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F0BDC" w14:textId="77777777" w:rsidR="00A21E4D" w:rsidRDefault="00000000">
      <w:pPr>
        <w:pStyle w:val="Textoindependiente"/>
        <w:spacing w:before="6"/>
        <w:rPr>
          <w:rFonts w:ascii="Times New Roman"/>
          <w:sz w:val="13"/>
        </w:rPr>
      </w:pPr>
      <w:r>
        <w:rPr>
          <w:rFonts w:ascii="Times New Roman"/>
          <w:noProof/>
          <w:sz w:val="13"/>
        </w:rPr>
        <mc:AlternateContent>
          <mc:Choice Requires="wps">
            <w:drawing>
              <wp:anchor distT="0" distB="0" distL="0" distR="0" simplePos="0" relativeHeight="15731712" behindDoc="0" locked="0" layoutInCell="1" allowOverlap="1" wp14:anchorId="60DA02A3" wp14:editId="26A407F3">
                <wp:simplePos x="0" y="0"/>
                <wp:positionH relativeFrom="page">
                  <wp:posOffset>6807090</wp:posOffset>
                </wp:positionH>
                <wp:positionV relativeFrom="page">
                  <wp:posOffset>2818730</wp:posOffset>
                </wp:positionV>
                <wp:extent cx="419734" cy="31870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87207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F5B32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type w14:anchorId="60DA02A3" id="_x0000_t202" coordsize="21600,21600" o:spt="202" path="m,l,21600r21600,l21600,xe">
                <v:stroke joinstyle="miter"/>
                <v:path gradientshapeok="t" o:connecttype="rect"/>
              </v:shapetype>
              <v:shape id="Textbox 5" o:spid="_x0000_s1026" type="#_x0000_t202" style="position:absolute;margin-left:536pt;margin-top:221.95pt;width:33.05pt;height:250.9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1287207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F5B32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Times New Roman"/>
          <w:noProof/>
          <w:sz w:val="13"/>
        </w:rPr>
        <mc:AlternateContent>
          <mc:Choice Requires="wps">
            <w:drawing>
              <wp:anchor distT="0" distB="0" distL="0" distR="0" simplePos="0" relativeHeight="15732224" behindDoc="0" locked="0" layoutInCell="1" allowOverlap="1" wp14:anchorId="7DD1BBDB" wp14:editId="7220C4CE">
                <wp:simplePos x="0" y="0"/>
                <wp:positionH relativeFrom="page">
                  <wp:posOffset>6965929</wp:posOffset>
                </wp:positionH>
                <wp:positionV relativeFrom="page">
                  <wp:posOffset>6552855</wp:posOffset>
                </wp:positionV>
                <wp:extent cx="263525" cy="32759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DB689F0" w14:textId="774F92A5"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ED665D9" w14:textId="77777777" w:rsidR="00A21E4D" w:rsidRDefault="00000000">
                            <w:pPr>
                              <w:spacing w:line="120" w:lineRule="exact"/>
                              <w:ind w:left="20"/>
                              <w:rPr>
                                <w:sz w:val="12"/>
                              </w:rPr>
                            </w:pPr>
                            <w:r>
                              <w:rPr>
                                <w:spacing w:val="-2"/>
                                <w:sz w:val="12"/>
                              </w:rPr>
                              <w:t>Verificación:</w:t>
                            </w:r>
                            <w:r>
                              <w:rPr>
                                <w:spacing w:val="7"/>
                                <w:sz w:val="12"/>
                              </w:rPr>
                              <w:t xml:space="preserve"> </w:t>
                            </w:r>
                            <w:hyperlink r:id="rId7">
                              <w:r w:rsidR="00A21E4D">
                                <w:rPr>
                                  <w:spacing w:val="-2"/>
                                  <w:sz w:val="12"/>
                                </w:rPr>
                                <w:t>https://sede.lasrozas.es/</w:t>
                              </w:r>
                            </w:hyperlink>
                          </w:p>
                          <w:p w14:paraId="720E0F5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7DD1BBDB" id="Textbox 6" o:spid="_x0000_s1027" type="#_x0000_t202" style="position:absolute;margin-left:548.5pt;margin-top:515.95pt;width:20.75pt;height:257.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rYYoQEAADE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" filled="f" stroked="f">
                <v:textbox style="layout-flow:vertical;mso-layout-flow-alt:bottom-to-top" inset="0,0,0,0">
                  <w:txbxContent>
                    <w:p w14:paraId="0DB689F0" w14:textId="774F92A5"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ED665D9" w14:textId="77777777" w:rsidR="00A21E4D" w:rsidRDefault="00000000">
                      <w:pPr>
                        <w:spacing w:line="120" w:lineRule="exact"/>
                        <w:ind w:left="20"/>
                        <w:rPr>
                          <w:sz w:val="12"/>
                        </w:rPr>
                      </w:pPr>
                      <w:r>
                        <w:rPr>
                          <w:spacing w:val="-2"/>
                          <w:sz w:val="12"/>
                        </w:rPr>
                        <w:t>Verificación:</w:t>
                      </w:r>
                      <w:r>
                        <w:rPr>
                          <w:spacing w:val="7"/>
                          <w:sz w:val="12"/>
                        </w:rPr>
                        <w:t xml:space="preserve"> </w:t>
                      </w:r>
                      <w:hyperlink r:id="rId8">
                        <w:r w:rsidR="00A21E4D">
                          <w:rPr>
                            <w:spacing w:val="-2"/>
                            <w:sz w:val="12"/>
                          </w:rPr>
                          <w:t>https://sede.lasrozas.es/</w:t>
                        </w:r>
                      </w:hyperlink>
                    </w:p>
                    <w:p w14:paraId="720E0F5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2406DDBA" w14:textId="77777777" w:rsidR="00A21E4D" w:rsidRDefault="00000000">
      <w:pPr>
        <w:ind w:left="8110" w:right="-58"/>
        <w:rPr>
          <w:rFonts w:ascii="Times New Roman"/>
          <w:sz w:val="20"/>
        </w:rPr>
      </w:pPr>
      <w:r>
        <w:rPr>
          <w:rFonts w:ascii="Times New Roman"/>
          <w:noProof/>
          <w:sz w:val="20"/>
        </w:rPr>
        <mc:AlternateContent>
          <mc:Choice Requires="wps">
            <w:drawing>
              <wp:inline distT="0" distB="0" distL="0" distR="0" wp14:anchorId="6E2B039A" wp14:editId="03361306">
                <wp:extent cx="1230630" cy="741680"/>
                <wp:effectExtent l="9525" t="0" r="0" b="10795"/>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18AB2F83" w14:textId="77777777" w:rsidR="00A21E4D"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6E2B039A" id="Textbox 7" o:spid="_x0000_s1028"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" fillcolor="#f3f3f3" strokecolor="#ccc">
                <v:path arrowok="t"/>
                <v:textbox inset="0,0,0,0">
                  <w:txbxContent>
                    <w:p w14:paraId="18AB2F83" w14:textId="77777777" w:rsidR="00A21E4D" w:rsidRDefault="00000000">
                      <w:pPr>
                        <w:spacing w:before="367"/>
                        <w:ind w:left="480"/>
                        <w:rPr>
                          <w:color w:val="000000"/>
                          <w:sz w:val="36"/>
                        </w:rPr>
                      </w:pPr>
                      <w:r>
                        <w:rPr>
                          <w:color w:val="000000"/>
                          <w:spacing w:val="-4"/>
                          <w:sz w:val="36"/>
                        </w:rPr>
                        <w:t>ACTA</w:t>
                      </w:r>
                    </w:p>
                  </w:txbxContent>
                </v:textbox>
                <w10:anchorlock/>
              </v:shape>
            </w:pict>
          </mc:Fallback>
        </mc:AlternateContent>
      </w:r>
    </w:p>
    <w:p w14:paraId="3674E424" w14:textId="77777777" w:rsidR="00A21E4D" w:rsidRDefault="00A21E4D">
      <w:pPr>
        <w:pStyle w:val="Textoindependiente"/>
        <w:spacing w:before="99"/>
        <w:rPr>
          <w:rFonts w:ascii="Times New Roman"/>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A21E4D" w14:paraId="0474BDBD" w14:textId="77777777">
        <w:trPr>
          <w:trHeight w:val="404"/>
        </w:trPr>
        <w:tc>
          <w:tcPr>
            <w:tcW w:w="3252" w:type="dxa"/>
            <w:tcBorders>
              <w:left w:val="single" w:sz="4" w:space="0" w:color="CCCCCC"/>
              <w:bottom w:val="single" w:sz="8" w:space="0" w:color="CCCCCC"/>
            </w:tcBorders>
            <w:shd w:val="clear" w:color="auto" w:fill="F3F3F3"/>
          </w:tcPr>
          <w:p w14:paraId="3D60FC11" w14:textId="77777777" w:rsidR="00A21E4D" w:rsidRDefault="00000000" w:rsidP="009A4B9F">
            <w:pPr>
              <w:pStyle w:val="TableParagraph"/>
              <w:spacing w:before="83"/>
              <w:ind w:left="62"/>
              <w:rPr>
                <w:b/>
                <w:sz w:val="20"/>
              </w:rPr>
            </w:pPr>
            <w:r>
              <w:rPr>
                <w:b/>
                <w:sz w:val="20"/>
              </w:rPr>
              <w:t>Expediente</w:t>
            </w:r>
            <w:r>
              <w:rPr>
                <w:b/>
                <w:spacing w:val="-9"/>
                <w:sz w:val="20"/>
              </w:rPr>
              <w:t xml:space="preserve"> </w:t>
            </w:r>
            <w:r>
              <w:rPr>
                <w:b/>
                <w:spacing w:val="-5"/>
                <w:sz w:val="20"/>
              </w:rPr>
              <w:t>nº</w:t>
            </w:r>
          </w:p>
        </w:tc>
        <w:tc>
          <w:tcPr>
            <w:tcW w:w="5811" w:type="dxa"/>
            <w:tcBorders>
              <w:bottom w:val="single" w:sz="8" w:space="0" w:color="CCCCCC"/>
              <w:right w:val="single" w:sz="4" w:space="0" w:color="CCCCCC"/>
            </w:tcBorders>
            <w:shd w:val="clear" w:color="auto" w:fill="F3F3F3"/>
          </w:tcPr>
          <w:p w14:paraId="4CB2DA7D" w14:textId="77777777" w:rsidR="00A21E4D" w:rsidRDefault="00000000" w:rsidP="009A4B9F">
            <w:pPr>
              <w:pStyle w:val="TableParagraph"/>
              <w:spacing w:before="83"/>
              <w:ind w:left="63"/>
              <w:rPr>
                <w:b/>
                <w:sz w:val="20"/>
              </w:rPr>
            </w:pPr>
            <w:r>
              <w:rPr>
                <w:b/>
                <w:sz w:val="20"/>
              </w:rPr>
              <w:t xml:space="preserve">Órgano </w:t>
            </w:r>
            <w:r>
              <w:rPr>
                <w:b/>
                <w:spacing w:val="-2"/>
                <w:sz w:val="20"/>
              </w:rPr>
              <w:t>Colegiado</w:t>
            </w:r>
          </w:p>
        </w:tc>
      </w:tr>
      <w:tr w:rsidR="00A21E4D" w14:paraId="3F035619" w14:textId="77777777">
        <w:trPr>
          <w:trHeight w:val="387"/>
        </w:trPr>
        <w:tc>
          <w:tcPr>
            <w:tcW w:w="3252" w:type="dxa"/>
            <w:tcBorders>
              <w:top w:val="single" w:sz="8" w:space="0" w:color="CCCCCC"/>
              <w:left w:val="single" w:sz="4" w:space="0" w:color="CCCCCC"/>
              <w:bottom w:val="single" w:sz="8" w:space="0" w:color="CCCCCC"/>
            </w:tcBorders>
          </w:tcPr>
          <w:p w14:paraId="0D9FA45A" w14:textId="77777777" w:rsidR="00A21E4D" w:rsidRDefault="00000000" w:rsidP="009A4B9F">
            <w:pPr>
              <w:pStyle w:val="TableParagraph"/>
              <w:spacing w:before="77"/>
              <w:ind w:left="62"/>
              <w:rPr>
                <w:sz w:val="20"/>
              </w:rPr>
            </w:pPr>
            <w:r>
              <w:rPr>
                <w:spacing w:val="-2"/>
                <w:sz w:val="20"/>
              </w:rPr>
              <w:t>JGL/2026/1</w:t>
            </w:r>
          </w:p>
        </w:tc>
        <w:tc>
          <w:tcPr>
            <w:tcW w:w="5811" w:type="dxa"/>
            <w:tcBorders>
              <w:top w:val="single" w:sz="8" w:space="0" w:color="CCCCCC"/>
              <w:bottom w:val="single" w:sz="8" w:space="0" w:color="CCCCCC"/>
              <w:right w:val="single" w:sz="4" w:space="0" w:color="CCCCCC"/>
            </w:tcBorders>
          </w:tcPr>
          <w:p w14:paraId="4070B603" w14:textId="77777777" w:rsidR="00A21E4D" w:rsidRDefault="00000000" w:rsidP="009A4B9F">
            <w:pPr>
              <w:pStyle w:val="TableParagraph"/>
              <w:spacing w:before="77"/>
              <w:ind w:left="63"/>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7E0AE215" w14:textId="77777777" w:rsidR="00A21E4D" w:rsidRDefault="00A21E4D">
      <w:pPr>
        <w:pStyle w:val="Textoindependiente"/>
        <w:rPr>
          <w:rFonts w:ascii="Times New Roman"/>
        </w:rPr>
      </w:pPr>
    </w:p>
    <w:p w14:paraId="02903A24" w14:textId="77777777" w:rsidR="00A21E4D" w:rsidRDefault="00A21E4D">
      <w:pPr>
        <w:pStyle w:val="Textoindependiente"/>
        <w:rPr>
          <w:rFonts w:ascii="Times New Roman"/>
        </w:rPr>
      </w:pPr>
    </w:p>
    <w:p w14:paraId="721329F4" w14:textId="77777777" w:rsidR="00A21E4D" w:rsidRDefault="00A21E4D">
      <w:pPr>
        <w:pStyle w:val="Textoindependiente"/>
        <w:rPr>
          <w:rFonts w:ascii="Times New Roman"/>
        </w:rPr>
      </w:pPr>
    </w:p>
    <w:p w14:paraId="643D5C4B" w14:textId="77777777" w:rsidR="00A21E4D" w:rsidRDefault="00A21E4D">
      <w:pPr>
        <w:pStyle w:val="Textoindependiente"/>
        <w:rPr>
          <w:rFonts w:ascii="Times New Roman"/>
        </w:rPr>
      </w:pPr>
    </w:p>
    <w:p w14:paraId="210A9452" w14:textId="77777777" w:rsidR="00A21E4D" w:rsidRDefault="00A21E4D">
      <w:pPr>
        <w:pStyle w:val="Textoindependiente"/>
        <w:spacing w:before="6"/>
        <w:rPr>
          <w:rFonts w:ascii="Times New Roman"/>
        </w:rPr>
      </w:pPr>
    </w:p>
    <w:p w14:paraId="2DE8D6EC" w14:textId="77777777" w:rsidR="00A21E4D" w:rsidRDefault="00000000">
      <w:pPr>
        <w:pStyle w:val="Ttulo4"/>
      </w:pPr>
      <w:r>
        <w:rPr>
          <w:noProof/>
        </w:rPr>
        <mc:AlternateContent>
          <mc:Choice Requires="wpg">
            <w:drawing>
              <wp:anchor distT="0" distB="0" distL="0" distR="0" simplePos="0" relativeHeight="15729664" behindDoc="0" locked="0" layoutInCell="1" allowOverlap="1" wp14:anchorId="4C848C32" wp14:editId="14032ACB">
                <wp:simplePos x="0" y="0"/>
                <wp:positionH relativeFrom="page">
                  <wp:posOffset>900112</wp:posOffset>
                </wp:positionH>
                <wp:positionV relativeFrom="paragraph">
                  <wp:posOffset>-515716</wp:posOffset>
                </wp:positionV>
                <wp:extent cx="5760085" cy="27686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9" name="Graphic 9"/>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0" name="Graphic 10"/>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1" name="Textbox 11"/>
                        <wps:cNvSpPr txBox="1"/>
                        <wps:spPr>
                          <a:xfrm>
                            <a:off x="4762" y="8889"/>
                            <a:ext cx="5750560" cy="258445"/>
                          </a:xfrm>
                          <a:prstGeom prst="rect">
                            <a:avLst/>
                          </a:prstGeom>
                        </wps:spPr>
                        <wps:txbx>
                          <w:txbxContent>
                            <w:p w14:paraId="13A6C46E" w14:textId="77777777" w:rsidR="00A21E4D" w:rsidRDefault="00000000" w:rsidP="009A4B9F">
                              <w:pPr>
                                <w:spacing w:before="83"/>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4C848C32" id="Group 8" o:spid="_x0000_s1029" style="position:absolute;left:0;text-align:left;margin-left:70.85pt;margin-top:-40.6pt;width:453.55pt;height:21.8pt;z-index:1572966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">
                <v:shape id="Graphic 9" o:spid="_x0000_s103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" path="m5750242,l,,,257644r5750242,l5750242,xe" fillcolor="#f3f3f3" stroked="f">
                  <v:path arrowok="t"/>
                </v:shape>
                <v:shape id="Graphic 10" o:spid="_x0000_s103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1" o:spid="_x0000_s1032"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3A6C46E" w14:textId="77777777" w:rsidR="00A21E4D" w:rsidRDefault="00000000" w:rsidP="009A4B9F">
                        <w:pPr>
                          <w:spacing w:before="83"/>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anchorx="page"/>
              </v:group>
            </w:pict>
          </mc:Fallback>
        </mc:AlternateContent>
      </w:r>
      <w:r>
        <w:rPr>
          <w:noProof/>
        </w:rPr>
        <mc:AlternateContent>
          <mc:Choice Requires="wps">
            <w:drawing>
              <wp:anchor distT="0" distB="0" distL="0" distR="0" simplePos="0" relativeHeight="15731200" behindDoc="0" locked="0" layoutInCell="1" allowOverlap="1" wp14:anchorId="588D62F2" wp14:editId="4319B668">
                <wp:simplePos x="0" y="0"/>
                <wp:positionH relativeFrom="page">
                  <wp:posOffset>254000</wp:posOffset>
                </wp:positionH>
                <wp:positionV relativeFrom="paragraph">
                  <wp:posOffset>-1748632</wp:posOffset>
                </wp:positionV>
                <wp:extent cx="368300" cy="292925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808080"/>
                          </a:solidFill>
                          <a:prstDash val="solid"/>
                        </a:ln>
                      </wps:spPr>
                      <wps:txbx>
                        <w:txbxContent>
                          <w:p w14:paraId="113BDE09" w14:textId="77777777" w:rsidR="00A21E4D"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proofErr w:type="gramStart"/>
                            <w:r>
                              <w:rPr>
                                <w:sz w:val="10"/>
                              </w:rPr>
                              <w:t>Concejal</w:t>
                            </w:r>
                            <w:proofErr w:type="gramEnd"/>
                            <w:r>
                              <w:rPr>
                                <w:sz w:val="10"/>
                              </w:rPr>
                              <w:t xml:space="preserve"> - </w:t>
                            </w:r>
                            <w:proofErr w:type="gramStart"/>
                            <w:r>
                              <w:rPr>
                                <w:sz w:val="10"/>
                              </w:rPr>
                              <w:t>Secretario</w:t>
                            </w:r>
                            <w:proofErr w:type="gramEnd"/>
                            <w:r>
                              <w:rPr>
                                <w:sz w:val="10"/>
                              </w:rPr>
                              <w:t xml:space="preserve"> de la JGL</w:t>
                            </w:r>
                            <w:r>
                              <w:rPr>
                                <w:spacing w:val="40"/>
                                <w:sz w:val="10"/>
                              </w:rPr>
                              <w:t xml:space="preserve"> </w:t>
                            </w:r>
                            <w:r>
                              <w:rPr>
                                <w:sz w:val="10"/>
                              </w:rPr>
                              <w:t>Fecha Firma: 06/02/2026</w:t>
                            </w:r>
                          </w:p>
                          <w:p w14:paraId="40C1C687" w14:textId="5231AB15" w:rsidR="00A21E4D" w:rsidRDefault="00000000">
                            <w:pPr>
                              <w:spacing w:line="103" w:lineRule="exact"/>
                              <w:ind w:left="1215"/>
                              <w:rPr>
                                <w:sz w:val="10"/>
                              </w:rPr>
                            </w:pPr>
                            <w:r>
                              <w:rPr>
                                <w:sz w:val="10"/>
                              </w:rPr>
                              <w:t>HASH:</w:t>
                            </w:r>
                          </w:p>
                        </w:txbxContent>
                      </wps:txbx>
                      <wps:bodyPr vert="vert270" wrap="square" lIns="0" tIns="0" rIns="0" bIns="0" rtlCol="0">
                        <a:noAutofit/>
                      </wps:bodyPr>
                    </wps:wsp>
                  </a:graphicData>
                </a:graphic>
              </wp:anchor>
            </w:drawing>
          </mc:Choice>
          <mc:Fallback>
            <w:pict>
              <v:shape w14:anchorId="588D62F2" id="Textbox 12" o:spid="_x0000_s1033" type="#_x0000_t202" style="position:absolute;left:0;text-align:left;margin-left:20pt;margin-top:-137.7pt;width:29pt;height:230.6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" filled="f" strokecolor="gray" strokeweight=".5pt">
                <v:path arrowok="t"/>
                <v:textbox style="layout-flow:vertical;mso-layout-flow-alt:bottom-to-top" inset="0,0,0,0">
                  <w:txbxContent>
                    <w:p w14:paraId="113BDE09" w14:textId="77777777" w:rsidR="00A21E4D"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proofErr w:type="gramStart"/>
                      <w:r>
                        <w:rPr>
                          <w:sz w:val="10"/>
                        </w:rPr>
                        <w:t>Concejal</w:t>
                      </w:r>
                      <w:proofErr w:type="gramEnd"/>
                      <w:r>
                        <w:rPr>
                          <w:sz w:val="10"/>
                        </w:rPr>
                        <w:t xml:space="preserve"> - </w:t>
                      </w:r>
                      <w:proofErr w:type="gramStart"/>
                      <w:r>
                        <w:rPr>
                          <w:sz w:val="10"/>
                        </w:rPr>
                        <w:t>Secretario</w:t>
                      </w:r>
                      <w:proofErr w:type="gramEnd"/>
                      <w:r>
                        <w:rPr>
                          <w:sz w:val="10"/>
                        </w:rPr>
                        <w:t xml:space="preserve"> de la JGL</w:t>
                      </w:r>
                      <w:r>
                        <w:rPr>
                          <w:spacing w:val="40"/>
                          <w:sz w:val="10"/>
                        </w:rPr>
                        <w:t xml:space="preserve"> </w:t>
                      </w:r>
                      <w:r>
                        <w:rPr>
                          <w:sz w:val="10"/>
                        </w:rPr>
                        <w:t>Fecha Firma: 06/02/2026</w:t>
                      </w:r>
                    </w:p>
                    <w:p w14:paraId="40C1C687" w14:textId="5231AB15" w:rsidR="00A21E4D" w:rsidRDefault="00000000">
                      <w:pPr>
                        <w:spacing w:line="103" w:lineRule="exact"/>
                        <w:ind w:left="1215"/>
                        <w:rPr>
                          <w:sz w:val="10"/>
                        </w:rPr>
                      </w:pPr>
                      <w:r>
                        <w:rPr>
                          <w:sz w:val="10"/>
                        </w:rPr>
                        <w:t>HASH:</w:t>
                      </w:r>
                    </w:p>
                  </w:txbxContent>
                </v:textbox>
                <w10:wrap anchorx="page"/>
              </v:shape>
            </w:pict>
          </mc:Fallback>
        </mc:AlternateContent>
      </w:r>
      <w:r>
        <w:t xml:space="preserve">Tipo </w:t>
      </w:r>
      <w:r>
        <w:rPr>
          <w:spacing w:val="-2"/>
        </w:rPr>
        <w:t>Convocatoria:</w:t>
      </w:r>
    </w:p>
    <w:p w14:paraId="5889DA00" w14:textId="1CFA85BF" w:rsidR="00A21E4D" w:rsidRDefault="00000000">
      <w:pPr>
        <w:pStyle w:val="Textoindependiente"/>
        <w:spacing w:before="54"/>
        <w:ind w:left="992"/>
      </w:pPr>
      <w:r>
        <w:rPr>
          <w:spacing w:val="-2"/>
        </w:rPr>
        <w:t>Ordinaria</w:t>
      </w:r>
      <w:r w:rsidR="009A4B9F">
        <w:rPr>
          <w:spacing w:val="-2"/>
        </w:rPr>
        <w:t>.</w:t>
      </w:r>
    </w:p>
    <w:p w14:paraId="3B7D09AB" w14:textId="77777777" w:rsidR="00A21E4D" w:rsidRDefault="00A21E4D">
      <w:pPr>
        <w:pStyle w:val="Textoindependiente"/>
        <w:spacing w:before="60"/>
      </w:pPr>
    </w:p>
    <w:p w14:paraId="46E8AC87" w14:textId="77777777" w:rsidR="00A21E4D" w:rsidRDefault="00000000">
      <w:pPr>
        <w:pStyle w:val="Ttulo4"/>
        <w:spacing w:before="1"/>
      </w:pPr>
      <w:r>
        <w:rPr>
          <w:spacing w:val="-2"/>
        </w:rPr>
        <w:t>Fecha:</w:t>
      </w:r>
    </w:p>
    <w:p w14:paraId="672F94DA" w14:textId="51E9AA9B" w:rsidR="00A21E4D" w:rsidRDefault="00000000">
      <w:pPr>
        <w:pStyle w:val="Textoindependiente"/>
        <w:spacing w:before="54"/>
        <w:ind w:left="992"/>
      </w:pPr>
      <w:r>
        <w:rPr>
          <w:noProof/>
        </w:rPr>
        <w:drawing>
          <wp:anchor distT="0" distB="0" distL="0" distR="0" simplePos="0" relativeHeight="15730176" behindDoc="0" locked="0" layoutInCell="1" allowOverlap="1" wp14:anchorId="4C777B1D" wp14:editId="1EBADE61">
            <wp:simplePos x="0" y="0"/>
            <wp:positionH relativeFrom="page">
              <wp:posOffset>292100</wp:posOffset>
            </wp:positionH>
            <wp:positionV relativeFrom="paragraph">
              <wp:posOffset>40592</wp:posOffset>
            </wp:positionV>
            <wp:extent cx="317500" cy="19304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317500" cy="193040"/>
                    </a:xfrm>
                    <a:prstGeom prst="rect">
                      <a:avLst/>
                    </a:prstGeom>
                  </pic:spPr>
                </pic:pic>
              </a:graphicData>
            </a:graphic>
          </wp:anchor>
        </w:drawing>
      </w:r>
      <w:r>
        <w:t>16</w:t>
      </w:r>
      <w:r>
        <w:rPr>
          <w:spacing w:val="-2"/>
        </w:rPr>
        <w:t xml:space="preserve"> </w:t>
      </w:r>
      <w:r>
        <w:t>de</w:t>
      </w:r>
      <w:r>
        <w:rPr>
          <w:spacing w:val="-2"/>
        </w:rPr>
        <w:t xml:space="preserve"> </w:t>
      </w:r>
      <w:r>
        <w:t>enero</w:t>
      </w:r>
      <w:r>
        <w:rPr>
          <w:spacing w:val="-2"/>
        </w:rPr>
        <w:t xml:space="preserve"> </w:t>
      </w:r>
      <w:r>
        <w:t>de</w:t>
      </w:r>
      <w:r>
        <w:rPr>
          <w:spacing w:val="-1"/>
        </w:rPr>
        <w:t xml:space="preserve"> </w:t>
      </w:r>
      <w:r>
        <w:rPr>
          <w:spacing w:val="-4"/>
        </w:rPr>
        <w:t>2026</w:t>
      </w:r>
      <w:r w:rsidR="009A4B9F">
        <w:rPr>
          <w:spacing w:val="-4"/>
        </w:rPr>
        <w:t>.</w:t>
      </w:r>
    </w:p>
    <w:p w14:paraId="276E58EC" w14:textId="77777777" w:rsidR="00A21E4D" w:rsidRDefault="00A21E4D">
      <w:pPr>
        <w:pStyle w:val="Textoindependiente"/>
        <w:spacing w:before="60"/>
      </w:pPr>
    </w:p>
    <w:p w14:paraId="4F561486" w14:textId="77777777" w:rsidR="00A21E4D" w:rsidRDefault="00000000">
      <w:pPr>
        <w:pStyle w:val="Ttulo4"/>
      </w:pPr>
      <w:r>
        <w:rPr>
          <w:spacing w:val="-2"/>
        </w:rPr>
        <w:t>Duración:</w:t>
      </w:r>
    </w:p>
    <w:p w14:paraId="345E3AC3" w14:textId="694CFCC2" w:rsidR="00A21E4D" w:rsidRDefault="00000000">
      <w:pPr>
        <w:pStyle w:val="Textoindependiente"/>
        <w:spacing w:before="55"/>
        <w:ind w:left="992"/>
      </w:pPr>
      <w:r>
        <w:rPr>
          <w:noProof/>
        </w:rPr>
        <mc:AlternateContent>
          <mc:Choice Requires="wps">
            <w:drawing>
              <wp:anchor distT="0" distB="0" distL="0" distR="0" simplePos="0" relativeHeight="481159680" behindDoc="1" locked="0" layoutInCell="1" allowOverlap="1" wp14:anchorId="01F1F6B9" wp14:editId="3A92D59F">
                <wp:simplePos x="0" y="0"/>
                <wp:positionH relativeFrom="page">
                  <wp:posOffset>254000</wp:posOffset>
                </wp:positionH>
                <wp:positionV relativeFrom="paragraph">
                  <wp:posOffset>76063</wp:posOffset>
                </wp:positionV>
                <wp:extent cx="368300" cy="292925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808080"/>
                          </a:solidFill>
                          <a:prstDash val="solid"/>
                        </a:ln>
                      </wps:spPr>
                      <wps:txbx>
                        <w:txbxContent>
                          <w:p w14:paraId="7EFF1AF8" w14:textId="77777777" w:rsidR="00A21E4D"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1BBAA6DD" w14:textId="77777777" w:rsidR="00A21E4D" w:rsidRDefault="00000000">
                            <w:pPr>
                              <w:spacing w:before="5" w:line="208" w:lineRule="auto"/>
                              <w:ind w:left="1215" w:right="2269"/>
                              <w:rPr>
                                <w:sz w:val="10"/>
                              </w:rPr>
                            </w:pPr>
                            <w:r>
                              <w:rPr>
                                <w:spacing w:val="-2"/>
                                <w:sz w:val="10"/>
                              </w:rPr>
                              <w:t>Alcalde-</w:t>
                            </w:r>
                            <w:proofErr w:type="gramStart"/>
                            <w:r>
                              <w:rPr>
                                <w:spacing w:val="-2"/>
                                <w:sz w:val="10"/>
                              </w:rPr>
                              <w:t>Presidente</w:t>
                            </w:r>
                            <w:proofErr w:type="gramEnd"/>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06/02/2026</w:t>
                            </w:r>
                          </w:p>
                          <w:p w14:paraId="62A02F0B" w14:textId="567D38D7" w:rsidR="00A21E4D"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01F1F6B9" id="Textbox 14" o:spid="_x0000_s1034" type="#_x0000_t202" style="position:absolute;left:0;text-align:left;margin-left:20pt;margin-top:6pt;width:29pt;height:230.65pt;z-index:-221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" filled="f" strokecolor="gray" strokeweight=".5pt">
                <v:path arrowok="t"/>
                <v:textbox style="layout-flow:vertical;mso-layout-flow-alt:bottom-to-top" inset="0,0,0,0">
                  <w:txbxContent>
                    <w:p w14:paraId="7EFF1AF8" w14:textId="77777777" w:rsidR="00A21E4D"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1BBAA6DD" w14:textId="77777777" w:rsidR="00A21E4D" w:rsidRDefault="00000000">
                      <w:pPr>
                        <w:spacing w:before="5" w:line="208" w:lineRule="auto"/>
                        <w:ind w:left="1215" w:right="2269"/>
                        <w:rPr>
                          <w:sz w:val="10"/>
                        </w:rPr>
                      </w:pPr>
                      <w:r>
                        <w:rPr>
                          <w:spacing w:val="-2"/>
                          <w:sz w:val="10"/>
                        </w:rPr>
                        <w:t>Alcalde-</w:t>
                      </w:r>
                      <w:proofErr w:type="gramStart"/>
                      <w:r>
                        <w:rPr>
                          <w:spacing w:val="-2"/>
                          <w:sz w:val="10"/>
                        </w:rPr>
                        <w:t>Presidente</w:t>
                      </w:r>
                      <w:proofErr w:type="gramEnd"/>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06/02/2026</w:t>
                      </w:r>
                    </w:p>
                    <w:p w14:paraId="62A02F0B" w14:textId="567D38D7" w:rsidR="00A21E4D"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r>
        <w:t>Desde</w:t>
      </w:r>
      <w:r>
        <w:rPr>
          <w:spacing w:val="-5"/>
        </w:rPr>
        <w:t xml:space="preserve"> </w:t>
      </w:r>
      <w:r>
        <w:t>las</w:t>
      </w:r>
      <w:r>
        <w:rPr>
          <w:spacing w:val="-2"/>
        </w:rPr>
        <w:t xml:space="preserve"> </w:t>
      </w:r>
      <w:r>
        <w:t>13:00</w:t>
      </w:r>
      <w:r w:rsidR="009A4B9F">
        <w:t xml:space="preserve"> h.,</w:t>
      </w:r>
      <w:r>
        <w:rPr>
          <w:spacing w:val="-3"/>
        </w:rPr>
        <w:t xml:space="preserve"> </w:t>
      </w:r>
      <w:r>
        <w:t>hasta</w:t>
      </w:r>
      <w:r>
        <w:rPr>
          <w:spacing w:val="-2"/>
        </w:rPr>
        <w:t xml:space="preserve"> </w:t>
      </w:r>
      <w:r>
        <w:t>las</w:t>
      </w:r>
      <w:r>
        <w:rPr>
          <w:spacing w:val="-2"/>
        </w:rPr>
        <w:t xml:space="preserve"> 13:20</w:t>
      </w:r>
      <w:r w:rsidR="009A4B9F">
        <w:rPr>
          <w:spacing w:val="-2"/>
        </w:rPr>
        <w:t xml:space="preserve"> h.</w:t>
      </w:r>
    </w:p>
    <w:p w14:paraId="1E011BC4" w14:textId="77777777" w:rsidR="00A21E4D" w:rsidRDefault="00A21E4D">
      <w:pPr>
        <w:pStyle w:val="Textoindependiente"/>
        <w:spacing w:before="60"/>
      </w:pPr>
    </w:p>
    <w:p w14:paraId="2B92E846" w14:textId="77777777" w:rsidR="00A21E4D" w:rsidRDefault="00000000">
      <w:pPr>
        <w:pStyle w:val="Ttulo4"/>
      </w:pPr>
      <w:r>
        <w:rPr>
          <w:spacing w:val="-2"/>
        </w:rPr>
        <w:t>Lugar:</w:t>
      </w:r>
    </w:p>
    <w:p w14:paraId="3DE59681" w14:textId="498996BC" w:rsidR="00A21E4D" w:rsidRDefault="00000000">
      <w:pPr>
        <w:pStyle w:val="Textoindependiente"/>
        <w:spacing w:before="54"/>
        <w:ind w:left="992"/>
      </w:pPr>
      <w:r>
        <w:rPr>
          <w:spacing w:val="-2"/>
        </w:rPr>
        <w:t>Telemática</w:t>
      </w:r>
      <w:r w:rsidR="009A4B9F">
        <w:rPr>
          <w:spacing w:val="-2"/>
        </w:rPr>
        <w:t>.</w:t>
      </w:r>
    </w:p>
    <w:p w14:paraId="2BCB9ADF" w14:textId="77777777" w:rsidR="00A21E4D" w:rsidRDefault="00A21E4D">
      <w:pPr>
        <w:pStyle w:val="Textoindependiente"/>
        <w:spacing w:before="61"/>
      </w:pPr>
    </w:p>
    <w:p w14:paraId="3D0125D8" w14:textId="77777777" w:rsidR="00A21E4D" w:rsidRDefault="00000000">
      <w:pPr>
        <w:pStyle w:val="Ttulo4"/>
      </w:pPr>
      <w:r>
        <w:t>Presidida</w:t>
      </w:r>
      <w:r>
        <w:rPr>
          <w:spacing w:val="-8"/>
        </w:rPr>
        <w:t xml:space="preserve"> </w:t>
      </w:r>
      <w:r>
        <w:rPr>
          <w:spacing w:val="-4"/>
        </w:rPr>
        <w:t>por:</w:t>
      </w:r>
    </w:p>
    <w:p w14:paraId="70159839" w14:textId="46ADAFA4" w:rsidR="00A21E4D" w:rsidRDefault="00000000">
      <w:pPr>
        <w:pStyle w:val="Textoindependiente"/>
        <w:spacing w:before="54"/>
        <w:ind w:left="992"/>
      </w:pPr>
      <w:r>
        <w:t xml:space="preserve">JOSE DE LA UZ </w:t>
      </w:r>
      <w:r>
        <w:rPr>
          <w:spacing w:val="-2"/>
        </w:rPr>
        <w:t>PARDOS</w:t>
      </w:r>
      <w:r w:rsidR="009A4B9F">
        <w:rPr>
          <w:spacing w:val="-2"/>
        </w:rPr>
        <w:t>.</w:t>
      </w:r>
    </w:p>
    <w:p w14:paraId="077DAADC" w14:textId="77777777" w:rsidR="00A21E4D" w:rsidRDefault="00A21E4D">
      <w:pPr>
        <w:pStyle w:val="Textoindependiente"/>
        <w:spacing w:before="61"/>
      </w:pPr>
    </w:p>
    <w:p w14:paraId="7B107FFA" w14:textId="77777777" w:rsidR="00A21E4D" w:rsidRDefault="00000000">
      <w:pPr>
        <w:pStyle w:val="Ttulo4"/>
      </w:pPr>
      <w:r>
        <w:rPr>
          <w:spacing w:val="-2"/>
        </w:rPr>
        <w:t>Secretario:</w:t>
      </w:r>
    </w:p>
    <w:p w14:paraId="430A93A7" w14:textId="5DA60F81" w:rsidR="00A21E4D" w:rsidRDefault="00000000">
      <w:pPr>
        <w:pStyle w:val="Textoindependiente"/>
        <w:spacing w:before="54"/>
        <w:ind w:left="992"/>
      </w:pPr>
      <w:r>
        <w:t xml:space="preserve">ANTONIO DIAZ </w:t>
      </w:r>
      <w:r>
        <w:rPr>
          <w:spacing w:val="-2"/>
        </w:rPr>
        <w:t>CALVO</w:t>
      </w:r>
      <w:r w:rsidR="009A4B9F">
        <w:rPr>
          <w:spacing w:val="-2"/>
        </w:rPr>
        <w:t>.</w:t>
      </w:r>
    </w:p>
    <w:p w14:paraId="07CF54FF" w14:textId="77777777" w:rsidR="00A21E4D" w:rsidRDefault="00000000">
      <w:pPr>
        <w:pStyle w:val="Textoindependiente"/>
        <w:spacing w:before="4"/>
      </w:pPr>
      <w:r>
        <w:rPr>
          <w:noProof/>
        </w:rPr>
        <w:drawing>
          <wp:anchor distT="0" distB="0" distL="0" distR="0" simplePos="0" relativeHeight="487588352" behindDoc="1" locked="0" layoutInCell="1" allowOverlap="1" wp14:anchorId="2E1A1A5E" wp14:editId="3A725E51">
            <wp:simplePos x="0" y="0"/>
            <wp:positionH relativeFrom="page">
              <wp:posOffset>292100</wp:posOffset>
            </wp:positionH>
            <wp:positionV relativeFrom="paragraph">
              <wp:posOffset>808723</wp:posOffset>
            </wp:positionV>
            <wp:extent cx="309562" cy="18821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309562" cy="188213"/>
                    </a:xfrm>
                    <a:prstGeom prst="rect">
                      <a:avLst/>
                    </a:prstGeom>
                  </pic:spPr>
                </pic:pic>
              </a:graphicData>
            </a:graphic>
          </wp:anchor>
        </w:drawing>
      </w:r>
      <w:r>
        <w:rPr>
          <w:noProof/>
        </w:rPr>
        <mc:AlternateContent>
          <mc:Choice Requires="wps">
            <w:drawing>
              <wp:anchor distT="0" distB="0" distL="0" distR="0" simplePos="0" relativeHeight="487587840" behindDoc="1" locked="0" layoutInCell="1" allowOverlap="1" wp14:anchorId="50991EEB" wp14:editId="1D4400E1">
                <wp:simplePos x="0" y="0"/>
                <wp:positionH relativeFrom="page">
                  <wp:posOffset>900112</wp:posOffset>
                </wp:positionH>
                <wp:positionV relativeFrom="paragraph">
                  <wp:posOffset>164102</wp:posOffset>
                </wp:positionV>
                <wp:extent cx="5760085" cy="287655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2876550"/>
                        </a:xfrm>
                        <a:prstGeom prst="rect">
                          <a:avLst/>
                        </a:prstGeom>
                      </wps:spPr>
                      <wps:txbx>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A21E4D" w14:paraId="4EA71BC6" w14:textId="77777777">
                              <w:trPr>
                                <w:trHeight w:val="406"/>
                              </w:trPr>
                              <w:tc>
                                <w:tcPr>
                                  <w:tcW w:w="9063" w:type="dxa"/>
                                  <w:gridSpan w:val="3"/>
                                  <w:tcBorders>
                                    <w:left w:val="single" w:sz="4" w:space="0" w:color="CCCCCC"/>
                                    <w:right w:val="single" w:sz="4" w:space="0" w:color="CCCCCC"/>
                                  </w:tcBorders>
                                  <w:shd w:val="clear" w:color="auto" w:fill="F3F3F3"/>
                                </w:tcPr>
                                <w:p w14:paraId="5E99D5AC" w14:textId="77777777" w:rsidR="00A21E4D" w:rsidRDefault="00000000">
                                  <w:pPr>
                                    <w:pStyle w:val="TableParagraph"/>
                                    <w:spacing w:before="83"/>
                                    <w:ind w:left="62"/>
                                    <w:jc w:val="left"/>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A21E4D" w14:paraId="47E38175" w14:textId="77777777">
                              <w:trPr>
                                <w:trHeight w:val="403"/>
                              </w:trPr>
                              <w:tc>
                                <w:tcPr>
                                  <w:tcW w:w="3156" w:type="dxa"/>
                                  <w:tcBorders>
                                    <w:left w:val="single" w:sz="4" w:space="0" w:color="CCCCCC"/>
                                    <w:bottom w:val="single" w:sz="8" w:space="0" w:color="CCCCCC"/>
                                  </w:tcBorders>
                                </w:tcPr>
                                <w:p w14:paraId="7BE1512B" w14:textId="77777777" w:rsidR="00A21E4D" w:rsidRDefault="00000000">
                                  <w:pPr>
                                    <w:pStyle w:val="TableParagraph"/>
                                    <w:spacing w:before="82"/>
                                    <w:ind w:left="62"/>
                                    <w:jc w:val="left"/>
                                    <w:rPr>
                                      <w:b/>
                                      <w:sz w:val="20"/>
                                    </w:rPr>
                                  </w:pPr>
                                  <w:r>
                                    <w:rPr>
                                      <w:b/>
                                      <w:sz w:val="20"/>
                                    </w:rPr>
                                    <w:t>Nº</w:t>
                                  </w:r>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0DF3E173" w14:textId="77777777" w:rsidR="00A21E4D" w:rsidRDefault="00000000">
                                  <w:pPr>
                                    <w:pStyle w:val="TableParagraph"/>
                                    <w:spacing w:before="82"/>
                                    <w:ind w:left="63"/>
                                    <w:jc w:val="left"/>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601CB1F2" w14:textId="77777777" w:rsidR="00A21E4D" w:rsidRDefault="00000000">
                                  <w:pPr>
                                    <w:pStyle w:val="TableParagraph"/>
                                    <w:spacing w:before="82"/>
                                    <w:ind w:left="63"/>
                                    <w:jc w:val="left"/>
                                    <w:rPr>
                                      <w:b/>
                                      <w:sz w:val="20"/>
                                    </w:rPr>
                                  </w:pPr>
                                  <w:r>
                                    <w:rPr>
                                      <w:b/>
                                      <w:spacing w:val="-2"/>
                                      <w:sz w:val="20"/>
                                    </w:rPr>
                                    <w:t>Asiste</w:t>
                                  </w:r>
                                </w:p>
                              </w:tc>
                            </w:tr>
                            <w:tr w:rsidR="00A21E4D" w14:paraId="79F10611" w14:textId="77777777">
                              <w:trPr>
                                <w:trHeight w:val="386"/>
                              </w:trPr>
                              <w:tc>
                                <w:tcPr>
                                  <w:tcW w:w="3156" w:type="dxa"/>
                                  <w:tcBorders>
                                    <w:top w:val="single" w:sz="8" w:space="0" w:color="CCCCCC"/>
                                    <w:left w:val="single" w:sz="4" w:space="0" w:color="CCCCCC"/>
                                    <w:bottom w:val="single" w:sz="8" w:space="0" w:color="CCCCCC"/>
                                  </w:tcBorders>
                                </w:tcPr>
                                <w:p w14:paraId="7DEA3899" w14:textId="60C1EAA1" w:rsidR="00A21E4D" w:rsidRDefault="009A4B9F">
                                  <w:pPr>
                                    <w:pStyle w:val="TableParagraph"/>
                                    <w:spacing w:before="77"/>
                                    <w:ind w:left="62"/>
                                    <w:jc w:val="left"/>
                                    <w:rPr>
                                      <w:sz w:val="20"/>
                                    </w:rPr>
                                  </w:pPr>
                                  <w:r>
                                    <w:rPr>
                                      <w:spacing w:val="-2"/>
                                      <w:sz w:val="20"/>
                                    </w:rPr>
                                    <w:t>***1380**</w:t>
                                  </w:r>
                                </w:p>
                              </w:tc>
                              <w:tc>
                                <w:tcPr>
                                  <w:tcW w:w="4741" w:type="dxa"/>
                                </w:tcPr>
                                <w:p w14:paraId="1D8A3048" w14:textId="77777777" w:rsidR="00A21E4D" w:rsidRDefault="00000000">
                                  <w:pPr>
                                    <w:pStyle w:val="TableParagraph"/>
                                    <w:spacing w:before="77"/>
                                    <w:ind w:left="63"/>
                                    <w:jc w:val="left"/>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596B06CF" w14:textId="77777777" w:rsidR="00A21E4D" w:rsidRDefault="00000000">
                                  <w:pPr>
                                    <w:pStyle w:val="TableParagraph"/>
                                    <w:spacing w:before="77"/>
                                    <w:ind w:left="63"/>
                                    <w:jc w:val="left"/>
                                    <w:rPr>
                                      <w:sz w:val="20"/>
                                    </w:rPr>
                                  </w:pPr>
                                  <w:r>
                                    <w:rPr>
                                      <w:spacing w:val="-5"/>
                                      <w:sz w:val="20"/>
                                    </w:rPr>
                                    <w:t>SÍ</w:t>
                                  </w:r>
                                </w:p>
                              </w:tc>
                            </w:tr>
                            <w:tr w:rsidR="00A21E4D" w14:paraId="46772670" w14:textId="77777777">
                              <w:trPr>
                                <w:trHeight w:val="388"/>
                              </w:trPr>
                              <w:tc>
                                <w:tcPr>
                                  <w:tcW w:w="3156" w:type="dxa"/>
                                  <w:tcBorders>
                                    <w:top w:val="single" w:sz="8" w:space="0" w:color="CCCCCC"/>
                                    <w:left w:val="single" w:sz="4" w:space="0" w:color="CCCCCC"/>
                                    <w:bottom w:val="single" w:sz="8" w:space="0" w:color="CCCCCC"/>
                                  </w:tcBorders>
                                </w:tcPr>
                                <w:p w14:paraId="2E82B655" w14:textId="5E4202B0" w:rsidR="00A21E4D" w:rsidRDefault="009A4B9F">
                                  <w:pPr>
                                    <w:pStyle w:val="TableParagraph"/>
                                    <w:spacing w:before="78"/>
                                    <w:ind w:left="62"/>
                                    <w:jc w:val="left"/>
                                    <w:rPr>
                                      <w:sz w:val="20"/>
                                    </w:rPr>
                                  </w:pPr>
                                  <w:r>
                                    <w:rPr>
                                      <w:spacing w:val="-2"/>
                                      <w:sz w:val="20"/>
                                    </w:rPr>
                                    <w:t>***8966**</w:t>
                                  </w:r>
                                </w:p>
                              </w:tc>
                              <w:tc>
                                <w:tcPr>
                                  <w:tcW w:w="4741" w:type="dxa"/>
                                </w:tcPr>
                                <w:p w14:paraId="6799B3F7" w14:textId="77777777" w:rsidR="00A21E4D" w:rsidRDefault="00000000">
                                  <w:pPr>
                                    <w:pStyle w:val="TableParagraph"/>
                                    <w:spacing w:before="78"/>
                                    <w:ind w:left="63"/>
                                    <w:jc w:val="left"/>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0E9A09D0" w14:textId="77777777" w:rsidR="00A21E4D" w:rsidRDefault="00000000">
                                  <w:pPr>
                                    <w:pStyle w:val="TableParagraph"/>
                                    <w:spacing w:before="78"/>
                                    <w:ind w:left="63"/>
                                    <w:jc w:val="left"/>
                                    <w:rPr>
                                      <w:sz w:val="20"/>
                                    </w:rPr>
                                  </w:pPr>
                                  <w:r>
                                    <w:rPr>
                                      <w:spacing w:val="-5"/>
                                      <w:sz w:val="20"/>
                                    </w:rPr>
                                    <w:t>SÍ</w:t>
                                  </w:r>
                                </w:p>
                              </w:tc>
                            </w:tr>
                            <w:tr w:rsidR="00A21E4D" w14:paraId="6173ACAB" w14:textId="77777777">
                              <w:trPr>
                                <w:trHeight w:val="389"/>
                              </w:trPr>
                              <w:tc>
                                <w:tcPr>
                                  <w:tcW w:w="3156" w:type="dxa"/>
                                  <w:tcBorders>
                                    <w:top w:val="single" w:sz="8" w:space="0" w:color="CCCCCC"/>
                                    <w:left w:val="single" w:sz="4" w:space="0" w:color="CCCCCC"/>
                                    <w:bottom w:val="single" w:sz="8" w:space="0" w:color="CCCCCC"/>
                                  </w:tcBorders>
                                </w:tcPr>
                                <w:p w14:paraId="640A612A" w14:textId="51F44389" w:rsidR="00A21E4D" w:rsidRDefault="009A4B9F">
                                  <w:pPr>
                                    <w:pStyle w:val="TableParagraph"/>
                                    <w:spacing w:before="78"/>
                                    <w:ind w:left="62"/>
                                    <w:jc w:val="left"/>
                                    <w:rPr>
                                      <w:sz w:val="20"/>
                                    </w:rPr>
                                  </w:pPr>
                                  <w:r>
                                    <w:rPr>
                                      <w:spacing w:val="-2"/>
                                      <w:sz w:val="20"/>
                                    </w:rPr>
                                    <w:t>***0979**</w:t>
                                  </w:r>
                                </w:p>
                              </w:tc>
                              <w:tc>
                                <w:tcPr>
                                  <w:tcW w:w="4741" w:type="dxa"/>
                                </w:tcPr>
                                <w:p w14:paraId="7D3E7739" w14:textId="77777777" w:rsidR="00A21E4D" w:rsidRDefault="00000000">
                                  <w:pPr>
                                    <w:pStyle w:val="TableParagraph"/>
                                    <w:spacing w:before="78"/>
                                    <w:ind w:left="63"/>
                                    <w:jc w:val="left"/>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6070C648" w14:textId="77777777" w:rsidR="00A21E4D" w:rsidRDefault="00000000">
                                  <w:pPr>
                                    <w:pStyle w:val="TableParagraph"/>
                                    <w:spacing w:before="78"/>
                                    <w:ind w:left="63"/>
                                    <w:jc w:val="left"/>
                                    <w:rPr>
                                      <w:sz w:val="20"/>
                                    </w:rPr>
                                  </w:pPr>
                                  <w:r>
                                    <w:rPr>
                                      <w:spacing w:val="-5"/>
                                      <w:sz w:val="20"/>
                                    </w:rPr>
                                    <w:t>SÍ</w:t>
                                  </w:r>
                                </w:p>
                              </w:tc>
                            </w:tr>
                            <w:tr w:rsidR="00A21E4D" w14:paraId="0E77983F" w14:textId="77777777">
                              <w:trPr>
                                <w:trHeight w:val="388"/>
                              </w:trPr>
                              <w:tc>
                                <w:tcPr>
                                  <w:tcW w:w="3156" w:type="dxa"/>
                                  <w:tcBorders>
                                    <w:top w:val="single" w:sz="8" w:space="0" w:color="CCCCCC"/>
                                    <w:left w:val="single" w:sz="4" w:space="0" w:color="CCCCCC"/>
                                    <w:bottom w:val="single" w:sz="8" w:space="0" w:color="CCCCCC"/>
                                  </w:tcBorders>
                                </w:tcPr>
                                <w:p w14:paraId="2DB40745" w14:textId="5B0B112D" w:rsidR="00A21E4D" w:rsidRDefault="009A4B9F">
                                  <w:pPr>
                                    <w:pStyle w:val="TableParagraph"/>
                                    <w:spacing w:before="77"/>
                                    <w:ind w:left="62"/>
                                    <w:jc w:val="left"/>
                                    <w:rPr>
                                      <w:sz w:val="20"/>
                                    </w:rPr>
                                  </w:pPr>
                                  <w:r>
                                    <w:rPr>
                                      <w:spacing w:val="-2"/>
                                      <w:sz w:val="20"/>
                                    </w:rPr>
                                    <w:t>***4980**</w:t>
                                  </w:r>
                                </w:p>
                              </w:tc>
                              <w:tc>
                                <w:tcPr>
                                  <w:tcW w:w="4741" w:type="dxa"/>
                                </w:tcPr>
                                <w:p w14:paraId="6E87B22A" w14:textId="77777777" w:rsidR="00A21E4D" w:rsidRDefault="00000000">
                                  <w:pPr>
                                    <w:pStyle w:val="TableParagraph"/>
                                    <w:spacing w:before="77"/>
                                    <w:ind w:left="63"/>
                                    <w:jc w:val="left"/>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66CAD5C3" w14:textId="77777777" w:rsidR="00A21E4D" w:rsidRDefault="00000000">
                                  <w:pPr>
                                    <w:pStyle w:val="TableParagraph"/>
                                    <w:spacing w:before="77"/>
                                    <w:ind w:left="63"/>
                                    <w:jc w:val="left"/>
                                    <w:rPr>
                                      <w:sz w:val="20"/>
                                    </w:rPr>
                                  </w:pPr>
                                  <w:r>
                                    <w:rPr>
                                      <w:spacing w:val="-5"/>
                                      <w:sz w:val="20"/>
                                    </w:rPr>
                                    <w:t>SÍ</w:t>
                                  </w:r>
                                </w:p>
                              </w:tc>
                            </w:tr>
                            <w:tr w:rsidR="00A21E4D" w14:paraId="3EBF4DD3" w14:textId="77777777">
                              <w:trPr>
                                <w:trHeight w:val="386"/>
                              </w:trPr>
                              <w:tc>
                                <w:tcPr>
                                  <w:tcW w:w="3156" w:type="dxa"/>
                                  <w:tcBorders>
                                    <w:top w:val="single" w:sz="8" w:space="0" w:color="CCCCCC"/>
                                    <w:left w:val="single" w:sz="4" w:space="0" w:color="CCCCCC"/>
                                    <w:bottom w:val="single" w:sz="8" w:space="0" w:color="CCCCCC"/>
                                  </w:tcBorders>
                                </w:tcPr>
                                <w:p w14:paraId="1D186CC6" w14:textId="71338A56" w:rsidR="00A21E4D" w:rsidRDefault="009A4B9F">
                                  <w:pPr>
                                    <w:pStyle w:val="TableParagraph"/>
                                    <w:spacing w:before="77"/>
                                    <w:ind w:left="62"/>
                                    <w:jc w:val="left"/>
                                    <w:rPr>
                                      <w:sz w:val="20"/>
                                    </w:rPr>
                                  </w:pPr>
                                  <w:r>
                                    <w:rPr>
                                      <w:spacing w:val="-2"/>
                                      <w:sz w:val="20"/>
                                    </w:rPr>
                                    <w:t>***8979**</w:t>
                                  </w:r>
                                </w:p>
                              </w:tc>
                              <w:tc>
                                <w:tcPr>
                                  <w:tcW w:w="4741" w:type="dxa"/>
                                </w:tcPr>
                                <w:p w14:paraId="4D11B122" w14:textId="77777777" w:rsidR="00A21E4D" w:rsidRDefault="00000000">
                                  <w:pPr>
                                    <w:pStyle w:val="TableParagraph"/>
                                    <w:spacing w:before="77"/>
                                    <w:ind w:left="63"/>
                                    <w:jc w:val="left"/>
                                    <w:rPr>
                                      <w:sz w:val="20"/>
                                    </w:rPr>
                                  </w:pPr>
                                  <w:r>
                                    <w:rPr>
                                      <w:sz w:val="20"/>
                                    </w:rPr>
                                    <w:t xml:space="preserve">JOSE CABRERA </w:t>
                                  </w:r>
                                  <w:r>
                                    <w:rPr>
                                      <w:spacing w:val="-2"/>
                                      <w:sz w:val="20"/>
                                    </w:rPr>
                                    <w:t>FERNANDEZ</w:t>
                                  </w:r>
                                </w:p>
                              </w:tc>
                              <w:tc>
                                <w:tcPr>
                                  <w:tcW w:w="1166" w:type="dxa"/>
                                  <w:tcBorders>
                                    <w:top w:val="single" w:sz="8" w:space="0" w:color="CCCCCC"/>
                                    <w:bottom w:val="single" w:sz="8" w:space="0" w:color="CCCCCC"/>
                                    <w:right w:val="single" w:sz="4" w:space="0" w:color="CCCCCC"/>
                                  </w:tcBorders>
                                </w:tcPr>
                                <w:p w14:paraId="3AC550F3" w14:textId="77777777" w:rsidR="00A21E4D" w:rsidRDefault="00000000">
                                  <w:pPr>
                                    <w:pStyle w:val="TableParagraph"/>
                                    <w:spacing w:before="77"/>
                                    <w:ind w:left="63"/>
                                    <w:jc w:val="left"/>
                                    <w:rPr>
                                      <w:sz w:val="20"/>
                                    </w:rPr>
                                  </w:pPr>
                                  <w:r>
                                    <w:rPr>
                                      <w:spacing w:val="-5"/>
                                      <w:sz w:val="20"/>
                                    </w:rPr>
                                    <w:t>SÍ</w:t>
                                  </w:r>
                                </w:p>
                              </w:tc>
                            </w:tr>
                            <w:tr w:rsidR="00A21E4D" w14:paraId="0B596233" w14:textId="77777777">
                              <w:trPr>
                                <w:trHeight w:val="388"/>
                              </w:trPr>
                              <w:tc>
                                <w:tcPr>
                                  <w:tcW w:w="3156" w:type="dxa"/>
                                  <w:tcBorders>
                                    <w:top w:val="single" w:sz="8" w:space="0" w:color="CCCCCC"/>
                                    <w:left w:val="single" w:sz="4" w:space="0" w:color="CCCCCC"/>
                                    <w:bottom w:val="single" w:sz="8" w:space="0" w:color="CCCCCC"/>
                                  </w:tcBorders>
                                </w:tcPr>
                                <w:p w14:paraId="4C195F6F" w14:textId="2167BDD1" w:rsidR="00A21E4D" w:rsidRDefault="009A4B9F">
                                  <w:pPr>
                                    <w:pStyle w:val="TableParagraph"/>
                                    <w:spacing w:before="78"/>
                                    <w:ind w:left="62"/>
                                    <w:jc w:val="left"/>
                                    <w:rPr>
                                      <w:sz w:val="20"/>
                                    </w:rPr>
                                  </w:pPr>
                                  <w:r>
                                    <w:rPr>
                                      <w:spacing w:val="-2"/>
                                      <w:sz w:val="20"/>
                                    </w:rPr>
                                    <w:t>***5237**</w:t>
                                  </w:r>
                                </w:p>
                              </w:tc>
                              <w:tc>
                                <w:tcPr>
                                  <w:tcW w:w="4741" w:type="dxa"/>
                                </w:tcPr>
                                <w:p w14:paraId="046EFF9E" w14:textId="77777777" w:rsidR="00A21E4D" w:rsidRDefault="00000000">
                                  <w:pPr>
                                    <w:pStyle w:val="TableParagraph"/>
                                    <w:spacing w:before="78"/>
                                    <w:ind w:left="63"/>
                                    <w:jc w:val="left"/>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3150FF28" w14:textId="77777777" w:rsidR="00A21E4D" w:rsidRDefault="00000000">
                                  <w:pPr>
                                    <w:pStyle w:val="TableParagraph"/>
                                    <w:spacing w:before="78"/>
                                    <w:ind w:left="63"/>
                                    <w:jc w:val="left"/>
                                    <w:rPr>
                                      <w:sz w:val="20"/>
                                    </w:rPr>
                                  </w:pPr>
                                  <w:r>
                                    <w:rPr>
                                      <w:spacing w:val="-5"/>
                                      <w:sz w:val="20"/>
                                    </w:rPr>
                                    <w:t>SÍ</w:t>
                                  </w:r>
                                </w:p>
                              </w:tc>
                            </w:tr>
                            <w:tr w:rsidR="00A21E4D" w14:paraId="354D7438" w14:textId="77777777">
                              <w:trPr>
                                <w:trHeight w:val="386"/>
                              </w:trPr>
                              <w:tc>
                                <w:tcPr>
                                  <w:tcW w:w="3156" w:type="dxa"/>
                                  <w:tcBorders>
                                    <w:top w:val="single" w:sz="8" w:space="0" w:color="CCCCCC"/>
                                    <w:left w:val="single" w:sz="4" w:space="0" w:color="CCCCCC"/>
                                    <w:bottom w:val="single" w:sz="8" w:space="0" w:color="CCCCCC"/>
                                  </w:tcBorders>
                                </w:tcPr>
                                <w:p w14:paraId="7F18E8A2" w14:textId="634BC719" w:rsidR="00A21E4D" w:rsidRDefault="009A4B9F">
                                  <w:pPr>
                                    <w:pStyle w:val="TableParagraph"/>
                                    <w:spacing w:before="77"/>
                                    <w:ind w:left="62"/>
                                    <w:jc w:val="left"/>
                                    <w:rPr>
                                      <w:sz w:val="20"/>
                                    </w:rPr>
                                  </w:pPr>
                                  <w:r>
                                    <w:rPr>
                                      <w:spacing w:val="-2"/>
                                      <w:sz w:val="20"/>
                                    </w:rPr>
                                    <w:t>***6126**</w:t>
                                  </w:r>
                                </w:p>
                              </w:tc>
                              <w:tc>
                                <w:tcPr>
                                  <w:tcW w:w="4741" w:type="dxa"/>
                                </w:tcPr>
                                <w:p w14:paraId="79A19233" w14:textId="77777777" w:rsidR="00A21E4D" w:rsidRDefault="00000000">
                                  <w:pPr>
                                    <w:pStyle w:val="TableParagraph"/>
                                    <w:spacing w:before="77"/>
                                    <w:ind w:left="63"/>
                                    <w:jc w:val="left"/>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46729867" w14:textId="77777777" w:rsidR="00A21E4D" w:rsidRDefault="00000000">
                                  <w:pPr>
                                    <w:pStyle w:val="TableParagraph"/>
                                    <w:spacing w:before="77"/>
                                    <w:ind w:left="63"/>
                                    <w:jc w:val="left"/>
                                    <w:rPr>
                                      <w:sz w:val="20"/>
                                    </w:rPr>
                                  </w:pPr>
                                  <w:r>
                                    <w:rPr>
                                      <w:spacing w:val="-5"/>
                                      <w:sz w:val="20"/>
                                    </w:rPr>
                                    <w:t>SÍ</w:t>
                                  </w:r>
                                </w:p>
                              </w:tc>
                            </w:tr>
                            <w:tr w:rsidR="00A21E4D" w14:paraId="4B8CE13F" w14:textId="77777777">
                              <w:trPr>
                                <w:trHeight w:val="389"/>
                              </w:trPr>
                              <w:tc>
                                <w:tcPr>
                                  <w:tcW w:w="3156" w:type="dxa"/>
                                  <w:tcBorders>
                                    <w:top w:val="single" w:sz="8" w:space="0" w:color="CCCCCC"/>
                                    <w:left w:val="single" w:sz="4" w:space="0" w:color="CCCCCC"/>
                                    <w:bottom w:val="single" w:sz="8" w:space="0" w:color="CCCCCC"/>
                                  </w:tcBorders>
                                </w:tcPr>
                                <w:p w14:paraId="77706926" w14:textId="74AB7144" w:rsidR="00A21E4D" w:rsidRDefault="009A4B9F">
                                  <w:pPr>
                                    <w:pStyle w:val="TableParagraph"/>
                                    <w:spacing w:before="78"/>
                                    <w:ind w:left="62"/>
                                    <w:jc w:val="left"/>
                                    <w:rPr>
                                      <w:sz w:val="20"/>
                                    </w:rPr>
                                  </w:pPr>
                                  <w:r>
                                    <w:rPr>
                                      <w:spacing w:val="-2"/>
                                      <w:sz w:val="20"/>
                                    </w:rPr>
                                    <w:t>***1467**</w:t>
                                  </w:r>
                                </w:p>
                              </w:tc>
                              <w:tc>
                                <w:tcPr>
                                  <w:tcW w:w="4741" w:type="dxa"/>
                                </w:tcPr>
                                <w:p w14:paraId="2E7ECAB8" w14:textId="77777777" w:rsidR="00A21E4D" w:rsidRDefault="00000000">
                                  <w:pPr>
                                    <w:pStyle w:val="TableParagraph"/>
                                    <w:spacing w:before="78"/>
                                    <w:ind w:left="63"/>
                                    <w:jc w:val="left"/>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5133CEAF" w14:textId="77777777" w:rsidR="00A21E4D" w:rsidRDefault="00000000">
                                  <w:pPr>
                                    <w:pStyle w:val="TableParagraph"/>
                                    <w:spacing w:before="78"/>
                                    <w:ind w:left="63"/>
                                    <w:jc w:val="left"/>
                                    <w:rPr>
                                      <w:sz w:val="20"/>
                                    </w:rPr>
                                  </w:pPr>
                                  <w:r>
                                    <w:rPr>
                                      <w:spacing w:val="-5"/>
                                      <w:sz w:val="20"/>
                                    </w:rPr>
                                    <w:t>SÍ</w:t>
                                  </w:r>
                                </w:p>
                              </w:tc>
                            </w:tr>
                            <w:tr w:rsidR="00A21E4D" w14:paraId="000CD118" w14:textId="77777777">
                              <w:trPr>
                                <w:trHeight w:val="386"/>
                              </w:trPr>
                              <w:tc>
                                <w:tcPr>
                                  <w:tcW w:w="3156" w:type="dxa"/>
                                  <w:tcBorders>
                                    <w:top w:val="single" w:sz="8" w:space="0" w:color="CCCCCC"/>
                                    <w:left w:val="single" w:sz="4" w:space="0" w:color="CCCCCC"/>
                                    <w:bottom w:val="single" w:sz="8" w:space="0" w:color="CCCCCC"/>
                                  </w:tcBorders>
                                </w:tcPr>
                                <w:p w14:paraId="76AA0746" w14:textId="436791C2" w:rsidR="00A21E4D" w:rsidRDefault="009A4B9F">
                                  <w:pPr>
                                    <w:pStyle w:val="TableParagraph"/>
                                    <w:spacing w:before="77"/>
                                    <w:ind w:left="62"/>
                                    <w:jc w:val="left"/>
                                    <w:rPr>
                                      <w:sz w:val="20"/>
                                    </w:rPr>
                                  </w:pPr>
                                  <w:r>
                                    <w:rPr>
                                      <w:spacing w:val="-2"/>
                                      <w:sz w:val="20"/>
                                    </w:rPr>
                                    <w:t>***9617**</w:t>
                                  </w:r>
                                </w:p>
                              </w:tc>
                              <w:tc>
                                <w:tcPr>
                                  <w:tcW w:w="4741" w:type="dxa"/>
                                </w:tcPr>
                                <w:p w14:paraId="73E5FD04" w14:textId="77777777" w:rsidR="00A21E4D" w:rsidRDefault="00000000">
                                  <w:pPr>
                                    <w:pStyle w:val="TableParagraph"/>
                                    <w:spacing w:before="77"/>
                                    <w:ind w:left="63"/>
                                    <w:jc w:val="left"/>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59287491" w14:textId="77777777" w:rsidR="00A21E4D" w:rsidRDefault="00000000">
                                  <w:pPr>
                                    <w:pStyle w:val="TableParagraph"/>
                                    <w:spacing w:before="77"/>
                                    <w:ind w:left="63"/>
                                    <w:jc w:val="left"/>
                                    <w:rPr>
                                      <w:sz w:val="20"/>
                                    </w:rPr>
                                  </w:pPr>
                                  <w:r>
                                    <w:rPr>
                                      <w:spacing w:val="-5"/>
                                      <w:sz w:val="20"/>
                                    </w:rPr>
                                    <w:t>SÍ</w:t>
                                  </w:r>
                                </w:p>
                              </w:tc>
                            </w:tr>
                          </w:tbl>
                          <w:p w14:paraId="06BE4736" w14:textId="77777777" w:rsidR="00A21E4D" w:rsidRDefault="00A21E4D">
                            <w:pPr>
                              <w:pStyle w:val="Textoindependiente"/>
                            </w:pPr>
                          </w:p>
                        </w:txbxContent>
                      </wps:txbx>
                      <wps:bodyPr wrap="square" lIns="0" tIns="0" rIns="0" bIns="0" rtlCol="0">
                        <a:noAutofit/>
                      </wps:bodyPr>
                    </wps:wsp>
                  </a:graphicData>
                </a:graphic>
              </wp:anchor>
            </w:drawing>
          </mc:Choice>
          <mc:Fallback>
            <w:pict>
              <v:shape w14:anchorId="50991EEB" id="Textbox 16" o:spid="_x0000_s1035" type="#_x0000_t202" style="position:absolute;margin-left:70.85pt;margin-top:12.9pt;width:453.55pt;height:226.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" filled="f" stroked="f">
                <v:textbox inset="0,0,0,0">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A21E4D" w14:paraId="4EA71BC6" w14:textId="77777777">
                        <w:trPr>
                          <w:trHeight w:val="406"/>
                        </w:trPr>
                        <w:tc>
                          <w:tcPr>
                            <w:tcW w:w="9063" w:type="dxa"/>
                            <w:gridSpan w:val="3"/>
                            <w:tcBorders>
                              <w:left w:val="single" w:sz="4" w:space="0" w:color="CCCCCC"/>
                              <w:right w:val="single" w:sz="4" w:space="0" w:color="CCCCCC"/>
                            </w:tcBorders>
                            <w:shd w:val="clear" w:color="auto" w:fill="F3F3F3"/>
                          </w:tcPr>
                          <w:p w14:paraId="5E99D5AC" w14:textId="77777777" w:rsidR="00A21E4D" w:rsidRDefault="00000000">
                            <w:pPr>
                              <w:pStyle w:val="TableParagraph"/>
                              <w:spacing w:before="83"/>
                              <w:ind w:left="62"/>
                              <w:jc w:val="left"/>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A21E4D" w14:paraId="47E38175" w14:textId="77777777">
                        <w:trPr>
                          <w:trHeight w:val="403"/>
                        </w:trPr>
                        <w:tc>
                          <w:tcPr>
                            <w:tcW w:w="3156" w:type="dxa"/>
                            <w:tcBorders>
                              <w:left w:val="single" w:sz="4" w:space="0" w:color="CCCCCC"/>
                              <w:bottom w:val="single" w:sz="8" w:space="0" w:color="CCCCCC"/>
                            </w:tcBorders>
                          </w:tcPr>
                          <w:p w14:paraId="7BE1512B" w14:textId="77777777" w:rsidR="00A21E4D" w:rsidRDefault="00000000">
                            <w:pPr>
                              <w:pStyle w:val="TableParagraph"/>
                              <w:spacing w:before="82"/>
                              <w:ind w:left="62"/>
                              <w:jc w:val="left"/>
                              <w:rPr>
                                <w:b/>
                                <w:sz w:val="20"/>
                              </w:rPr>
                            </w:pPr>
                            <w:r>
                              <w:rPr>
                                <w:b/>
                                <w:sz w:val="20"/>
                              </w:rPr>
                              <w:t>Nº</w:t>
                            </w:r>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0DF3E173" w14:textId="77777777" w:rsidR="00A21E4D" w:rsidRDefault="00000000">
                            <w:pPr>
                              <w:pStyle w:val="TableParagraph"/>
                              <w:spacing w:before="82"/>
                              <w:ind w:left="63"/>
                              <w:jc w:val="left"/>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601CB1F2" w14:textId="77777777" w:rsidR="00A21E4D" w:rsidRDefault="00000000">
                            <w:pPr>
                              <w:pStyle w:val="TableParagraph"/>
                              <w:spacing w:before="82"/>
                              <w:ind w:left="63"/>
                              <w:jc w:val="left"/>
                              <w:rPr>
                                <w:b/>
                                <w:sz w:val="20"/>
                              </w:rPr>
                            </w:pPr>
                            <w:r>
                              <w:rPr>
                                <w:b/>
                                <w:spacing w:val="-2"/>
                                <w:sz w:val="20"/>
                              </w:rPr>
                              <w:t>Asiste</w:t>
                            </w:r>
                          </w:p>
                        </w:tc>
                      </w:tr>
                      <w:tr w:rsidR="00A21E4D" w14:paraId="79F10611" w14:textId="77777777">
                        <w:trPr>
                          <w:trHeight w:val="386"/>
                        </w:trPr>
                        <w:tc>
                          <w:tcPr>
                            <w:tcW w:w="3156" w:type="dxa"/>
                            <w:tcBorders>
                              <w:top w:val="single" w:sz="8" w:space="0" w:color="CCCCCC"/>
                              <w:left w:val="single" w:sz="4" w:space="0" w:color="CCCCCC"/>
                              <w:bottom w:val="single" w:sz="8" w:space="0" w:color="CCCCCC"/>
                            </w:tcBorders>
                          </w:tcPr>
                          <w:p w14:paraId="7DEA3899" w14:textId="60C1EAA1" w:rsidR="00A21E4D" w:rsidRDefault="009A4B9F">
                            <w:pPr>
                              <w:pStyle w:val="TableParagraph"/>
                              <w:spacing w:before="77"/>
                              <w:ind w:left="62"/>
                              <w:jc w:val="left"/>
                              <w:rPr>
                                <w:sz w:val="20"/>
                              </w:rPr>
                            </w:pPr>
                            <w:r>
                              <w:rPr>
                                <w:spacing w:val="-2"/>
                                <w:sz w:val="20"/>
                              </w:rPr>
                              <w:t>***1380**</w:t>
                            </w:r>
                          </w:p>
                        </w:tc>
                        <w:tc>
                          <w:tcPr>
                            <w:tcW w:w="4741" w:type="dxa"/>
                          </w:tcPr>
                          <w:p w14:paraId="1D8A3048" w14:textId="77777777" w:rsidR="00A21E4D" w:rsidRDefault="00000000">
                            <w:pPr>
                              <w:pStyle w:val="TableParagraph"/>
                              <w:spacing w:before="77"/>
                              <w:ind w:left="63"/>
                              <w:jc w:val="left"/>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596B06CF" w14:textId="77777777" w:rsidR="00A21E4D" w:rsidRDefault="00000000">
                            <w:pPr>
                              <w:pStyle w:val="TableParagraph"/>
                              <w:spacing w:before="77"/>
                              <w:ind w:left="63"/>
                              <w:jc w:val="left"/>
                              <w:rPr>
                                <w:sz w:val="20"/>
                              </w:rPr>
                            </w:pPr>
                            <w:r>
                              <w:rPr>
                                <w:spacing w:val="-5"/>
                                <w:sz w:val="20"/>
                              </w:rPr>
                              <w:t>SÍ</w:t>
                            </w:r>
                          </w:p>
                        </w:tc>
                      </w:tr>
                      <w:tr w:rsidR="00A21E4D" w14:paraId="46772670" w14:textId="77777777">
                        <w:trPr>
                          <w:trHeight w:val="388"/>
                        </w:trPr>
                        <w:tc>
                          <w:tcPr>
                            <w:tcW w:w="3156" w:type="dxa"/>
                            <w:tcBorders>
                              <w:top w:val="single" w:sz="8" w:space="0" w:color="CCCCCC"/>
                              <w:left w:val="single" w:sz="4" w:space="0" w:color="CCCCCC"/>
                              <w:bottom w:val="single" w:sz="8" w:space="0" w:color="CCCCCC"/>
                            </w:tcBorders>
                          </w:tcPr>
                          <w:p w14:paraId="2E82B655" w14:textId="5E4202B0" w:rsidR="00A21E4D" w:rsidRDefault="009A4B9F">
                            <w:pPr>
                              <w:pStyle w:val="TableParagraph"/>
                              <w:spacing w:before="78"/>
                              <w:ind w:left="62"/>
                              <w:jc w:val="left"/>
                              <w:rPr>
                                <w:sz w:val="20"/>
                              </w:rPr>
                            </w:pPr>
                            <w:r>
                              <w:rPr>
                                <w:spacing w:val="-2"/>
                                <w:sz w:val="20"/>
                              </w:rPr>
                              <w:t>***8966**</w:t>
                            </w:r>
                          </w:p>
                        </w:tc>
                        <w:tc>
                          <w:tcPr>
                            <w:tcW w:w="4741" w:type="dxa"/>
                          </w:tcPr>
                          <w:p w14:paraId="6799B3F7" w14:textId="77777777" w:rsidR="00A21E4D" w:rsidRDefault="00000000">
                            <w:pPr>
                              <w:pStyle w:val="TableParagraph"/>
                              <w:spacing w:before="78"/>
                              <w:ind w:left="63"/>
                              <w:jc w:val="left"/>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0E9A09D0" w14:textId="77777777" w:rsidR="00A21E4D" w:rsidRDefault="00000000">
                            <w:pPr>
                              <w:pStyle w:val="TableParagraph"/>
                              <w:spacing w:before="78"/>
                              <w:ind w:left="63"/>
                              <w:jc w:val="left"/>
                              <w:rPr>
                                <w:sz w:val="20"/>
                              </w:rPr>
                            </w:pPr>
                            <w:r>
                              <w:rPr>
                                <w:spacing w:val="-5"/>
                                <w:sz w:val="20"/>
                              </w:rPr>
                              <w:t>SÍ</w:t>
                            </w:r>
                          </w:p>
                        </w:tc>
                      </w:tr>
                      <w:tr w:rsidR="00A21E4D" w14:paraId="6173ACAB" w14:textId="77777777">
                        <w:trPr>
                          <w:trHeight w:val="389"/>
                        </w:trPr>
                        <w:tc>
                          <w:tcPr>
                            <w:tcW w:w="3156" w:type="dxa"/>
                            <w:tcBorders>
                              <w:top w:val="single" w:sz="8" w:space="0" w:color="CCCCCC"/>
                              <w:left w:val="single" w:sz="4" w:space="0" w:color="CCCCCC"/>
                              <w:bottom w:val="single" w:sz="8" w:space="0" w:color="CCCCCC"/>
                            </w:tcBorders>
                          </w:tcPr>
                          <w:p w14:paraId="640A612A" w14:textId="51F44389" w:rsidR="00A21E4D" w:rsidRDefault="009A4B9F">
                            <w:pPr>
                              <w:pStyle w:val="TableParagraph"/>
                              <w:spacing w:before="78"/>
                              <w:ind w:left="62"/>
                              <w:jc w:val="left"/>
                              <w:rPr>
                                <w:sz w:val="20"/>
                              </w:rPr>
                            </w:pPr>
                            <w:r>
                              <w:rPr>
                                <w:spacing w:val="-2"/>
                                <w:sz w:val="20"/>
                              </w:rPr>
                              <w:t>***0979**</w:t>
                            </w:r>
                          </w:p>
                        </w:tc>
                        <w:tc>
                          <w:tcPr>
                            <w:tcW w:w="4741" w:type="dxa"/>
                          </w:tcPr>
                          <w:p w14:paraId="7D3E7739" w14:textId="77777777" w:rsidR="00A21E4D" w:rsidRDefault="00000000">
                            <w:pPr>
                              <w:pStyle w:val="TableParagraph"/>
                              <w:spacing w:before="78"/>
                              <w:ind w:left="63"/>
                              <w:jc w:val="left"/>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6070C648" w14:textId="77777777" w:rsidR="00A21E4D" w:rsidRDefault="00000000">
                            <w:pPr>
                              <w:pStyle w:val="TableParagraph"/>
                              <w:spacing w:before="78"/>
                              <w:ind w:left="63"/>
                              <w:jc w:val="left"/>
                              <w:rPr>
                                <w:sz w:val="20"/>
                              </w:rPr>
                            </w:pPr>
                            <w:r>
                              <w:rPr>
                                <w:spacing w:val="-5"/>
                                <w:sz w:val="20"/>
                              </w:rPr>
                              <w:t>SÍ</w:t>
                            </w:r>
                          </w:p>
                        </w:tc>
                      </w:tr>
                      <w:tr w:rsidR="00A21E4D" w14:paraId="0E77983F" w14:textId="77777777">
                        <w:trPr>
                          <w:trHeight w:val="388"/>
                        </w:trPr>
                        <w:tc>
                          <w:tcPr>
                            <w:tcW w:w="3156" w:type="dxa"/>
                            <w:tcBorders>
                              <w:top w:val="single" w:sz="8" w:space="0" w:color="CCCCCC"/>
                              <w:left w:val="single" w:sz="4" w:space="0" w:color="CCCCCC"/>
                              <w:bottom w:val="single" w:sz="8" w:space="0" w:color="CCCCCC"/>
                            </w:tcBorders>
                          </w:tcPr>
                          <w:p w14:paraId="2DB40745" w14:textId="5B0B112D" w:rsidR="00A21E4D" w:rsidRDefault="009A4B9F">
                            <w:pPr>
                              <w:pStyle w:val="TableParagraph"/>
                              <w:spacing w:before="77"/>
                              <w:ind w:left="62"/>
                              <w:jc w:val="left"/>
                              <w:rPr>
                                <w:sz w:val="20"/>
                              </w:rPr>
                            </w:pPr>
                            <w:r>
                              <w:rPr>
                                <w:spacing w:val="-2"/>
                                <w:sz w:val="20"/>
                              </w:rPr>
                              <w:t>***4980**</w:t>
                            </w:r>
                          </w:p>
                        </w:tc>
                        <w:tc>
                          <w:tcPr>
                            <w:tcW w:w="4741" w:type="dxa"/>
                          </w:tcPr>
                          <w:p w14:paraId="6E87B22A" w14:textId="77777777" w:rsidR="00A21E4D" w:rsidRDefault="00000000">
                            <w:pPr>
                              <w:pStyle w:val="TableParagraph"/>
                              <w:spacing w:before="77"/>
                              <w:ind w:left="63"/>
                              <w:jc w:val="left"/>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66CAD5C3" w14:textId="77777777" w:rsidR="00A21E4D" w:rsidRDefault="00000000">
                            <w:pPr>
                              <w:pStyle w:val="TableParagraph"/>
                              <w:spacing w:before="77"/>
                              <w:ind w:left="63"/>
                              <w:jc w:val="left"/>
                              <w:rPr>
                                <w:sz w:val="20"/>
                              </w:rPr>
                            </w:pPr>
                            <w:r>
                              <w:rPr>
                                <w:spacing w:val="-5"/>
                                <w:sz w:val="20"/>
                              </w:rPr>
                              <w:t>SÍ</w:t>
                            </w:r>
                          </w:p>
                        </w:tc>
                      </w:tr>
                      <w:tr w:rsidR="00A21E4D" w14:paraId="3EBF4DD3" w14:textId="77777777">
                        <w:trPr>
                          <w:trHeight w:val="386"/>
                        </w:trPr>
                        <w:tc>
                          <w:tcPr>
                            <w:tcW w:w="3156" w:type="dxa"/>
                            <w:tcBorders>
                              <w:top w:val="single" w:sz="8" w:space="0" w:color="CCCCCC"/>
                              <w:left w:val="single" w:sz="4" w:space="0" w:color="CCCCCC"/>
                              <w:bottom w:val="single" w:sz="8" w:space="0" w:color="CCCCCC"/>
                            </w:tcBorders>
                          </w:tcPr>
                          <w:p w14:paraId="1D186CC6" w14:textId="71338A56" w:rsidR="00A21E4D" w:rsidRDefault="009A4B9F">
                            <w:pPr>
                              <w:pStyle w:val="TableParagraph"/>
                              <w:spacing w:before="77"/>
                              <w:ind w:left="62"/>
                              <w:jc w:val="left"/>
                              <w:rPr>
                                <w:sz w:val="20"/>
                              </w:rPr>
                            </w:pPr>
                            <w:r>
                              <w:rPr>
                                <w:spacing w:val="-2"/>
                                <w:sz w:val="20"/>
                              </w:rPr>
                              <w:t>***8979**</w:t>
                            </w:r>
                          </w:p>
                        </w:tc>
                        <w:tc>
                          <w:tcPr>
                            <w:tcW w:w="4741" w:type="dxa"/>
                          </w:tcPr>
                          <w:p w14:paraId="4D11B122" w14:textId="77777777" w:rsidR="00A21E4D" w:rsidRDefault="00000000">
                            <w:pPr>
                              <w:pStyle w:val="TableParagraph"/>
                              <w:spacing w:before="77"/>
                              <w:ind w:left="63"/>
                              <w:jc w:val="left"/>
                              <w:rPr>
                                <w:sz w:val="20"/>
                              </w:rPr>
                            </w:pPr>
                            <w:r>
                              <w:rPr>
                                <w:sz w:val="20"/>
                              </w:rPr>
                              <w:t xml:space="preserve">JOSE CABRERA </w:t>
                            </w:r>
                            <w:r>
                              <w:rPr>
                                <w:spacing w:val="-2"/>
                                <w:sz w:val="20"/>
                              </w:rPr>
                              <w:t>FERNANDEZ</w:t>
                            </w:r>
                          </w:p>
                        </w:tc>
                        <w:tc>
                          <w:tcPr>
                            <w:tcW w:w="1166" w:type="dxa"/>
                            <w:tcBorders>
                              <w:top w:val="single" w:sz="8" w:space="0" w:color="CCCCCC"/>
                              <w:bottom w:val="single" w:sz="8" w:space="0" w:color="CCCCCC"/>
                              <w:right w:val="single" w:sz="4" w:space="0" w:color="CCCCCC"/>
                            </w:tcBorders>
                          </w:tcPr>
                          <w:p w14:paraId="3AC550F3" w14:textId="77777777" w:rsidR="00A21E4D" w:rsidRDefault="00000000">
                            <w:pPr>
                              <w:pStyle w:val="TableParagraph"/>
                              <w:spacing w:before="77"/>
                              <w:ind w:left="63"/>
                              <w:jc w:val="left"/>
                              <w:rPr>
                                <w:sz w:val="20"/>
                              </w:rPr>
                            </w:pPr>
                            <w:r>
                              <w:rPr>
                                <w:spacing w:val="-5"/>
                                <w:sz w:val="20"/>
                              </w:rPr>
                              <w:t>SÍ</w:t>
                            </w:r>
                          </w:p>
                        </w:tc>
                      </w:tr>
                      <w:tr w:rsidR="00A21E4D" w14:paraId="0B596233" w14:textId="77777777">
                        <w:trPr>
                          <w:trHeight w:val="388"/>
                        </w:trPr>
                        <w:tc>
                          <w:tcPr>
                            <w:tcW w:w="3156" w:type="dxa"/>
                            <w:tcBorders>
                              <w:top w:val="single" w:sz="8" w:space="0" w:color="CCCCCC"/>
                              <w:left w:val="single" w:sz="4" w:space="0" w:color="CCCCCC"/>
                              <w:bottom w:val="single" w:sz="8" w:space="0" w:color="CCCCCC"/>
                            </w:tcBorders>
                          </w:tcPr>
                          <w:p w14:paraId="4C195F6F" w14:textId="2167BDD1" w:rsidR="00A21E4D" w:rsidRDefault="009A4B9F">
                            <w:pPr>
                              <w:pStyle w:val="TableParagraph"/>
                              <w:spacing w:before="78"/>
                              <w:ind w:left="62"/>
                              <w:jc w:val="left"/>
                              <w:rPr>
                                <w:sz w:val="20"/>
                              </w:rPr>
                            </w:pPr>
                            <w:r>
                              <w:rPr>
                                <w:spacing w:val="-2"/>
                                <w:sz w:val="20"/>
                              </w:rPr>
                              <w:t>***5237**</w:t>
                            </w:r>
                          </w:p>
                        </w:tc>
                        <w:tc>
                          <w:tcPr>
                            <w:tcW w:w="4741" w:type="dxa"/>
                          </w:tcPr>
                          <w:p w14:paraId="046EFF9E" w14:textId="77777777" w:rsidR="00A21E4D" w:rsidRDefault="00000000">
                            <w:pPr>
                              <w:pStyle w:val="TableParagraph"/>
                              <w:spacing w:before="78"/>
                              <w:ind w:left="63"/>
                              <w:jc w:val="left"/>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3150FF28" w14:textId="77777777" w:rsidR="00A21E4D" w:rsidRDefault="00000000">
                            <w:pPr>
                              <w:pStyle w:val="TableParagraph"/>
                              <w:spacing w:before="78"/>
                              <w:ind w:left="63"/>
                              <w:jc w:val="left"/>
                              <w:rPr>
                                <w:sz w:val="20"/>
                              </w:rPr>
                            </w:pPr>
                            <w:r>
                              <w:rPr>
                                <w:spacing w:val="-5"/>
                                <w:sz w:val="20"/>
                              </w:rPr>
                              <w:t>SÍ</w:t>
                            </w:r>
                          </w:p>
                        </w:tc>
                      </w:tr>
                      <w:tr w:rsidR="00A21E4D" w14:paraId="354D7438" w14:textId="77777777">
                        <w:trPr>
                          <w:trHeight w:val="386"/>
                        </w:trPr>
                        <w:tc>
                          <w:tcPr>
                            <w:tcW w:w="3156" w:type="dxa"/>
                            <w:tcBorders>
                              <w:top w:val="single" w:sz="8" w:space="0" w:color="CCCCCC"/>
                              <w:left w:val="single" w:sz="4" w:space="0" w:color="CCCCCC"/>
                              <w:bottom w:val="single" w:sz="8" w:space="0" w:color="CCCCCC"/>
                            </w:tcBorders>
                          </w:tcPr>
                          <w:p w14:paraId="7F18E8A2" w14:textId="634BC719" w:rsidR="00A21E4D" w:rsidRDefault="009A4B9F">
                            <w:pPr>
                              <w:pStyle w:val="TableParagraph"/>
                              <w:spacing w:before="77"/>
                              <w:ind w:left="62"/>
                              <w:jc w:val="left"/>
                              <w:rPr>
                                <w:sz w:val="20"/>
                              </w:rPr>
                            </w:pPr>
                            <w:r>
                              <w:rPr>
                                <w:spacing w:val="-2"/>
                                <w:sz w:val="20"/>
                              </w:rPr>
                              <w:t>***6126**</w:t>
                            </w:r>
                          </w:p>
                        </w:tc>
                        <w:tc>
                          <w:tcPr>
                            <w:tcW w:w="4741" w:type="dxa"/>
                          </w:tcPr>
                          <w:p w14:paraId="79A19233" w14:textId="77777777" w:rsidR="00A21E4D" w:rsidRDefault="00000000">
                            <w:pPr>
                              <w:pStyle w:val="TableParagraph"/>
                              <w:spacing w:before="77"/>
                              <w:ind w:left="63"/>
                              <w:jc w:val="left"/>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46729867" w14:textId="77777777" w:rsidR="00A21E4D" w:rsidRDefault="00000000">
                            <w:pPr>
                              <w:pStyle w:val="TableParagraph"/>
                              <w:spacing w:before="77"/>
                              <w:ind w:left="63"/>
                              <w:jc w:val="left"/>
                              <w:rPr>
                                <w:sz w:val="20"/>
                              </w:rPr>
                            </w:pPr>
                            <w:r>
                              <w:rPr>
                                <w:spacing w:val="-5"/>
                                <w:sz w:val="20"/>
                              </w:rPr>
                              <w:t>SÍ</w:t>
                            </w:r>
                          </w:p>
                        </w:tc>
                      </w:tr>
                      <w:tr w:rsidR="00A21E4D" w14:paraId="4B8CE13F" w14:textId="77777777">
                        <w:trPr>
                          <w:trHeight w:val="389"/>
                        </w:trPr>
                        <w:tc>
                          <w:tcPr>
                            <w:tcW w:w="3156" w:type="dxa"/>
                            <w:tcBorders>
                              <w:top w:val="single" w:sz="8" w:space="0" w:color="CCCCCC"/>
                              <w:left w:val="single" w:sz="4" w:space="0" w:color="CCCCCC"/>
                              <w:bottom w:val="single" w:sz="8" w:space="0" w:color="CCCCCC"/>
                            </w:tcBorders>
                          </w:tcPr>
                          <w:p w14:paraId="77706926" w14:textId="74AB7144" w:rsidR="00A21E4D" w:rsidRDefault="009A4B9F">
                            <w:pPr>
                              <w:pStyle w:val="TableParagraph"/>
                              <w:spacing w:before="78"/>
                              <w:ind w:left="62"/>
                              <w:jc w:val="left"/>
                              <w:rPr>
                                <w:sz w:val="20"/>
                              </w:rPr>
                            </w:pPr>
                            <w:r>
                              <w:rPr>
                                <w:spacing w:val="-2"/>
                                <w:sz w:val="20"/>
                              </w:rPr>
                              <w:t>***1467**</w:t>
                            </w:r>
                          </w:p>
                        </w:tc>
                        <w:tc>
                          <w:tcPr>
                            <w:tcW w:w="4741" w:type="dxa"/>
                          </w:tcPr>
                          <w:p w14:paraId="2E7ECAB8" w14:textId="77777777" w:rsidR="00A21E4D" w:rsidRDefault="00000000">
                            <w:pPr>
                              <w:pStyle w:val="TableParagraph"/>
                              <w:spacing w:before="78"/>
                              <w:ind w:left="63"/>
                              <w:jc w:val="left"/>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5133CEAF" w14:textId="77777777" w:rsidR="00A21E4D" w:rsidRDefault="00000000">
                            <w:pPr>
                              <w:pStyle w:val="TableParagraph"/>
                              <w:spacing w:before="78"/>
                              <w:ind w:left="63"/>
                              <w:jc w:val="left"/>
                              <w:rPr>
                                <w:sz w:val="20"/>
                              </w:rPr>
                            </w:pPr>
                            <w:r>
                              <w:rPr>
                                <w:spacing w:val="-5"/>
                                <w:sz w:val="20"/>
                              </w:rPr>
                              <w:t>SÍ</w:t>
                            </w:r>
                          </w:p>
                        </w:tc>
                      </w:tr>
                      <w:tr w:rsidR="00A21E4D" w14:paraId="000CD118" w14:textId="77777777">
                        <w:trPr>
                          <w:trHeight w:val="386"/>
                        </w:trPr>
                        <w:tc>
                          <w:tcPr>
                            <w:tcW w:w="3156" w:type="dxa"/>
                            <w:tcBorders>
                              <w:top w:val="single" w:sz="8" w:space="0" w:color="CCCCCC"/>
                              <w:left w:val="single" w:sz="4" w:space="0" w:color="CCCCCC"/>
                              <w:bottom w:val="single" w:sz="8" w:space="0" w:color="CCCCCC"/>
                            </w:tcBorders>
                          </w:tcPr>
                          <w:p w14:paraId="76AA0746" w14:textId="436791C2" w:rsidR="00A21E4D" w:rsidRDefault="009A4B9F">
                            <w:pPr>
                              <w:pStyle w:val="TableParagraph"/>
                              <w:spacing w:before="77"/>
                              <w:ind w:left="62"/>
                              <w:jc w:val="left"/>
                              <w:rPr>
                                <w:sz w:val="20"/>
                              </w:rPr>
                            </w:pPr>
                            <w:r>
                              <w:rPr>
                                <w:spacing w:val="-2"/>
                                <w:sz w:val="20"/>
                              </w:rPr>
                              <w:t>***9617**</w:t>
                            </w:r>
                          </w:p>
                        </w:tc>
                        <w:tc>
                          <w:tcPr>
                            <w:tcW w:w="4741" w:type="dxa"/>
                          </w:tcPr>
                          <w:p w14:paraId="73E5FD04" w14:textId="77777777" w:rsidR="00A21E4D" w:rsidRDefault="00000000">
                            <w:pPr>
                              <w:pStyle w:val="TableParagraph"/>
                              <w:spacing w:before="77"/>
                              <w:ind w:left="63"/>
                              <w:jc w:val="left"/>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59287491" w14:textId="77777777" w:rsidR="00A21E4D" w:rsidRDefault="00000000">
                            <w:pPr>
                              <w:pStyle w:val="TableParagraph"/>
                              <w:spacing w:before="77"/>
                              <w:ind w:left="63"/>
                              <w:jc w:val="left"/>
                              <w:rPr>
                                <w:sz w:val="20"/>
                              </w:rPr>
                            </w:pPr>
                            <w:r>
                              <w:rPr>
                                <w:spacing w:val="-5"/>
                                <w:sz w:val="20"/>
                              </w:rPr>
                              <w:t>SÍ</w:t>
                            </w:r>
                          </w:p>
                        </w:tc>
                      </w:tr>
                    </w:tbl>
                    <w:p w14:paraId="06BE4736" w14:textId="77777777" w:rsidR="00A21E4D" w:rsidRDefault="00A21E4D">
                      <w:pPr>
                        <w:pStyle w:val="Textoindependiente"/>
                      </w:pPr>
                    </w:p>
                  </w:txbxContent>
                </v:textbox>
                <w10:wrap type="topAndBottom" anchorx="page"/>
              </v:shape>
            </w:pict>
          </mc:Fallback>
        </mc:AlternateContent>
      </w:r>
    </w:p>
    <w:p w14:paraId="37FC809F" w14:textId="77777777" w:rsidR="00A21E4D" w:rsidRDefault="00A21E4D">
      <w:pPr>
        <w:pStyle w:val="Textoindependiente"/>
        <w:spacing w:before="146"/>
      </w:pPr>
    </w:p>
    <w:p w14:paraId="6CDF2043" w14:textId="77777777" w:rsidR="00A21E4D" w:rsidRDefault="00000000">
      <w:pPr>
        <w:pStyle w:val="Textoindependiente"/>
        <w:spacing w:line="292" w:lineRule="auto"/>
        <w:ind w:left="992"/>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proofErr w:type="gramStart"/>
      <w:r>
        <w:t>Presidente</w:t>
      </w:r>
      <w:proofErr w:type="gramEnd"/>
      <w:r>
        <w:rPr>
          <w:spacing w:val="38"/>
        </w:rPr>
        <w:t xml:space="preserve"> </w:t>
      </w:r>
      <w:r>
        <w:t>abre</w:t>
      </w:r>
      <w:r>
        <w:rPr>
          <w:spacing w:val="38"/>
        </w:rPr>
        <w:t xml:space="preserve"> </w:t>
      </w:r>
      <w:r>
        <w:t>sesión, procediendo a la deliberación sobre los asuntos incluidos en el Orden del Día.</w:t>
      </w:r>
    </w:p>
    <w:p w14:paraId="46E595A3" w14:textId="77777777" w:rsidR="00A21E4D" w:rsidRDefault="00A21E4D">
      <w:pPr>
        <w:pStyle w:val="Textoindependiente"/>
        <w:spacing w:line="292" w:lineRule="auto"/>
        <w:sectPr w:rsidR="00A21E4D" w:rsidSect="009A4B9F">
          <w:headerReference w:type="default" r:id="rId10"/>
          <w:footerReference w:type="default" r:id="rId11"/>
          <w:headerReference w:type="first" r:id="rId12"/>
          <w:type w:val="continuous"/>
          <w:pgSz w:w="11910" w:h="16840"/>
          <w:pgMar w:top="1260" w:right="1417" w:bottom="1260" w:left="425" w:header="225" w:footer="1060" w:gutter="0"/>
          <w:pgNumType w:start="1"/>
          <w:cols w:space="720"/>
          <w:titlePg/>
          <w:docGrid w:linePitch="299"/>
        </w:sectPr>
      </w:pPr>
    </w:p>
    <w:p w14:paraId="70AA6C3F" w14:textId="77777777" w:rsidR="00A21E4D" w:rsidRDefault="00000000">
      <w:pPr>
        <w:pStyle w:val="Textoindependiente"/>
      </w:pPr>
      <w:r>
        <w:rPr>
          <w:noProof/>
        </w:rPr>
        <w:lastRenderedPageBreak/>
        <mc:AlternateContent>
          <mc:Choice Requires="wps">
            <w:drawing>
              <wp:anchor distT="0" distB="0" distL="0" distR="0" simplePos="0" relativeHeight="15733248" behindDoc="0" locked="0" layoutInCell="1" allowOverlap="1" wp14:anchorId="54E2739B" wp14:editId="0E79E02C">
                <wp:simplePos x="0" y="0"/>
                <wp:positionH relativeFrom="page">
                  <wp:posOffset>6807090</wp:posOffset>
                </wp:positionH>
                <wp:positionV relativeFrom="page">
                  <wp:posOffset>2818730</wp:posOffset>
                </wp:positionV>
                <wp:extent cx="419734" cy="31870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26C657"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93DFE7"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4E2739B" id="Textbox 17" o:spid="_x0000_s1036" type="#_x0000_t202" style="position:absolute;margin-left:536pt;margin-top:221.95pt;width:33.05pt;height:250.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4526C657"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93DFE7"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33760" behindDoc="0" locked="0" layoutInCell="1" allowOverlap="1" wp14:anchorId="7499A9CF" wp14:editId="46146262">
                <wp:simplePos x="0" y="0"/>
                <wp:positionH relativeFrom="page">
                  <wp:posOffset>6965929</wp:posOffset>
                </wp:positionH>
                <wp:positionV relativeFrom="page">
                  <wp:posOffset>6552855</wp:posOffset>
                </wp:positionV>
                <wp:extent cx="263525" cy="32759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FA8FE5B" w14:textId="52A436A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132B9E8" w14:textId="77777777" w:rsidR="00A21E4D" w:rsidRDefault="00000000">
                            <w:pPr>
                              <w:spacing w:line="120" w:lineRule="exact"/>
                              <w:ind w:left="20"/>
                              <w:rPr>
                                <w:sz w:val="12"/>
                              </w:rPr>
                            </w:pPr>
                            <w:r>
                              <w:rPr>
                                <w:spacing w:val="-2"/>
                                <w:sz w:val="12"/>
                              </w:rPr>
                              <w:t>Verificación:</w:t>
                            </w:r>
                            <w:r>
                              <w:rPr>
                                <w:spacing w:val="7"/>
                                <w:sz w:val="12"/>
                              </w:rPr>
                              <w:t xml:space="preserve"> </w:t>
                            </w:r>
                            <w:hyperlink r:id="rId13">
                              <w:r w:rsidR="00A21E4D">
                                <w:rPr>
                                  <w:spacing w:val="-2"/>
                                  <w:sz w:val="12"/>
                                </w:rPr>
                                <w:t>https://sede.lasrozas.es/</w:t>
                              </w:r>
                            </w:hyperlink>
                          </w:p>
                          <w:p w14:paraId="0212D2C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7499A9CF" id="Textbox 18" o:spid="_x0000_s1037" type="#_x0000_t202" style="position:absolute;margin-left:548.5pt;margin-top:515.95pt;width:20.75pt;height:257.9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oBogEAADE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0bfptB88kG2gNpoXEkrByrG+I1UHcbjr92MmrO+q+e&#10;7MujcEriKdmckpj6BygDkxV6+LhLYGzhc/lm4kN9KYqmGcqNf7svVZdJX/8G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DY6AaIBAAAxAwAADgAAAAAAAAAAAAAAAAAuAgAAZHJzL2Uyb0RvYy54bWxQSwECLQAUAAYA&#10;CAAAACEAd64nk+EAAAAPAQAADwAAAAAAAAAAAAAAAAD8AwAAZHJzL2Rvd25yZXYueG1sUEsFBgAA&#10;AAAEAAQA8wAAAAoFAAAAAA==&#10;" filled="f" stroked="f">
                <v:textbox style="layout-flow:vertical;mso-layout-flow-alt:bottom-to-top" inset="0,0,0,0">
                  <w:txbxContent>
                    <w:p w14:paraId="1FA8FE5B" w14:textId="52A436A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132B9E8" w14:textId="77777777" w:rsidR="00A21E4D" w:rsidRDefault="00000000">
                      <w:pPr>
                        <w:spacing w:line="120" w:lineRule="exact"/>
                        <w:ind w:left="20"/>
                        <w:rPr>
                          <w:sz w:val="12"/>
                        </w:rPr>
                      </w:pPr>
                      <w:r>
                        <w:rPr>
                          <w:spacing w:val="-2"/>
                          <w:sz w:val="12"/>
                        </w:rPr>
                        <w:t>Verificación:</w:t>
                      </w:r>
                      <w:r>
                        <w:rPr>
                          <w:spacing w:val="7"/>
                          <w:sz w:val="12"/>
                        </w:rPr>
                        <w:t xml:space="preserve"> </w:t>
                      </w:r>
                      <w:hyperlink r:id="rId14">
                        <w:r w:rsidR="00A21E4D">
                          <w:rPr>
                            <w:spacing w:val="-2"/>
                            <w:sz w:val="12"/>
                          </w:rPr>
                          <w:t>https://sede.lasrozas.es/</w:t>
                        </w:r>
                      </w:hyperlink>
                    </w:p>
                    <w:p w14:paraId="0212D2C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5507AB84" w14:textId="77777777" w:rsidR="00A21E4D" w:rsidRDefault="00A21E4D">
      <w:pPr>
        <w:pStyle w:val="Textoindependiente"/>
      </w:pPr>
    </w:p>
    <w:p w14:paraId="224BBFE5" w14:textId="77777777" w:rsidR="00A21E4D" w:rsidRDefault="00A21E4D">
      <w:pPr>
        <w:pStyle w:val="Textoindependiente"/>
      </w:pPr>
    </w:p>
    <w:p w14:paraId="4F0D7EF8" w14:textId="77777777" w:rsidR="00A21E4D" w:rsidRDefault="00A21E4D">
      <w:pPr>
        <w:pStyle w:val="Textoindependiente"/>
        <w:spacing w:before="22"/>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7403D521" w14:textId="77777777">
        <w:trPr>
          <w:trHeight w:val="686"/>
        </w:trPr>
        <w:tc>
          <w:tcPr>
            <w:tcW w:w="9062" w:type="dxa"/>
            <w:gridSpan w:val="2"/>
            <w:tcBorders>
              <w:left w:val="single" w:sz="4" w:space="0" w:color="CCCCCC"/>
              <w:right w:val="single" w:sz="4" w:space="0" w:color="CCCCCC"/>
            </w:tcBorders>
            <w:shd w:val="clear" w:color="auto" w:fill="F3F3F3"/>
          </w:tcPr>
          <w:p w14:paraId="53CCD492" w14:textId="77777777" w:rsidR="00A21E4D" w:rsidRDefault="00000000">
            <w:pPr>
              <w:pStyle w:val="TableParagraph"/>
              <w:spacing w:before="79" w:line="297" w:lineRule="auto"/>
              <w:ind w:left="62"/>
              <w:jc w:val="left"/>
              <w:rPr>
                <w:b/>
                <w:sz w:val="20"/>
              </w:rPr>
            </w:pPr>
            <w:r>
              <w:rPr>
                <w:b/>
                <w:sz w:val="20"/>
              </w:rPr>
              <w:t>Aprobación del acta de la sesión ordinaria de 26 de diciembre de 2025 y extraordinaria de 30 de diciembre de 2025.</w:t>
            </w:r>
          </w:p>
        </w:tc>
      </w:tr>
      <w:tr w:rsidR="00A21E4D" w14:paraId="3A5EAA16" w14:textId="77777777">
        <w:trPr>
          <w:trHeight w:val="403"/>
        </w:trPr>
        <w:tc>
          <w:tcPr>
            <w:tcW w:w="1877" w:type="dxa"/>
            <w:tcBorders>
              <w:left w:val="single" w:sz="4" w:space="0" w:color="CCCCCC"/>
              <w:bottom w:val="single" w:sz="6" w:space="0" w:color="CCCCCC"/>
              <w:right w:val="single" w:sz="6" w:space="0" w:color="CCCCCC"/>
            </w:tcBorders>
          </w:tcPr>
          <w:p w14:paraId="52144900" w14:textId="77777777" w:rsidR="00A21E4D" w:rsidRDefault="00000000">
            <w:pPr>
              <w:pStyle w:val="TableParagraph"/>
              <w:spacing w:before="79"/>
              <w:ind w:left="62"/>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F416222"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CAFF205" w14:textId="77777777" w:rsidR="00A21E4D" w:rsidRDefault="00A21E4D">
      <w:pPr>
        <w:pStyle w:val="Textoindependiente"/>
        <w:spacing w:before="143"/>
      </w:pPr>
    </w:p>
    <w:p w14:paraId="64E49676" w14:textId="77777777" w:rsidR="00A21E4D" w:rsidRDefault="00000000">
      <w:pPr>
        <w:pStyle w:val="Ttulo4"/>
        <w:spacing w:before="1"/>
      </w:pPr>
      <w:r>
        <w:rPr>
          <w:noProof/>
        </w:rPr>
        <mc:AlternateContent>
          <mc:Choice Requires="wpg">
            <w:drawing>
              <wp:anchor distT="0" distB="0" distL="0" distR="0" simplePos="0" relativeHeight="15732736" behindDoc="0" locked="0" layoutInCell="1" allowOverlap="1" wp14:anchorId="170F30EE" wp14:editId="3CD4E072">
                <wp:simplePos x="0" y="0"/>
                <wp:positionH relativeFrom="page">
                  <wp:posOffset>900112</wp:posOffset>
                </wp:positionH>
                <wp:positionV relativeFrom="paragraph">
                  <wp:posOffset>-1459058</wp:posOffset>
                </wp:positionV>
                <wp:extent cx="5760085" cy="27686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0" name="Graphic 20"/>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21" name="Graphic 21"/>
                        <wps:cNvSpPr/>
                        <wps:spPr>
                          <a:xfrm>
                            <a:off x="-12" y="5"/>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2" name="Textbox 22"/>
                        <wps:cNvSpPr txBox="1"/>
                        <wps:spPr>
                          <a:xfrm>
                            <a:off x="4762" y="8889"/>
                            <a:ext cx="5750560" cy="258445"/>
                          </a:xfrm>
                          <a:prstGeom prst="rect">
                            <a:avLst/>
                          </a:prstGeom>
                        </wps:spPr>
                        <wps:txbx>
                          <w:txbxContent>
                            <w:p w14:paraId="543B21C3" w14:textId="77777777" w:rsidR="00A21E4D"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170F30EE" id="Group 19" o:spid="_x0000_s1038" style="position:absolute;left:0;text-align:left;margin-left:70.85pt;margin-top:-114.9pt;width:453.55pt;height:21.8pt;z-index:15732736;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">
                <v:shape id="Graphic 20" o:spid="_x0000_s103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" path="m5750242,l,,,257644r5750242,l5750242,xe" fillcolor="#f3f3f3" stroked="f">
                  <v:path arrowok="t"/>
                </v:shape>
                <v:shape id="Graphic 21" o:spid="_x0000_s104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22" o:spid="_x0000_s104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43B21C3" w14:textId="77777777" w:rsidR="00A21E4D" w:rsidRDefault="00000000">
                        <w:pPr>
                          <w:spacing w:before="83"/>
                          <w:ind w:left="3381"/>
                          <w:rPr>
                            <w:b/>
                            <w:sz w:val="20"/>
                          </w:rPr>
                        </w:pPr>
                        <w:r>
                          <w:rPr>
                            <w:b/>
                            <w:sz w:val="20"/>
                          </w:rPr>
                          <w:t xml:space="preserve">A) PARTE </w:t>
                        </w:r>
                        <w:r>
                          <w:rPr>
                            <w:b/>
                            <w:spacing w:val="-2"/>
                            <w:sz w:val="20"/>
                          </w:rPr>
                          <w:t>RESOLUTIVA</w:t>
                        </w:r>
                      </w:p>
                    </w:txbxContent>
                  </v:textbox>
                </v:shape>
                <w10:wrap anchorx="page"/>
              </v:group>
            </w:pict>
          </mc:Fallback>
        </mc:AlternateContent>
      </w:r>
      <w:r>
        <w:rPr>
          <w:spacing w:val="-2"/>
        </w:rPr>
        <w:t>Resolución:</w:t>
      </w:r>
    </w:p>
    <w:p w14:paraId="306D153E" w14:textId="77777777" w:rsidR="00A21E4D" w:rsidRDefault="00A21E4D">
      <w:pPr>
        <w:pStyle w:val="Textoindependiente"/>
        <w:spacing w:before="61"/>
        <w:rPr>
          <w:b/>
        </w:rPr>
      </w:pPr>
    </w:p>
    <w:p w14:paraId="63D4C656" w14:textId="77777777" w:rsidR="00A21E4D" w:rsidRDefault="00000000">
      <w:pPr>
        <w:pStyle w:val="Textoindependiente"/>
        <w:spacing w:line="292" w:lineRule="auto"/>
        <w:ind w:left="992"/>
      </w:pPr>
      <w:r>
        <w:t>La Junta de Gobierno Local, en votación ordinaria y por unanimidad, acuerda aprobar el acta de la</w:t>
      </w:r>
      <w:r>
        <w:rPr>
          <w:spacing w:val="80"/>
        </w:rPr>
        <w:t xml:space="preserve"> </w:t>
      </w:r>
      <w:r>
        <w:t>sesión ordinaria de 26 de diciembre y el acta de la sesión extraordinaria de 30 de diciembre de 2025.</w:t>
      </w:r>
    </w:p>
    <w:p w14:paraId="74C9B0C6" w14:textId="77777777" w:rsidR="00A21E4D" w:rsidRDefault="00A21E4D">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360CD134" w14:textId="77777777">
        <w:trPr>
          <w:trHeight w:val="972"/>
        </w:trPr>
        <w:tc>
          <w:tcPr>
            <w:tcW w:w="9062" w:type="dxa"/>
            <w:gridSpan w:val="2"/>
            <w:tcBorders>
              <w:left w:val="single" w:sz="4" w:space="0" w:color="CCCCCC"/>
              <w:right w:val="single" w:sz="4" w:space="0" w:color="CCCCCC"/>
            </w:tcBorders>
            <w:shd w:val="clear" w:color="auto" w:fill="F3F3F3"/>
          </w:tcPr>
          <w:p w14:paraId="788F8C78" w14:textId="42B9B59C" w:rsidR="00A21E4D" w:rsidRDefault="00000000">
            <w:pPr>
              <w:pStyle w:val="TableParagraph"/>
              <w:spacing w:before="79" w:line="297" w:lineRule="auto"/>
              <w:ind w:left="62" w:right="52"/>
              <w:jc w:val="both"/>
              <w:rPr>
                <w:b/>
                <w:sz w:val="20"/>
              </w:rPr>
            </w:pPr>
            <w:r>
              <w:rPr>
                <w:b/>
                <w:sz w:val="20"/>
              </w:rPr>
              <w:t>Sentencia parcialmente estimatoria 426/2025</w:t>
            </w:r>
            <w:r w:rsidR="009A4B9F">
              <w:rPr>
                <w:b/>
                <w:sz w:val="20"/>
              </w:rPr>
              <w:t>,</w:t>
            </w:r>
            <w:r>
              <w:rPr>
                <w:b/>
                <w:sz w:val="20"/>
              </w:rPr>
              <w:t xml:space="preserve"> dictada por el Juzgado de lo Social núm. 47 de Madrid,</w:t>
            </w:r>
            <w:r>
              <w:rPr>
                <w:b/>
                <w:spacing w:val="40"/>
                <w:sz w:val="20"/>
              </w:rPr>
              <w:t xml:space="preserve"> </w:t>
            </w:r>
            <w:r>
              <w:rPr>
                <w:b/>
                <w:sz w:val="20"/>
              </w:rPr>
              <w:t>Procedimiento</w:t>
            </w:r>
            <w:r>
              <w:rPr>
                <w:b/>
                <w:spacing w:val="40"/>
                <w:sz w:val="20"/>
              </w:rPr>
              <w:t xml:space="preserve"> </w:t>
            </w:r>
            <w:r>
              <w:rPr>
                <w:b/>
                <w:sz w:val="20"/>
              </w:rPr>
              <w:t>Ordinario</w:t>
            </w:r>
            <w:r>
              <w:rPr>
                <w:b/>
                <w:spacing w:val="40"/>
                <w:sz w:val="20"/>
              </w:rPr>
              <w:t xml:space="preserve"> </w:t>
            </w:r>
            <w:r>
              <w:rPr>
                <w:b/>
                <w:sz w:val="20"/>
              </w:rPr>
              <w:t>935/2022.</w:t>
            </w:r>
            <w:r>
              <w:rPr>
                <w:b/>
                <w:spacing w:val="40"/>
                <w:sz w:val="20"/>
              </w:rPr>
              <w:t xml:space="preserve"> </w:t>
            </w:r>
            <w:r>
              <w:rPr>
                <w:b/>
                <w:sz w:val="20"/>
              </w:rPr>
              <w:t>Demandante:</w:t>
            </w:r>
            <w:r>
              <w:rPr>
                <w:b/>
                <w:spacing w:val="40"/>
                <w:sz w:val="20"/>
              </w:rPr>
              <w:t xml:space="preserve"> </w:t>
            </w:r>
            <w:r>
              <w:rPr>
                <w:b/>
                <w:sz w:val="20"/>
              </w:rPr>
              <w:t>D.</w:t>
            </w:r>
            <w:r>
              <w:rPr>
                <w:b/>
                <w:spacing w:val="40"/>
                <w:sz w:val="20"/>
              </w:rPr>
              <w:t xml:space="preserve"> </w:t>
            </w:r>
            <w:r>
              <w:rPr>
                <w:b/>
                <w:sz w:val="20"/>
              </w:rPr>
              <w:t>U.V.P.</w:t>
            </w:r>
            <w:r>
              <w:rPr>
                <w:b/>
                <w:spacing w:val="40"/>
                <w:sz w:val="20"/>
              </w:rPr>
              <w:t xml:space="preserve"> </w:t>
            </w:r>
            <w:r>
              <w:rPr>
                <w:b/>
                <w:sz w:val="20"/>
              </w:rPr>
              <w:t>Materia:</w:t>
            </w:r>
            <w:r>
              <w:rPr>
                <w:b/>
                <w:spacing w:val="40"/>
                <w:sz w:val="20"/>
              </w:rPr>
              <w:t xml:space="preserve"> </w:t>
            </w:r>
            <w:r>
              <w:rPr>
                <w:b/>
                <w:sz w:val="20"/>
              </w:rPr>
              <w:t>Materias laborales individuales. Expte. 19749/2024.</w:t>
            </w:r>
          </w:p>
        </w:tc>
      </w:tr>
      <w:tr w:rsidR="00A21E4D" w14:paraId="2633AAA2" w14:textId="77777777">
        <w:trPr>
          <w:trHeight w:val="399"/>
        </w:trPr>
        <w:tc>
          <w:tcPr>
            <w:tcW w:w="1877" w:type="dxa"/>
            <w:tcBorders>
              <w:left w:val="single" w:sz="4" w:space="0" w:color="CCCCCC"/>
              <w:right w:val="single" w:sz="6" w:space="0" w:color="CCCCCC"/>
            </w:tcBorders>
          </w:tcPr>
          <w:p w14:paraId="24C28A3D" w14:textId="77777777" w:rsidR="00A21E4D" w:rsidRDefault="00000000">
            <w:pPr>
              <w:pStyle w:val="TableParagraph"/>
              <w:spacing w:before="79"/>
              <w:ind w:left="62"/>
              <w:jc w:val="left"/>
              <w:rPr>
                <w:b/>
                <w:sz w:val="20"/>
              </w:rPr>
            </w:pPr>
            <w:r>
              <w:rPr>
                <w:b/>
                <w:spacing w:val="-2"/>
                <w:sz w:val="20"/>
              </w:rPr>
              <w:t>Favorable</w:t>
            </w:r>
          </w:p>
        </w:tc>
        <w:tc>
          <w:tcPr>
            <w:tcW w:w="7185" w:type="dxa"/>
            <w:tcBorders>
              <w:left w:val="single" w:sz="6" w:space="0" w:color="CCCCCC"/>
              <w:right w:val="single" w:sz="4" w:space="0" w:color="CCCCCC"/>
            </w:tcBorders>
          </w:tcPr>
          <w:p w14:paraId="563E1189"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725D7FA" w14:textId="77777777" w:rsidR="00A21E4D" w:rsidRDefault="00A21E4D">
      <w:pPr>
        <w:pStyle w:val="Textoindependiente"/>
        <w:spacing w:before="142"/>
      </w:pPr>
    </w:p>
    <w:p w14:paraId="71DB6477"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8AA107C" w14:textId="77777777" w:rsidR="00A21E4D" w:rsidRDefault="00A21E4D">
      <w:pPr>
        <w:pStyle w:val="Textoindependiente"/>
        <w:spacing w:before="61"/>
        <w:rPr>
          <w:b/>
        </w:rPr>
      </w:pPr>
    </w:p>
    <w:p w14:paraId="7F472435" w14:textId="77777777" w:rsidR="00A21E4D" w:rsidRDefault="00000000">
      <w:pPr>
        <w:pStyle w:val="Textoindependiente"/>
        <w:spacing w:before="1" w:line="292" w:lineRule="auto"/>
        <w:ind w:left="992"/>
      </w:pPr>
      <w:r>
        <w:t>Con</w:t>
      </w:r>
      <w:r>
        <w:rPr>
          <w:spacing w:val="27"/>
        </w:rPr>
        <w:t xml:space="preserve"> </w:t>
      </w:r>
      <w:r>
        <w:t>fecha</w:t>
      </w:r>
      <w:r>
        <w:rPr>
          <w:spacing w:val="27"/>
        </w:rPr>
        <w:t xml:space="preserve"> </w:t>
      </w:r>
      <w:r>
        <w:t>9</w:t>
      </w:r>
      <w:r>
        <w:rPr>
          <w:spacing w:val="27"/>
        </w:rPr>
        <w:t xml:space="preserve"> </w:t>
      </w:r>
      <w:r>
        <w:t>de</w:t>
      </w:r>
      <w:r>
        <w:rPr>
          <w:spacing w:val="27"/>
        </w:rPr>
        <w:t xml:space="preserve"> </w:t>
      </w:r>
      <w:r>
        <w:t>enero</w:t>
      </w:r>
      <w:r>
        <w:rPr>
          <w:spacing w:val="27"/>
        </w:rPr>
        <w:t xml:space="preserve"> </w:t>
      </w:r>
      <w:r>
        <w:t>de</w:t>
      </w:r>
      <w:r>
        <w:rPr>
          <w:spacing w:val="27"/>
        </w:rPr>
        <w:t xml:space="preserve"> </w:t>
      </w:r>
      <w:r>
        <w:t>2026,</w:t>
      </w:r>
      <w:r>
        <w:rPr>
          <w:spacing w:val="27"/>
        </w:rPr>
        <w:t xml:space="preserve"> </w:t>
      </w:r>
      <w:r>
        <w:t>ha</w:t>
      </w:r>
      <w:r>
        <w:rPr>
          <w:spacing w:val="27"/>
        </w:rPr>
        <w:t xml:space="preserve"> </w:t>
      </w:r>
      <w:r>
        <w:t>sido</w:t>
      </w:r>
      <w:r>
        <w:rPr>
          <w:spacing w:val="27"/>
        </w:rPr>
        <w:t xml:space="preserve"> </w:t>
      </w:r>
      <w:r>
        <w:t>remitida</w:t>
      </w:r>
      <w:r>
        <w:rPr>
          <w:spacing w:val="27"/>
        </w:rPr>
        <w:t xml:space="preserve"> </w:t>
      </w:r>
      <w:r>
        <w:t>por</w:t>
      </w:r>
      <w:r>
        <w:rPr>
          <w:spacing w:val="27"/>
        </w:rPr>
        <w:t xml:space="preserve"> </w:t>
      </w:r>
      <w:r>
        <w:t>la</w:t>
      </w:r>
      <w:r>
        <w:rPr>
          <w:spacing w:val="27"/>
        </w:rPr>
        <w:t xml:space="preserve"> </w:t>
      </w:r>
      <w:r>
        <w:t>representación</w:t>
      </w:r>
      <w:r>
        <w:rPr>
          <w:spacing w:val="27"/>
        </w:rPr>
        <w:t xml:space="preserve"> </w:t>
      </w:r>
      <w:r>
        <w:t>procesal</w:t>
      </w:r>
      <w:r>
        <w:rPr>
          <w:spacing w:val="27"/>
        </w:rPr>
        <w:t xml:space="preserve"> </w:t>
      </w:r>
      <w:r>
        <w:t>del</w:t>
      </w:r>
      <w:r>
        <w:rPr>
          <w:spacing w:val="27"/>
        </w:rPr>
        <w:t xml:space="preserve"> </w:t>
      </w:r>
      <w:r>
        <w:t>Ayuntamiento, sentencia dictada en el procedimiento anteriormente señalado, que dispone lo siguiente:</w:t>
      </w:r>
    </w:p>
    <w:p w14:paraId="67450A2D" w14:textId="77777777" w:rsidR="00A21E4D" w:rsidRDefault="00A21E4D">
      <w:pPr>
        <w:pStyle w:val="Textoindependiente"/>
        <w:spacing w:before="9"/>
      </w:pPr>
    </w:p>
    <w:p w14:paraId="5EA4432D" w14:textId="77777777" w:rsidR="00A21E4D" w:rsidRDefault="00000000">
      <w:pPr>
        <w:ind w:left="992"/>
        <w:jc w:val="center"/>
        <w:rPr>
          <w:i/>
          <w:sz w:val="20"/>
        </w:rPr>
      </w:pPr>
      <w:r>
        <w:rPr>
          <w:i/>
          <w:spacing w:val="-2"/>
          <w:sz w:val="20"/>
        </w:rPr>
        <w:t>“FALLO</w:t>
      </w:r>
    </w:p>
    <w:p w14:paraId="5EB20597" w14:textId="77777777" w:rsidR="00A21E4D" w:rsidRDefault="00A21E4D">
      <w:pPr>
        <w:pStyle w:val="Textoindependiente"/>
        <w:spacing w:before="60"/>
        <w:rPr>
          <w:i/>
        </w:rPr>
      </w:pPr>
    </w:p>
    <w:p w14:paraId="6E8D4F70" w14:textId="67EE364B" w:rsidR="00A21E4D" w:rsidRDefault="00000000">
      <w:pPr>
        <w:spacing w:line="292" w:lineRule="auto"/>
        <w:ind w:left="992" w:right="1"/>
        <w:jc w:val="both"/>
        <w:rPr>
          <w:i/>
          <w:sz w:val="20"/>
        </w:rPr>
      </w:pPr>
      <w:r>
        <w:rPr>
          <w:i/>
          <w:sz w:val="20"/>
        </w:rPr>
        <w:t xml:space="preserve">ESTIMO PARCIALMENTE la demanda formulada por D. </w:t>
      </w:r>
      <w:r w:rsidR="009A4B9F">
        <w:rPr>
          <w:i/>
          <w:sz w:val="20"/>
        </w:rPr>
        <w:t xml:space="preserve">U.V.P. </w:t>
      </w:r>
      <w:r>
        <w:rPr>
          <w:i/>
          <w:sz w:val="20"/>
        </w:rPr>
        <w:t>y, previa declaración</w:t>
      </w:r>
      <w:r>
        <w:rPr>
          <w:i/>
          <w:spacing w:val="40"/>
          <w:sz w:val="20"/>
        </w:rPr>
        <w:t xml:space="preserve"> </w:t>
      </w:r>
      <w:r>
        <w:rPr>
          <w:i/>
          <w:sz w:val="20"/>
        </w:rPr>
        <w:t>de</w:t>
      </w:r>
      <w:r>
        <w:rPr>
          <w:i/>
          <w:spacing w:val="40"/>
          <w:sz w:val="20"/>
        </w:rPr>
        <w:t xml:space="preserve"> </w:t>
      </w:r>
      <w:r>
        <w:rPr>
          <w:i/>
          <w:sz w:val="20"/>
        </w:rPr>
        <w:t>prescripción</w:t>
      </w:r>
      <w:r>
        <w:rPr>
          <w:i/>
          <w:spacing w:val="40"/>
          <w:sz w:val="20"/>
        </w:rPr>
        <w:t xml:space="preserve"> </w:t>
      </w:r>
      <w:r>
        <w:rPr>
          <w:i/>
          <w:sz w:val="20"/>
        </w:rPr>
        <w:t>parcial,</w:t>
      </w:r>
      <w:r>
        <w:rPr>
          <w:i/>
          <w:spacing w:val="40"/>
          <w:sz w:val="20"/>
        </w:rPr>
        <w:t xml:space="preserve"> </w:t>
      </w:r>
      <w:r>
        <w:rPr>
          <w:i/>
          <w:sz w:val="20"/>
        </w:rPr>
        <w:t>condeno</w:t>
      </w:r>
      <w:r>
        <w:rPr>
          <w:i/>
          <w:spacing w:val="40"/>
          <w:sz w:val="20"/>
        </w:rPr>
        <w:t xml:space="preserve"> </w:t>
      </w:r>
      <w:r>
        <w:rPr>
          <w:i/>
          <w:sz w:val="20"/>
        </w:rPr>
        <w:t>al</w:t>
      </w:r>
      <w:r>
        <w:rPr>
          <w:i/>
          <w:spacing w:val="40"/>
          <w:sz w:val="20"/>
        </w:rPr>
        <w:t xml:space="preserve"> </w:t>
      </w:r>
      <w:r>
        <w:rPr>
          <w:i/>
          <w:sz w:val="20"/>
        </w:rPr>
        <w:t>EXCMO.</w:t>
      </w:r>
      <w:r>
        <w:rPr>
          <w:i/>
          <w:spacing w:val="40"/>
          <w:sz w:val="20"/>
        </w:rPr>
        <w:t xml:space="preserve"> </w:t>
      </w:r>
      <w:r>
        <w:rPr>
          <w:i/>
          <w:sz w:val="20"/>
        </w:rPr>
        <w:t>AYUNTAMIENTO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ROZAS</w:t>
      </w:r>
      <w:r>
        <w:rPr>
          <w:i/>
          <w:spacing w:val="40"/>
          <w:sz w:val="20"/>
        </w:rPr>
        <w:t xml:space="preserve"> </w:t>
      </w:r>
      <w:r>
        <w:rPr>
          <w:i/>
          <w:sz w:val="20"/>
        </w:rPr>
        <w:t>a abonar a este trabajador la cantidad de 41.110,92 euros, más el 10% de interés de mora.</w:t>
      </w:r>
    </w:p>
    <w:p w14:paraId="3E2D76DF" w14:textId="77777777" w:rsidR="00A21E4D" w:rsidRDefault="00A21E4D">
      <w:pPr>
        <w:pStyle w:val="Textoindependiente"/>
        <w:spacing w:before="11"/>
        <w:rPr>
          <w:i/>
        </w:rPr>
      </w:pPr>
    </w:p>
    <w:p w14:paraId="7136142A" w14:textId="4CEF2750" w:rsidR="00A21E4D" w:rsidRPr="009A4B9F" w:rsidRDefault="00000000">
      <w:pPr>
        <w:pStyle w:val="Textoindependiente"/>
        <w:ind w:left="992"/>
        <w:rPr>
          <w:i/>
          <w:iCs/>
        </w:rPr>
      </w:pPr>
      <w:r w:rsidRPr="009A4B9F">
        <w:rPr>
          <w:i/>
          <w:iCs/>
        </w:rPr>
        <w:t>Absuelvo</w:t>
      </w:r>
      <w:r w:rsidRPr="009A4B9F">
        <w:rPr>
          <w:i/>
          <w:iCs/>
          <w:spacing w:val="-2"/>
        </w:rPr>
        <w:t xml:space="preserve"> </w:t>
      </w:r>
      <w:r w:rsidRPr="009A4B9F">
        <w:rPr>
          <w:i/>
          <w:iCs/>
        </w:rPr>
        <w:t>a</w:t>
      </w:r>
      <w:r w:rsidRPr="009A4B9F">
        <w:rPr>
          <w:i/>
          <w:iCs/>
          <w:spacing w:val="-1"/>
        </w:rPr>
        <w:t xml:space="preserve"> </w:t>
      </w:r>
      <w:r w:rsidRPr="009A4B9F">
        <w:rPr>
          <w:i/>
          <w:iCs/>
        </w:rPr>
        <w:t>SIMA</w:t>
      </w:r>
      <w:r w:rsidRPr="009A4B9F">
        <w:rPr>
          <w:i/>
          <w:iCs/>
          <w:spacing w:val="-2"/>
        </w:rPr>
        <w:t xml:space="preserve"> </w:t>
      </w:r>
      <w:r w:rsidRPr="009A4B9F">
        <w:rPr>
          <w:i/>
          <w:iCs/>
        </w:rPr>
        <w:t>DEPORTE</w:t>
      </w:r>
      <w:r w:rsidRPr="009A4B9F">
        <w:rPr>
          <w:i/>
          <w:iCs/>
          <w:spacing w:val="-1"/>
        </w:rPr>
        <w:t xml:space="preserve"> </w:t>
      </w:r>
      <w:r w:rsidRPr="009A4B9F">
        <w:rPr>
          <w:i/>
          <w:iCs/>
        </w:rPr>
        <w:t>Y</w:t>
      </w:r>
      <w:r w:rsidRPr="009A4B9F">
        <w:rPr>
          <w:i/>
          <w:iCs/>
          <w:spacing w:val="-1"/>
        </w:rPr>
        <w:t xml:space="preserve"> </w:t>
      </w:r>
      <w:r w:rsidRPr="009A4B9F">
        <w:rPr>
          <w:i/>
          <w:iCs/>
        </w:rPr>
        <w:t>OCIO,</w:t>
      </w:r>
      <w:r w:rsidRPr="009A4B9F">
        <w:rPr>
          <w:i/>
          <w:iCs/>
          <w:spacing w:val="-2"/>
        </w:rPr>
        <w:t xml:space="preserve"> </w:t>
      </w:r>
      <w:r w:rsidRPr="009A4B9F">
        <w:rPr>
          <w:i/>
          <w:iCs/>
        </w:rPr>
        <w:t>S.L</w:t>
      </w:r>
      <w:r w:rsidR="009A4B9F" w:rsidRPr="009A4B9F">
        <w:rPr>
          <w:i/>
          <w:iCs/>
        </w:rPr>
        <w:t>.,</w:t>
      </w:r>
      <w:r w:rsidRPr="009A4B9F">
        <w:rPr>
          <w:i/>
          <w:iCs/>
          <w:spacing w:val="-1"/>
        </w:rPr>
        <w:t xml:space="preserve"> </w:t>
      </w:r>
      <w:r w:rsidRPr="009A4B9F">
        <w:rPr>
          <w:i/>
          <w:iCs/>
        </w:rPr>
        <w:t>de</w:t>
      </w:r>
      <w:r w:rsidRPr="009A4B9F">
        <w:rPr>
          <w:i/>
          <w:iCs/>
          <w:spacing w:val="-2"/>
        </w:rPr>
        <w:t xml:space="preserve"> </w:t>
      </w:r>
      <w:r w:rsidRPr="009A4B9F">
        <w:rPr>
          <w:i/>
          <w:iCs/>
        </w:rPr>
        <w:t>las</w:t>
      </w:r>
      <w:r w:rsidRPr="009A4B9F">
        <w:rPr>
          <w:i/>
          <w:iCs/>
          <w:spacing w:val="-1"/>
        </w:rPr>
        <w:t xml:space="preserve"> </w:t>
      </w:r>
      <w:r w:rsidRPr="009A4B9F">
        <w:rPr>
          <w:i/>
          <w:iCs/>
        </w:rPr>
        <w:t>pretensiones</w:t>
      </w:r>
      <w:r w:rsidRPr="009A4B9F">
        <w:rPr>
          <w:i/>
          <w:iCs/>
          <w:spacing w:val="-1"/>
        </w:rPr>
        <w:t xml:space="preserve"> </w:t>
      </w:r>
      <w:r w:rsidRPr="009A4B9F">
        <w:rPr>
          <w:i/>
          <w:iCs/>
        </w:rPr>
        <w:t>en</w:t>
      </w:r>
      <w:r w:rsidRPr="009A4B9F">
        <w:rPr>
          <w:i/>
          <w:iCs/>
          <w:spacing w:val="-2"/>
        </w:rPr>
        <w:t xml:space="preserve"> </w:t>
      </w:r>
      <w:r w:rsidRPr="009A4B9F">
        <w:rPr>
          <w:i/>
          <w:iCs/>
        </w:rPr>
        <w:t>su</w:t>
      </w:r>
      <w:r w:rsidRPr="009A4B9F">
        <w:rPr>
          <w:i/>
          <w:iCs/>
          <w:spacing w:val="-1"/>
        </w:rPr>
        <w:t xml:space="preserve"> </w:t>
      </w:r>
      <w:r w:rsidRPr="009A4B9F">
        <w:rPr>
          <w:i/>
          <w:iCs/>
        </w:rPr>
        <w:t>contra</w:t>
      </w:r>
      <w:r w:rsidRPr="009A4B9F">
        <w:rPr>
          <w:i/>
          <w:iCs/>
          <w:spacing w:val="-2"/>
        </w:rPr>
        <w:t xml:space="preserve"> </w:t>
      </w:r>
      <w:r w:rsidRPr="009A4B9F">
        <w:rPr>
          <w:i/>
          <w:iCs/>
        </w:rPr>
        <w:t>en</w:t>
      </w:r>
      <w:r w:rsidRPr="009A4B9F">
        <w:rPr>
          <w:i/>
          <w:iCs/>
          <w:spacing w:val="-1"/>
        </w:rPr>
        <w:t xml:space="preserve"> </w:t>
      </w:r>
      <w:r w:rsidRPr="009A4B9F">
        <w:rPr>
          <w:i/>
          <w:iCs/>
        </w:rPr>
        <w:t>este</w:t>
      </w:r>
      <w:r w:rsidRPr="009A4B9F">
        <w:rPr>
          <w:i/>
          <w:iCs/>
          <w:spacing w:val="-1"/>
        </w:rPr>
        <w:t xml:space="preserve"> </w:t>
      </w:r>
      <w:r w:rsidRPr="009A4B9F">
        <w:rPr>
          <w:i/>
          <w:iCs/>
          <w:spacing w:val="-2"/>
        </w:rPr>
        <w:t>procedimiento.”</w:t>
      </w:r>
    </w:p>
    <w:p w14:paraId="42B07037" w14:textId="77777777" w:rsidR="00A21E4D" w:rsidRDefault="00A21E4D">
      <w:pPr>
        <w:pStyle w:val="Textoindependiente"/>
        <w:spacing w:before="60"/>
      </w:pPr>
    </w:p>
    <w:p w14:paraId="05CDC99F" w14:textId="390268BB" w:rsidR="00A21E4D" w:rsidRDefault="00000000">
      <w:pPr>
        <w:pStyle w:val="Textoindependiente"/>
        <w:spacing w:line="292" w:lineRule="auto"/>
        <w:ind w:left="992" w:right="1"/>
        <w:jc w:val="both"/>
      </w:pPr>
      <w:r>
        <w:t>Contra dicha sentencia cabe interponer recurso de suplicación. Trae causa del recurso contencioso-administrativo</w:t>
      </w:r>
      <w:r>
        <w:rPr>
          <w:spacing w:val="18"/>
        </w:rPr>
        <w:t xml:space="preserve"> </w:t>
      </w:r>
      <w:r>
        <w:t>interpuesto</w:t>
      </w:r>
      <w:r>
        <w:rPr>
          <w:spacing w:val="18"/>
        </w:rPr>
        <w:t xml:space="preserve"> </w:t>
      </w:r>
      <w:r>
        <w:t>contra</w:t>
      </w:r>
      <w:r>
        <w:rPr>
          <w:spacing w:val="18"/>
        </w:rPr>
        <w:t xml:space="preserve"> </w:t>
      </w:r>
      <w:r>
        <w:t>Osventos</w:t>
      </w:r>
      <w:r>
        <w:rPr>
          <w:spacing w:val="18"/>
        </w:rPr>
        <w:t xml:space="preserve"> </w:t>
      </w:r>
      <w:r>
        <w:t>Innovación</w:t>
      </w:r>
      <w:r>
        <w:rPr>
          <w:spacing w:val="18"/>
        </w:rPr>
        <w:t xml:space="preserve"> </w:t>
      </w:r>
      <w:r>
        <w:t>en</w:t>
      </w:r>
      <w:r>
        <w:rPr>
          <w:spacing w:val="18"/>
        </w:rPr>
        <w:t xml:space="preserve"> </w:t>
      </w:r>
      <w:r>
        <w:t>Servizos,</w:t>
      </w:r>
      <w:r>
        <w:rPr>
          <w:spacing w:val="18"/>
        </w:rPr>
        <w:t xml:space="preserve"> </w:t>
      </w:r>
      <w:r>
        <w:t>S</w:t>
      </w:r>
      <w:r w:rsidR="009A4B9F">
        <w:t>.</w:t>
      </w:r>
      <w:r>
        <w:t>L</w:t>
      </w:r>
      <w:r w:rsidR="009A4B9F">
        <w:t>.</w:t>
      </w:r>
      <w:r>
        <w:t>,</w:t>
      </w:r>
      <w:r>
        <w:rPr>
          <w:spacing w:val="18"/>
        </w:rPr>
        <w:t xml:space="preserve"> </w:t>
      </w:r>
      <w:r>
        <w:t>Sima</w:t>
      </w:r>
      <w:r>
        <w:rPr>
          <w:spacing w:val="18"/>
        </w:rPr>
        <w:t xml:space="preserve"> </w:t>
      </w:r>
      <w:r>
        <w:t>Deporte</w:t>
      </w:r>
      <w:r>
        <w:rPr>
          <w:spacing w:val="18"/>
        </w:rPr>
        <w:t xml:space="preserve"> </w:t>
      </w:r>
      <w:r>
        <w:t>y</w:t>
      </w:r>
      <w:r>
        <w:rPr>
          <w:spacing w:val="18"/>
        </w:rPr>
        <w:t xml:space="preserve"> </w:t>
      </w:r>
      <w:r>
        <w:t>Ocio,</w:t>
      </w:r>
      <w:r>
        <w:rPr>
          <w:spacing w:val="18"/>
        </w:rPr>
        <w:t xml:space="preserve"> </w:t>
      </w:r>
      <w:r>
        <w:t>S</w:t>
      </w:r>
      <w:r w:rsidR="009A4B9F">
        <w:t>.</w:t>
      </w:r>
      <w:r>
        <w:t>L</w:t>
      </w:r>
      <w:r w:rsidR="009A4B9F">
        <w:t>.</w:t>
      </w:r>
      <w:r>
        <w:t>,</w:t>
      </w:r>
      <w:r>
        <w:rPr>
          <w:spacing w:val="18"/>
        </w:rPr>
        <w:t xml:space="preserve"> </w:t>
      </w:r>
      <w:r>
        <w:t xml:space="preserve">y el Ayuntamiento de Las Rozas de Madrid, por el que se reclama el reconocimiento de derecho (antigüedad desde el 17 de septiembre de 2007) y de reclamación de diferencias salariales por importe de 59.183,88 </w:t>
      </w:r>
      <w:r w:rsidR="009A4B9F">
        <w:t>€</w:t>
      </w:r>
      <w:r>
        <w:t>. Con carácter a dictar sentencia el demandante desistió de su demanda frente a Osventos Innovación en Servizos</w:t>
      </w:r>
      <w:r w:rsidR="009A4B9F">
        <w:t>,</w:t>
      </w:r>
      <w:r>
        <w:t xml:space="preserve"> S.L.</w:t>
      </w:r>
    </w:p>
    <w:p w14:paraId="42BC91DB" w14:textId="77777777" w:rsidR="00A21E4D" w:rsidRDefault="00A21E4D">
      <w:pPr>
        <w:pStyle w:val="Textoindependiente"/>
        <w:spacing w:before="10"/>
      </w:pPr>
    </w:p>
    <w:p w14:paraId="57346822" w14:textId="3D326D9F" w:rsidR="00A21E4D" w:rsidRDefault="00000000">
      <w:pPr>
        <w:pStyle w:val="Textoindependiente"/>
        <w:spacing w:line="292" w:lineRule="auto"/>
        <w:ind w:left="992" w:right="1"/>
        <w:jc w:val="both"/>
      </w:pPr>
      <w:r>
        <w:t>La sentencia se basa en la dictada por el Juzgado de lo Social nº 9 de Madrid, de fecha 28 de marzo de 2022, y confirmada por el Tribunal Supremo mediante Auto de 7 de noviembre de 2023, que</w:t>
      </w:r>
      <w:r>
        <w:rPr>
          <w:spacing w:val="40"/>
        </w:rPr>
        <w:t xml:space="preserve"> </w:t>
      </w:r>
      <w:r>
        <w:t>estimó la demanda presentada y declaró la existencia de cesión ilegal de trabajadores entre la mercantil Sima Deporte y Ocio</w:t>
      </w:r>
      <w:r w:rsidR="009A4B9F">
        <w:t>,</w:t>
      </w:r>
      <w:r>
        <w:t xml:space="preserve"> S</w:t>
      </w:r>
      <w:r w:rsidR="009A4B9F">
        <w:t>.</w:t>
      </w:r>
      <w:r>
        <w:t>L</w:t>
      </w:r>
      <w:r w:rsidR="009A4B9F">
        <w:t>.,</w:t>
      </w:r>
      <w:r>
        <w:t xml:space="preserve"> y el Ayuntamiento de Las Rozas de Madrid.</w:t>
      </w:r>
    </w:p>
    <w:p w14:paraId="108BB792" w14:textId="77777777" w:rsidR="00A21E4D" w:rsidRDefault="00A21E4D">
      <w:pPr>
        <w:pStyle w:val="Textoindependiente"/>
        <w:spacing w:before="9"/>
      </w:pPr>
    </w:p>
    <w:p w14:paraId="5B0E1FFF" w14:textId="50FC6494" w:rsidR="00A21E4D" w:rsidRDefault="00000000">
      <w:pPr>
        <w:pStyle w:val="Textoindependiente"/>
        <w:spacing w:before="1" w:line="292" w:lineRule="auto"/>
        <w:ind w:left="992" w:right="1"/>
        <w:jc w:val="both"/>
      </w:pPr>
      <w:r>
        <w:t>En cuanto a la reclamación de diferencias salariales, la sentencia declara procedente únicamente la condena al Ayuntamiento de Las Rozas de Madrid al abono de las cantidades no prescritas, excluyendo</w:t>
      </w:r>
      <w:r>
        <w:rPr>
          <w:spacing w:val="32"/>
        </w:rPr>
        <w:t xml:space="preserve"> </w:t>
      </w:r>
      <w:r>
        <w:t>las</w:t>
      </w:r>
      <w:r>
        <w:rPr>
          <w:spacing w:val="32"/>
        </w:rPr>
        <w:t xml:space="preserve"> </w:t>
      </w:r>
      <w:r>
        <w:t>anteriores</w:t>
      </w:r>
      <w:r>
        <w:rPr>
          <w:spacing w:val="32"/>
        </w:rPr>
        <w:t xml:space="preserve"> </w:t>
      </w:r>
      <w:r>
        <w:t>al</w:t>
      </w:r>
      <w:r>
        <w:rPr>
          <w:spacing w:val="32"/>
        </w:rPr>
        <w:t xml:space="preserve"> </w:t>
      </w:r>
      <w:r>
        <w:t>27</w:t>
      </w:r>
      <w:r>
        <w:rPr>
          <w:spacing w:val="32"/>
        </w:rPr>
        <w:t xml:space="preserve"> </w:t>
      </w:r>
      <w:r>
        <w:t>de</w:t>
      </w:r>
      <w:r>
        <w:rPr>
          <w:spacing w:val="32"/>
        </w:rPr>
        <w:t xml:space="preserve"> </w:t>
      </w:r>
      <w:r>
        <w:t>octubre</w:t>
      </w:r>
      <w:r>
        <w:rPr>
          <w:spacing w:val="32"/>
        </w:rPr>
        <w:t xml:space="preserve"> </w:t>
      </w:r>
      <w:r>
        <w:t>de</w:t>
      </w:r>
      <w:r>
        <w:rPr>
          <w:spacing w:val="32"/>
        </w:rPr>
        <w:t xml:space="preserve"> </w:t>
      </w:r>
      <w:r>
        <w:t>2021</w:t>
      </w:r>
      <w:r>
        <w:rPr>
          <w:spacing w:val="32"/>
        </w:rPr>
        <w:t xml:space="preserve"> </w:t>
      </w:r>
      <w:r>
        <w:t>y</w:t>
      </w:r>
      <w:r>
        <w:rPr>
          <w:spacing w:val="32"/>
        </w:rPr>
        <w:t xml:space="preserve"> </w:t>
      </w:r>
      <w:r>
        <w:t>desestimando</w:t>
      </w:r>
      <w:r>
        <w:rPr>
          <w:spacing w:val="32"/>
        </w:rPr>
        <w:t xml:space="preserve"> </w:t>
      </w:r>
      <w:r>
        <w:t>las</w:t>
      </w:r>
      <w:r>
        <w:rPr>
          <w:spacing w:val="32"/>
        </w:rPr>
        <w:t xml:space="preserve"> </w:t>
      </w:r>
      <w:r>
        <w:t>horas</w:t>
      </w:r>
      <w:r>
        <w:rPr>
          <w:spacing w:val="32"/>
        </w:rPr>
        <w:t xml:space="preserve"> </w:t>
      </w:r>
      <w:r>
        <w:t>extraordinarias</w:t>
      </w:r>
      <w:r>
        <w:rPr>
          <w:spacing w:val="32"/>
        </w:rPr>
        <w:t xml:space="preserve"> </w:t>
      </w:r>
      <w:r>
        <w:t>por falta de prueba, por lo que reconoce el derecho del actor al cobro de las devengadas entre el 27 de octubre de 2021 hasta el 31 de diciembre de 2023. Absuelve a Sima Deporte y Ocio y condena al Ayuntamiento</w:t>
      </w:r>
      <w:r>
        <w:rPr>
          <w:spacing w:val="12"/>
        </w:rPr>
        <w:t xml:space="preserve"> </w:t>
      </w:r>
      <w:r>
        <w:t>de</w:t>
      </w:r>
      <w:r>
        <w:rPr>
          <w:spacing w:val="12"/>
        </w:rPr>
        <w:t xml:space="preserve"> </w:t>
      </w:r>
      <w:r>
        <w:t>Las</w:t>
      </w:r>
      <w:r>
        <w:rPr>
          <w:spacing w:val="12"/>
        </w:rPr>
        <w:t xml:space="preserve"> </w:t>
      </w:r>
      <w:r>
        <w:t>Rozas</w:t>
      </w:r>
      <w:r>
        <w:rPr>
          <w:spacing w:val="12"/>
        </w:rPr>
        <w:t xml:space="preserve"> </w:t>
      </w:r>
      <w:r>
        <w:t>de</w:t>
      </w:r>
      <w:r>
        <w:rPr>
          <w:spacing w:val="12"/>
        </w:rPr>
        <w:t xml:space="preserve"> </w:t>
      </w:r>
      <w:r>
        <w:t>Madrid</w:t>
      </w:r>
      <w:r>
        <w:rPr>
          <w:spacing w:val="12"/>
        </w:rPr>
        <w:t xml:space="preserve"> </w:t>
      </w:r>
      <w:r>
        <w:t>al</w:t>
      </w:r>
      <w:r>
        <w:rPr>
          <w:spacing w:val="12"/>
        </w:rPr>
        <w:t xml:space="preserve"> </w:t>
      </w:r>
      <w:r>
        <w:t>pago</w:t>
      </w:r>
      <w:r>
        <w:rPr>
          <w:spacing w:val="12"/>
        </w:rPr>
        <w:t xml:space="preserve"> </w:t>
      </w:r>
      <w:r>
        <w:t>de</w:t>
      </w:r>
      <w:r>
        <w:rPr>
          <w:spacing w:val="12"/>
        </w:rPr>
        <w:t xml:space="preserve"> </w:t>
      </w:r>
      <w:r>
        <w:t>41.110,92</w:t>
      </w:r>
      <w:r>
        <w:rPr>
          <w:spacing w:val="12"/>
        </w:rPr>
        <w:t xml:space="preserve"> </w:t>
      </w:r>
      <w:r w:rsidR="009A4B9F">
        <w:t>€</w:t>
      </w:r>
      <w:r>
        <w:t>,</w:t>
      </w:r>
      <w:r>
        <w:rPr>
          <w:spacing w:val="12"/>
        </w:rPr>
        <w:t xml:space="preserve"> </w:t>
      </w:r>
      <w:r>
        <w:t>más</w:t>
      </w:r>
      <w:r>
        <w:rPr>
          <w:spacing w:val="12"/>
        </w:rPr>
        <w:t xml:space="preserve"> </w:t>
      </w:r>
      <w:r>
        <w:t>el</w:t>
      </w:r>
      <w:r>
        <w:rPr>
          <w:spacing w:val="12"/>
        </w:rPr>
        <w:t xml:space="preserve"> </w:t>
      </w:r>
      <w:r>
        <w:t>10%</w:t>
      </w:r>
      <w:r>
        <w:rPr>
          <w:spacing w:val="12"/>
        </w:rPr>
        <w:t xml:space="preserve"> </w:t>
      </w:r>
      <w:r>
        <w:t>de</w:t>
      </w:r>
      <w:r>
        <w:rPr>
          <w:spacing w:val="12"/>
        </w:rPr>
        <w:t xml:space="preserve"> </w:t>
      </w:r>
      <w:r>
        <w:t>interés</w:t>
      </w:r>
      <w:r>
        <w:rPr>
          <w:spacing w:val="12"/>
        </w:rPr>
        <w:t xml:space="preserve"> </w:t>
      </w:r>
      <w:r>
        <w:t>de</w:t>
      </w:r>
      <w:r>
        <w:rPr>
          <w:spacing w:val="12"/>
        </w:rPr>
        <w:t xml:space="preserve"> </w:t>
      </w:r>
      <w:r>
        <w:t>mora</w:t>
      </w:r>
    </w:p>
    <w:p w14:paraId="47EE702C"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21522F76" w14:textId="2D6C8ACF"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734272" behindDoc="0" locked="0" layoutInCell="1" allowOverlap="1" wp14:anchorId="4DB341EA" wp14:editId="70F4994D">
                <wp:simplePos x="0" y="0"/>
                <wp:positionH relativeFrom="page">
                  <wp:posOffset>6807090</wp:posOffset>
                </wp:positionH>
                <wp:positionV relativeFrom="page">
                  <wp:posOffset>2818730</wp:posOffset>
                </wp:positionV>
                <wp:extent cx="419734" cy="3187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52677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57DAA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DB341EA" id="Textbox 23" o:spid="_x0000_s1042" type="#_x0000_t202" style="position:absolute;left:0;text-align:left;margin-left:536pt;margin-top:221.95pt;width:33.05pt;height:250.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2252677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57DAA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34784" behindDoc="0" locked="0" layoutInCell="1" allowOverlap="1" wp14:anchorId="72AA235E" wp14:editId="041BCBDB">
                <wp:simplePos x="0" y="0"/>
                <wp:positionH relativeFrom="page">
                  <wp:posOffset>6965929</wp:posOffset>
                </wp:positionH>
                <wp:positionV relativeFrom="page">
                  <wp:posOffset>6552855</wp:posOffset>
                </wp:positionV>
                <wp:extent cx="263525" cy="32759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4FC5F81" w14:textId="33789213"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0E8C26A" w14:textId="77777777" w:rsidR="00A21E4D" w:rsidRDefault="00000000">
                            <w:pPr>
                              <w:spacing w:line="120" w:lineRule="exact"/>
                              <w:ind w:left="20"/>
                              <w:rPr>
                                <w:sz w:val="12"/>
                              </w:rPr>
                            </w:pPr>
                            <w:r>
                              <w:rPr>
                                <w:spacing w:val="-2"/>
                                <w:sz w:val="12"/>
                              </w:rPr>
                              <w:t>Verificación:</w:t>
                            </w:r>
                            <w:r>
                              <w:rPr>
                                <w:spacing w:val="7"/>
                                <w:sz w:val="12"/>
                              </w:rPr>
                              <w:t xml:space="preserve"> </w:t>
                            </w:r>
                            <w:hyperlink r:id="rId15">
                              <w:r w:rsidR="00A21E4D">
                                <w:rPr>
                                  <w:spacing w:val="-2"/>
                                  <w:sz w:val="12"/>
                                </w:rPr>
                                <w:t>https://sede.lasrozas.es/</w:t>
                              </w:r>
                            </w:hyperlink>
                          </w:p>
                          <w:p w14:paraId="1C771B3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72AA235E" id="Textbox 24" o:spid="_x0000_s1043" type="#_x0000_t202" style="position:absolute;left:0;text-align:left;margin-left:548.5pt;margin-top:515.95pt;width:20.75pt;height:257.9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7uAL9K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44FC5F81" w14:textId="33789213"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0E8C26A" w14:textId="77777777" w:rsidR="00A21E4D" w:rsidRDefault="00000000">
                      <w:pPr>
                        <w:spacing w:line="120" w:lineRule="exact"/>
                        <w:ind w:left="20"/>
                        <w:rPr>
                          <w:sz w:val="12"/>
                        </w:rPr>
                      </w:pPr>
                      <w:r>
                        <w:rPr>
                          <w:spacing w:val="-2"/>
                          <w:sz w:val="12"/>
                        </w:rPr>
                        <w:t>Verificación:</w:t>
                      </w:r>
                      <w:r>
                        <w:rPr>
                          <w:spacing w:val="7"/>
                          <w:sz w:val="12"/>
                        </w:rPr>
                        <w:t xml:space="preserve"> </w:t>
                      </w:r>
                      <w:hyperlink r:id="rId16">
                        <w:r w:rsidR="00A21E4D">
                          <w:rPr>
                            <w:spacing w:val="-2"/>
                            <w:sz w:val="12"/>
                          </w:rPr>
                          <w:t>https://sede.lasrozas.es/</w:t>
                        </w:r>
                      </w:hyperlink>
                    </w:p>
                    <w:p w14:paraId="1C771B3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 xml:space="preserve">previsto en el artículo 29.3 del Estatuto de los Trabajadores, frente a los 59.183,88 </w:t>
      </w:r>
      <w:r w:rsidR="00AB7533">
        <w:t>€</w:t>
      </w:r>
      <w:r>
        <w:t xml:space="preserve"> inicialmente </w:t>
      </w:r>
      <w:r>
        <w:rPr>
          <w:spacing w:val="-2"/>
        </w:rPr>
        <w:t>reclamados.</w:t>
      </w:r>
    </w:p>
    <w:p w14:paraId="68F395C9" w14:textId="77777777" w:rsidR="00A21E4D" w:rsidRDefault="00A21E4D">
      <w:pPr>
        <w:pStyle w:val="Textoindependiente"/>
        <w:spacing w:before="10"/>
      </w:pPr>
    </w:p>
    <w:p w14:paraId="63C62AA4" w14:textId="77777777" w:rsidR="00A21E4D" w:rsidRDefault="00000000">
      <w:pPr>
        <w:pStyle w:val="Textoindependiente"/>
        <w:spacing w:line="292" w:lineRule="auto"/>
        <w:ind w:left="992" w:right="1"/>
        <w:jc w:val="both"/>
      </w:pPr>
      <w:r>
        <w:t>No procede la interposición de recurso de suplicación, ya que se estiman los argumentos manifestados por el Ayuntamiento en cuanto a prescripción de cantidades.</w:t>
      </w:r>
    </w:p>
    <w:p w14:paraId="445EC1A0" w14:textId="77777777" w:rsidR="00A21E4D" w:rsidRDefault="00A21E4D">
      <w:pPr>
        <w:pStyle w:val="Textoindependiente"/>
        <w:spacing w:before="10"/>
      </w:pPr>
    </w:p>
    <w:p w14:paraId="0236EE1F" w14:textId="3FAE48BE" w:rsidR="00A21E4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PR/2026/117</w:t>
      </w:r>
      <w:r>
        <w:rPr>
          <w:spacing w:val="-4"/>
        </w:rPr>
        <w:t xml:space="preserve"> </w:t>
      </w:r>
      <w:r>
        <w:t>de</w:t>
      </w:r>
      <w:r>
        <w:rPr>
          <w:spacing w:val="-4"/>
        </w:rPr>
        <w:t xml:space="preserve"> </w:t>
      </w:r>
      <w:r>
        <w:t>12</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AB7533">
        <w:rPr>
          <w:spacing w:val="-2"/>
        </w:rPr>
        <w:t>,</w:t>
      </w:r>
    </w:p>
    <w:p w14:paraId="1059CA52" w14:textId="77777777" w:rsidR="00A21E4D" w:rsidRDefault="00A21E4D">
      <w:pPr>
        <w:pStyle w:val="Textoindependiente"/>
        <w:spacing w:before="59"/>
      </w:pPr>
    </w:p>
    <w:p w14:paraId="5FB361F7" w14:textId="77777777" w:rsidR="00A21E4D" w:rsidRDefault="00000000">
      <w:pPr>
        <w:pStyle w:val="Ttulo4"/>
        <w:spacing w:before="1"/>
      </w:pPr>
      <w:r>
        <w:rPr>
          <w:spacing w:val="-2"/>
        </w:rPr>
        <w:t>Resolución:</w:t>
      </w:r>
    </w:p>
    <w:p w14:paraId="7FC217B8" w14:textId="77777777" w:rsidR="00A21E4D" w:rsidRDefault="00A21E4D">
      <w:pPr>
        <w:pStyle w:val="Textoindependiente"/>
        <w:spacing w:before="61"/>
        <w:rPr>
          <w:b/>
        </w:rPr>
      </w:pPr>
    </w:p>
    <w:p w14:paraId="5414E9A0" w14:textId="1C298907" w:rsidR="00A21E4D" w:rsidRDefault="00000000">
      <w:pPr>
        <w:pStyle w:val="Textoindependiente"/>
        <w:spacing w:line="292" w:lineRule="auto"/>
        <w:ind w:left="992" w:right="1"/>
        <w:jc w:val="both"/>
      </w:pPr>
      <w:r>
        <w:t>1º.- Quedar enterada del contenido de la citada sentencia, procediendo a su cumplimiento mediante</w:t>
      </w:r>
      <w:r>
        <w:rPr>
          <w:spacing w:val="40"/>
        </w:rPr>
        <w:t xml:space="preserve"> </w:t>
      </w:r>
      <w:r>
        <w:t>el abono de la cantidad de 41.110,92</w:t>
      </w:r>
      <w:r w:rsidR="00AB7533">
        <w:t xml:space="preserve"> </w:t>
      </w:r>
      <w:r>
        <w:t>€, correspondiente a la cantidad fijada en la sentencia incrementada con el importe del interés del 10% fijado en la misma, una vez que sean determinados en ejecución de sentencia, momento en el cual serán abonados, igualmente, mediante su inclusión</w:t>
      </w:r>
      <w:r>
        <w:rPr>
          <w:spacing w:val="80"/>
        </w:rPr>
        <w:t xml:space="preserve"> </w:t>
      </w:r>
      <w:r>
        <w:t>en la nómina correspondiente.</w:t>
      </w:r>
    </w:p>
    <w:p w14:paraId="41537BA9" w14:textId="77777777" w:rsidR="00A21E4D" w:rsidRDefault="00A21E4D">
      <w:pPr>
        <w:pStyle w:val="Textoindependiente"/>
        <w:spacing w:before="9"/>
      </w:pPr>
    </w:p>
    <w:p w14:paraId="3ABBE8BF" w14:textId="77777777" w:rsidR="00A21E4D" w:rsidRDefault="00000000">
      <w:pPr>
        <w:pStyle w:val="Textoindependiente"/>
        <w:spacing w:before="1" w:line="292" w:lineRule="auto"/>
        <w:ind w:left="992" w:right="1"/>
        <w:jc w:val="both"/>
      </w:pPr>
      <w:r>
        <w:t>2º.- Dicha cantidad, principal e intereses, se abonará con la nómina correspondiente, practicándose sobre las mismas las retenciones fiscales que procedan.</w:t>
      </w:r>
    </w:p>
    <w:p w14:paraId="55DCC5DF" w14:textId="77777777" w:rsidR="00A21E4D" w:rsidRDefault="00A21E4D">
      <w:pPr>
        <w:pStyle w:val="Textoindependiente"/>
        <w:spacing w:before="9"/>
      </w:pPr>
    </w:p>
    <w:p w14:paraId="119FD7BA" w14:textId="77777777" w:rsidR="00A21E4D" w:rsidRDefault="00000000">
      <w:pPr>
        <w:pStyle w:val="Textoindependiente"/>
        <w:ind w:left="992"/>
      </w:pPr>
      <w:r>
        <w:t>3º.-</w:t>
      </w:r>
      <w:r>
        <w:rPr>
          <w:spacing w:val="-2"/>
        </w:rPr>
        <w:t xml:space="preserve"> </w:t>
      </w:r>
      <w:r>
        <w:t>No</w:t>
      </w:r>
      <w:r>
        <w:rPr>
          <w:spacing w:val="-2"/>
        </w:rPr>
        <w:t xml:space="preserve"> </w:t>
      </w:r>
      <w:r>
        <w:t>interponer</w:t>
      </w:r>
      <w:r>
        <w:rPr>
          <w:spacing w:val="-1"/>
        </w:rPr>
        <w:t xml:space="preserve"> </w:t>
      </w:r>
      <w:r>
        <w:t>recurso</w:t>
      </w:r>
      <w:r>
        <w:rPr>
          <w:spacing w:val="-2"/>
        </w:rPr>
        <w:t xml:space="preserve"> </w:t>
      </w:r>
      <w:r>
        <w:t>de</w:t>
      </w:r>
      <w:r>
        <w:rPr>
          <w:spacing w:val="-1"/>
        </w:rPr>
        <w:t xml:space="preserve"> </w:t>
      </w:r>
      <w:r>
        <w:rPr>
          <w:spacing w:val="-2"/>
        </w:rPr>
        <w:t>suplicación.</w:t>
      </w:r>
    </w:p>
    <w:p w14:paraId="3C23BAA2" w14:textId="77777777" w:rsidR="00A21E4D" w:rsidRDefault="00A21E4D">
      <w:pPr>
        <w:pStyle w:val="Textoindependiente"/>
        <w:spacing w:before="61"/>
      </w:pPr>
    </w:p>
    <w:p w14:paraId="41BBBE4E" w14:textId="77777777" w:rsidR="00A21E4D" w:rsidRDefault="00000000">
      <w:pPr>
        <w:pStyle w:val="Textoindependiente"/>
        <w:spacing w:line="292" w:lineRule="auto"/>
        <w:ind w:left="992" w:right="1"/>
        <w:jc w:val="both"/>
      </w:pPr>
      <w:r>
        <w:t xml:space="preserve">4º.- Notificar el presente acuerdo al servicio de Recursos Humanos para su conocimiento y </w:t>
      </w:r>
      <w:r>
        <w:rPr>
          <w:spacing w:val="-2"/>
        </w:rPr>
        <w:t>cumplimiento.</w:t>
      </w:r>
    </w:p>
    <w:p w14:paraId="5A808DED" w14:textId="77777777" w:rsidR="00A21E4D" w:rsidRDefault="00A21E4D">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5589907C"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10D1A3E7" w14:textId="7A6FF0DF" w:rsidR="00A21E4D" w:rsidRDefault="00000000">
            <w:pPr>
              <w:pStyle w:val="TableParagraph"/>
              <w:spacing w:before="79" w:line="297" w:lineRule="auto"/>
              <w:ind w:left="62" w:right="52"/>
              <w:jc w:val="both"/>
              <w:rPr>
                <w:b/>
                <w:sz w:val="20"/>
              </w:rPr>
            </w:pPr>
            <w:r>
              <w:rPr>
                <w:b/>
                <w:sz w:val="20"/>
              </w:rPr>
              <w:t>Sentencia estimatoria 427/2025</w:t>
            </w:r>
            <w:r w:rsidR="00AB7533">
              <w:rPr>
                <w:b/>
                <w:sz w:val="20"/>
              </w:rPr>
              <w:t>,</w:t>
            </w:r>
            <w:r>
              <w:rPr>
                <w:b/>
                <w:sz w:val="20"/>
              </w:rPr>
              <w:t xml:space="preserve"> dictada por el Juzgado de lo </w:t>
            </w:r>
            <w:r w:rsidR="00AB7533">
              <w:rPr>
                <w:b/>
                <w:sz w:val="20"/>
              </w:rPr>
              <w:t>C</w:t>
            </w:r>
            <w:r>
              <w:rPr>
                <w:b/>
                <w:sz w:val="20"/>
              </w:rPr>
              <w:t>ontencioso</w:t>
            </w:r>
            <w:r w:rsidR="00AB7533">
              <w:rPr>
                <w:b/>
                <w:sz w:val="20"/>
              </w:rPr>
              <w:t>-</w:t>
            </w:r>
            <w:r>
              <w:rPr>
                <w:b/>
                <w:sz w:val="20"/>
              </w:rPr>
              <w:t>Administrativo</w:t>
            </w:r>
            <w:r>
              <w:rPr>
                <w:b/>
                <w:spacing w:val="80"/>
                <w:sz w:val="20"/>
              </w:rPr>
              <w:t xml:space="preserve"> </w:t>
            </w:r>
            <w:r>
              <w:rPr>
                <w:b/>
                <w:sz w:val="20"/>
              </w:rPr>
              <w:t>núm. 10 de Madrid, Procedimiento Abreviado 103/2025 PAB2º. Demandante: D. G.P.P.</w:t>
            </w:r>
            <w:r>
              <w:rPr>
                <w:b/>
                <w:spacing w:val="40"/>
                <w:sz w:val="20"/>
              </w:rPr>
              <w:t xml:space="preserve"> </w:t>
            </w:r>
            <w:r>
              <w:rPr>
                <w:b/>
                <w:sz w:val="20"/>
              </w:rPr>
              <w:t>Materia: Responsabilidad Patrimonial. Expte. 11150/2025.</w:t>
            </w:r>
          </w:p>
        </w:tc>
      </w:tr>
      <w:tr w:rsidR="00A21E4D" w14:paraId="7FDCA378"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978CE66" w14:textId="77777777" w:rsidR="00A21E4D" w:rsidRDefault="00000000">
            <w:pPr>
              <w:pStyle w:val="TableParagraph"/>
              <w:spacing w:before="82"/>
              <w:ind w:left="6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A92E15E"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E782801" w14:textId="77777777" w:rsidR="00A21E4D" w:rsidRDefault="00A21E4D">
      <w:pPr>
        <w:pStyle w:val="Textoindependiente"/>
        <w:spacing w:before="143"/>
      </w:pPr>
    </w:p>
    <w:p w14:paraId="72A3A07A"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A505AAA" w14:textId="77777777" w:rsidR="00A21E4D" w:rsidRDefault="00A21E4D">
      <w:pPr>
        <w:pStyle w:val="Textoindependiente"/>
        <w:spacing w:before="61"/>
        <w:rPr>
          <w:b/>
        </w:rPr>
      </w:pPr>
    </w:p>
    <w:p w14:paraId="47B2E66D" w14:textId="77777777" w:rsidR="00A21E4D" w:rsidRDefault="00000000">
      <w:pPr>
        <w:pStyle w:val="Textoindependiente"/>
        <w:spacing w:before="1" w:line="292" w:lineRule="auto"/>
        <w:ind w:left="992" w:right="1"/>
        <w:jc w:val="both"/>
      </w:pPr>
      <w:r>
        <w:t>Con fecha 10 de enero de 2026, ha sido notificada a la representación procesal del Ayuntamiento la sentencia dictada en el procedimiento anteriormente señalado, que dispone lo siguiente:</w:t>
      </w:r>
    </w:p>
    <w:p w14:paraId="353EC60E" w14:textId="77777777" w:rsidR="00A21E4D" w:rsidRDefault="00A21E4D">
      <w:pPr>
        <w:pStyle w:val="Textoindependiente"/>
        <w:spacing w:before="9"/>
      </w:pPr>
    </w:p>
    <w:p w14:paraId="4440D47D" w14:textId="77777777" w:rsidR="00A21E4D" w:rsidRDefault="00000000">
      <w:pPr>
        <w:ind w:left="992" w:right="2"/>
        <w:jc w:val="center"/>
        <w:rPr>
          <w:i/>
          <w:sz w:val="20"/>
        </w:rPr>
      </w:pPr>
      <w:r>
        <w:rPr>
          <w:i/>
          <w:sz w:val="20"/>
        </w:rPr>
        <w:t xml:space="preserve">“F A L L </w:t>
      </w:r>
      <w:r>
        <w:rPr>
          <w:i/>
          <w:spacing w:val="-10"/>
          <w:sz w:val="20"/>
        </w:rPr>
        <w:t>O</w:t>
      </w:r>
    </w:p>
    <w:p w14:paraId="06248B3E" w14:textId="77777777" w:rsidR="00A21E4D" w:rsidRDefault="00A21E4D">
      <w:pPr>
        <w:pStyle w:val="Textoindependiente"/>
        <w:spacing w:before="60"/>
        <w:rPr>
          <w:i/>
        </w:rPr>
      </w:pPr>
    </w:p>
    <w:p w14:paraId="42FE761B" w14:textId="363720AA" w:rsidR="00A21E4D" w:rsidRDefault="00000000">
      <w:pPr>
        <w:spacing w:line="292" w:lineRule="auto"/>
        <w:ind w:left="992" w:right="1"/>
        <w:jc w:val="both"/>
        <w:rPr>
          <w:i/>
          <w:sz w:val="20"/>
        </w:rPr>
      </w:pPr>
      <w:r>
        <w:rPr>
          <w:i/>
          <w:sz w:val="20"/>
        </w:rPr>
        <w:t>Que debo estimar y estimo el recurso contencioso-administrativo nº 103/2025 PAB2 interpuesto por</w:t>
      </w:r>
      <w:r>
        <w:rPr>
          <w:i/>
          <w:spacing w:val="80"/>
          <w:sz w:val="20"/>
        </w:rPr>
        <w:t xml:space="preserve"> </w:t>
      </w:r>
      <w:r>
        <w:rPr>
          <w:i/>
          <w:sz w:val="20"/>
        </w:rPr>
        <w:t>la</w:t>
      </w:r>
      <w:r>
        <w:rPr>
          <w:i/>
          <w:spacing w:val="40"/>
          <w:sz w:val="20"/>
        </w:rPr>
        <w:t xml:space="preserve"> </w:t>
      </w:r>
      <w:r>
        <w:rPr>
          <w:i/>
          <w:sz w:val="20"/>
        </w:rPr>
        <w:t>representación</w:t>
      </w:r>
      <w:r>
        <w:rPr>
          <w:i/>
          <w:spacing w:val="40"/>
          <w:sz w:val="20"/>
        </w:rPr>
        <w:t xml:space="preserve"> </w:t>
      </w:r>
      <w:r>
        <w:rPr>
          <w:i/>
          <w:sz w:val="20"/>
        </w:rPr>
        <w:t>y</w:t>
      </w:r>
      <w:r>
        <w:rPr>
          <w:i/>
          <w:spacing w:val="40"/>
          <w:sz w:val="20"/>
        </w:rPr>
        <w:t xml:space="preserve"> </w:t>
      </w:r>
      <w:r>
        <w:rPr>
          <w:i/>
          <w:sz w:val="20"/>
        </w:rPr>
        <w:t>defensa</w:t>
      </w:r>
      <w:r>
        <w:rPr>
          <w:i/>
          <w:spacing w:val="40"/>
          <w:sz w:val="20"/>
        </w:rPr>
        <w:t xml:space="preserve"> </w:t>
      </w:r>
      <w:r>
        <w:rPr>
          <w:i/>
          <w:sz w:val="20"/>
        </w:rPr>
        <w:t>de</w:t>
      </w:r>
      <w:r>
        <w:rPr>
          <w:i/>
          <w:spacing w:val="40"/>
          <w:sz w:val="20"/>
        </w:rPr>
        <w:t xml:space="preserve"> </w:t>
      </w:r>
      <w:r>
        <w:rPr>
          <w:i/>
          <w:sz w:val="20"/>
        </w:rPr>
        <w:t>D.</w:t>
      </w:r>
      <w:r>
        <w:rPr>
          <w:i/>
          <w:spacing w:val="40"/>
          <w:sz w:val="20"/>
        </w:rPr>
        <w:t xml:space="preserve"> </w:t>
      </w:r>
      <w:r w:rsidR="00AB7533">
        <w:rPr>
          <w:i/>
          <w:spacing w:val="40"/>
          <w:sz w:val="20"/>
        </w:rPr>
        <w:t>G.P.P.,</w:t>
      </w:r>
      <w:r>
        <w:rPr>
          <w:i/>
          <w:sz w:val="20"/>
        </w:rPr>
        <w:t>declarando</w:t>
      </w:r>
      <w:r>
        <w:rPr>
          <w:i/>
          <w:spacing w:val="40"/>
          <w:sz w:val="20"/>
        </w:rPr>
        <w:t xml:space="preserve"> </w:t>
      </w:r>
      <w:r>
        <w:rPr>
          <w:i/>
          <w:sz w:val="20"/>
        </w:rPr>
        <w:t>la</w:t>
      </w:r>
      <w:r>
        <w:rPr>
          <w:i/>
          <w:spacing w:val="40"/>
          <w:sz w:val="20"/>
        </w:rPr>
        <w:t xml:space="preserve"> </w:t>
      </w:r>
      <w:r>
        <w:rPr>
          <w:i/>
          <w:sz w:val="20"/>
        </w:rPr>
        <w:t xml:space="preserve">responsabilidad patrimonial del Ayuntamiento de Las Rozas en el accidente sufrido el día 19 de noviembre de 2023 por el vehículo del recurrente con matrícula </w:t>
      </w:r>
      <w:r w:rsidR="00AB7533">
        <w:rPr>
          <w:i/>
          <w:sz w:val="20"/>
        </w:rPr>
        <w:t>********</w:t>
      </w:r>
      <w:r>
        <w:rPr>
          <w:i/>
          <w:sz w:val="20"/>
        </w:rPr>
        <w:t xml:space="preserve"> cuando circulaba por el carril derecho de la Avenida de la Coruña, 64 de la localidad de Las Rozas a consecuencia de un socavón, fijando la indemnización en 338, 80 €, cantidad a la que se añadirá el interés legal contado desde la</w:t>
      </w:r>
      <w:r>
        <w:rPr>
          <w:i/>
          <w:spacing w:val="80"/>
          <w:sz w:val="20"/>
        </w:rPr>
        <w:t xml:space="preserve"> </w:t>
      </w:r>
      <w:r>
        <w:rPr>
          <w:i/>
          <w:sz w:val="20"/>
        </w:rPr>
        <w:t>finalización de los seis meses que tuvo el Ayuntamiento para resolver una vez presentada la reclamación el 16 de mayo de 2024, y hasta su completo pago. Con condena en costas.”</w:t>
      </w:r>
    </w:p>
    <w:p w14:paraId="3705C692" w14:textId="77777777" w:rsidR="00A21E4D" w:rsidRDefault="00A21E4D">
      <w:pPr>
        <w:pStyle w:val="Textoindependiente"/>
        <w:spacing w:before="10"/>
        <w:rPr>
          <w:i/>
        </w:rPr>
      </w:pPr>
    </w:p>
    <w:p w14:paraId="739FA3EE" w14:textId="558F8C51" w:rsidR="00A21E4D" w:rsidRDefault="00000000">
      <w:pPr>
        <w:pStyle w:val="Textoindependiente"/>
        <w:spacing w:line="292" w:lineRule="auto"/>
        <w:ind w:left="992" w:right="1"/>
        <w:jc w:val="both"/>
      </w:pPr>
      <w:r>
        <w:t xml:space="preserve">Contra dicha sentencia no cabe recurso ordinario. Trae causa del recurso contencioso-administrativo presentado contra la desestimación presunta de la reclamación de responsabilidad patrimonial presentada en fecha 16 de mayo de 2024, por los daños materiales sufridos por el vehículo matrícula </w:t>
      </w:r>
      <w:r w:rsidR="00AB7533">
        <w:t>**********</w:t>
      </w:r>
      <w:r>
        <w:t xml:space="preserve">, el día 19 de noviembre de 2023, al pasar por un socavón existente en el carril derecho de la </w:t>
      </w:r>
      <w:r w:rsidR="00AB7533">
        <w:t>a</w:t>
      </w:r>
      <w:r>
        <w:t>vda. de la Coruña</w:t>
      </w:r>
      <w:r w:rsidR="00AB7533">
        <w:t>,</w:t>
      </w:r>
      <w:r>
        <w:t xml:space="preserve"> 64.</w:t>
      </w:r>
    </w:p>
    <w:p w14:paraId="4E60D9F2"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7495F5BF" w14:textId="77777777" w:rsidR="00A21E4D" w:rsidRDefault="00000000">
      <w:pPr>
        <w:pStyle w:val="Textoindependiente"/>
        <w:spacing w:before="97"/>
      </w:pPr>
      <w:r>
        <w:rPr>
          <w:noProof/>
        </w:rPr>
        <w:lastRenderedPageBreak/>
        <mc:AlternateContent>
          <mc:Choice Requires="wps">
            <w:drawing>
              <wp:anchor distT="0" distB="0" distL="0" distR="0" simplePos="0" relativeHeight="15735296" behindDoc="0" locked="0" layoutInCell="1" allowOverlap="1" wp14:anchorId="39684A08" wp14:editId="70ECD498">
                <wp:simplePos x="0" y="0"/>
                <wp:positionH relativeFrom="page">
                  <wp:posOffset>6807090</wp:posOffset>
                </wp:positionH>
                <wp:positionV relativeFrom="page">
                  <wp:posOffset>2818730</wp:posOffset>
                </wp:positionV>
                <wp:extent cx="419734" cy="31870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63315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6869F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9684A08" id="Textbox 25" o:spid="_x0000_s1044" type="#_x0000_t202" style="position:absolute;margin-left:536pt;margin-top:221.95pt;width:33.05pt;height:250.9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C63315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6869F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35808" behindDoc="0" locked="0" layoutInCell="1" allowOverlap="1" wp14:anchorId="48A4B431" wp14:editId="71A1A812">
                <wp:simplePos x="0" y="0"/>
                <wp:positionH relativeFrom="page">
                  <wp:posOffset>6965929</wp:posOffset>
                </wp:positionH>
                <wp:positionV relativeFrom="page">
                  <wp:posOffset>6552855</wp:posOffset>
                </wp:positionV>
                <wp:extent cx="263525" cy="32759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C860544" w14:textId="3AC9065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C84EF05" w14:textId="77777777" w:rsidR="00A21E4D" w:rsidRDefault="00000000">
                            <w:pPr>
                              <w:spacing w:line="120" w:lineRule="exact"/>
                              <w:ind w:left="20"/>
                              <w:rPr>
                                <w:sz w:val="12"/>
                              </w:rPr>
                            </w:pPr>
                            <w:r>
                              <w:rPr>
                                <w:spacing w:val="-2"/>
                                <w:sz w:val="12"/>
                              </w:rPr>
                              <w:t>Verificación:</w:t>
                            </w:r>
                            <w:r>
                              <w:rPr>
                                <w:spacing w:val="7"/>
                                <w:sz w:val="12"/>
                              </w:rPr>
                              <w:t xml:space="preserve"> </w:t>
                            </w:r>
                            <w:hyperlink r:id="rId17">
                              <w:r w:rsidR="00A21E4D">
                                <w:rPr>
                                  <w:spacing w:val="-2"/>
                                  <w:sz w:val="12"/>
                                </w:rPr>
                                <w:t>https://sede.lasrozas.es/</w:t>
                              </w:r>
                            </w:hyperlink>
                          </w:p>
                          <w:p w14:paraId="42D2939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8A4B431" id="Textbox 26" o:spid="_x0000_s1045" type="#_x0000_t202" style="position:absolute;margin-left:548.5pt;margin-top:515.95pt;width:20.75pt;height:257.9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909Ozq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6C860544" w14:textId="3AC9065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C84EF05" w14:textId="77777777" w:rsidR="00A21E4D" w:rsidRDefault="00000000">
                      <w:pPr>
                        <w:spacing w:line="120" w:lineRule="exact"/>
                        <w:ind w:left="20"/>
                        <w:rPr>
                          <w:sz w:val="12"/>
                        </w:rPr>
                      </w:pPr>
                      <w:r>
                        <w:rPr>
                          <w:spacing w:val="-2"/>
                          <w:sz w:val="12"/>
                        </w:rPr>
                        <w:t>Verificación:</w:t>
                      </w:r>
                      <w:r>
                        <w:rPr>
                          <w:spacing w:val="7"/>
                          <w:sz w:val="12"/>
                        </w:rPr>
                        <w:t xml:space="preserve"> </w:t>
                      </w:r>
                      <w:hyperlink r:id="rId18">
                        <w:r w:rsidR="00A21E4D">
                          <w:rPr>
                            <w:spacing w:val="-2"/>
                            <w:sz w:val="12"/>
                          </w:rPr>
                          <w:t>https://sede.lasrozas.es/</w:t>
                        </w:r>
                      </w:hyperlink>
                    </w:p>
                    <w:p w14:paraId="42D2939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3801A29D" w14:textId="480E51BE" w:rsidR="00A21E4D" w:rsidRDefault="00000000">
      <w:pPr>
        <w:pStyle w:val="Textoindependiente"/>
        <w:spacing w:line="292" w:lineRule="auto"/>
        <w:ind w:left="992" w:right="1"/>
        <w:jc w:val="both"/>
      </w:pPr>
      <w:r>
        <w:t>Considera la sentencia que consta suficientemente acreditado que el accidente es consecuencia del socavón producido por el mal estado del firme de la carretera, teniendo el Ayuntamiento el deber de mantener y conservar las vías públicas, por lo que le condena al pago de la indemnización, que fija</w:t>
      </w:r>
      <w:r>
        <w:rPr>
          <w:spacing w:val="80"/>
        </w:rPr>
        <w:t xml:space="preserve"> </w:t>
      </w:r>
      <w:r>
        <w:t xml:space="preserve">en 338,80 </w:t>
      </w:r>
      <w:r w:rsidR="00AB7533">
        <w:t>€</w:t>
      </w:r>
      <w:r>
        <w:t>, cantidad a la que se deberá añadir el interés legal contado desde la finalización del plazo de seis meses para resolver la reclamación y hasta su completo pago.</w:t>
      </w:r>
    </w:p>
    <w:p w14:paraId="31C82F30" w14:textId="77777777" w:rsidR="00A21E4D" w:rsidRDefault="00A21E4D">
      <w:pPr>
        <w:pStyle w:val="Textoindependiente"/>
        <w:spacing w:before="10"/>
      </w:pPr>
    </w:p>
    <w:p w14:paraId="67C70938" w14:textId="2DDAA4CE" w:rsidR="00A21E4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PR/2026/118</w:t>
      </w:r>
      <w:r>
        <w:rPr>
          <w:spacing w:val="-4"/>
        </w:rPr>
        <w:t xml:space="preserve"> </w:t>
      </w:r>
      <w:r>
        <w:t>de</w:t>
      </w:r>
      <w:r>
        <w:rPr>
          <w:spacing w:val="-4"/>
        </w:rPr>
        <w:t xml:space="preserve"> </w:t>
      </w:r>
      <w:r>
        <w:t>12</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AB7533">
        <w:rPr>
          <w:spacing w:val="-2"/>
        </w:rPr>
        <w:t>,</w:t>
      </w:r>
    </w:p>
    <w:p w14:paraId="59B99FCE" w14:textId="77777777" w:rsidR="00A21E4D" w:rsidRDefault="00A21E4D">
      <w:pPr>
        <w:pStyle w:val="Textoindependiente"/>
        <w:spacing w:before="59"/>
      </w:pPr>
    </w:p>
    <w:p w14:paraId="41348258" w14:textId="77777777" w:rsidR="00A21E4D" w:rsidRDefault="00000000">
      <w:pPr>
        <w:pStyle w:val="Ttulo4"/>
        <w:spacing w:before="1"/>
      </w:pPr>
      <w:r>
        <w:rPr>
          <w:spacing w:val="-2"/>
        </w:rPr>
        <w:t>Resolución:</w:t>
      </w:r>
    </w:p>
    <w:p w14:paraId="16794203" w14:textId="77777777" w:rsidR="00A21E4D" w:rsidRDefault="00A21E4D">
      <w:pPr>
        <w:pStyle w:val="Textoindependiente"/>
        <w:spacing w:before="61"/>
        <w:rPr>
          <w:b/>
        </w:rPr>
      </w:pPr>
    </w:p>
    <w:p w14:paraId="44E630FA" w14:textId="3E0366EF" w:rsidR="00A21E4D" w:rsidRDefault="00000000">
      <w:pPr>
        <w:pStyle w:val="Textoindependiente"/>
        <w:spacing w:line="292" w:lineRule="auto"/>
        <w:ind w:left="992" w:right="1"/>
        <w:jc w:val="both"/>
      </w:pPr>
      <w:r>
        <w:t>1º.- Quedar enterada del contenido de la citada sentencia, procediendo a su cumplimiento. En virtud de</w:t>
      </w:r>
      <w:r>
        <w:rPr>
          <w:spacing w:val="40"/>
        </w:rPr>
        <w:t xml:space="preserve"> </w:t>
      </w:r>
      <w:r>
        <w:t>la</w:t>
      </w:r>
      <w:r>
        <w:rPr>
          <w:spacing w:val="40"/>
        </w:rPr>
        <w:t xml:space="preserve"> </w:t>
      </w:r>
      <w:r>
        <w:t>póliza</w:t>
      </w:r>
      <w:r>
        <w:rPr>
          <w:spacing w:val="40"/>
        </w:rPr>
        <w:t xml:space="preserve"> </w:t>
      </w:r>
      <w:r>
        <w:t>de</w:t>
      </w:r>
      <w:r>
        <w:rPr>
          <w:spacing w:val="40"/>
        </w:rPr>
        <w:t xml:space="preserve"> </w:t>
      </w:r>
      <w:r>
        <w:t>seguro</w:t>
      </w:r>
      <w:r>
        <w:rPr>
          <w:spacing w:val="40"/>
        </w:rPr>
        <w:t xml:space="preserve"> </w:t>
      </w:r>
      <w:r>
        <w:t>de</w:t>
      </w:r>
      <w:r>
        <w:rPr>
          <w:spacing w:val="40"/>
        </w:rPr>
        <w:t xml:space="preserve"> </w:t>
      </w:r>
      <w:r>
        <w:t>responsabilidad</w:t>
      </w:r>
      <w:r>
        <w:rPr>
          <w:spacing w:val="40"/>
        </w:rPr>
        <w:t xml:space="preserve"> </w:t>
      </w:r>
      <w:r>
        <w:t>civil</w:t>
      </w:r>
      <w:r>
        <w:rPr>
          <w:spacing w:val="40"/>
        </w:rPr>
        <w:t xml:space="preserve"> </w:t>
      </w:r>
      <w:r>
        <w:t>suscrita</w:t>
      </w:r>
      <w:r>
        <w:rPr>
          <w:spacing w:val="40"/>
        </w:rPr>
        <w:t xml:space="preserve"> </w:t>
      </w:r>
      <w:r>
        <w:t>con</w:t>
      </w:r>
      <w:r>
        <w:rPr>
          <w:spacing w:val="40"/>
        </w:rPr>
        <w:t xml:space="preserve"> </w:t>
      </w:r>
      <w:r>
        <w:t>MAPFRE,</w:t>
      </w:r>
      <w:r>
        <w:rPr>
          <w:spacing w:val="40"/>
        </w:rPr>
        <w:t xml:space="preserve"> </w:t>
      </w:r>
      <w:r>
        <w:t>esta</w:t>
      </w:r>
      <w:r>
        <w:rPr>
          <w:spacing w:val="40"/>
        </w:rPr>
        <w:t xml:space="preserve"> </w:t>
      </w:r>
      <w:r>
        <w:t>ha</w:t>
      </w:r>
      <w:r>
        <w:rPr>
          <w:spacing w:val="40"/>
        </w:rPr>
        <w:t xml:space="preserve"> </w:t>
      </w:r>
      <w:r>
        <w:t>asumido</w:t>
      </w:r>
      <w:r>
        <w:rPr>
          <w:spacing w:val="40"/>
        </w:rPr>
        <w:t xml:space="preserve"> </w:t>
      </w:r>
      <w:r>
        <w:t xml:space="preserve">las cantidades a las que está obligada el Ayuntamiento, constando efectuado el abono de la cantidad de 338,80 </w:t>
      </w:r>
      <w:r w:rsidR="00AB7533">
        <w:t>€</w:t>
      </w:r>
      <w:r>
        <w:t xml:space="preserve">, quedando a la espera de recibir cálculo de intereses y costas de la minuta de la procuradora del demandante, cantidades que serán igualmente abonadas por la Aseguradora </w:t>
      </w:r>
      <w:r>
        <w:rPr>
          <w:spacing w:val="-2"/>
        </w:rPr>
        <w:t>Municipal.</w:t>
      </w:r>
    </w:p>
    <w:p w14:paraId="4DF1B006" w14:textId="77777777" w:rsidR="00A21E4D" w:rsidRDefault="00A21E4D">
      <w:pPr>
        <w:pStyle w:val="Textoindependiente"/>
        <w:spacing w:before="9"/>
      </w:pPr>
    </w:p>
    <w:p w14:paraId="4BFAC1C7" w14:textId="77777777" w:rsidR="00A21E4D" w:rsidRDefault="00000000">
      <w:pPr>
        <w:pStyle w:val="Textoindependiente"/>
        <w:spacing w:line="292" w:lineRule="auto"/>
        <w:ind w:left="992" w:right="5"/>
        <w:jc w:val="both"/>
      </w:pPr>
      <w:r>
        <w:t>2º.- Acusar recibo del testimonio de la firmeza de la sentencia al Juzgado de lo Contencioso-Administrativo nº 10 de Madrid.</w:t>
      </w:r>
    </w:p>
    <w:p w14:paraId="6DE8C2D6" w14:textId="77777777" w:rsidR="00A21E4D" w:rsidRDefault="00A21E4D">
      <w:pPr>
        <w:pStyle w:val="Textoindependiente"/>
        <w:spacing w:before="2"/>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095BD3E8"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158779E4" w14:textId="77777777" w:rsidR="00A21E4D" w:rsidRDefault="00000000">
            <w:pPr>
              <w:pStyle w:val="TableParagraph"/>
              <w:spacing w:before="83" w:line="297" w:lineRule="auto"/>
              <w:ind w:left="62" w:right="52"/>
              <w:jc w:val="both"/>
              <w:rPr>
                <w:b/>
                <w:sz w:val="20"/>
              </w:rPr>
            </w:pPr>
            <w:r>
              <w:rPr>
                <w:b/>
                <w:sz w:val="20"/>
              </w:rPr>
              <w:t>Auto dictado por la Sección de lo Contencioso-Administrativo del Tribunal de Instancia de Madrid Plaza nº 31, Medidas Cautelares 12/2026 0001 Procedimiento Ordinario. Demandante: Dobleja, S.L. Materia: Suspensión sanción medio ambiental. Expte. 1075/2026.</w:t>
            </w:r>
          </w:p>
        </w:tc>
      </w:tr>
      <w:tr w:rsidR="00A21E4D" w14:paraId="2DB9CDBF" w14:textId="77777777">
        <w:trPr>
          <w:trHeight w:val="403"/>
        </w:trPr>
        <w:tc>
          <w:tcPr>
            <w:tcW w:w="1877" w:type="dxa"/>
            <w:tcBorders>
              <w:top w:val="single" w:sz="8" w:space="0" w:color="CCCCCC"/>
              <w:left w:val="single" w:sz="4" w:space="0" w:color="CCCCCC"/>
            </w:tcBorders>
          </w:tcPr>
          <w:p w14:paraId="22DD27FA" w14:textId="77777777" w:rsidR="00A21E4D" w:rsidRDefault="00000000">
            <w:pPr>
              <w:pStyle w:val="TableParagraph"/>
              <w:spacing w:before="79"/>
              <w:ind w:left="62"/>
              <w:jc w:val="left"/>
              <w:rPr>
                <w:b/>
                <w:sz w:val="20"/>
              </w:rPr>
            </w:pPr>
            <w:r>
              <w:rPr>
                <w:b/>
                <w:spacing w:val="-2"/>
                <w:sz w:val="20"/>
              </w:rPr>
              <w:t>Favorable</w:t>
            </w:r>
          </w:p>
        </w:tc>
        <w:tc>
          <w:tcPr>
            <w:tcW w:w="7185" w:type="dxa"/>
            <w:tcBorders>
              <w:top w:val="single" w:sz="8" w:space="0" w:color="CCCCCC"/>
              <w:right w:val="single" w:sz="4" w:space="0" w:color="CCCCCC"/>
            </w:tcBorders>
          </w:tcPr>
          <w:p w14:paraId="19535A3E"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C16EE54" w14:textId="77777777" w:rsidR="00A21E4D" w:rsidRDefault="00A21E4D">
      <w:pPr>
        <w:pStyle w:val="Textoindependiente"/>
        <w:spacing w:before="145"/>
      </w:pPr>
    </w:p>
    <w:p w14:paraId="26C1F378"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9A60C18" w14:textId="77777777" w:rsidR="00A21E4D" w:rsidRDefault="00A21E4D">
      <w:pPr>
        <w:pStyle w:val="Textoindependiente"/>
        <w:spacing w:before="61"/>
        <w:rPr>
          <w:b/>
        </w:rPr>
      </w:pPr>
    </w:p>
    <w:p w14:paraId="722AFC30" w14:textId="77777777" w:rsidR="00A21E4D" w:rsidRDefault="00000000">
      <w:pPr>
        <w:pStyle w:val="Textoindependiente"/>
        <w:spacing w:before="1" w:line="292" w:lineRule="auto"/>
        <w:ind w:left="992" w:right="1"/>
        <w:jc w:val="both"/>
      </w:pPr>
      <w:r>
        <w:t>Con fecha 13 de enero de 2026, ha tenido entrada en el Registro de Entrada del Ayuntamiento, auto dictado en el procedimiento anteriormente señalado, que dispone lo siguiente:</w:t>
      </w:r>
    </w:p>
    <w:p w14:paraId="7619A6DC" w14:textId="77777777" w:rsidR="00A21E4D" w:rsidRDefault="00A21E4D">
      <w:pPr>
        <w:pStyle w:val="Textoindependiente"/>
        <w:spacing w:before="9"/>
      </w:pPr>
    </w:p>
    <w:p w14:paraId="512335A4" w14:textId="77777777" w:rsidR="00A21E4D" w:rsidRDefault="00000000">
      <w:pPr>
        <w:ind w:left="992"/>
        <w:jc w:val="center"/>
        <w:rPr>
          <w:i/>
          <w:sz w:val="20"/>
        </w:rPr>
      </w:pPr>
      <w:r>
        <w:rPr>
          <w:i/>
          <w:spacing w:val="-2"/>
          <w:sz w:val="20"/>
        </w:rPr>
        <w:t>“DISPONGO</w:t>
      </w:r>
    </w:p>
    <w:p w14:paraId="4ECDA7D3" w14:textId="77777777" w:rsidR="00A21E4D" w:rsidRDefault="00A21E4D">
      <w:pPr>
        <w:pStyle w:val="Textoindependiente"/>
        <w:spacing w:before="60"/>
        <w:rPr>
          <w:i/>
        </w:rPr>
      </w:pPr>
    </w:p>
    <w:p w14:paraId="42AC1BEC" w14:textId="404BE626" w:rsidR="00A21E4D" w:rsidRDefault="00000000">
      <w:pPr>
        <w:spacing w:line="292" w:lineRule="auto"/>
        <w:ind w:left="992" w:right="1"/>
        <w:jc w:val="both"/>
        <w:rPr>
          <w:i/>
          <w:sz w:val="20"/>
        </w:rPr>
      </w:pPr>
      <w:r>
        <w:rPr>
          <w:i/>
          <w:sz w:val="20"/>
        </w:rPr>
        <w:t>ACCEDER a la medida cautelar</w:t>
      </w:r>
      <w:r w:rsidR="00AB7533">
        <w:rPr>
          <w:i/>
          <w:sz w:val="20"/>
        </w:rPr>
        <w:t>i</w:t>
      </w:r>
      <w:r>
        <w:rPr>
          <w:i/>
          <w:sz w:val="20"/>
        </w:rPr>
        <w:t>sima de suspensión de la ejecución comunicación/notificación de fecha 29 de diciembre de 2025 referenciada en el hecho único de la presente resolución.</w:t>
      </w:r>
    </w:p>
    <w:p w14:paraId="5FB81781" w14:textId="77777777" w:rsidR="00A21E4D" w:rsidRDefault="00A21E4D">
      <w:pPr>
        <w:pStyle w:val="Textoindependiente"/>
        <w:spacing w:before="10"/>
        <w:rPr>
          <w:i/>
        </w:rPr>
      </w:pPr>
    </w:p>
    <w:p w14:paraId="346AA9D9" w14:textId="77777777" w:rsidR="00A21E4D" w:rsidRDefault="00000000">
      <w:pPr>
        <w:spacing w:line="292" w:lineRule="auto"/>
        <w:ind w:left="992" w:right="1"/>
        <w:jc w:val="both"/>
        <w:rPr>
          <w:i/>
          <w:sz w:val="20"/>
        </w:rPr>
      </w:pPr>
      <w:r>
        <w:rPr>
          <w:i/>
          <w:sz w:val="20"/>
        </w:rPr>
        <w:t>Dese traslado a la Administración demandada por un plazo de tres días para alegaciones a los</w:t>
      </w:r>
      <w:r>
        <w:rPr>
          <w:i/>
          <w:spacing w:val="40"/>
          <w:sz w:val="20"/>
        </w:rPr>
        <w:t xml:space="preserve"> </w:t>
      </w:r>
      <w:r>
        <w:rPr>
          <w:i/>
          <w:sz w:val="20"/>
        </w:rPr>
        <w:t>efectos del art. 135 LJCA.”</w:t>
      </w:r>
    </w:p>
    <w:p w14:paraId="7B02B894" w14:textId="77777777" w:rsidR="00A21E4D" w:rsidRDefault="00A21E4D">
      <w:pPr>
        <w:pStyle w:val="Textoindependiente"/>
        <w:spacing w:before="11"/>
        <w:rPr>
          <w:i/>
        </w:rPr>
      </w:pPr>
    </w:p>
    <w:p w14:paraId="3270024C" w14:textId="77777777" w:rsidR="00A21E4D" w:rsidRDefault="00000000">
      <w:pPr>
        <w:pStyle w:val="Textoindependiente"/>
        <w:spacing w:line="292" w:lineRule="auto"/>
        <w:ind w:left="992" w:right="1"/>
        <w:jc w:val="both"/>
      </w:pPr>
      <w:r>
        <w:t>Contra dicha resolución no cabe interponer recurso alguno. Trae causa de la solicitud de la suspensión de la efectividad de la notificación, de fecha 29 de diciembre de 2025, emitida por la Directora General de Medio Ambiente, relativa al expediente 3978/2024, por la que se comunicaba la ejecución directa de las obras de reparación en la red de abastecimiento del Parque Otero Besteiro, ordenándose dejar expedito el paso y proceder a la retirada de los elementos existentes en la zona</w:t>
      </w:r>
      <w:r>
        <w:rPr>
          <w:spacing w:val="80"/>
        </w:rPr>
        <w:t xml:space="preserve"> </w:t>
      </w:r>
      <w:r>
        <w:t>de la terraza que se encontraran dentro del ámbito de actuación, a fin de permitir y facilitar el desarrollo de los trabajos previstos para el día 10 de enero de 2026. Asimismo, se indicaba que, durante el tiempo que se prolongaran las obras de reparación, sería necesario interrumpir el suministro de agua de la red de abastecimiento del parque y que, una vez finalizadas dichas obras, cuya duración estimada es de al menos cuatro meses, se procedería a reconectar la red exclusivamente para fines de riego del parque.</w:t>
      </w:r>
    </w:p>
    <w:p w14:paraId="0E14F341"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54C4CFB1" w14:textId="77777777" w:rsidR="00A21E4D" w:rsidRDefault="00000000">
      <w:pPr>
        <w:pStyle w:val="Textoindependiente"/>
        <w:spacing w:before="44"/>
      </w:pPr>
      <w:r>
        <w:rPr>
          <w:noProof/>
        </w:rPr>
        <w:lastRenderedPageBreak/>
        <mc:AlternateContent>
          <mc:Choice Requires="wps">
            <w:drawing>
              <wp:anchor distT="0" distB="0" distL="0" distR="0" simplePos="0" relativeHeight="15736320" behindDoc="0" locked="0" layoutInCell="1" allowOverlap="1" wp14:anchorId="61B9A66F" wp14:editId="2A32DFBF">
                <wp:simplePos x="0" y="0"/>
                <wp:positionH relativeFrom="page">
                  <wp:posOffset>6807090</wp:posOffset>
                </wp:positionH>
                <wp:positionV relativeFrom="page">
                  <wp:posOffset>2818730</wp:posOffset>
                </wp:positionV>
                <wp:extent cx="419734" cy="31870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A5DBCB"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EDEE37"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61B9A66F" id="Textbox 27" o:spid="_x0000_s1046" type="#_x0000_t202" style="position:absolute;margin-left:536pt;margin-top:221.95pt;width:33.05pt;height:250.9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r+rk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FA5DBCB"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EDEE37"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36832" behindDoc="0" locked="0" layoutInCell="1" allowOverlap="1" wp14:anchorId="7CBE59AE" wp14:editId="2D836A5D">
                <wp:simplePos x="0" y="0"/>
                <wp:positionH relativeFrom="page">
                  <wp:posOffset>6965929</wp:posOffset>
                </wp:positionH>
                <wp:positionV relativeFrom="page">
                  <wp:posOffset>6552855</wp:posOffset>
                </wp:positionV>
                <wp:extent cx="263525" cy="32759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A818B20" w14:textId="6BE4855A"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6C321C4" w14:textId="77777777" w:rsidR="00A21E4D" w:rsidRDefault="00000000">
                            <w:pPr>
                              <w:spacing w:line="120" w:lineRule="exact"/>
                              <w:ind w:left="20"/>
                              <w:rPr>
                                <w:sz w:val="12"/>
                              </w:rPr>
                            </w:pPr>
                            <w:r>
                              <w:rPr>
                                <w:spacing w:val="-2"/>
                                <w:sz w:val="12"/>
                              </w:rPr>
                              <w:t>Verificación:</w:t>
                            </w:r>
                            <w:r>
                              <w:rPr>
                                <w:spacing w:val="7"/>
                                <w:sz w:val="12"/>
                              </w:rPr>
                              <w:t xml:space="preserve"> </w:t>
                            </w:r>
                            <w:hyperlink r:id="rId19">
                              <w:r w:rsidR="00A21E4D">
                                <w:rPr>
                                  <w:spacing w:val="-2"/>
                                  <w:sz w:val="12"/>
                                </w:rPr>
                                <w:t>https://sede.lasrozas.es/</w:t>
                              </w:r>
                            </w:hyperlink>
                          </w:p>
                          <w:p w14:paraId="76F33F8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7CBE59AE" id="Textbox 28" o:spid="_x0000_s1047" type="#_x0000_t202" style="position:absolute;margin-left:548.5pt;margin-top:515.95pt;width:20.75pt;height:257.9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CAoQ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" filled="f" stroked="f">
                <v:textbox style="layout-flow:vertical;mso-layout-flow-alt:bottom-to-top" inset="0,0,0,0">
                  <w:txbxContent>
                    <w:p w14:paraId="5A818B20" w14:textId="6BE4855A"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6C321C4" w14:textId="77777777" w:rsidR="00A21E4D" w:rsidRDefault="00000000">
                      <w:pPr>
                        <w:spacing w:line="120" w:lineRule="exact"/>
                        <w:ind w:left="20"/>
                        <w:rPr>
                          <w:sz w:val="12"/>
                        </w:rPr>
                      </w:pPr>
                      <w:r>
                        <w:rPr>
                          <w:spacing w:val="-2"/>
                          <w:sz w:val="12"/>
                        </w:rPr>
                        <w:t>Verificación:</w:t>
                      </w:r>
                      <w:r>
                        <w:rPr>
                          <w:spacing w:val="7"/>
                          <w:sz w:val="12"/>
                        </w:rPr>
                        <w:t xml:space="preserve"> </w:t>
                      </w:r>
                      <w:hyperlink r:id="rId20">
                        <w:r w:rsidR="00A21E4D">
                          <w:rPr>
                            <w:spacing w:val="-2"/>
                            <w:sz w:val="12"/>
                          </w:rPr>
                          <w:t>https://sede.lasrozas.es/</w:t>
                        </w:r>
                      </w:hyperlink>
                    </w:p>
                    <w:p w14:paraId="76F33F8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1D60934B" w14:textId="2DCCC8A3" w:rsidR="00A21E4D" w:rsidRDefault="00000000">
      <w:pPr>
        <w:pStyle w:val="Textoindependiente"/>
        <w:spacing w:before="1" w:line="292" w:lineRule="auto"/>
        <w:ind w:left="992" w:right="1"/>
        <w:jc w:val="both"/>
      </w:pPr>
      <w:r>
        <w:t xml:space="preserve">El </w:t>
      </w:r>
      <w:r w:rsidR="00AB7533">
        <w:t>a</w:t>
      </w:r>
      <w:r>
        <w:t xml:space="preserve">uto considera procedente la suspensión de la ejecución, </w:t>
      </w:r>
      <w:proofErr w:type="gramStart"/>
      <w:r w:rsidRPr="00AB7533">
        <w:rPr>
          <w:i/>
          <w:iCs/>
        </w:rPr>
        <w:t>in audita</w:t>
      </w:r>
      <w:proofErr w:type="gramEnd"/>
      <w:r w:rsidRPr="00AB7533">
        <w:rPr>
          <w:i/>
          <w:iCs/>
        </w:rPr>
        <w:t xml:space="preserve"> parte</w:t>
      </w:r>
      <w:r>
        <w:t>, del acto administrativo,</w:t>
      </w:r>
      <w:r>
        <w:rPr>
          <w:spacing w:val="80"/>
        </w:rPr>
        <w:t xml:space="preserve"> </w:t>
      </w:r>
      <w:r>
        <w:t>al concurrir circunstancias de especial urgencia puesto que las obras de reparación de la avería existente comenzarán el próximo día 10 de enero de 2026.</w:t>
      </w:r>
    </w:p>
    <w:p w14:paraId="1CFF5D7E" w14:textId="77777777" w:rsidR="00A21E4D" w:rsidRDefault="00A21E4D">
      <w:pPr>
        <w:pStyle w:val="Textoindependiente"/>
        <w:spacing w:before="9"/>
      </w:pPr>
    </w:p>
    <w:p w14:paraId="0BB27BED" w14:textId="58DA9434" w:rsidR="00A21E4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PR/2026/186</w:t>
      </w:r>
      <w:r>
        <w:rPr>
          <w:spacing w:val="-4"/>
        </w:rPr>
        <w:t xml:space="preserve"> </w:t>
      </w:r>
      <w:r>
        <w:t>de</w:t>
      </w:r>
      <w:r>
        <w:rPr>
          <w:spacing w:val="-4"/>
        </w:rPr>
        <w:t xml:space="preserve"> </w:t>
      </w:r>
      <w:r>
        <w:t>14</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AB7533">
        <w:rPr>
          <w:spacing w:val="-2"/>
        </w:rPr>
        <w:t>,</w:t>
      </w:r>
    </w:p>
    <w:p w14:paraId="5948DBB5" w14:textId="77777777" w:rsidR="00A21E4D" w:rsidRDefault="00A21E4D">
      <w:pPr>
        <w:pStyle w:val="Textoindependiente"/>
        <w:spacing w:before="60"/>
      </w:pPr>
    </w:p>
    <w:p w14:paraId="5B2199D3" w14:textId="77777777" w:rsidR="00A21E4D" w:rsidRDefault="00000000">
      <w:pPr>
        <w:pStyle w:val="Ttulo4"/>
      </w:pPr>
      <w:r>
        <w:rPr>
          <w:spacing w:val="-2"/>
        </w:rPr>
        <w:t>Resolución:</w:t>
      </w:r>
    </w:p>
    <w:p w14:paraId="33172326" w14:textId="77777777" w:rsidR="00A21E4D" w:rsidRDefault="00A21E4D">
      <w:pPr>
        <w:pStyle w:val="Textoindependiente"/>
        <w:spacing w:before="61"/>
        <w:rPr>
          <w:b/>
        </w:rPr>
      </w:pPr>
    </w:p>
    <w:p w14:paraId="19AC2713" w14:textId="77777777" w:rsidR="00A21E4D" w:rsidRDefault="00000000">
      <w:pPr>
        <w:pStyle w:val="Textoindependiente"/>
        <w:ind w:left="99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resolución.</w:t>
      </w:r>
    </w:p>
    <w:p w14:paraId="7C63B534" w14:textId="77777777" w:rsidR="00A21E4D" w:rsidRDefault="00A21E4D">
      <w:pPr>
        <w:pStyle w:val="Textoindependiente"/>
        <w:spacing w:before="61"/>
      </w:pPr>
    </w:p>
    <w:p w14:paraId="182B79AA" w14:textId="77777777" w:rsidR="00A21E4D" w:rsidRDefault="00000000">
      <w:pPr>
        <w:pStyle w:val="Textoindependiente"/>
        <w:ind w:left="992"/>
      </w:pPr>
      <w:r>
        <w:t>2º.-</w:t>
      </w:r>
      <w:r>
        <w:rPr>
          <w:spacing w:val="-4"/>
        </w:rPr>
        <w:t xml:space="preserve"> </w:t>
      </w:r>
      <w:r>
        <w:t>Notificar</w:t>
      </w:r>
      <w:r>
        <w:rPr>
          <w:spacing w:val="-3"/>
        </w:rPr>
        <w:t xml:space="preserve"> </w:t>
      </w:r>
      <w:r>
        <w:t>el</w:t>
      </w:r>
      <w:r>
        <w:rPr>
          <w:spacing w:val="-3"/>
        </w:rPr>
        <w:t xml:space="preserve"> </w:t>
      </w:r>
      <w:r>
        <w:t>presente</w:t>
      </w:r>
      <w:r>
        <w:rPr>
          <w:spacing w:val="-3"/>
        </w:rPr>
        <w:t xml:space="preserve"> </w:t>
      </w:r>
      <w:r>
        <w:t>acuerdo</w:t>
      </w:r>
      <w:r>
        <w:rPr>
          <w:spacing w:val="-3"/>
        </w:rPr>
        <w:t xml:space="preserve"> </w:t>
      </w:r>
      <w:r>
        <w:t>a</w:t>
      </w:r>
      <w:r>
        <w:rPr>
          <w:spacing w:val="-3"/>
        </w:rPr>
        <w:t xml:space="preserve"> </w:t>
      </w:r>
      <w:r>
        <w:t>la</w:t>
      </w:r>
      <w:r>
        <w:rPr>
          <w:spacing w:val="-3"/>
        </w:rPr>
        <w:t xml:space="preserve"> </w:t>
      </w:r>
      <w:proofErr w:type="gramStart"/>
      <w:r>
        <w:t>Directora</w:t>
      </w:r>
      <w:r>
        <w:rPr>
          <w:spacing w:val="-3"/>
        </w:rPr>
        <w:t xml:space="preserve"> </w:t>
      </w:r>
      <w:r>
        <w:t>General</w:t>
      </w:r>
      <w:proofErr w:type="gramEnd"/>
      <w:r>
        <w:rPr>
          <w:spacing w:val="-3"/>
        </w:rPr>
        <w:t xml:space="preserve"> </w:t>
      </w:r>
      <w:r>
        <w:t>de</w:t>
      </w:r>
      <w:r>
        <w:rPr>
          <w:spacing w:val="-3"/>
        </w:rPr>
        <w:t xml:space="preserve"> </w:t>
      </w:r>
      <w:r>
        <w:t>Medio</w:t>
      </w:r>
      <w:r>
        <w:rPr>
          <w:spacing w:val="-3"/>
        </w:rPr>
        <w:t xml:space="preserve"> </w:t>
      </w:r>
      <w:r>
        <w:rPr>
          <w:spacing w:val="-2"/>
        </w:rPr>
        <w:t>Ambiente.</w:t>
      </w:r>
    </w:p>
    <w:p w14:paraId="56E72647" w14:textId="77777777" w:rsidR="00A21E4D" w:rsidRDefault="00A21E4D">
      <w:pPr>
        <w:pStyle w:val="Textoindependiente"/>
        <w:spacing w:before="60"/>
      </w:pPr>
    </w:p>
    <w:p w14:paraId="7CB4627B" w14:textId="77777777" w:rsidR="00A21E4D" w:rsidRDefault="00000000">
      <w:pPr>
        <w:pStyle w:val="Textoindependiente"/>
        <w:spacing w:before="1" w:line="292" w:lineRule="auto"/>
        <w:ind w:left="992" w:right="1"/>
        <w:jc w:val="both"/>
      </w:pPr>
      <w:r>
        <w:t>3º.- Presentar alegaciones en la pieza de medidas cautelares, conforme a la documentación que se remita por la Dirección General de Medio Ambiente.</w:t>
      </w:r>
    </w:p>
    <w:p w14:paraId="2F331015" w14:textId="77777777" w:rsidR="00A21E4D" w:rsidRDefault="00A21E4D">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7D3DB37A" w14:textId="77777777">
        <w:trPr>
          <w:trHeight w:val="691"/>
        </w:trPr>
        <w:tc>
          <w:tcPr>
            <w:tcW w:w="9062" w:type="dxa"/>
            <w:gridSpan w:val="2"/>
            <w:tcBorders>
              <w:left w:val="single" w:sz="4" w:space="0" w:color="CCCCCC"/>
              <w:right w:val="single" w:sz="4" w:space="0" w:color="CCCCCC"/>
            </w:tcBorders>
            <w:shd w:val="clear" w:color="auto" w:fill="F3F3F3"/>
          </w:tcPr>
          <w:p w14:paraId="54FCB1CC" w14:textId="77777777" w:rsidR="00A21E4D" w:rsidRDefault="00000000">
            <w:pPr>
              <w:pStyle w:val="TableParagraph"/>
              <w:spacing w:before="83" w:line="297" w:lineRule="auto"/>
              <w:ind w:left="62"/>
              <w:jc w:val="left"/>
              <w:rPr>
                <w:b/>
                <w:sz w:val="20"/>
              </w:rPr>
            </w:pPr>
            <w:r>
              <w:rPr>
                <w:b/>
                <w:sz w:val="20"/>
              </w:rPr>
              <w:t>Asignación individual del programa de productividad de trabajo efectivo para los empleados públicos (funcionarios y laborales), segundo semestre 2025. Expte. 1069/2026.</w:t>
            </w:r>
          </w:p>
        </w:tc>
      </w:tr>
      <w:tr w:rsidR="00A21E4D" w14:paraId="6468B16A" w14:textId="77777777">
        <w:trPr>
          <w:trHeight w:val="406"/>
        </w:trPr>
        <w:tc>
          <w:tcPr>
            <w:tcW w:w="1877" w:type="dxa"/>
            <w:tcBorders>
              <w:left w:val="single" w:sz="4" w:space="0" w:color="CCCCCC"/>
            </w:tcBorders>
          </w:tcPr>
          <w:p w14:paraId="431B3D64" w14:textId="77777777" w:rsidR="00A21E4D" w:rsidRDefault="00000000">
            <w:pPr>
              <w:pStyle w:val="TableParagraph"/>
              <w:spacing w:before="82"/>
              <w:ind w:left="62"/>
              <w:jc w:val="left"/>
              <w:rPr>
                <w:b/>
                <w:sz w:val="20"/>
              </w:rPr>
            </w:pPr>
            <w:r>
              <w:rPr>
                <w:b/>
                <w:spacing w:val="-2"/>
                <w:sz w:val="20"/>
              </w:rPr>
              <w:t>Favorable</w:t>
            </w:r>
          </w:p>
        </w:tc>
        <w:tc>
          <w:tcPr>
            <w:tcW w:w="7185" w:type="dxa"/>
            <w:tcBorders>
              <w:right w:val="single" w:sz="4" w:space="0" w:color="CCCCCC"/>
            </w:tcBorders>
          </w:tcPr>
          <w:p w14:paraId="070EF8BA"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F6B120A" w14:textId="77777777" w:rsidR="00A21E4D" w:rsidRDefault="00A21E4D">
      <w:pPr>
        <w:pStyle w:val="Textoindependiente"/>
        <w:spacing w:before="145"/>
      </w:pPr>
    </w:p>
    <w:p w14:paraId="699FDE00" w14:textId="77777777" w:rsidR="00A21E4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5149412" w14:textId="77777777" w:rsidR="00A21E4D" w:rsidRDefault="00A21E4D">
      <w:pPr>
        <w:pStyle w:val="Textoindependiente"/>
        <w:spacing w:before="61"/>
        <w:rPr>
          <w:b/>
        </w:rPr>
      </w:pPr>
    </w:p>
    <w:p w14:paraId="718149DB" w14:textId="121BF183" w:rsidR="00A21E4D" w:rsidRDefault="00000000">
      <w:pPr>
        <w:pStyle w:val="Textoindependiente"/>
        <w:spacing w:line="292" w:lineRule="auto"/>
        <w:ind w:left="992" w:right="1"/>
        <w:jc w:val="both"/>
      </w:pPr>
      <w:r>
        <w:t xml:space="preserve">Visto el Informe de la </w:t>
      </w:r>
      <w:proofErr w:type="gramStart"/>
      <w:r>
        <w:t>Jefe</w:t>
      </w:r>
      <w:proofErr w:type="gramEnd"/>
      <w:r>
        <w:t xml:space="preserve"> de Departamento de recursos Humanos, </w:t>
      </w:r>
      <w:proofErr w:type="gramStart"/>
      <w:r>
        <w:t>D</w:t>
      </w:r>
      <w:r w:rsidR="00AB7533">
        <w:t>.</w:t>
      </w:r>
      <w:r>
        <w:t>ª</w:t>
      </w:r>
      <w:proofErr w:type="gramEnd"/>
      <w:r>
        <w:t xml:space="preserve"> Rosa Esperanza Pérez Díaz</w:t>
      </w:r>
      <w:r w:rsidR="00AB7533">
        <w:t>,</w:t>
      </w:r>
      <w:r>
        <w:rPr>
          <w:spacing w:val="40"/>
        </w:rPr>
        <w:t xml:space="preserve"> </w:t>
      </w:r>
      <w:r>
        <w:t>de fecha 15 de enero de 2026, que es del siguiente tenor literal:</w:t>
      </w:r>
    </w:p>
    <w:p w14:paraId="07FB562A" w14:textId="77777777" w:rsidR="00A21E4D" w:rsidRDefault="00A21E4D">
      <w:pPr>
        <w:pStyle w:val="Textoindependiente"/>
        <w:spacing w:before="9"/>
      </w:pPr>
    </w:p>
    <w:p w14:paraId="5025499F" w14:textId="77777777" w:rsidR="00A21E4D" w:rsidRDefault="00000000">
      <w:pPr>
        <w:ind w:left="992" w:right="2"/>
        <w:jc w:val="center"/>
        <w:rPr>
          <w:i/>
          <w:sz w:val="20"/>
        </w:rPr>
      </w:pPr>
      <w:r>
        <w:rPr>
          <w:i/>
          <w:sz w:val="20"/>
        </w:rPr>
        <w:t xml:space="preserve">“INFORME RECURSOS </w:t>
      </w:r>
      <w:r>
        <w:rPr>
          <w:i/>
          <w:spacing w:val="-2"/>
          <w:sz w:val="20"/>
        </w:rPr>
        <w:t>HUMANOS</w:t>
      </w:r>
    </w:p>
    <w:p w14:paraId="418633BA" w14:textId="77777777" w:rsidR="00A21E4D" w:rsidRDefault="00A21E4D">
      <w:pPr>
        <w:pStyle w:val="Textoindependiente"/>
        <w:spacing w:before="60"/>
        <w:rPr>
          <w:i/>
        </w:rPr>
      </w:pPr>
    </w:p>
    <w:p w14:paraId="547B2DAD" w14:textId="77777777" w:rsidR="00A21E4D" w:rsidRDefault="00000000">
      <w:pPr>
        <w:spacing w:before="1" w:line="292" w:lineRule="auto"/>
        <w:ind w:left="992" w:right="1"/>
        <w:jc w:val="both"/>
        <w:rPr>
          <w:i/>
          <w:sz w:val="20"/>
        </w:rPr>
      </w:pPr>
      <w:r>
        <w:rPr>
          <w:i/>
          <w:sz w:val="20"/>
        </w:rPr>
        <w:t>ASUNTO: Asignación individual del programa de productividad de trabajo efectivo para los</w:t>
      </w:r>
      <w:r>
        <w:rPr>
          <w:i/>
          <w:spacing w:val="80"/>
          <w:sz w:val="20"/>
        </w:rPr>
        <w:t xml:space="preserve"> </w:t>
      </w:r>
      <w:r>
        <w:rPr>
          <w:i/>
          <w:sz w:val="20"/>
        </w:rPr>
        <w:t>empleados públicos (funcionarios y laborales), segundo semestre 2025</w:t>
      </w:r>
    </w:p>
    <w:p w14:paraId="14942E27" w14:textId="77777777" w:rsidR="00A21E4D" w:rsidRDefault="00A21E4D">
      <w:pPr>
        <w:pStyle w:val="Textoindependiente"/>
        <w:spacing w:before="9"/>
        <w:rPr>
          <w:i/>
        </w:rPr>
      </w:pPr>
    </w:p>
    <w:p w14:paraId="13BB3BA7" w14:textId="77777777" w:rsidR="00A21E4D" w:rsidRDefault="00000000">
      <w:pPr>
        <w:ind w:left="992" w:right="1"/>
        <w:jc w:val="center"/>
        <w:rPr>
          <w:i/>
          <w:sz w:val="20"/>
        </w:rPr>
      </w:pPr>
      <w:r>
        <w:rPr>
          <w:i/>
          <w:spacing w:val="-2"/>
          <w:sz w:val="20"/>
        </w:rPr>
        <w:t>ANTECEDENTES</w:t>
      </w:r>
    </w:p>
    <w:p w14:paraId="10EC32F6" w14:textId="77777777" w:rsidR="00A21E4D" w:rsidRDefault="00A21E4D">
      <w:pPr>
        <w:pStyle w:val="Textoindependiente"/>
        <w:spacing w:before="61"/>
        <w:rPr>
          <w:i/>
        </w:rPr>
      </w:pPr>
    </w:p>
    <w:p w14:paraId="506BD12C" w14:textId="77777777" w:rsidR="00A21E4D" w:rsidRDefault="00000000">
      <w:pPr>
        <w:spacing w:line="292" w:lineRule="auto"/>
        <w:ind w:left="992" w:right="1"/>
        <w:jc w:val="both"/>
        <w:rPr>
          <w:i/>
          <w:sz w:val="20"/>
        </w:rPr>
      </w:pPr>
      <w:r>
        <w:rPr>
          <w:i/>
          <w:sz w:val="20"/>
        </w:rPr>
        <w:t>Con fecha 27 de noviembre de 2020 se aprobó por unanimidad de la Mesa General de Empleados Públicos del Ayuntamiento de las Rozas de Madrid y posteriormente en Junta de Gobierno Local de fecha 23 de diciembre de 2020, entre otros el siguiente acuerdo relativo al Programa de</w:t>
      </w:r>
      <w:r>
        <w:rPr>
          <w:i/>
          <w:spacing w:val="80"/>
          <w:sz w:val="20"/>
        </w:rPr>
        <w:t xml:space="preserve"> </w:t>
      </w:r>
      <w:r>
        <w:rPr>
          <w:i/>
          <w:sz w:val="20"/>
        </w:rPr>
        <w:t xml:space="preserve">Productividad de trabajo efectivo de los empleados públicos del Ayuntamiento, del siguiente tenor </w:t>
      </w:r>
      <w:r>
        <w:rPr>
          <w:i/>
          <w:spacing w:val="-2"/>
          <w:sz w:val="20"/>
        </w:rPr>
        <w:t>literal:</w:t>
      </w:r>
    </w:p>
    <w:p w14:paraId="53445B9A" w14:textId="77777777" w:rsidR="00A21E4D" w:rsidRDefault="00A21E4D">
      <w:pPr>
        <w:pStyle w:val="Textoindependiente"/>
        <w:spacing w:before="9"/>
        <w:rPr>
          <w:i/>
        </w:rPr>
      </w:pPr>
    </w:p>
    <w:p w14:paraId="007AFBE4" w14:textId="77777777" w:rsidR="00A21E4D" w:rsidRDefault="00000000">
      <w:pPr>
        <w:spacing w:before="1" w:line="292" w:lineRule="auto"/>
        <w:ind w:left="992" w:right="1"/>
        <w:jc w:val="both"/>
        <w:rPr>
          <w:i/>
          <w:sz w:val="20"/>
        </w:rPr>
      </w:pPr>
      <w:r>
        <w:rPr>
          <w:i/>
          <w:sz w:val="20"/>
        </w:rPr>
        <w:t>“El programa de Productividad de Trabajo Efectivo de los Empleados Públicos está destinado a retribuir el especial rendimiento de los Empleados Públicos, por lo servicios efectivamente prestados.</w:t>
      </w:r>
    </w:p>
    <w:p w14:paraId="091DFE3F" w14:textId="77777777" w:rsidR="00A21E4D" w:rsidRDefault="00A21E4D">
      <w:pPr>
        <w:pStyle w:val="Textoindependiente"/>
        <w:spacing w:before="9"/>
        <w:rPr>
          <w:i/>
        </w:rPr>
      </w:pPr>
    </w:p>
    <w:p w14:paraId="5EAF7500" w14:textId="77777777" w:rsidR="00A21E4D" w:rsidRDefault="00000000">
      <w:pPr>
        <w:spacing w:line="292" w:lineRule="auto"/>
        <w:ind w:left="992" w:right="1"/>
        <w:jc w:val="both"/>
        <w:rPr>
          <w:i/>
          <w:sz w:val="20"/>
        </w:rPr>
      </w:pPr>
      <w:r>
        <w:rPr>
          <w:i/>
          <w:sz w:val="20"/>
        </w:rPr>
        <w:t>Se establece una cantidad de 1000 euros anuales a percibir semestralmente por importe de 500</w:t>
      </w:r>
      <w:r>
        <w:rPr>
          <w:i/>
          <w:spacing w:val="40"/>
          <w:sz w:val="20"/>
        </w:rPr>
        <w:t xml:space="preserve"> </w:t>
      </w:r>
      <w:r>
        <w:rPr>
          <w:i/>
          <w:sz w:val="20"/>
        </w:rPr>
        <w:t xml:space="preserve">euros para cada Empleado Público a tiempo completo y proporcional para los empleados a tiempo </w:t>
      </w:r>
      <w:r>
        <w:rPr>
          <w:i/>
          <w:spacing w:val="-2"/>
          <w:sz w:val="20"/>
        </w:rPr>
        <w:t>parcial.</w:t>
      </w:r>
    </w:p>
    <w:p w14:paraId="0C287C99" w14:textId="77777777" w:rsidR="00A21E4D" w:rsidRDefault="00A21E4D">
      <w:pPr>
        <w:pStyle w:val="Textoindependiente"/>
        <w:spacing w:before="10"/>
        <w:rPr>
          <w:i/>
        </w:rPr>
      </w:pPr>
    </w:p>
    <w:p w14:paraId="0840B17B" w14:textId="77777777" w:rsidR="00A21E4D" w:rsidRDefault="00000000">
      <w:pPr>
        <w:spacing w:line="292" w:lineRule="auto"/>
        <w:ind w:left="992"/>
        <w:rPr>
          <w:i/>
          <w:sz w:val="20"/>
        </w:rPr>
      </w:pPr>
      <w:r>
        <w:rPr>
          <w:i/>
          <w:sz w:val="20"/>
        </w:rPr>
        <w:t>Por</w:t>
      </w:r>
      <w:r>
        <w:rPr>
          <w:i/>
          <w:spacing w:val="69"/>
          <w:sz w:val="20"/>
        </w:rPr>
        <w:t xml:space="preserve"> </w:t>
      </w:r>
      <w:r>
        <w:rPr>
          <w:i/>
          <w:sz w:val="20"/>
        </w:rPr>
        <w:t>cada</w:t>
      </w:r>
      <w:r>
        <w:rPr>
          <w:i/>
          <w:spacing w:val="69"/>
          <w:sz w:val="20"/>
        </w:rPr>
        <w:t xml:space="preserve"> </w:t>
      </w:r>
      <w:r>
        <w:rPr>
          <w:i/>
          <w:sz w:val="20"/>
        </w:rPr>
        <w:t>ausencia</w:t>
      </w:r>
      <w:r>
        <w:rPr>
          <w:i/>
          <w:spacing w:val="69"/>
          <w:sz w:val="20"/>
        </w:rPr>
        <w:t xml:space="preserve"> </w:t>
      </w:r>
      <w:r>
        <w:rPr>
          <w:i/>
          <w:sz w:val="20"/>
        </w:rPr>
        <w:t>al</w:t>
      </w:r>
      <w:r>
        <w:rPr>
          <w:i/>
          <w:spacing w:val="69"/>
          <w:sz w:val="20"/>
        </w:rPr>
        <w:t xml:space="preserve"> </w:t>
      </w:r>
      <w:r>
        <w:rPr>
          <w:i/>
          <w:sz w:val="20"/>
        </w:rPr>
        <w:t>puesto</w:t>
      </w:r>
      <w:r>
        <w:rPr>
          <w:i/>
          <w:spacing w:val="69"/>
          <w:sz w:val="20"/>
        </w:rPr>
        <w:t xml:space="preserve"> </w:t>
      </w:r>
      <w:r>
        <w:rPr>
          <w:i/>
          <w:sz w:val="20"/>
        </w:rPr>
        <w:t>de</w:t>
      </w:r>
      <w:r>
        <w:rPr>
          <w:i/>
          <w:spacing w:val="69"/>
          <w:sz w:val="20"/>
        </w:rPr>
        <w:t xml:space="preserve"> </w:t>
      </w:r>
      <w:r>
        <w:rPr>
          <w:i/>
          <w:sz w:val="20"/>
        </w:rPr>
        <w:t>trabajo</w:t>
      </w:r>
      <w:r>
        <w:rPr>
          <w:i/>
          <w:spacing w:val="69"/>
          <w:sz w:val="20"/>
        </w:rPr>
        <w:t xml:space="preserve"> </w:t>
      </w:r>
      <w:r>
        <w:rPr>
          <w:i/>
          <w:sz w:val="20"/>
        </w:rPr>
        <w:t>durante</w:t>
      </w:r>
      <w:r>
        <w:rPr>
          <w:i/>
          <w:spacing w:val="69"/>
          <w:sz w:val="20"/>
        </w:rPr>
        <w:t xml:space="preserve"> </w:t>
      </w:r>
      <w:r>
        <w:rPr>
          <w:i/>
          <w:sz w:val="20"/>
        </w:rPr>
        <w:t>cada</w:t>
      </w:r>
      <w:r>
        <w:rPr>
          <w:i/>
          <w:spacing w:val="69"/>
          <w:sz w:val="20"/>
        </w:rPr>
        <w:t xml:space="preserve"> </w:t>
      </w:r>
      <w:r>
        <w:rPr>
          <w:i/>
          <w:sz w:val="20"/>
        </w:rPr>
        <w:t>semestre</w:t>
      </w:r>
      <w:r>
        <w:rPr>
          <w:i/>
          <w:spacing w:val="69"/>
          <w:sz w:val="20"/>
        </w:rPr>
        <w:t xml:space="preserve"> </w:t>
      </w:r>
      <w:r>
        <w:rPr>
          <w:i/>
          <w:sz w:val="20"/>
        </w:rPr>
        <w:t>se</w:t>
      </w:r>
      <w:r>
        <w:rPr>
          <w:i/>
          <w:spacing w:val="69"/>
          <w:sz w:val="20"/>
        </w:rPr>
        <w:t xml:space="preserve"> </w:t>
      </w:r>
      <w:r>
        <w:rPr>
          <w:i/>
          <w:sz w:val="20"/>
        </w:rPr>
        <w:t>establecen</w:t>
      </w:r>
      <w:r>
        <w:rPr>
          <w:i/>
          <w:spacing w:val="69"/>
          <w:sz w:val="20"/>
        </w:rPr>
        <w:t xml:space="preserve"> </w:t>
      </w:r>
      <w:r>
        <w:rPr>
          <w:i/>
          <w:sz w:val="20"/>
        </w:rPr>
        <w:t>los</w:t>
      </w:r>
      <w:r>
        <w:rPr>
          <w:i/>
          <w:spacing w:val="69"/>
          <w:sz w:val="20"/>
        </w:rPr>
        <w:t xml:space="preserve"> </w:t>
      </w:r>
      <w:r>
        <w:rPr>
          <w:i/>
          <w:sz w:val="20"/>
        </w:rPr>
        <w:t>siguientes descuentos sobre el importe establecido:</w:t>
      </w:r>
    </w:p>
    <w:p w14:paraId="34E5827E" w14:textId="77777777" w:rsidR="00A21E4D" w:rsidRDefault="00A21E4D">
      <w:pPr>
        <w:pStyle w:val="Textoindependiente"/>
        <w:spacing w:before="10"/>
        <w:rPr>
          <w:i/>
        </w:rPr>
      </w:pPr>
    </w:p>
    <w:p w14:paraId="63CBE833" w14:textId="550CECC8" w:rsidR="00A21E4D" w:rsidRDefault="00000000">
      <w:pPr>
        <w:spacing w:line="542" w:lineRule="auto"/>
        <w:ind w:left="992" w:right="5943"/>
        <w:rPr>
          <w:i/>
          <w:sz w:val="20"/>
        </w:rPr>
      </w:pPr>
      <w:r>
        <w:rPr>
          <w:i/>
          <w:sz w:val="20"/>
        </w:rPr>
        <w:t>Días ausencias</w:t>
      </w:r>
      <w:r w:rsidR="00AB7533">
        <w:rPr>
          <w:i/>
          <w:sz w:val="20"/>
        </w:rPr>
        <w:t xml:space="preserve"> </w:t>
      </w:r>
      <w:r>
        <w:rPr>
          <w:i/>
          <w:sz w:val="20"/>
        </w:rPr>
        <w:t>Horas ausencias</w:t>
      </w:r>
      <w:r>
        <w:rPr>
          <w:i/>
          <w:spacing w:val="40"/>
          <w:sz w:val="20"/>
        </w:rPr>
        <w:t xml:space="preserve"> </w:t>
      </w:r>
      <w:r>
        <w:rPr>
          <w:i/>
          <w:sz w:val="20"/>
        </w:rPr>
        <w:t>De</w:t>
      </w:r>
      <w:r>
        <w:rPr>
          <w:i/>
          <w:spacing w:val="-5"/>
          <w:sz w:val="20"/>
        </w:rPr>
        <w:t xml:space="preserve"> </w:t>
      </w:r>
      <w:r>
        <w:rPr>
          <w:i/>
          <w:sz w:val="20"/>
        </w:rPr>
        <w:t>1</w:t>
      </w:r>
      <w:r>
        <w:rPr>
          <w:i/>
          <w:spacing w:val="-5"/>
          <w:sz w:val="20"/>
        </w:rPr>
        <w:t xml:space="preserve"> </w:t>
      </w:r>
      <w:r>
        <w:rPr>
          <w:i/>
          <w:sz w:val="20"/>
        </w:rPr>
        <w:t>a</w:t>
      </w:r>
      <w:r>
        <w:rPr>
          <w:i/>
          <w:spacing w:val="-5"/>
          <w:sz w:val="20"/>
        </w:rPr>
        <w:t xml:space="preserve"> </w:t>
      </w:r>
      <w:r>
        <w:rPr>
          <w:i/>
          <w:sz w:val="20"/>
        </w:rPr>
        <w:t>3</w:t>
      </w:r>
      <w:r>
        <w:rPr>
          <w:i/>
          <w:spacing w:val="-5"/>
          <w:sz w:val="20"/>
        </w:rPr>
        <w:t xml:space="preserve"> </w:t>
      </w:r>
      <w:r>
        <w:rPr>
          <w:i/>
          <w:sz w:val="20"/>
        </w:rPr>
        <w:t>ausencias</w:t>
      </w:r>
      <w:r>
        <w:rPr>
          <w:i/>
          <w:spacing w:val="-5"/>
          <w:sz w:val="20"/>
        </w:rPr>
        <w:t xml:space="preserve"> </w:t>
      </w:r>
      <w:r>
        <w:rPr>
          <w:i/>
          <w:sz w:val="20"/>
        </w:rPr>
        <w:t>33%</w:t>
      </w:r>
      <w:r>
        <w:rPr>
          <w:i/>
          <w:spacing w:val="-5"/>
          <w:sz w:val="20"/>
        </w:rPr>
        <w:t xml:space="preserve"> </w:t>
      </w:r>
      <w:r>
        <w:rPr>
          <w:i/>
          <w:sz w:val="20"/>
        </w:rPr>
        <w:t>deducción</w:t>
      </w:r>
    </w:p>
    <w:p w14:paraId="2097D0DC" w14:textId="77777777" w:rsidR="00A21E4D" w:rsidRDefault="00A21E4D">
      <w:pPr>
        <w:spacing w:line="542" w:lineRule="auto"/>
        <w:rPr>
          <w:i/>
          <w:sz w:val="20"/>
        </w:rPr>
        <w:sectPr w:rsidR="00A21E4D">
          <w:pgSz w:w="11910" w:h="16840"/>
          <w:pgMar w:top="1260" w:right="1417" w:bottom="1260" w:left="425" w:header="225" w:footer="1060" w:gutter="0"/>
          <w:cols w:space="720"/>
        </w:sectPr>
      </w:pPr>
    </w:p>
    <w:p w14:paraId="7B3443B6" w14:textId="77777777" w:rsidR="00A21E4D" w:rsidRDefault="00000000">
      <w:pPr>
        <w:pStyle w:val="Textoindependiente"/>
        <w:spacing w:before="23"/>
        <w:rPr>
          <w:i/>
        </w:rPr>
      </w:pPr>
      <w:r>
        <w:rPr>
          <w:i/>
          <w:noProof/>
        </w:rPr>
        <w:lastRenderedPageBreak/>
        <mc:AlternateContent>
          <mc:Choice Requires="wps">
            <w:drawing>
              <wp:anchor distT="0" distB="0" distL="0" distR="0" simplePos="0" relativeHeight="15737344" behindDoc="0" locked="0" layoutInCell="1" allowOverlap="1" wp14:anchorId="259438E5" wp14:editId="42576B21">
                <wp:simplePos x="0" y="0"/>
                <wp:positionH relativeFrom="page">
                  <wp:posOffset>6807090</wp:posOffset>
                </wp:positionH>
                <wp:positionV relativeFrom="page">
                  <wp:posOffset>2818730</wp:posOffset>
                </wp:positionV>
                <wp:extent cx="419734" cy="3187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D3A2B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158B8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59438E5" id="Textbox 29" o:spid="_x0000_s1048" type="#_x0000_t202" style="position:absolute;margin-left:536pt;margin-top:221.95pt;width:33.05pt;height:250.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NR63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7D3A2B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158B8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rPr>
        <mc:AlternateContent>
          <mc:Choice Requires="wps">
            <w:drawing>
              <wp:anchor distT="0" distB="0" distL="0" distR="0" simplePos="0" relativeHeight="15737856" behindDoc="0" locked="0" layoutInCell="1" allowOverlap="1" wp14:anchorId="2EB5A4D6" wp14:editId="0981630A">
                <wp:simplePos x="0" y="0"/>
                <wp:positionH relativeFrom="page">
                  <wp:posOffset>6965929</wp:posOffset>
                </wp:positionH>
                <wp:positionV relativeFrom="page">
                  <wp:posOffset>6552855</wp:posOffset>
                </wp:positionV>
                <wp:extent cx="263525" cy="32759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AFCFC65" w14:textId="07AEBAEE"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66BBA82" w14:textId="77777777" w:rsidR="00A21E4D" w:rsidRDefault="00000000">
                            <w:pPr>
                              <w:spacing w:line="120" w:lineRule="exact"/>
                              <w:ind w:left="20"/>
                              <w:rPr>
                                <w:sz w:val="12"/>
                              </w:rPr>
                            </w:pPr>
                            <w:r>
                              <w:rPr>
                                <w:spacing w:val="-2"/>
                                <w:sz w:val="12"/>
                              </w:rPr>
                              <w:t>Verificación:</w:t>
                            </w:r>
                            <w:r>
                              <w:rPr>
                                <w:spacing w:val="7"/>
                                <w:sz w:val="12"/>
                              </w:rPr>
                              <w:t xml:space="preserve"> </w:t>
                            </w:r>
                            <w:hyperlink r:id="rId21">
                              <w:r w:rsidR="00A21E4D">
                                <w:rPr>
                                  <w:spacing w:val="-2"/>
                                  <w:sz w:val="12"/>
                                </w:rPr>
                                <w:t>https://sede.lasrozas.es/</w:t>
                              </w:r>
                            </w:hyperlink>
                          </w:p>
                          <w:p w14:paraId="7DDEE4F7"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EB5A4D6" id="Textbox 30" o:spid="_x0000_s1049" type="#_x0000_t202" style="position:absolute;margin-left:548.5pt;margin-top:515.95pt;width:20.75pt;height:257.9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xRHFuq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7AFCFC65" w14:textId="07AEBAEE"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66BBA82" w14:textId="77777777" w:rsidR="00A21E4D" w:rsidRDefault="00000000">
                      <w:pPr>
                        <w:spacing w:line="120" w:lineRule="exact"/>
                        <w:ind w:left="20"/>
                        <w:rPr>
                          <w:sz w:val="12"/>
                        </w:rPr>
                      </w:pPr>
                      <w:r>
                        <w:rPr>
                          <w:spacing w:val="-2"/>
                          <w:sz w:val="12"/>
                        </w:rPr>
                        <w:t>Verificación:</w:t>
                      </w:r>
                      <w:r>
                        <w:rPr>
                          <w:spacing w:val="7"/>
                          <w:sz w:val="12"/>
                        </w:rPr>
                        <w:t xml:space="preserve"> </w:t>
                      </w:r>
                      <w:hyperlink r:id="rId22">
                        <w:r w:rsidR="00A21E4D">
                          <w:rPr>
                            <w:spacing w:val="-2"/>
                            <w:sz w:val="12"/>
                          </w:rPr>
                          <w:t>https://sede.lasrozas.es/</w:t>
                        </w:r>
                      </w:hyperlink>
                    </w:p>
                    <w:p w14:paraId="7DDEE4F7"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1F169B60" w14:textId="77777777" w:rsidR="00A21E4D" w:rsidRDefault="00000000">
      <w:pPr>
        <w:spacing w:before="1"/>
        <w:ind w:left="992"/>
        <w:rPr>
          <w:i/>
          <w:sz w:val="20"/>
        </w:rPr>
      </w:pPr>
      <w:r>
        <w:rPr>
          <w:i/>
          <w:sz w:val="20"/>
        </w:rPr>
        <w:t>De</w:t>
      </w:r>
      <w:r>
        <w:rPr>
          <w:i/>
          <w:spacing w:val="-1"/>
          <w:sz w:val="20"/>
        </w:rPr>
        <w:t xml:space="preserve"> </w:t>
      </w:r>
      <w:r>
        <w:rPr>
          <w:i/>
          <w:sz w:val="20"/>
        </w:rPr>
        <w:t>4 a</w:t>
      </w:r>
      <w:r>
        <w:rPr>
          <w:i/>
          <w:spacing w:val="-1"/>
          <w:sz w:val="20"/>
        </w:rPr>
        <w:t xml:space="preserve"> </w:t>
      </w:r>
      <w:r>
        <w:rPr>
          <w:i/>
          <w:sz w:val="20"/>
        </w:rPr>
        <w:t>6 ausencias</w:t>
      </w:r>
      <w:r>
        <w:rPr>
          <w:i/>
          <w:spacing w:val="-1"/>
          <w:sz w:val="20"/>
        </w:rPr>
        <w:t xml:space="preserve"> </w:t>
      </w:r>
      <w:r>
        <w:rPr>
          <w:i/>
          <w:sz w:val="20"/>
        </w:rPr>
        <w:t xml:space="preserve">66% </w:t>
      </w:r>
      <w:r>
        <w:rPr>
          <w:i/>
          <w:spacing w:val="-2"/>
          <w:sz w:val="20"/>
        </w:rPr>
        <w:t>deducción</w:t>
      </w:r>
    </w:p>
    <w:p w14:paraId="415367E6" w14:textId="77777777" w:rsidR="00A21E4D" w:rsidRDefault="00A21E4D">
      <w:pPr>
        <w:pStyle w:val="Textoindependiente"/>
        <w:spacing w:before="60"/>
        <w:rPr>
          <w:i/>
        </w:rPr>
      </w:pPr>
    </w:p>
    <w:p w14:paraId="37C5BAF9" w14:textId="38DCBF96" w:rsidR="00A21E4D" w:rsidRDefault="00000000">
      <w:pPr>
        <w:ind w:left="992"/>
        <w:rPr>
          <w:i/>
          <w:sz w:val="20"/>
        </w:rPr>
      </w:pPr>
      <w:r>
        <w:rPr>
          <w:i/>
          <w:sz w:val="20"/>
        </w:rPr>
        <w:t>De</w:t>
      </w:r>
      <w:r>
        <w:rPr>
          <w:i/>
          <w:spacing w:val="-2"/>
          <w:sz w:val="20"/>
        </w:rPr>
        <w:t xml:space="preserve"> </w:t>
      </w:r>
      <w:r>
        <w:rPr>
          <w:i/>
          <w:sz w:val="20"/>
        </w:rPr>
        <w:t>7</w:t>
      </w:r>
      <w:r>
        <w:rPr>
          <w:i/>
          <w:spacing w:val="-1"/>
          <w:sz w:val="20"/>
        </w:rPr>
        <w:t xml:space="preserve"> </w:t>
      </w:r>
      <w:r>
        <w:rPr>
          <w:i/>
          <w:sz w:val="20"/>
        </w:rPr>
        <w:t>o</w:t>
      </w:r>
      <w:r>
        <w:rPr>
          <w:i/>
          <w:spacing w:val="-1"/>
          <w:sz w:val="20"/>
        </w:rPr>
        <w:t xml:space="preserve"> </w:t>
      </w:r>
      <w:r>
        <w:rPr>
          <w:i/>
          <w:sz w:val="20"/>
        </w:rPr>
        <w:t>más</w:t>
      </w:r>
      <w:r>
        <w:rPr>
          <w:i/>
          <w:spacing w:val="-2"/>
          <w:sz w:val="20"/>
        </w:rPr>
        <w:t xml:space="preserve"> </w:t>
      </w:r>
      <w:r>
        <w:rPr>
          <w:i/>
          <w:sz w:val="20"/>
        </w:rPr>
        <w:t>ausencias</w:t>
      </w:r>
      <w:r>
        <w:rPr>
          <w:i/>
          <w:spacing w:val="-1"/>
          <w:sz w:val="20"/>
        </w:rPr>
        <w:t xml:space="preserve"> </w:t>
      </w:r>
      <w:r>
        <w:rPr>
          <w:i/>
          <w:sz w:val="20"/>
        </w:rPr>
        <w:t>100%</w:t>
      </w:r>
      <w:r>
        <w:rPr>
          <w:i/>
          <w:spacing w:val="-1"/>
          <w:sz w:val="20"/>
        </w:rPr>
        <w:t xml:space="preserve"> </w:t>
      </w:r>
      <w:r>
        <w:rPr>
          <w:i/>
          <w:sz w:val="20"/>
        </w:rPr>
        <w:t>deducción</w:t>
      </w:r>
      <w:r w:rsidR="00AB7533">
        <w:rPr>
          <w:i/>
          <w:sz w:val="20"/>
        </w:rPr>
        <w:t xml:space="preserve"> </w:t>
      </w:r>
      <w:r>
        <w:rPr>
          <w:i/>
          <w:sz w:val="20"/>
        </w:rPr>
        <w:t>De</w:t>
      </w:r>
      <w:r>
        <w:rPr>
          <w:i/>
          <w:spacing w:val="-2"/>
          <w:sz w:val="20"/>
        </w:rPr>
        <w:t xml:space="preserve"> </w:t>
      </w:r>
      <w:r>
        <w:rPr>
          <w:i/>
          <w:sz w:val="20"/>
        </w:rPr>
        <w:t>1</w:t>
      </w:r>
      <w:r>
        <w:rPr>
          <w:i/>
          <w:spacing w:val="-1"/>
          <w:sz w:val="20"/>
        </w:rPr>
        <w:t xml:space="preserve"> </w:t>
      </w:r>
      <w:r>
        <w:rPr>
          <w:i/>
          <w:sz w:val="20"/>
        </w:rPr>
        <w:t>a</w:t>
      </w:r>
      <w:r>
        <w:rPr>
          <w:i/>
          <w:spacing w:val="-1"/>
          <w:sz w:val="20"/>
        </w:rPr>
        <w:t xml:space="preserve"> </w:t>
      </w:r>
      <w:r>
        <w:rPr>
          <w:i/>
          <w:sz w:val="20"/>
        </w:rPr>
        <w:t>3</w:t>
      </w:r>
      <w:r>
        <w:rPr>
          <w:i/>
          <w:spacing w:val="-2"/>
          <w:sz w:val="20"/>
        </w:rPr>
        <w:t xml:space="preserve"> </w:t>
      </w:r>
      <w:r>
        <w:rPr>
          <w:i/>
          <w:sz w:val="20"/>
        </w:rPr>
        <w:t>horas</w:t>
      </w:r>
      <w:r>
        <w:rPr>
          <w:i/>
          <w:spacing w:val="-1"/>
          <w:sz w:val="20"/>
        </w:rPr>
        <w:t xml:space="preserve"> </w:t>
      </w:r>
      <w:r>
        <w:rPr>
          <w:i/>
          <w:sz w:val="20"/>
        </w:rPr>
        <w:t>25%</w:t>
      </w:r>
      <w:r>
        <w:rPr>
          <w:i/>
          <w:spacing w:val="-1"/>
          <w:sz w:val="20"/>
        </w:rPr>
        <w:t xml:space="preserve"> </w:t>
      </w:r>
      <w:r>
        <w:rPr>
          <w:i/>
          <w:spacing w:val="-2"/>
          <w:sz w:val="20"/>
        </w:rPr>
        <w:t>deducción</w:t>
      </w:r>
    </w:p>
    <w:p w14:paraId="37A2A2D2" w14:textId="77777777" w:rsidR="00A21E4D" w:rsidRDefault="00A21E4D">
      <w:pPr>
        <w:pStyle w:val="Textoindependiente"/>
        <w:spacing w:before="61"/>
        <w:rPr>
          <w:i/>
        </w:rPr>
      </w:pPr>
    </w:p>
    <w:p w14:paraId="754D2D40" w14:textId="77777777" w:rsidR="00A21E4D" w:rsidRDefault="00000000">
      <w:pPr>
        <w:ind w:left="992"/>
        <w:rPr>
          <w:i/>
          <w:sz w:val="20"/>
        </w:rPr>
      </w:pPr>
      <w:r>
        <w:rPr>
          <w:i/>
          <w:sz w:val="20"/>
        </w:rPr>
        <w:t>De</w:t>
      </w:r>
      <w:r>
        <w:rPr>
          <w:i/>
          <w:spacing w:val="-1"/>
          <w:sz w:val="20"/>
        </w:rPr>
        <w:t xml:space="preserve"> </w:t>
      </w:r>
      <w:r>
        <w:rPr>
          <w:i/>
          <w:sz w:val="20"/>
        </w:rPr>
        <w:t>4 a</w:t>
      </w:r>
      <w:r>
        <w:rPr>
          <w:i/>
          <w:spacing w:val="-1"/>
          <w:sz w:val="20"/>
        </w:rPr>
        <w:t xml:space="preserve"> </w:t>
      </w:r>
      <w:r>
        <w:rPr>
          <w:i/>
          <w:sz w:val="20"/>
        </w:rPr>
        <w:t>6 horas</w:t>
      </w:r>
      <w:r>
        <w:rPr>
          <w:i/>
          <w:spacing w:val="-1"/>
          <w:sz w:val="20"/>
        </w:rPr>
        <w:t xml:space="preserve"> </w:t>
      </w:r>
      <w:r>
        <w:rPr>
          <w:i/>
          <w:sz w:val="20"/>
        </w:rPr>
        <w:t xml:space="preserve">50% </w:t>
      </w:r>
      <w:r>
        <w:rPr>
          <w:i/>
          <w:spacing w:val="-2"/>
          <w:sz w:val="20"/>
        </w:rPr>
        <w:t>deducción</w:t>
      </w:r>
    </w:p>
    <w:p w14:paraId="2CCDDDB9" w14:textId="77777777" w:rsidR="00A21E4D" w:rsidRDefault="00A21E4D">
      <w:pPr>
        <w:pStyle w:val="Textoindependiente"/>
        <w:spacing w:before="60"/>
        <w:rPr>
          <w:i/>
        </w:rPr>
      </w:pPr>
    </w:p>
    <w:p w14:paraId="70BFC437" w14:textId="77777777" w:rsidR="00A21E4D" w:rsidRDefault="00000000">
      <w:pPr>
        <w:ind w:left="992"/>
        <w:rPr>
          <w:i/>
          <w:sz w:val="20"/>
        </w:rPr>
      </w:pPr>
      <w:r>
        <w:rPr>
          <w:i/>
          <w:sz w:val="20"/>
        </w:rPr>
        <w:t>De</w:t>
      </w:r>
      <w:r>
        <w:rPr>
          <w:i/>
          <w:spacing w:val="-1"/>
          <w:sz w:val="20"/>
        </w:rPr>
        <w:t xml:space="preserve"> </w:t>
      </w:r>
      <w:r>
        <w:rPr>
          <w:i/>
          <w:sz w:val="20"/>
        </w:rPr>
        <w:t>7</w:t>
      </w:r>
      <w:r>
        <w:rPr>
          <w:i/>
          <w:spacing w:val="-1"/>
          <w:sz w:val="20"/>
        </w:rPr>
        <w:t xml:space="preserve"> </w:t>
      </w:r>
      <w:r>
        <w:rPr>
          <w:i/>
          <w:sz w:val="20"/>
        </w:rPr>
        <w:t>horas a</w:t>
      </w:r>
      <w:r>
        <w:rPr>
          <w:i/>
          <w:spacing w:val="-1"/>
          <w:sz w:val="20"/>
        </w:rPr>
        <w:t xml:space="preserve"> </w:t>
      </w:r>
      <w:r>
        <w:rPr>
          <w:i/>
          <w:sz w:val="20"/>
        </w:rPr>
        <w:t>10 horas</w:t>
      </w:r>
      <w:r>
        <w:rPr>
          <w:i/>
          <w:spacing w:val="-1"/>
          <w:sz w:val="20"/>
        </w:rPr>
        <w:t xml:space="preserve"> </w:t>
      </w:r>
      <w:r>
        <w:rPr>
          <w:i/>
          <w:sz w:val="20"/>
        </w:rPr>
        <w:t xml:space="preserve">75% </w:t>
      </w:r>
      <w:r>
        <w:rPr>
          <w:i/>
          <w:spacing w:val="-2"/>
          <w:sz w:val="20"/>
        </w:rPr>
        <w:t>deducción</w:t>
      </w:r>
    </w:p>
    <w:p w14:paraId="07D77329" w14:textId="77777777" w:rsidR="00A21E4D" w:rsidRDefault="00A21E4D">
      <w:pPr>
        <w:pStyle w:val="Textoindependiente"/>
        <w:spacing w:before="61"/>
        <w:rPr>
          <w:i/>
        </w:rPr>
      </w:pPr>
    </w:p>
    <w:p w14:paraId="6F69A510" w14:textId="77777777" w:rsidR="00A21E4D" w:rsidRDefault="00000000">
      <w:pPr>
        <w:ind w:left="992"/>
        <w:rPr>
          <w:i/>
          <w:sz w:val="20"/>
        </w:rPr>
      </w:pPr>
      <w:r>
        <w:rPr>
          <w:i/>
          <w:sz w:val="20"/>
        </w:rPr>
        <w:t>De</w:t>
      </w:r>
      <w:r>
        <w:rPr>
          <w:i/>
          <w:spacing w:val="-2"/>
          <w:sz w:val="20"/>
        </w:rPr>
        <w:t xml:space="preserve"> </w:t>
      </w:r>
      <w:r>
        <w:rPr>
          <w:i/>
          <w:sz w:val="20"/>
        </w:rPr>
        <w:t>11</w:t>
      </w:r>
      <w:r>
        <w:rPr>
          <w:i/>
          <w:spacing w:val="-2"/>
          <w:sz w:val="20"/>
        </w:rPr>
        <w:t xml:space="preserve"> </w:t>
      </w:r>
      <w:r>
        <w:rPr>
          <w:i/>
          <w:sz w:val="20"/>
        </w:rPr>
        <w:t>horas</w:t>
      </w:r>
      <w:r>
        <w:rPr>
          <w:i/>
          <w:spacing w:val="-2"/>
          <w:sz w:val="20"/>
        </w:rPr>
        <w:t xml:space="preserve"> </w:t>
      </w:r>
      <w:r>
        <w:rPr>
          <w:i/>
          <w:sz w:val="20"/>
        </w:rPr>
        <w:t>en</w:t>
      </w:r>
      <w:r>
        <w:rPr>
          <w:i/>
          <w:spacing w:val="-2"/>
          <w:sz w:val="20"/>
        </w:rPr>
        <w:t xml:space="preserve"> </w:t>
      </w:r>
      <w:r>
        <w:rPr>
          <w:i/>
          <w:sz w:val="20"/>
        </w:rPr>
        <w:t>adelante</w:t>
      </w:r>
      <w:r>
        <w:rPr>
          <w:i/>
          <w:spacing w:val="-2"/>
          <w:sz w:val="20"/>
        </w:rPr>
        <w:t xml:space="preserve"> </w:t>
      </w:r>
      <w:r>
        <w:rPr>
          <w:i/>
          <w:spacing w:val="-4"/>
          <w:sz w:val="20"/>
        </w:rPr>
        <w:t>100%</w:t>
      </w:r>
    </w:p>
    <w:p w14:paraId="42EE475B" w14:textId="77777777" w:rsidR="00A21E4D" w:rsidRDefault="00A21E4D">
      <w:pPr>
        <w:pStyle w:val="Textoindependiente"/>
        <w:spacing w:before="60"/>
        <w:rPr>
          <w:i/>
        </w:rPr>
      </w:pPr>
    </w:p>
    <w:p w14:paraId="4A34414E" w14:textId="77777777" w:rsidR="00A21E4D" w:rsidRDefault="00000000">
      <w:pPr>
        <w:ind w:left="992"/>
        <w:rPr>
          <w:i/>
          <w:sz w:val="20"/>
        </w:rPr>
      </w:pPr>
      <w:r>
        <w:rPr>
          <w:i/>
          <w:sz w:val="20"/>
        </w:rPr>
        <w:t>Se</w:t>
      </w:r>
      <w:r>
        <w:rPr>
          <w:i/>
          <w:spacing w:val="-3"/>
          <w:sz w:val="20"/>
        </w:rPr>
        <w:t xml:space="preserve"> </w:t>
      </w:r>
      <w:r>
        <w:rPr>
          <w:i/>
          <w:sz w:val="20"/>
        </w:rPr>
        <w:t>admitirán</w:t>
      </w:r>
      <w:r>
        <w:rPr>
          <w:i/>
          <w:spacing w:val="-2"/>
          <w:sz w:val="20"/>
        </w:rPr>
        <w:t xml:space="preserve"> </w:t>
      </w:r>
      <w:r>
        <w:rPr>
          <w:i/>
          <w:sz w:val="20"/>
        </w:rPr>
        <w:t>como</w:t>
      </w:r>
      <w:r>
        <w:rPr>
          <w:i/>
          <w:spacing w:val="-3"/>
          <w:sz w:val="20"/>
        </w:rPr>
        <w:t xml:space="preserve"> </w:t>
      </w:r>
      <w:r>
        <w:rPr>
          <w:i/>
          <w:sz w:val="20"/>
        </w:rPr>
        <w:t>ausencias</w:t>
      </w:r>
      <w:r>
        <w:rPr>
          <w:i/>
          <w:spacing w:val="-2"/>
          <w:sz w:val="20"/>
        </w:rPr>
        <w:t xml:space="preserve"> </w:t>
      </w:r>
      <w:r>
        <w:rPr>
          <w:i/>
          <w:sz w:val="20"/>
        </w:rPr>
        <w:t>justificadas</w:t>
      </w:r>
      <w:r>
        <w:rPr>
          <w:i/>
          <w:spacing w:val="-3"/>
          <w:sz w:val="20"/>
        </w:rPr>
        <w:t xml:space="preserve"> </w:t>
      </w:r>
      <w:r>
        <w:rPr>
          <w:i/>
          <w:sz w:val="20"/>
        </w:rPr>
        <w:t>a</w:t>
      </w:r>
      <w:r>
        <w:rPr>
          <w:i/>
          <w:spacing w:val="-2"/>
          <w:sz w:val="20"/>
        </w:rPr>
        <w:t xml:space="preserve"> </w:t>
      </w:r>
      <w:r>
        <w:rPr>
          <w:i/>
          <w:sz w:val="20"/>
        </w:rPr>
        <w:t>los</w:t>
      </w:r>
      <w:r>
        <w:rPr>
          <w:i/>
          <w:spacing w:val="-3"/>
          <w:sz w:val="20"/>
        </w:rPr>
        <w:t xml:space="preserve"> </w:t>
      </w:r>
      <w:r>
        <w:rPr>
          <w:i/>
          <w:sz w:val="20"/>
        </w:rPr>
        <w:t>efectos</w:t>
      </w:r>
      <w:r>
        <w:rPr>
          <w:i/>
          <w:spacing w:val="-2"/>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percepción</w:t>
      </w:r>
      <w:r>
        <w:rPr>
          <w:i/>
          <w:spacing w:val="-3"/>
          <w:sz w:val="20"/>
        </w:rPr>
        <w:t xml:space="preserve"> </w:t>
      </w:r>
      <w:r>
        <w:rPr>
          <w:i/>
          <w:sz w:val="20"/>
        </w:rPr>
        <w:t>del</w:t>
      </w:r>
      <w:r>
        <w:rPr>
          <w:i/>
          <w:spacing w:val="-2"/>
          <w:sz w:val="20"/>
        </w:rPr>
        <w:t xml:space="preserve"> </w:t>
      </w:r>
      <w:r>
        <w:rPr>
          <w:i/>
          <w:sz w:val="20"/>
        </w:rPr>
        <w:t>presente</w:t>
      </w:r>
      <w:r>
        <w:rPr>
          <w:i/>
          <w:spacing w:val="-2"/>
          <w:sz w:val="20"/>
        </w:rPr>
        <w:t xml:space="preserve"> complemento:</w:t>
      </w:r>
    </w:p>
    <w:p w14:paraId="51BA1F9B" w14:textId="77777777" w:rsidR="00A21E4D" w:rsidRDefault="00A21E4D">
      <w:pPr>
        <w:pStyle w:val="Textoindependiente"/>
        <w:spacing w:before="61"/>
        <w:rPr>
          <w:i/>
        </w:rPr>
      </w:pPr>
    </w:p>
    <w:p w14:paraId="6C5B6814" w14:textId="77777777" w:rsidR="00A21E4D" w:rsidRDefault="00000000">
      <w:pPr>
        <w:pStyle w:val="Prrafodelista"/>
        <w:numPr>
          <w:ilvl w:val="0"/>
          <w:numId w:val="74"/>
        </w:numPr>
        <w:tabs>
          <w:tab w:val="left" w:pos="1159"/>
        </w:tabs>
        <w:ind w:left="1159" w:right="0" w:hanging="167"/>
        <w:rPr>
          <w:i/>
          <w:sz w:val="20"/>
        </w:rPr>
      </w:pPr>
      <w:r>
        <w:rPr>
          <w:i/>
          <w:sz w:val="20"/>
        </w:rPr>
        <w:t>Días</w:t>
      </w:r>
      <w:r>
        <w:rPr>
          <w:i/>
          <w:spacing w:val="-1"/>
          <w:sz w:val="20"/>
        </w:rPr>
        <w:t xml:space="preserve"> </w:t>
      </w:r>
      <w:r>
        <w:rPr>
          <w:i/>
          <w:sz w:val="20"/>
        </w:rPr>
        <w:t xml:space="preserve">de asuntos propios y adicionales por </w:t>
      </w:r>
      <w:r>
        <w:rPr>
          <w:i/>
          <w:spacing w:val="-2"/>
          <w:sz w:val="20"/>
        </w:rPr>
        <w:t>antigüedad.</w:t>
      </w:r>
    </w:p>
    <w:p w14:paraId="09B4C141" w14:textId="77777777" w:rsidR="00A21E4D" w:rsidRDefault="00A21E4D">
      <w:pPr>
        <w:pStyle w:val="Textoindependiente"/>
        <w:spacing w:before="60"/>
        <w:rPr>
          <w:i/>
        </w:rPr>
      </w:pPr>
    </w:p>
    <w:p w14:paraId="766682FF" w14:textId="77777777" w:rsidR="00A21E4D" w:rsidRDefault="00000000">
      <w:pPr>
        <w:pStyle w:val="Prrafodelista"/>
        <w:numPr>
          <w:ilvl w:val="0"/>
          <w:numId w:val="74"/>
        </w:numPr>
        <w:tabs>
          <w:tab w:val="left" w:pos="1159"/>
        </w:tabs>
        <w:ind w:left="1159" w:right="0" w:hanging="167"/>
        <w:rPr>
          <w:i/>
          <w:sz w:val="20"/>
        </w:rPr>
      </w:pPr>
      <w:r>
        <w:rPr>
          <w:i/>
          <w:sz w:val="20"/>
        </w:rPr>
        <w:t>Días</w:t>
      </w:r>
      <w:r>
        <w:rPr>
          <w:i/>
          <w:spacing w:val="-1"/>
          <w:sz w:val="20"/>
        </w:rPr>
        <w:t xml:space="preserve"> </w:t>
      </w:r>
      <w:r>
        <w:rPr>
          <w:i/>
          <w:sz w:val="20"/>
        </w:rPr>
        <w:t xml:space="preserve">de vacaciones y adicionales por </w:t>
      </w:r>
      <w:r>
        <w:rPr>
          <w:i/>
          <w:spacing w:val="-2"/>
          <w:sz w:val="20"/>
        </w:rPr>
        <w:t>antigüedad.</w:t>
      </w:r>
    </w:p>
    <w:p w14:paraId="55BC6D2B" w14:textId="77777777" w:rsidR="00A21E4D" w:rsidRDefault="00A21E4D">
      <w:pPr>
        <w:pStyle w:val="Textoindependiente"/>
        <w:spacing w:before="61"/>
        <w:rPr>
          <w:i/>
        </w:rPr>
      </w:pPr>
    </w:p>
    <w:p w14:paraId="38B4E044" w14:textId="77777777" w:rsidR="00A21E4D" w:rsidRDefault="00000000">
      <w:pPr>
        <w:pStyle w:val="Prrafodelista"/>
        <w:numPr>
          <w:ilvl w:val="0"/>
          <w:numId w:val="74"/>
        </w:numPr>
        <w:tabs>
          <w:tab w:val="left" w:pos="1157"/>
        </w:tabs>
        <w:ind w:left="1157" w:right="0" w:hanging="165"/>
        <w:rPr>
          <w:i/>
          <w:sz w:val="20"/>
        </w:rPr>
      </w:pPr>
      <w:r>
        <w:rPr>
          <w:i/>
          <w:sz w:val="20"/>
        </w:rPr>
        <w:t>Baja</w:t>
      </w:r>
      <w:r>
        <w:rPr>
          <w:i/>
          <w:spacing w:val="-3"/>
          <w:sz w:val="20"/>
        </w:rPr>
        <w:t xml:space="preserve"> </w:t>
      </w:r>
      <w:r>
        <w:rPr>
          <w:i/>
          <w:sz w:val="20"/>
        </w:rPr>
        <w:t>por</w:t>
      </w:r>
      <w:r>
        <w:rPr>
          <w:i/>
          <w:spacing w:val="-3"/>
          <w:sz w:val="20"/>
        </w:rPr>
        <w:t xml:space="preserve"> </w:t>
      </w:r>
      <w:r>
        <w:rPr>
          <w:i/>
          <w:sz w:val="20"/>
        </w:rPr>
        <w:t>riesgo</w:t>
      </w:r>
      <w:r>
        <w:rPr>
          <w:i/>
          <w:spacing w:val="-3"/>
          <w:sz w:val="20"/>
        </w:rPr>
        <w:t xml:space="preserve"> </w:t>
      </w:r>
      <w:r>
        <w:rPr>
          <w:i/>
          <w:sz w:val="20"/>
        </w:rPr>
        <w:t>durante</w:t>
      </w:r>
      <w:r>
        <w:rPr>
          <w:i/>
          <w:spacing w:val="-3"/>
          <w:sz w:val="20"/>
        </w:rPr>
        <w:t xml:space="preserve"> </w:t>
      </w:r>
      <w:r>
        <w:rPr>
          <w:i/>
          <w:sz w:val="20"/>
        </w:rPr>
        <w:t>el</w:t>
      </w:r>
      <w:r>
        <w:rPr>
          <w:i/>
          <w:spacing w:val="-3"/>
          <w:sz w:val="20"/>
        </w:rPr>
        <w:t xml:space="preserve"> </w:t>
      </w:r>
      <w:r>
        <w:rPr>
          <w:i/>
          <w:spacing w:val="-2"/>
          <w:sz w:val="20"/>
        </w:rPr>
        <w:t>embarazo.</w:t>
      </w:r>
    </w:p>
    <w:p w14:paraId="0E0C5BC9" w14:textId="77777777" w:rsidR="00A21E4D" w:rsidRDefault="00A21E4D">
      <w:pPr>
        <w:pStyle w:val="Textoindependiente"/>
        <w:spacing w:before="60"/>
        <w:rPr>
          <w:i/>
        </w:rPr>
      </w:pPr>
    </w:p>
    <w:p w14:paraId="0B29E1A6" w14:textId="77777777" w:rsidR="00A21E4D" w:rsidRDefault="00000000">
      <w:pPr>
        <w:pStyle w:val="Prrafodelista"/>
        <w:numPr>
          <w:ilvl w:val="0"/>
          <w:numId w:val="74"/>
        </w:numPr>
        <w:tabs>
          <w:tab w:val="left" w:pos="1159"/>
        </w:tabs>
        <w:ind w:left="1159" w:right="0" w:hanging="167"/>
        <w:rPr>
          <w:i/>
          <w:sz w:val="20"/>
        </w:rPr>
      </w:pPr>
      <w:r>
        <w:rPr>
          <w:i/>
          <w:sz w:val="20"/>
        </w:rPr>
        <w:t>Situaciones</w:t>
      </w:r>
      <w:r>
        <w:rPr>
          <w:i/>
          <w:spacing w:val="-2"/>
          <w:sz w:val="20"/>
        </w:rPr>
        <w:t xml:space="preserve"> </w:t>
      </w:r>
      <w:r>
        <w:rPr>
          <w:i/>
          <w:sz w:val="20"/>
        </w:rPr>
        <w:t>de</w:t>
      </w:r>
      <w:r>
        <w:rPr>
          <w:i/>
          <w:spacing w:val="-2"/>
          <w:sz w:val="20"/>
        </w:rPr>
        <w:t xml:space="preserve"> </w:t>
      </w:r>
      <w:r>
        <w:rPr>
          <w:i/>
          <w:sz w:val="20"/>
        </w:rPr>
        <w:t>maternidad/paternidad,</w:t>
      </w:r>
      <w:r>
        <w:rPr>
          <w:i/>
          <w:spacing w:val="-2"/>
          <w:sz w:val="20"/>
        </w:rPr>
        <w:t xml:space="preserve"> </w:t>
      </w:r>
      <w:r>
        <w:rPr>
          <w:i/>
          <w:sz w:val="20"/>
        </w:rPr>
        <w:t>adopción,</w:t>
      </w:r>
      <w:r>
        <w:rPr>
          <w:i/>
          <w:spacing w:val="-2"/>
          <w:sz w:val="20"/>
        </w:rPr>
        <w:t xml:space="preserve"> </w:t>
      </w:r>
      <w:r>
        <w:rPr>
          <w:i/>
          <w:sz w:val="20"/>
        </w:rPr>
        <w:t>acogimiento</w:t>
      </w:r>
      <w:r>
        <w:rPr>
          <w:i/>
          <w:spacing w:val="-2"/>
          <w:sz w:val="20"/>
        </w:rPr>
        <w:t xml:space="preserve"> </w:t>
      </w:r>
      <w:r>
        <w:rPr>
          <w:i/>
          <w:sz w:val="20"/>
        </w:rPr>
        <w:t>o</w:t>
      </w:r>
      <w:r>
        <w:rPr>
          <w:i/>
          <w:spacing w:val="-2"/>
          <w:sz w:val="20"/>
        </w:rPr>
        <w:t xml:space="preserve"> </w:t>
      </w:r>
      <w:r>
        <w:rPr>
          <w:i/>
          <w:sz w:val="20"/>
        </w:rPr>
        <w:t>guarda</w:t>
      </w:r>
      <w:r>
        <w:rPr>
          <w:i/>
          <w:spacing w:val="-2"/>
          <w:sz w:val="20"/>
        </w:rPr>
        <w:t xml:space="preserve"> </w:t>
      </w:r>
      <w:r>
        <w:rPr>
          <w:i/>
          <w:sz w:val="20"/>
        </w:rPr>
        <w:t>con</w:t>
      </w:r>
      <w:r>
        <w:rPr>
          <w:i/>
          <w:spacing w:val="-2"/>
          <w:sz w:val="20"/>
        </w:rPr>
        <w:t xml:space="preserve"> </w:t>
      </w:r>
      <w:r>
        <w:rPr>
          <w:i/>
          <w:sz w:val="20"/>
        </w:rPr>
        <w:t>fines</w:t>
      </w:r>
      <w:r>
        <w:rPr>
          <w:i/>
          <w:spacing w:val="-2"/>
          <w:sz w:val="20"/>
        </w:rPr>
        <w:t xml:space="preserve"> </w:t>
      </w:r>
      <w:r>
        <w:rPr>
          <w:i/>
          <w:sz w:val="20"/>
        </w:rPr>
        <w:t>de</w:t>
      </w:r>
      <w:r>
        <w:rPr>
          <w:i/>
          <w:spacing w:val="-1"/>
          <w:sz w:val="20"/>
        </w:rPr>
        <w:t xml:space="preserve"> </w:t>
      </w:r>
      <w:r>
        <w:rPr>
          <w:i/>
          <w:spacing w:val="-2"/>
          <w:sz w:val="20"/>
        </w:rPr>
        <w:t>adopción.</w:t>
      </w:r>
    </w:p>
    <w:p w14:paraId="60C2568C" w14:textId="77777777" w:rsidR="00A21E4D" w:rsidRDefault="00A21E4D">
      <w:pPr>
        <w:pStyle w:val="Textoindependiente"/>
        <w:spacing w:before="61"/>
        <w:rPr>
          <w:i/>
        </w:rPr>
      </w:pPr>
    </w:p>
    <w:p w14:paraId="1A7F305F" w14:textId="77777777" w:rsidR="00A21E4D" w:rsidRDefault="00000000">
      <w:pPr>
        <w:pStyle w:val="Prrafodelista"/>
        <w:numPr>
          <w:ilvl w:val="0"/>
          <w:numId w:val="74"/>
        </w:numPr>
        <w:tabs>
          <w:tab w:val="left" w:pos="1161"/>
        </w:tabs>
        <w:spacing w:line="292" w:lineRule="auto"/>
        <w:ind w:left="992" w:firstLine="0"/>
        <w:rPr>
          <w:i/>
          <w:sz w:val="20"/>
        </w:rPr>
      </w:pPr>
      <w:r>
        <w:rPr>
          <w:i/>
          <w:sz w:val="20"/>
        </w:rPr>
        <w:t>Disfrute</w:t>
      </w:r>
      <w:r>
        <w:rPr>
          <w:i/>
          <w:spacing w:val="32"/>
          <w:sz w:val="20"/>
        </w:rPr>
        <w:t xml:space="preserve"> </w:t>
      </w:r>
      <w:r>
        <w:rPr>
          <w:i/>
          <w:sz w:val="20"/>
        </w:rPr>
        <w:t>de</w:t>
      </w:r>
      <w:r>
        <w:rPr>
          <w:i/>
          <w:spacing w:val="32"/>
          <w:sz w:val="20"/>
        </w:rPr>
        <w:t xml:space="preserve"> </w:t>
      </w:r>
      <w:r>
        <w:rPr>
          <w:i/>
          <w:sz w:val="20"/>
        </w:rPr>
        <w:t>la</w:t>
      </w:r>
      <w:r>
        <w:rPr>
          <w:i/>
          <w:spacing w:val="32"/>
          <w:sz w:val="20"/>
        </w:rPr>
        <w:t xml:space="preserve"> </w:t>
      </w:r>
      <w:r>
        <w:rPr>
          <w:i/>
          <w:sz w:val="20"/>
        </w:rPr>
        <w:t>licencia</w:t>
      </w:r>
      <w:r>
        <w:rPr>
          <w:i/>
          <w:spacing w:val="32"/>
          <w:sz w:val="20"/>
        </w:rPr>
        <w:t xml:space="preserve"> </w:t>
      </w:r>
      <w:r>
        <w:rPr>
          <w:i/>
          <w:sz w:val="20"/>
        </w:rPr>
        <w:t>retribuida</w:t>
      </w:r>
      <w:r>
        <w:rPr>
          <w:i/>
          <w:spacing w:val="32"/>
          <w:sz w:val="20"/>
        </w:rPr>
        <w:t xml:space="preserve"> </w:t>
      </w:r>
      <w:r>
        <w:rPr>
          <w:i/>
          <w:sz w:val="20"/>
        </w:rPr>
        <w:t>de</w:t>
      </w:r>
      <w:r>
        <w:rPr>
          <w:i/>
          <w:spacing w:val="32"/>
          <w:sz w:val="20"/>
        </w:rPr>
        <w:t xml:space="preserve"> </w:t>
      </w:r>
      <w:r>
        <w:rPr>
          <w:i/>
          <w:sz w:val="20"/>
        </w:rPr>
        <w:t>la</w:t>
      </w:r>
      <w:r>
        <w:rPr>
          <w:i/>
          <w:spacing w:val="32"/>
          <w:sz w:val="20"/>
        </w:rPr>
        <w:t xml:space="preserve"> </w:t>
      </w:r>
      <w:r>
        <w:rPr>
          <w:i/>
          <w:sz w:val="20"/>
        </w:rPr>
        <w:t>semana</w:t>
      </w:r>
      <w:r>
        <w:rPr>
          <w:i/>
          <w:spacing w:val="32"/>
          <w:sz w:val="20"/>
        </w:rPr>
        <w:t xml:space="preserve"> </w:t>
      </w:r>
      <w:r>
        <w:rPr>
          <w:i/>
          <w:sz w:val="20"/>
        </w:rPr>
        <w:t>37ª</w:t>
      </w:r>
      <w:r>
        <w:rPr>
          <w:i/>
          <w:spacing w:val="32"/>
          <w:sz w:val="20"/>
        </w:rPr>
        <w:t xml:space="preserve"> </w:t>
      </w:r>
      <w:r>
        <w:rPr>
          <w:i/>
          <w:sz w:val="20"/>
        </w:rPr>
        <w:t>de</w:t>
      </w:r>
      <w:r>
        <w:rPr>
          <w:i/>
          <w:spacing w:val="32"/>
          <w:sz w:val="20"/>
        </w:rPr>
        <w:t xml:space="preserve"> </w:t>
      </w:r>
      <w:r>
        <w:rPr>
          <w:i/>
          <w:sz w:val="20"/>
        </w:rPr>
        <w:t>embarazo</w:t>
      </w:r>
      <w:r>
        <w:rPr>
          <w:i/>
          <w:spacing w:val="32"/>
          <w:sz w:val="20"/>
        </w:rPr>
        <w:t xml:space="preserve"> </w:t>
      </w:r>
      <w:r>
        <w:rPr>
          <w:i/>
          <w:sz w:val="20"/>
        </w:rPr>
        <w:t>por</w:t>
      </w:r>
      <w:r>
        <w:rPr>
          <w:i/>
          <w:spacing w:val="32"/>
          <w:sz w:val="20"/>
        </w:rPr>
        <w:t xml:space="preserve"> </w:t>
      </w:r>
      <w:r>
        <w:rPr>
          <w:i/>
          <w:sz w:val="20"/>
        </w:rPr>
        <w:t>las</w:t>
      </w:r>
      <w:r>
        <w:rPr>
          <w:i/>
          <w:spacing w:val="32"/>
          <w:sz w:val="20"/>
        </w:rPr>
        <w:t xml:space="preserve"> </w:t>
      </w:r>
      <w:r>
        <w:rPr>
          <w:i/>
          <w:sz w:val="20"/>
        </w:rPr>
        <w:t>empleadas</w:t>
      </w:r>
      <w:r>
        <w:rPr>
          <w:i/>
          <w:spacing w:val="32"/>
          <w:sz w:val="20"/>
        </w:rPr>
        <w:t xml:space="preserve"> </w:t>
      </w:r>
      <w:r>
        <w:rPr>
          <w:i/>
          <w:sz w:val="20"/>
        </w:rPr>
        <w:t>públicas</w:t>
      </w:r>
      <w:r>
        <w:rPr>
          <w:i/>
          <w:spacing w:val="32"/>
          <w:sz w:val="20"/>
        </w:rPr>
        <w:t xml:space="preserve"> </w:t>
      </w:r>
      <w:r>
        <w:rPr>
          <w:i/>
          <w:sz w:val="20"/>
        </w:rPr>
        <w:t>en estado de gestación.</w:t>
      </w:r>
    </w:p>
    <w:p w14:paraId="1C6F7B7D" w14:textId="77777777" w:rsidR="00A21E4D" w:rsidRDefault="00A21E4D">
      <w:pPr>
        <w:pStyle w:val="Textoindependiente"/>
        <w:spacing w:before="10"/>
        <w:rPr>
          <w:i/>
        </w:rPr>
      </w:pPr>
    </w:p>
    <w:p w14:paraId="7BE12F1E" w14:textId="77777777" w:rsidR="00A21E4D" w:rsidRDefault="00000000">
      <w:pPr>
        <w:pStyle w:val="Prrafodelista"/>
        <w:numPr>
          <w:ilvl w:val="0"/>
          <w:numId w:val="74"/>
        </w:numPr>
        <w:tabs>
          <w:tab w:val="left" w:pos="1157"/>
        </w:tabs>
        <w:ind w:left="1157" w:right="0" w:hanging="165"/>
        <w:rPr>
          <w:i/>
          <w:sz w:val="20"/>
        </w:rPr>
      </w:pPr>
      <w:r>
        <w:rPr>
          <w:i/>
          <w:sz w:val="20"/>
        </w:rPr>
        <w:t>Permiso</w:t>
      </w:r>
      <w:r>
        <w:rPr>
          <w:i/>
          <w:spacing w:val="-3"/>
          <w:sz w:val="20"/>
        </w:rPr>
        <w:t xml:space="preserve"> </w:t>
      </w:r>
      <w:r>
        <w:rPr>
          <w:i/>
          <w:sz w:val="20"/>
        </w:rPr>
        <w:t>por</w:t>
      </w:r>
      <w:r>
        <w:rPr>
          <w:i/>
          <w:spacing w:val="-3"/>
          <w:sz w:val="20"/>
        </w:rPr>
        <w:t xml:space="preserve"> </w:t>
      </w:r>
      <w:r>
        <w:rPr>
          <w:i/>
          <w:spacing w:val="-2"/>
          <w:sz w:val="20"/>
        </w:rPr>
        <w:t>lactancia.</w:t>
      </w:r>
    </w:p>
    <w:p w14:paraId="08D98165" w14:textId="77777777" w:rsidR="00A21E4D" w:rsidRDefault="00A21E4D">
      <w:pPr>
        <w:pStyle w:val="Textoindependiente"/>
        <w:spacing w:before="60"/>
        <w:rPr>
          <w:i/>
        </w:rPr>
      </w:pPr>
    </w:p>
    <w:p w14:paraId="1B45BDF6" w14:textId="77777777" w:rsidR="00A21E4D" w:rsidRDefault="00000000">
      <w:pPr>
        <w:pStyle w:val="Prrafodelista"/>
        <w:numPr>
          <w:ilvl w:val="0"/>
          <w:numId w:val="74"/>
        </w:numPr>
        <w:tabs>
          <w:tab w:val="left" w:pos="1159"/>
        </w:tabs>
        <w:ind w:left="1159" w:right="0" w:hanging="167"/>
        <w:rPr>
          <w:i/>
          <w:sz w:val="20"/>
        </w:rPr>
      </w:pPr>
      <w:r>
        <w:rPr>
          <w:i/>
          <w:sz w:val="20"/>
        </w:rPr>
        <w:t>Horas</w:t>
      </w:r>
      <w:r>
        <w:rPr>
          <w:i/>
          <w:spacing w:val="-1"/>
          <w:sz w:val="20"/>
        </w:rPr>
        <w:t xml:space="preserve"> </w:t>
      </w:r>
      <w:r>
        <w:rPr>
          <w:i/>
          <w:sz w:val="20"/>
        </w:rPr>
        <w:t xml:space="preserve">sindicales y reuniones convocadas por la </w:t>
      </w:r>
      <w:r>
        <w:rPr>
          <w:i/>
          <w:spacing w:val="-2"/>
          <w:sz w:val="20"/>
        </w:rPr>
        <w:t>Administración.</w:t>
      </w:r>
    </w:p>
    <w:p w14:paraId="5D9537AB" w14:textId="77777777" w:rsidR="00A21E4D" w:rsidRDefault="00A21E4D">
      <w:pPr>
        <w:pStyle w:val="Textoindependiente"/>
        <w:spacing w:before="61"/>
        <w:rPr>
          <w:i/>
        </w:rPr>
      </w:pPr>
    </w:p>
    <w:p w14:paraId="408588E4" w14:textId="77777777" w:rsidR="00A21E4D" w:rsidRDefault="00000000">
      <w:pPr>
        <w:pStyle w:val="Prrafodelista"/>
        <w:numPr>
          <w:ilvl w:val="0"/>
          <w:numId w:val="74"/>
        </w:numPr>
        <w:tabs>
          <w:tab w:val="left" w:pos="1157"/>
        </w:tabs>
        <w:ind w:left="1157" w:right="0" w:hanging="165"/>
        <w:rPr>
          <w:i/>
          <w:sz w:val="20"/>
        </w:rPr>
      </w:pPr>
      <w:r>
        <w:rPr>
          <w:i/>
          <w:sz w:val="20"/>
        </w:rPr>
        <w:t>Permiso</w:t>
      </w:r>
      <w:r>
        <w:rPr>
          <w:i/>
          <w:spacing w:val="-5"/>
          <w:sz w:val="20"/>
        </w:rPr>
        <w:t xml:space="preserve"> </w:t>
      </w:r>
      <w:r>
        <w:rPr>
          <w:i/>
          <w:sz w:val="20"/>
        </w:rPr>
        <w:t>retribuido</w:t>
      </w:r>
      <w:r>
        <w:rPr>
          <w:i/>
          <w:spacing w:val="-5"/>
          <w:sz w:val="20"/>
        </w:rPr>
        <w:t xml:space="preserve"> </w:t>
      </w:r>
      <w:r>
        <w:rPr>
          <w:i/>
          <w:sz w:val="20"/>
        </w:rPr>
        <w:t>para</w:t>
      </w:r>
      <w:r>
        <w:rPr>
          <w:i/>
          <w:spacing w:val="-5"/>
          <w:sz w:val="20"/>
        </w:rPr>
        <w:t xml:space="preserve"> </w:t>
      </w:r>
      <w:r>
        <w:rPr>
          <w:i/>
          <w:sz w:val="20"/>
        </w:rPr>
        <w:t>la</w:t>
      </w:r>
      <w:r>
        <w:rPr>
          <w:i/>
          <w:spacing w:val="-4"/>
          <w:sz w:val="20"/>
        </w:rPr>
        <w:t xml:space="preserve"> </w:t>
      </w:r>
      <w:r>
        <w:rPr>
          <w:i/>
          <w:spacing w:val="-2"/>
          <w:sz w:val="20"/>
        </w:rPr>
        <w:t>formación.</w:t>
      </w:r>
    </w:p>
    <w:p w14:paraId="5DE170A3" w14:textId="77777777" w:rsidR="00A21E4D" w:rsidRDefault="00A21E4D">
      <w:pPr>
        <w:pStyle w:val="Textoindependiente"/>
        <w:spacing w:before="60"/>
        <w:rPr>
          <w:i/>
        </w:rPr>
      </w:pPr>
    </w:p>
    <w:p w14:paraId="2CAB06F1" w14:textId="77777777" w:rsidR="00A21E4D" w:rsidRDefault="00000000">
      <w:pPr>
        <w:pStyle w:val="Prrafodelista"/>
        <w:numPr>
          <w:ilvl w:val="0"/>
          <w:numId w:val="74"/>
        </w:numPr>
        <w:tabs>
          <w:tab w:val="left" w:pos="1157"/>
        </w:tabs>
        <w:spacing w:line="542" w:lineRule="auto"/>
        <w:ind w:left="992" w:right="1890" w:firstLine="0"/>
        <w:rPr>
          <w:i/>
          <w:sz w:val="20"/>
        </w:rPr>
      </w:pPr>
      <w:r>
        <w:rPr>
          <w:i/>
          <w:sz w:val="20"/>
        </w:rPr>
        <w:t>Fallecimiento</w:t>
      </w:r>
      <w:r>
        <w:rPr>
          <w:i/>
          <w:spacing w:val="-3"/>
          <w:sz w:val="20"/>
        </w:rPr>
        <w:t xml:space="preserve"> </w:t>
      </w:r>
      <w:r>
        <w:rPr>
          <w:i/>
          <w:sz w:val="20"/>
        </w:rPr>
        <w:t>de</w:t>
      </w:r>
      <w:r>
        <w:rPr>
          <w:i/>
          <w:spacing w:val="-3"/>
          <w:sz w:val="20"/>
        </w:rPr>
        <w:t xml:space="preserve"> </w:t>
      </w:r>
      <w:r>
        <w:rPr>
          <w:i/>
          <w:sz w:val="20"/>
        </w:rPr>
        <w:t>familiar</w:t>
      </w:r>
      <w:r>
        <w:rPr>
          <w:i/>
          <w:spacing w:val="-3"/>
          <w:sz w:val="20"/>
        </w:rPr>
        <w:t xml:space="preserve"> </w:t>
      </w:r>
      <w:r>
        <w:rPr>
          <w:i/>
          <w:sz w:val="20"/>
        </w:rPr>
        <w:t>dentro</w:t>
      </w:r>
      <w:r>
        <w:rPr>
          <w:i/>
          <w:spacing w:val="-3"/>
          <w:sz w:val="20"/>
        </w:rPr>
        <w:t xml:space="preserve"> </w:t>
      </w:r>
      <w:r>
        <w:rPr>
          <w:i/>
          <w:sz w:val="20"/>
        </w:rPr>
        <w:t>del</w:t>
      </w:r>
      <w:r>
        <w:rPr>
          <w:i/>
          <w:spacing w:val="-3"/>
          <w:sz w:val="20"/>
        </w:rPr>
        <w:t xml:space="preserve"> </w:t>
      </w:r>
      <w:r>
        <w:rPr>
          <w:i/>
          <w:sz w:val="20"/>
        </w:rPr>
        <w:t>primer</w:t>
      </w:r>
      <w:r>
        <w:rPr>
          <w:i/>
          <w:spacing w:val="-3"/>
          <w:sz w:val="20"/>
        </w:rPr>
        <w:t xml:space="preserve"> </w:t>
      </w:r>
      <w:r>
        <w:rPr>
          <w:i/>
          <w:sz w:val="20"/>
        </w:rPr>
        <w:t>grado</w:t>
      </w:r>
      <w:r>
        <w:rPr>
          <w:i/>
          <w:spacing w:val="-3"/>
          <w:sz w:val="20"/>
        </w:rPr>
        <w:t xml:space="preserve"> </w:t>
      </w:r>
      <w:r>
        <w:rPr>
          <w:i/>
          <w:sz w:val="20"/>
        </w:rPr>
        <w:t>de</w:t>
      </w:r>
      <w:r>
        <w:rPr>
          <w:i/>
          <w:spacing w:val="-3"/>
          <w:sz w:val="20"/>
        </w:rPr>
        <w:t xml:space="preserve"> </w:t>
      </w:r>
      <w:r>
        <w:rPr>
          <w:i/>
          <w:sz w:val="20"/>
        </w:rPr>
        <w:t>consanguinidad</w:t>
      </w:r>
      <w:r>
        <w:rPr>
          <w:i/>
          <w:spacing w:val="-3"/>
          <w:sz w:val="20"/>
        </w:rPr>
        <w:t xml:space="preserve"> </w:t>
      </w:r>
      <w:r>
        <w:rPr>
          <w:i/>
          <w:sz w:val="20"/>
        </w:rPr>
        <w:t>o</w:t>
      </w:r>
      <w:r>
        <w:rPr>
          <w:i/>
          <w:spacing w:val="-3"/>
          <w:sz w:val="20"/>
        </w:rPr>
        <w:t xml:space="preserve"> </w:t>
      </w:r>
      <w:r>
        <w:rPr>
          <w:i/>
          <w:sz w:val="20"/>
        </w:rPr>
        <w:t>afinidad. 10.Deberes inexcusables de carácter público.</w:t>
      </w:r>
    </w:p>
    <w:p w14:paraId="38360A57" w14:textId="77777777" w:rsidR="00A21E4D" w:rsidRDefault="00000000">
      <w:pPr>
        <w:spacing w:before="2" w:line="292" w:lineRule="auto"/>
        <w:ind w:left="992"/>
        <w:rPr>
          <w:i/>
          <w:sz w:val="20"/>
        </w:rPr>
      </w:pPr>
      <w:r>
        <w:rPr>
          <w:i/>
          <w:sz w:val="20"/>
        </w:rPr>
        <w:t>11.Situaciones de incapacidad derivadas de accidentes de trabajo producidos durante el desempeño efectivo en su puesto de trabajo.</w:t>
      </w:r>
    </w:p>
    <w:p w14:paraId="0C378DB1" w14:textId="77777777" w:rsidR="00A21E4D" w:rsidRDefault="00A21E4D">
      <w:pPr>
        <w:pStyle w:val="Textoindependiente"/>
        <w:spacing w:before="10"/>
        <w:rPr>
          <w:i/>
        </w:rPr>
      </w:pPr>
    </w:p>
    <w:p w14:paraId="4A4369DC" w14:textId="77777777" w:rsidR="00A21E4D" w:rsidRDefault="00000000">
      <w:pPr>
        <w:spacing w:line="292" w:lineRule="auto"/>
        <w:ind w:left="992" w:right="1"/>
        <w:jc w:val="both"/>
        <w:rPr>
          <w:i/>
          <w:sz w:val="20"/>
        </w:rPr>
      </w:pPr>
      <w:r>
        <w:rPr>
          <w:i/>
          <w:sz w:val="20"/>
        </w:rPr>
        <w:t>Quedan excluidos totalmente al 100% de este programa los Empleados Públicos sancionados disciplinariamente por faltas graves y muy graves y parcialmente al 50% los Empleados Públicos sancionados disciplinariamente por faltas leves. En ambos casos estarán excluidos durante el semestre en que finalice el cumplimiento de la sanción.</w:t>
      </w:r>
    </w:p>
    <w:p w14:paraId="1740FD5B" w14:textId="77777777" w:rsidR="00A21E4D" w:rsidRDefault="00A21E4D">
      <w:pPr>
        <w:pStyle w:val="Textoindependiente"/>
        <w:spacing w:before="9"/>
        <w:rPr>
          <w:i/>
        </w:rPr>
      </w:pPr>
    </w:p>
    <w:p w14:paraId="33445D22" w14:textId="77777777" w:rsidR="00A21E4D" w:rsidRDefault="00000000">
      <w:pPr>
        <w:spacing w:before="1" w:line="292" w:lineRule="auto"/>
        <w:ind w:left="992" w:right="1"/>
        <w:jc w:val="both"/>
        <w:rPr>
          <w:i/>
          <w:sz w:val="20"/>
        </w:rPr>
      </w:pPr>
      <w:r>
        <w:rPr>
          <w:i/>
          <w:sz w:val="20"/>
        </w:rPr>
        <w:t>Así mismo, el presente programa de Productividad no será de aplicación al personal laboral temporal por programas subvencionados, de interinidad por sustitución, contratados por obra o servicio determinado y por circunstancias de la producción o acumulación de tareas, e igualmente el personal funcionario interino por programas y funcionarios interinos por sustitución.</w:t>
      </w:r>
    </w:p>
    <w:p w14:paraId="60B5A95B" w14:textId="77777777" w:rsidR="00A21E4D" w:rsidRDefault="00A21E4D">
      <w:pPr>
        <w:pStyle w:val="Textoindependiente"/>
        <w:spacing w:before="9"/>
        <w:rPr>
          <w:i/>
        </w:rPr>
      </w:pPr>
    </w:p>
    <w:p w14:paraId="342EF741" w14:textId="77777777" w:rsidR="00A21E4D" w:rsidRDefault="00000000">
      <w:pPr>
        <w:spacing w:line="292" w:lineRule="auto"/>
        <w:ind w:left="991" w:right="1"/>
        <w:jc w:val="both"/>
        <w:rPr>
          <w:i/>
          <w:sz w:val="20"/>
        </w:rPr>
      </w:pPr>
      <w:r>
        <w:rPr>
          <w:i/>
          <w:sz w:val="20"/>
        </w:rPr>
        <w:t>El devengo de las cantidades que pudieran corresponder por el presente programa de productividad se producirá en la nómina del mes siguiente a la comprobación del cumplimiento de los requisitos exigidos para su percepción en cada uno de los semestres de enero a junio y de julio a diciembre dé cada ejercicio”.</w:t>
      </w:r>
    </w:p>
    <w:p w14:paraId="08D0415F" w14:textId="77777777" w:rsidR="00A21E4D" w:rsidRDefault="00A21E4D">
      <w:pPr>
        <w:spacing w:line="292" w:lineRule="auto"/>
        <w:jc w:val="both"/>
        <w:rPr>
          <w:i/>
          <w:sz w:val="20"/>
        </w:rPr>
        <w:sectPr w:rsidR="00A21E4D">
          <w:pgSz w:w="11910" w:h="16840"/>
          <w:pgMar w:top="1260" w:right="1417" w:bottom="1260" w:left="425" w:header="225" w:footer="1060" w:gutter="0"/>
          <w:cols w:space="720"/>
        </w:sectPr>
      </w:pPr>
    </w:p>
    <w:p w14:paraId="38689B4D" w14:textId="55460358" w:rsidR="00A21E4D" w:rsidRDefault="00000000">
      <w:pPr>
        <w:spacing w:before="179" w:line="292" w:lineRule="auto"/>
        <w:ind w:left="992" w:right="1"/>
        <w:jc w:val="both"/>
        <w:rPr>
          <w:i/>
          <w:sz w:val="20"/>
        </w:rPr>
      </w:pPr>
      <w:r>
        <w:rPr>
          <w:i/>
          <w:noProof/>
          <w:sz w:val="20"/>
        </w:rPr>
        <w:lastRenderedPageBreak/>
        <mc:AlternateContent>
          <mc:Choice Requires="wps">
            <w:drawing>
              <wp:anchor distT="0" distB="0" distL="0" distR="0" simplePos="0" relativeHeight="15738368" behindDoc="0" locked="0" layoutInCell="1" allowOverlap="1" wp14:anchorId="43C11A13" wp14:editId="62122185">
                <wp:simplePos x="0" y="0"/>
                <wp:positionH relativeFrom="page">
                  <wp:posOffset>6807090</wp:posOffset>
                </wp:positionH>
                <wp:positionV relativeFrom="page">
                  <wp:posOffset>2818730</wp:posOffset>
                </wp:positionV>
                <wp:extent cx="419734" cy="31870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6AF16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BD011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3C11A13" id="Textbox 31" o:spid="_x0000_s1050" type="#_x0000_t202" style="position:absolute;left:0;text-align:left;margin-left:536pt;margin-top:221.95pt;width:33.05pt;height:250.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wcM9+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56AF16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BD011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738880" behindDoc="0" locked="0" layoutInCell="1" allowOverlap="1" wp14:anchorId="6C9CC441" wp14:editId="5521E2C1">
                <wp:simplePos x="0" y="0"/>
                <wp:positionH relativeFrom="page">
                  <wp:posOffset>6965929</wp:posOffset>
                </wp:positionH>
                <wp:positionV relativeFrom="page">
                  <wp:posOffset>6552855</wp:posOffset>
                </wp:positionV>
                <wp:extent cx="263525" cy="32759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EA614A8" w14:textId="2320B31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4736386" w14:textId="77777777" w:rsidR="00A21E4D" w:rsidRDefault="00000000">
                            <w:pPr>
                              <w:spacing w:line="120" w:lineRule="exact"/>
                              <w:ind w:left="20"/>
                              <w:rPr>
                                <w:sz w:val="12"/>
                              </w:rPr>
                            </w:pPr>
                            <w:r>
                              <w:rPr>
                                <w:spacing w:val="-2"/>
                                <w:sz w:val="12"/>
                              </w:rPr>
                              <w:t>Verificación:</w:t>
                            </w:r>
                            <w:r>
                              <w:rPr>
                                <w:spacing w:val="7"/>
                                <w:sz w:val="12"/>
                              </w:rPr>
                              <w:t xml:space="preserve"> </w:t>
                            </w:r>
                            <w:hyperlink r:id="rId23">
                              <w:r w:rsidR="00A21E4D">
                                <w:rPr>
                                  <w:spacing w:val="-2"/>
                                  <w:sz w:val="12"/>
                                </w:rPr>
                                <w:t>https://sede.lasrozas.es/</w:t>
                              </w:r>
                            </w:hyperlink>
                          </w:p>
                          <w:p w14:paraId="19BDD423"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C9CC441" id="Textbox 32" o:spid="_x0000_s1051" type="#_x0000_t202" style="position:absolute;left:0;text-align:left;margin-left:548.5pt;margin-top:515.95pt;width:20.75pt;height:257.9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ilwdHa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7EA614A8" w14:textId="2320B31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4736386" w14:textId="77777777" w:rsidR="00A21E4D" w:rsidRDefault="00000000">
                      <w:pPr>
                        <w:spacing w:line="120" w:lineRule="exact"/>
                        <w:ind w:left="20"/>
                        <w:rPr>
                          <w:sz w:val="12"/>
                        </w:rPr>
                      </w:pPr>
                      <w:r>
                        <w:rPr>
                          <w:spacing w:val="-2"/>
                          <w:sz w:val="12"/>
                        </w:rPr>
                        <w:t>Verificación:</w:t>
                      </w:r>
                      <w:r>
                        <w:rPr>
                          <w:spacing w:val="7"/>
                          <w:sz w:val="12"/>
                        </w:rPr>
                        <w:t xml:space="preserve"> </w:t>
                      </w:r>
                      <w:hyperlink r:id="rId24">
                        <w:r w:rsidR="00A21E4D">
                          <w:rPr>
                            <w:spacing w:val="-2"/>
                            <w:sz w:val="12"/>
                          </w:rPr>
                          <w:t>https://sede.lasrozas.es/</w:t>
                        </w:r>
                      </w:hyperlink>
                    </w:p>
                    <w:p w14:paraId="19BDD423"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i/>
          <w:sz w:val="20"/>
        </w:rPr>
        <w:t>La Mesa General de Empleados Públicos del Ayuntamiento de Las Rozas de Madrid, en sesión celebrada el 16 de septiembre de 2022 adoptó, por unanimidad, el acuerdo de modificar el párrafo segundo del Programa de Productividad de Trabajo efectivo en los siguientes términos:</w:t>
      </w:r>
    </w:p>
    <w:p w14:paraId="201A9EE2" w14:textId="77777777" w:rsidR="00A21E4D" w:rsidRDefault="00A21E4D">
      <w:pPr>
        <w:pStyle w:val="Textoindependiente"/>
        <w:spacing w:before="10"/>
        <w:rPr>
          <w:i/>
        </w:rPr>
      </w:pPr>
    </w:p>
    <w:p w14:paraId="384E09A3" w14:textId="77777777" w:rsidR="00A21E4D" w:rsidRDefault="00000000">
      <w:pPr>
        <w:spacing w:line="292" w:lineRule="auto"/>
        <w:ind w:left="992" w:right="1"/>
        <w:jc w:val="both"/>
        <w:rPr>
          <w:i/>
          <w:sz w:val="20"/>
        </w:rPr>
      </w:pPr>
      <w:r>
        <w:rPr>
          <w:i/>
          <w:sz w:val="20"/>
        </w:rPr>
        <w:t>“Los empleados públicos que se incorporen al servicio activo como consecuencia de procesos de provisión de puestos, acceso, reincorporación etc…, percibirán la parte proporcional a los días de trabajo efectivos correspondientes al semestre, siéndoles de aplicación los descuentos establecidos para el semestre completo.</w:t>
      </w:r>
    </w:p>
    <w:p w14:paraId="24D47B46" w14:textId="77777777" w:rsidR="00A21E4D" w:rsidRDefault="00A21E4D">
      <w:pPr>
        <w:pStyle w:val="Textoindependiente"/>
        <w:spacing w:before="10"/>
        <w:rPr>
          <w:i/>
        </w:rPr>
      </w:pPr>
    </w:p>
    <w:p w14:paraId="0689E3BB" w14:textId="77777777" w:rsidR="00A21E4D" w:rsidRDefault="00000000">
      <w:pPr>
        <w:ind w:left="992"/>
        <w:rPr>
          <w:i/>
          <w:sz w:val="20"/>
        </w:rPr>
      </w:pPr>
      <w:r>
        <w:rPr>
          <w:i/>
          <w:sz w:val="20"/>
        </w:rPr>
        <w:t>La</w:t>
      </w:r>
      <w:r>
        <w:rPr>
          <w:i/>
          <w:spacing w:val="-3"/>
          <w:sz w:val="20"/>
        </w:rPr>
        <w:t xml:space="preserve"> </w:t>
      </w:r>
      <w:r>
        <w:rPr>
          <w:i/>
          <w:sz w:val="20"/>
        </w:rPr>
        <w:t>modificación</w:t>
      </w:r>
      <w:r>
        <w:rPr>
          <w:i/>
          <w:spacing w:val="-3"/>
          <w:sz w:val="20"/>
        </w:rPr>
        <w:t xml:space="preserve"> </w:t>
      </w:r>
      <w:r>
        <w:rPr>
          <w:i/>
          <w:sz w:val="20"/>
        </w:rPr>
        <w:t>tendrá</w:t>
      </w:r>
      <w:r>
        <w:rPr>
          <w:i/>
          <w:spacing w:val="-3"/>
          <w:sz w:val="20"/>
        </w:rPr>
        <w:t xml:space="preserve"> </w:t>
      </w:r>
      <w:r>
        <w:rPr>
          <w:i/>
          <w:sz w:val="20"/>
        </w:rPr>
        <w:t>efectos</w:t>
      </w:r>
      <w:r>
        <w:rPr>
          <w:i/>
          <w:spacing w:val="-2"/>
          <w:sz w:val="20"/>
        </w:rPr>
        <w:t xml:space="preserve"> </w:t>
      </w:r>
      <w:r>
        <w:rPr>
          <w:i/>
          <w:sz w:val="20"/>
        </w:rPr>
        <w:t>desde</w:t>
      </w:r>
      <w:r>
        <w:rPr>
          <w:i/>
          <w:spacing w:val="-3"/>
          <w:sz w:val="20"/>
        </w:rPr>
        <w:t xml:space="preserve"> </w:t>
      </w:r>
      <w:r>
        <w:rPr>
          <w:i/>
          <w:sz w:val="20"/>
        </w:rPr>
        <w:t>el</w:t>
      </w:r>
      <w:r>
        <w:rPr>
          <w:i/>
          <w:spacing w:val="-3"/>
          <w:sz w:val="20"/>
        </w:rPr>
        <w:t xml:space="preserve"> </w:t>
      </w:r>
      <w:r>
        <w:rPr>
          <w:i/>
          <w:sz w:val="20"/>
        </w:rPr>
        <w:t>día</w:t>
      </w:r>
      <w:r>
        <w:rPr>
          <w:i/>
          <w:spacing w:val="-3"/>
          <w:sz w:val="20"/>
        </w:rPr>
        <w:t xml:space="preserve"> </w:t>
      </w:r>
      <w:r>
        <w:rPr>
          <w:i/>
          <w:sz w:val="20"/>
        </w:rPr>
        <w:t>1</w:t>
      </w:r>
      <w:r>
        <w:rPr>
          <w:i/>
          <w:spacing w:val="-2"/>
          <w:sz w:val="20"/>
        </w:rPr>
        <w:t xml:space="preserve"> </w:t>
      </w:r>
      <w:r>
        <w:rPr>
          <w:i/>
          <w:sz w:val="20"/>
        </w:rPr>
        <w:t>de</w:t>
      </w:r>
      <w:r>
        <w:rPr>
          <w:i/>
          <w:spacing w:val="-3"/>
          <w:sz w:val="20"/>
        </w:rPr>
        <w:t xml:space="preserve"> </w:t>
      </w:r>
      <w:r>
        <w:rPr>
          <w:i/>
          <w:sz w:val="20"/>
        </w:rPr>
        <w:t>enero</w:t>
      </w:r>
      <w:r>
        <w:rPr>
          <w:i/>
          <w:spacing w:val="-3"/>
          <w:sz w:val="20"/>
        </w:rPr>
        <w:t xml:space="preserve"> </w:t>
      </w:r>
      <w:r>
        <w:rPr>
          <w:i/>
          <w:sz w:val="20"/>
        </w:rPr>
        <w:t>de</w:t>
      </w:r>
      <w:r>
        <w:rPr>
          <w:i/>
          <w:spacing w:val="-2"/>
          <w:sz w:val="20"/>
        </w:rPr>
        <w:t xml:space="preserve"> 2022.”</w:t>
      </w:r>
    </w:p>
    <w:p w14:paraId="72F2325B" w14:textId="77777777" w:rsidR="00A21E4D" w:rsidRDefault="00A21E4D">
      <w:pPr>
        <w:pStyle w:val="Textoindependiente"/>
        <w:spacing w:before="60"/>
        <w:rPr>
          <w:i/>
        </w:rPr>
      </w:pPr>
    </w:p>
    <w:p w14:paraId="5082BA74" w14:textId="79FB1A5C" w:rsidR="00A21E4D" w:rsidRPr="00AB7533" w:rsidRDefault="00000000">
      <w:pPr>
        <w:spacing w:line="292" w:lineRule="auto"/>
        <w:ind w:left="992" w:right="1"/>
        <w:jc w:val="both"/>
        <w:rPr>
          <w:i/>
          <w:sz w:val="20"/>
        </w:rPr>
      </w:pPr>
      <w:r w:rsidRPr="00AB7533">
        <w:rPr>
          <w:i/>
          <w:sz w:val="20"/>
        </w:rPr>
        <w:t>La Junta de Gobierno Local, en sesión ordinaria celebrada el día catorce de octubre de dos mil veintidós, entre otros, adoptó el acuerdo de modificación del párrafo segundo del Programa de Productividad de trabajo efectivo, pasando a tener la siguiente redacción:</w:t>
      </w:r>
    </w:p>
    <w:p w14:paraId="4237D579" w14:textId="77777777" w:rsidR="00A21E4D" w:rsidRDefault="00A21E4D">
      <w:pPr>
        <w:pStyle w:val="Textoindependiente"/>
        <w:spacing w:before="10"/>
        <w:rPr>
          <w:i/>
        </w:rPr>
      </w:pPr>
    </w:p>
    <w:p w14:paraId="73055AEC" w14:textId="77777777" w:rsidR="00A21E4D" w:rsidRDefault="00000000">
      <w:pPr>
        <w:spacing w:line="292" w:lineRule="auto"/>
        <w:ind w:left="992" w:right="1"/>
        <w:jc w:val="both"/>
        <w:rPr>
          <w:i/>
          <w:sz w:val="20"/>
        </w:rPr>
      </w:pPr>
      <w:r>
        <w:rPr>
          <w:i/>
          <w:sz w:val="20"/>
        </w:rPr>
        <w:t>“Los empleados públicos que se incorporen al servicio activo como consecuencia de procesos de provisión de puestos, acceso, reincorporación etc…, percibirán la parte proporcional a los días de trabajo efectivos correspondientes al semestre, siéndoles de aplicación los descuentos establecidos para el semestre completo.”</w:t>
      </w:r>
    </w:p>
    <w:p w14:paraId="2F7DF304" w14:textId="77777777" w:rsidR="00A21E4D" w:rsidRDefault="00A21E4D">
      <w:pPr>
        <w:pStyle w:val="Textoindependiente"/>
        <w:spacing w:before="10"/>
        <w:rPr>
          <w:i/>
        </w:rPr>
      </w:pPr>
    </w:p>
    <w:p w14:paraId="0DE0ADDC" w14:textId="77777777" w:rsidR="00A21E4D" w:rsidRDefault="00000000">
      <w:pPr>
        <w:spacing w:line="292" w:lineRule="auto"/>
        <w:ind w:left="992" w:right="1"/>
        <w:jc w:val="both"/>
        <w:rPr>
          <w:i/>
          <w:sz w:val="20"/>
        </w:rPr>
      </w:pPr>
      <w:r>
        <w:rPr>
          <w:i/>
          <w:sz w:val="20"/>
        </w:rPr>
        <w:t>El presente Acuerdo de modificación del programa de productividad de trabajo efectivo entrará en vigor con efectos del día 1 de enero de 2022.</w:t>
      </w:r>
    </w:p>
    <w:p w14:paraId="7F7A7662" w14:textId="77777777" w:rsidR="00A21E4D" w:rsidRDefault="00A21E4D">
      <w:pPr>
        <w:pStyle w:val="Textoindependiente"/>
        <w:spacing w:before="10"/>
        <w:rPr>
          <w:i/>
        </w:rPr>
      </w:pPr>
    </w:p>
    <w:p w14:paraId="181C86EA" w14:textId="6FE5071C" w:rsidR="00A21E4D" w:rsidRDefault="00000000">
      <w:pPr>
        <w:spacing w:line="292" w:lineRule="auto"/>
        <w:ind w:left="992" w:right="1"/>
        <w:jc w:val="both"/>
        <w:rPr>
          <w:i/>
          <w:sz w:val="20"/>
        </w:rPr>
      </w:pPr>
      <w:r>
        <w:rPr>
          <w:i/>
          <w:sz w:val="20"/>
        </w:rPr>
        <w:t>Para el segundo semestre de 2025, una vez aplicados los incrementos retributivos previstos para los empleados públicos para el año 2025, como el importe correspondiente al Real Decreto-ley 14/2025, de</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diciembre,</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aprueban</w:t>
      </w:r>
      <w:r>
        <w:rPr>
          <w:i/>
          <w:spacing w:val="40"/>
          <w:sz w:val="20"/>
        </w:rPr>
        <w:t xml:space="preserve"> </w:t>
      </w:r>
      <w:r>
        <w:rPr>
          <w:i/>
          <w:sz w:val="20"/>
        </w:rPr>
        <w:t>medidas</w:t>
      </w:r>
      <w:r>
        <w:rPr>
          <w:i/>
          <w:spacing w:val="40"/>
          <w:sz w:val="20"/>
        </w:rPr>
        <w:t xml:space="preserve"> </w:t>
      </w:r>
      <w:r>
        <w:rPr>
          <w:i/>
          <w:sz w:val="20"/>
        </w:rPr>
        <w:t>urgentes</w:t>
      </w:r>
      <w:r>
        <w:rPr>
          <w:i/>
          <w:spacing w:val="40"/>
          <w:sz w:val="20"/>
        </w:rPr>
        <w:t xml:space="preserve"> </w:t>
      </w:r>
      <w:r>
        <w:rPr>
          <w:i/>
          <w:sz w:val="20"/>
        </w:rPr>
        <w:t>en</w:t>
      </w:r>
      <w:r>
        <w:rPr>
          <w:i/>
          <w:spacing w:val="40"/>
          <w:sz w:val="20"/>
        </w:rPr>
        <w:t xml:space="preserve"> </w:t>
      </w:r>
      <w:r>
        <w:rPr>
          <w:i/>
          <w:sz w:val="20"/>
        </w:rPr>
        <w:t>materia</w:t>
      </w:r>
      <w:r>
        <w:rPr>
          <w:i/>
          <w:spacing w:val="40"/>
          <w:sz w:val="20"/>
        </w:rPr>
        <w:t xml:space="preserve"> </w:t>
      </w:r>
      <w:r>
        <w:rPr>
          <w:i/>
          <w:sz w:val="20"/>
        </w:rPr>
        <w:t>de</w:t>
      </w:r>
      <w:r>
        <w:rPr>
          <w:i/>
          <w:spacing w:val="40"/>
          <w:sz w:val="20"/>
        </w:rPr>
        <w:t xml:space="preserve"> </w:t>
      </w:r>
      <w:r>
        <w:rPr>
          <w:i/>
          <w:sz w:val="20"/>
        </w:rPr>
        <w:t>retribuciones</w:t>
      </w:r>
      <w:r>
        <w:rPr>
          <w:i/>
          <w:spacing w:val="40"/>
          <w:sz w:val="20"/>
        </w:rPr>
        <w:t xml:space="preserve"> </w:t>
      </w:r>
      <w:r>
        <w:rPr>
          <w:i/>
          <w:sz w:val="20"/>
        </w:rPr>
        <w:t>en</w:t>
      </w:r>
      <w:r>
        <w:rPr>
          <w:i/>
          <w:spacing w:val="40"/>
          <w:sz w:val="20"/>
        </w:rPr>
        <w:t xml:space="preserve"> </w:t>
      </w:r>
      <w:r>
        <w:rPr>
          <w:i/>
          <w:sz w:val="20"/>
        </w:rPr>
        <w:t>el ámbito del sector público, estableciendo un incremento del 2,5% para 2025. Por lo que la cantidad semestral por cada empleado público, antes de aplicar los descuentos en su caso, es de 562,73</w:t>
      </w:r>
      <w:r w:rsidR="00AB7533">
        <w:rPr>
          <w:i/>
          <w:sz w:val="20"/>
        </w:rPr>
        <w:t xml:space="preserve"> </w:t>
      </w:r>
      <w:r>
        <w:rPr>
          <w:i/>
          <w:sz w:val="20"/>
        </w:rPr>
        <w:t>€.</w:t>
      </w:r>
    </w:p>
    <w:p w14:paraId="1970757C" w14:textId="77777777" w:rsidR="00A21E4D" w:rsidRDefault="00A21E4D">
      <w:pPr>
        <w:pStyle w:val="Textoindependiente"/>
        <w:spacing w:before="9"/>
        <w:rPr>
          <w:i/>
        </w:rPr>
      </w:pPr>
    </w:p>
    <w:p w14:paraId="0A57CB8D" w14:textId="77777777" w:rsidR="00A21E4D" w:rsidRDefault="00000000">
      <w:pPr>
        <w:ind w:left="992"/>
        <w:rPr>
          <w:i/>
          <w:sz w:val="20"/>
        </w:rPr>
      </w:pPr>
      <w:r>
        <w:rPr>
          <w:i/>
          <w:sz w:val="20"/>
        </w:rPr>
        <w:t>Visto</w:t>
      </w:r>
      <w:r>
        <w:rPr>
          <w:i/>
          <w:spacing w:val="4"/>
          <w:sz w:val="20"/>
        </w:rPr>
        <w:t xml:space="preserve"> </w:t>
      </w:r>
      <w:r>
        <w:rPr>
          <w:i/>
          <w:sz w:val="20"/>
        </w:rPr>
        <w:t>cuanto</w:t>
      </w:r>
      <w:r>
        <w:rPr>
          <w:i/>
          <w:spacing w:val="4"/>
          <w:sz w:val="20"/>
        </w:rPr>
        <w:t xml:space="preserve"> </w:t>
      </w:r>
      <w:r>
        <w:rPr>
          <w:i/>
          <w:sz w:val="20"/>
        </w:rPr>
        <w:t>antecede,</w:t>
      </w:r>
      <w:r>
        <w:rPr>
          <w:i/>
          <w:spacing w:val="5"/>
          <w:sz w:val="20"/>
        </w:rPr>
        <w:t xml:space="preserve"> </w:t>
      </w:r>
      <w:r>
        <w:rPr>
          <w:i/>
          <w:sz w:val="20"/>
        </w:rPr>
        <w:t>de</w:t>
      </w:r>
      <w:r>
        <w:rPr>
          <w:i/>
          <w:spacing w:val="4"/>
          <w:sz w:val="20"/>
        </w:rPr>
        <w:t xml:space="preserve"> </w:t>
      </w:r>
      <w:r>
        <w:rPr>
          <w:i/>
          <w:sz w:val="20"/>
        </w:rPr>
        <w:t>conformidad</w:t>
      </w:r>
      <w:r>
        <w:rPr>
          <w:i/>
          <w:spacing w:val="4"/>
          <w:sz w:val="20"/>
        </w:rPr>
        <w:t xml:space="preserve"> </w:t>
      </w:r>
      <w:r>
        <w:rPr>
          <w:i/>
          <w:sz w:val="20"/>
        </w:rPr>
        <w:t>con</w:t>
      </w:r>
      <w:r>
        <w:rPr>
          <w:i/>
          <w:spacing w:val="4"/>
          <w:sz w:val="20"/>
        </w:rPr>
        <w:t xml:space="preserve"> </w:t>
      </w:r>
      <w:r>
        <w:rPr>
          <w:i/>
          <w:sz w:val="20"/>
        </w:rPr>
        <w:t>lo</w:t>
      </w:r>
      <w:r>
        <w:rPr>
          <w:i/>
          <w:spacing w:val="4"/>
          <w:sz w:val="20"/>
        </w:rPr>
        <w:t xml:space="preserve"> </w:t>
      </w:r>
      <w:r>
        <w:rPr>
          <w:i/>
          <w:sz w:val="20"/>
        </w:rPr>
        <w:t>establecido</w:t>
      </w:r>
      <w:r>
        <w:rPr>
          <w:i/>
          <w:spacing w:val="4"/>
          <w:sz w:val="20"/>
        </w:rPr>
        <w:t xml:space="preserve"> </w:t>
      </w:r>
      <w:r>
        <w:rPr>
          <w:i/>
          <w:sz w:val="20"/>
        </w:rPr>
        <w:t>en</w:t>
      </w:r>
      <w:r>
        <w:rPr>
          <w:i/>
          <w:spacing w:val="4"/>
          <w:sz w:val="20"/>
        </w:rPr>
        <w:t xml:space="preserve"> </w:t>
      </w:r>
      <w:r>
        <w:rPr>
          <w:i/>
          <w:sz w:val="20"/>
        </w:rPr>
        <w:t>el</w:t>
      </w:r>
      <w:r>
        <w:rPr>
          <w:i/>
          <w:spacing w:val="4"/>
          <w:sz w:val="20"/>
        </w:rPr>
        <w:t xml:space="preserve"> </w:t>
      </w:r>
      <w:r>
        <w:rPr>
          <w:i/>
          <w:sz w:val="20"/>
        </w:rPr>
        <w:t>artículo</w:t>
      </w:r>
      <w:r>
        <w:rPr>
          <w:i/>
          <w:spacing w:val="4"/>
          <w:sz w:val="20"/>
        </w:rPr>
        <w:t xml:space="preserve"> </w:t>
      </w:r>
      <w:r>
        <w:rPr>
          <w:i/>
          <w:sz w:val="20"/>
        </w:rPr>
        <w:t>en</w:t>
      </w:r>
      <w:r>
        <w:rPr>
          <w:i/>
          <w:spacing w:val="4"/>
          <w:sz w:val="20"/>
        </w:rPr>
        <w:t xml:space="preserve"> </w:t>
      </w:r>
      <w:r>
        <w:rPr>
          <w:i/>
          <w:sz w:val="20"/>
        </w:rPr>
        <w:t>el</w:t>
      </w:r>
      <w:r>
        <w:rPr>
          <w:i/>
          <w:spacing w:val="4"/>
          <w:sz w:val="20"/>
        </w:rPr>
        <w:t xml:space="preserve"> </w:t>
      </w:r>
      <w:r>
        <w:rPr>
          <w:i/>
          <w:sz w:val="20"/>
        </w:rPr>
        <w:t>artículo</w:t>
      </w:r>
      <w:r>
        <w:rPr>
          <w:i/>
          <w:spacing w:val="4"/>
          <w:sz w:val="20"/>
        </w:rPr>
        <w:t xml:space="preserve"> </w:t>
      </w:r>
      <w:r>
        <w:rPr>
          <w:i/>
          <w:sz w:val="20"/>
        </w:rPr>
        <w:t>79</w:t>
      </w:r>
      <w:r>
        <w:rPr>
          <w:i/>
          <w:spacing w:val="4"/>
          <w:sz w:val="20"/>
        </w:rPr>
        <w:t xml:space="preserve"> </w:t>
      </w:r>
      <w:r>
        <w:rPr>
          <w:i/>
          <w:sz w:val="20"/>
        </w:rPr>
        <w:t>de</w:t>
      </w:r>
      <w:r>
        <w:rPr>
          <w:i/>
          <w:spacing w:val="4"/>
          <w:sz w:val="20"/>
        </w:rPr>
        <w:t xml:space="preserve"> </w:t>
      </w:r>
      <w:r>
        <w:rPr>
          <w:i/>
          <w:sz w:val="20"/>
        </w:rPr>
        <w:t>la</w:t>
      </w:r>
      <w:r>
        <w:rPr>
          <w:i/>
          <w:spacing w:val="4"/>
          <w:sz w:val="20"/>
        </w:rPr>
        <w:t xml:space="preserve"> </w:t>
      </w:r>
      <w:r>
        <w:rPr>
          <w:i/>
          <w:sz w:val="20"/>
        </w:rPr>
        <w:t>Ley</w:t>
      </w:r>
      <w:r>
        <w:rPr>
          <w:i/>
          <w:spacing w:val="4"/>
          <w:sz w:val="20"/>
        </w:rPr>
        <w:t xml:space="preserve"> </w:t>
      </w:r>
      <w:r>
        <w:rPr>
          <w:i/>
          <w:spacing w:val="-5"/>
          <w:sz w:val="20"/>
        </w:rPr>
        <w:t>39</w:t>
      </w:r>
    </w:p>
    <w:p w14:paraId="652887DC" w14:textId="77777777" w:rsidR="00A21E4D" w:rsidRDefault="00000000">
      <w:pPr>
        <w:spacing w:before="51"/>
        <w:ind w:left="992"/>
        <w:rPr>
          <w:i/>
          <w:sz w:val="20"/>
        </w:rPr>
      </w:pPr>
      <w:r>
        <w:rPr>
          <w:i/>
          <w:sz w:val="20"/>
        </w:rPr>
        <w:t>/2015,</w:t>
      </w:r>
      <w:r>
        <w:rPr>
          <w:i/>
          <w:spacing w:val="-1"/>
          <w:sz w:val="20"/>
        </w:rPr>
        <w:t xml:space="preserve"> </w:t>
      </w:r>
      <w:r>
        <w:rPr>
          <w:i/>
          <w:sz w:val="20"/>
        </w:rPr>
        <w:t>de 1</w:t>
      </w:r>
      <w:r>
        <w:rPr>
          <w:i/>
          <w:spacing w:val="-1"/>
          <w:sz w:val="20"/>
        </w:rPr>
        <w:t xml:space="preserve"> </w:t>
      </w:r>
      <w:r>
        <w:rPr>
          <w:i/>
          <w:sz w:val="20"/>
        </w:rPr>
        <w:t xml:space="preserve">de </w:t>
      </w:r>
      <w:r>
        <w:rPr>
          <w:i/>
          <w:spacing w:val="-2"/>
          <w:sz w:val="20"/>
        </w:rPr>
        <w:t>octubre.</w:t>
      </w:r>
    </w:p>
    <w:p w14:paraId="5EF0E022" w14:textId="77777777" w:rsidR="00A21E4D" w:rsidRDefault="00A21E4D">
      <w:pPr>
        <w:pStyle w:val="Textoindependiente"/>
        <w:spacing w:before="60"/>
        <w:rPr>
          <w:i/>
        </w:rPr>
      </w:pPr>
    </w:p>
    <w:p w14:paraId="59D350B1" w14:textId="77777777" w:rsidR="00A21E4D" w:rsidRDefault="00000000">
      <w:pPr>
        <w:ind w:left="4091"/>
        <w:rPr>
          <w:i/>
          <w:sz w:val="20"/>
        </w:rPr>
      </w:pPr>
      <w:r>
        <w:rPr>
          <w:i/>
          <w:sz w:val="20"/>
        </w:rPr>
        <w:t>FUNDAMENTACIÓN</w:t>
      </w:r>
      <w:r>
        <w:rPr>
          <w:i/>
          <w:spacing w:val="-13"/>
          <w:sz w:val="20"/>
        </w:rPr>
        <w:t xml:space="preserve"> </w:t>
      </w:r>
      <w:r>
        <w:rPr>
          <w:i/>
          <w:spacing w:val="-2"/>
          <w:sz w:val="20"/>
        </w:rPr>
        <w:t>JURÍDICA</w:t>
      </w:r>
    </w:p>
    <w:p w14:paraId="1ACB7610" w14:textId="77777777" w:rsidR="00A21E4D" w:rsidRDefault="00A21E4D">
      <w:pPr>
        <w:pStyle w:val="Textoindependiente"/>
        <w:spacing w:before="61"/>
        <w:rPr>
          <w:i/>
        </w:rPr>
      </w:pPr>
    </w:p>
    <w:p w14:paraId="0A7CFC89" w14:textId="77777777" w:rsidR="00A21E4D" w:rsidRDefault="00000000">
      <w:pPr>
        <w:spacing w:line="292" w:lineRule="auto"/>
        <w:ind w:left="992" w:right="1"/>
        <w:jc w:val="both"/>
        <w:rPr>
          <w:i/>
          <w:sz w:val="20"/>
        </w:rPr>
      </w:pPr>
      <w:proofErr w:type="gramStart"/>
      <w:r>
        <w:rPr>
          <w:i/>
          <w:sz w:val="20"/>
        </w:rPr>
        <w:t>PRIMERO.-</w:t>
      </w:r>
      <w:proofErr w:type="gramEnd"/>
      <w:r>
        <w:rPr>
          <w:i/>
          <w:sz w:val="20"/>
        </w:rPr>
        <w:t xml:space="preserve"> Señala el artículo 37.1.b) del Real Decreto Legislativo 5/2015, de 30 de octubre, por el que se aprueba el texto refundido de la Ley del Estatuto Básico del Empleado Público (EBEP), que son materia objeto de negociación la determinación y aplicación de las retribuciones</w:t>
      </w:r>
      <w:r>
        <w:rPr>
          <w:i/>
          <w:spacing w:val="80"/>
          <w:sz w:val="20"/>
        </w:rPr>
        <w:t xml:space="preserve"> </w:t>
      </w:r>
      <w:r>
        <w:rPr>
          <w:i/>
          <w:sz w:val="20"/>
        </w:rPr>
        <w:t>complementarias de los funcionarios.</w:t>
      </w:r>
    </w:p>
    <w:p w14:paraId="77F0DA80" w14:textId="77777777" w:rsidR="00A21E4D" w:rsidRDefault="00A21E4D">
      <w:pPr>
        <w:pStyle w:val="Textoindependiente"/>
        <w:spacing w:before="10"/>
        <w:rPr>
          <w:i/>
        </w:rPr>
      </w:pPr>
    </w:p>
    <w:p w14:paraId="6DFB4C52" w14:textId="404E9E6E" w:rsidR="00A21E4D" w:rsidRDefault="00000000">
      <w:pPr>
        <w:spacing w:line="292" w:lineRule="auto"/>
        <w:ind w:left="991" w:right="1"/>
        <w:jc w:val="both"/>
        <w:rPr>
          <w:i/>
          <w:sz w:val="20"/>
        </w:rPr>
      </w:pPr>
      <w:r>
        <w:rPr>
          <w:i/>
          <w:sz w:val="20"/>
        </w:rPr>
        <w:t>El artículo 24 del EBEP determina que la cuantía y estructura de las retribuciones complementarias</w:t>
      </w:r>
      <w:r>
        <w:rPr>
          <w:i/>
          <w:spacing w:val="40"/>
          <w:sz w:val="20"/>
        </w:rPr>
        <w:t xml:space="preserve"> </w:t>
      </w:r>
      <w:r>
        <w:rPr>
          <w:i/>
          <w:sz w:val="20"/>
        </w:rPr>
        <w:t>de los funcionarios se establecerán por las 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 trabajo y el rendimiento o resultados obtenidos. Regulación que conforme a lo establecido en la disposición final cuarta del EBEP producirá efectos a partir de la entrada en vigor de las leyes de Función Pública que se dicten en desarrollo del EBEP. Por tanto, seguirá siendo de aplicación el artículo 23 de la Ley de la Ley 30/1984 de 2 de agosto, de Medidas para la Reforma de la Función Pública, que tiene la consideración de bases del régimen estatutario</w:t>
      </w:r>
      <w:r>
        <w:rPr>
          <w:i/>
          <w:spacing w:val="80"/>
          <w:sz w:val="20"/>
        </w:rPr>
        <w:t xml:space="preserve"> </w:t>
      </w:r>
      <w:r>
        <w:rPr>
          <w:i/>
          <w:sz w:val="20"/>
        </w:rPr>
        <w:t>de los funcionarios públicos de conformidad con lo establecido en el artículo 1.3 de la mencionada norma. Artículo 23.3 c), como aquel destinado a “retribuir el especial rendimiento, la actividad extraordinaria</w:t>
      </w:r>
      <w:r>
        <w:rPr>
          <w:i/>
          <w:spacing w:val="20"/>
          <w:sz w:val="20"/>
        </w:rPr>
        <w:t xml:space="preserve"> </w:t>
      </w:r>
      <w:r>
        <w:rPr>
          <w:i/>
          <w:sz w:val="20"/>
        </w:rPr>
        <w:t>y</w:t>
      </w:r>
      <w:r>
        <w:rPr>
          <w:i/>
          <w:spacing w:val="20"/>
          <w:sz w:val="20"/>
        </w:rPr>
        <w:t xml:space="preserve"> </w:t>
      </w:r>
      <w:r>
        <w:rPr>
          <w:i/>
          <w:sz w:val="20"/>
        </w:rPr>
        <w:t>el</w:t>
      </w:r>
      <w:r>
        <w:rPr>
          <w:i/>
          <w:spacing w:val="20"/>
          <w:sz w:val="20"/>
        </w:rPr>
        <w:t xml:space="preserve"> </w:t>
      </w:r>
      <w:r>
        <w:rPr>
          <w:i/>
          <w:sz w:val="20"/>
        </w:rPr>
        <w:t>interés</w:t>
      </w:r>
      <w:r>
        <w:rPr>
          <w:i/>
          <w:spacing w:val="20"/>
          <w:sz w:val="20"/>
        </w:rPr>
        <w:t xml:space="preserve"> </w:t>
      </w:r>
      <w:r>
        <w:rPr>
          <w:i/>
          <w:sz w:val="20"/>
        </w:rPr>
        <w:t>o</w:t>
      </w:r>
      <w:r>
        <w:rPr>
          <w:i/>
          <w:spacing w:val="20"/>
          <w:sz w:val="20"/>
        </w:rPr>
        <w:t xml:space="preserve"> </w:t>
      </w:r>
      <w:r>
        <w:rPr>
          <w:i/>
          <w:sz w:val="20"/>
        </w:rPr>
        <w:t>iniciativa</w:t>
      </w:r>
      <w:r>
        <w:rPr>
          <w:i/>
          <w:spacing w:val="20"/>
          <w:sz w:val="20"/>
        </w:rPr>
        <w:t xml:space="preserve"> </w:t>
      </w:r>
      <w:r>
        <w:rPr>
          <w:i/>
          <w:sz w:val="20"/>
        </w:rPr>
        <w:t>con</w:t>
      </w:r>
      <w:r>
        <w:rPr>
          <w:i/>
          <w:spacing w:val="20"/>
          <w:sz w:val="20"/>
        </w:rPr>
        <w:t xml:space="preserve"> </w:t>
      </w:r>
      <w:r>
        <w:rPr>
          <w:i/>
          <w:sz w:val="20"/>
        </w:rPr>
        <w:t>que</w:t>
      </w:r>
      <w:r>
        <w:rPr>
          <w:i/>
          <w:spacing w:val="20"/>
          <w:sz w:val="20"/>
        </w:rPr>
        <w:t xml:space="preserve"> </w:t>
      </w:r>
      <w:r>
        <w:rPr>
          <w:i/>
          <w:sz w:val="20"/>
        </w:rPr>
        <w:t>el</w:t>
      </w:r>
      <w:r>
        <w:rPr>
          <w:i/>
          <w:spacing w:val="20"/>
          <w:sz w:val="20"/>
        </w:rPr>
        <w:t xml:space="preserve"> </w:t>
      </w:r>
      <w:r>
        <w:rPr>
          <w:i/>
          <w:sz w:val="20"/>
        </w:rPr>
        <w:t>funcionario/a</w:t>
      </w:r>
      <w:r>
        <w:rPr>
          <w:i/>
          <w:spacing w:val="20"/>
          <w:sz w:val="20"/>
        </w:rPr>
        <w:t xml:space="preserve"> </w:t>
      </w:r>
      <w:r>
        <w:rPr>
          <w:i/>
          <w:sz w:val="20"/>
        </w:rPr>
        <w:t>desempeñe</w:t>
      </w:r>
      <w:r>
        <w:rPr>
          <w:i/>
          <w:spacing w:val="20"/>
          <w:sz w:val="20"/>
        </w:rPr>
        <w:t xml:space="preserve"> </w:t>
      </w:r>
      <w:r>
        <w:rPr>
          <w:i/>
          <w:sz w:val="20"/>
        </w:rPr>
        <w:t>su</w:t>
      </w:r>
      <w:r>
        <w:rPr>
          <w:i/>
          <w:spacing w:val="20"/>
          <w:sz w:val="20"/>
        </w:rPr>
        <w:t xml:space="preserve"> </w:t>
      </w:r>
      <w:r>
        <w:rPr>
          <w:i/>
          <w:sz w:val="20"/>
        </w:rPr>
        <w:t>trabajo”.</w:t>
      </w:r>
      <w:r>
        <w:rPr>
          <w:i/>
          <w:spacing w:val="20"/>
          <w:sz w:val="20"/>
        </w:rPr>
        <w:t xml:space="preserve"> </w:t>
      </w:r>
      <w:r>
        <w:rPr>
          <w:i/>
          <w:sz w:val="20"/>
        </w:rPr>
        <w:t>En</w:t>
      </w:r>
      <w:r>
        <w:rPr>
          <w:i/>
          <w:spacing w:val="20"/>
          <w:sz w:val="20"/>
        </w:rPr>
        <w:t xml:space="preserve"> </w:t>
      </w:r>
      <w:r>
        <w:rPr>
          <w:i/>
          <w:sz w:val="20"/>
        </w:rPr>
        <w:t>el</w:t>
      </w:r>
      <w:r>
        <w:rPr>
          <w:i/>
          <w:spacing w:val="20"/>
          <w:sz w:val="20"/>
        </w:rPr>
        <w:t xml:space="preserve"> </w:t>
      </w:r>
      <w:r>
        <w:rPr>
          <w:i/>
          <w:sz w:val="20"/>
        </w:rPr>
        <w:t>mismo</w:t>
      </w:r>
    </w:p>
    <w:p w14:paraId="5CABCE50" w14:textId="77777777" w:rsidR="00A21E4D" w:rsidRDefault="00A21E4D">
      <w:pPr>
        <w:spacing w:line="292" w:lineRule="auto"/>
        <w:jc w:val="both"/>
        <w:rPr>
          <w:i/>
          <w:sz w:val="20"/>
        </w:rPr>
        <w:sectPr w:rsidR="00A21E4D">
          <w:pgSz w:w="11910" w:h="16840"/>
          <w:pgMar w:top="1260" w:right="1417" w:bottom="1260" w:left="425" w:header="225" w:footer="1060" w:gutter="0"/>
          <w:cols w:space="720"/>
        </w:sectPr>
      </w:pPr>
    </w:p>
    <w:p w14:paraId="4616BBE3" w14:textId="77777777" w:rsidR="00A21E4D" w:rsidRDefault="00000000">
      <w:pPr>
        <w:spacing w:before="179" w:line="292" w:lineRule="auto"/>
        <w:ind w:left="992" w:right="1"/>
        <w:jc w:val="both"/>
        <w:rPr>
          <w:i/>
          <w:sz w:val="20"/>
        </w:rPr>
      </w:pPr>
      <w:r>
        <w:rPr>
          <w:i/>
          <w:noProof/>
          <w:sz w:val="20"/>
        </w:rPr>
        <w:lastRenderedPageBreak/>
        <mc:AlternateContent>
          <mc:Choice Requires="wps">
            <w:drawing>
              <wp:anchor distT="0" distB="0" distL="0" distR="0" simplePos="0" relativeHeight="15739392" behindDoc="0" locked="0" layoutInCell="1" allowOverlap="1" wp14:anchorId="1004EABF" wp14:editId="27AE52B1">
                <wp:simplePos x="0" y="0"/>
                <wp:positionH relativeFrom="page">
                  <wp:posOffset>6807090</wp:posOffset>
                </wp:positionH>
                <wp:positionV relativeFrom="page">
                  <wp:posOffset>2818730</wp:posOffset>
                </wp:positionV>
                <wp:extent cx="419734" cy="3187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CBFCAB"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A8F02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1004EABF" id="Textbox 33" o:spid="_x0000_s1052" type="#_x0000_t202" style="position:absolute;left:0;text-align:left;margin-left:536pt;margin-top:221.95pt;width:33.05pt;height:250.9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A45I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5CBFCAB"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A8F02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739904" behindDoc="0" locked="0" layoutInCell="1" allowOverlap="1" wp14:anchorId="65A717B5" wp14:editId="56455890">
                <wp:simplePos x="0" y="0"/>
                <wp:positionH relativeFrom="page">
                  <wp:posOffset>6965929</wp:posOffset>
                </wp:positionH>
                <wp:positionV relativeFrom="page">
                  <wp:posOffset>6552855</wp:posOffset>
                </wp:positionV>
                <wp:extent cx="263525" cy="32759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F707AD7" w14:textId="3884082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9255E8D" w14:textId="77777777" w:rsidR="00A21E4D" w:rsidRDefault="00000000">
                            <w:pPr>
                              <w:spacing w:line="120" w:lineRule="exact"/>
                              <w:ind w:left="20"/>
                              <w:rPr>
                                <w:sz w:val="12"/>
                              </w:rPr>
                            </w:pPr>
                            <w:r>
                              <w:rPr>
                                <w:spacing w:val="-2"/>
                                <w:sz w:val="12"/>
                              </w:rPr>
                              <w:t>Verificación:</w:t>
                            </w:r>
                            <w:r>
                              <w:rPr>
                                <w:spacing w:val="7"/>
                                <w:sz w:val="12"/>
                              </w:rPr>
                              <w:t xml:space="preserve"> </w:t>
                            </w:r>
                            <w:hyperlink r:id="rId25">
                              <w:r w:rsidR="00A21E4D">
                                <w:rPr>
                                  <w:spacing w:val="-2"/>
                                  <w:sz w:val="12"/>
                                </w:rPr>
                                <w:t>https://sede.lasrozas.es/</w:t>
                              </w:r>
                            </w:hyperlink>
                          </w:p>
                          <w:p w14:paraId="19A915E6"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5A717B5" id="Textbox 34" o:spid="_x0000_s1053" type="#_x0000_t202" style="position:absolute;left:0;text-align:left;margin-left:548.5pt;margin-top:515.95pt;width:20.75pt;height:257.9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BZ4yk+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4F707AD7" w14:textId="3884082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9255E8D" w14:textId="77777777" w:rsidR="00A21E4D" w:rsidRDefault="00000000">
                      <w:pPr>
                        <w:spacing w:line="120" w:lineRule="exact"/>
                        <w:ind w:left="20"/>
                        <w:rPr>
                          <w:sz w:val="12"/>
                        </w:rPr>
                      </w:pPr>
                      <w:r>
                        <w:rPr>
                          <w:spacing w:val="-2"/>
                          <w:sz w:val="12"/>
                        </w:rPr>
                        <w:t>Verificación:</w:t>
                      </w:r>
                      <w:r>
                        <w:rPr>
                          <w:spacing w:val="7"/>
                          <w:sz w:val="12"/>
                        </w:rPr>
                        <w:t xml:space="preserve"> </w:t>
                      </w:r>
                      <w:hyperlink r:id="rId26">
                        <w:r w:rsidR="00A21E4D">
                          <w:rPr>
                            <w:spacing w:val="-2"/>
                            <w:sz w:val="12"/>
                          </w:rPr>
                          <w:t>https://sede.lasrozas.es/</w:t>
                        </w:r>
                      </w:hyperlink>
                    </w:p>
                    <w:p w14:paraId="19A915E6"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i/>
          <w:sz w:val="20"/>
        </w:rPr>
        <w:t>sentido se expresa las diferentes Leyes de Presupuestos Generales del Estado en su capítulo II, de los regímenes retributivos.</w:t>
      </w:r>
    </w:p>
    <w:p w14:paraId="7132D1B9" w14:textId="77777777" w:rsidR="00A21E4D" w:rsidRDefault="00A21E4D">
      <w:pPr>
        <w:pStyle w:val="Textoindependiente"/>
        <w:spacing w:before="10"/>
        <w:rPr>
          <w:i/>
        </w:rPr>
      </w:pPr>
    </w:p>
    <w:p w14:paraId="45A49361" w14:textId="77777777" w:rsidR="00A21E4D" w:rsidRDefault="00000000">
      <w:pPr>
        <w:spacing w:line="292" w:lineRule="auto"/>
        <w:ind w:left="992" w:right="1"/>
        <w:jc w:val="both"/>
        <w:rPr>
          <w:i/>
          <w:sz w:val="20"/>
        </w:rPr>
      </w:pPr>
      <w:r>
        <w:rPr>
          <w:i/>
          <w:sz w:val="20"/>
        </w:rPr>
        <w:t>Asimismo, el artículo 93 de la Ley 7/1985, de 2 de abril, reguladora de las Bases del Régimen Local, siguiendo los criterios de la legislación básica sobre Función Pública establece que las retribuciones básicas de los funcionarios locales tendrán la misma estructura y cuantía que las establecidas con carácter</w:t>
      </w:r>
      <w:r>
        <w:rPr>
          <w:i/>
          <w:spacing w:val="15"/>
          <w:sz w:val="20"/>
        </w:rPr>
        <w:t xml:space="preserve"> </w:t>
      </w:r>
      <w:r>
        <w:rPr>
          <w:i/>
          <w:sz w:val="20"/>
        </w:rPr>
        <w:t>general</w:t>
      </w:r>
      <w:r>
        <w:rPr>
          <w:i/>
          <w:spacing w:val="15"/>
          <w:sz w:val="20"/>
        </w:rPr>
        <w:t xml:space="preserve"> </w:t>
      </w:r>
      <w:r>
        <w:rPr>
          <w:i/>
          <w:sz w:val="20"/>
        </w:rPr>
        <w:t>para</w:t>
      </w:r>
      <w:r>
        <w:rPr>
          <w:i/>
          <w:spacing w:val="15"/>
          <w:sz w:val="20"/>
        </w:rPr>
        <w:t xml:space="preserve"> </w:t>
      </w:r>
      <w:r>
        <w:rPr>
          <w:i/>
          <w:sz w:val="20"/>
        </w:rPr>
        <w:t>toda</w:t>
      </w:r>
      <w:r>
        <w:rPr>
          <w:i/>
          <w:spacing w:val="15"/>
          <w:sz w:val="20"/>
        </w:rPr>
        <w:t xml:space="preserve"> </w:t>
      </w:r>
      <w:r>
        <w:rPr>
          <w:i/>
          <w:sz w:val="20"/>
        </w:rPr>
        <w:t>la</w:t>
      </w:r>
      <w:r>
        <w:rPr>
          <w:i/>
          <w:spacing w:val="15"/>
          <w:sz w:val="20"/>
        </w:rPr>
        <w:t xml:space="preserve"> </w:t>
      </w:r>
      <w:r>
        <w:rPr>
          <w:i/>
          <w:sz w:val="20"/>
        </w:rPr>
        <w:t>Función</w:t>
      </w:r>
      <w:r>
        <w:rPr>
          <w:i/>
          <w:spacing w:val="15"/>
          <w:sz w:val="20"/>
        </w:rPr>
        <w:t xml:space="preserve"> </w:t>
      </w:r>
      <w:r>
        <w:rPr>
          <w:i/>
          <w:sz w:val="20"/>
        </w:rPr>
        <w:t>Pública,</w:t>
      </w:r>
      <w:r>
        <w:rPr>
          <w:i/>
          <w:spacing w:val="15"/>
          <w:sz w:val="20"/>
        </w:rPr>
        <w:t xml:space="preserve"> </w:t>
      </w:r>
      <w:r>
        <w:rPr>
          <w:i/>
          <w:sz w:val="20"/>
        </w:rPr>
        <w:t>y</w:t>
      </w:r>
      <w:r>
        <w:rPr>
          <w:i/>
          <w:spacing w:val="15"/>
          <w:sz w:val="20"/>
        </w:rPr>
        <w:t xml:space="preserve"> </w:t>
      </w:r>
      <w:r>
        <w:rPr>
          <w:i/>
          <w:sz w:val="20"/>
        </w:rPr>
        <w:t>que</w:t>
      </w:r>
      <w:r>
        <w:rPr>
          <w:i/>
          <w:spacing w:val="15"/>
          <w:sz w:val="20"/>
        </w:rPr>
        <w:t xml:space="preserve"> </w:t>
      </w:r>
      <w:r>
        <w:rPr>
          <w:i/>
          <w:sz w:val="20"/>
        </w:rPr>
        <w:t>las</w:t>
      </w:r>
      <w:r>
        <w:rPr>
          <w:i/>
          <w:spacing w:val="15"/>
          <w:sz w:val="20"/>
        </w:rPr>
        <w:t xml:space="preserve"> </w:t>
      </w:r>
      <w:r>
        <w:rPr>
          <w:i/>
          <w:sz w:val="20"/>
        </w:rPr>
        <w:t>retribuciones</w:t>
      </w:r>
      <w:r>
        <w:rPr>
          <w:i/>
          <w:spacing w:val="15"/>
          <w:sz w:val="20"/>
        </w:rPr>
        <w:t xml:space="preserve"> </w:t>
      </w:r>
      <w:r>
        <w:rPr>
          <w:i/>
          <w:sz w:val="20"/>
        </w:rPr>
        <w:t>complementarias</w:t>
      </w:r>
      <w:r>
        <w:rPr>
          <w:i/>
          <w:spacing w:val="15"/>
          <w:sz w:val="20"/>
        </w:rPr>
        <w:t xml:space="preserve"> </w:t>
      </w:r>
      <w:r>
        <w:rPr>
          <w:i/>
          <w:sz w:val="20"/>
        </w:rPr>
        <w:t>se</w:t>
      </w:r>
      <w:r>
        <w:rPr>
          <w:i/>
          <w:spacing w:val="15"/>
          <w:sz w:val="20"/>
        </w:rPr>
        <w:t xml:space="preserve"> </w:t>
      </w:r>
      <w:r>
        <w:rPr>
          <w:i/>
          <w:sz w:val="20"/>
        </w:rPr>
        <w:t>atendrán a la estructura y criterios de valoración objetiva de las del resto de los funcionarios públicos, si bien</w:t>
      </w:r>
      <w:r>
        <w:rPr>
          <w:i/>
          <w:spacing w:val="80"/>
          <w:sz w:val="20"/>
        </w:rPr>
        <w:t xml:space="preserve"> </w:t>
      </w:r>
      <w:r>
        <w:rPr>
          <w:i/>
          <w:sz w:val="20"/>
        </w:rPr>
        <w:t>su cuantía global será fijada por el Pleno de la Corporación, dentro de los límites máximos y mínimos que se fijen por el Estado.</w:t>
      </w:r>
    </w:p>
    <w:p w14:paraId="55B6BCBD" w14:textId="77777777" w:rsidR="00A21E4D" w:rsidRDefault="00A21E4D">
      <w:pPr>
        <w:pStyle w:val="Textoindependiente"/>
        <w:spacing w:before="10"/>
        <w:rPr>
          <w:i/>
        </w:rPr>
      </w:pPr>
    </w:p>
    <w:p w14:paraId="5E7389F5" w14:textId="77777777" w:rsidR="00A21E4D" w:rsidRDefault="00000000">
      <w:pPr>
        <w:spacing w:line="292" w:lineRule="auto"/>
        <w:ind w:left="992" w:right="1"/>
        <w:jc w:val="both"/>
        <w:rPr>
          <w:i/>
          <w:sz w:val="20"/>
        </w:rPr>
      </w:pPr>
      <w:r>
        <w:rPr>
          <w:i/>
          <w:sz w:val="20"/>
        </w:rPr>
        <w:t xml:space="preserve">Las previsiones contenidas en el artículo referenciado se regulan en el Real Decreto 861/1986, de 25 de abril, por el que se establece el Régimen de las Retribuciones de los </w:t>
      </w:r>
      <w:proofErr w:type="gramStart"/>
      <w:r>
        <w:rPr>
          <w:i/>
          <w:sz w:val="20"/>
        </w:rPr>
        <w:t>Funcionarios</w:t>
      </w:r>
      <w:proofErr w:type="gramEnd"/>
      <w:r>
        <w:rPr>
          <w:i/>
          <w:sz w:val="20"/>
        </w:rPr>
        <w:t xml:space="preserve"> de Administración Local, cuyo artículo 5 establece que el complemento de productividad está destinado</w:t>
      </w:r>
      <w:r>
        <w:rPr>
          <w:i/>
          <w:spacing w:val="80"/>
          <w:sz w:val="20"/>
        </w:rPr>
        <w:t xml:space="preserve"> </w:t>
      </w:r>
      <w:r>
        <w:rPr>
          <w:i/>
          <w:sz w:val="20"/>
        </w:rPr>
        <w:t>a retribuir el especial rendimiento, la actividad extraordinaria y el interés e iniciativa con que el funcionario desempeña su trabajo. Estableciendo en el artículo 7 un máximo del 30 por 100 para los créditos destinados al complemento de productividad, y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14:paraId="11805A0B" w14:textId="77777777" w:rsidR="00A21E4D" w:rsidRDefault="00A21E4D">
      <w:pPr>
        <w:pStyle w:val="Textoindependiente"/>
        <w:spacing w:before="9"/>
        <w:rPr>
          <w:i/>
        </w:rPr>
      </w:pPr>
    </w:p>
    <w:p w14:paraId="040B09E7" w14:textId="77777777" w:rsidR="00A21E4D" w:rsidRDefault="00000000">
      <w:pPr>
        <w:spacing w:line="292" w:lineRule="auto"/>
        <w:ind w:left="992" w:right="1"/>
        <w:jc w:val="both"/>
        <w:rPr>
          <w:i/>
          <w:sz w:val="20"/>
        </w:rPr>
      </w:pPr>
      <w:r>
        <w:rPr>
          <w:i/>
          <w:sz w:val="20"/>
        </w:rPr>
        <w:t>Para el caso que nos ocupa, según Informe emitido al efecto por este Departamento de Recursos Humanos para la aprobación de los tres programas de productividad de fecha 14 de diciembre de 2020, cumpliría las limitaciones previstas en el RD 861/1986, conforme a lo informado en la Memoria Económica emitida por el Adjunto al Departamento de Recursos Humanos, de fecha 14 diciembre de 2020, ya que la cantidad estimada en la partida de productividad para ejercicio 2021, no supera el límite del 30% establecido en la norma de referencia para dicho complemento retributivo, máxime cuando el complemento de productividad que se venía abonando hasta junio de 2020 al personal funcionario, ha pasado a constituir un complemento personal transitorio, imputable a la clasificación económica 12103, distinta de la de productividad.</w:t>
      </w:r>
    </w:p>
    <w:p w14:paraId="36879558" w14:textId="77777777" w:rsidR="00A21E4D" w:rsidRDefault="00A21E4D">
      <w:pPr>
        <w:pStyle w:val="Textoindependiente"/>
        <w:spacing w:before="9"/>
        <w:rPr>
          <w:i/>
        </w:rPr>
      </w:pPr>
    </w:p>
    <w:p w14:paraId="0A79342D" w14:textId="77777777" w:rsidR="00A21E4D" w:rsidRDefault="00000000">
      <w:pPr>
        <w:spacing w:line="292" w:lineRule="auto"/>
        <w:ind w:left="992"/>
        <w:jc w:val="both"/>
        <w:rPr>
          <w:i/>
          <w:sz w:val="20"/>
        </w:rPr>
      </w:pPr>
      <w:r>
        <w:rPr>
          <w:i/>
          <w:sz w:val="20"/>
        </w:rPr>
        <w:t xml:space="preserve">En concreto el Real Decreto 861/1986, por el que se establece el Reglamento de retribuciones de los </w:t>
      </w:r>
      <w:proofErr w:type="gramStart"/>
      <w:r>
        <w:rPr>
          <w:i/>
          <w:sz w:val="20"/>
        </w:rPr>
        <w:t>Funcionarios</w:t>
      </w:r>
      <w:proofErr w:type="gramEnd"/>
      <w:r>
        <w:rPr>
          <w:i/>
          <w:sz w:val="20"/>
        </w:rPr>
        <w:t xml:space="preserve"> de Administración Local, regula en su artículo 5 el referido complemento de productividad en los siguientes términos:</w:t>
      </w:r>
    </w:p>
    <w:p w14:paraId="66D368B4" w14:textId="77777777" w:rsidR="00A21E4D" w:rsidRDefault="00A21E4D">
      <w:pPr>
        <w:pStyle w:val="Textoindependiente"/>
        <w:spacing w:before="10"/>
        <w:rPr>
          <w:i/>
        </w:rPr>
      </w:pPr>
    </w:p>
    <w:p w14:paraId="5764B0BC" w14:textId="77777777" w:rsidR="00A21E4D" w:rsidRDefault="00000000">
      <w:pPr>
        <w:pStyle w:val="Prrafodelista"/>
        <w:numPr>
          <w:ilvl w:val="0"/>
          <w:numId w:val="73"/>
        </w:numPr>
        <w:tabs>
          <w:tab w:val="left" w:pos="1240"/>
        </w:tabs>
        <w:spacing w:line="292" w:lineRule="auto"/>
        <w:ind w:firstLine="0"/>
        <w:jc w:val="both"/>
        <w:rPr>
          <w:i/>
          <w:sz w:val="20"/>
        </w:rPr>
      </w:pPr>
      <w:r>
        <w:rPr>
          <w:i/>
          <w:sz w:val="20"/>
        </w:rPr>
        <w:t>El complemento de productividad está destinado a retribuir el especial rendimiento, la actividad extraordinaria y el interés e iniciativa con que el funcionario desempeña su trabajo.</w:t>
      </w:r>
    </w:p>
    <w:p w14:paraId="4CDCF2FD" w14:textId="77777777" w:rsidR="00A21E4D" w:rsidRDefault="00A21E4D">
      <w:pPr>
        <w:pStyle w:val="Textoindependiente"/>
        <w:spacing w:before="10"/>
        <w:rPr>
          <w:i/>
        </w:rPr>
      </w:pPr>
    </w:p>
    <w:p w14:paraId="5362B3D1" w14:textId="77777777" w:rsidR="00A21E4D" w:rsidRDefault="00000000">
      <w:pPr>
        <w:pStyle w:val="Prrafodelista"/>
        <w:numPr>
          <w:ilvl w:val="0"/>
          <w:numId w:val="73"/>
        </w:numPr>
        <w:tabs>
          <w:tab w:val="left" w:pos="1269"/>
        </w:tabs>
        <w:spacing w:line="292" w:lineRule="auto"/>
        <w:ind w:firstLine="0"/>
        <w:jc w:val="both"/>
        <w:rPr>
          <w:i/>
          <w:sz w:val="20"/>
        </w:rPr>
      </w:pPr>
      <w:r>
        <w:rPr>
          <w:i/>
          <w:sz w:val="20"/>
        </w:rPr>
        <w:t>La apreciación de la productividad deberá realizarse en función de circunstancias objetivas relacionadas directamente con el desempeño del puesto de trabajo y objetivos asignados al mismo.</w:t>
      </w:r>
    </w:p>
    <w:p w14:paraId="0C9945F3" w14:textId="77777777" w:rsidR="00A21E4D" w:rsidRDefault="00A21E4D">
      <w:pPr>
        <w:pStyle w:val="Textoindependiente"/>
        <w:spacing w:before="10"/>
        <w:rPr>
          <w:i/>
        </w:rPr>
      </w:pPr>
    </w:p>
    <w:p w14:paraId="6F1D39C4" w14:textId="77777777" w:rsidR="00A21E4D" w:rsidRDefault="00000000">
      <w:pPr>
        <w:pStyle w:val="Prrafodelista"/>
        <w:numPr>
          <w:ilvl w:val="0"/>
          <w:numId w:val="73"/>
        </w:numPr>
        <w:tabs>
          <w:tab w:val="left" w:pos="1226"/>
        </w:tabs>
        <w:spacing w:line="292" w:lineRule="auto"/>
        <w:ind w:left="991" w:firstLine="0"/>
        <w:jc w:val="both"/>
        <w:rPr>
          <w:i/>
          <w:sz w:val="20"/>
        </w:rPr>
      </w:pPr>
      <w:r>
        <w:rPr>
          <w:i/>
          <w:sz w:val="20"/>
        </w:rPr>
        <w:t>En ningún caso las cuantías asignadas por complemento de productividad durante un período de tiempo originarán ningún tipo de derecho individual respecto a las valoraciones o apreciaciones correspondientes a períodos sucesivos.</w:t>
      </w:r>
    </w:p>
    <w:p w14:paraId="4F3E00C6" w14:textId="77777777" w:rsidR="00A21E4D" w:rsidRDefault="00A21E4D">
      <w:pPr>
        <w:pStyle w:val="Textoindependiente"/>
        <w:spacing w:before="10"/>
        <w:rPr>
          <w:i/>
        </w:rPr>
      </w:pPr>
    </w:p>
    <w:p w14:paraId="18B08D6A" w14:textId="77777777" w:rsidR="00A21E4D" w:rsidRDefault="00000000">
      <w:pPr>
        <w:pStyle w:val="Prrafodelista"/>
        <w:numPr>
          <w:ilvl w:val="0"/>
          <w:numId w:val="73"/>
        </w:numPr>
        <w:tabs>
          <w:tab w:val="left" w:pos="1239"/>
        </w:tabs>
        <w:spacing w:line="292" w:lineRule="auto"/>
        <w:ind w:left="991" w:right="0" w:firstLine="0"/>
        <w:jc w:val="both"/>
        <w:rPr>
          <w:i/>
          <w:sz w:val="20"/>
        </w:rPr>
      </w:pPr>
      <w:r>
        <w:rPr>
          <w:i/>
          <w:sz w:val="20"/>
        </w:rPr>
        <w:t>Las cantidades que perciba cada funcionario por este concepto serán de conocimiento público, tanto de los demás funcionarios de la Corporación como de los representantes sindicales.</w:t>
      </w:r>
    </w:p>
    <w:p w14:paraId="482DDB0C" w14:textId="77777777" w:rsidR="00A21E4D" w:rsidRDefault="00A21E4D">
      <w:pPr>
        <w:pStyle w:val="Textoindependiente"/>
        <w:spacing w:before="9"/>
        <w:rPr>
          <w:i/>
        </w:rPr>
      </w:pPr>
    </w:p>
    <w:p w14:paraId="22393666" w14:textId="77777777" w:rsidR="00A21E4D" w:rsidRDefault="00000000">
      <w:pPr>
        <w:pStyle w:val="Prrafodelista"/>
        <w:numPr>
          <w:ilvl w:val="0"/>
          <w:numId w:val="73"/>
        </w:numPr>
        <w:tabs>
          <w:tab w:val="left" w:pos="1260"/>
        </w:tabs>
        <w:spacing w:before="1" w:line="292" w:lineRule="auto"/>
        <w:ind w:left="991" w:right="0" w:firstLine="0"/>
        <w:jc w:val="both"/>
        <w:rPr>
          <w:i/>
          <w:sz w:val="20"/>
        </w:rPr>
      </w:pPr>
      <w:r>
        <w:rPr>
          <w:i/>
          <w:sz w:val="20"/>
        </w:rPr>
        <w:t>Corresponde al Pleno de cada Corporación determinar en el presupuesto la cantidad global destinada a la asignación de complemento de productividad a los funcionarios dentro de los límites máximos señalados en el artículo 7.2.b) de esta norma.</w:t>
      </w:r>
    </w:p>
    <w:p w14:paraId="07E8B522" w14:textId="77777777" w:rsidR="00A21E4D" w:rsidRDefault="00A21E4D">
      <w:pPr>
        <w:pStyle w:val="Prrafodelista"/>
        <w:spacing w:line="292" w:lineRule="auto"/>
        <w:rPr>
          <w:i/>
          <w:sz w:val="20"/>
        </w:rPr>
        <w:sectPr w:rsidR="00A21E4D">
          <w:pgSz w:w="11910" w:h="16840"/>
          <w:pgMar w:top="1260" w:right="1417" w:bottom="1260" w:left="425" w:header="225" w:footer="1060" w:gutter="0"/>
          <w:cols w:space="720"/>
        </w:sectPr>
      </w:pPr>
    </w:p>
    <w:p w14:paraId="0579972C" w14:textId="77777777" w:rsidR="00A21E4D" w:rsidRDefault="00000000">
      <w:pPr>
        <w:pStyle w:val="Textoindependiente"/>
        <w:spacing w:before="128"/>
        <w:rPr>
          <w:i/>
        </w:rPr>
      </w:pPr>
      <w:r>
        <w:rPr>
          <w:i/>
          <w:noProof/>
        </w:rPr>
        <w:lastRenderedPageBreak/>
        <mc:AlternateContent>
          <mc:Choice Requires="wps">
            <w:drawing>
              <wp:anchor distT="0" distB="0" distL="0" distR="0" simplePos="0" relativeHeight="15740416" behindDoc="0" locked="0" layoutInCell="1" allowOverlap="1" wp14:anchorId="3D637609" wp14:editId="2BB41C6D">
                <wp:simplePos x="0" y="0"/>
                <wp:positionH relativeFrom="page">
                  <wp:posOffset>6807090</wp:posOffset>
                </wp:positionH>
                <wp:positionV relativeFrom="page">
                  <wp:posOffset>2818730</wp:posOffset>
                </wp:positionV>
                <wp:extent cx="419734" cy="31870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4FCB0BB"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14B2B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D637609" id="Textbox 35" o:spid="_x0000_s1054" type="#_x0000_t202" style="position:absolute;margin-left:536pt;margin-top:221.95pt;width:33.05pt;height:250.9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mXo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4FCB0BB"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14B2B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rPr>
        <mc:AlternateContent>
          <mc:Choice Requires="wps">
            <w:drawing>
              <wp:anchor distT="0" distB="0" distL="0" distR="0" simplePos="0" relativeHeight="15740928" behindDoc="0" locked="0" layoutInCell="1" allowOverlap="1" wp14:anchorId="37B33D51" wp14:editId="72441D58">
                <wp:simplePos x="0" y="0"/>
                <wp:positionH relativeFrom="page">
                  <wp:posOffset>6965929</wp:posOffset>
                </wp:positionH>
                <wp:positionV relativeFrom="page">
                  <wp:posOffset>6552855</wp:posOffset>
                </wp:positionV>
                <wp:extent cx="263525" cy="32759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8925FC2" w14:textId="63736D4E"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2706BDE" w14:textId="77777777" w:rsidR="00A21E4D" w:rsidRDefault="00000000">
                            <w:pPr>
                              <w:spacing w:line="120" w:lineRule="exact"/>
                              <w:ind w:left="20"/>
                              <w:rPr>
                                <w:sz w:val="12"/>
                              </w:rPr>
                            </w:pPr>
                            <w:r>
                              <w:rPr>
                                <w:spacing w:val="-2"/>
                                <w:sz w:val="12"/>
                              </w:rPr>
                              <w:t>Verificación:</w:t>
                            </w:r>
                            <w:r>
                              <w:rPr>
                                <w:spacing w:val="7"/>
                                <w:sz w:val="12"/>
                              </w:rPr>
                              <w:t xml:space="preserve"> </w:t>
                            </w:r>
                            <w:hyperlink r:id="rId27">
                              <w:r w:rsidR="00A21E4D">
                                <w:rPr>
                                  <w:spacing w:val="-2"/>
                                  <w:sz w:val="12"/>
                                </w:rPr>
                                <w:t>https://sede.lasrozas.es/</w:t>
                              </w:r>
                            </w:hyperlink>
                          </w:p>
                          <w:p w14:paraId="0DE70E0D"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37B33D51" id="Textbox 36" o:spid="_x0000_s1055" type="#_x0000_t202" style="position:absolute;margin-left:548.5pt;margin-top:515.95pt;width:20.75pt;height:257.9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A/Xj3W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38925FC2" w14:textId="63736D4E"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2706BDE" w14:textId="77777777" w:rsidR="00A21E4D" w:rsidRDefault="00000000">
                      <w:pPr>
                        <w:spacing w:line="120" w:lineRule="exact"/>
                        <w:ind w:left="20"/>
                        <w:rPr>
                          <w:sz w:val="12"/>
                        </w:rPr>
                      </w:pPr>
                      <w:r>
                        <w:rPr>
                          <w:spacing w:val="-2"/>
                          <w:sz w:val="12"/>
                        </w:rPr>
                        <w:t>Verificación:</w:t>
                      </w:r>
                      <w:r>
                        <w:rPr>
                          <w:spacing w:val="7"/>
                          <w:sz w:val="12"/>
                        </w:rPr>
                        <w:t xml:space="preserve"> </w:t>
                      </w:r>
                      <w:hyperlink r:id="rId28">
                        <w:r w:rsidR="00A21E4D">
                          <w:rPr>
                            <w:spacing w:val="-2"/>
                            <w:sz w:val="12"/>
                          </w:rPr>
                          <w:t>https://sede.lasrozas.es/</w:t>
                        </w:r>
                      </w:hyperlink>
                    </w:p>
                    <w:p w14:paraId="0DE70E0D"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24A920D8" w14:textId="77777777" w:rsidR="00A21E4D" w:rsidRDefault="00000000">
      <w:pPr>
        <w:pStyle w:val="Prrafodelista"/>
        <w:numPr>
          <w:ilvl w:val="0"/>
          <w:numId w:val="73"/>
        </w:numPr>
        <w:tabs>
          <w:tab w:val="left" w:pos="1219"/>
        </w:tabs>
        <w:spacing w:line="292" w:lineRule="auto"/>
        <w:ind w:firstLine="0"/>
        <w:jc w:val="both"/>
        <w:rPr>
          <w:i/>
          <w:sz w:val="20"/>
        </w:rPr>
      </w:pPr>
      <w:r>
        <w:rPr>
          <w:i/>
          <w:sz w:val="20"/>
        </w:rPr>
        <w:t xml:space="preserve">Corresponde al </w:t>
      </w:r>
      <w:proofErr w:type="gramStart"/>
      <w:r>
        <w:rPr>
          <w:i/>
          <w:sz w:val="20"/>
        </w:rPr>
        <w:t>Alcalde</w:t>
      </w:r>
      <w:proofErr w:type="gramEnd"/>
      <w:r>
        <w:rPr>
          <w:i/>
          <w:sz w:val="20"/>
        </w:rPr>
        <w:t xml:space="preserve"> o al </w:t>
      </w:r>
      <w:proofErr w:type="gramStart"/>
      <w:r>
        <w:rPr>
          <w:i/>
          <w:sz w:val="20"/>
        </w:rPr>
        <w:t>Presidente</w:t>
      </w:r>
      <w:proofErr w:type="gramEnd"/>
      <w:r>
        <w:rPr>
          <w:i/>
          <w:sz w:val="20"/>
        </w:rPr>
        <w:t xml:space="preserve"> de la Corporación la distribución de dicha cuantía entre los diferentes programas o áreas y la asignación individual del complemento de productividad, con sujeción a los criterios que en su caso haya establecido el Pleno, sin perjuicio de las delegaciones</w:t>
      </w:r>
      <w:r>
        <w:rPr>
          <w:i/>
          <w:spacing w:val="40"/>
          <w:sz w:val="20"/>
        </w:rPr>
        <w:t xml:space="preserve"> </w:t>
      </w:r>
      <w:r>
        <w:rPr>
          <w:i/>
          <w:sz w:val="20"/>
        </w:rPr>
        <w:t>que pueda conferir conforme a lo establecido en la Ley 7/1985, de 2 de abril.</w:t>
      </w:r>
    </w:p>
    <w:p w14:paraId="075DB83E" w14:textId="77777777" w:rsidR="00A21E4D" w:rsidRDefault="00A21E4D">
      <w:pPr>
        <w:pStyle w:val="Textoindependiente"/>
        <w:spacing w:before="9"/>
        <w:rPr>
          <w:i/>
        </w:rPr>
      </w:pPr>
    </w:p>
    <w:p w14:paraId="3171D7B9" w14:textId="77777777" w:rsidR="00A21E4D" w:rsidRDefault="00000000">
      <w:pPr>
        <w:spacing w:before="1" w:line="292" w:lineRule="auto"/>
        <w:ind w:left="992" w:right="1"/>
        <w:jc w:val="both"/>
        <w:rPr>
          <w:i/>
          <w:sz w:val="20"/>
        </w:rPr>
      </w:pPr>
      <w:r>
        <w:rPr>
          <w:i/>
          <w:sz w:val="20"/>
        </w:rPr>
        <w:t>SEGUNDO. Este complemento tiene como finalidad retribuir el especial rendimiento, interés e iniciativa del funcionario y los importes que constan en la propuesta se corresponden con los aprobados con carácter global por el Pleno Corporativo.</w:t>
      </w:r>
    </w:p>
    <w:p w14:paraId="776DACB2" w14:textId="77777777" w:rsidR="00A21E4D" w:rsidRDefault="00A21E4D">
      <w:pPr>
        <w:pStyle w:val="Textoindependiente"/>
        <w:spacing w:before="9"/>
        <w:rPr>
          <w:i/>
        </w:rPr>
      </w:pPr>
    </w:p>
    <w:p w14:paraId="4587165C" w14:textId="77777777" w:rsidR="00A21E4D" w:rsidRDefault="00000000">
      <w:pPr>
        <w:spacing w:line="292" w:lineRule="auto"/>
        <w:ind w:left="992" w:right="1"/>
        <w:jc w:val="both"/>
        <w:rPr>
          <w:i/>
          <w:sz w:val="20"/>
        </w:rPr>
      </w:pPr>
      <w:r>
        <w:rPr>
          <w:i/>
          <w:sz w:val="20"/>
        </w:rPr>
        <w:t>Concretamente el artículo 15 del Acuerdo regulador de las condiciones de trabajo del personal funcionario establece respecto al complemento de productividad que “… el Pleno, en el momento de aprobación de este acuerdo, establece el criterio de su asignación en función del especial rendimiento, la actividad extraordinaria y el interés e iniciativa con que el funcionario desempeñe su puesto de trabajo, apreciándose en función de las circunstancias objetivas relacionadas directamente con el desempeño del puesto de trabajo y objetivos asignados al mismo y, que sea la Comisión de Seguimiento, quien proponga a la Alcaldía-Presidencia la distribución de las cuantías y la asignación individual del complemento, sin perjuicio de las facultades que a este último competen legalmente”.</w:t>
      </w:r>
    </w:p>
    <w:p w14:paraId="6A719E43" w14:textId="77777777" w:rsidR="00A21E4D" w:rsidRDefault="00A21E4D">
      <w:pPr>
        <w:pStyle w:val="Textoindependiente"/>
        <w:spacing w:before="10"/>
        <w:rPr>
          <w:i/>
        </w:rPr>
      </w:pPr>
    </w:p>
    <w:p w14:paraId="23D15E30" w14:textId="77777777" w:rsidR="00A21E4D" w:rsidRDefault="00000000">
      <w:pPr>
        <w:spacing w:line="292" w:lineRule="auto"/>
        <w:ind w:left="992" w:right="1"/>
        <w:jc w:val="both"/>
        <w:rPr>
          <w:i/>
          <w:sz w:val="20"/>
        </w:rPr>
      </w:pPr>
      <w:r>
        <w:rPr>
          <w:i/>
          <w:sz w:val="20"/>
        </w:rPr>
        <w:t>TERCERO.</w:t>
      </w:r>
      <w:r>
        <w:rPr>
          <w:i/>
          <w:spacing w:val="19"/>
          <w:sz w:val="20"/>
        </w:rPr>
        <w:t xml:space="preserve"> </w:t>
      </w:r>
      <w:r>
        <w:rPr>
          <w:i/>
          <w:sz w:val="20"/>
        </w:rPr>
        <w:t>De</w:t>
      </w:r>
      <w:r>
        <w:rPr>
          <w:i/>
          <w:spacing w:val="19"/>
          <w:sz w:val="20"/>
        </w:rPr>
        <w:t xml:space="preserve"> </w:t>
      </w:r>
      <w:r>
        <w:rPr>
          <w:i/>
          <w:sz w:val="20"/>
        </w:rPr>
        <w:t>conformidad</w:t>
      </w:r>
      <w:r>
        <w:rPr>
          <w:i/>
          <w:spacing w:val="19"/>
          <w:sz w:val="20"/>
        </w:rPr>
        <w:t xml:space="preserve"> </w:t>
      </w:r>
      <w:r>
        <w:rPr>
          <w:i/>
          <w:sz w:val="20"/>
        </w:rPr>
        <w:t>con</w:t>
      </w:r>
      <w:r>
        <w:rPr>
          <w:i/>
          <w:spacing w:val="19"/>
          <w:sz w:val="20"/>
        </w:rPr>
        <w:t xml:space="preserve"> </w:t>
      </w:r>
      <w:r>
        <w:rPr>
          <w:i/>
          <w:sz w:val="20"/>
        </w:rPr>
        <w:t>lo</w:t>
      </w:r>
      <w:r>
        <w:rPr>
          <w:i/>
          <w:spacing w:val="19"/>
          <w:sz w:val="20"/>
        </w:rPr>
        <w:t xml:space="preserve"> </w:t>
      </w:r>
      <w:r>
        <w:rPr>
          <w:i/>
          <w:sz w:val="20"/>
        </w:rPr>
        <w:t>establecido</w:t>
      </w:r>
      <w:r>
        <w:rPr>
          <w:i/>
          <w:spacing w:val="19"/>
          <w:sz w:val="20"/>
        </w:rPr>
        <w:t xml:space="preserve"> </w:t>
      </w:r>
      <w:r>
        <w:rPr>
          <w:i/>
          <w:sz w:val="20"/>
        </w:rPr>
        <w:t>en</w:t>
      </w:r>
      <w:r>
        <w:rPr>
          <w:i/>
          <w:spacing w:val="19"/>
          <w:sz w:val="20"/>
        </w:rPr>
        <w:t xml:space="preserve"> </w:t>
      </w:r>
      <w:r>
        <w:rPr>
          <w:i/>
          <w:sz w:val="20"/>
        </w:rPr>
        <w:t>el</w:t>
      </w:r>
      <w:r>
        <w:rPr>
          <w:i/>
          <w:spacing w:val="19"/>
          <w:sz w:val="20"/>
        </w:rPr>
        <w:t xml:space="preserve"> </w:t>
      </w:r>
      <w:r>
        <w:rPr>
          <w:i/>
          <w:sz w:val="20"/>
        </w:rPr>
        <w:t>artículo</w:t>
      </w:r>
      <w:r>
        <w:rPr>
          <w:i/>
          <w:spacing w:val="19"/>
          <w:sz w:val="20"/>
        </w:rPr>
        <w:t xml:space="preserve"> </w:t>
      </w:r>
      <w:r>
        <w:rPr>
          <w:i/>
          <w:sz w:val="20"/>
        </w:rPr>
        <w:t>5.5</w:t>
      </w:r>
      <w:r>
        <w:rPr>
          <w:i/>
          <w:spacing w:val="19"/>
          <w:sz w:val="20"/>
        </w:rPr>
        <w:t xml:space="preserve"> </w:t>
      </w:r>
      <w:r>
        <w:rPr>
          <w:i/>
          <w:sz w:val="20"/>
        </w:rPr>
        <w:t>del</w:t>
      </w:r>
      <w:r>
        <w:rPr>
          <w:i/>
          <w:spacing w:val="19"/>
          <w:sz w:val="20"/>
        </w:rPr>
        <w:t xml:space="preserve"> </w:t>
      </w:r>
      <w:r>
        <w:rPr>
          <w:i/>
          <w:sz w:val="20"/>
        </w:rPr>
        <w:t>Real</w:t>
      </w:r>
      <w:r>
        <w:rPr>
          <w:i/>
          <w:spacing w:val="19"/>
          <w:sz w:val="20"/>
        </w:rPr>
        <w:t xml:space="preserve"> </w:t>
      </w:r>
      <w:r>
        <w:rPr>
          <w:i/>
          <w:sz w:val="20"/>
        </w:rPr>
        <w:t>Decreto</w:t>
      </w:r>
      <w:r>
        <w:rPr>
          <w:i/>
          <w:spacing w:val="19"/>
          <w:sz w:val="20"/>
        </w:rPr>
        <w:t xml:space="preserve"> </w:t>
      </w:r>
      <w:r>
        <w:rPr>
          <w:i/>
          <w:sz w:val="20"/>
        </w:rPr>
        <w:t>861/1986,</w:t>
      </w:r>
      <w:r>
        <w:rPr>
          <w:i/>
          <w:spacing w:val="19"/>
          <w:sz w:val="20"/>
        </w:rPr>
        <w:t xml:space="preserve"> </w:t>
      </w:r>
      <w:r>
        <w:rPr>
          <w:i/>
          <w:sz w:val="20"/>
        </w:rPr>
        <w:t>de</w:t>
      </w:r>
      <w:r>
        <w:rPr>
          <w:i/>
          <w:spacing w:val="19"/>
          <w:sz w:val="20"/>
        </w:rPr>
        <w:t xml:space="preserve"> </w:t>
      </w:r>
      <w:r>
        <w:rPr>
          <w:i/>
          <w:sz w:val="20"/>
        </w:rPr>
        <w:t xml:space="preserve">25 de abril, por el que se establece el Régimen de las Retribuciones de los </w:t>
      </w:r>
      <w:proofErr w:type="gramStart"/>
      <w:r>
        <w:rPr>
          <w:i/>
          <w:sz w:val="20"/>
        </w:rPr>
        <w:t>Funcionarios</w:t>
      </w:r>
      <w:proofErr w:type="gramEnd"/>
      <w:r>
        <w:rPr>
          <w:i/>
          <w:sz w:val="20"/>
        </w:rPr>
        <w:t xml:space="preserve"> de la Administración Local, corresponde al Pleno de cada Corporación determinar en el presupuesto la cantidad global destinada a la asignación de complemento de productividad a los funcionarios dentro de los límites máximos señalados en el artículo 7.2. b) de esta norma</w:t>
      </w:r>
    </w:p>
    <w:p w14:paraId="321715DB" w14:textId="77777777" w:rsidR="00A21E4D" w:rsidRDefault="00A21E4D">
      <w:pPr>
        <w:pStyle w:val="Textoindependiente"/>
        <w:spacing w:before="9"/>
        <w:rPr>
          <w:i/>
        </w:rPr>
      </w:pPr>
    </w:p>
    <w:p w14:paraId="3AAE31CC" w14:textId="77777777" w:rsidR="00A21E4D" w:rsidRDefault="00000000">
      <w:pPr>
        <w:spacing w:line="292" w:lineRule="auto"/>
        <w:ind w:left="992" w:right="1"/>
        <w:jc w:val="both"/>
        <w:rPr>
          <w:i/>
          <w:sz w:val="20"/>
        </w:rPr>
      </w:pPr>
      <w:r>
        <w:rPr>
          <w:i/>
          <w:sz w:val="20"/>
        </w:rPr>
        <w:t xml:space="preserve">Si bien, corresponde al </w:t>
      </w:r>
      <w:proofErr w:type="gramStart"/>
      <w:r>
        <w:rPr>
          <w:i/>
          <w:sz w:val="20"/>
        </w:rPr>
        <w:t>Alcalde</w:t>
      </w:r>
      <w:proofErr w:type="gramEnd"/>
      <w:r>
        <w:rPr>
          <w:i/>
          <w:sz w:val="20"/>
        </w:rPr>
        <w:t xml:space="preserve"> o presidente de la Corporación la distribución de dicha cuantía entre los</w:t>
      </w:r>
      <w:r>
        <w:rPr>
          <w:i/>
          <w:spacing w:val="19"/>
          <w:sz w:val="20"/>
        </w:rPr>
        <w:t xml:space="preserve"> </w:t>
      </w:r>
      <w:r>
        <w:rPr>
          <w:i/>
          <w:sz w:val="20"/>
        </w:rPr>
        <w:t>diferentes</w:t>
      </w:r>
      <w:r>
        <w:rPr>
          <w:i/>
          <w:spacing w:val="19"/>
          <w:sz w:val="20"/>
        </w:rPr>
        <w:t xml:space="preserve"> </w:t>
      </w:r>
      <w:r>
        <w:rPr>
          <w:i/>
          <w:sz w:val="20"/>
        </w:rPr>
        <w:t>programas</w:t>
      </w:r>
      <w:r>
        <w:rPr>
          <w:i/>
          <w:spacing w:val="19"/>
          <w:sz w:val="20"/>
        </w:rPr>
        <w:t xml:space="preserve"> </w:t>
      </w:r>
      <w:r>
        <w:rPr>
          <w:i/>
          <w:sz w:val="20"/>
        </w:rPr>
        <w:t>o</w:t>
      </w:r>
      <w:r>
        <w:rPr>
          <w:i/>
          <w:spacing w:val="19"/>
          <w:sz w:val="20"/>
        </w:rPr>
        <w:t xml:space="preserve"> </w:t>
      </w:r>
      <w:r>
        <w:rPr>
          <w:i/>
          <w:sz w:val="20"/>
        </w:rPr>
        <w:t>áreas</w:t>
      </w:r>
      <w:r>
        <w:rPr>
          <w:i/>
          <w:spacing w:val="19"/>
          <w:sz w:val="20"/>
        </w:rPr>
        <w:t xml:space="preserve"> </w:t>
      </w:r>
      <w:r>
        <w:rPr>
          <w:i/>
          <w:sz w:val="20"/>
        </w:rPr>
        <w:t>y</w:t>
      </w:r>
      <w:r>
        <w:rPr>
          <w:i/>
          <w:spacing w:val="19"/>
          <w:sz w:val="20"/>
        </w:rPr>
        <w:t xml:space="preserve"> </w:t>
      </w:r>
      <w:r>
        <w:rPr>
          <w:i/>
          <w:sz w:val="20"/>
        </w:rPr>
        <w:t>la</w:t>
      </w:r>
      <w:r>
        <w:rPr>
          <w:i/>
          <w:spacing w:val="19"/>
          <w:sz w:val="20"/>
        </w:rPr>
        <w:t xml:space="preserve"> </w:t>
      </w:r>
      <w:r>
        <w:rPr>
          <w:i/>
          <w:sz w:val="20"/>
        </w:rPr>
        <w:t>asignación</w:t>
      </w:r>
      <w:r>
        <w:rPr>
          <w:i/>
          <w:spacing w:val="19"/>
          <w:sz w:val="20"/>
        </w:rPr>
        <w:t xml:space="preserve"> </w:t>
      </w:r>
      <w:r>
        <w:rPr>
          <w:i/>
          <w:sz w:val="20"/>
        </w:rPr>
        <w:t>individualizada</w:t>
      </w:r>
      <w:r>
        <w:rPr>
          <w:i/>
          <w:spacing w:val="19"/>
          <w:sz w:val="20"/>
        </w:rPr>
        <w:t xml:space="preserve"> </w:t>
      </w:r>
      <w:r>
        <w:rPr>
          <w:i/>
          <w:sz w:val="20"/>
        </w:rPr>
        <w:t>con</w:t>
      </w:r>
      <w:r>
        <w:rPr>
          <w:i/>
          <w:spacing w:val="19"/>
          <w:sz w:val="20"/>
        </w:rPr>
        <w:t xml:space="preserve"> </w:t>
      </w:r>
      <w:r>
        <w:rPr>
          <w:i/>
          <w:sz w:val="20"/>
        </w:rPr>
        <w:t>sujeción</w:t>
      </w:r>
      <w:r>
        <w:rPr>
          <w:i/>
          <w:spacing w:val="19"/>
          <w:sz w:val="20"/>
        </w:rPr>
        <w:t xml:space="preserve"> </w:t>
      </w:r>
      <w:r>
        <w:rPr>
          <w:i/>
          <w:sz w:val="20"/>
        </w:rPr>
        <w:t>a</w:t>
      </w:r>
      <w:r>
        <w:rPr>
          <w:i/>
          <w:spacing w:val="19"/>
          <w:sz w:val="20"/>
        </w:rPr>
        <w:t xml:space="preserve"> </w:t>
      </w:r>
      <w:r>
        <w:rPr>
          <w:i/>
          <w:sz w:val="20"/>
        </w:rPr>
        <w:t>los</w:t>
      </w:r>
      <w:r>
        <w:rPr>
          <w:i/>
          <w:spacing w:val="19"/>
          <w:sz w:val="20"/>
        </w:rPr>
        <w:t xml:space="preserve"> </w:t>
      </w:r>
      <w:r>
        <w:rPr>
          <w:i/>
          <w:sz w:val="20"/>
        </w:rPr>
        <w:t>criterios</w:t>
      </w:r>
      <w:r>
        <w:rPr>
          <w:i/>
          <w:spacing w:val="19"/>
          <w:sz w:val="20"/>
        </w:rPr>
        <w:t xml:space="preserve"> </w:t>
      </w:r>
      <w:r>
        <w:rPr>
          <w:i/>
          <w:sz w:val="20"/>
        </w:rPr>
        <w:t>que</w:t>
      </w:r>
      <w:r>
        <w:rPr>
          <w:i/>
          <w:spacing w:val="19"/>
          <w:sz w:val="20"/>
        </w:rPr>
        <w:t xml:space="preserve"> </w:t>
      </w:r>
      <w:r>
        <w:rPr>
          <w:i/>
          <w:sz w:val="20"/>
        </w:rPr>
        <w:t>en su</w:t>
      </w:r>
      <w:r>
        <w:rPr>
          <w:i/>
          <w:spacing w:val="16"/>
          <w:sz w:val="20"/>
        </w:rPr>
        <w:t xml:space="preserve"> </w:t>
      </w:r>
      <w:r>
        <w:rPr>
          <w:i/>
          <w:sz w:val="20"/>
        </w:rPr>
        <w:t>caso</w:t>
      </w:r>
      <w:r>
        <w:rPr>
          <w:i/>
          <w:spacing w:val="16"/>
          <w:sz w:val="20"/>
        </w:rPr>
        <w:t xml:space="preserve"> </w:t>
      </w:r>
      <w:r>
        <w:rPr>
          <w:i/>
          <w:sz w:val="20"/>
        </w:rPr>
        <w:t>haya</w:t>
      </w:r>
      <w:r>
        <w:rPr>
          <w:i/>
          <w:spacing w:val="16"/>
          <w:sz w:val="20"/>
        </w:rPr>
        <w:t xml:space="preserve"> </w:t>
      </w:r>
      <w:r>
        <w:rPr>
          <w:i/>
          <w:sz w:val="20"/>
        </w:rPr>
        <w:t>establecido</w:t>
      </w:r>
      <w:r>
        <w:rPr>
          <w:i/>
          <w:spacing w:val="16"/>
          <w:sz w:val="20"/>
        </w:rPr>
        <w:t xml:space="preserve"> </w:t>
      </w:r>
      <w:r>
        <w:rPr>
          <w:i/>
          <w:sz w:val="20"/>
        </w:rPr>
        <w:t>el</w:t>
      </w:r>
      <w:r>
        <w:rPr>
          <w:i/>
          <w:spacing w:val="16"/>
          <w:sz w:val="20"/>
        </w:rPr>
        <w:t xml:space="preserve"> </w:t>
      </w:r>
      <w:r>
        <w:rPr>
          <w:i/>
          <w:sz w:val="20"/>
        </w:rPr>
        <w:t>Pleno,</w:t>
      </w:r>
      <w:r>
        <w:rPr>
          <w:i/>
          <w:spacing w:val="16"/>
          <w:sz w:val="20"/>
        </w:rPr>
        <w:t xml:space="preserve"> </w:t>
      </w:r>
      <w:r>
        <w:rPr>
          <w:i/>
          <w:sz w:val="20"/>
        </w:rPr>
        <w:t>sin</w:t>
      </w:r>
      <w:r>
        <w:rPr>
          <w:i/>
          <w:spacing w:val="16"/>
          <w:sz w:val="20"/>
        </w:rPr>
        <w:t xml:space="preserve"> </w:t>
      </w:r>
      <w:r>
        <w:rPr>
          <w:i/>
          <w:sz w:val="20"/>
        </w:rPr>
        <w:t>perjuicio</w:t>
      </w:r>
      <w:r>
        <w:rPr>
          <w:i/>
          <w:spacing w:val="16"/>
          <w:sz w:val="20"/>
        </w:rPr>
        <w:t xml:space="preserve"> </w:t>
      </w:r>
      <w:r>
        <w:rPr>
          <w:i/>
          <w:sz w:val="20"/>
        </w:rPr>
        <w:t>de</w:t>
      </w:r>
      <w:r>
        <w:rPr>
          <w:i/>
          <w:spacing w:val="16"/>
          <w:sz w:val="20"/>
        </w:rPr>
        <w:t xml:space="preserve"> </w:t>
      </w:r>
      <w:r>
        <w:rPr>
          <w:i/>
          <w:sz w:val="20"/>
        </w:rPr>
        <w:t>las</w:t>
      </w:r>
      <w:r>
        <w:rPr>
          <w:i/>
          <w:spacing w:val="16"/>
          <w:sz w:val="20"/>
        </w:rPr>
        <w:t xml:space="preserve"> </w:t>
      </w:r>
      <w:r>
        <w:rPr>
          <w:i/>
          <w:sz w:val="20"/>
        </w:rPr>
        <w:t>delegaciones</w:t>
      </w:r>
      <w:r>
        <w:rPr>
          <w:i/>
          <w:spacing w:val="16"/>
          <w:sz w:val="20"/>
        </w:rPr>
        <w:t xml:space="preserve"> </w:t>
      </w:r>
      <w:r>
        <w:rPr>
          <w:i/>
          <w:sz w:val="20"/>
        </w:rPr>
        <w:t>que</w:t>
      </w:r>
      <w:r>
        <w:rPr>
          <w:i/>
          <w:spacing w:val="16"/>
          <w:sz w:val="20"/>
        </w:rPr>
        <w:t xml:space="preserve"> </w:t>
      </w:r>
      <w:r>
        <w:rPr>
          <w:i/>
          <w:sz w:val="20"/>
        </w:rPr>
        <w:t>pueda</w:t>
      </w:r>
      <w:r>
        <w:rPr>
          <w:i/>
          <w:spacing w:val="16"/>
          <w:sz w:val="20"/>
        </w:rPr>
        <w:t xml:space="preserve"> </w:t>
      </w:r>
      <w:r>
        <w:rPr>
          <w:i/>
          <w:sz w:val="20"/>
        </w:rPr>
        <w:t>conferir</w:t>
      </w:r>
      <w:r>
        <w:rPr>
          <w:i/>
          <w:spacing w:val="16"/>
          <w:sz w:val="20"/>
        </w:rPr>
        <w:t xml:space="preserve"> </w:t>
      </w:r>
      <w:r>
        <w:rPr>
          <w:i/>
          <w:sz w:val="20"/>
        </w:rPr>
        <w:t>conforme</w:t>
      </w:r>
      <w:r>
        <w:rPr>
          <w:i/>
          <w:spacing w:val="16"/>
          <w:sz w:val="20"/>
        </w:rPr>
        <w:t xml:space="preserve"> </w:t>
      </w:r>
      <w:r>
        <w:rPr>
          <w:i/>
          <w:sz w:val="20"/>
        </w:rPr>
        <w:t>a lo establecido en la Ley 7/1985, de 2 de abril.</w:t>
      </w:r>
    </w:p>
    <w:p w14:paraId="47B944A3" w14:textId="77777777" w:rsidR="00A21E4D" w:rsidRDefault="00A21E4D">
      <w:pPr>
        <w:pStyle w:val="Textoindependiente"/>
        <w:spacing w:before="10"/>
        <w:rPr>
          <w:i/>
        </w:rPr>
      </w:pPr>
    </w:p>
    <w:p w14:paraId="298AFFC7" w14:textId="79C70763" w:rsidR="00A21E4D" w:rsidRDefault="00000000">
      <w:pPr>
        <w:spacing w:line="292" w:lineRule="auto"/>
        <w:ind w:left="992" w:right="1"/>
        <w:jc w:val="both"/>
        <w:rPr>
          <w:i/>
          <w:sz w:val="20"/>
        </w:rPr>
      </w:pPr>
      <w:r>
        <w:rPr>
          <w:i/>
          <w:sz w:val="20"/>
        </w:rPr>
        <w:t xml:space="preserve">En este sentido, establece el artículo 127.1 letra h), que corresponde a la Junta de Gobierno Local </w:t>
      </w:r>
      <w:proofErr w:type="gramStart"/>
      <w:r>
        <w:rPr>
          <w:i/>
          <w:sz w:val="20"/>
        </w:rPr>
        <w:t>“….</w:t>
      </w:r>
      <w:proofErr w:type="gramEnd"/>
      <w:r>
        <w:rPr>
          <w:i/>
          <w:sz w:val="20"/>
        </w:rPr>
        <w:t>.</w:t>
      </w:r>
      <w:r w:rsidR="006339FA">
        <w:rPr>
          <w:i/>
          <w:sz w:val="20"/>
        </w:rPr>
        <w:t xml:space="preserve"> </w:t>
      </w:r>
      <w:r>
        <w:rPr>
          <w:i/>
          <w:sz w:val="20"/>
        </w:rPr>
        <w:t xml:space="preserve">las retribuciones del personal de acuerdo con el presupuesto aprobado por el </w:t>
      </w:r>
      <w:proofErr w:type="gramStart"/>
      <w:r>
        <w:rPr>
          <w:i/>
          <w:sz w:val="20"/>
        </w:rPr>
        <w:t>pleno….</w:t>
      </w:r>
      <w:proofErr w:type="gramEnd"/>
      <w:r>
        <w:rPr>
          <w:i/>
          <w:sz w:val="20"/>
        </w:rPr>
        <w:t xml:space="preserve">”, y el Acuerdo de Junta de Gobierno Local de fecha 7 de febrero de 2020, viene a atribuir a la </w:t>
      </w:r>
      <w:proofErr w:type="gramStart"/>
      <w:r>
        <w:rPr>
          <w:i/>
          <w:sz w:val="20"/>
        </w:rPr>
        <w:t>Concejal</w:t>
      </w:r>
      <w:proofErr w:type="gramEnd"/>
      <w:r>
        <w:rPr>
          <w:i/>
          <w:sz w:val="20"/>
        </w:rPr>
        <w:t xml:space="preserve"> delegada de personal “proponer el nombramiento y cese del personal funcionario de carrera e</w:t>
      </w:r>
      <w:r>
        <w:rPr>
          <w:i/>
          <w:spacing w:val="80"/>
          <w:sz w:val="20"/>
        </w:rPr>
        <w:t xml:space="preserve"> </w:t>
      </w:r>
      <w:r>
        <w:rPr>
          <w:i/>
          <w:sz w:val="20"/>
        </w:rPr>
        <w:t>interino y eventual en los términos previstos en la Legislación vigente”.</w:t>
      </w:r>
    </w:p>
    <w:p w14:paraId="5483319C" w14:textId="77777777" w:rsidR="00A21E4D" w:rsidRDefault="00A21E4D">
      <w:pPr>
        <w:pStyle w:val="Textoindependiente"/>
        <w:spacing w:before="10"/>
        <w:rPr>
          <w:i/>
        </w:rPr>
      </w:pPr>
    </w:p>
    <w:p w14:paraId="48130FFA" w14:textId="77777777" w:rsidR="00A21E4D" w:rsidRDefault="00000000">
      <w:pPr>
        <w:spacing w:line="292" w:lineRule="auto"/>
        <w:ind w:left="991" w:right="1"/>
        <w:jc w:val="both"/>
        <w:rPr>
          <w:i/>
          <w:sz w:val="20"/>
        </w:rPr>
      </w:pPr>
      <w:r>
        <w:rPr>
          <w:i/>
          <w:sz w:val="20"/>
        </w:rPr>
        <w:t>CUARTO.- Estando pues Informado y aprobado por el órgano competente el Programa de productividad de presencia efectiva objeto del presente expediente, corresponde ahora la atribución individual de la cuantía a devengar por cada empleado público con derecho al mismo, al cumplir</w:t>
      </w:r>
      <w:r>
        <w:rPr>
          <w:i/>
          <w:spacing w:val="80"/>
          <w:sz w:val="20"/>
        </w:rPr>
        <w:t xml:space="preserve"> </w:t>
      </w:r>
      <w:r>
        <w:rPr>
          <w:i/>
          <w:sz w:val="20"/>
        </w:rPr>
        <w:t>todos o parte de los criterios de presencia efectiva acordados para su percepción, previo análisis y comprobación por el área de Recursos Humanos de los mismos a través del programa de control de presencia, a excepción del personal funcionario del Cuerpo de Policía Local, que lleva su sistema propio de comprobación del control de presencia, remitiéndonos informe del cumplimiento de los criterios de presencia efectiva de dicho personal, mediante Informe emitido al efecto por el Comisario de Policía Local, con el visto bueno del Concejal de Emergencias de fecha 14 de enero de 2026.</w:t>
      </w:r>
    </w:p>
    <w:p w14:paraId="1E58CFA6" w14:textId="77777777" w:rsidR="00A21E4D" w:rsidRDefault="00A21E4D">
      <w:pPr>
        <w:pStyle w:val="Textoindependiente"/>
        <w:spacing w:before="9"/>
        <w:rPr>
          <w:i/>
        </w:rPr>
      </w:pPr>
    </w:p>
    <w:p w14:paraId="5022E760" w14:textId="77777777" w:rsidR="00A21E4D" w:rsidRDefault="00000000">
      <w:pPr>
        <w:spacing w:line="292" w:lineRule="auto"/>
        <w:ind w:left="991"/>
        <w:jc w:val="both"/>
        <w:rPr>
          <w:i/>
          <w:sz w:val="20"/>
        </w:rPr>
      </w:pPr>
      <w:r>
        <w:rPr>
          <w:i/>
          <w:sz w:val="20"/>
        </w:rPr>
        <w:t xml:space="preserve">Se adjuntan como parte integrante del presente Informe-Propuesta, Informes acreditativos de la presencia efectiva de cada uno de los empleados municipales incluidos dentro del programa de productividad, tanto del personal funcionario de policía local como del resto de empleados </w:t>
      </w:r>
      <w:r>
        <w:rPr>
          <w:i/>
          <w:spacing w:val="-2"/>
          <w:sz w:val="20"/>
        </w:rPr>
        <w:t>municipales.</w:t>
      </w:r>
    </w:p>
    <w:p w14:paraId="66132012" w14:textId="77777777" w:rsidR="00A21E4D" w:rsidRDefault="00A21E4D">
      <w:pPr>
        <w:spacing w:line="292" w:lineRule="auto"/>
        <w:jc w:val="both"/>
        <w:rPr>
          <w:i/>
          <w:sz w:val="20"/>
        </w:rPr>
        <w:sectPr w:rsidR="00A21E4D">
          <w:pgSz w:w="11910" w:h="16840"/>
          <w:pgMar w:top="1260" w:right="1417" w:bottom="1260" w:left="425" w:header="225" w:footer="1060" w:gutter="0"/>
          <w:cols w:space="720"/>
        </w:sectPr>
      </w:pPr>
    </w:p>
    <w:p w14:paraId="06C23659" w14:textId="77777777" w:rsidR="00A21E4D" w:rsidRDefault="00000000">
      <w:pPr>
        <w:spacing w:before="179" w:line="292" w:lineRule="auto"/>
        <w:ind w:left="992" w:right="1"/>
        <w:jc w:val="both"/>
        <w:rPr>
          <w:i/>
          <w:sz w:val="20"/>
        </w:rPr>
      </w:pPr>
      <w:r>
        <w:rPr>
          <w:i/>
          <w:noProof/>
          <w:sz w:val="20"/>
        </w:rPr>
        <w:lastRenderedPageBreak/>
        <mc:AlternateContent>
          <mc:Choice Requires="wps">
            <w:drawing>
              <wp:anchor distT="0" distB="0" distL="0" distR="0" simplePos="0" relativeHeight="15741440" behindDoc="0" locked="0" layoutInCell="1" allowOverlap="1" wp14:anchorId="3A26BFC4" wp14:editId="7B979359">
                <wp:simplePos x="0" y="0"/>
                <wp:positionH relativeFrom="page">
                  <wp:posOffset>6807090</wp:posOffset>
                </wp:positionH>
                <wp:positionV relativeFrom="page">
                  <wp:posOffset>2818730</wp:posOffset>
                </wp:positionV>
                <wp:extent cx="419734" cy="3187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6346D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A21401"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A26BFC4" id="Textbox 37" o:spid="_x0000_s1056" type="#_x0000_t202" style="position:absolute;left:0;text-align:left;margin-left:536pt;margin-top:221.95pt;width:33.05pt;height:250.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Jmb/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D6346D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A21401"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741952" behindDoc="0" locked="0" layoutInCell="1" allowOverlap="1" wp14:anchorId="00FCB2AD" wp14:editId="795F3557">
                <wp:simplePos x="0" y="0"/>
                <wp:positionH relativeFrom="page">
                  <wp:posOffset>6965929</wp:posOffset>
                </wp:positionH>
                <wp:positionV relativeFrom="page">
                  <wp:posOffset>6510487</wp:posOffset>
                </wp:positionV>
                <wp:extent cx="263525" cy="331787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32703D5" w14:textId="569AADF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ACADBFE" w14:textId="77777777" w:rsidR="00A21E4D" w:rsidRDefault="00000000">
                            <w:pPr>
                              <w:spacing w:line="120" w:lineRule="exact"/>
                              <w:ind w:left="20"/>
                              <w:rPr>
                                <w:sz w:val="12"/>
                              </w:rPr>
                            </w:pPr>
                            <w:r>
                              <w:rPr>
                                <w:spacing w:val="-2"/>
                                <w:sz w:val="12"/>
                              </w:rPr>
                              <w:t>Verificación:</w:t>
                            </w:r>
                            <w:r>
                              <w:rPr>
                                <w:spacing w:val="7"/>
                                <w:sz w:val="12"/>
                              </w:rPr>
                              <w:t xml:space="preserve"> </w:t>
                            </w:r>
                            <w:hyperlink r:id="rId29">
                              <w:r w:rsidR="00A21E4D">
                                <w:rPr>
                                  <w:spacing w:val="-2"/>
                                  <w:sz w:val="12"/>
                                </w:rPr>
                                <w:t>https://sede.lasrozas.es/</w:t>
                              </w:r>
                            </w:hyperlink>
                          </w:p>
                          <w:p w14:paraId="63668267"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0FCB2AD" id="Textbox 38" o:spid="_x0000_s1057" type="#_x0000_t202" style="position:absolute;left:0;text-align:left;margin-left:548.5pt;margin-top:512.65pt;width:20.75pt;height:261.2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ooQEAADI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pTUHNRztoTySG9pHAcqzWRGyg8TYcfx1k1Jz1nz35&#10;l3fhksRLsrskMfUfoGxMlujh8ZDA2ELo1mYiRIMpkqYlypP/879U3VZ9+xs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DiF+io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432703D5" w14:textId="569AADF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ACADBFE" w14:textId="77777777" w:rsidR="00A21E4D" w:rsidRDefault="00000000">
                      <w:pPr>
                        <w:spacing w:line="120" w:lineRule="exact"/>
                        <w:ind w:left="20"/>
                        <w:rPr>
                          <w:sz w:val="12"/>
                        </w:rPr>
                      </w:pPr>
                      <w:r>
                        <w:rPr>
                          <w:spacing w:val="-2"/>
                          <w:sz w:val="12"/>
                        </w:rPr>
                        <w:t>Verificación:</w:t>
                      </w:r>
                      <w:r>
                        <w:rPr>
                          <w:spacing w:val="7"/>
                          <w:sz w:val="12"/>
                        </w:rPr>
                        <w:t xml:space="preserve"> </w:t>
                      </w:r>
                      <w:hyperlink r:id="rId30">
                        <w:r w:rsidR="00A21E4D">
                          <w:rPr>
                            <w:spacing w:val="-2"/>
                            <w:sz w:val="12"/>
                          </w:rPr>
                          <w:t>https://sede.lasrozas.es/</w:t>
                        </w:r>
                      </w:hyperlink>
                    </w:p>
                    <w:p w14:paraId="63668267"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i/>
          <w:sz w:val="20"/>
        </w:rPr>
        <w:t>Por</w:t>
      </w:r>
      <w:r>
        <w:rPr>
          <w:i/>
          <w:spacing w:val="40"/>
          <w:sz w:val="20"/>
        </w:rPr>
        <w:t xml:space="preserve"> </w:t>
      </w:r>
      <w:r>
        <w:rPr>
          <w:i/>
          <w:sz w:val="20"/>
        </w:rPr>
        <w:t>todo</w:t>
      </w:r>
      <w:r>
        <w:rPr>
          <w:i/>
          <w:spacing w:val="40"/>
          <w:sz w:val="20"/>
        </w:rPr>
        <w:t xml:space="preserve"> </w:t>
      </w:r>
      <w:r>
        <w:rPr>
          <w:i/>
          <w:sz w:val="20"/>
        </w:rPr>
        <w:t>lo</w:t>
      </w:r>
      <w:r>
        <w:rPr>
          <w:i/>
          <w:spacing w:val="40"/>
          <w:sz w:val="20"/>
        </w:rPr>
        <w:t xml:space="preserve"> </w:t>
      </w:r>
      <w:r>
        <w:rPr>
          <w:i/>
          <w:sz w:val="20"/>
        </w:rPr>
        <w:t>expuesto,</w:t>
      </w:r>
      <w:r>
        <w:rPr>
          <w:i/>
          <w:spacing w:val="40"/>
          <w:sz w:val="20"/>
        </w:rPr>
        <w:t xml:space="preserve"> </w:t>
      </w:r>
      <w:r>
        <w:rPr>
          <w:i/>
          <w:sz w:val="20"/>
        </w:rPr>
        <w:t>por</w:t>
      </w:r>
      <w:r>
        <w:rPr>
          <w:i/>
          <w:spacing w:val="40"/>
          <w:sz w:val="20"/>
        </w:rPr>
        <w:t xml:space="preserve"> </w:t>
      </w:r>
      <w:r>
        <w:rPr>
          <w:i/>
          <w:sz w:val="20"/>
        </w:rPr>
        <w:t>quien</w:t>
      </w:r>
      <w:r>
        <w:rPr>
          <w:i/>
          <w:spacing w:val="40"/>
          <w:sz w:val="20"/>
        </w:rPr>
        <w:t xml:space="preserve"> </w:t>
      </w:r>
      <w:r>
        <w:rPr>
          <w:i/>
          <w:sz w:val="20"/>
        </w:rPr>
        <w:t>suscribe</w:t>
      </w:r>
      <w:r>
        <w:rPr>
          <w:i/>
          <w:spacing w:val="40"/>
          <w:sz w:val="20"/>
        </w:rPr>
        <w:t xml:space="preserve"> </w:t>
      </w:r>
      <w:r>
        <w:rPr>
          <w:i/>
          <w:sz w:val="20"/>
        </w:rPr>
        <w:t>el</w:t>
      </w:r>
      <w:r>
        <w:rPr>
          <w:i/>
          <w:spacing w:val="40"/>
          <w:sz w:val="20"/>
        </w:rPr>
        <w:t xml:space="preserve"> </w:t>
      </w:r>
      <w:r>
        <w:rPr>
          <w:i/>
          <w:sz w:val="20"/>
        </w:rPr>
        <w:t>presente</w:t>
      </w:r>
      <w:r>
        <w:rPr>
          <w:i/>
          <w:spacing w:val="40"/>
          <w:sz w:val="20"/>
        </w:rPr>
        <w:t xml:space="preserve"> </w:t>
      </w:r>
      <w:r>
        <w:rPr>
          <w:i/>
          <w:sz w:val="20"/>
        </w:rPr>
        <w:t>Informe</w:t>
      </w:r>
      <w:r>
        <w:rPr>
          <w:i/>
          <w:spacing w:val="40"/>
          <w:sz w:val="20"/>
        </w:rPr>
        <w:t xml:space="preserve"> </w:t>
      </w:r>
      <w:r>
        <w:rPr>
          <w:i/>
          <w:sz w:val="20"/>
        </w:rPr>
        <w:t>se</w:t>
      </w:r>
      <w:r>
        <w:rPr>
          <w:i/>
          <w:spacing w:val="40"/>
          <w:sz w:val="20"/>
        </w:rPr>
        <w:t xml:space="preserve"> </w:t>
      </w:r>
      <w:r>
        <w:rPr>
          <w:i/>
          <w:sz w:val="20"/>
        </w:rPr>
        <w:t>viene</w:t>
      </w:r>
      <w:r>
        <w:rPr>
          <w:i/>
          <w:spacing w:val="40"/>
          <w:sz w:val="20"/>
        </w:rPr>
        <w:t xml:space="preserve"> </w:t>
      </w:r>
      <w:r>
        <w:rPr>
          <w:i/>
          <w:sz w:val="20"/>
        </w:rPr>
        <w:t>a</w:t>
      </w:r>
      <w:r>
        <w:rPr>
          <w:i/>
          <w:spacing w:val="40"/>
          <w:sz w:val="20"/>
        </w:rPr>
        <w:t xml:space="preserve"> </w:t>
      </w:r>
      <w:r>
        <w:rPr>
          <w:i/>
          <w:sz w:val="20"/>
        </w:rPr>
        <w:t>elevar</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Junta</w:t>
      </w:r>
      <w:r>
        <w:rPr>
          <w:i/>
          <w:spacing w:val="40"/>
          <w:sz w:val="20"/>
        </w:rPr>
        <w:t xml:space="preserve"> </w:t>
      </w:r>
      <w:r>
        <w:rPr>
          <w:i/>
          <w:sz w:val="20"/>
        </w:rPr>
        <w:t>de Gobierno Local en tanto órgano competente para su aprobación por delegación del Acuerdo de la Junta</w:t>
      </w:r>
      <w:r>
        <w:rPr>
          <w:i/>
          <w:spacing w:val="40"/>
          <w:sz w:val="20"/>
        </w:rPr>
        <w:t xml:space="preserve"> </w:t>
      </w:r>
      <w:r>
        <w:rPr>
          <w:i/>
          <w:sz w:val="20"/>
        </w:rPr>
        <w:t>de</w:t>
      </w:r>
      <w:r>
        <w:rPr>
          <w:i/>
          <w:spacing w:val="40"/>
          <w:sz w:val="20"/>
        </w:rPr>
        <w:t xml:space="preserve"> </w:t>
      </w:r>
      <w:r>
        <w:rPr>
          <w:i/>
          <w:sz w:val="20"/>
        </w:rPr>
        <w:t>Gobierno</w:t>
      </w:r>
      <w:r>
        <w:rPr>
          <w:i/>
          <w:spacing w:val="40"/>
          <w:sz w:val="20"/>
        </w:rPr>
        <w:t xml:space="preserve"> </w:t>
      </w:r>
      <w:r>
        <w:rPr>
          <w:i/>
          <w:sz w:val="20"/>
        </w:rPr>
        <w:t>Local</w:t>
      </w:r>
      <w:r>
        <w:rPr>
          <w:i/>
          <w:spacing w:val="40"/>
          <w:sz w:val="20"/>
        </w:rPr>
        <w:t xml:space="preserve"> </w:t>
      </w:r>
      <w:r>
        <w:rPr>
          <w:i/>
          <w:sz w:val="20"/>
        </w:rPr>
        <w:t>de</w:t>
      </w:r>
      <w:r>
        <w:rPr>
          <w:i/>
          <w:spacing w:val="40"/>
          <w:sz w:val="20"/>
        </w:rPr>
        <w:t xml:space="preserve"> </w:t>
      </w:r>
      <w:r>
        <w:rPr>
          <w:i/>
          <w:sz w:val="20"/>
        </w:rPr>
        <w:t>fecha</w:t>
      </w:r>
      <w:r>
        <w:rPr>
          <w:i/>
          <w:spacing w:val="40"/>
          <w:sz w:val="20"/>
        </w:rPr>
        <w:t xml:space="preserve"> </w:t>
      </w:r>
      <w:r>
        <w:rPr>
          <w:i/>
          <w:sz w:val="20"/>
        </w:rPr>
        <w:t>23</w:t>
      </w:r>
      <w:r>
        <w:rPr>
          <w:i/>
          <w:spacing w:val="40"/>
          <w:sz w:val="20"/>
        </w:rPr>
        <w:t xml:space="preserve"> </w:t>
      </w:r>
      <w:r>
        <w:rPr>
          <w:i/>
          <w:sz w:val="20"/>
        </w:rPr>
        <w:t>de</w:t>
      </w:r>
      <w:r>
        <w:rPr>
          <w:i/>
          <w:spacing w:val="40"/>
          <w:sz w:val="20"/>
        </w:rPr>
        <w:t xml:space="preserve"> </w:t>
      </w:r>
      <w:r>
        <w:rPr>
          <w:i/>
          <w:sz w:val="20"/>
        </w:rPr>
        <w:t>junio</w:t>
      </w:r>
      <w:r>
        <w:rPr>
          <w:i/>
          <w:spacing w:val="40"/>
          <w:sz w:val="20"/>
        </w:rPr>
        <w:t xml:space="preserve"> </w:t>
      </w:r>
      <w:r>
        <w:rPr>
          <w:i/>
          <w:sz w:val="20"/>
        </w:rPr>
        <w:t>de</w:t>
      </w:r>
      <w:r>
        <w:rPr>
          <w:i/>
          <w:spacing w:val="40"/>
          <w:sz w:val="20"/>
        </w:rPr>
        <w:t xml:space="preserve"> </w:t>
      </w:r>
      <w:r>
        <w:rPr>
          <w:i/>
          <w:sz w:val="20"/>
        </w:rPr>
        <w:t>2023,</w:t>
      </w:r>
      <w:r>
        <w:rPr>
          <w:i/>
          <w:spacing w:val="40"/>
          <w:sz w:val="20"/>
        </w:rPr>
        <w:t xml:space="preserve"> </w:t>
      </w:r>
      <w:r>
        <w:rPr>
          <w:i/>
          <w:sz w:val="20"/>
        </w:rPr>
        <w:t>la</w:t>
      </w:r>
      <w:r>
        <w:rPr>
          <w:i/>
          <w:spacing w:val="40"/>
          <w:sz w:val="20"/>
        </w:rPr>
        <w:t xml:space="preserve"> </w:t>
      </w:r>
      <w:r>
        <w:rPr>
          <w:i/>
          <w:sz w:val="20"/>
        </w:rPr>
        <w:t>siguiente</w:t>
      </w:r>
      <w:r>
        <w:rPr>
          <w:i/>
          <w:spacing w:val="40"/>
          <w:sz w:val="20"/>
        </w:rPr>
        <w:t xml:space="preserve"> </w:t>
      </w:r>
      <w:r>
        <w:rPr>
          <w:i/>
          <w:sz w:val="20"/>
        </w:rPr>
        <w:t>propuesta</w:t>
      </w:r>
      <w:r>
        <w:rPr>
          <w:i/>
          <w:spacing w:val="40"/>
          <w:sz w:val="20"/>
        </w:rPr>
        <w:t xml:space="preserve"> </w:t>
      </w:r>
      <w:r>
        <w:rPr>
          <w:i/>
          <w:sz w:val="20"/>
        </w:rPr>
        <w:t>suscrita</w:t>
      </w:r>
      <w:r>
        <w:rPr>
          <w:i/>
          <w:spacing w:val="40"/>
          <w:sz w:val="20"/>
        </w:rPr>
        <w:t xml:space="preserve"> </w:t>
      </w:r>
      <w:r>
        <w:rPr>
          <w:i/>
          <w:sz w:val="20"/>
        </w:rPr>
        <w:t>por</w:t>
      </w:r>
      <w:r>
        <w:rPr>
          <w:i/>
          <w:spacing w:val="40"/>
          <w:sz w:val="20"/>
        </w:rPr>
        <w:t xml:space="preserve"> </w:t>
      </w:r>
      <w:r>
        <w:rPr>
          <w:i/>
          <w:sz w:val="20"/>
        </w:rPr>
        <w:t xml:space="preserve">el </w:t>
      </w:r>
      <w:proofErr w:type="gramStart"/>
      <w:r>
        <w:rPr>
          <w:i/>
          <w:sz w:val="20"/>
        </w:rPr>
        <w:t>Concejal</w:t>
      </w:r>
      <w:proofErr w:type="gramEnd"/>
      <w:r>
        <w:rPr>
          <w:i/>
          <w:sz w:val="20"/>
        </w:rPr>
        <w:t xml:space="preserve"> delegado de Recursos Humanos, no obstante, su fiscalización por la intervención municipal:</w:t>
      </w:r>
    </w:p>
    <w:p w14:paraId="63ABA5B5" w14:textId="77777777" w:rsidR="00A21E4D" w:rsidRDefault="00A21E4D">
      <w:pPr>
        <w:pStyle w:val="Textoindependiente"/>
        <w:spacing w:before="10"/>
        <w:rPr>
          <w:i/>
        </w:rPr>
      </w:pPr>
    </w:p>
    <w:p w14:paraId="4B01057E" w14:textId="77777777" w:rsidR="00A21E4D" w:rsidRDefault="00000000">
      <w:pPr>
        <w:ind w:left="992"/>
        <w:jc w:val="center"/>
        <w:rPr>
          <w:i/>
          <w:sz w:val="20"/>
        </w:rPr>
      </w:pPr>
      <w:r>
        <w:rPr>
          <w:i/>
          <w:spacing w:val="-2"/>
          <w:sz w:val="20"/>
        </w:rPr>
        <w:t>PROPUESTA</w:t>
      </w:r>
    </w:p>
    <w:p w14:paraId="013C8C77" w14:textId="77777777" w:rsidR="00A21E4D" w:rsidRDefault="00A21E4D">
      <w:pPr>
        <w:pStyle w:val="Textoindependiente"/>
        <w:spacing w:before="60"/>
        <w:rPr>
          <w:i/>
        </w:rPr>
      </w:pPr>
    </w:p>
    <w:p w14:paraId="0AE574F8" w14:textId="38CF78CB" w:rsidR="00A21E4D" w:rsidRDefault="00000000">
      <w:pPr>
        <w:spacing w:before="1" w:line="292" w:lineRule="auto"/>
        <w:ind w:left="992" w:right="1"/>
        <w:jc w:val="both"/>
        <w:rPr>
          <w:i/>
          <w:sz w:val="20"/>
        </w:rPr>
      </w:pPr>
      <w:proofErr w:type="gramStart"/>
      <w:r>
        <w:rPr>
          <w:i/>
          <w:sz w:val="20"/>
        </w:rPr>
        <w:t>PRIMERO.-</w:t>
      </w:r>
      <w:proofErr w:type="gramEnd"/>
      <w:r>
        <w:rPr>
          <w:i/>
          <w:sz w:val="20"/>
        </w:rPr>
        <w:t xml:space="preserve"> Asignar en concepto de productividad semestral por presencia efectiva durante el</w:t>
      </w:r>
      <w:r>
        <w:rPr>
          <w:i/>
          <w:spacing w:val="80"/>
          <w:sz w:val="20"/>
        </w:rPr>
        <w:t xml:space="preserve"> </w:t>
      </w:r>
      <w:r>
        <w:rPr>
          <w:i/>
          <w:sz w:val="20"/>
        </w:rPr>
        <w:t>periodo comprendido de julio a diciembre de 2025, las cuantías y a los empleados municipales que figuran en el ANEXO I y ANEXO II por importe total de 245.332,36</w:t>
      </w:r>
      <w:r w:rsidR="006339FA">
        <w:rPr>
          <w:i/>
          <w:sz w:val="20"/>
        </w:rPr>
        <w:t xml:space="preserve"> </w:t>
      </w:r>
      <w:r>
        <w:rPr>
          <w:i/>
          <w:sz w:val="20"/>
        </w:rPr>
        <w:t>€.</w:t>
      </w:r>
    </w:p>
    <w:p w14:paraId="1FC5095E" w14:textId="77777777" w:rsidR="00A21E4D" w:rsidRDefault="00A21E4D">
      <w:pPr>
        <w:pStyle w:val="Textoindependiente"/>
        <w:spacing w:before="9"/>
        <w:rPr>
          <w:i/>
        </w:rPr>
      </w:pPr>
    </w:p>
    <w:p w14:paraId="65050DC3" w14:textId="77777777" w:rsidR="00A21E4D" w:rsidRDefault="00000000">
      <w:pPr>
        <w:spacing w:line="292" w:lineRule="auto"/>
        <w:ind w:left="992" w:right="1"/>
        <w:jc w:val="both"/>
        <w:rPr>
          <w:i/>
          <w:sz w:val="20"/>
        </w:rPr>
      </w:pPr>
      <w:proofErr w:type="gramStart"/>
      <w:r>
        <w:rPr>
          <w:i/>
          <w:sz w:val="20"/>
        </w:rPr>
        <w:t>SEGUNDO.-</w:t>
      </w:r>
      <w:proofErr w:type="gramEnd"/>
      <w:r>
        <w:rPr>
          <w:i/>
          <w:sz w:val="20"/>
        </w:rPr>
        <w:t xml:space="preserve"> Proceder al abono de las cuantías correspondientes a los empleados que figuran en el Anexo</w:t>
      </w:r>
      <w:r>
        <w:rPr>
          <w:i/>
          <w:spacing w:val="35"/>
          <w:sz w:val="20"/>
        </w:rPr>
        <w:t xml:space="preserve"> </w:t>
      </w:r>
      <w:r>
        <w:rPr>
          <w:i/>
          <w:sz w:val="20"/>
        </w:rPr>
        <w:t>I</w:t>
      </w:r>
      <w:r>
        <w:rPr>
          <w:i/>
          <w:spacing w:val="36"/>
          <w:sz w:val="20"/>
        </w:rPr>
        <w:t xml:space="preserve"> </w:t>
      </w:r>
      <w:r>
        <w:rPr>
          <w:i/>
          <w:sz w:val="20"/>
        </w:rPr>
        <w:t>en</w:t>
      </w:r>
      <w:r>
        <w:rPr>
          <w:i/>
          <w:spacing w:val="35"/>
          <w:sz w:val="20"/>
        </w:rPr>
        <w:t xml:space="preserve"> </w:t>
      </w:r>
      <w:r>
        <w:rPr>
          <w:i/>
          <w:sz w:val="20"/>
        </w:rPr>
        <w:t>la</w:t>
      </w:r>
      <w:r>
        <w:rPr>
          <w:i/>
          <w:spacing w:val="35"/>
          <w:sz w:val="20"/>
        </w:rPr>
        <w:t xml:space="preserve"> </w:t>
      </w:r>
      <w:r>
        <w:rPr>
          <w:i/>
          <w:sz w:val="20"/>
        </w:rPr>
        <w:t>nómina</w:t>
      </w:r>
      <w:r>
        <w:rPr>
          <w:i/>
          <w:spacing w:val="35"/>
          <w:sz w:val="20"/>
        </w:rPr>
        <w:t xml:space="preserve"> </w:t>
      </w:r>
      <w:r>
        <w:rPr>
          <w:i/>
          <w:sz w:val="20"/>
        </w:rPr>
        <w:t>del</w:t>
      </w:r>
      <w:r>
        <w:rPr>
          <w:i/>
          <w:spacing w:val="35"/>
          <w:sz w:val="20"/>
        </w:rPr>
        <w:t xml:space="preserve"> </w:t>
      </w:r>
      <w:r>
        <w:rPr>
          <w:i/>
          <w:sz w:val="20"/>
        </w:rPr>
        <w:t>mes</w:t>
      </w:r>
      <w:r>
        <w:rPr>
          <w:i/>
          <w:spacing w:val="36"/>
          <w:sz w:val="20"/>
        </w:rPr>
        <w:t xml:space="preserve"> </w:t>
      </w:r>
      <w:r>
        <w:rPr>
          <w:i/>
          <w:sz w:val="20"/>
        </w:rPr>
        <w:t>de</w:t>
      </w:r>
      <w:r>
        <w:rPr>
          <w:i/>
          <w:spacing w:val="35"/>
          <w:sz w:val="20"/>
        </w:rPr>
        <w:t xml:space="preserve"> </w:t>
      </w:r>
      <w:r>
        <w:rPr>
          <w:i/>
          <w:sz w:val="20"/>
        </w:rPr>
        <w:t>enero</w:t>
      </w:r>
      <w:r>
        <w:rPr>
          <w:i/>
          <w:spacing w:val="35"/>
          <w:sz w:val="20"/>
        </w:rPr>
        <w:t xml:space="preserve"> </w:t>
      </w:r>
      <w:r>
        <w:rPr>
          <w:i/>
          <w:sz w:val="20"/>
        </w:rPr>
        <w:t>de</w:t>
      </w:r>
      <w:r>
        <w:rPr>
          <w:i/>
          <w:spacing w:val="35"/>
          <w:sz w:val="20"/>
        </w:rPr>
        <w:t xml:space="preserve"> </w:t>
      </w:r>
      <w:r>
        <w:rPr>
          <w:i/>
          <w:sz w:val="20"/>
        </w:rPr>
        <w:t>2026</w:t>
      </w:r>
      <w:r>
        <w:rPr>
          <w:i/>
          <w:spacing w:val="35"/>
          <w:sz w:val="20"/>
        </w:rPr>
        <w:t xml:space="preserve"> </w:t>
      </w:r>
      <w:r>
        <w:rPr>
          <w:i/>
          <w:sz w:val="20"/>
        </w:rPr>
        <w:t>y</w:t>
      </w:r>
      <w:r>
        <w:rPr>
          <w:i/>
          <w:spacing w:val="36"/>
          <w:sz w:val="20"/>
        </w:rPr>
        <w:t xml:space="preserve"> </w:t>
      </w:r>
      <w:r>
        <w:rPr>
          <w:i/>
          <w:sz w:val="20"/>
        </w:rPr>
        <w:t>a</w:t>
      </w:r>
      <w:r>
        <w:rPr>
          <w:i/>
          <w:spacing w:val="35"/>
          <w:sz w:val="20"/>
        </w:rPr>
        <w:t xml:space="preserve"> </w:t>
      </w:r>
      <w:r>
        <w:rPr>
          <w:i/>
          <w:sz w:val="20"/>
        </w:rPr>
        <w:t>los</w:t>
      </w:r>
      <w:r>
        <w:rPr>
          <w:i/>
          <w:spacing w:val="36"/>
          <w:sz w:val="20"/>
        </w:rPr>
        <w:t xml:space="preserve"> </w:t>
      </w:r>
      <w:r>
        <w:rPr>
          <w:i/>
          <w:sz w:val="20"/>
        </w:rPr>
        <w:t>empleados</w:t>
      </w:r>
      <w:r>
        <w:rPr>
          <w:i/>
          <w:spacing w:val="36"/>
          <w:sz w:val="20"/>
        </w:rPr>
        <w:t xml:space="preserve"> </w:t>
      </w:r>
      <w:r>
        <w:rPr>
          <w:i/>
          <w:sz w:val="20"/>
        </w:rPr>
        <w:t>públicos</w:t>
      </w:r>
      <w:r>
        <w:rPr>
          <w:i/>
          <w:spacing w:val="36"/>
          <w:sz w:val="20"/>
        </w:rPr>
        <w:t xml:space="preserve"> </w:t>
      </w:r>
      <w:r>
        <w:rPr>
          <w:i/>
          <w:sz w:val="20"/>
        </w:rPr>
        <w:t>relacionados</w:t>
      </w:r>
      <w:r>
        <w:rPr>
          <w:i/>
          <w:spacing w:val="36"/>
          <w:sz w:val="20"/>
        </w:rPr>
        <w:t xml:space="preserve"> </w:t>
      </w:r>
      <w:r>
        <w:rPr>
          <w:i/>
          <w:sz w:val="20"/>
        </w:rPr>
        <w:t>en</w:t>
      </w:r>
      <w:r>
        <w:rPr>
          <w:i/>
          <w:spacing w:val="35"/>
          <w:sz w:val="20"/>
        </w:rPr>
        <w:t xml:space="preserve"> </w:t>
      </w:r>
      <w:r>
        <w:rPr>
          <w:i/>
          <w:sz w:val="20"/>
        </w:rPr>
        <w:t>el Anexo II, que se realizará fuera de nómina, previa su fiscalización.</w:t>
      </w:r>
    </w:p>
    <w:p w14:paraId="0DEDD34A" w14:textId="77777777" w:rsidR="00A21E4D" w:rsidRDefault="00A21E4D">
      <w:pPr>
        <w:pStyle w:val="Textoindependiente"/>
        <w:spacing w:before="10"/>
        <w:rPr>
          <w:i/>
        </w:rPr>
      </w:pPr>
    </w:p>
    <w:p w14:paraId="77CF66CA" w14:textId="359389C9" w:rsidR="00A21E4D" w:rsidRDefault="00000000">
      <w:pPr>
        <w:ind w:left="992"/>
        <w:rPr>
          <w:i/>
          <w:sz w:val="20"/>
        </w:rPr>
      </w:pPr>
      <w:r>
        <w:rPr>
          <w:i/>
          <w:sz w:val="20"/>
        </w:rPr>
        <w:t>En</w:t>
      </w:r>
      <w:r>
        <w:rPr>
          <w:i/>
          <w:spacing w:val="-2"/>
          <w:sz w:val="20"/>
        </w:rPr>
        <w:t xml:space="preserve"> </w:t>
      </w:r>
      <w:r>
        <w:rPr>
          <w:i/>
          <w:sz w:val="20"/>
        </w:rPr>
        <w:t>Las</w:t>
      </w:r>
      <w:r>
        <w:rPr>
          <w:i/>
          <w:spacing w:val="-2"/>
          <w:sz w:val="20"/>
        </w:rPr>
        <w:t xml:space="preserve"> </w:t>
      </w:r>
      <w:r>
        <w:rPr>
          <w:i/>
          <w:sz w:val="20"/>
        </w:rPr>
        <w:t>Rozas</w:t>
      </w:r>
      <w:r>
        <w:rPr>
          <w:i/>
          <w:spacing w:val="-1"/>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a</w:t>
      </w:r>
      <w:r>
        <w:rPr>
          <w:i/>
          <w:spacing w:val="-2"/>
          <w:sz w:val="20"/>
        </w:rPr>
        <w:t xml:space="preserve"> </w:t>
      </w:r>
      <w:r>
        <w:rPr>
          <w:i/>
          <w:sz w:val="20"/>
        </w:rPr>
        <w:t>fecha</w:t>
      </w:r>
      <w:r>
        <w:rPr>
          <w:i/>
          <w:spacing w:val="-2"/>
          <w:sz w:val="20"/>
        </w:rPr>
        <w:t xml:space="preserve"> </w:t>
      </w:r>
      <w:r>
        <w:rPr>
          <w:i/>
          <w:sz w:val="20"/>
        </w:rPr>
        <w:t>que</w:t>
      </w:r>
      <w:r>
        <w:rPr>
          <w:i/>
          <w:spacing w:val="-1"/>
          <w:sz w:val="20"/>
        </w:rPr>
        <w:t xml:space="preserve"> </w:t>
      </w:r>
      <w:r>
        <w:rPr>
          <w:i/>
          <w:sz w:val="20"/>
        </w:rPr>
        <w:t>consta</w:t>
      </w:r>
      <w:r>
        <w:rPr>
          <w:i/>
          <w:spacing w:val="-2"/>
          <w:sz w:val="20"/>
        </w:rPr>
        <w:t xml:space="preserve"> </w:t>
      </w:r>
      <w:r>
        <w:rPr>
          <w:i/>
          <w:sz w:val="20"/>
        </w:rPr>
        <w:t>en</w:t>
      </w:r>
      <w:r>
        <w:rPr>
          <w:i/>
          <w:spacing w:val="-1"/>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r w:rsidR="006339FA">
        <w:rPr>
          <w:i/>
          <w:spacing w:val="-2"/>
          <w:sz w:val="20"/>
        </w:rPr>
        <w:t>.</w:t>
      </w:r>
    </w:p>
    <w:p w14:paraId="6AA75A54" w14:textId="77777777" w:rsidR="00A21E4D" w:rsidRDefault="00A21E4D">
      <w:pPr>
        <w:pStyle w:val="Textoindependiente"/>
        <w:spacing w:before="61"/>
        <w:rPr>
          <w:i/>
        </w:rPr>
      </w:pPr>
    </w:p>
    <w:p w14:paraId="3141279A" w14:textId="066340A4" w:rsidR="00A21E4D" w:rsidRDefault="00000000">
      <w:pPr>
        <w:pStyle w:val="Textoindependiente"/>
        <w:spacing w:line="292" w:lineRule="auto"/>
        <w:ind w:left="992" w:right="1"/>
        <w:jc w:val="both"/>
      </w:pPr>
      <w:r>
        <w:t>Vista la propuesta de resolución PR/2026/207</w:t>
      </w:r>
      <w:r w:rsidR="006339FA">
        <w:t>,</w:t>
      </w:r>
      <w:r>
        <w:t xml:space="preserve"> de 15 de enero de 2026</w:t>
      </w:r>
      <w:r w:rsidR="006339FA">
        <w:t>,</w:t>
      </w:r>
      <w:r>
        <w:t xml:space="preserve"> fiscalizada favorablemente</w:t>
      </w:r>
      <w:r>
        <w:rPr>
          <w:spacing w:val="80"/>
        </w:rPr>
        <w:t xml:space="preserve"> </w:t>
      </w:r>
      <w:r>
        <w:t>con fecha de 15 de enero de 2026</w:t>
      </w:r>
      <w:r w:rsidR="006339FA">
        <w:t>,</w:t>
      </w:r>
    </w:p>
    <w:p w14:paraId="2B9905AE" w14:textId="77777777" w:rsidR="00A21E4D" w:rsidRDefault="00A21E4D">
      <w:pPr>
        <w:pStyle w:val="Textoindependiente"/>
        <w:spacing w:before="9"/>
      </w:pPr>
    </w:p>
    <w:p w14:paraId="287BA9AC" w14:textId="77777777" w:rsidR="00A21E4D" w:rsidRDefault="00000000">
      <w:pPr>
        <w:pStyle w:val="Ttulo4"/>
        <w:spacing w:before="1"/>
      </w:pPr>
      <w:r>
        <w:rPr>
          <w:spacing w:val="-2"/>
        </w:rPr>
        <w:t>Resolución:</w:t>
      </w:r>
    </w:p>
    <w:p w14:paraId="2B28ED93" w14:textId="77777777" w:rsidR="00A21E4D" w:rsidRDefault="00A21E4D">
      <w:pPr>
        <w:pStyle w:val="Textoindependiente"/>
        <w:spacing w:before="61"/>
        <w:rPr>
          <w:b/>
        </w:rPr>
      </w:pPr>
    </w:p>
    <w:p w14:paraId="5C2EDBD2" w14:textId="0D1415F2" w:rsidR="00A21E4D" w:rsidRDefault="00000000">
      <w:pPr>
        <w:pStyle w:val="Textoindependiente"/>
        <w:spacing w:line="292" w:lineRule="auto"/>
        <w:ind w:left="992" w:right="1"/>
        <w:jc w:val="both"/>
      </w:pPr>
      <w:proofErr w:type="gramStart"/>
      <w:r>
        <w:t>PRIMERO.-</w:t>
      </w:r>
      <w:proofErr w:type="gramEnd"/>
      <w:r>
        <w:t xml:space="preserve"> Asignar en concepto de productividad semestral por presencia efectiva durante el</w:t>
      </w:r>
      <w:r>
        <w:rPr>
          <w:spacing w:val="80"/>
        </w:rPr>
        <w:t xml:space="preserve"> </w:t>
      </w:r>
      <w:r>
        <w:t>periodo comprendido de julio a diciembre de 2025, las cuantías y a los empleados municipales que figuran en el ANEXO I y ANEXO II por importe total de 245.332,36</w:t>
      </w:r>
      <w:r w:rsidR="006339FA">
        <w:t xml:space="preserve"> </w:t>
      </w:r>
      <w:r>
        <w:t>€.</w:t>
      </w:r>
    </w:p>
    <w:p w14:paraId="0CB3E2B4" w14:textId="77777777" w:rsidR="00A21E4D" w:rsidRDefault="00A21E4D">
      <w:pPr>
        <w:pStyle w:val="Textoindependiente"/>
        <w:spacing w:before="9"/>
      </w:pPr>
    </w:p>
    <w:p w14:paraId="6C0CDDF1" w14:textId="77777777" w:rsidR="00A21E4D" w:rsidRDefault="00000000">
      <w:pPr>
        <w:pStyle w:val="Textoindependiente"/>
        <w:spacing w:before="1" w:line="292" w:lineRule="auto"/>
        <w:ind w:left="992" w:right="1"/>
        <w:jc w:val="both"/>
      </w:pPr>
      <w:proofErr w:type="gramStart"/>
      <w:r>
        <w:t>SEGUNDO.-</w:t>
      </w:r>
      <w:proofErr w:type="gramEnd"/>
      <w:r>
        <w:t xml:space="preserve"> Proceder al abono de las cuantías correspondientes a los empleados que figuran en el Anexo</w:t>
      </w:r>
      <w:r>
        <w:rPr>
          <w:spacing w:val="35"/>
        </w:rPr>
        <w:t xml:space="preserve"> </w:t>
      </w:r>
      <w:r>
        <w:t>I</w:t>
      </w:r>
      <w:r>
        <w:rPr>
          <w:spacing w:val="36"/>
        </w:rPr>
        <w:t xml:space="preserve"> </w:t>
      </w:r>
      <w:r>
        <w:t>en</w:t>
      </w:r>
      <w:r>
        <w:rPr>
          <w:spacing w:val="35"/>
        </w:rPr>
        <w:t xml:space="preserve"> </w:t>
      </w:r>
      <w:r>
        <w:t>la</w:t>
      </w:r>
      <w:r>
        <w:rPr>
          <w:spacing w:val="35"/>
        </w:rPr>
        <w:t xml:space="preserve"> </w:t>
      </w:r>
      <w:r>
        <w:t>nómina</w:t>
      </w:r>
      <w:r>
        <w:rPr>
          <w:spacing w:val="35"/>
        </w:rPr>
        <w:t xml:space="preserve"> </w:t>
      </w:r>
      <w:r>
        <w:t>del</w:t>
      </w:r>
      <w:r>
        <w:rPr>
          <w:spacing w:val="35"/>
        </w:rPr>
        <w:t xml:space="preserve"> </w:t>
      </w:r>
      <w:r>
        <w:t>mes</w:t>
      </w:r>
      <w:r>
        <w:rPr>
          <w:spacing w:val="36"/>
        </w:rPr>
        <w:t xml:space="preserve"> </w:t>
      </w:r>
      <w:r>
        <w:t>de</w:t>
      </w:r>
      <w:r>
        <w:rPr>
          <w:spacing w:val="35"/>
        </w:rPr>
        <w:t xml:space="preserve"> </w:t>
      </w:r>
      <w:r>
        <w:t>enero</w:t>
      </w:r>
      <w:r>
        <w:rPr>
          <w:spacing w:val="35"/>
        </w:rPr>
        <w:t xml:space="preserve"> </w:t>
      </w:r>
      <w:r>
        <w:t>de</w:t>
      </w:r>
      <w:r>
        <w:rPr>
          <w:spacing w:val="35"/>
        </w:rPr>
        <w:t xml:space="preserve"> </w:t>
      </w:r>
      <w:r>
        <w:t>2026</w:t>
      </w:r>
      <w:r>
        <w:rPr>
          <w:spacing w:val="35"/>
        </w:rPr>
        <w:t xml:space="preserve"> </w:t>
      </w:r>
      <w:r>
        <w:t>y</w:t>
      </w:r>
      <w:r>
        <w:rPr>
          <w:spacing w:val="36"/>
        </w:rPr>
        <w:t xml:space="preserve"> </w:t>
      </w:r>
      <w:r>
        <w:t>a</w:t>
      </w:r>
      <w:r>
        <w:rPr>
          <w:spacing w:val="35"/>
        </w:rPr>
        <w:t xml:space="preserve"> </w:t>
      </w:r>
      <w:r>
        <w:t>los</w:t>
      </w:r>
      <w:r>
        <w:rPr>
          <w:spacing w:val="36"/>
        </w:rPr>
        <w:t xml:space="preserve"> </w:t>
      </w:r>
      <w:r>
        <w:t>empleados</w:t>
      </w:r>
      <w:r>
        <w:rPr>
          <w:spacing w:val="36"/>
        </w:rPr>
        <w:t xml:space="preserve"> </w:t>
      </w:r>
      <w:r>
        <w:t>públicos</w:t>
      </w:r>
      <w:r>
        <w:rPr>
          <w:spacing w:val="36"/>
        </w:rPr>
        <w:t xml:space="preserve"> </w:t>
      </w:r>
      <w:r>
        <w:t>relacionados</w:t>
      </w:r>
      <w:r>
        <w:rPr>
          <w:spacing w:val="36"/>
        </w:rPr>
        <w:t xml:space="preserve"> </w:t>
      </w:r>
      <w:r>
        <w:t>en</w:t>
      </w:r>
      <w:r>
        <w:rPr>
          <w:spacing w:val="35"/>
        </w:rPr>
        <w:t xml:space="preserve"> </w:t>
      </w:r>
      <w:r>
        <w:t>el Anexo II, que se realizará fuera de nómina, previa su fiscalización.</w:t>
      </w:r>
    </w:p>
    <w:p w14:paraId="44AB5C7D" w14:textId="77777777" w:rsidR="00A21E4D" w:rsidRDefault="00A21E4D">
      <w:pPr>
        <w:pStyle w:val="Textoindependiente"/>
        <w:spacing w:before="8"/>
      </w:pPr>
    </w:p>
    <w:p w14:paraId="7D07FDA6" w14:textId="77777777" w:rsidR="00A21E4D" w:rsidRDefault="00000000">
      <w:pPr>
        <w:pStyle w:val="Ttulo4"/>
        <w:spacing w:before="1"/>
      </w:pPr>
      <w:r>
        <w:t>Documentos</w:t>
      </w:r>
      <w:r>
        <w:rPr>
          <w:spacing w:val="-9"/>
        </w:rPr>
        <w:t xml:space="preserve"> </w:t>
      </w:r>
      <w:r>
        <w:rPr>
          <w:spacing w:val="-2"/>
        </w:rPr>
        <w:t>anexos:</w:t>
      </w:r>
    </w:p>
    <w:p w14:paraId="369ACC21" w14:textId="77777777" w:rsidR="00A21E4D" w:rsidRDefault="00A21E4D">
      <w:pPr>
        <w:pStyle w:val="Textoindependiente"/>
        <w:spacing w:before="61"/>
        <w:rPr>
          <w:b/>
        </w:rPr>
      </w:pPr>
    </w:p>
    <w:p w14:paraId="6B95ED85" w14:textId="77777777" w:rsidR="00A21E4D" w:rsidRDefault="00000000">
      <w:pPr>
        <w:pStyle w:val="Prrafodelista"/>
        <w:numPr>
          <w:ilvl w:val="0"/>
          <w:numId w:val="72"/>
        </w:numPr>
        <w:tabs>
          <w:tab w:val="left" w:pos="1391"/>
        </w:tabs>
        <w:ind w:left="1391" w:right="0" w:hanging="171"/>
        <w:jc w:val="left"/>
        <w:rPr>
          <w:sz w:val="20"/>
        </w:rPr>
      </w:pPr>
      <w:r>
        <w:rPr>
          <w:sz w:val="20"/>
        </w:rPr>
        <w:t>Anexo</w:t>
      </w:r>
      <w:r>
        <w:rPr>
          <w:spacing w:val="-2"/>
          <w:sz w:val="20"/>
        </w:rPr>
        <w:t xml:space="preserve"> </w:t>
      </w:r>
      <w:r>
        <w:rPr>
          <w:sz w:val="20"/>
        </w:rPr>
        <w:t>1.</w:t>
      </w:r>
      <w:r>
        <w:rPr>
          <w:spacing w:val="-1"/>
          <w:sz w:val="20"/>
        </w:rPr>
        <w:t xml:space="preserve"> </w:t>
      </w:r>
      <w:r>
        <w:rPr>
          <w:sz w:val="20"/>
        </w:rPr>
        <w:t>ANEXO</w:t>
      </w:r>
      <w:r>
        <w:rPr>
          <w:spacing w:val="-1"/>
          <w:sz w:val="20"/>
        </w:rPr>
        <w:t xml:space="preserve"> </w:t>
      </w:r>
      <w:r>
        <w:rPr>
          <w:spacing w:val="-10"/>
          <w:sz w:val="20"/>
        </w:rPr>
        <w:t>I</w:t>
      </w:r>
    </w:p>
    <w:p w14:paraId="71C5F7DB" w14:textId="77777777" w:rsidR="00A21E4D" w:rsidRDefault="00A21E4D">
      <w:pPr>
        <w:pStyle w:val="Textoindependiente"/>
        <w:spacing w:before="60"/>
      </w:pPr>
    </w:p>
    <w:p w14:paraId="52C2862B" w14:textId="77777777" w:rsidR="00A21E4D" w:rsidRDefault="00000000">
      <w:pPr>
        <w:pStyle w:val="Prrafodelista"/>
        <w:numPr>
          <w:ilvl w:val="0"/>
          <w:numId w:val="72"/>
        </w:numPr>
        <w:tabs>
          <w:tab w:val="left" w:pos="1391"/>
        </w:tabs>
        <w:spacing w:before="1"/>
        <w:ind w:left="1391" w:right="0" w:hanging="171"/>
        <w:jc w:val="left"/>
        <w:rPr>
          <w:sz w:val="20"/>
        </w:rPr>
      </w:pPr>
      <w:r>
        <w:rPr>
          <w:sz w:val="20"/>
        </w:rPr>
        <w:t>Anexo</w:t>
      </w:r>
      <w:r>
        <w:rPr>
          <w:spacing w:val="-3"/>
          <w:sz w:val="20"/>
        </w:rPr>
        <w:t xml:space="preserve"> </w:t>
      </w:r>
      <w:r>
        <w:rPr>
          <w:sz w:val="20"/>
        </w:rPr>
        <w:t>2.</w:t>
      </w:r>
      <w:r>
        <w:rPr>
          <w:spacing w:val="-2"/>
          <w:sz w:val="20"/>
        </w:rPr>
        <w:t xml:space="preserve"> </w:t>
      </w:r>
      <w:r>
        <w:rPr>
          <w:sz w:val="20"/>
        </w:rPr>
        <w:t>ANEXO</w:t>
      </w:r>
      <w:r>
        <w:rPr>
          <w:spacing w:val="-3"/>
          <w:sz w:val="20"/>
        </w:rPr>
        <w:t xml:space="preserve"> </w:t>
      </w:r>
      <w:r>
        <w:rPr>
          <w:sz w:val="20"/>
        </w:rPr>
        <w:t>II-Fuera</w:t>
      </w:r>
      <w:r>
        <w:rPr>
          <w:spacing w:val="-2"/>
          <w:sz w:val="20"/>
        </w:rPr>
        <w:t xml:space="preserve"> </w:t>
      </w:r>
      <w:r>
        <w:rPr>
          <w:sz w:val="20"/>
        </w:rPr>
        <w:t>de</w:t>
      </w:r>
      <w:r>
        <w:rPr>
          <w:spacing w:val="-2"/>
          <w:sz w:val="20"/>
        </w:rPr>
        <w:t xml:space="preserve"> nómina</w:t>
      </w:r>
    </w:p>
    <w:p w14:paraId="0BA1F1F9" w14:textId="77777777" w:rsidR="00A21E4D" w:rsidRDefault="00A21E4D">
      <w:pPr>
        <w:pStyle w:val="Textoindependiente"/>
        <w:spacing w:before="28"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66B62B74" w14:textId="77777777">
        <w:trPr>
          <w:trHeight w:val="691"/>
        </w:trPr>
        <w:tc>
          <w:tcPr>
            <w:tcW w:w="9062" w:type="dxa"/>
            <w:gridSpan w:val="2"/>
            <w:tcBorders>
              <w:left w:val="single" w:sz="4" w:space="0" w:color="CCCCCC"/>
              <w:right w:val="single" w:sz="4" w:space="0" w:color="CCCCCC"/>
            </w:tcBorders>
            <w:shd w:val="clear" w:color="auto" w:fill="F3F3F3"/>
          </w:tcPr>
          <w:p w14:paraId="5ECC8278" w14:textId="77777777" w:rsidR="00A21E4D" w:rsidRDefault="00000000">
            <w:pPr>
              <w:pStyle w:val="TableParagraph"/>
              <w:spacing w:before="83" w:line="297" w:lineRule="auto"/>
              <w:ind w:left="62"/>
              <w:jc w:val="left"/>
              <w:rPr>
                <w:b/>
                <w:sz w:val="20"/>
              </w:rPr>
            </w:pPr>
            <w:r>
              <w:rPr>
                <w:b/>
                <w:sz w:val="20"/>
              </w:rPr>
              <w:t xml:space="preserve">Prorrogar el contrato de concesión de servicio de </w:t>
            </w:r>
            <w:r w:rsidRPr="006339FA">
              <w:rPr>
                <w:b/>
                <w:i/>
                <w:iCs/>
                <w:sz w:val="20"/>
              </w:rPr>
              <w:t>"Podología en los centros de mayores de Las Rozas de Madrid”</w:t>
            </w:r>
            <w:r>
              <w:rPr>
                <w:b/>
                <w:sz w:val="20"/>
              </w:rPr>
              <w:t xml:space="preserve"> hasta 5 de marzo de 2027. Expte. 44294/2024.</w:t>
            </w:r>
          </w:p>
        </w:tc>
      </w:tr>
      <w:tr w:rsidR="00A21E4D" w14:paraId="51C46CAD" w14:textId="77777777">
        <w:trPr>
          <w:trHeight w:val="406"/>
        </w:trPr>
        <w:tc>
          <w:tcPr>
            <w:tcW w:w="1877" w:type="dxa"/>
            <w:tcBorders>
              <w:left w:val="single" w:sz="4" w:space="0" w:color="CCCCCC"/>
            </w:tcBorders>
          </w:tcPr>
          <w:p w14:paraId="75ADF6A0" w14:textId="77777777" w:rsidR="00A21E4D" w:rsidRDefault="00000000">
            <w:pPr>
              <w:pStyle w:val="TableParagraph"/>
              <w:spacing w:before="82"/>
              <w:ind w:left="62"/>
              <w:jc w:val="left"/>
              <w:rPr>
                <w:b/>
                <w:sz w:val="20"/>
              </w:rPr>
            </w:pPr>
            <w:r>
              <w:rPr>
                <w:b/>
                <w:spacing w:val="-2"/>
                <w:sz w:val="20"/>
              </w:rPr>
              <w:t>Favorable</w:t>
            </w:r>
          </w:p>
        </w:tc>
        <w:tc>
          <w:tcPr>
            <w:tcW w:w="7185" w:type="dxa"/>
            <w:tcBorders>
              <w:right w:val="single" w:sz="4" w:space="0" w:color="CCCCCC"/>
            </w:tcBorders>
          </w:tcPr>
          <w:p w14:paraId="2DDB5123"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78A1531" w14:textId="77777777" w:rsidR="00A21E4D" w:rsidRDefault="00A21E4D">
      <w:pPr>
        <w:pStyle w:val="Textoindependiente"/>
        <w:spacing w:before="145"/>
      </w:pPr>
    </w:p>
    <w:p w14:paraId="075BEBAB" w14:textId="77777777" w:rsidR="00A21E4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C6CC421" w14:textId="77777777" w:rsidR="00A21E4D" w:rsidRDefault="00A21E4D">
      <w:pPr>
        <w:pStyle w:val="Textoindependiente"/>
        <w:spacing w:before="61"/>
        <w:rPr>
          <w:b/>
        </w:rPr>
      </w:pPr>
    </w:p>
    <w:p w14:paraId="23AD0AFE" w14:textId="77777777" w:rsidR="00A21E4D" w:rsidRDefault="00000000">
      <w:pPr>
        <w:ind w:left="992"/>
        <w:rPr>
          <w:sz w:val="20"/>
        </w:rPr>
      </w:pPr>
      <w:r>
        <w:rPr>
          <w:sz w:val="20"/>
        </w:rPr>
        <w:t>1º.-</w:t>
      </w:r>
      <w:r>
        <w:rPr>
          <w:spacing w:val="64"/>
          <w:sz w:val="20"/>
        </w:rPr>
        <w:t xml:space="preserve"> </w:t>
      </w:r>
      <w:r>
        <w:rPr>
          <w:sz w:val="20"/>
        </w:rPr>
        <w:t>Con</w:t>
      </w:r>
      <w:r>
        <w:rPr>
          <w:spacing w:val="66"/>
          <w:sz w:val="20"/>
        </w:rPr>
        <w:t xml:space="preserve"> </w:t>
      </w:r>
      <w:r>
        <w:rPr>
          <w:sz w:val="20"/>
        </w:rPr>
        <w:t>fecha</w:t>
      </w:r>
      <w:r>
        <w:rPr>
          <w:spacing w:val="69"/>
          <w:sz w:val="20"/>
        </w:rPr>
        <w:t xml:space="preserve"> </w:t>
      </w:r>
      <w:r>
        <w:rPr>
          <w:b/>
          <w:sz w:val="20"/>
        </w:rPr>
        <w:t>18</w:t>
      </w:r>
      <w:r>
        <w:rPr>
          <w:b/>
          <w:spacing w:val="66"/>
          <w:sz w:val="20"/>
        </w:rPr>
        <w:t xml:space="preserve"> </w:t>
      </w:r>
      <w:r>
        <w:rPr>
          <w:b/>
          <w:sz w:val="20"/>
        </w:rPr>
        <w:t>de</w:t>
      </w:r>
      <w:r>
        <w:rPr>
          <w:b/>
          <w:spacing w:val="66"/>
          <w:sz w:val="20"/>
        </w:rPr>
        <w:t xml:space="preserve"> </w:t>
      </w:r>
      <w:r>
        <w:rPr>
          <w:b/>
          <w:sz w:val="20"/>
        </w:rPr>
        <w:t>febrero</w:t>
      </w:r>
      <w:r>
        <w:rPr>
          <w:b/>
          <w:spacing w:val="67"/>
          <w:sz w:val="20"/>
        </w:rPr>
        <w:t xml:space="preserve"> </w:t>
      </w:r>
      <w:r>
        <w:rPr>
          <w:b/>
          <w:sz w:val="20"/>
        </w:rPr>
        <w:t>de</w:t>
      </w:r>
      <w:r>
        <w:rPr>
          <w:b/>
          <w:spacing w:val="66"/>
          <w:sz w:val="20"/>
        </w:rPr>
        <w:t xml:space="preserve"> </w:t>
      </w:r>
      <w:r>
        <w:rPr>
          <w:b/>
          <w:sz w:val="20"/>
        </w:rPr>
        <w:t>2025</w:t>
      </w:r>
      <w:r>
        <w:rPr>
          <w:sz w:val="20"/>
        </w:rPr>
        <w:t>,</w:t>
      </w:r>
      <w:r>
        <w:rPr>
          <w:spacing w:val="66"/>
          <w:sz w:val="20"/>
        </w:rPr>
        <w:t xml:space="preserve"> </w:t>
      </w:r>
      <w:r>
        <w:rPr>
          <w:sz w:val="20"/>
        </w:rPr>
        <w:t>fue</w:t>
      </w:r>
      <w:r>
        <w:rPr>
          <w:spacing w:val="67"/>
          <w:sz w:val="20"/>
        </w:rPr>
        <w:t xml:space="preserve"> </w:t>
      </w:r>
      <w:r>
        <w:rPr>
          <w:sz w:val="20"/>
        </w:rPr>
        <w:t>firmado</w:t>
      </w:r>
      <w:r>
        <w:rPr>
          <w:spacing w:val="66"/>
          <w:sz w:val="20"/>
        </w:rPr>
        <w:t xml:space="preserve"> </w:t>
      </w:r>
      <w:r>
        <w:rPr>
          <w:sz w:val="20"/>
        </w:rPr>
        <w:t>el</w:t>
      </w:r>
      <w:r>
        <w:rPr>
          <w:spacing w:val="66"/>
          <w:sz w:val="20"/>
        </w:rPr>
        <w:t xml:space="preserve"> </w:t>
      </w:r>
      <w:r>
        <w:rPr>
          <w:sz w:val="20"/>
        </w:rPr>
        <w:t>contrato</w:t>
      </w:r>
      <w:r>
        <w:rPr>
          <w:spacing w:val="67"/>
          <w:sz w:val="20"/>
        </w:rPr>
        <w:t xml:space="preserve"> </w:t>
      </w:r>
      <w:r>
        <w:rPr>
          <w:sz w:val="20"/>
        </w:rPr>
        <w:t>anteriormente</w:t>
      </w:r>
      <w:r>
        <w:rPr>
          <w:spacing w:val="66"/>
          <w:sz w:val="20"/>
        </w:rPr>
        <w:t xml:space="preserve"> </w:t>
      </w:r>
      <w:r>
        <w:rPr>
          <w:sz w:val="20"/>
        </w:rPr>
        <w:t>indicado</w:t>
      </w:r>
      <w:r>
        <w:rPr>
          <w:spacing w:val="67"/>
          <w:sz w:val="20"/>
        </w:rPr>
        <w:t xml:space="preserve"> </w:t>
      </w:r>
      <w:r>
        <w:rPr>
          <w:spacing w:val="-5"/>
          <w:sz w:val="20"/>
        </w:rPr>
        <w:t>con</w:t>
      </w:r>
    </w:p>
    <w:p w14:paraId="408B866B" w14:textId="0710E0C2" w:rsidR="00A21E4D" w:rsidRDefault="00000000">
      <w:pPr>
        <w:spacing w:before="54" w:line="295" w:lineRule="auto"/>
        <w:ind w:left="992"/>
        <w:jc w:val="both"/>
        <w:rPr>
          <w:b/>
          <w:sz w:val="20"/>
        </w:rPr>
      </w:pPr>
      <w:r>
        <w:rPr>
          <w:b/>
          <w:sz w:val="20"/>
        </w:rPr>
        <w:t>PODOACTIVA LAS ROZAS, S.L</w:t>
      </w:r>
      <w:r w:rsidR="006339FA">
        <w:rPr>
          <w:b/>
          <w:sz w:val="20"/>
        </w:rPr>
        <w:t>.</w:t>
      </w:r>
      <w:r>
        <w:rPr>
          <w:b/>
          <w:sz w:val="20"/>
        </w:rPr>
        <w:t xml:space="preserve">, </w:t>
      </w:r>
      <w:r>
        <w:rPr>
          <w:sz w:val="20"/>
        </w:rPr>
        <w:t>para la prestación del servicio citado. Dicho contrato tiene una duración</w:t>
      </w:r>
      <w:r>
        <w:rPr>
          <w:spacing w:val="40"/>
          <w:sz w:val="20"/>
        </w:rPr>
        <w:t xml:space="preserve"> </w:t>
      </w:r>
      <w:r>
        <w:rPr>
          <w:sz w:val="20"/>
        </w:rPr>
        <w:t>máxima</w:t>
      </w:r>
      <w:r>
        <w:rPr>
          <w:spacing w:val="40"/>
          <w:sz w:val="20"/>
        </w:rPr>
        <w:t xml:space="preserve"> </w:t>
      </w:r>
      <w:r>
        <w:rPr>
          <w:sz w:val="20"/>
        </w:rPr>
        <w:t>de</w:t>
      </w:r>
      <w:r>
        <w:rPr>
          <w:spacing w:val="40"/>
          <w:sz w:val="20"/>
        </w:rPr>
        <w:t xml:space="preserve"> </w:t>
      </w:r>
      <w:r>
        <w:rPr>
          <w:sz w:val="20"/>
        </w:rPr>
        <w:t>5</w:t>
      </w:r>
      <w:r>
        <w:rPr>
          <w:spacing w:val="40"/>
          <w:sz w:val="20"/>
        </w:rPr>
        <w:t xml:space="preserve"> </w:t>
      </w:r>
      <w:r>
        <w:rPr>
          <w:sz w:val="20"/>
        </w:rPr>
        <w:t>años</w:t>
      </w:r>
      <w:r>
        <w:rPr>
          <w:spacing w:val="40"/>
          <w:sz w:val="20"/>
        </w:rPr>
        <w:t xml:space="preserve"> </w:t>
      </w:r>
      <w:r>
        <w:rPr>
          <w:sz w:val="20"/>
        </w:rPr>
        <w:t>(1</w:t>
      </w:r>
      <w:r>
        <w:rPr>
          <w:spacing w:val="40"/>
          <w:sz w:val="20"/>
        </w:rPr>
        <w:t xml:space="preserve"> </w:t>
      </w:r>
      <w:r>
        <w:rPr>
          <w:sz w:val="20"/>
        </w:rPr>
        <w:t>año</w:t>
      </w:r>
      <w:r>
        <w:rPr>
          <w:spacing w:val="40"/>
          <w:sz w:val="20"/>
        </w:rPr>
        <w:t xml:space="preserve"> </w:t>
      </w:r>
      <w:r>
        <w:rPr>
          <w:sz w:val="20"/>
        </w:rPr>
        <w:t>de</w:t>
      </w:r>
      <w:r>
        <w:rPr>
          <w:spacing w:val="40"/>
          <w:sz w:val="20"/>
        </w:rPr>
        <w:t xml:space="preserve"> </w:t>
      </w:r>
      <w:r>
        <w:rPr>
          <w:sz w:val="20"/>
        </w:rPr>
        <w:t>duración</w:t>
      </w:r>
      <w:r>
        <w:rPr>
          <w:spacing w:val="40"/>
          <w:sz w:val="20"/>
        </w:rPr>
        <w:t xml:space="preserve"> </w:t>
      </w:r>
      <w:r>
        <w:rPr>
          <w:sz w:val="20"/>
        </w:rPr>
        <w:t>inicial</w:t>
      </w:r>
      <w:r>
        <w:rPr>
          <w:spacing w:val="40"/>
          <w:sz w:val="20"/>
        </w:rPr>
        <w:t xml:space="preserve"> </w:t>
      </w:r>
      <w:r>
        <w:rPr>
          <w:sz w:val="20"/>
        </w:rPr>
        <w:t>y</w:t>
      </w:r>
      <w:r>
        <w:rPr>
          <w:spacing w:val="40"/>
          <w:sz w:val="20"/>
        </w:rPr>
        <w:t xml:space="preserve"> </w:t>
      </w:r>
      <w:r>
        <w:rPr>
          <w:sz w:val="20"/>
        </w:rPr>
        <w:t>prórroga</w:t>
      </w:r>
      <w:r>
        <w:rPr>
          <w:spacing w:val="40"/>
          <w:sz w:val="20"/>
        </w:rPr>
        <w:t xml:space="preserve"> </w:t>
      </w:r>
      <w:r>
        <w:rPr>
          <w:sz w:val="20"/>
        </w:rPr>
        <w:t>máxima</w:t>
      </w:r>
      <w:r>
        <w:rPr>
          <w:spacing w:val="40"/>
          <w:sz w:val="20"/>
        </w:rPr>
        <w:t xml:space="preserve"> </w:t>
      </w:r>
      <w:r>
        <w:rPr>
          <w:sz w:val="20"/>
        </w:rPr>
        <w:t>hasta</w:t>
      </w:r>
      <w:r>
        <w:rPr>
          <w:spacing w:val="40"/>
          <w:sz w:val="20"/>
        </w:rPr>
        <w:t xml:space="preserve"> </w:t>
      </w:r>
      <w:r>
        <w:rPr>
          <w:sz w:val="20"/>
        </w:rPr>
        <w:t>alcanzar</w:t>
      </w:r>
      <w:r>
        <w:rPr>
          <w:spacing w:val="40"/>
          <w:sz w:val="20"/>
        </w:rPr>
        <w:t xml:space="preserve"> </w:t>
      </w:r>
      <w:r>
        <w:rPr>
          <w:sz w:val="20"/>
        </w:rPr>
        <w:t xml:space="preserve">una duración de 5 años) finalizando su vigencia el próximo </w:t>
      </w:r>
      <w:r>
        <w:rPr>
          <w:b/>
          <w:sz w:val="20"/>
        </w:rPr>
        <w:t>5 de marzo de 2026</w:t>
      </w:r>
      <w:r>
        <w:rPr>
          <w:sz w:val="20"/>
        </w:rPr>
        <w:t xml:space="preserve">, según el acta de inicio suscrita el día </w:t>
      </w:r>
      <w:r>
        <w:rPr>
          <w:b/>
          <w:sz w:val="20"/>
        </w:rPr>
        <w:t>3 de marzo de 2025.</w:t>
      </w:r>
    </w:p>
    <w:p w14:paraId="43B09009" w14:textId="77777777" w:rsidR="00A21E4D" w:rsidRDefault="00A21E4D">
      <w:pPr>
        <w:spacing w:line="295" w:lineRule="auto"/>
        <w:jc w:val="both"/>
        <w:rPr>
          <w:b/>
          <w:sz w:val="20"/>
        </w:rPr>
        <w:sectPr w:rsidR="00A21E4D">
          <w:pgSz w:w="11910" w:h="16840"/>
          <w:pgMar w:top="1260" w:right="1417" w:bottom="1260" w:left="425" w:header="225" w:footer="1060" w:gutter="0"/>
          <w:cols w:space="720"/>
        </w:sectPr>
      </w:pPr>
    </w:p>
    <w:p w14:paraId="679288F3" w14:textId="1B4D3E9D" w:rsidR="00A21E4D" w:rsidRDefault="00000000">
      <w:pPr>
        <w:pStyle w:val="Textoindependiente"/>
        <w:spacing w:before="180" w:line="295" w:lineRule="auto"/>
        <w:ind w:left="992" w:right="1"/>
        <w:jc w:val="both"/>
        <w:rPr>
          <w:b/>
        </w:rPr>
      </w:pPr>
      <w:r>
        <w:rPr>
          <w:b/>
          <w:noProof/>
        </w:rPr>
        <w:lastRenderedPageBreak/>
        <mc:AlternateContent>
          <mc:Choice Requires="wps">
            <w:drawing>
              <wp:anchor distT="0" distB="0" distL="0" distR="0" simplePos="0" relativeHeight="15742464" behindDoc="0" locked="0" layoutInCell="1" allowOverlap="1" wp14:anchorId="548E4809" wp14:editId="716E6931">
                <wp:simplePos x="0" y="0"/>
                <wp:positionH relativeFrom="page">
                  <wp:posOffset>6807090</wp:posOffset>
                </wp:positionH>
                <wp:positionV relativeFrom="page">
                  <wp:posOffset>2818730</wp:posOffset>
                </wp:positionV>
                <wp:extent cx="419734" cy="31870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72581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AA1A6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48E4809" id="Textbox 39" o:spid="_x0000_s1058" type="#_x0000_t202" style="position:absolute;left:0;text-align:left;margin-left:536pt;margin-top:221.95pt;width:33.05pt;height:250.9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vJKs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072581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AA1A6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b/>
          <w:noProof/>
        </w:rPr>
        <mc:AlternateContent>
          <mc:Choice Requires="wps">
            <w:drawing>
              <wp:anchor distT="0" distB="0" distL="0" distR="0" simplePos="0" relativeHeight="15742976" behindDoc="0" locked="0" layoutInCell="1" allowOverlap="1" wp14:anchorId="33C67A88" wp14:editId="60578573">
                <wp:simplePos x="0" y="0"/>
                <wp:positionH relativeFrom="page">
                  <wp:posOffset>6965929</wp:posOffset>
                </wp:positionH>
                <wp:positionV relativeFrom="page">
                  <wp:posOffset>6516126</wp:posOffset>
                </wp:positionV>
                <wp:extent cx="263525" cy="331216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2B03324" w14:textId="059324D3"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CA6CF6F" w14:textId="77777777" w:rsidR="00A21E4D" w:rsidRDefault="00000000">
                            <w:pPr>
                              <w:spacing w:line="120" w:lineRule="exact"/>
                              <w:ind w:left="20"/>
                              <w:rPr>
                                <w:sz w:val="12"/>
                              </w:rPr>
                            </w:pPr>
                            <w:r>
                              <w:rPr>
                                <w:spacing w:val="-2"/>
                                <w:sz w:val="12"/>
                              </w:rPr>
                              <w:t>Verificación:</w:t>
                            </w:r>
                            <w:r>
                              <w:rPr>
                                <w:spacing w:val="7"/>
                                <w:sz w:val="12"/>
                              </w:rPr>
                              <w:t xml:space="preserve"> </w:t>
                            </w:r>
                            <w:hyperlink r:id="rId31">
                              <w:r w:rsidR="00A21E4D">
                                <w:rPr>
                                  <w:spacing w:val="-2"/>
                                  <w:sz w:val="12"/>
                                </w:rPr>
                                <w:t>https://sede.lasrozas.es/</w:t>
                              </w:r>
                            </w:hyperlink>
                          </w:p>
                          <w:p w14:paraId="3670A99F"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33C67A88" id="Textbox 40" o:spid="_x0000_s1059" type="#_x0000_t202" style="position:absolute;left:0;text-align:left;margin-left:548.5pt;margin-top:513.1pt;width:20.75pt;height:260.8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NbMqF+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52B03324" w14:textId="059324D3"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CA6CF6F" w14:textId="77777777" w:rsidR="00A21E4D" w:rsidRDefault="00000000">
                      <w:pPr>
                        <w:spacing w:line="120" w:lineRule="exact"/>
                        <w:ind w:left="20"/>
                        <w:rPr>
                          <w:sz w:val="12"/>
                        </w:rPr>
                      </w:pPr>
                      <w:r>
                        <w:rPr>
                          <w:spacing w:val="-2"/>
                          <w:sz w:val="12"/>
                        </w:rPr>
                        <w:t>Verificación:</w:t>
                      </w:r>
                      <w:r>
                        <w:rPr>
                          <w:spacing w:val="7"/>
                          <w:sz w:val="12"/>
                        </w:rPr>
                        <w:t xml:space="preserve"> </w:t>
                      </w:r>
                      <w:hyperlink r:id="rId32">
                        <w:r w:rsidR="00A21E4D">
                          <w:rPr>
                            <w:spacing w:val="-2"/>
                            <w:sz w:val="12"/>
                          </w:rPr>
                          <w:t>https://sede.lasrozas.es/</w:t>
                        </w:r>
                      </w:hyperlink>
                    </w:p>
                    <w:p w14:paraId="3670A99F"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168</w:t>
                      </w:r>
                    </w:p>
                  </w:txbxContent>
                </v:textbox>
                <w10:wrap anchorx="page" anchory="page"/>
              </v:shape>
            </w:pict>
          </mc:Fallback>
        </mc:AlternateContent>
      </w:r>
      <w:r>
        <w:t>2º.-</w:t>
      </w:r>
      <w:r>
        <w:rPr>
          <w:spacing w:val="40"/>
        </w:rPr>
        <w:t xml:space="preserve"> </w:t>
      </w:r>
      <w:r>
        <w:t>Con</w:t>
      </w:r>
      <w:r>
        <w:rPr>
          <w:spacing w:val="40"/>
        </w:rPr>
        <w:t xml:space="preserve"> </w:t>
      </w:r>
      <w:r>
        <w:t>fecha</w:t>
      </w:r>
      <w:r>
        <w:rPr>
          <w:spacing w:val="40"/>
        </w:rPr>
        <w:t xml:space="preserve"> </w:t>
      </w:r>
      <w:r>
        <w:rPr>
          <w:b/>
        </w:rPr>
        <w:t>18</w:t>
      </w:r>
      <w:r>
        <w:rPr>
          <w:b/>
          <w:spacing w:val="40"/>
        </w:rPr>
        <w:t xml:space="preserve"> </w:t>
      </w:r>
      <w:r>
        <w:rPr>
          <w:b/>
        </w:rPr>
        <w:t>de</w:t>
      </w:r>
      <w:r>
        <w:rPr>
          <w:b/>
          <w:spacing w:val="40"/>
        </w:rPr>
        <w:t xml:space="preserve"> </w:t>
      </w:r>
      <w:r>
        <w:rPr>
          <w:b/>
        </w:rPr>
        <w:t>diciembre</w:t>
      </w:r>
      <w:r>
        <w:rPr>
          <w:b/>
          <w:spacing w:val="40"/>
        </w:rPr>
        <w:t xml:space="preserve"> </w:t>
      </w:r>
      <w:r>
        <w:rPr>
          <w:b/>
        </w:rPr>
        <w:t>de</w:t>
      </w:r>
      <w:r>
        <w:rPr>
          <w:b/>
          <w:spacing w:val="40"/>
        </w:rPr>
        <w:t xml:space="preserve"> </w:t>
      </w:r>
      <w:r>
        <w:rPr>
          <w:b/>
        </w:rPr>
        <w:t>2025</w:t>
      </w:r>
      <w:r>
        <w:t>,</w:t>
      </w:r>
      <w:r>
        <w:rPr>
          <w:spacing w:val="40"/>
        </w:rPr>
        <w:t xml:space="preserve"> </w:t>
      </w:r>
      <w:r>
        <w:t>ha</w:t>
      </w:r>
      <w:r>
        <w:rPr>
          <w:spacing w:val="40"/>
        </w:rPr>
        <w:t xml:space="preserve"> </w:t>
      </w:r>
      <w:r>
        <w:t>sido</w:t>
      </w:r>
      <w:r>
        <w:rPr>
          <w:spacing w:val="40"/>
        </w:rPr>
        <w:t xml:space="preserve"> </w:t>
      </w:r>
      <w:r>
        <w:t>firmada</w:t>
      </w:r>
      <w:r>
        <w:rPr>
          <w:spacing w:val="40"/>
        </w:rPr>
        <w:t xml:space="preserve"> </w:t>
      </w:r>
      <w:r>
        <w:t>propuesta</w:t>
      </w:r>
      <w:r>
        <w:rPr>
          <w:spacing w:val="40"/>
        </w:rPr>
        <w:t xml:space="preserve"> </w:t>
      </w:r>
      <w:r>
        <w:t>e</w:t>
      </w:r>
      <w:r>
        <w:rPr>
          <w:spacing w:val="40"/>
        </w:rPr>
        <w:t xml:space="preserve"> </w:t>
      </w:r>
      <w:r>
        <w:t>informe</w:t>
      </w:r>
      <w:r>
        <w:rPr>
          <w:spacing w:val="40"/>
        </w:rPr>
        <w:t xml:space="preserve"> </w:t>
      </w:r>
      <w:r>
        <w:t>por</w:t>
      </w:r>
      <w:r>
        <w:rPr>
          <w:spacing w:val="40"/>
        </w:rPr>
        <w:t xml:space="preserve"> </w:t>
      </w:r>
      <w:r>
        <w:t>el</w:t>
      </w:r>
      <w:r>
        <w:rPr>
          <w:spacing w:val="40"/>
        </w:rPr>
        <w:t xml:space="preserve"> </w:t>
      </w:r>
      <w:proofErr w:type="gramStart"/>
      <w:r>
        <w:t>Director General</w:t>
      </w:r>
      <w:proofErr w:type="gramEnd"/>
      <w:r>
        <w:t xml:space="preserve"> de servicios Sociales, </w:t>
      </w:r>
      <w:r w:rsidR="006339FA">
        <w:t>D.</w:t>
      </w:r>
      <w:r>
        <w:t xml:space="preserve"> Tomás Rafael Díaz Huertas, por la que se propone prorrogar el contrato hasta el </w:t>
      </w:r>
      <w:r>
        <w:rPr>
          <w:b/>
        </w:rPr>
        <w:t>5 de marzo de 2027.</w:t>
      </w:r>
    </w:p>
    <w:p w14:paraId="7B9CD0C1" w14:textId="77777777" w:rsidR="00A21E4D" w:rsidRDefault="00A21E4D">
      <w:pPr>
        <w:pStyle w:val="Textoindependiente"/>
        <w:spacing w:before="10"/>
        <w:rPr>
          <w:b/>
        </w:rPr>
      </w:pPr>
    </w:p>
    <w:p w14:paraId="4A016D54" w14:textId="51481389" w:rsidR="00A21E4D" w:rsidRDefault="00000000">
      <w:pPr>
        <w:pStyle w:val="Textoindependiente"/>
        <w:spacing w:line="292" w:lineRule="auto"/>
        <w:ind w:left="992" w:right="1"/>
        <w:jc w:val="both"/>
      </w:pPr>
      <w:r>
        <w:t>3º.- Constan documentos de reserva de crédito RC por importe de 10.290,28</w:t>
      </w:r>
      <w:r w:rsidR="006339FA">
        <w:t xml:space="preserve"> </w:t>
      </w:r>
      <w:r>
        <w:t>€</w:t>
      </w:r>
      <w:r w:rsidR="006339FA">
        <w:t>,</w:t>
      </w:r>
      <w:r>
        <w:t xml:space="preserve"> con cargo a la aplicación</w:t>
      </w:r>
      <w:r>
        <w:rPr>
          <w:spacing w:val="13"/>
        </w:rPr>
        <w:t xml:space="preserve"> </w:t>
      </w:r>
      <w:r>
        <w:t>presupuestaria</w:t>
      </w:r>
      <w:r>
        <w:rPr>
          <w:spacing w:val="13"/>
        </w:rPr>
        <w:t xml:space="preserve"> </w:t>
      </w:r>
      <w:r>
        <w:t>113</w:t>
      </w:r>
      <w:r>
        <w:rPr>
          <w:spacing w:val="13"/>
        </w:rPr>
        <w:t xml:space="preserve"> </w:t>
      </w:r>
      <w:r>
        <w:t>2316</w:t>
      </w:r>
      <w:r>
        <w:rPr>
          <w:spacing w:val="13"/>
        </w:rPr>
        <w:t xml:space="preserve"> </w:t>
      </w:r>
      <w:r>
        <w:t>22723</w:t>
      </w:r>
      <w:r w:rsidR="006339FA">
        <w:t>,</w:t>
      </w:r>
      <w:r>
        <w:rPr>
          <w:spacing w:val="13"/>
        </w:rPr>
        <w:t xml:space="preserve"> </w:t>
      </w:r>
      <w:r>
        <w:t>del</w:t>
      </w:r>
      <w:r>
        <w:rPr>
          <w:spacing w:val="13"/>
        </w:rPr>
        <w:t xml:space="preserve"> </w:t>
      </w:r>
      <w:r>
        <w:t>Presupuesto</w:t>
      </w:r>
      <w:r>
        <w:rPr>
          <w:spacing w:val="13"/>
        </w:rPr>
        <w:t xml:space="preserve"> </w:t>
      </w:r>
      <w:r>
        <w:t>de</w:t>
      </w:r>
      <w:r>
        <w:rPr>
          <w:spacing w:val="13"/>
        </w:rPr>
        <w:t xml:space="preserve"> </w:t>
      </w:r>
      <w:r>
        <w:t>la</w:t>
      </w:r>
      <w:r>
        <w:rPr>
          <w:spacing w:val="13"/>
        </w:rPr>
        <w:t xml:space="preserve"> </w:t>
      </w:r>
      <w:r>
        <w:t>Corporación</w:t>
      </w:r>
      <w:r>
        <w:rPr>
          <w:spacing w:val="13"/>
        </w:rPr>
        <w:t xml:space="preserve"> </w:t>
      </w:r>
      <w:r>
        <w:t>para</w:t>
      </w:r>
      <w:r>
        <w:rPr>
          <w:spacing w:val="13"/>
        </w:rPr>
        <w:t xml:space="preserve"> </w:t>
      </w:r>
      <w:r>
        <w:t>el</w:t>
      </w:r>
      <w:r>
        <w:rPr>
          <w:spacing w:val="13"/>
        </w:rPr>
        <w:t xml:space="preserve"> </w:t>
      </w:r>
      <w:r>
        <w:t>ejercicio</w:t>
      </w:r>
      <w:r>
        <w:rPr>
          <w:spacing w:val="13"/>
        </w:rPr>
        <w:t xml:space="preserve"> </w:t>
      </w:r>
      <w:r>
        <w:t>2026 y para el ejercicio 2027.</w:t>
      </w:r>
    </w:p>
    <w:p w14:paraId="33CC1B0A" w14:textId="77777777" w:rsidR="00A21E4D" w:rsidRDefault="00A21E4D">
      <w:pPr>
        <w:pStyle w:val="Textoindependiente"/>
        <w:spacing w:before="10"/>
      </w:pPr>
    </w:p>
    <w:p w14:paraId="38361B36" w14:textId="77777777" w:rsidR="00A21E4D" w:rsidRDefault="00000000">
      <w:pPr>
        <w:pStyle w:val="Textoindependiente"/>
        <w:spacing w:line="292" w:lineRule="auto"/>
        <w:ind w:left="992" w:right="1"/>
        <w:jc w:val="both"/>
      </w:pPr>
      <w:r>
        <w:t xml:space="preserve">4º.- Informe jurídico suscrito por el </w:t>
      </w:r>
      <w:proofErr w:type="gramStart"/>
      <w:r>
        <w:t>Director General</w:t>
      </w:r>
      <w:proofErr w:type="gramEnd"/>
      <w:r>
        <w:t xml:space="preserve"> de la Asesoría Jurídica Municipal, D. Felipe Jiménez Andrés, con fecha 5 de enero de 2026.</w:t>
      </w:r>
    </w:p>
    <w:p w14:paraId="0EBEB286" w14:textId="77777777" w:rsidR="00A21E4D" w:rsidRDefault="00A21E4D">
      <w:pPr>
        <w:pStyle w:val="Textoindependiente"/>
        <w:spacing w:before="10"/>
      </w:pPr>
    </w:p>
    <w:p w14:paraId="44D3723B" w14:textId="22EE9051" w:rsidR="00A21E4D" w:rsidRDefault="00000000">
      <w:pPr>
        <w:pStyle w:val="Textoindependiente"/>
        <w:spacing w:line="292" w:lineRule="auto"/>
        <w:ind w:left="992" w:right="1"/>
        <w:jc w:val="both"/>
      </w:pPr>
      <w:r>
        <w:t>Vista la propuesta de resolución PR/2026/22 de 5 de enero de 2026 fiscalizada favorablemente con fecha de 13 de enero de 2026</w:t>
      </w:r>
      <w:r w:rsidR="006339FA">
        <w:t>,</w:t>
      </w:r>
    </w:p>
    <w:p w14:paraId="7ED21A12" w14:textId="77777777" w:rsidR="00A21E4D" w:rsidRDefault="00A21E4D">
      <w:pPr>
        <w:pStyle w:val="Textoindependiente"/>
        <w:spacing w:before="9"/>
      </w:pPr>
    </w:p>
    <w:p w14:paraId="5D3F202B" w14:textId="77777777" w:rsidR="00A21E4D" w:rsidRDefault="00000000">
      <w:pPr>
        <w:pStyle w:val="Ttulo4"/>
      </w:pPr>
      <w:r>
        <w:rPr>
          <w:spacing w:val="-2"/>
        </w:rPr>
        <w:t>Resolución:</w:t>
      </w:r>
    </w:p>
    <w:p w14:paraId="59C206BC" w14:textId="77777777" w:rsidR="00A21E4D" w:rsidRDefault="00A21E4D">
      <w:pPr>
        <w:pStyle w:val="Textoindependiente"/>
        <w:spacing w:before="61"/>
        <w:rPr>
          <w:b/>
        </w:rPr>
      </w:pPr>
    </w:p>
    <w:p w14:paraId="03893078" w14:textId="5839C4FB" w:rsidR="00A21E4D" w:rsidRDefault="00000000">
      <w:pPr>
        <w:pStyle w:val="Textoindependiente"/>
        <w:spacing w:before="1" w:line="292" w:lineRule="auto"/>
        <w:ind w:left="992" w:right="1"/>
        <w:jc w:val="both"/>
      </w:pPr>
      <w:r>
        <w:t>1º.- Autorizar y disponer (AD) la cantidad de 10.290,28</w:t>
      </w:r>
      <w:r w:rsidR="006339FA">
        <w:t xml:space="preserve"> </w:t>
      </w:r>
      <w:r>
        <w:t>€</w:t>
      </w:r>
      <w:r w:rsidR="006339FA">
        <w:t>,</w:t>
      </w:r>
      <w:r>
        <w:t xml:space="preserve"> con cargo a la aplicación presupuestaria 113 2316 22723</w:t>
      </w:r>
      <w:r w:rsidR="006339FA">
        <w:t>,</w:t>
      </w:r>
      <w:r>
        <w:t xml:space="preserve"> del Presupuesto de la Corporación para el ejercicio 2026 y para el ejercicio 2027.</w:t>
      </w:r>
    </w:p>
    <w:p w14:paraId="41151AB9" w14:textId="77777777" w:rsidR="00A21E4D" w:rsidRDefault="00A21E4D">
      <w:pPr>
        <w:pStyle w:val="Textoindependiente"/>
        <w:spacing w:before="9"/>
      </w:pPr>
    </w:p>
    <w:p w14:paraId="61AF0EB6" w14:textId="218ED1AE" w:rsidR="00A21E4D" w:rsidRDefault="00000000">
      <w:pPr>
        <w:pStyle w:val="Textoindependiente"/>
        <w:spacing w:line="292" w:lineRule="auto"/>
        <w:ind w:left="992" w:right="1"/>
        <w:jc w:val="both"/>
      </w:pPr>
      <w:r>
        <w:t xml:space="preserve">2º.- Prorrogar el contrato de servicio de Concesión de servicio de </w:t>
      </w:r>
      <w:r w:rsidRPr="006339FA">
        <w:rPr>
          <w:i/>
          <w:iCs/>
        </w:rPr>
        <w:t>"Podología en los centros de mayores de Las Rozas de Madrid”</w:t>
      </w:r>
      <w:r>
        <w:t>, suscrito con PODOACTIVA LAS ROZAS, S.L</w:t>
      </w:r>
      <w:r w:rsidR="006339FA">
        <w:t>.,</w:t>
      </w:r>
      <w:r>
        <w:t xml:space="preserve"> hasta el día 5 de marzo de 2027.</w:t>
      </w:r>
    </w:p>
    <w:p w14:paraId="13D43E5A" w14:textId="77777777" w:rsidR="00A21E4D" w:rsidRDefault="00A21E4D">
      <w:pPr>
        <w:pStyle w:val="Textoindependiente"/>
        <w:spacing w:before="10"/>
      </w:pPr>
    </w:p>
    <w:p w14:paraId="5068BB31" w14:textId="77777777" w:rsidR="00A21E4D" w:rsidRDefault="00000000">
      <w:pPr>
        <w:pStyle w:val="Textoindependiente"/>
        <w:ind w:left="992"/>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5CE21EFD" w14:textId="77777777" w:rsidR="00A21E4D" w:rsidRDefault="00A21E4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49C8280B"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69CBC818" w14:textId="77777777" w:rsidR="00A21E4D" w:rsidRDefault="00000000">
            <w:pPr>
              <w:pStyle w:val="TableParagraph"/>
              <w:spacing w:before="79" w:line="297" w:lineRule="auto"/>
              <w:ind w:left="62" w:right="52"/>
              <w:jc w:val="both"/>
              <w:rPr>
                <w:b/>
                <w:sz w:val="20"/>
              </w:rPr>
            </w:pPr>
            <w:r>
              <w:rPr>
                <w:b/>
                <w:sz w:val="20"/>
              </w:rPr>
              <w:t xml:space="preserve">Aceptación de la propuesta efectuada por la Mesa de Contratación en el expediente de contrato de servicio de </w:t>
            </w:r>
            <w:r w:rsidRPr="006339FA">
              <w:rPr>
                <w:b/>
                <w:i/>
                <w:iCs/>
                <w:sz w:val="20"/>
              </w:rPr>
              <w:t>“Conservación y mantenimiento integral de las instalaciones deportivas de Las Rozas de Madrid”,</w:t>
            </w:r>
            <w:r>
              <w:rPr>
                <w:b/>
                <w:sz w:val="20"/>
              </w:rPr>
              <w:t xml:space="preserve"> mediante procedimiento abierto y una pluralidad de criterios de adjudicación, sujeto a regulación armonizada. Expte. 33804/2025.</w:t>
            </w:r>
          </w:p>
        </w:tc>
      </w:tr>
      <w:tr w:rsidR="00A21E4D" w14:paraId="055ADCE5"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EB51A58" w14:textId="77777777" w:rsidR="00A21E4D" w:rsidRDefault="00000000">
            <w:pPr>
              <w:pStyle w:val="TableParagraph"/>
              <w:spacing w:before="82"/>
              <w:ind w:left="6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4C06E79"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9D8F4DE" w14:textId="77777777" w:rsidR="00A21E4D" w:rsidRDefault="00A21E4D">
      <w:pPr>
        <w:pStyle w:val="Textoindependiente"/>
        <w:spacing w:before="144"/>
      </w:pPr>
    </w:p>
    <w:p w14:paraId="63369A8D"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0D3EC03" w14:textId="77777777" w:rsidR="00A21E4D" w:rsidRDefault="00A21E4D">
      <w:pPr>
        <w:pStyle w:val="Textoindependiente"/>
        <w:spacing w:before="61"/>
        <w:rPr>
          <w:b/>
        </w:rPr>
      </w:pPr>
    </w:p>
    <w:p w14:paraId="1D12124C" w14:textId="77777777" w:rsidR="00A21E4D" w:rsidRDefault="00000000">
      <w:pPr>
        <w:pStyle w:val="Prrafodelista"/>
        <w:numPr>
          <w:ilvl w:val="0"/>
          <w:numId w:val="71"/>
        </w:numPr>
        <w:tabs>
          <w:tab w:val="left" w:pos="1170"/>
        </w:tabs>
        <w:spacing w:line="292" w:lineRule="auto"/>
        <w:ind w:firstLine="0"/>
        <w:jc w:val="both"/>
        <w:rPr>
          <w:sz w:val="20"/>
        </w:rPr>
      </w:pPr>
      <w:r>
        <w:rPr>
          <w:sz w:val="20"/>
        </w:rPr>
        <w:t>Propuesta</w:t>
      </w:r>
      <w:r>
        <w:rPr>
          <w:spacing w:val="17"/>
          <w:sz w:val="20"/>
        </w:rPr>
        <w:t xml:space="preserve"> </w:t>
      </w:r>
      <w:r>
        <w:rPr>
          <w:sz w:val="20"/>
        </w:rPr>
        <w:t>de</w:t>
      </w:r>
      <w:r>
        <w:rPr>
          <w:spacing w:val="17"/>
          <w:sz w:val="20"/>
        </w:rPr>
        <w:t xml:space="preserve"> </w:t>
      </w:r>
      <w:r>
        <w:rPr>
          <w:sz w:val="20"/>
        </w:rPr>
        <w:t>inicio</w:t>
      </w:r>
      <w:r>
        <w:rPr>
          <w:spacing w:val="17"/>
          <w:sz w:val="20"/>
        </w:rPr>
        <w:t xml:space="preserve"> </w:t>
      </w:r>
      <w:r>
        <w:rPr>
          <w:sz w:val="20"/>
        </w:rPr>
        <w:t>del</w:t>
      </w:r>
      <w:r>
        <w:rPr>
          <w:spacing w:val="17"/>
          <w:sz w:val="20"/>
        </w:rPr>
        <w:t xml:space="preserve"> </w:t>
      </w:r>
      <w:r>
        <w:rPr>
          <w:sz w:val="20"/>
        </w:rPr>
        <w:t>expediente</w:t>
      </w:r>
      <w:r>
        <w:rPr>
          <w:spacing w:val="17"/>
          <w:sz w:val="20"/>
        </w:rPr>
        <w:t xml:space="preserve"> </w:t>
      </w:r>
      <w:r>
        <w:rPr>
          <w:sz w:val="20"/>
        </w:rPr>
        <w:t>de</w:t>
      </w:r>
      <w:r>
        <w:rPr>
          <w:spacing w:val="17"/>
          <w:sz w:val="20"/>
        </w:rPr>
        <w:t xml:space="preserve"> </w:t>
      </w:r>
      <w:r>
        <w:rPr>
          <w:sz w:val="20"/>
        </w:rPr>
        <w:t>contratación</w:t>
      </w:r>
      <w:r>
        <w:rPr>
          <w:spacing w:val="17"/>
          <w:sz w:val="20"/>
        </w:rPr>
        <w:t xml:space="preserve"> </w:t>
      </w:r>
      <w:r>
        <w:rPr>
          <w:sz w:val="20"/>
        </w:rPr>
        <w:t>suscrito</w:t>
      </w:r>
      <w:r>
        <w:rPr>
          <w:spacing w:val="17"/>
          <w:sz w:val="20"/>
        </w:rPr>
        <w:t xml:space="preserve"> </w:t>
      </w:r>
      <w:r>
        <w:rPr>
          <w:sz w:val="20"/>
        </w:rPr>
        <w:t>por</w:t>
      </w:r>
      <w:r>
        <w:rPr>
          <w:spacing w:val="17"/>
          <w:sz w:val="20"/>
        </w:rPr>
        <w:t xml:space="preserve"> </w:t>
      </w:r>
      <w:r>
        <w:rPr>
          <w:sz w:val="20"/>
        </w:rPr>
        <w:t>el</w:t>
      </w:r>
      <w:r>
        <w:rPr>
          <w:spacing w:val="17"/>
          <w:sz w:val="20"/>
        </w:rPr>
        <w:t xml:space="preserve"> </w:t>
      </w:r>
      <w:proofErr w:type="gramStart"/>
      <w:r>
        <w:rPr>
          <w:sz w:val="20"/>
        </w:rPr>
        <w:t>Director</w:t>
      </w:r>
      <w:r>
        <w:rPr>
          <w:spacing w:val="17"/>
          <w:sz w:val="20"/>
        </w:rPr>
        <w:t xml:space="preserve"> </w:t>
      </w:r>
      <w:r>
        <w:rPr>
          <w:sz w:val="20"/>
        </w:rPr>
        <w:t>General</w:t>
      </w:r>
      <w:proofErr w:type="gramEnd"/>
      <w:r>
        <w:rPr>
          <w:spacing w:val="17"/>
          <w:sz w:val="20"/>
        </w:rPr>
        <w:t xml:space="preserve"> </w:t>
      </w:r>
      <w:r>
        <w:rPr>
          <w:sz w:val="20"/>
        </w:rPr>
        <w:t>de</w:t>
      </w:r>
      <w:r>
        <w:rPr>
          <w:spacing w:val="17"/>
          <w:sz w:val="20"/>
        </w:rPr>
        <w:t xml:space="preserve"> </w:t>
      </w:r>
      <w:r>
        <w:rPr>
          <w:sz w:val="20"/>
        </w:rPr>
        <w:t>Servicios</w:t>
      </w:r>
      <w:r>
        <w:rPr>
          <w:spacing w:val="17"/>
          <w:sz w:val="20"/>
        </w:rPr>
        <w:t xml:space="preserve"> </w:t>
      </w:r>
      <w:r>
        <w:rPr>
          <w:sz w:val="20"/>
        </w:rPr>
        <w:t>a la Ciudad, D. Jorge Sepúlveda González, de fecha 2 de septiembre de 2025.</w:t>
      </w:r>
    </w:p>
    <w:p w14:paraId="5954B3F7" w14:textId="77777777" w:rsidR="00A21E4D" w:rsidRDefault="00A21E4D">
      <w:pPr>
        <w:pStyle w:val="Textoindependiente"/>
        <w:spacing w:before="10"/>
      </w:pPr>
    </w:p>
    <w:p w14:paraId="2188FA13" w14:textId="7F0ECE35" w:rsidR="00A21E4D" w:rsidRDefault="00000000">
      <w:pPr>
        <w:pStyle w:val="Prrafodelista"/>
        <w:numPr>
          <w:ilvl w:val="0"/>
          <w:numId w:val="71"/>
        </w:numPr>
        <w:tabs>
          <w:tab w:val="left" w:pos="1170"/>
        </w:tabs>
        <w:spacing w:line="292" w:lineRule="auto"/>
        <w:ind w:firstLine="0"/>
        <w:jc w:val="both"/>
        <w:rPr>
          <w:sz w:val="20"/>
        </w:rPr>
      </w:pPr>
      <w:r>
        <w:rPr>
          <w:sz w:val="20"/>
        </w:rPr>
        <w:t xml:space="preserve">Informe suscrito por la Técnica Municipal, </w:t>
      </w:r>
      <w:proofErr w:type="gramStart"/>
      <w:r>
        <w:rPr>
          <w:sz w:val="20"/>
        </w:rPr>
        <w:t>D</w:t>
      </w:r>
      <w:r w:rsidR="006339FA">
        <w:rPr>
          <w:sz w:val="20"/>
        </w:rPr>
        <w:t>.</w:t>
      </w:r>
      <w:r>
        <w:rPr>
          <w:sz w:val="20"/>
        </w:rPr>
        <w:t>ª</w:t>
      </w:r>
      <w:proofErr w:type="gramEnd"/>
      <w:r>
        <w:rPr>
          <w:sz w:val="20"/>
        </w:rPr>
        <w:t xml:space="preserve"> Ana María Pascual Herrero, de fecha 3 de septiembre de 2025, sobre extremos contenidos en el artículo 116.4 de la LCSP.</w:t>
      </w:r>
    </w:p>
    <w:p w14:paraId="1EEE8199" w14:textId="77777777" w:rsidR="00A21E4D" w:rsidRDefault="00A21E4D">
      <w:pPr>
        <w:pStyle w:val="Textoindependiente"/>
        <w:spacing w:before="10"/>
      </w:pPr>
    </w:p>
    <w:p w14:paraId="3EEE8421" w14:textId="77777777" w:rsidR="00A21E4D" w:rsidRDefault="00000000">
      <w:pPr>
        <w:pStyle w:val="Prrafodelista"/>
        <w:numPr>
          <w:ilvl w:val="0"/>
          <w:numId w:val="71"/>
        </w:numPr>
        <w:tabs>
          <w:tab w:val="left" w:pos="1158"/>
        </w:tabs>
        <w:spacing w:line="292" w:lineRule="auto"/>
        <w:ind w:firstLine="0"/>
        <w:jc w:val="both"/>
        <w:rPr>
          <w:sz w:val="20"/>
        </w:rPr>
      </w:pPr>
      <w:r>
        <w:rPr>
          <w:sz w:val="20"/>
        </w:rPr>
        <w:t>Informe suscrito por el Técnico Municipal, D. Juan Manuel Ortiz de Pablo, de fecha 16 de octubre</w:t>
      </w:r>
      <w:r>
        <w:rPr>
          <w:spacing w:val="80"/>
          <w:sz w:val="20"/>
        </w:rPr>
        <w:t xml:space="preserve"> </w:t>
      </w:r>
      <w:r>
        <w:rPr>
          <w:sz w:val="20"/>
        </w:rPr>
        <w:t>de 2025, justificativo del precio del contrato.</w:t>
      </w:r>
    </w:p>
    <w:p w14:paraId="5F4FACA5" w14:textId="77777777" w:rsidR="00A21E4D" w:rsidRDefault="00A21E4D">
      <w:pPr>
        <w:pStyle w:val="Textoindependiente"/>
        <w:spacing w:before="10"/>
      </w:pPr>
    </w:p>
    <w:p w14:paraId="0E9F1ACC" w14:textId="7609CAD3" w:rsidR="00A21E4D" w:rsidRDefault="00000000">
      <w:pPr>
        <w:pStyle w:val="Prrafodelista"/>
        <w:numPr>
          <w:ilvl w:val="0"/>
          <w:numId w:val="71"/>
        </w:numPr>
        <w:tabs>
          <w:tab w:val="left" w:pos="1172"/>
        </w:tabs>
        <w:spacing w:line="292" w:lineRule="auto"/>
        <w:ind w:firstLine="0"/>
        <w:jc w:val="both"/>
        <w:rPr>
          <w:sz w:val="20"/>
        </w:rPr>
      </w:pPr>
      <w:r>
        <w:rPr>
          <w:sz w:val="20"/>
        </w:rPr>
        <w:t>Pliego de Prescripciones Técnicas</w:t>
      </w:r>
      <w:r w:rsidR="006339FA">
        <w:rPr>
          <w:sz w:val="20"/>
        </w:rPr>
        <w:t>,</w:t>
      </w:r>
      <w:r>
        <w:rPr>
          <w:sz w:val="20"/>
        </w:rPr>
        <w:t xml:space="preserve"> suscrito por el Técnico Municipal, D. Juan Manuel Ortiz de</w:t>
      </w:r>
      <w:r>
        <w:rPr>
          <w:spacing w:val="40"/>
          <w:sz w:val="20"/>
        </w:rPr>
        <w:t xml:space="preserve"> </w:t>
      </w:r>
      <w:r>
        <w:rPr>
          <w:sz w:val="20"/>
        </w:rPr>
        <w:t>Pablo, de fecha 21 de octubre de 2025.</w:t>
      </w:r>
    </w:p>
    <w:p w14:paraId="08D3CA52" w14:textId="77777777" w:rsidR="00A21E4D" w:rsidRDefault="00A21E4D">
      <w:pPr>
        <w:pStyle w:val="Textoindependiente"/>
        <w:spacing w:before="10"/>
      </w:pPr>
    </w:p>
    <w:p w14:paraId="400566D5" w14:textId="44F60534" w:rsidR="00A21E4D" w:rsidRDefault="00000000">
      <w:pPr>
        <w:pStyle w:val="Prrafodelista"/>
        <w:numPr>
          <w:ilvl w:val="0"/>
          <w:numId w:val="71"/>
        </w:numPr>
        <w:tabs>
          <w:tab w:val="left" w:pos="1174"/>
        </w:tabs>
        <w:spacing w:line="292" w:lineRule="auto"/>
        <w:ind w:firstLine="0"/>
        <w:jc w:val="both"/>
        <w:rPr>
          <w:sz w:val="20"/>
        </w:rPr>
      </w:pPr>
      <w:r>
        <w:rPr>
          <w:sz w:val="20"/>
        </w:rPr>
        <w:t xml:space="preserve">Memoria justificativa del contrato, suscrita con fecha 22 de octubre de 2025, por la </w:t>
      </w:r>
      <w:proofErr w:type="gramStart"/>
      <w:r>
        <w:rPr>
          <w:sz w:val="20"/>
        </w:rPr>
        <w:t>Jefa</w:t>
      </w:r>
      <w:proofErr w:type="gramEnd"/>
      <w:r>
        <w:rPr>
          <w:sz w:val="20"/>
        </w:rPr>
        <w:t xml:space="preserve"> de Contratación, </w:t>
      </w:r>
      <w:proofErr w:type="gramStart"/>
      <w:r w:rsidR="006339FA">
        <w:rPr>
          <w:sz w:val="20"/>
        </w:rPr>
        <w:t>D.ª</w:t>
      </w:r>
      <w:proofErr w:type="gramEnd"/>
      <w:r>
        <w:rPr>
          <w:sz w:val="20"/>
        </w:rPr>
        <w:t xml:space="preserve"> Lisa Martín-Aragón Baudel.</w:t>
      </w:r>
    </w:p>
    <w:p w14:paraId="2A46D851" w14:textId="77777777" w:rsidR="00A21E4D" w:rsidRDefault="00A21E4D">
      <w:pPr>
        <w:pStyle w:val="Textoindependiente"/>
        <w:spacing w:before="10"/>
      </w:pPr>
    </w:p>
    <w:p w14:paraId="7AE55438" w14:textId="413CB908" w:rsidR="00A21E4D" w:rsidRDefault="00000000">
      <w:pPr>
        <w:pStyle w:val="Prrafodelista"/>
        <w:numPr>
          <w:ilvl w:val="0"/>
          <w:numId w:val="71"/>
        </w:numPr>
        <w:tabs>
          <w:tab w:val="left" w:pos="1114"/>
        </w:tabs>
        <w:spacing w:line="292" w:lineRule="auto"/>
        <w:ind w:firstLine="0"/>
        <w:jc w:val="both"/>
        <w:rPr>
          <w:sz w:val="20"/>
        </w:rPr>
      </w:pPr>
      <w:r>
        <w:rPr>
          <w:sz w:val="20"/>
        </w:rPr>
        <w:t>Pliego de cláusulas administrativas particulares</w:t>
      </w:r>
      <w:r w:rsidR="006339FA">
        <w:rPr>
          <w:sz w:val="20"/>
        </w:rPr>
        <w:t>,</w:t>
      </w:r>
      <w:r>
        <w:rPr>
          <w:sz w:val="20"/>
        </w:rPr>
        <w:t xml:space="preserve"> suscrito con fecha 22 de octubre de 2025, por la</w:t>
      </w:r>
      <w:r>
        <w:rPr>
          <w:spacing w:val="40"/>
          <w:sz w:val="20"/>
        </w:rPr>
        <w:t xml:space="preserve"> </w:t>
      </w:r>
      <w:proofErr w:type="gramStart"/>
      <w:r>
        <w:rPr>
          <w:sz w:val="20"/>
        </w:rPr>
        <w:t>Jefa</w:t>
      </w:r>
      <w:proofErr w:type="gramEnd"/>
      <w:r>
        <w:rPr>
          <w:sz w:val="20"/>
        </w:rPr>
        <w:t xml:space="preserve"> de Contratación, </w:t>
      </w:r>
      <w:proofErr w:type="gramStart"/>
      <w:r w:rsidR="006339FA">
        <w:rPr>
          <w:sz w:val="20"/>
        </w:rPr>
        <w:t>D.ª</w:t>
      </w:r>
      <w:proofErr w:type="gramEnd"/>
      <w:r>
        <w:rPr>
          <w:sz w:val="20"/>
        </w:rPr>
        <w:t xml:space="preserve"> Lisa Martín-Aragón Baudel.</w:t>
      </w:r>
    </w:p>
    <w:p w14:paraId="4ADCDC68" w14:textId="77777777" w:rsidR="00A21E4D" w:rsidRDefault="00A21E4D">
      <w:pPr>
        <w:pStyle w:val="Prrafodelista"/>
        <w:spacing w:line="292" w:lineRule="auto"/>
        <w:rPr>
          <w:sz w:val="20"/>
        </w:rPr>
        <w:sectPr w:rsidR="00A21E4D">
          <w:pgSz w:w="11910" w:h="16840"/>
          <w:pgMar w:top="1260" w:right="1417" w:bottom="1260" w:left="425" w:header="225" w:footer="1060" w:gutter="0"/>
          <w:cols w:space="720"/>
        </w:sectPr>
      </w:pPr>
    </w:p>
    <w:p w14:paraId="1600698F" w14:textId="77777777" w:rsidR="00A21E4D" w:rsidRDefault="00000000">
      <w:pPr>
        <w:pStyle w:val="Textoindependiente"/>
        <w:spacing w:before="29"/>
      </w:pPr>
      <w:r>
        <w:rPr>
          <w:noProof/>
        </w:rPr>
        <w:lastRenderedPageBreak/>
        <mc:AlternateContent>
          <mc:Choice Requires="wps">
            <w:drawing>
              <wp:anchor distT="0" distB="0" distL="0" distR="0" simplePos="0" relativeHeight="15743488" behindDoc="0" locked="0" layoutInCell="1" allowOverlap="1" wp14:anchorId="18A78903" wp14:editId="6E3FF1B5">
                <wp:simplePos x="0" y="0"/>
                <wp:positionH relativeFrom="page">
                  <wp:posOffset>6807090</wp:posOffset>
                </wp:positionH>
                <wp:positionV relativeFrom="page">
                  <wp:posOffset>2818730</wp:posOffset>
                </wp:positionV>
                <wp:extent cx="419734" cy="3187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9B7AF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C8486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18A78903" id="Textbox 41" o:spid="_x0000_s1060" type="#_x0000_t202" style="position:absolute;margin-left:536pt;margin-top:221.95pt;width:33.05pt;height:250.9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E8m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79B7AF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C8486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44000" behindDoc="0" locked="0" layoutInCell="1" allowOverlap="1" wp14:anchorId="2628A0BF" wp14:editId="7FAB79C1">
                <wp:simplePos x="0" y="0"/>
                <wp:positionH relativeFrom="page">
                  <wp:posOffset>6965929</wp:posOffset>
                </wp:positionH>
                <wp:positionV relativeFrom="page">
                  <wp:posOffset>6510487</wp:posOffset>
                </wp:positionV>
                <wp:extent cx="263525" cy="33178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F4D9FCF" w14:textId="057CC8C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FF8B7EA" w14:textId="77777777" w:rsidR="00A21E4D" w:rsidRDefault="00000000">
                            <w:pPr>
                              <w:spacing w:line="120" w:lineRule="exact"/>
                              <w:ind w:left="20"/>
                              <w:rPr>
                                <w:sz w:val="12"/>
                              </w:rPr>
                            </w:pPr>
                            <w:r>
                              <w:rPr>
                                <w:spacing w:val="-2"/>
                                <w:sz w:val="12"/>
                              </w:rPr>
                              <w:t>Verificación:</w:t>
                            </w:r>
                            <w:r>
                              <w:rPr>
                                <w:spacing w:val="7"/>
                                <w:sz w:val="12"/>
                              </w:rPr>
                              <w:t xml:space="preserve"> </w:t>
                            </w:r>
                            <w:hyperlink r:id="rId33">
                              <w:r w:rsidR="00A21E4D">
                                <w:rPr>
                                  <w:spacing w:val="-2"/>
                                  <w:sz w:val="12"/>
                                </w:rPr>
                                <w:t>https://sede.lasrozas.es/</w:t>
                              </w:r>
                            </w:hyperlink>
                          </w:p>
                          <w:p w14:paraId="33B4858B"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628A0BF" id="Textbox 42" o:spid="_x0000_s1061" type="#_x0000_t202" style="position:absolute;margin-left:548.5pt;margin-top:512.65pt;width:20.75pt;height:261.2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tPV1N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4F4D9FCF" w14:textId="057CC8C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FF8B7EA" w14:textId="77777777" w:rsidR="00A21E4D" w:rsidRDefault="00000000">
                      <w:pPr>
                        <w:spacing w:line="120" w:lineRule="exact"/>
                        <w:ind w:left="20"/>
                        <w:rPr>
                          <w:sz w:val="12"/>
                        </w:rPr>
                      </w:pPr>
                      <w:r>
                        <w:rPr>
                          <w:spacing w:val="-2"/>
                          <w:sz w:val="12"/>
                        </w:rPr>
                        <w:t>Verificación:</w:t>
                      </w:r>
                      <w:r>
                        <w:rPr>
                          <w:spacing w:val="7"/>
                          <w:sz w:val="12"/>
                        </w:rPr>
                        <w:t xml:space="preserve"> </w:t>
                      </w:r>
                      <w:hyperlink r:id="rId34">
                        <w:r w:rsidR="00A21E4D">
                          <w:rPr>
                            <w:spacing w:val="-2"/>
                            <w:sz w:val="12"/>
                          </w:rPr>
                          <w:t>https://sede.lasrozas.es/</w:t>
                        </w:r>
                      </w:hyperlink>
                    </w:p>
                    <w:p w14:paraId="33B4858B"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28DE5C61" w14:textId="1745C578" w:rsidR="00A21E4D" w:rsidRDefault="00000000">
      <w:pPr>
        <w:pStyle w:val="Prrafodelista"/>
        <w:numPr>
          <w:ilvl w:val="0"/>
          <w:numId w:val="71"/>
        </w:numPr>
        <w:tabs>
          <w:tab w:val="left" w:pos="1172"/>
        </w:tabs>
        <w:spacing w:line="292" w:lineRule="auto"/>
        <w:ind w:firstLine="0"/>
        <w:jc w:val="both"/>
        <w:rPr>
          <w:sz w:val="20"/>
        </w:rPr>
      </w:pPr>
      <w:r>
        <w:rPr>
          <w:sz w:val="20"/>
        </w:rPr>
        <w:t>Retención de crédito por importe de 249.841,38</w:t>
      </w:r>
      <w:r w:rsidR="006339FA">
        <w:rPr>
          <w:sz w:val="20"/>
        </w:rPr>
        <w:t xml:space="preserve"> </w:t>
      </w:r>
      <w:r>
        <w:rPr>
          <w:sz w:val="20"/>
        </w:rPr>
        <w:t>€ y 750.158,62</w:t>
      </w:r>
      <w:r w:rsidR="006339FA">
        <w:rPr>
          <w:sz w:val="20"/>
        </w:rPr>
        <w:t xml:space="preserve"> </w:t>
      </w:r>
      <w:r>
        <w:rPr>
          <w:sz w:val="20"/>
        </w:rPr>
        <w:t>€, con cargo a las aplicaciones presupuestarias 106.3420.21300 y 106.3420.6320, respectivamente del Presupuesto de la Corporación para el ejercicio 2026 y 2027.</w:t>
      </w:r>
    </w:p>
    <w:p w14:paraId="758ACF60" w14:textId="77777777" w:rsidR="00A21E4D" w:rsidRDefault="00A21E4D">
      <w:pPr>
        <w:pStyle w:val="Textoindependiente"/>
        <w:spacing w:before="9"/>
      </w:pPr>
    </w:p>
    <w:p w14:paraId="6942836B" w14:textId="77777777" w:rsidR="00A21E4D" w:rsidRDefault="00000000">
      <w:pPr>
        <w:pStyle w:val="Prrafodelista"/>
        <w:numPr>
          <w:ilvl w:val="0"/>
          <w:numId w:val="71"/>
        </w:numPr>
        <w:tabs>
          <w:tab w:val="left" w:pos="1170"/>
        </w:tabs>
        <w:spacing w:before="1" w:line="292" w:lineRule="auto"/>
        <w:ind w:firstLine="0"/>
        <w:jc w:val="both"/>
        <w:rPr>
          <w:sz w:val="20"/>
        </w:rPr>
      </w:pPr>
      <w:r>
        <w:rPr>
          <w:sz w:val="20"/>
        </w:rPr>
        <w:t xml:space="preserve">Informe jurídico 1294-2025 suscrito con fecha de 22 de octubre de 2025, por el </w:t>
      </w:r>
      <w:proofErr w:type="gramStart"/>
      <w:r>
        <w:rPr>
          <w:sz w:val="20"/>
        </w:rPr>
        <w:t>Director General</w:t>
      </w:r>
      <w:proofErr w:type="gramEnd"/>
      <w:r>
        <w:rPr>
          <w:sz w:val="20"/>
        </w:rPr>
        <w:t xml:space="preserve"> de la Asesoría Jurídica, favorable a la aprobación del expediente.</w:t>
      </w:r>
    </w:p>
    <w:p w14:paraId="37B88F4A" w14:textId="77777777" w:rsidR="00A21E4D" w:rsidRDefault="00A21E4D">
      <w:pPr>
        <w:pStyle w:val="Textoindependiente"/>
        <w:spacing w:before="9"/>
      </w:pPr>
    </w:p>
    <w:p w14:paraId="3E5DE78B" w14:textId="77777777" w:rsidR="00A21E4D" w:rsidRDefault="00000000">
      <w:pPr>
        <w:pStyle w:val="Prrafodelista"/>
        <w:numPr>
          <w:ilvl w:val="0"/>
          <w:numId w:val="71"/>
        </w:numPr>
        <w:tabs>
          <w:tab w:val="left" w:pos="1103"/>
        </w:tabs>
        <w:spacing w:before="1" w:line="292" w:lineRule="auto"/>
        <w:ind w:firstLine="0"/>
        <w:jc w:val="both"/>
        <w:rPr>
          <w:sz w:val="20"/>
        </w:rPr>
      </w:pPr>
      <w:r>
        <w:rPr>
          <w:sz w:val="20"/>
        </w:rPr>
        <w:t xml:space="preserve">Propuesta de aprobación suscrita por 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Obras, D. José Cabrera Fernández, el 23 de octubre de 2025.</w:t>
      </w:r>
    </w:p>
    <w:p w14:paraId="33889B49" w14:textId="77777777" w:rsidR="00A21E4D" w:rsidRDefault="00A21E4D">
      <w:pPr>
        <w:pStyle w:val="Textoindependiente"/>
        <w:spacing w:before="9"/>
      </w:pPr>
    </w:p>
    <w:p w14:paraId="1ABA068E" w14:textId="6AB550A0" w:rsidR="00A21E4D" w:rsidRDefault="00000000">
      <w:pPr>
        <w:pStyle w:val="Prrafodelista"/>
        <w:numPr>
          <w:ilvl w:val="0"/>
          <w:numId w:val="71"/>
        </w:numPr>
        <w:tabs>
          <w:tab w:val="left" w:pos="1105"/>
        </w:tabs>
        <w:spacing w:line="292" w:lineRule="auto"/>
        <w:ind w:firstLine="0"/>
        <w:jc w:val="both"/>
        <w:rPr>
          <w:sz w:val="20"/>
        </w:rPr>
      </w:pPr>
      <w:r>
        <w:rPr>
          <w:sz w:val="20"/>
        </w:rPr>
        <w:t>Informe de fiscalización emitido por el Interventor General con fecha 28 de octubre de 2025, y la</w:t>
      </w:r>
      <w:r>
        <w:rPr>
          <w:spacing w:val="40"/>
          <w:sz w:val="20"/>
        </w:rPr>
        <w:t xml:space="preserve"> </w:t>
      </w:r>
      <w:r>
        <w:rPr>
          <w:sz w:val="20"/>
        </w:rPr>
        <w:t xml:space="preserve">TAG de Fiscalización, </w:t>
      </w:r>
      <w:proofErr w:type="gramStart"/>
      <w:r>
        <w:rPr>
          <w:sz w:val="20"/>
        </w:rPr>
        <w:t>D</w:t>
      </w:r>
      <w:r w:rsidR="006339FA">
        <w:rPr>
          <w:sz w:val="20"/>
        </w:rPr>
        <w:t>.</w:t>
      </w:r>
      <w:r>
        <w:rPr>
          <w:sz w:val="20"/>
        </w:rPr>
        <w:t>ª</w:t>
      </w:r>
      <w:proofErr w:type="gramEnd"/>
      <w:r>
        <w:rPr>
          <w:sz w:val="20"/>
        </w:rPr>
        <w:t xml:space="preserve"> María Mercedes Bueno Vico.</w:t>
      </w:r>
    </w:p>
    <w:p w14:paraId="6D9A308D" w14:textId="77777777" w:rsidR="00A21E4D" w:rsidRDefault="00A21E4D">
      <w:pPr>
        <w:pStyle w:val="Textoindependiente"/>
        <w:spacing w:before="10"/>
      </w:pPr>
    </w:p>
    <w:p w14:paraId="4F458F8D" w14:textId="77777777" w:rsidR="00A21E4D" w:rsidRDefault="00000000">
      <w:pPr>
        <w:pStyle w:val="Prrafodelista"/>
        <w:numPr>
          <w:ilvl w:val="0"/>
          <w:numId w:val="71"/>
        </w:numPr>
        <w:tabs>
          <w:tab w:val="left" w:pos="1160"/>
        </w:tabs>
        <w:spacing w:line="292" w:lineRule="auto"/>
        <w:ind w:firstLine="0"/>
        <w:jc w:val="both"/>
        <w:rPr>
          <w:sz w:val="20"/>
        </w:rPr>
      </w:pPr>
      <w:r>
        <w:rPr>
          <w:sz w:val="20"/>
        </w:rPr>
        <w:t>Acuerdo adoptado por la Junta de Gobierno Local, en sesión celebrada el día 31 de octubre de 2025, aprobando el expediente de contratación mediante procedimiento abierto, con varios criterios</w:t>
      </w:r>
      <w:r>
        <w:rPr>
          <w:spacing w:val="40"/>
          <w:sz w:val="20"/>
        </w:rPr>
        <w:t xml:space="preserve"> </w:t>
      </w:r>
      <w:r>
        <w:rPr>
          <w:sz w:val="20"/>
        </w:rPr>
        <w:t>de adjudicación.</w:t>
      </w:r>
    </w:p>
    <w:p w14:paraId="3AA0F7A7" w14:textId="77777777" w:rsidR="00A21E4D" w:rsidRDefault="00A21E4D">
      <w:pPr>
        <w:pStyle w:val="Textoindependiente"/>
        <w:spacing w:before="10"/>
      </w:pPr>
    </w:p>
    <w:p w14:paraId="4C499CEE" w14:textId="77777777" w:rsidR="00A21E4D" w:rsidRDefault="00000000">
      <w:pPr>
        <w:pStyle w:val="Prrafodelista"/>
        <w:numPr>
          <w:ilvl w:val="0"/>
          <w:numId w:val="71"/>
        </w:numPr>
        <w:tabs>
          <w:tab w:val="left" w:pos="1103"/>
        </w:tabs>
        <w:ind w:left="1103" w:right="0" w:hanging="111"/>
        <w:rPr>
          <w:sz w:val="20"/>
        </w:rPr>
      </w:pPr>
      <w:r>
        <w:rPr>
          <w:sz w:val="20"/>
        </w:rPr>
        <w:t>Convocatoria</w:t>
      </w:r>
      <w:r>
        <w:rPr>
          <w:spacing w:val="8"/>
          <w:sz w:val="20"/>
        </w:rPr>
        <w:t xml:space="preserve"> </w:t>
      </w:r>
      <w:r>
        <w:rPr>
          <w:sz w:val="20"/>
        </w:rPr>
        <w:t>de</w:t>
      </w:r>
      <w:r>
        <w:rPr>
          <w:spacing w:val="8"/>
          <w:sz w:val="20"/>
        </w:rPr>
        <w:t xml:space="preserve"> </w:t>
      </w:r>
      <w:r>
        <w:rPr>
          <w:sz w:val="20"/>
        </w:rPr>
        <w:t>licitación</w:t>
      </w:r>
      <w:r>
        <w:rPr>
          <w:spacing w:val="8"/>
          <w:sz w:val="20"/>
        </w:rPr>
        <w:t xml:space="preserve"> </w:t>
      </w:r>
      <w:r>
        <w:rPr>
          <w:sz w:val="20"/>
        </w:rPr>
        <w:t>publicada</w:t>
      </w:r>
      <w:r>
        <w:rPr>
          <w:spacing w:val="8"/>
          <w:sz w:val="20"/>
        </w:rPr>
        <w:t xml:space="preserve"> </w:t>
      </w:r>
      <w:r>
        <w:rPr>
          <w:sz w:val="20"/>
        </w:rPr>
        <w:t>en</w:t>
      </w:r>
      <w:r>
        <w:rPr>
          <w:spacing w:val="8"/>
          <w:sz w:val="20"/>
        </w:rPr>
        <w:t xml:space="preserve"> </w:t>
      </w:r>
      <w:r>
        <w:rPr>
          <w:sz w:val="20"/>
        </w:rPr>
        <w:t>la</w:t>
      </w:r>
      <w:r>
        <w:rPr>
          <w:spacing w:val="8"/>
          <w:sz w:val="20"/>
        </w:rPr>
        <w:t xml:space="preserve"> </w:t>
      </w:r>
      <w:r>
        <w:rPr>
          <w:sz w:val="20"/>
        </w:rPr>
        <w:t>Plataforma</w:t>
      </w:r>
      <w:r>
        <w:rPr>
          <w:spacing w:val="8"/>
          <w:sz w:val="20"/>
        </w:rPr>
        <w:t xml:space="preserve"> </w:t>
      </w:r>
      <w:r>
        <w:rPr>
          <w:sz w:val="20"/>
        </w:rPr>
        <w:t>de</w:t>
      </w:r>
      <w:r>
        <w:rPr>
          <w:spacing w:val="8"/>
          <w:sz w:val="20"/>
        </w:rPr>
        <w:t xml:space="preserve"> </w:t>
      </w:r>
      <w:r>
        <w:rPr>
          <w:sz w:val="20"/>
        </w:rPr>
        <w:t>Contratación</w:t>
      </w:r>
      <w:r>
        <w:rPr>
          <w:spacing w:val="8"/>
          <w:sz w:val="20"/>
        </w:rPr>
        <w:t xml:space="preserve"> </w:t>
      </w:r>
      <w:r>
        <w:rPr>
          <w:sz w:val="20"/>
        </w:rPr>
        <w:t>del</w:t>
      </w:r>
      <w:r>
        <w:rPr>
          <w:spacing w:val="8"/>
          <w:sz w:val="20"/>
        </w:rPr>
        <w:t xml:space="preserve"> </w:t>
      </w:r>
      <w:r>
        <w:rPr>
          <w:sz w:val="20"/>
        </w:rPr>
        <w:t>Sector</w:t>
      </w:r>
      <w:r>
        <w:rPr>
          <w:spacing w:val="8"/>
          <w:sz w:val="20"/>
        </w:rPr>
        <w:t xml:space="preserve"> </w:t>
      </w:r>
      <w:r>
        <w:rPr>
          <w:sz w:val="20"/>
        </w:rPr>
        <w:t>Público,</w:t>
      </w:r>
      <w:r>
        <w:rPr>
          <w:spacing w:val="8"/>
          <w:sz w:val="20"/>
        </w:rPr>
        <w:t xml:space="preserve"> </w:t>
      </w:r>
      <w:r>
        <w:rPr>
          <w:sz w:val="20"/>
        </w:rPr>
        <w:t>con</w:t>
      </w:r>
      <w:r>
        <w:rPr>
          <w:spacing w:val="8"/>
          <w:sz w:val="20"/>
        </w:rPr>
        <w:t xml:space="preserve"> </w:t>
      </w:r>
      <w:r>
        <w:rPr>
          <w:spacing w:val="-2"/>
          <w:sz w:val="20"/>
        </w:rPr>
        <w:t>fecha</w:t>
      </w:r>
    </w:p>
    <w:p w14:paraId="3F163971" w14:textId="77777777" w:rsidR="00A21E4D" w:rsidRDefault="00000000">
      <w:pPr>
        <w:pStyle w:val="Textoindependiente"/>
        <w:spacing w:before="51" w:line="292" w:lineRule="auto"/>
        <w:ind w:left="992"/>
      </w:pPr>
      <w:r>
        <w:t>16</w:t>
      </w:r>
      <w:r>
        <w:rPr>
          <w:spacing w:val="66"/>
        </w:rPr>
        <w:t xml:space="preserve"> </w:t>
      </w:r>
      <w:r>
        <w:t>de</w:t>
      </w:r>
      <w:r>
        <w:rPr>
          <w:spacing w:val="66"/>
        </w:rPr>
        <w:t xml:space="preserve"> </w:t>
      </w:r>
      <w:r>
        <w:t>noviembre</w:t>
      </w:r>
      <w:r>
        <w:rPr>
          <w:spacing w:val="66"/>
        </w:rPr>
        <w:t xml:space="preserve"> </w:t>
      </w:r>
      <w:r>
        <w:t>de</w:t>
      </w:r>
      <w:r>
        <w:rPr>
          <w:spacing w:val="66"/>
        </w:rPr>
        <w:t xml:space="preserve"> </w:t>
      </w:r>
      <w:r>
        <w:t>2025</w:t>
      </w:r>
      <w:r>
        <w:rPr>
          <w:spacing w:val="66"/>
        </w:rPr>
        <w:t xml:space="preserve"> </w:t>
      </w:r>
      <w:r>
        <w:t>y</w:t>
      </w:r>
      <w:r>
        <w:rPr>
          <w:spacing w:val="66"/>
        </w:rPr>
        <w:t xml:space="preserve"> </w:t>
      </w:r>
      <w:r>
        <w:t>rectificación</w:t>
      </w:r>
      <w:r>
        <w:rPr>
          <w:spacing w:val="66"/>
        </w:rPr>
        <w:t xml:space="preserve"> </w:t>
      </w:r>
      <w:r>
        <w:t>de</w:t>
      </w:r>
      <w:r>
        <w:rPr>
          <w:spacing w:val="66"/>
        </w:rPr>
        <w:t xml:space="preserve"> </w:t>
      </w:r>
      <w:r>
        <w:t>21</w:t>
      </w:r>
      <w:r>
        <w:rPr>
          <w:spacing w:val="66"/>
        </w:rPr>
        <w:t xml:space="preserve"> </w:t>
      </w:r>
      <w:r>
        <w:t>de</w:t>
      </w:r>
      <w:r>
        <w:rPr>
          <w:spacing w:val="66"/>
        </w:rPr>
        <w:t xml:space="preserve"> </w:t>
      </w:r>
      <w:r>
        <w:t>noviembre</w:t>
      </w:r>
      <w:r>
        <w:rPr>
          <w:spacing w:val="66"/>
        </w:rPr>
        <w:t xml:space="preserve"> </w:t>
      </w:r>
      <w:r>
        <w:t>de</w:t>
      </w:r>
      <w:r>
        <w:rPr>
          <w:spacing w:val="66"/>
        </w:rPr>
        <w:t xml:space="preserve"> </w:t>
      </w:r>
      <w:r>
        <w:t>2025,</w:t>
      </w:r>
      <w:r>
        <w:rPr>
          <w:spacing w:val="66"/>
        </w:rPr>
        <w:t xml:space="preserve"> </w:t>
      </w:r>
      <w:r>
        <w:t>habiéndose</w:t>
      </w:r>
      <w:r>
        <w:rPr>
          <w:spacing w:val="66"/>
        </w:rPr>
        <w:t xml:space="preserve"> </w:t>
      </w:r>
      <w:r>
        <w:t>remitido, previamente, al Diario Oficial de la Unión Europea el día 14 de noviembre de 2025.</w:t>
      </w:r>
    </w:p>
    <w:p w14:paraId="52A67BDE" w14:textId="77777777" w:rsidR="00A21E4D" w:rsidRDefault="00A21E4D">
      <w:pPr>
        <w:pStyle w:val="Textoindependiente"/>
        <w:spacing w:before="9"/>
      </w:pPr>
    </w:p>
    <w:p w14:paraId="57EAC8FE" w14:textId="77777777" w:rsidR="00A21E4D" w:rsidRDefault="00000000">
      <w:pPr>
        <w:pStyle w:val="Prrafodelista"/>
        <w:numPr>
          <w:ilvl w:val="0"/>
          <w:numId w:val="71"/>
        </w:numPr>
        <w:tabs>
          <w:tab w:val="left" w:pos="1231"/>
        </w:tabs>
        <w:spacing w:line="292" w:lineRule="auto"/>
        <w:ind w:firstLine="0"/>
        <w:jc w:val="both"/>
        <w:rPr>
          <w:sz w:val="20"/>
        </w:rPr>
      </w:pPr>
      <w:r>
        <w:rPr>
          <w:sz w:val="20"/>
        </w:rPr>
        <w:t xml:space="preserve">Acta de la Mesa de Contratación, de fecha 17 de diciembre de 2025, de apertura de la documentación administrativa y de los criterios evaluables automáticamente, con el siguiente </w:t>
      </w:r>
      <w:r>
        <w:rPr>
          <w:spacing w:val="-2"/>
          <w:sz w:val="20"/>
        </w:rPr>
        <w:t>resultado:</w:t>
      </w:r>
    </w:p>
    <w:p w14:paraId="652D8DD7" w14:textId="77777777" w:rsidR="00A21E4D" w:rsidRDefault="00A21E4D">
      <w:pPr>
        <w:pStyle w:val="Textoindependiente"/>
        <w:spacing w:before="10"/>
      </w:pPr>
    </w:p>
    <w:p w14:paraId="1FA75B95" w14:textId="77777777" w:rsidR="00A21E4D" w:rsidRDefault="00000000">
      <w:pPr>
        <w:pStyle w:val="Textoindependiente"/>
        <w:spacing w:line="292" w:lineRule="auto"/>
        <w:ind w:left="992" w:right="1"/>
        <w:jc w:val="both"/>
      </w:pPr>
      <w:r>
        <w:t>A la vista de la documentación administrativa presentada, todos los licitadores fueron admitidos al procedimiento de licitación.</w:t>
      </w:r>
    </w:p>
    <w:p w14:paraId="72711ADF" w14:textId="77777777" w:rsidR="00A21E4D" w:rsidRDefault="00A21E4D">
      <w:pPr>
        <w:pStyle w:val="Textoindependiente"/>
      </w:pPr>
    </w:p>
    <w:p w14:paraId="7820E29B" w14:textId="77777777" w:rsidR="00A21E4D" w:rsidRDefault="00A21E4D">
      <w:pPr>
        <w:pStyle w:val="Textoindependiente"/>
        <w:spacing w:before="60"/>
      </w:pPr>
    </w:p>
    <w:p w14:paraId="20A24F6B" w14:textId="77777777" w:rsidR="00A21E4D" w:rsidRDefault="00000000">
      <w:pPr>
        <w:pStyle w:val="Textoindependiente"/>
        <w:spacing w:before="1"/>
        <w:ind w:left="992"/>
      </w:pPr>
      <w:r>
        <w:t xml:space="preserve">LICITADORES OFERTAS </w:t>
      </w:r>
      <w:r>
        <w:rPr>
          <w:spacing w:val="-2"/>
        </w:rPr>
        <w:t>ECONÓMICAS</w:t>
      </w:r>
    </w:p>
    <w:p w14:paraId="0DCD8022" w14:textId="77777777" w:rsidR="00A21E4D" w:rsidRDefault="00A21E4D">
      <w:pPr>
        <w:pStyle w:val="Textoindependiente"/>
        <w:spacing w:before="60"/>
      </w:pPr>
    </w:p>
    <w:p w14:paraId="1FB95E0A" w14:textId="77777777" w:rsidR="00A21E4D" w:rsidRDefault="00000000">
      <w:pPr>
        <w:pStyle w:val="Textoindependiente"/>
        <w:ind w:left="992"/>
      </w:pPr>
      <w:r>
        <w:t>ALVAC,</w:t>
      </w:r>
      <w:r>
        <w:rPr>
          <w:spacing w:val="-2"/>
        </w:rPr>
        <w:t xml:space="preserve"> </w:t>
      </w:r>
      <w:r>
        <w:t>S.A.</w:t>
      </w:r>
      <w:r>
        <w:rPr>
          <w:spacing w:val="-2"/>
        </w:rPr>
        <w:t xml:space="preserve"> </w:t>
      </w:r>
      <w:r>
        <w:t>Anexo</w:t>
      </w:r>
      <w:r>
        <w:rPr>
          <w:spacing w:val="-2"/>
        </w:rPr>
        <w:t xml:space="preserve"> </w:t>
      </w:r>
      <w:r>
        <w:t>I:</w:t>
      </w:r>
      <w:r>
        <w:rPr>
          <w:spacing w:val="-2"/>
        </w:rPr>
        <w:t xml:space="preserve"> </w:t>
      </w:r>
      <w:r>
        <w:t>Oferta</w:t>
      </w:r>
      <w:r>
        <w:rPr>
          <w:spacing w:val="-1"/>
        </w:rPr>
        <w:t xml:space="preserve"> </w:t>
      </w:r>
      <w:r>
        <w:rPr>
          <w:spacing w:val="-2"/>
        </w:rPr>
        <w:t>económica</w:t>
      </w:r>
    </w:p>
    <w:p w14:paraId="25595643" w14:textId="77777777" w:rsidR="00A21E4D" w:rsidRDefault="00A21E4D">
      <w:pPr>
        <w:pStyle w:val="Textoindependiente"/>
        <w:spacing w:before="61"/>
      </w:pPr>
    </w:p>
    <w:p w14:paraId="6F4F1DC1" w14:textId="77777777" w:rsidR="00A21E4D" w:rsidRDefault="00000000">
      <w:pPr>
        <w:pStyle w:val="Textoindependiente"/>
        <w:ind w:left="992"/>
      </w:pPr>
      <w:r>
        <w:t>-</w:t>
      </w:r>
      <w:r>
        <w:rPr>
          <w:spacing w:val="-5"/>
        </w:rPr>
        <w:t xml:space="preserve"> </w:t>
      </w:r>
      <w:r>
        <w:t>201.256,52</w:t>
      </w:r>
      <w:r>
        <w:rPr>
          <w:spacing w:val="-4"/>
        </w:rPr>
        <w:t xml:space="preserve"> </w:t>
      </w:r>
      <w:r>
        <w:rPr>
          <w:spacing w:val="-10"/>
        </w:rPr>
        <w:t>€</w:t>
      </w:r>
    </w:p>
    <w:p w14:paraId="49357803" w14:textId="77777777" w:rsidR="00A21E4D" w:rsidRDefault="00A21E4D">
      <w:pPr>
        <w:pStyle w:val="Textoindependiente"/>
        <w:spacing w:before="60"/>
      </w:pPr>
    </w:p>
    <w:p w14:paraId="2349F185" w14:textId="77777777" w:rsidR="00A21E4D" w:rsidRDefault="00000000">
      <w:pPr>
        <w:pStyle w:val="Textoindependiente"/>
        <w:ind w:left="992"/>
      </w:pPr>
      <w:r>
        <w:t>-</w:t>
      </w:r>
      <w:r>
        <w:rPr>
          <w:spacing w:val="-1"/>
        </w:rPr>
        <w:t xml:space="preserve"> </w:t>
      </w:r>
      <w:r>
        <w:t>Baja:</w:t>
      </w:r>
      <w:r>
        <w:rPr>
          <w:spacing w:val="-1"/>
        </w:rPr>
        <w:t xml:space="preserve"> </w:t>
      </w:r>
      <w:r>
        <w:t>2,53</w:t>
      </w:r>
      <w:r>
        <w:rPr>
          <w:spacing w:val="-1"/>
        </w:rPr>
        <w:t xml:space="preserve"> </w:t>
      </w:r>
      <w:r>
        <w:rPr>
          <w:spacing w:val="-10"/>
        </w:rPr>
        <w:t>%</w:t>
      </w:r>
    </w:p>
    <w:p w14:paraId="66C33A67" w14:textId="77777777" w:rsidR="00A21E4D" w:rsidRDefault="00A21E4D">
      <w:pPr>
        <w:pStyle w:val="Textoindependiente"/>
        <w:spacing w:before="61"/>
      </w:pPr>
    </w:p>
    <w:p w14:paraId="6AA47F5F" w14:textId="77777777" w:rsidR="00A21E4D" w:rsidRDefault="00000000">
      <w:pPr>
        <w:pStyle w:val="Prrafodelista"/>
        <w:numPr>
          <w:ilvl w:val="0"/>
          <w:numId w:val="70"/>
        </w:numPr>
        <w:tabs>
          <w:tab w:val="left" w:pos="1114"/>
        </w:tabs>
        <w:spacing w:line="542" w:lineRule="auto"/>
        <w:ind w:right="5975" w:firstLine="0"/>
        <w:jc w:val="left"/>
        <w:rPr>
          <w:sz w:val="20"/>
        </w:rPr>
      </w:pPr>
      <w:r>
        <w:rPr>
          <w:sz w:val="20"/>
        </w:rPr>
        <w:t>Mantenimiento</w:t>
      </w:r>
      <w:r>
        <w:rPr>
          <w:spacing w:val="-10"/>
          <w:sz w:val="20"/>
        </w:rPr>
        <w:t xml:space="preserve"> </w:t>
      </w:r>
      <w:r>
        <w:rPr>
          <w:sz w:val="20"/>
        </w:rPr>
        <w:t>correctivo:</w:t>
      </w:r>
      <w:r>
        <w:rPr>
          <w:spacing w:val="-10"/>
          <w:sz w:val="20"/>
        </w:rPr>
        <w:t xml:space="preserve"> </w:t>
      </w:r>
      <w:r>
        <w:rPr>
          <w:sz w:val="20"/>
        </w:rPr>
        <w:t>5,81</w:t>
      </w:r>
      <w:r>
        <w:rPr>
          <w:spacing w:val="-10"/>
          <w:sz w:val="20"/>
        </w:rPr>
        <w:t xml:space="preserve"> </w:t>
      </w:r>
      <w:r>
        <w:rPr>
          <w:sz w:val="20"/>
        </w:rPr>
        <w:t>% Criterios de Calidad</w:t>
      </w:r>
    </w:p>
    <w:p w14:paraId="43B74650" w14:textId="77777777" w:rsidR="00A21E4D" w:rsidRDefault="00000000">
      <w:pPr>
        <w:pStyle w:val="Prrafodelista"/>
        <w:numPr>
          <w:ilvl w:val="0"/>
          <w:numId w:val="70"/>
        </w:numPr>
        <w:tabs>
          <w:tab w:val="left" w:pos="1114"/>
        </w:tabs>
        <w:spacing w:before="1"/>
        <w:ind w:left="1114" w:right="0" w:hanging="122"/>
        <w:jc w:val="left"/>
        <w:rPr>
          <w:sz w:val="20"/>
        </w:rPr>
      </w:pPr>
      <w:r>
        <w:rPr>
          <w:sz w:val="20"/>
        </w:rPr>
        <w:t>Pintura</w:t>
      </w:r>
      <w:r>
        <w:rPr>
          <w:spacing w:val="-4"/>
          <w:sz w:val="20"/>
        </w:rPr>
        <w:t xml:space="preserve"> </w:t>
      </w:r>
      <w:r>
        <w:rPr>
          <w:sz w:val="20"/>
        </w:rPr>
        <w:t>despachos,</w:t>
      </w:r>
      <w:r>
        <w:rPr>
          <w:spacing w:val="-4"/>
          <w:sz w:val="20"/>
        </w:rPr>
        <w:t xml:space="preserve"> </w:t>
      </w:r>
      <w:r>
        <w:rPr>
          <w:sz w:val="20"/>
        </w:rPr>
        <w:t>salas...:</w:t>
      </w:r>
      <w:r>
        <w:rPr>
          <w:spacing w:val="-3"/>
          <w:sz w:val="20"/>
        </w:rPr>
        <w:t xml:space="preserve"> </w:t>
      </w:r>
      <w:r>
        <w:rPr>
          <w:sz w:val="20"/>
        </w:rPr>
        <w:t>hasta</w:t>
      </w:r>
      <w:r>
        <w:rPr>
          <w:spacing w:val="-4"/>
          <w:sz w:val="20"/>
        </w:rPr>
        <w:t xml:space="preserve"> </w:t>
      </w:r>
      <w:r>
        <w:rPr>
          <w:sz w:val="20"/>
        </w:rPr>
        <w:t>18.000,00</w:t>
      </w:r>
      <w:r>
        <w:rPr>
          <w:spacing w:val="-3"/>
          <w:sz w:val="20"/>
        </w:rPr>
        <w:t xml:space="preserve"> </w:t>
      </w:r>
      <w:r>
        <w:rPr>
          <w:spacing w:val="-10"/>
          <w:sz w:val="20"/>
        </w:rPr>
        <w:t>€</w:t>
      </w:r>
    </w:p>
    <w:p w14:paraId="69114CFE" w14:textId="77777777" w:rsidR="00A21E4D" w:rsidRDefault="00A21E4D">
      <w:pPr>
        <w:pStyle w:val="Textoindependiente"/>
        <w:spacing w:before="61"/>
      </w:pPr>
    </w:p>
    <w:p w14:paraId="57C3959F" w14:textId="77777777" w:rsidR="00A21E4D" w:rsidRDefault="00000000">
      <w:pPr>
        <w:pStyle w:val="Prrafodelista"/>
        <w:numPr>
          <w:ilvl w:val="0"/>
          <w:numId w:val="70"/>
        </w:numPr>
        <w:tabs>
          <w:tab w:val="left" w:pos="1114"/>
        </w:tabs>
        <w:ind w:left="1114" w:right="0" w:hanging="122"/>
        <w:jc w:val="left"/>
        <w:rPr>
          <w:sz w:val="20"/>
        </w:rPr>
      </w:pPr>
      <w:r>
        <w:rPr>
          <w:sz w:val="20"/>
        </w:rPr>
        <w:t>Reposición</w:t>
      </w:r>
      <w:r>
        <w:rPr>
          <w:spacing w:val="-4"/>
          <w:sz w:val="20"/>
        </w:rPr>
        <w:t xml:space="preserve"> </w:t>
      </w:r>
      <w:r>
        <w:rPr>
          <w:sz w:val="20"/>
        </w:rPr>
        <w:t>de</w:t>
      </w:r>
      <w:r>
        <w:rPr>
          <w:spacing w:val="-4"/>
          <w:sz w:val="20"/>
        </w:rPr>
        <w:t xml:space="preserve"> </w:t>
      </w:r>
      <w:r>
        <w:rPr>
          <w:sz w:val="20"/>
        </w:rPr>
        <w:t>placas</w:t>
      </w:r>
      <w:r>
        <w:rPr>
          <w:spacing w:val="-4"/>
          <w:sz w:val="20"/>
        </w:rPr>
        <w:t xml:space="preserve"> </w:t>
      </w:r>
      <w:r>
        <w:rPr>
          <w:sz w:val="20"/>
        </w:rPr>
        <w:t>falso</w:t>
      </w:r>
      <w:r>
        <w:rPr>
          <w:spacing w:val="-3"/>
          <w:sz w:val="20"/>
        </w:rPr>
        <w:t xml:space="preserve"> </w:t>
      </w:r>
      <w:r>
        <w:rPr>
          <w:sz w:val="20"/>
        </w:rPr>
        <w:t>techo:</w:t>
      </w:r>
      <w:r>
        <w:rPr>
          <w:spacing w:val="-4"/>
          <w:sz w:val="20"/>
        </w:rPr>
        <w:t xml:space="preserve"> </w:t>
      </w:r>
      <w:r>
        <w:rPr>
          <w:sz w:val="20"/>
        </w:rPr>
        <w:t>hasta</w:t>
      </w:r>
      <w:r>
        <w:rPr>
          <w:spacing w:val="-4"/>
          <w:sz w:val="20"/>
        </w:rPr>
        <w:t xml:space="preserve"> </w:t>
      </w:r>
      <w:r>
        <w:rPr>
          <w:sz w:val="20"/>
        </w:rPr>
        <w:t>36.000,00</w:t>
      </w:r>
      <w:r>
        <w:rPr>
          <w:spacing w:val="-3"/>
          <w:sz w:val="20"/>
        </w:rPr>
        <w:t xml:space="preserve"> </w:t>
      </w:r>
      <w:r>
        <w:rPr>
          <w:spacing w:val="-10"/>
          <w:sz w:val="20"/>
        </w:rPr>
        <w:t>€</w:t>
      </w:r>
    </w:p>
    <w:p w14:paraId="054FDD71" w14:textId="77777777" w:rsidR="00A21E4D" w:rsidRDefault="00A21E4D">
      <w:pPr>
        <w:pStyle w:val="Textoindependiente"/>
        <w:spacing w:before="60"/>
      </w:pPr>
    </w:p>
    <w:p w14:paraId="63EEE202" w14:textId="48A88ED8" w:rsidR="00A21E4D" w:rsidRDefault="00000000">
      <w:pPr>
        <w:pStyle w:val="Prrafodelista"/>
        <w:numPr>
          <w:ilvl w:val="0"/>
          <w:numId w:val="70"/>
        </w:numPr>
        <w:tabs>
          <w:tab w:val="left" w:pos="1114"/>
        </w:tabs>
        <w:ind w:left="1114" w:right="0" w:hanging="122"/>
        <w:jc w:val="left"/>
        <w:rPr>
          <w:sz w:val="20"/>
        </w:rPr>
      </w:pPr>
      <w:r>
        <w:rPr>
          <w:sz w:val="20"/>
        </w:rPr>
        <w:t>Sustitución</w:t>
      </w:r>
      <w:r>
        <w:rPr>
          <w:spacing w:val="-7"/>
          <w:sz w:val="20"/>
        </w:rPr>
        <w:t xml:space="preserve"> </w:t>
      </w:r>
      <w:r>
        <w:rPr>
          <w:sz w:val="20"/>
        </w:rPr>
        <w:t>aparatos</w:t>
      </w:r>
      <w:r>
        <w:rPr>
          <w:spacing w:val="-4"/>
          <w:sz w:val="20"/>
        </w:rPr>
        <w:t xml:space="preserve"> </w:t>
      </w:r>
      <w:proofErr w:type="gramStart"/>
      <w:r>
        <w:rPr>
          <w:sz w:val="20"/>
        </w:rPr>
        <w:t>sanitarios</w:t>
      </w:r>
      <w:r w:rsidR="006339FA">
        <w:rPr>
          <w:sz w:val="20"/>
        </w:rPr>
        <w:t>,</w:t>
      </w:r>
      <w:r>
        <w:rPr>
          <w:sz w:val="20"/>
        </w:rPr>
        <w:t>..</w:t>
      </w:r>
      <w:proofErr w:type="gramEnd"/>
      <w:r>
        <w:rPr>
          <w:sz w:val="20"/>
        </w:rPr>
        <w:t>:</w:t>
      </w:r>
      <w:r>
        <w:rPr>
          <w:spacing w:val="-4"/>
          <w:sz w:val="20"/>
        </w:rPr>
        <w:t xml:space="preserve"> </w:t>
      </w:r>
      <w:r>
        <w:rPr>
          <w:sz w:val="20"/>
        </w:rPr>
        <w:t>hasta</w:t>
      </w:r>
      <w:r>
        <w:rPr>
          <w:spacing w:val="-4"/>
          <w:sz w:val="20"/>
        </w:rPr>
        <w:t xml:space="preserve"> </w:t>
      </w:r>
      <w:r>
        <w:rPr>
          <w:sz w:val="20"/>
        </w:rPr>
        <w:t>2.800,00</w:t>
      </w:r>
      <w:r>
        <w:rPr>
          <w:spacing w:val="-4"/>
          <w:sz w:val="20"/>
        </w:rPr>
        <w:t xml:space="preserve"> </w:t>
      </w:r>
      <w:r>
        <w:rPr>
          <w:spacing w:val="-10"/>
          <w:sz w:val="20"/>
        </w:rPr>
        <w:t>€</w:t>
      </w:r>
    </w:p>
    <w:p w14:paraId="5E615C23" w14:textId="77777777" w:rsidR="00A21E4D" w:rsidRDefault="00A21E4D">
      <w:pPr>
        <w:pStyle w:val="Textoindependiente"/>
        <w:spacing w:before="61"/>
      </w:pPr>
    </w:p>
    <w:p w14:paraId="58189CC1" w14:textId="77777777" w:rsidR="00A21E4D" w:rsidRDefault="00000000">
      <w:pPr>
        <w:pStyle w:val="Prrafodelista"/>
        <w:numPr>
          <w:ilvl w:val="0"/>
          <w:numId w:val="70"/>
        </w:numPr>
        <w:tabs>
          <w:tab w:val="left" w:pos="1114"/>
        </w:tabs>
        <w:ind w:left="1114" w:right="0" w:hanging="122"/>
        <w:jc w:val="left"/>
        <w:rPr>
          <w:sz w:val="20"/>
        </w:rPr>
      </w:pPr>
      <w:r>
        <w:rPr>
          <w:sz w:val="20"/>
        </w:rPr>
        <w:t>Mejoras</w:t>
      </w:r>
      <w:r>
        <w:rPr>
          <w:spacing w:val="-7"/>
          <w:sz w:val="20"/>
        </w:rPr>
        <w:t xml:space="preserve"> </w:t>
      </w:r>
      <w:r>
        <w:rPr>
          <w:sz w:val="20"/>
        </w:rPr>
        <w:t>eficiencia</w:t>
      </w:r>
      <w:r>
        <w:rPr>
          <w:spacing w:val="-4"/>
          <w:sz w:val="20"/>
        </w:rPr>
        <w:t xml:space="preserve"> </w:t>
      </w:r>
      <w:r>
        <w:rPr>
          <w:sz w:val="20"/>
        </w:rPr>
        <w:t>energética:</w:t>
      </w:r>
      <w:r>
        <w:rPr>
          <w:spacing w:val="-4"/>
          <w:sz w:val="20"/>
        </w:rPr>
        <w:t xml:space="preserve"> </w:t>
      </w:r>
      <w:r>
        <w:rPr>
          <w:sz w:val="20"/>
        </w:rPr>
        <w:t>hasta</w:t>
      </w:r>
      <w:r>
        <w:rPr>
          <w:spacing w:val="-4"/>
          <w:sz w:val="20"/>
        </w:rPr>
        <w:t xml:space="preserve"> </w:t>
      </w:r>
      <w:r>
        <w:rPr>
          <w:sz w:val="20"/>
        </w:rPr>
        <w:t>20.000,00</w:t>
      </w:r>
      <w:r>
        <w:rPr>
          <w:spacing w:val="-4"/>
          <w:sz w:val="20"/>
        </w:rPr>
        <w:t xml:space="preserve"> </w:t>
      </w:r>
      <w:r>
        <w:rPr>
          <w:spacing w:val="-10"/>
          <w:sz w:val="20"/>
        </w:rPr>
        <w:t>€</w:t>
      </w:r>
    </w:p>
    <w:p w14:paraId="4342837C" w14:textId="77777777" w:rsidR="00A21E4D" w:rsidRDefault="00A21E4D">
      <w:pPr>
        <w:pStyle w:val="Textoindependiente"/>
        <w:spacing w:before="60"/>
      </w:pPr>
    </w:p>
    <w:p w14:paraId="69BB110C" w14:textId="77777777" w:rsidR="00A21E4D" w:rsidRDefault="00000000">
      <w:pPr>
        <w:pStyle w:val="Textoindependiente"/>
        <w:ind w:left="992"/>
      </w:pPr>
      <w:r>
        <w:t>CPI</w:t>
      </w:r>
      <w:r>
        <w:rPr>
          <w:spacing w:val="-3"/>
        </w:rPr>
        <w:t xml:space="preserve"> </w:t>
      </w:r>
      <w:r>
        <w:t>INTEGRATED</w:t>
      </w:r>
      <w:r>
        <w:rPr>
          <w:spacing w:val="-3"/>
        </w:rPr>
        <w:t xml:space="preserve"> </w:t>
      </w:r>
      <w:r>
        <w:t>SERVICES,</w:t>
      </w:r>
      <w:r>
        <w:rPr>
          <w:spacing w:val="-2"/>
        </w:rPr>
        <w:t xml:space="preserve"> </w:t>
      </w:r>
      <w:r>
        <w:t>S.A.</w:t>
      </w:r>
      <w:r>
        <w:rPr>
          <w:spacing w:val="-3"/>
        </w:rPr>
        <w:t xml:space="preserve"> </w:t>
      </w:r>
      <w:r>
        <w:t>Anexo</w:t>
      </w:r>
      <w:r>
        <w:rPr>
          <w:spacing w:val="-2"/>
        </w:rPr>
        <w:t xml:space="preserve"> </w:t>
      </w:r>
      <w:r>
        <w:t>I:</w:t>
      </w:r>
      <w:r>
        <w:rPr>
          <w:spacing w:val="-3"/>
        </w:rPr>
        <w:t xml:space="preserve"> </w:t>
      </w:r>
      <w:r>
        <w:t>Oferta</w:t>
      </w:r>
      <w:r>
        <w:rPr>
          <w:spacing w:val="-2"/>
        </w:rPr>
        <w:t xml:space="preserve"> económica</w:t>
      </w:r>
    </w:p>
    <w:p w14:paraId="4889F3DE" w14:textId="77777777" w:rsidR="00A21E4D" w:rsidRDefault="00A21E4D">
      <w:pPr>
        <w:pStyle w:val="Textoindependiente"/>
        <w:spacing w:before="61"/>
      </w:pPr>
    </w:p>
    <w:p w14:paraId="6F5D64CF" w14:textId="77777777" w:rsidR="00A21E4D" w:rsidRDefault="00000000">
      <w:pPr>
        <w:pStyle w:val="Textoindependiente"/>
        <w:ind w:left="992"/>
      </w:pPr>
      <w:r>
        <w:t>-</w:t>
      </w:r>
      <w:r>
        <w:rPr>
          <w:spacing w:val="-5"/>
        </w:rPr>
        <w:t xml:space="preserve"> </w:t>
      </w:r>
      <w:r>
        <w:t>181.702,82</w:t>
      </w:r>
      <w:r>
        <w:rPr>
          <w:spacing w:val="-4"/>
        </w:rPr>
        <w:t xml:space="preserve"> </w:t>
      </w:r>
      <w:r>
        <w:rPr>
          <w:spacing w:val="-10"/>
        </w:rPr>
        <w:t>€</w:t>
      </w:r>
    </w:p>
    <w:p w14:paraId="6CF15F3E" w14:textId="77777777" w:rsidR="00A21E4D" w:rsidRDefault="00A21E4D">
      <w:pPr>
        <w:pStyle w:val="Textoindependiente"/>
        <w:sectPr w:rsidR="00A21E4D">
          <w:pgSz w:w="11910" w:h="16840"/>
          <w:pgMar w:top="1260" w:right="1417" w:bottom="1260" w:left="425" w:header="225" w:footer="1060" w:gutter="0"/>
          <w:cols w:space="720"/>
        </w:sectPr>
      </w:pPr>
    </w:p>
    <w:p w14:paraId="02DFCC15" w14:textId="77777777" w:rsidR="00A21E4D" w:rsidRDefault="00000000">
      <w:pPr>
        <w:pStyle w:val="Textoindependiente"/>
        <w:spacing w:before="60"/>
      </w:pPr>
      <w:r>
        <w:rPr>
          <w:noProof/>
        </w:rPr>
        <w:lastRenderedPageBreak/>
        <mc:AlternateContent>
          <mc:Choice Requires="wps">
            <w:drawing>
              <wp:anchor distT="0" distB="0" distL="0" distR="0" simplePos="0" relativeHeight="15744512" behindDoc="0" locked="0" layoutInCell="1" allowOverlap="1" wp14:anchorId="706ACE0E" wp14:editId="4C6FF37C">
                <wp:simplePos x="0" y="0"/>
                <wp:positionH relativeFrom="page">
                  <wp:posOffset>6807090</wp:posOffset>
                </wp:positionH>
                <wp:positionV relativeFrom="page">
                  <wp:posOffset>2818730</wp:posOffset>
                </wp:positionV>
                <wp:extent cx="419734" cy="3187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EF70BF"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C51A6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06ACE0E" id="Textbox 48" o:spid="_x0000_s1062" type="#_x0000_t202" style="position:absolute;margin-left:536pt;margin-top:221.95pt;width:33.05pt;height:250.9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010U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0DEF70BF"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C51A6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45024" behindDoc="0" locked="0" layoutInCell="1" allowOverlap="1" wp14:anchorId="7DDCB462" wp14:editId="170119BA">
                <wp:simplePos x="0" y="0"/>
                <wp:positionH relativeFrom="page">
                  <wp:posOffset>6965929</wp:posOffset>
                </wp:positionH>
                <wp:positionV relativeFrom="page">
                  <wp:posOffset>6510487</wp:posOffset>
                </wp:positionV>
                <wp:extent cx="263525" cy="33178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6E1D710" w14:textId="60B93FFE"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1045197" w14:textId="77777777" w:rsidR="00A21E4D" w:rsidRDefault="00000000">
                            <w:pPr>
                              <w:spacing w:line="120" w:lineRule="exact"/>
                              <w:ind w:left="20"/>
                              <w:rPr>
                                <w:sz w:val="12"/>
                              </w:rPr>
                            </w:pPr>
                            <w:r>
                              <w:rPr>
                                <w:spacing w:val="-2"/>
                                <w:sz w:val="12"/>
                              </w:rPr>
                              <w:t>Verificación:</w:t>
                            </w:r>
                            <w:r>
                              <w:rPr>
                                <w:spacing w:val="7"/>
                                <w:sz w:val="12"/>
                              </w:rPr>
                              <w:t xml:space="preserve"> </w:t>
                            </w:r>
                            <w:hyperlink r:id="rId35">
                              <w:r w:rsidR="00A21E4D">
                                <w:rPr>
                                  <w:spacing w:val="-2"/>
                                  <w:sz w:val="12"/>
                                </w:rPr>
                                <w:t>https://sede.lasrozas.es/</w:t>
                              </w:r>
                            </w:hyperlink>
                          </w:p>
                          <w:p w14:paraId="6DBAB9F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7DDCB462" id="Textbox 49" o:spid="_x0000_s1063" type="#_x0000_t202" style="position:absolute;margin-left:548.5pt;margin-top:512.65pt;width:20.75pt;height:261.2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MD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XmTUfLSD9kRiaB4JLMdqTcQGam/D8ddBRs1Z/9mT&#10;f3kWLkm8JLtLElP/AcrEZIkeHg8JjC2Ebt9MhKgxRdI0RLnzf+5L1W3Ut78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RzzzA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36E1D710" w14:textId="60B93FFE"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1045197" w14:textId="77777777" w:rsidR="00A21E4D" w:rsidRDefault="00000000">
                      <w:pPr>
                        <w:spacing w:line="120" w:lineRule="exact"/>
                        <w:ind w:left="20"/>
                        <w:rPr>
                          <w:sz w:val="12"/>
                        </w:rPr>
                      </w:pPr>
                      <w:r>
                        <w:rPr>
                          <w:spacing w:val="-2"/>
                          <w:sz w:val="12"/>
                        </w:rPr>
                        <w:t>Verificación:</w:t>
                      </w:r>
                      <w:r>
                        <w:rPr>
                          <w:spacing w:val="7"/>
                          <w:sz w:val="12"/>
                        </w:rPr>
                        <w:t xml:space="preserve"> </w:t>
                      </w:r>
                      <w:hyperlink r:id="rId36">
                        <w:r w:rsidR="00A21E4D">
                          <w:rPr>
                            <w:spacing w:val="-2"/>
                            <w:sz w:val="12"/>
                          </w:rPr>
                          <w:t>https://sede.lasrozas.es/</w:t>
                        </w:r>
                      </w:hyperlink>
                    </w:p>
                    <w:p w14:paraId="6DBAB9F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5EA4ED29" w14:textId="77777777" w:rsidR="00A21E4D" w:rsidRDefault="00000000">
      <w:pPr>
        <w:pStyle w:val="Prrafodelista"/>
        <w:numPr>
          <w:ilvl w:val="0"/>
          <w:numId w:val="70"/>
        </w:numPr>
        <w:tabs>
          <w:tab w:val="left" w:pos="1114"/>
        </w:tabs>
        <w:spacing w:line="542" w:lineRule="auto"/>
        <w:ind w:right="5863" w:firstLine="0"/>
        <w:jc w:val="left"/>
        <w:rPr>
          <w:sz w:val="20"/>
        </w:rPr>
      </w:pPr>
      <w:r>
        <w:rPr>
          <w:sz w:val="20"/>
        </w:rPr>
        <w:t>Mantenimiento</w:t>
      </w:r>
      <w:r>
        <w:rPr>
          <w:spacing w:val="-10"/>
          <w:sz w:val="20"/>
        </w:rPr>
        <w:t xml:space="preserve"> </w:t>
      </w:r>
      <w:r>
        <w:rPr>
          <w:sz w:val="20"/>
        </w:rPr>
        <w:t>correctivo:</w:t>
      </w:r>
      <w:r>
        <w:rPr>
          <w:spacing w:val="-10"/>
          <w:sz w:val="20"/>
        </w:rPr>
        <w:t xml:space="preserve"> </w:t>
      </w:r>
      <w:r>
        <w:rPr>
          <w:sz w:val="20"/>
        </w:rPr>
        <w:t>26,00</w:t>
      </w:r>
      <w:r>
        <w:rPr>
          <w:spacing w:val="-10"/>
          <w:sz w:val="20"/>
        </w:rPr>
        <w:t xml:space="preserve"> </w:t>
      </w:r>
      <w:r>
        <w:rPr>
          <w:sz w:val="20"/>
        </w:rPr>
        <w:t>% Criterios de Calidad</w:t>
      </w:r>
    </w:p>
    <w:p w14:paraId="782B2C30" w14:textId="77777777" w:rsidR="00A21E4D" w:rsidRDefault="00000000">
      <w:pPr>
        <w:pStyle w:val="Prrafodelista"/>
        <w:numPr>
          <w:ilvl w:val="0"/>
          <w:numId w:val="70"/>
        </w:numPr>
        <w:tabs>
          <w:tab w:val="left" w:pos="1114"/>
        </w:tabs>
        <w:spacing w:before="2"/>
        <w:ind w:left="1114" w:right="0" w:hanging="122"/>
        <w:jc w:val="left"/>
        <w:rPr>
          <w:sz w:val="20"/>
        </w:rPr>
      </w:pPr>
      <w:r>
        <w:rPr>
          <w:sz w:val="20"/>
        </w:rPr>
        <w:t>Pintura</w:t>
      </w:r>
      <w:r>
        <w:rPr>
          <w:spacing w:val="-4"/>
          <w:sz w:val="20"/>
        </w:rPr>
        <w:t xml:space="preserve"> </w:t>
      </w:r>
      <w:r>
        <w:rPr>
          <w:sz w:val="20"/>
        </w:rPr>
        <w:t>despachos,</w:t>
      </w:r>
      <w:r>
        <w:rPr>
          <w:spacing w:val="-4"/>
          <w:sz w:val="20"/>
        </w:rPr>
        <w:t xml:space="preserve"> </w:t>
      </w:r>
      <w:r>
        <w:rPr>
          <w:sz w:val="20"/>
        </w:rPr>
        <w:t>salas…:</w:t>
      </w:r>
      <w:r>
        <w:rPr>
          <w:spacing w:val="-3"/>
          <w:sz w:val="20"/>
        </w:rPr>
        <w:t xml:space="preserve"> </w:t>
      </w:r>
      <w:r>
        <w:rPr>
          <w:sz w:val="20"/>
        </w:rPr>
        <w:t>hasta</w:t>
      </w:r>
      <w:r>
        <w:rPr>
          <w:spacing w:val="-4"/>
          <w:sz w:val="20"/>
        </w:rPr>
        <w:t xml:space="preserve"> </w:t>
      </w:r>
      <w:r>
        <w:rPr>
          <w:sz w:val="20"/>
        </w:rPr>
        <w:t>18.000,00</w:t>
      </w:r>
      <w:r>
        <w:rPr>
          <w:spacing w:val="-3"/>
          <w:sz w:val="20"/>
        </w:rPr>
        <w:t xml:space="preserve"> </w:t>
      </w:r>
      <w:r>
        <w:rPr>
          <w:spacing w:val="-10"/>
          <w:sz w:val="20"/>
        </w:rPr>
        <w:t>€</w:t>
      </w:r>
    </w:p>
    <w:p w14:paraId="2B4B2CAB" w14:textId="77777777" w:rsidR="00A21E4D" w:rsidRDefault="00A21E4D">
      <w:pPr>
        <w:pStyle w:val="Textoindependiente"/>
        <w:spacing w:before="60"/>
      </w:pPr>
    </w:p>
    <w:p w14:paraId="7DFD6014" w14:textId="77777777" w:rsidR="00A21E4D" w:rsidRDefault="00000000">
      <w:pPr>
        <w:pStyle w:val="Prrafodelista"/>
        <w:numPr>
          <w:ilvl w:val="0"/>
          <w:numId w:val="70"/>
        </w:numPr>
        <w:tabs>
          <w:tab w:val="left" w:pos="1114"/>
        </w:tabs>
        <w:ind w:left="1114" w:right="0" w:hanging="122"/>
        <w:jc w:val="left"/>
        <w:rPr>
          <w:sz w:val="20"/>
        </w:rPr>
      </w:pPr>
      <w:r>
        <w:rPr>
          <w:sz w:val="20"/>
        </w:rPr>
        <w:t>Reposición</w:t>
      </w:r>
      <w:r>
        <w:rPr>
          <w:spacing w:val="-5"/>
          <w:sz w:val="20"/>
        </w:rPr>
        <w:t xml:space="preserve"> </w:t>
      </w:r>
      <w:r>
        <w:rPr>
          <w:sz w:val="20"/>
        </w:rPr>
        <w:t>placas</w:t>
      </w:r>
      <w:r>
        <w:rPr>
          <w:spacing w:val="-4"/>
          <w:sz w:val="20"/>
        </w:rPr>
        <w:t xml:space="preserve"> </w:t>
      </w:r>
      <w:r>
        <w:rPr>
          <w:sz w:val="20"/>
        </w:rPr>
        <w:t>falso</w:t>
      </w:r>
      <w:r>
        <w:rPr>
          <w:spacing w:val="-4"/>
          <w:sz w:val="20"/>
        </w:rPr>
        <w:t xml:space="preserve"> </w:t>
      </w:r>
      <w:r>
        <w:rPr>
          <w:sz w:val="20"/>
        </w:rPr>
        <w:t>techo:</w:t>
      </w:r>
      <w:r>
        <w:rPr>
          <w:spacing w:val="-4"/>
          <w:sz w:val="20"/>
        </w:rPr>
        <w:t xml:space="preserve"> </w:t>
      </w:r>
      <w:r>
        <w:rPr>
          <w:sz w:val="20"/>
        </w:rPr>
        <w:t>hasta</w:t>
      </w:r>
      <w:r>
        <w:rPr>
          <w:spacing w:val="-4"/>
          <w:sz w:val="20"/>
        </w:rPr>
        <w:t xml:space="preserve"> </w:t>
      </w:r>
      <w:r>
        <w:rPr>
          <w:sz w:val="20"/>
        </w:rPr>
        <w:t>36.000,00</w:t>
      </w:r>
      <w:r>
        <w:rPr>
          <w:spacing w:val="-4"/>
          <w:sz w:val="20"/>
        </w:rPr>
        <w:t xml:space="preserve"> </w:t>
      </w:r>
      <w:r>
        <w:rPr>
          <w:spacing w:val="-10"/>
          <w:sz w:val="20"/>
        </w:rPr>
        <w:t>€</w:t>
      </w:r>
    </w:p>
    <w:p w14:paraId="7C5BD5CD" w14:textId="77777777" w:rsidR="00A21E4D" w:rsidRDefault="00A21E4D">
      <w:pPr>
        <w:pStyle w:val="Textoindependiente"/>
        <w:spacing w:before="61"/>
      </w:pPr>
    </w:p>
    <w:p w14:paraId="6A260119" w14:textId="77777777" w:rsidR="00A21E4D" w:rsidRDefault="00000000">
      <w:pPr>
        <w:pStyle w:val="Prrafodelista"/>
        <w:numPr>
          <w:ilvl w:val="0"/>
          <w:numId w:val="70"/>
        </w:numPr>
        <w:tabs>
          <w:tab w:val="left" w:pos="1114"/>
        </w:tabs>
        <w:ind w:left="1114" w:right="0" w:hanging="122"/>
        <w:jc w:val="left"/>
        <w:rPr>
          <w:sz w:val="20"/>
        </w:rPr>
      </w:pPr>
      <w:r>
        <w:rPr>
          <w:sz w:val="20"/>
        </w:rPr>
        <w:t>Sustitución</w:t>
      </w:r>
      <w:r>
        <w:rPr>
          <w:spacing w:val="-7"/>
          <w:sz w:val="20"/>
        </w:rPr>
        <w:t xml:space="preserve"> </w:t>
      </w:r>
      <w:r>
        <w:rPr>
          <w:sz w:val="20"/>
        </w:rPr>
        <w:t>aparatos</w:t>
      </w:r>
      <w:r>
        <w:rPr>
          <w:spacing w:val="-4"/>
          <w:sz w:val="20"/>
        </w:rPr>
        <w:t xml:space="preserve"> </w:t>
      </w:r>
      <w:r>
        <w:rPr>
          <w:sz w:val="20"/>
        </w:rPr>
        <w:t>sanitarios...:</w:t>
      </w:r>
      <w:r>
        <w:rPr>
          <w:spacing w:val="-4"/>
          <w:sz w:val="20"/>
        </w:rPr>
        <w:t xml:space="preserve"> </w:t>
      </w:r>
      <w:r>
        <w:rPr>
          <w:sz w:val="20"/>
        </w:rPr>
        <w:t>hasta</w:t>
      </w:r>
      <w:r>
        <w:rPr>
          <w:spacing w:val="-4"/>
          <w:sz w:val="20"/>
        </w:rPr>
        <w:t xml:space="preserve"> </w:t>
      </w:r>
      <w:r>
        <w:rPr>
          <w:sz w:val="20"/>
        </w:rPr>
        <w:t>2.800,00</w:t>
      </w:r>
      <w:r>
        <w:rPr>
          <w:spacing w:val="-4"/>
          <w:sz w:val="20"/>
        </w:rPr>
        <w:t xml:space="preserve"> </w:t>
      </w:r>
      <w:r>
        <w:rPr>
          <w:spacing w:val="-10"/>
          <w:sz w:val="20"/>
        </w:rPr>
        <w:t>€</w:t>
      </w:r>
    </w:p>
    <w:p w14:paraId="4F04FE03" w14:textId="77777777" w:rsidR="00A21E4D" w:rsidRDefault="00A21E4D">
      <w:pPr>
        <w:pStyle w:val="Textoindependiente"/>
        <w:spacing w:before="60"/>
      </w:pPr>
    </w:p>
    <w:p w14:paraId="0D91A271" w14:textId="77777777" w:rsidR="00A21E4D" w:rsidRDefault="00000000">
      <w:pPr>
        <w:pStyle w:val="Prrafodelista"/>
        <w:numPr>
          <w:ilvl w:val="0"/>
          <w:numId w:val="70"/>
        </w:numPr>
        <w:tabs>
          <w:tab w:val="left" w:pos="1114"/>
        </w:tabs>
        <w:ind w:left="1114" w:right="0" w:hanging="122"/>
        <w:jc w:val="left"/>
        <w:rPr>
          <w:sz w:val="20"/>
        </w:rPr>
      </w:pPr>
      <w:r>
        <w:rPr>
          <w:sz w:val="20"/>
        </w:rPr>
        <w:t>Mejoras</w:t>
      </w:r>
      <w:r>
        <w:rPr>
          <w:spacing w:val="-7"/>
          <w:sz w:val="20"/>
        </w:rPr>
        <w:t xml:space="preserve"> </w:t>
      </w:r>
      <w:r>
        <w:rPr>
          <w:sz w:val="20"/>
        </w:rPr>
        <w:t>eficiencia</w:t>
      </w:r>
      <w:r>
        <w:rPr>
          <w:spacing w:val="-4"/>
          <w:sz w:val="20"/>
        </w:rPr>
        <w:t xml:space="preserve"> </w:t>
      </w:r>
      <w:r>
        <w:rPr>
          <w:sz w:val="20"/>
        </w:rPr>
        <w:t>energética:</w:t>
      </w:r>
      <w:r>
        <w:rPr>
          <w:spacing w:val="-4"/>
          <w:sz w:val="20"/>
        </w:rPr>
        <w:t xml:space="preserve"> </w:t>
      </w:r>
      <w:r>
        <w:rPr>
          <w:sz w:val="20"/>
        </w:rPr>
        <w:t>hasta</w:t>
      </w:r>
      <w:r>
        <w:rPr>
          <w:spacing w:val="-4"/>
          <w:sz w:val="20"/>
        </w:rPr>
        <w:t xml:space="preserve"> </w:t>
      </w:r>
      <w:r>
        <w:rPr>
          <w:sz w:val="20"/>
        </w:rPr>
        <w:t>20.000,00</w:t>
      </w:r>
      <w:r>
        <w:rPr>
          <w:spacing w:val="-4"/>
          <w:sz w:val="20"/>
        </w:rPr>
        <w:t xml:space="preserve"> </w:t>
      </w:r>
      <w:r>
        <w:rPr>
          <w:spacing w:val="-10"/>
          <w:sz w:val="20"/>
        </w:rPr>
        <w:t>€</w:t>
      </w:r>
    </w:p>
    <w:p w14:paraId="27118B5D" w14:textId="77777777" w:rsidR="00A21E4D" w:rsidRDefault="00A21E4D">
      <w:pPr>
        <w:pStyle w:val="Textoindependiente"/>
        <w:spacing w:before="61"/>
      </w:pPr>
    </w:p>
    <w:p w14:paraId="671C3F1B" w14:textId="1F2EC7F2" w:rsidR="00A21E4D" w:rsidRDefault="00000000">
      <w:pPr>
        <w:pStyle w:val="Textoindependiente"/>
        <w:ind w:left="992"/>
      </w:pPr>
      <w:r>
        <w:t>ELECNOR</w:t>
      </w:r>
      <w:r>
        <w:rPr>
          <w:spacing w:val="-2"/>
        </w:rPr>
        <w:t xml:space="preserve"> </w:t>
      </w:r>
      <w:r>
        <w:t>SERVICIOS</w:t>
      </w:r>
      <w:r>
        <w:rPr>
          <w:spacing w:val="-2"/>
        </w:rPr>
        <w:t xml:space="preserve"> </w:t>
      </w:r>
      <w:r>
        <w:t>Y</w:t>
      </w:r>
      <w:r>
        <w:rPr>
          <w:spacing w:val="-2"/>
        </w:rPr>
        <w:t xml:space="preserve"> </w:t>
      </w:r>
      <w:r>
        <w:t>PROYECTOS</w:t>
      </w:r>
      <w:r w:rsidR="006339FA">
        <w:t>,</w:t>
      </w:r>
      <w:r>
        <w:rPr>
          <w:spacing w:val="-2"/>
        </w:rPr>
        <w:t xml:space="preserve"> </w:t>
      </w:r>
      <w:r>
        <w:t>S.A.U.</w:t>
      </w:r>
      <w:r>
        <w:rPr>
          <w:spacing w:val="-2"/>
        </w:rPr>
        <w:t xml:space="preserve"> </w:t>
      </w:r>
      <w:r>
        <w:t>Anexo</w:t>
      </w:r>
      <w:r>
        <w:rPr>
          <w:spacing w:val="-2"/>
        </w:rPr>
        <w:t xml:space="preserve"> </w:t>
      </w:r>
      <w:r>
        <w:t>I:</w:t>
      </w:r>
      <w:r>
        <w:rPr>
          <w:spacing w:val="-2"/>
        </w:rPr>
        <w:t xml:space="preserve"> </w:t>
      </w:r>
      <w:r>
        <w:t>Oferta</w:t>
      </w:r>
      <w:r>
        <w:rPr>
          <w:spacing w:val="-1"/>
        </w:rPr>
        <w:t xml:space="preserve"> </w:t>
      </w:r>
      <w:r>
        <w:rPr>
          <w:spacing w:val="-2"/>
        </w:rPr>
        <w:t>económica</w:t>
      </w:r>
    </w:p>
    <w:p w14:paraId="41ADE439" w14:textId="77777777" w:rsidR="00A21E4D" w:rsidRDefault="00A21E4D">
      <w:pPr>
        <w:pStyle w:val="Textoindependiente"/>
        <w:spacing w:before="60"/>
      </w:pPr>
    </w:p>
    <w:p w14:paraId="47192A62" w14:textId="77777777" w:rsidR="00A21E4D" w:rsidRDefault="00000000">
      <w:pPr>
        <w:pStyle w:val="Textoindependiente"/>
        <w:ind w:left="992"/>
      </w:pPr>
      <w:r>
        <w:t>-</w:t>
      </w:r>
      <w:r>
        <w:rPr>
          <w:spacing w:val="-5"/>
        </w:rPr>
        <w:t xml:space="preserve"> </w:t>
      </w:r>
      <w:r>
        <w:t>187.320,00</w:t>
      </w:r>
      <w:r>
        <w:rPr>
          <w:spacing w:val="-4"/>
        </w:rPr>
        <w:t xml:space="preserve"> </w:t>
      </w:r>
      <w:r>
        <w:rPr>
          <w:spacing w:val="-10"/>
        </w:rPr>
        <w:t>€</w:t>
      </w:r>
    </w:p>
    <w:p w14:paraId="2B7BDCFA" w14:textId="77777777" w:rsidR="00A21E4D" w:rsidRDefault="00A21E4D">
      <w:pPr>
        <w:pStyle w:val="Textoindependiente"/>
        <w:spacing w:before="61"/>
      </w:pPr>
    </w:p>
    <w:p w14:paraId="49D92176" w14:textId="77777777" w:rsidR="00A21E4D" w:rsidRDefault="00000000">
      <w:pPr>
        <w:pStyle w:val="Textoindependiente"/>
        <w:ind w:left="992"/>
      </w:pPr>
      <w:r>
        <w:t>-</w:t>
      </w:r>
      <w:r>
        <w:rPr>
          <w:spacing w:val="-1"/>
        </w:rPr>
        <w:t xml:space="preserve"> </w:t>
      </w:r>
      <w:r>
        <w:t>Baja:</w:t>
      </w:r>
      <w:r>
        <w:rPr>
          <w:spacing w:val="-1"/>
        </w:rPr>
        <w:t xml:space="preserve"> </w:t>
      </w:r>
      <w:r>
        <w:t>9,28</w:t>
      </w:r>
      <w:r>
        <w:rPr>
          <w:spacing w:val="-1"/>
        </w:rPr>
        <w:t xml:space="preserve"> </w:t>
      </w:r>
      <w:r>
        <w:rPr>
          <w:spacing w:val="-10"/>
        </w:rPr>
        <w:t>%</w:t>
      </w:r>
    </w:p>
    <w:p w14:paraId="29E58003" w14:textId="77777777" w:rsidR="00A21E4D" w:rsidRDefault="00A21E4D">
      <w:pPr>
        <w:pStyle w:val="Textoindependiente"/>
        <w:spacing w:before="60"/>
      </w:pPr>
    </w:p>
    <w:p w14:paraId="646CCC41" w14:textId="77777777" w:rsidR="00A21E4D" w:rsidRDefault="00000000">
      <w:pPr>
        <w:pStyle w:val="Prrafodelista"/>
        <w:numPr>
          <w:ilvl w:val="0"/>
          <w:numId w:val="70"/>
        </w:numPr>
        <w:tabs>
          <w:tab w:val="left" w:pos="1114"/>
        </w:tabs>
        <w:spacing w:line="542" w:lineRule="auto"/>
        <w:ind w:right="5863" w:firstLine="0"/>
        <w:jc w:val="left"/>
        <w:rPr>
          <w:sz w:val="20"/>
        </w:rPr>
      </w:pPr>
      <w:r>
        <w:rPr>
          <w:sz w:val="20"/>
        </w:rPr>
        <w:t>Mantenimiento</w:t>
      </w:r>
      <w:r>
        <w:rPr>
          <w:spacing w:val="-10"/>
          <w:sz w:val="20"/>
        </w:rPr>
        <w:t xml:space="preserve"> </w:t>
      </w:r>
      <w:r>
        <w:rPr>
          <w:sz w:val="20"/>
        </w:rPr>
        <w:t>correctivo:</w:t>
      </w:r>
      <w:r>
        <w:rPr>
          <w:spacing w:val="-10"/>
          <w:sz w:val="20"/>
        </w:rPr>
        <w:t xml:space="preserve"> </w:t>
      </w:r>
      <w:r>
        <w:rPr>
          <w:sz w:val="20"/>
        </w:rPr>
        <w:t>27,80</w:t>
      </w:r>
      <w:r>
        <w:rPr>
          <w:spacing w:val="-10"/>
          <w:sz w:val="20"/>
        </w:rPr>
        <w:t xml:space="preserve"> </w:t>
      </w:r>
      <w:r>
        <w:rPr>
          <w:sz w:val="20"/>
        </w:rPr>
        <w:t>% Criterios de Calidad:</w:t>
      </w:r>
    </w:p>
    <w:p w14:paraId="3CE4B94C" w14:textId="77777777" w:rsidR="00A21E4D" w:rsidRDefault="00000000">
      <w:pPr>
        <w:pStyle w:val="Prrafodelista"/>
        <w:numPr>
          <w:ilvl w:val="0"/>
          <w:numId w:val="70"/>
        </w:numPr>
        <w:tabs>
          <w:tab w:val="left" w:pos="1114"/>
        </w:tabs>
        <w:spacing w:before="2"/>
        <w:ind w:left="1114" w:right="0" w:hanging="122"/>
        <w:jc w:val="left"/>
        <w:rPr>
          <w:sz w:val="20"/>
        </w:rPr>
      </w:pPr>
      <w:r>
        <w:rPr>
          <w:sz w:val="20"/>
        </w:rPr>
        <w:t>Pintura</w:t>
      </w:r>
      <w:r>
        <w:rPr>
          <w:spacing w:val="-4"/>
          <w:sz w:val="20"/>
        </w:rPr>
        <w:t xml:space="preserve"> </w:t>
      </w:r>
      <w:r>
        <w:rPr>
          <w:sz w:val="20"/>
        </w:rPr>
        <w:t>despachos,</w:t>
      </w:r>
      <w:r>
        <w:rPr>
          <w:spacing w:val="-4"/>
          <w:sz w:val="20"/>
        </w:rPr>
        <w:t xml:space="preserve"> </w:t>
      </w:r>
      <w:r>
        <w:rPr>
          <w:sz w:val="20"/>
        </w:rPr>
        <w:t>salas…:</w:t>
      </w:r>
      <w:r>
        <w:rPr>
          <w:spacing w:val="-3"/>
          <w:sz w:val="20"/>
        </w:rPr>
        <w:t xml:space="preserve"> </w:t>
      </w:r>
      <w:r>
        <w:rPr>
          <w:sz w:val="20"/>
        </w:rPr>
        <w:t>hasta</w:t>
      </w:r>
      <w:r>
        <w:rPr>
          <w:spacing w:val="-4"/>
          <w:sz w:val="20"/>
        </w:rPr>
        <w:t xml:space="preserve"> </w:t>
      </w:r>
      <w:r>
        <w:rPr>
          <w:sz w:val="20"/>
        </w:rPr>
        <w:t>18.000,00</w:t>
      </w:r>
      <w:r>
        <w:rPr>
          <w:spacing w:val="-3"/>
          <w:sz w:val="20"/>
        </w:rPr>
        <w:t xml:space="preserve"> </w:t>
      </w:r>
      <w:r>
        <w:rPr>
          <w:spacing w:val="-10"/>
          <w:sz w:val="20"/>
        </w:rPr>
        <w:t>€</w:t>
      </w:r>
    </w:p>
    <w:p w14:paraId="2DA570BA" w14:textId="77777777" w:rsidR="00A21E4D" w:rsidRDefault="00A21E4D">
      <w:pPr>
        <w:pStyle w:val="Textoindependiente"/>
        <w:spacing w:before="60"/>
      </w:pPr>
    </w:p>
    <w:p w14:paraId="3EE25A6D" w14:textId="77777777" w:rsidR="00A21E4D" w:rsidRDefault="00000000">
      <w:pPr>
        <w:pStyle w:val="Prrafodelista"/>
        <w:numPr>
          <w:ilvl w:val="0"/>
          <w:numId w:val="70"/>
        </w:numPr>
        <w:tabs>
          <w:tab w:val="left" w:pos="1114"/>
        </w:tabs>
        <w:ind w:left="1114" w:right="0" w:hanging="122"/>
        <w:jc w:val="left"/>
        <w:rPr>
          <w:sz w:val="20"/>
        </w:rPr>
      </w:pPr>
      <w:r>
        <w:rPr>
          <w:sz w:val="20"/>
        </w:rPr>
        <w:t>Reposición</w:t>
      </w:r>
      <w:r>
        <w:rPr>
          <w:spacing w:val="-5"/>
          <w:sz w:val="20"/>
        </w:rPr>
        <w:t xml:space="preserve"> </w:t>
      </w:r>
      <w:r>
        <w:rPr>
          <w:sz w:val="20"/>
        </w:rPr>
        <w:t>placas</w:t>
      </w:r>
      <w:r>
        <w:rPr>
          <w:spacing w:val="-4"/>
          <w:sz w:val="20"/>
        </w:rPr>
        <w:t xml:space="preserve"> </w:t>
      </w:r>
      <w:r>
        <w:rPr>
          <w:sz w:val="20"/>
        </w:rPr>
        <w:t>falso</w:t>
      </w:r>
      <w:r>
        <w:rPr>
          <w:spacing w:val="-4"/>
          <w:sz w:val="20"/>
        </w:rPr>
        <w:t xml:space="preserve"> </w:t>
      </w:r>
      <w:r>
        <w:rPr>
          <w:sz w:val="20"/>
        </w:rPr>
        <w:t>techo:</w:t>
      </w:r>
      <w:r>
        <w:rPr>
          <w:spacing w:val="-4"/>
          <w:sz w:val="20"/>
        </w:rPr>
        <w:t xml:space="preserve"> </w:t>
      </w:r>
      <w:r>
        <w:rPr>
          <w:sz w:val="20"/>
        </w:rPr>
        <w:t>hasta</w:t>
      </w:r>
      <w:r>
        <w:rPr>
          <w:spacing w:val="-4"/>
          <w:sz w:val="20"/>
        </w:rPr>
        <w:t xml:space="preserve"> </w:t>
      </w:r>
      <w:r>
        <w:rPr>
          <w:sz w:val="20"/>
        </w:rPr>
        <w:t>36.000,00</w:t>
      </w:r>
      <w:r>
        <w:rPr>
          <w:spacing w:val="-4"/>
          <w:sz w:val="20"/>
        </w:rPr>
        <w:t xml:space="preserve"> </w:t>
      </w:r>
      <w:r>
        <w:rPr>
          <w:spacing w:val="-10"/>
          <w:sz w:val="20"/>
        </w:rPr>
        <w:t>€</w:t>
      </w:r>
    </w:p>
    <w:p w14:paraId="0CB3CCAF" w14:textId="77777777" w:rsidR="00A21E4D" w:rsidRDefault="00A21E4D">
      <w:pPr>
        <w:pStyle w:val="Textoindependiente"/>
        <w:spacing w:before="61"/>
      </w:pPr>
    </w:p>
    <w:p w14:paraId="68C01B2E" w14:textId="77777777" w:rsidR="00A21E4D" w:rsidRDefault="00000000">
      <w:pPr>
        <w:pStyle w:val="Prrafodelista"/>
        <w:numPr>
          <w:ilvl w:val="0"/>
          <w:numId w:val="70"/>
        </w:numPr>
        <w:tabs>
          <w:tab w:val="left" w:pos="1114"/>
        </w:tabs>
        <w:ind w:left="1114" w:right="0" w:hanging="122"/>
        <w:jc w:val="left"/>
        <w:rPr>
          <w:sz w:val="20"/>
        </w:rPr>
      </w:pPr>
      <w:r>
        <w:rPr>
          <w:sz w:val="20"/>
        </w:rPr>
        <w:t>Sustitución</w:t>
      </w:r>
      <w:r>
        <w:rPr>
          <w:spacing w:val="-4"/>
          <w:sz w:val="20"/>
        </w:rPr>
        <w:t xml:space="preserve"> </w:t>
      </w:r>
      <w:r>
        <w:rPr>
          <w:sz w:val="20"/>
        </w:rPr>
        <w:t>aparatos</w:t>
      </w:r>
      <w:r>
        <w:rPr>
          <w:spacing w:val="-3"/>
          <w:sz w:val="20"/>
        </w:rPr>
        <w:t xml:space="preserve"> </w:t>
      </w:r>
      <w:r>
        <w:rPr>
          <w:sz w:val="20"/>
        </w:rPr>
        <w:t>sanitarios,</w:t>
      </w:r>
      <w:r>
        <w:rPr>
          <w:spacing w:val="-4"/>
          <w:sz w:val="20"/>
        </w:rPr>
        <w:t xml:space="preserve"> </w:t>
      </w:r>
      <w:r>
        <w:rPr>
          <w:sz w:val="20"/>
        </w:rPr>
        <w:t>…:</w:t>
      </w:r>
      <w:r>
        <w:rPr>
          <w:spacing w:val="-3"/>
          <w:sz w:val="20"/>
        </w:rPr>
        <w:t xml:space="preserve"> </w:t>
      </w:r>
      <w:r>
        <w:rPr>
          <w:sz w:val="20"/>
        </w:rPr>
        <w:t>hasta</w:t>
      </w:r>
      <w:r>
        <w:rPr>
          <w:spacing w:val="-4"/>
          <w:sz w:val="20"/>
        </w:rPr>
        <w:t xml:space="preserve"> </w:t>
      </w:r>
      <w:r>
        <w:rPr>
          <w:sz w:val="20"/>
        </w:rPr>
        <w:t>2.800,00</w:t>
      </w:r>
      <w:r>
        <w:rPr>
          <w:spacing w:val="-3"/>
          <w:sz w:val="20"/>
        </w:rPr>
        <w:t xml:space="preserve"> </w:t>
      </w:r>
      <w:r>
        <w:rPr>
          <w:spacing w:val="-10"/>
          <w:sz w:val="20"/>
        </w:rPr>
        <w:t>€</w:t>
      </w:r>
    </w:p>
    <w:p w14:paraId="2CDFAA19" w14:textId="77777777" w:rsidR="00A21E4D" w:rsidRDefault="00A21E4D">
      <w:pPr>
        <w:pStyle w:val="Textoindependiente"/>
        <w:spacing w:before="60"/>
      </w:pPr>
    </w:p>
    <w:p w14:paraId="1B8D5AA0" w14:textId="77777777" w:rsidR="00A21E4D" w:rsidRDefault="00000000">
      <w:pPr>
        <w:pStyle w:val="Prrafodelista"/>
        <w:numPr>
          <w:ilvl w:val="0"/>
          <w:numId w:val="70"/>
        </w:numPr>
        <w:tabs>
          <w:tab w:val="left" w:pos="1114"/>
        </w:tabs>
        <w:spacing w:before="1" w:line="542" w:lineRule="auto"/>
        <w:ind w:right="4639" w:firstLine="0"/>
        <w:jc w:val="left"/>
        <w:rPr>
          <w:sz w:val="20"/>
        </w:rPr>
      </w:pPr>
      <w:r>
        <w:rPr>
          <w:sz w:val="20"/>
        </w:rPr>
        <w:t>Mejoras</w:t>
      </w:r>
      <w:r>
        <w:rPr>
          <w:spacing w:val="-6"/>
          <w:sz w:val="20"/>
        </w:rPr>
        <w:t xml:space="preserve"> </w:t>
      </w:r>
      <w:r>
        <w:rPr>
          <w:sz w:val="20"/>
        </w:rPr>
        <w:t>eficiencia</w:t>
      </w:r>
      <w:r>
        <w:rPr>
          <w:spacing w:val="-6"/>
          <w:sz w:val="20"/>
        </w:rPr>
        <w:t xml:space="preserve"> </w:t>
      </w:r>
      <w:r>
        <w:rPr>
          <w:sz w:val="20"/>
        </w:rPr>
        <w:t>energética:</w:t>
      </w:r>
      <w:r>
        <w:rPr>
          <w:spacing w:val="-6"/>
          <w:sz w:val="20"/>
        </w:rPr>
        <w:t xml:space="preserve"> </w:t>
      </w:r>
      <w:r>
        <w:rPr>
          <w:sz w:val="20"/>
        </w:rPr>
        <w:t>hasta</w:t>
      </w:r>
      <w:r>
        <w:rPr>
          <w:spacing w:val="-6"/>
          <w:sz w:val="20"/>
        </w:rPr>
        <w:t xml:space="preserve"> </w:t>
      </w:r>
      <w:r>
        <w:rPr>
          <w:sz w:val="20"/>
        </w:rPr>
        <w:t>20.000,00</w:t>
      </w:r>
      <w:r>
        <w:rPr>
          <w:spacing w:val="-6"/>
          <w:sz w:val="20"/>
        </w:rPr>
        <w:t xml:space="preserve"> </w:t>
      </w:r>
      <w:r>
        <w:rPr>
          <w:sz w:val="20"/>
        </w:rPr>
        <w:t>€ EULEN, S.A. Anexo I: Oferta económica:</w:t>
      </w:r>
    </w:p>
    <w:p w14:paraId="18DA61ED" w14:textId="77777777" w:rsidR="00A21E4D" w:rsidRDefault="00000000">
      <w:pPr>
        <w:pStyle w:val="Textoindependiente"/>
        <w:spacing w:before="1"/>
        <w:ind w:left="992"/>
      </w:pPr>
      <w:r>
        <w:t>-</w:t>
      </w:r>
      <w:r>
        <w:rPr>
          <w:spacing w:val="-5"/>
        </w:rPr>
        <w:t xml:space="preserve"> </w:t>
      </w:r>
      <w:r>
        <w:t>159.602,29</w:t>
      </w:r>
      <w:r>
        <w:rPr>
          <w:spacing w:val="-4"/>
        </w:rPr>
        <w:t xml:space="preserve"> </w:t>
      </w:r>
      <w:r>
        <w:rPr>
          <w:spacing w:val="-10"/>
        </w:rPr>
        <w:t>€</w:t>
      </w:r>
    </w:p>
    <w:p w14:paraId="0CEB849D" w14:textId="77777777" w:rsidR="00A21E4D" w:rsidRDefault="00A21E4D">
      <w:pPr>
        <w:pStyle w:val="Textoindependiente"/>
        <w:spacing w:before="60"/>
      </w:pPr>
    </w:p>
    <w:p w14:paraId="424B2166" w14:textId="77777777" w:rsidR="00A21E4D" w:rsidRDefault="00000000">
      <w:pPr>
        <w:pStyle w:val="Textoindependiente"/>
        <w:spacing w:before="1"/>
        <w:ind w:left="992"/>
      </w:pPr>
      <w:r>
        <w:t>-</w:t>
      </w:r>
      <w:r>
        <w:rPr>
          <w:spacing w:val="-2"/>
        </w:rPr>
        <w:t xml:space="preserve"> </w:t>
      </w:r>
      <w:r>
        <w:t>Baja:</w:t>
      </w:r>
      <w:r>
        <w:rPr>
          <w:spacing w:val="-1"/>
        </w:rPr>
        <w:t xml:space="preserve"> </w:t>
      </w:r>
      <w:r>
        <w:t>22,70</w:t>
      </w:r>
      <w:r>
        <w:rPr>
          <w:spacing w:val="-1"/>
        </w:rPr>
        <w:t xml:space="preserve"> </w:t>
      </w:r>
      <w:r>
        <w:rPr>
          <w:spacing w:val="-10"/>
        </w:rPr>
        <w:t>%</w:t>
      </w:r>
    </w:p>
    <w:p w14:paraId="574D1FE5" w14:textId="77777777" w:rsidR="00A21E4D" w:rsidRDefault="00A21E4D">
      <w:pPr>
        <w:pStyle w:val="Textoindependiente"/>
        <w:spacing w:before="60"/>
      </w:pPr>
    </w:p>
    <w:p w14:paraId="44CD65DD" w14:textId="77777777" w:rsidR="00A21E4D" w:rsidRDefault="00000000">
      <w:pPr>
        <w:pStyle w:val="Prrafodelista"/>
        <w:numPr>
          <w:ilvl w:val="0"/>
          <w:numId w:val="70"/>
        </w:numPr>
        <w:tabs>
          <w:tab w:val="left" w:pos="1114"/>
        </w:tabs>
        <w:spacing w:line="542" w:lineRule="auto"/>
        <w:ind w:right="5863" w:firstLine="0"/>
        <w:jc w:val="left"/>
        <w:rPr>
          <w:sz w:val="20"/>
        </w:rPr>
      </w:pPr>
      <w:r>
        <w:rPr>
          <w:sz w:val="20"/>
        </w:rPr>
        <w:t>Mantenimiento</w:t>
      </w:r>
      <w:r>
        <w:rPr>
          <w:spacing w:val="-10"/>
          <w:sz w:val="20"/>
        </w:rPr>
        <w:t xml:space="preserve"> </w:t>
      </w:r>
      <w:r>
        <w:rPr>
          <w:sz w:val="20"/>
        </w:rPr>
        <w:t>correctivo:</w:t>
      </w:r>
      <w:r>
        <w:rPr>
          <w:spacing w:val="-10"/>
          <w:sz w:val="20"/>
        </w:rPr>
        <w:t xml:space="preserve"> </w:t>
      </w:r>
      <w:r>
        <w:rPr>
          <w:sz w:val="20"/>
        </w:rPr>
        <w:t>39,39</w:t>
      </w:r>
      <w:r>
        <w:rPr>
          <w:spacing w:val="-10"/>
          <w:sz w:val="20"/>
        </w:rPr>
        <w:t xml:space="preserve"> </w:t>
      </w:r>
      <w:r>
        <w:rPr>
          <w:sz w:val="20"/>
        </w:rPr>
        <w:t>% Criterios de Calidad:</w:t>
      </w:r>
    </w:p>
    <w:p w14:paraId="16C9A8AD" w14:textId="77777777" w:rsidR="00A21E4D" w:rsidRDefault="00000000">
      <w:pPr>
        <w:pStyle w:val="Prrafodelista"/>
        <w:numPr>
          <w:ilvl w:val="0"/>
          <w:numId w:val="70"/>
        </w:numPr>
        <w:tabs>
          <w:tab w:val="left" w:pos="1114"/>
        </w:tabs>
        <w:spacing w:before="2"/>
        <w:ind w:left="1114" w:right="0" w:hanging="122"/>
        <w:jc w:val="left"/>
        <w:rPr>
          <w:sz w:val="20"/>
        </w:rPr>
      </w:pPr>
      <w:r>
        <w:rPr>
          <w:sz w:val="20"/>
        </w:rPr>
        <w:t>Pintura</w:t>
      </w:r>
      <w:r>
        <w:rPr>
          <w:spacing w:val="-3"/>
          <w:sz w:val="20"/>
        </w:rPr>
        <w:t xml:space="preserve"> </w:t>
      </w:r>
      <w:r>
        <w:rPr>
          <w:sz w:val="20"/>
        </w:rPr>
        <w:t>despachos,</w:t>
      </w:r>
      <w:r>
        <w:rPr>
          <w:spacing w:val="-3"/>
          <w:sz w:val="20"/>
        </w:rPr>
        <w:t xml:space="preserve"> </w:t>
      </w:r>
      <w:r>
        <w:rPr>
          <w:sz w:val="20"/>
        </w:rPr>
        <w:t>salas,</w:t>
      </w:r>
      <w:r>
        <w:rPr>
          <w:spacing w:val="-3"/>
          <w:sz w:val="20"/>
        </w:rPr>
        <w:t xml:space="preserve"> </w:t>
      </w:r>
      <w:r>
        <w:rPr>
          <w:sz w:val="20"/>
        </w:rPr>
        <w:t>…:</w:t>
      </w:r>
      <w:r>
        <w:rPr>
          <w:spacing w:val="-3"/>
          <w:sz w:val="20"/>
        </w:rPr>
        <w:t xml:space="preserve"> </w:t>
      </w:r>
      <w:r>
        <w:rPr>
          <w:sz w:val="20"/>
        </w:rPr>
        <w:t>hasta</w:t>
      </w:r>
      <w:r>
        <w:rPr>
          <w:spacing w:val="-3"/>
          <w:sz w:val="20"/>
        </w:rPr>
        <w:t xml:space="preserve"> </w:t>
      </w:r>
      <w:r>
        <w:rPr>
          <w:sz w:val="20"/>
        </w:rPr>
        <w:t>18.000,00</w:t>
      </w:r>
      <w:r>
        <w:rPr>
          <w:spacing w:val="-3"/>
          <w:sz w:val="20"/>
        </w:rPr>
        <w:t xml:space="preserve"> </w:t>
      </w:r>
      <w:r>
        <w:rPr>
          <w:spacing w:val="-10"/>
          <w:sz w:val="20"/>
        </w:rPr>
        <w:t>€</w:t>
      </w:r>
    </w:p>
    <w:p w14:paraId="5158C312" w14:textId="77777777" w:rsidR="00A21E4D" w:rsidRDefault="00A21E4D">
      <w:pPr>
        <w:pStyle w:val="Textoindependiente"/>
        <w:spacing w:before="60"/>
      </w:pPr>
    </w:p>
    <w:p w14:paraId="55407BA7" w14:textId="77777777" w:rsidR="00A21E4D" w:rsidRDefault="00000000">
      <w:pPr>
        <w:pStyle w:val="Prrafodelista"/>
        <w:numPr>
          <w:ilvl w:val="0"/>
          <w:numId w:val="70"/>
        </w:numPr>
        <w:tabs>
          <w:tab w:val="left" w:pos="1114"/>
        </w:tabs>
        <w:ind w:left="1114" w:right="0" w:hanging="122"/>
        <w:jc w:val="left"/>
        <w:rPr>
          <w:sz w:val="20"/>
        </w:rPr>
      </w:pPr>
      <w:r>
        <w:rPr>
          <w:sz w:val="20"/>
        </w:rPr>
        <w:t>Reposición</w:t>
      </w:r>
      <w:r>
        <w:rPr>
          <w:spacing w:val="-5"/>
          <w:sz w:val="20"/>
        </w:rPr>
        <w:t xml:space="preserve"> </w:t>
      </w:r>
      <w:r>
        <w:rPr>
          <w:sz w:val="20"/>
        </w:rPr>
        <w:t>placas</w:t>
      </w:r>
      <w:r>
        <w:rPr>
          <w:spacing w:val="-4"/>
          <w:sz w:val="20"/>
        </w:rPr>
        <w:t xml:space="preserve"> </w:t>
      </w:r>
      <w:r>
        <w:rPr>
          <w:sz w:val="20"/>
        </w:rPr>
        <w:t>falso</w:t>
      </w:r>
      <w:r>
        <w:rPr>
          <w:spacing w:val="-4"/>
          <w:sz w:val="20"/>
        </w:rPr>
        <w:t xml:space="preserve"> </w:t>
      </w:r>
      <w:r>
        <w:rPr>
          <w:sz w:val="20"/>
        </w:rPr>
        <w:t>techo:</w:t>
      </w:r>
      <w:r>
        <w:rPr>
          <w:spacing w:val="-4"/>
          <w:sz w:val="20"/>
        </w:rPr>
        <w:t xml:space="preserve"> </w:t>
      </w:r>
      <w:r>
        <w:rPr>
          <w:sz w:val="20"/>
        </w:rPr>
        <w:t>hasta</w:t>
      </w:r>
      <w:r>
        <w:rPr>
          <w:spacing w:val="-4"/>
          <w:sz w:val="20"/>
        </w:rPr>
        <w:t xml:space="preserve"> </w:t>
      </w:r>
      <w:r>
        <w:rPr>
          <w:sz w:val="20"/>
        </w:rPr>
        <w:t>36.000,00</w:t>
      </w:r>
      <w:r>
        <w:rPr>
          <w:spacing w:val="-4"/>
          <w:sz w:val="20"/>
        </w:rPr>
        <w:t xml:space="preserve"> </w:t>
      </w:r>
      <w:r>
        <w:rPr>
          <w:spacing w:val="-10"/>
          <w:sz w:val="20"/>
        </w:rPr>
        <w:t>€</w:t>
      </w:r>
    </w:p>
    <w:p w14:paraId="25D4A803" w14:textId="77777777" w:rsidR="00A21E4D" w:rsidRDefault="00A21E4D">
      <w:pPr>
        <w:pStyle w:val="Textoindependiente"/>
        <w:spacing w:before="60"/>
      </w:pPr>
    </w:p>
    <w:p w14:paraId="6A3E359B" w14:textId="77777777" w:rsidR="00A21E4D" w:rsidRDefault="00000000">
      <w:pPr>
        <w:pStyle w:val="Prrafodelista"/>
        <w:numPr>
          <w:ilvl w:val="0"/>
          <w:numId w:val="70"/>
        </w:numPr>
        <w:tabs>
          <w:tab w:val="left" w:pos="1114"/>
        </w:tabs>
        <w:spacing w:before="1"/>
        <w:ind w:left="1114" w:right="0" w:hanging="122"/>
        <w:jc w:val="left"/>
        <w:rPr>
          <w:sz w:val="20"/>
        </w:rPr>
      </w:pPr>
      <w:r>
        <w:rPr>
          <w:sz w:val="20"/>
        </w:rPr>
        <w:t>Sustitución</w:t>
      </w:r>
      <w:r>
        <w:rPr>
          <w:spacing w:val="-7"/>
          <w:sz w:val="20"/>
        </w:rPr>
        <w:t xml:space="preserve"> </w:t>
      </w:r>
      <w:r>
        <w:rPr>
          <w:sz w:val="20"/>
        </w:rPr>
        <w:t>aparatos</w:t>
      </w:r>
      <w:r>
        <w:rPr>
          <w:spacing w:val="-4"/>
          <w:sz w:val="20"/>
        </w:rPr>
        <w:t xml:space="preserve"> </w:t>
      </w:r>
      <w:proofErr w:type="gramStart"/>
      <w:r>
        <w:rPr>
          <w:sz w:val="20"/>
        </w:rPr>
        <w:t>sanitarios,…</w:t>
      </w:r>
      <w:proofErr w:type="gramEnd"/>
      <w:r>
        <w:rPr>
          <w:sz w:val="20"/>
        </w:rPr>
        <w:t>:</w:t>
      </w:r>
      <w:r>
        <w:rPr>
          <w:spacing w:val="-4"/>
          <w:sz w:val="20"/>
        </w:rPr>
        <w:t xml:space="preserve"> </w:t>
      </w:r>
      <w:r>
        <w:rPr>
          <w:sz w:val="20"/>
        </w:rPr>
        <w:t>hasta</w:t>
      </w:r>
      <w:r>
        <w:rPr>
          <w:spacing w:val="-4"/>
          <w:sz w:val="20"/>
        </w:rPr>
        <w:t xml:space="preserve"> </w:t>
      </w:r>
      <w:r>
        <w:rPr>
          <w:sz w:val="20"/>
        </w:rPr>
        <w:t>2.800,00</w:t>
      </w:r>
      <w:r>
        <w:rPr>
          <w:spacing w:val="-4"/>
          <w:sz w:val="20"/>
        </w:rPr>
        <w:t xml:space="preserve"> </w:t>
      </w:r>
      <w:r>
        <w:rPr>
          <w:spacing w:val="-10"/>
          <w:sz w:val="20"/>
        </w:rPr>
        <w:t>€</w:t>
      </w:r>
    </w:p>
    <w:p w14:paraId="6F9B7630" w14:textId="77777777" w:rsidR="00A21E4D" w:rsidRDefault="00A21E4D">
      <w:pPr>
        <w:pStyle w:val="Textoindependiente"/>
        <w:spacing w:before="60"/>
      </w:pPr>
    </w:p>
    <w:p w14:paraId="3A120B72" w14:textId="77777777" w:rsidR="00A21E4D" w:rsidRDefault="00000000">
      <w:pPr>
        <w:pStyle w:val="Prrafodelista"/>
        <w:numPr>
          <w:ilvl w:val="0"/>
          <w:numId w:val="70"/>
        </w:numPr>
        <w:tabs>
          <w:tab w:val="left" w:pos="1114"/>
        </w:tabs>
        <w:ind w:left="1114" w:right="0" w:hanging="122"/>
        <w:jc w:val="left"/>
        <w:rPr>
          <w:sz w:val="20"/>
        </w:rPr>
      </w:pPr>
      <w:r>
        <w:rPr>
          <w:sz w:val="20"/>
        </w:rPr>
        <w:t>Mejoras</w:t>
      </w:r>
      <w:r>
        <w:rPr>
          <w:spacing w:val="-7"/>
          <w:sz w:val="20"/>
        </w:rPr>
        <w:t xml:space="preserve"> </w:t>
      </w:r>
      <w:r>
        <w:rPr>
          <w:sz w:val="20"/>
        </w:rPr>
        <w:t>eficiencia</w:t>
      </w:r>
      <w:r>
        <w:rPr>
          <w:spacing w:val="-4"/>
          <w:sz w:val="20"/>
        </w:rPr>
        <w:t xml:space="preserve"> </w:t>
      </w:r>
      <w:r>
        <w:rPr>
          <w:sz w:val="20"/>
        </w:rPr>
        <w:t>energética:</w:t>
      </w:r>
      <w:r>
        <w:rPr>
          <w:spacing w:val="-4"/>
          <w:sz w:val="20"/>
        </w:rPr>
        <w:t xml:space="preserve"> </w:t>
      </w:r>
      <w:r>
        <w:rPr>
          <w:sz w:val="20"/>
        </w:rPr>
        <w:t>hasta</w:t>
      </w:r>
      <w:r>
        <w:rPr>
          <w:spacing w:val="-4"/>
          <w:sz w:val="20"/>
        </w:rPr>
        <w:t xml:space="preserve"> </w:t>
      </w:r>
      <w:r>
        <w:rPr>
          <w:sz w:val="20"/>
        </w:rPr>
        <w:t>20.000,00</w:t>
      </w:r>
      <w:r>
        <w:rPr>
          <w:spacing w:val="-4"/>
          <w:sz w:val="20"/>
        </w:rPr>
        <w:t xml:space="preserve"> </w:t>
      </w:r>
      <w:r>
        <w:rPr>
          <w:spacing w:val="-10"/>
          <w:sz w:val="20"/>
        </w:rPr>
        <w:t>€</w:t>
      </w:r>
    </w:p>
    <w:p w14:paraId="614DDF91" w14:textId="77777777" w:rsidR="00A21E4D" w:rsidRDefault="00A21E4D">
      <w:pPr>
        <w:pStyle w:val="Textoindependiente"/>
        <w:spacing w:before="61"/>
      </w:pPr>
    </w:p>
    <w:p w14:paraId="03869EA3" w14:textId="77777777" w:rsidR="00A21E4D" w:rsidRDefault="00000000">
      <w:pPr>
        <w:pStyle w:val="Textoindependiente"/>
        <w:ind w:left="992"/>
      </w:pPr>
      <w:r>
        <w:t>ELSAMEX</w:t>
      </w:r>
      <w:r>
        <w:rPr>
          <w:spacing w:val="-3"/>
        </w:rPr>
        <w:t xml:space="preserve"> </w:t>
      </w:r>
      <w:r>
        <w:t>GESTIÓN</w:t>
      </w:r>
      <w:r>
        <w:rPr>
          <w:spacing w:val="-2"/>
        </w:rPr>
        <w:t xml:space="preserve"> </w:t>
      </w:r>
      <w:r>
        <w:t>DE</w:t>
      </w:r>
      <w:r>
        <w:rPr>
          <w:spacing w:val="-2"/>
        </w:rPr>
        <w:t xml:space="preserve"> </w:t>
      </w:r>
      <w:r>
        <w:t>INFRAESTRUCTURAS</w:t>
      </w:r>
      <w:r>
        <w:rPr>
          <w:spacing w:val="-2"/>
        </w:rPr>
        <w:t xml:space="preserve"> </w:t>
      </w:r>
      <w:r>
        <w:t>Anexo</w:t>
      </w:r>
      <w:r>
        <w:rPr>
          <w:spacing w:val="-2"/>
        </w:rPr>
        <w:t xml:space="preserve"> </w:t>
      </w:r>
      <w:r>
        <w:t>I.</w:t>
      </w:r>
      <w:r>
        <w:rPr>
          <w:spacing w:val="-2"/>
        </w:rPr>
        <w:t xml:space="preserve"> </w:t>
      </w:r>
      <w:r>
        <w:t>Oferta</w:t>
      </w:r>
      <w:r>
        <w:rPr>
          <w:spacing w:val="-2"/>
        </w:rPr>
        <w:t xml:space="preserve"> económica:</w:t>
      </w:r>
    </w:p>
    <w:p w14:paraId="5E808856" w14:textId="77777777" w:rsidR="00A21E4D" w:rsidRDefault="00A21E4D">
      <w:pPr>
        <w:pStyle w:val="Textoindependiente"/>
        <w:spacing w:before="60"/>
      </w:pPr>
    </w:p>
    <w:p w14:paraId="03FB4322" w14:textId="77777777" w:rsidR="00A21E4D" w:rsidRDefault="00000000">
      <w:pPr>
        <w:pStyle w:val="Textoindependiente"/>
        <w:ind w:left="992"/>
      </w:pPr>
      <w:r>
        <w:t>-</w:t>
      </w:r>
      <w:r>
        <w:rPr>
          <w:spacing w:val="-5"/>
        </w:rPr>
        <w:t xml:space="preserve"> </w:t>
      </w:r>
      <w:r>
        <w:t>187.593,99</w:t>
      </w:r>
      <w:r>
        <w:rPr>
          <w:spacing w:val="-4"/>
        </w:rPr>
        <w:t xml:space="preserve"> </w:t>
      </w:r>
      <w:r>
        <w:rPr>
          <w:spacing w:val="-10"/>
        </w:rPr>
        <w:t>€</w:t>
      </w:r>
    </w:p>
    <w:p w14:paraId="594B1471" w14:textId="77777777" w:rsidR="00A21E4D" w:rsidRDefault="00A21E4D">
      <w:pPr>
        <w:pStyle w:val="Textoindependiente"/>
        <w:sectPr w:rsidR="00A21E4D">
          <w:headerReference w:type="default" r:id="rId37"/>
          <w:footerReference w:type="default" r:id="rId38"/>
          <w:pgSz w:w="11910" w:h="16840"/>
          <w:pgMar w:top="1800" w:right="1417" w:bottom="1260" w:left="425" w:header="225" w:footer="1060" w:gutter="0"/>
          <w:cols w:space="720"/>
        </w:sectPr>
      </w:pPr>
    </w:p>
    <w:p w14:paraId="305C0985" w14:textId="77777777" w:rsidR="00A21E4D" w:rsidRDefault="00000000">
      <w:pPr>
        <w:pStyle w:val="Textoindependiente"/>
        <w:spacing w:before="60"/>
      </w:pPr>
      <w:r>
        <w:rPr>
          <w:noProof/>
        </w:rPr>
        <w:lastRenderedPageBreak/>
        <mc:AlternateContent>
          <mc:Choice Requires="wps">
            <w:drawing>
              <wp:anchor distT="0" distB="0" distL="0" distR="0" simplePos="0" relativeHeight="15745536" behindDoc="0" locked="0" layoutInCell="1" allowOverlap="1" wp14:anchorId="2044AD71" wp14:editId="05BE9CB9">
                <wp:simplePos x="0" y="0"/>
                <wp:positionH relativeFrom="page">
                  <wp:posOffset>6807090</wp:posOffset>
                </wp:positionH>
                <wp:positionV relativeFrom="page">
                  <wp:posOffset>2818730</wp:posOffset>
                </wp:positionV>
                <wp:extent cx="419734" cy="318706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A8905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B5B66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044AD71" id="Textbox 55" o:spid="_x0000_s1064" type="#_x0000_t202" style="position:absolute;margin-left:536pt;margin-top:221.95pt;width:33.05pt;height:250.9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7iMW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EA8905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B5B66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46048" behindDoc="0" locked="0" layoutInCell="1" allowOverlap="1" wp14:anchorId="7C8F226C" wp14:editId="1A287270">
                <wp:simplePos x="0" y="0"/>
                <wp:positionH relativeFrom="page">
                  <wp:posOffset>6965929</wp:posOffset>
                </wp:positionH>
                <wp:positionV relativeFrom="page">
                  <wp:posOffset>6510487</wp:posOffset>
                </wp:positionV>
                <wp:extent cx="263525" cy="33178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EDBBFF0" w14:textId="20DE9ED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F5F4A48" w14:textId="77777777" w:rsidR="00A21E4D" w:rsidRDefault="00000000">
                            <w:pPr>
                              <w:spacing w:line="120" w:lineRule="exact"/>
                              <w:ind w:left="20"/>
                              <w:rPr>
                                <w:sz w:val="12"/>
                              </w:rPr>
                            </w:pPr>
                            <w:r>
                              <w:rPr>
                                <w:spacing w:val="-2"/>
                                <w:sz w:val="12"/>
                              </w:rPr>
                              <w:t>Verificación:</w:t>
                            </w:r>
                            <w:r>
                              <w:rPr>
                                <w:spacing w:val="7"/>
                                <w:sz w:val="12"/>
                              </w:rPr>
                              <w:t xml:space="preserve"> </w:t>
                            </w:r>
                            <w:hyperlink r:id="rId39">
                              <w:r w:rsidR="00A21E4D">
                                <w:rPr>
                                  <w:spacing w:val="-2"/>
                                  <w:sz w:val="12"/>
                                </w:rPr>
                                <w:t>https://sede.lasrozas.es/</w:t>
                              </w:r>
                            </w:hyperlink>
                          </w:p>
                          <w:p w14:paraId="75B17BCD"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7C8F226C" id="Textbox 56" o:spid="_x0000_s1065" type="#_x0000_t202" style="position:absolute;margin-left:548.5pt;margin-top:512.65pt;width:20.75pt;height:261.2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Y5oQ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sMnVHz0Q7aE4mheSSwHKs1ERuovQ3HXwcZNWf9Z0/+&#10;5Vm4JPGS7C5JTP0HKBOTJXp4PCQwthC6fTMRosYUSdMQ5c7/uS9Vt1Hf/gY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Bek7Y5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5EDBBFF0" w14:textId="20DE9ED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F5F4A48" w14:textId="77777777" w:rsidR="00A21E4D" w:rsidRDefault="00000000">
                      <w:pPr>
                        <w:spacing w:line="120" w:lineRule="exact"/>
                        <w:ind w:left="20"/>
                        <w:rPr>
                          <w:sz w:val="12"/>
                        </w:rPr>
                      </w:pPr>
                      <w:r>
                        <w:rPr>
                          <w:spacing w:val="-2"/>
                          <w:sz w:val="12"/>
                        </w:rPr>
                        <w:t>Verificación:</w:t>
                      </w:r>
                      <w:r>
                        <w:rPr>
                          <w:spacing w:val="7"/>
                          <w:sz w:val="12"/>
                        </w:rPr>
                        <w:t xml:space="preserve"> </w:t>
                      </w:r>
                      <w:hyperlink r:id="rId40">
                        <w:r w:rsidR="00A21E4D">
                          <w:rPr>
                            <w:spacing w:val="-2"/>
                            <w:sz w:val="12"/>
                          </w:rPr>
                          <w:t>https://sede.lasrozas.es/</w:t>
                        </w:r>
                      </w:hyperlink>
                    </w:p>
                    <w:p w14:paraId="75B17BCD"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55E5FE52" w14:textId="77777777" w:rsidR="00A21E4D" w:rsidRDefault="00000000">
      <w:pPr>
        <w:pStyle w:val="Prrafodelista"/>
        <w:numPr>
          <w:ilvl w:val="0"/>
          <w:numId w:val="70"/>
        </w:numPr>
        <w:tabs>
          <w:tab w:val="left" w:pos="1114"/>
        </w:tabs>
        <w:spacing w:line="542" w:lineRule="auto"/>
        <w:ind w:right="5863" w:firstLine="0"/>
        <w:jc w:val="left"/>
        <w:rPr>
          <w:sz w:val="20"/>
        </w:rPr>
      </w:pPr>
      <w:r>
        <w:rPr>
          <w:sz w:val="20"/>
        </w:rPr>
        <w:t>Mantenimiento</w:t>
      </w:r>
      <w:r>
        <w:rPr>
          <w:spacing w:val="-10"/>
          <w:sz w:val="20"/>
        </w:rPr>
        <w:t xml:space="preserve"> </w:t>
      </w:r>
      <w:r>
        <w:rPr>
          <w:sz w:val="20"/>
        </w:rPr>
        <w:t>correctivo:</w:t>
      </w:r>
      <w:r>
        <w:rPr>
          <w:spacing w:val="-10"/>
          <w:sz w:val="20"/>
        </w:rPr>
        <w:t xml:space="preserve"> </w:t>
      </w:r>
      <w:r>
        <w:rPr>
          <w:sz w:val="20"/>
        </w:rPr>
        <w:t>15,00</w:t>
      </w:r>
      <w:r>
        <w:rPr>
          <w:spacing w:val="-10"/>
          <w:sz w:val="20"/>
        </w:rPr>
        <w:t xml:space="preserve"> </w:t>
      </w:r>
      <w:r>
        <w:rPr>
          <w:sz w:val="20"/>
        </w:rPr>
        <w:t>% Criterios de Calidad:</w:t>
      </w:r>
    </w:p>
    <w:p w14:paraId="735A62CF" w14:textId="77777777" w:rsidR="00A21E4D" w:rsidRDefault="00000000">
      <w:pPr>
        <w:pStyle w:val="Prrafodelista"/>
        <w:numPr>
          <w:ilvl w:val="0"/>
          <w:numId w:val="70"/>
        </w:numPr>
        <w:tabs>
          <w:tab w:val="left" w:pos="1114"/>
        </w:tabs>
        <w:spacing w:before="2"/>
        <w:ind w:left="1114" w:right="0" w:hanging="122"/>
        <w:jc w:val="left"/>
        <w:rPr>
          <w:sz w:val="20"/>
        </w:rPr>
      </w:pPr>
      <w:r>
        <w:rPr>
          <w:sz w:val="20"/>
        </w:rPr>
        <w:t>Pintura</w:t>
      </w:r>
      <w:r>
        <w:rPr>
          <w:spacing w:val="-3"/>
          <w:sz w:val="20"/>
        </w:rPr>
        <w:t xml:space="preserve"> </w:t>
      </w:r>
      <w:r>
        <w:rPr>
          <w:sz w:val="20"/>
        </w:rPr>
        <w:t>despachos,</w:t>
      </w:r>
      <w:r>
        <w:rPr>
          <w:spacing w:val="-3"/>
          <w:sz w:val="20"/>
        </w:rPr>
        <w:t xml:space="preserve"> </w:t>
      </w:r>
      <w:r>
        <w:rPr>
          <w:sz w:val="20"/>
        </w:rPr>
        <w:t>salas,</w:t>
      </w:r>
      <w:r>
        <w:rPr>
          <w:spacing w:val="-3"/>
          <w:sz w:val="20"/>
        </w:rPr>
        <w:t xml:space="preserve"> </w:t>
      </w:r>
      <w:r>
        <w:rPr>
          <w:sz w:val="20"/>
        </w:rPr>
        <w:t>…:</w:t>
      </w:r>
      <w:r>
        <w:rPr>
          <w:spacing w:val="-3"/>
          <w:sz w:val="20"/>
        </w:rPr>
        <w:t xml:space="preserve"> </w:t>
      </w:r>
      <w:r>
        <w:rPr>
          <w:sz w:val="20"/>
        </w:rPr>
        <w:t>hasta</w:t>
      </w:r>
      <w:r>
        <w:rPr>
          <w:spacing w:val="-3"/>
          <w:sz w:val="20"/>
        </w:rPr>
        <w:t xml:space="preserve"> </w:t>
      </w:r>
      <w:r>
        <w:rPr>
          <w:sz w:val="20"/>
        </w:rPr>
        <w:t>18.000,00</w:t>
      </w:r>
      <w:r>
        <w:rPr>
          <w:spacing w:val="-3"/>
          <w:sz w:val="20"/>
        </w:rPr>
        <w:t xml:space="preserve"> </w:t>
      </w:r>
      <w:r>
        <w:rPr>
          <w:spacing w:val="-10"/>
          <w:sz w:val="20"/>
        </w:rPr>
        <w:t>€</w:t>
      </w:r>
    </w:p>
    <w:p w14:paraId="6D8D82ED" w14:textId="77777777" w:rsidR="00A21E4D" w:rsidRDefault="00A21E4D">
      <w:pPr>
        <w:pStyle w:val="Textoindependiente"/>
        <w:spacing w:before="60"/>
      </w:pPr>
    </w:p>
    <w:p w14:paraId="68E4B54E" w14:textId="77777777" w:rsidR="00A21E4D" w:rsidRDefault="00000000">
      <w:pPr>
        <w:pStyle w:val="Prrafodelista"/>
        <w:numPr>
          <w:ilvl w:val="0"/>
          <w:numId w:val="70"/>
        </w:numPr>
        <w:tabs>
          <w:tab w:val="left" w:pos="1114"/>
        </w:tabs>
        <w:ind w:left="1114" w:right="0" w:hanging="122"/>
        <w:jc w:val="left"/>
        <w:rPr>
          <w:sz w:val="20"/>
        </w:rPr>
      </w:pPr>
      <w:r>
        <w:rPr>
          <w:sz w:val="20"/>
        </w:rPr>
        <w:t>Reposición</w:t>
      </w:r>
      <w:r>
        <w:rPr>
          <w:spacing w:val="-5"/>
          <w:sz w:val="20"/>
        </w:rPr>
        <w:t xml:space="preserve"> </w:t>
      </w:r>
      <w:r>
        <w:rPr>
          <w:sz w:val="20"/>
        </w:rPr>
        <w:t>placas</w:t>
      </w:r>
      <w:r>
        <w:rPr>
          <w:spacing w:val="-4"/>
          <w:sz w:val="20"/>
        </w:rPr>
        <w:t xml:space="preserve"> </w:t>
      </w:r>
      <w:r>
        <w:rPr>
          <w:sz w:val="20"/>
        </w:rPr>
        <w:t>falso</w:t>
      </w:r>
      <w:r>
        <w:rPr>
          <w:spacing w:val="-4"/>
          <w:sz w:val="20"/>
        </w:rPr>
        <w:t xml:space="preserve"> </w:t>
      </w:r>
      <w:r>
        <w:rPr>
          <w:sz w:val="20"/>
        </w:rPr>
        <w:t>techo:</w:t>
      </w:r>
      <w:r>
        <w:rPr>
          <w:spacing w:val="-4"/>
          <w:sz w:val="20"/>
        </w:rPr>
        <w:t xml:space="preserve"> </w:t>
      </w:r>
      <w:r>
        <w:rPr>
          <w:sz w:val="20"/>
        </w:rPr>
        <w:t>hasta</w:t>
      </w:r>
      <w:r>
        <w:rPr>
          <w:spacing w:val="-4"/>
          <w:sz w:val="20"/>
        </w:rPr>
        <w:t xml:space="preserve"> </w:t>
      </w:r>
      <w:r>
        <w:rPr>
          <w:sz w:val="20"/>
        </w:rPr>
        <w:t>36.000,00</w:t>
      </w:r>
      <w:r>
        <w:rPr>
          <w:spacing w:val="-4"/>
          <w:sz w:val="20"/>
        </w:rPr>
        <w:t xml:space="preserve"> </w:t>
      </w:r>
      <w:r>
        <w:rPr>
          <w:spacing w:val="-10"/>
          <w:sz w:val="20"/>
        </w:rPr>
        <w:t>€</w:t>
      </w:r>
    </w:p>
    <w:p w14:paraId="290C713E" w14:textId="77777777" w:rsidR="00A21E4D" w:rsidRDefault="00A21E4D">
      <w:pPr>
        <w:pStyle w:val="Textoindependiente"/>
        <w:spacing w:before="61"/>
      </w:pPr>
    </w:p>
    <w:p w14:paraId="5D610D52" w14:textId="77777777" w:rsidR="00A21E4D" w:rsidRDefault="00000000">
      <w:pPr>
        <w:pStyle w:val="Prrafodelista"/>
        <w:numPr>
          <w:ilvl w:val="0"/>
          <w:numId w:val="70"/>
        </w:numPr>
        <w:tabs>
          <w:tab w:val="left" w:pos="1114"/>
        </w:tabs>
        <w:ind w:left="1114" w:right="0" w:hanging="122"/>
        <w:jc w:val="left"/>
        <w:rPr>
          <w:sz w:val="20"/>
        </w:rPr>
      </w:pPr>
      <w:r>
        <w:rPr>
          <w:sz w:val="20"/>
        </w:rPr>
        <w:t>Sustitución</w:t>
      </w:r>
      <w:r>
        <w:rPr>
          <w:spacing w:val="-7"/>
          <w:sz w:val="20"/>
        </w:rPr>
        <w:t xml:space="preserve"> </w:t>
      </w:r>
      <w:r>
        <w:rPr>
          <w:sz w:val="20"/>
        </w:rPr>
        <w:t>aparatos</w:t>
      </w:r>
      <w:r>
        <w:rPr>
          <w:spacing w:val="-4"/>
          <w:sz w:val="20"/>
        </w:rPr>
        <w:t xml:space="preserve"> </w:t>
      </w:r>
      <w:proofErr w:type="gramStart"/>
      <w:r>
        <w:rPr>
          <w:sz w:val="20"/>
        </w:rPr>
        <w:t>sanitarios,…</w:t>
      </w:r>
      <w:proofErr w:type="gramEnd"/>
      <w:r>
        <w:rPr>
          <w:sz w:val="20"/>
        </w:rPr>
        <w:t>:</w:t>
      </w:r>
      <w:r>
        <w:rPr>
          <w:spacing w:val="-4"/>
          <w:sz w:val="20"/>
        </w:rPr>
        <w:t xml:space="preserve"> </w:t>
      </w:r>
      <w:r>
        <w:rPr>
          <w:sz w:val="20"/>
        </w:rPr>
        <w:t>hasta</w:t>
      </w:r>
      <w:r>
        <w:rPr>
          <w:spacing w:val="-4"/>
          <w:sz w:val="20"/>
        </w:rPr>
        <w:t xml:space="preserve"> </w:t>
      </w:r>
      <w:r>
        <w:rPr>
          <w:sz w:val="20"/>
        </w:rPr>
        <w:t>2.800,00</w:t>
      </w:r>
      <w:r>
        <w:rPr>
          <w:spacing w:val="-4"/>
          <w:sz w:val="20"/>
        </w:rPr>
        <w:t xml:space="preserve"> </w:t>
      </w:r>
      <w:r>
        <w:rPr>
          <w:spacing w:val="-10"/>
          <w:sz w:val="20"/>
        </w:rPr>
        <w:t>€</w:t>
      </w:r>
    </w:p>
    <w:p w14:paraId="6F48ECA9" w14:textId="77777777" w:rsidR="00A21E4D" w:rsidRDefault="00A21E4D">
      <w:pPr>
        <w:pStyle w:val="Textoindependiente"/>
        <w:spacing w:before="60"/>
      </w:pPr>
    </w:p>
    <w:p w14:paraId="5BAC027C" w14:textId="77777777" w:rsidR="00A21E4D" w:rsidRDefault="00000000">
      <w:pPr>
        <w:pStyle w:val="Prrafodelista"/>
        <w:numPr>
          <w:ilvl w:val="0"/>
          <w:numId w:val="70"/>
        </w:numPr>
        <w:tabs>
          <w:tab w:val="left" w:pos="1114"/>
        </w:tabs>
        <w:ind w:left="1114" w:right="0" w:hanging="122"/>
        <w:jc w:val="left"/>
        <w:rPr>
          <w:sz w:val="20"/>
        </w:rPr>
      </w:pPr>
      <w:r>
        <w:rPr>
          <w:sz w:val="20"/>
        </w:rPr>
        <w:t>Mejoras</w:t>
      </w:r>
      <w:r>
        <w:rPr>
          <w:spacing w:val="-7"/>
          <w:sz w:val="20"/>
        </w:rPr>
        <w:t xml:space="preserve"> </w:t>
      </w:r>
      <w:r>
        <w:rPr>
          <w:sz w:val="20"/>
        </w:rPr>
        <w:t>eficiencia</w:t>
      </w:r>
      <w:r>
        <w:rPr>
          <w:spacing w:val="-4"/>
          <w:sz w:val="20"/>
        </w:rPr>
        <w:t xml:space="preserve"> </w:t>
      </w:r>
      <w:r>
        <w:rPr>
          <w:sz w:val="20"/>
        </w:rPr>
        <w:t>energética:</w:t>
      </w:r>
      <w:r>
        <w:rPr>
          <w:spacing w:val="-4"/>
          <w:sz w:val="20"/>
        </w:rPr>
        <w:t xml:space="preserve"> </w:t>
      </w:r>
      <w:r>
        <w:rPr>
          <w:sz w:val="20"/>
        </w:rPr>
        <w:t>hasta</w:t>
      </w:r>
      <w:r>
        <w:rPr>
          <w:spacing w:val="-4"/>
          <w:sz w:val="20"/>
        </w:rPr>
        <w:t xml:space="preserve"> </w:t>
      </w:r>
      <w:r>
        <w:rPr>
          <w:sz w:val="20"/>
        </w:rPr>
        <w:t>20.000,00</w:t>
      </w:r>
      <w:r>
        <w:rPr>
          <w:spacing w:val="-4"/>
          <w:sz w:val="20"/>
        </w:rPr>
        <w:t xml:space="preserve"> </w:t>
      </w:r>
      <w:r>
        <w:rPr>
          <w:spacing w:val="-10"/>
          <w:sz w:val="20"/>
        </w:rPr>
        <w:t>€</w:t>
      </w:r>
    </w:p>
    <w:p w14:paraId="70E828E2" w14:textId="77777777" w:rsidR="00A21E4D" w:rsidRDefault="00A21E4D">
      <w:pPr>
        <w:pStyle w:val="Textoindependiente"/>
        <w:spacing w:before="61"/>
      </w:pPr>
    </w:p>
    <w:p w14:paraId="15755E24" w14:textId="39021B50" w:rsidR="00A21E4D" w:rsidRDefault="00000000">
      <w:pPr>
        <w:pStyle w:val="Textoindependiente"/>
        <w:ind w:left="992"/>
      </w:pPr>
      <w:r>
        <w:t>GESTIONA</w:t>
      </w:r>
      <w:r>
        <w:rPr>
          <w:spacing w:val="-1"/>
        </w:rPr>
        <w:t xml:space="preserve"> </w:t>
      </w:r>
      <w:r>
        <w:t>DESARROLLO</w:t>
      </w:r>
      <w:r>
        <w:rPr>
          <w:spacing w:val="-1"/>
        </w:rPr>
        <w:t xml:space="preserve"> </w:t>
      </w:r>
      <w:r>
        <w:t>DE</w:t>
      </w:r>
      <w:r>
        <w:rPr>
          <w:spacing w:val="-1"/>
        </w:rPr>
        <w:t xml:space="preserve"> </w:t>
      </w:r>
      <w:r>
        <w:t>SERVICIOS</w:t>
      </w:r>
      <w:r>
        <w:rPr>
          <w:spacing w:val="-1"/>
        </w:rPr>
        <w:t xml:space="preserve"> </w:t>
      </w:r>
      <w:r>
        <w:t>INTEGRALES</w:t>
      </w:r>
      <w:r w:rsidR="006339FA">
        <w:t>,</w:t>
      </w:r>
      <w:r>
        <w:rPr>
          <w:spacing w:val="-1"/>
        </w:rPr>
        <w:t xml:space="preserve"> </w:t>
      </w:r>
      <w:r>
        <w:t>S.L.U.</w:t>
      </w:r>
      <w:r>
        <w:rPr>
          <w:spacing w:val="-1"/>
        </w:rPr>
        <w:t xml:space="preserve"> </w:t>
      </w:r>
      <w:r>
        <w:t>Anexo</w:t>
      </w:r>
      <w:r>
        <w:rPr>
          <w:spacing w:val="-1"/>
        </w:rPr>
        <w:t xml:space="preserve"> </w:t>
      </w:r>
      <w:r>
        <w:t>I:</w:t>
      </w:r>
      <w:r>
        <w:rPr>
          <w:spacing w:val="-1"/>
        </w:rPr>
        <w:t xml:space="preserve"> </w:t>
      </w:r>
      <w:r>
        <w:t>Oferta</w:t>
      </w:r>
      <w:r>
        <w:rPr>
          <w:spacing w:val="-1"/>
        </w:rPr>
        <w:t xml:space="preserve"> </w:t>
      </w:r>
      <w:r>
        <w:rPr>
          <w:spacing w:val="-2"/>
        </w:rPr>
        <w:t>Económica</w:t>
      </w:r>
    </w:p>
    <w:p w14:paraId="52A93E41" w14:textId="77777777" w:rsidR="00A21E4D" w:rsidRDefault="00A21E4D">
      <w:pPr>
        <w:pStyle w:val="Textoindependiente"/>
        <w:spacing w:before="60"/>
      </w:pPr>
    </w:p>
    <w:p w14:paraId="41C61FC6" w14:textId="77777777" w:rsidR="00A21E4D" w:rsidRDefault="00000000">
      <w:pPr>
        <w:pStyle w:val="Textoindependiente"/>
        <w:ind w:left="992"/>
      </w:pPr>
      <w:r>
        <w:t>-</w:t>
      </w:r>
      <w:r>
        <w:rPr>
          <w:spacing w:val="-5"/>
        </w:rPr>
        <w:t xml:space="preserve"> </w:t>
      </w:r>
      <w:r>
        <w:t>154.839,50</w:t>
      </w:r>
      <w:r>
        <w:rPr>
          <w:spacing w:val="-4"/>
        </w:rPr>
        <w:t xml:space="preserve"> </w:t>
      </w:r>
      <w:r>
        <w:rPr>
          <w:spacing w:val="-10"/>
        </w:rPr>
        <w:t>€</w:t>
      </w:r>
    </w:p>
    <w:p w14:paraId="68BDD8CD" w14:textId="77777777" w:rsidR="00A21E4D" w:rsidRDefault="00A21E4D">
      <w:pPr>
        <w:pStyle w:val="Textoindependiente"/>
        <w:spacing w:before="61"/>
      </w:pPr>
    </w:p>
    <w:p w14:paraId="56332390" w14:textId="77777777" w:rsidR="00A21E4D" w:rsidRDefault="00000000">
      <w:pPr>
        <w:pStyle w:val="Textoindependiente"/>
        <w:ind w:left="992"/>
      </w:pPr>
      <w:r>
        <w:t>-</w:t>
      </w:r>
      <w:r>
        <w:rPr>
          <w:spacing w:val="-2"/>
        </w:rPr>
        <w:t xml:space="preserve"> </w:t>
      </w:r>
      <w:r>
        <w:t>Baja:</w:t>
      </w:r>
      <w:r>
        <w:rPr>
          <w:spacing w:val="-1"/>
        </w:rPr>
        <w:t xml:space="preserve"> </w:t>
      </w:r>
      <w:r>
        <w:t>25,01</w:t>
      </w:r>
      <w:r>
        <w:rPr>
          <w:spacing w:val="-1"/>
        </w:rPr>
        <w:t xml:space="preserve"> </w:t>
      </w:r>
      <w:r>
        <w:rPr>
          <w:spacing w:val="-10"/>
        </w:rPr>
        <w:t>%</w:t>
      </w:r>
    </w:p>
    <w:p w14:paraId="02E82528" w14:textId="77777777" w:rsidR="00A21E4D" w:rsidRDefault="00A21E4D">
      <w:pPr>
        <w:pStyle w:val="Textoindependiente"/>
        <w:spacing w:before="60"/>
      </w:pPr>
    </w:p>
    <w:p w14:paraId="1EE61AD8" w14:textId="77777777" w:rsidR="00A21E4D" w:rsidRDefault="00000000">
      <w:pPr>
        <w:pStyle w:val="Prrafodelista"/>
        <w:numPr>
          <w:ilvl w:val="0"/>
          <w:numId w:val="70"/>
        </w:numPr>
        <w:tabs>
          <w:tab w:val="left" w:pos="1114"/>
        </w:tabs>
        <w:spacing w:line="542" w:lineRule="auto"/>
        <w:ind w:right="5863" w:firstLine="0"/>
        <w:jc w:val="left"/>
        <w:rPr>
          <w:sz w:val="20"/>
        </w:rPr>
      </w:pPr>
      <w:r>
        <w:rPr>
          <w:sz w:val="20"/>
        </w:rPr>
        <w:t>Mantenimiento</w:t>
      </w:r>
      <w:r>
        <w:rPr>
          <w:spacing w:val="-10"/>
          <w:sz w:val="20"/>
        </w:rPr>
        <w:t xml:space="preserve"> </w:t>
      </w:r>
      <w:r>
        <w:rPr>
          <w:sz w:val="20"/>
        </w:rPr>
        <w:t>correctivo:</w:t>
      </w:r>
      <w:r>
        <w:rPr>
          <w:spacing w:val="-10"/>
          <w:sz w:val="20"/>
        </w:rPr>
        <w:t xml:space="preserve"> </w:t>
      </w:r>
      <w:r>
        <w:rPr>
          <w:sz w:val="20"/>
        </w:rPr>
        <w:t>31,00</w:t>
      </w:r>
      <w:r>
        <w:rPr>
          <w:spacing w:val="-10"/>
          <w:sz w:val="20"/>
        </w:rPr>
        <w:t xml:space="preserve"> </w:t>
      </w:r>
      <w:r>
        <w:rPr>
          <w:sz w:val="20"/>
        </w:rPr>
        <w:t>% Criterios de Calidad:</w:t>
      </w:r>
    </w:p>
    <w:p w14:paraId="7CA0837E" w14:textId="77777777" w:rsidR="00A21E4D" w:rsidRDefault="00000000">
      <w:pPr>
        <w:pStyle w:val="Prrafodelista"/>
        <w:numPr>
          <w:ilvl w:val="0"/>
          <w:numId w:val="70"/>
        </w:numPr>
        <w:tabs>
          <w:tab w:val="left" w:pos="1114"/>
        </w:tabs>
        <w:spacing w:before="2"/>
        <w:ind w:left="1114" w:right="0" w:hanging="122"/>
        <w:jc w:val="left"/>
        <w:rPr>
          <w:sz w:val="20"/>
        </w:rPr>
      </w:pPr>
      <w:r>
        <w:rPr>
          <w:sz w:val="20"/>
        </w:rPr>
        <w:t>Pintura</w:t>
      </w:r>
      <w:r>
        <w:rPr>
          <w:spacing w:val="-3"/>
          <w:sz w:val="20"/>
        </w:rPr>
        <w:t xml:space="preserve"> </w:t>
      </w:r>
      <w:r>
        <w:rPr>
          <w:sz w:val="20"/>
        </w:rPr>
        <w:t>despachos,</w:t>
      </w:r>
      <w:r>
        <w:rPr>
          <w:spacing w:val="-2"/>
          <w:sz w:val="20"/>
        </w:rPr>
        <w:t xml:space="preserve"> </w:t>
      </w:r>
      <w:proofErr w:type="gramStart"/>
      <w:r>
        <w:rPr>
          <w:sz w:val="20"/>
        </w:rPr>
        <w:t>salas,…</w:t>
      </w:r>
      <w:proofErr w:type="gramEnd"/>
      <w:r>
        <w:rPr>
          <w:sz w:val="20"/>
        </w:rPr>
        <w:t>:</w:t>
      </w:r>
      <w:r>
        <w:rPr>
          <w:spacing w:val="-3"/>
          <w:sz w:val="20"/>
        </w:rPr>
        <w:t xml:space="preserve"> </w:t>
      </w:r>
      <w:r>
        <w:rPr>
          <w:sz w:val="20"/>
        </w:rPr>
        <w:t>hasta</w:t>
      </w:r>
      <w:r>
        <w:rPr>
          <w:spacing w:val="-2"/>
          <w:sz w:val="20"/>
        </w:rPr>
        <w:t xml:space="preserve"> 18.000,00</w:t>
      </w:r>
    </w:p>
    <w:p w14:paraId="34E1845E" w14:textId="77777777" w:rsidR="00A21E4D" w:rsidRDefault="00A21E4D">
      <w:pPr>
        <w:pStyle w:val="Textoindependiente"/>
        <w:spacing w:before="60"/>
      </w:pPr>
    </w:p>
    <w:p w14:paraId="4A9FCCE9" w14:textId="77777777" w:rsidR="00A21E4D" w:rsidRDefault="00000000">
      <w:pPr>
        <w:pStyle w:val="Prrafodelista"/>
        <w:numPr>
          <w:ilvl w:val="0"/>
          <w:numId w:val="70"/>
        </w:numPr>
        <w:tabs>
          <w:tab w:val="left" w:pos="1114"/>
        </w:tabs>
        <w:ind w:left="1114" w:right="0" w:hanging="122"/>
        <w:jc w:val="left"/>
        <w:rPr>
          <w:sz w:val="20"/>
        </w:rPr>
      </w:pPr>
      <w:r>
        <w:rPr>
          <w:sz w:val="20"/>
        </w:rPr>
        <w:t>Reposición</w:t>
      </w:r>
      <w:r>
        <w:rPr>
          <w:spacing w:val="-4"/>
          <w:sz w:val="20"/>
        </w:rPr>
        <w:t xml:space="preserve"> </w:t>
      </w:r>
      <w:r>
        <w:rPr>
          <w:sz w:val="20"/>
        </w:rPr>
        <w:t>placas</w:t>
      </w:r>
      <w:r>
        <w:rPr>
          <w:spacing w:val="-3"/>
          <w:sz w:val="20"/>
        </w:rPr>
        <w:t xml:space="preserve"> </w:t>
      </w:r>
      <w:r>
        <w:rPr>
          <w:sz w:val="20"/>
        </w:rPr>
        <w:t>falso</w:t>
      </w:r>
      <w:r>
        <w:rPr>
          <w:spacing w:val="-4"/>
          <w:sz w:val="20"/>
        </w:rPr>
        <w:t xml:space="preserve"> </w:t>
      </w:r>
      <w:r>
        <w:rPr>
          <w:sz w:val="20"/>
        </w:rPr>
        <w:t>techo:</w:t>
      </w:r>
      <w:r>
        <w:rPr>
          <w:spacing w:val="-3"/>
          <w:sz w:val="20"/>
        </w:rPr>
        <w:t xml:space="preserve"> </w:t>
      </w:r>
      <w:r>
        <w:rPr>
          <w:sz w:val="20"/>
        </w:rPr>
        <w:t>hasta</w:t>
      </w:r>
      <w:r>
        <w:rPr>
          <w:spacing w:val="-3"/>
          <w:sz w:val="20"/>
        </w:rPr>
        <w:t xml:space="preserve"> </w:t>
      </w:r>
      <w:r>
        <w:rPr>
          <w:spacing w:val="-2"/>
          <w:sz w:val="20"/>
        </w:rPr>
        <w:t>36.000,00</w:t>
      </w:r>
    </w:p>
    <w:p w14:paraId="6F84DA69" w14:textId="77777777" w:rsidR="00A21E4D" w:rsidRDefault="00A21E4D">
      <w:pPr>
        <w:pStyle w:val="Textoindependiente"/>
        <w:spacing w:before="61"/>
      </w:pPr>
    </w:p>
    <w:p w14:paraId="56BBF131" w14:textId="77777777" w:rsidR="00A21E4D" w:rsidRDefault="00000000">
      <w:pPr>
        <w:pStyle w:val="Prrafodelista"/>
        <w:numPr>
          <w:ilvl w:val="0"/>
          <w:numId w:val="70"/>
        </w:numPr>
        <w:tabs>
          <w:tab w:val="left" w:pos="1114"/>
        </w:tabs>
        <w:ind w:left="1114" w:right="0" w:hanging="122"/>
        <w:jc w:val="left"/>
        <w:rPr>
          <w:sz w:val="20"/>
        </w:rPr>
      </w:pPr>
      <w:r>
        <w:rPr>
          <w:sz w:val="20"/>
        </w:rPr>
        <w:t>Sustitución</w:t>
      </w:r>
      <w:r>
        <w:rPr>
          <w:spacing w:val="-4"/>
          <w:sz w:val="20"/>
        </w:rPr>
        <w:t xml:space="preserve"> </w:t>
      </w:r>
      <w:r>
        <w:rPr>
          <w:sz w:val="20"/>
        </w:rPr>
        <w:t>aparatos</w:t>
      </w:r>
      <w:r>
        <w:rPr>
          <w:spacing w:val="-3"/>
          <w:sz w:val="20"/>
        </w:rPr>
        <w:t xml:space="preserve"> </w:t>
      </w:r>
      <w:proofErr w:type="gramStart"/>
      <w:r>
        <w:rPr>
          <w:sz w:val="20"/>
        </w:rPr>
        <w:t>sanitarios,…</w:t>
      </w:r>
      <w:proofErr w:type="gramEnd"/>
      <w:r>
        <w:rPr>
          <w:sz w:val="20"/>
        </w:rPr>
        <w:t>:</w:t>
      </w:r>
      <w:r>
        <w:rPr>
          <w:spacing w:val="-4"/>
          <w:sz w:val="20"/>
        </w:rPr>
        <w:t xml:space="preserve"> </w:t>
      </w:r>
      <w:r>
        <w:rPr>
          <w:sz w:val="20"/>
        </w:rPr>
        <w:t>hasta</w:t>
      </w:r>
      <w:r>
        <w:rPr>
          <w:spacing w:val="-3"/>
          <w:sz w:val="20"/>
        </w:rPr>
        <w:t xml:space="preserve"> </w:t>
      </w:r>
      <w:r>
        <w:rPr>
          <w:spacing w:val="-2"/>
          <w:sz w:val="20"/>
        </w:rPr>
        <w:t>2.800,00</w:t>
      </w:r>
    </w:p>
    <w:p w14:paraId="0320D92B" w14:textId="77777777" w:rsidR="00A21E4D" w:rsidRDefault="00A21E4D">
      <w:pPr>
        <w:pStyle w:val="Textoindependiente"/>
        <w:spacing w:before="60"/>
      </w:pPr>
    </w:p>
    <w:p w14:paraId="1E37FD79" w14:textId="77777777" w:rsidR="00A21E4D" w:rsidRDefault="00000000">
      <w:pPr>
        <w:pStyle w:val="Prrafodelista"/>
        <w:numPr>
          <w:ilvl w:val="0"/>
          <w:numId w:val="70"/>
        </w:numPr>
        <w:tabs>
          <w:tab w:val="left" w:pos="1114"/>
        </w:tabs>
        <w:spacing w:before="1" w:line="542" w:lineRule="auto"/>
        <w:ind w:right="4417" w:firstLine="0"/>
        <w:jc w:val="left"/>
        <w:rPr>
          <w:sz w:val="20"/>
        </w:rPr>
      </w:pPr>
      <w:r>
        <w:rPr>
          <w:sz w:val="20"/>
        </w:rPr>
        <w:t>Mejoras eficiencia energética: hasta 20.000,00 GENERA</w:t>
      </w:r>
      <w:r>
        <w:rPr>
          <w:spacing w:val="-5"/>
          <w:sz w:val="20"/>
        </w:rPr>
        <w:t xml:space="preserve"> </w:t>
      </w:r>
      <w:r>
        <w:rPr>
          <w:sz w:val="20"/>
        </w:rPr>
        <w:t>QUATRO,</w:t>
      </w:r>
      <w:r>
        <w:rPr>
          <w:spacing w:val="-5"/>
          <w:sz w:val="20"/>
        </w:rPr>
        <w:t xml:space="preserve"> </w:t>
      </w:r>
      <w:r>
        <w:rPr>
          <w:sz w:val="20"/>
        </w:rPr>
        <w:t>S.L.</w:t>
      </w:r>
      <w:r>
        <w:rPr>
          <w:spacing w:val="-5"/>
          <w:sz w:val="20"/>
        </w:rPr>
        <w:t xml:space="preserve"> </w:t>
      </w:r>
      <w:r>
        <w:rPr>
          <w:sz w:val="20"/>
        </w:rPr>
        <w:t>Anexo</w:t>
      </w:r>
      <w:r>
        <w:rPr>
          <w:spacing w:val="-5"/>
          <w:sz w:val="20"/>
        </w:rPr>
        <w:t xml:space="preserve"> </w:t>
      </w:r>
      <w:r>
        <w:rPr>
          <w:sz w:val="20"/>
        </w:rPr>
        <w:t>I:</w:t>
      </w:r>
      <w:r>
        <w:rPr>
          <w:spacing w:val="-5"/>
          <w:sz w:val="20"/>
        </w:rPr>
        <w:t xml:space="preserve"> </w:t>
      </w:r>
      <w:r>
        <w:rPr>
          <w:sz w:val="20"/>
        </w:rPr>
        <w:t>Oferta</w:t>
      </w:r>
      <w:r>
        <w:rPr>
          <w:spacing w:val="-5"/>
          <w:sz w:val="20"/>
        </w:rPr>
        <w:t xml:space="preserve"> </w:t>
      </w:r>
      <w:r>
        <w:rPr>
          <w:sz w:val="20"/>
        </w:rPr>
        <w:t>económica</w:t>
      </w:r>
    </w:p>
    <w:p w14:paraId="6503BCEF" w14:textId="77777777" w:rsidR="00A21E4D" w:rsidRDefault="00000000">
      <w:pPr>
        <w:pStyle w:val="Textoindependiente"/>
        <w:spacing w:before="1"/>
        <w:ind w:left="992"/>
      </w:pPr>
      <w:r>
        <w:t>-</w:t>
      </w:r>
      <w:r>
        <w:rPr>
          <w:spacing w:val="-5"/>
        </w:rPr>
        <w:t xml:space="preserve"> </w:t>
      </w:r>
      <w:r>
        <w:t>154.364,81</w:t>
      </w:r>
      <w:r>
        <w:rPr>
          <w:spacing w:val="-4"/>
        </w:rPr>
        <w:t xml:space="preserve"> </w:t>
      </w:r>
      <w:r>
        <w:rPr>
          <w:spacing w:val="-10"/>
        </w:rPr>
        <w:t>€</w:t>
      </w:r>
    </w:p>
    <w:p w14:paraId="5B741396" w14:textId="77777777" w:rsidR="00A21E4D" w:rsidRDefault="00A21E4D">
      <w:pPr>
        <w:pStyle w:val="Textoindependiente"/>
        <w:spacing w:before="60"/>
      </w:pPr>
    </w:p>
    <w:p w14:paraId="0F203783" w14:textId="77777777" w:rsidR="00A21E4D" w:rsidRDefault="00000000">
      <w:pPr>
        <w:pStyle w:val="Textoindependiente"/>
        <w:spacing w:before="1"/>
        <w:ind w:left="992"/>
      </w:pPr>
      <w:r>
        <w:t>-</w:t>
      </w:r>
      <w:r>
        <w:rPr>
          <w:spacing w:val="-2"/>
        </w:rPr>
        <w:t xml:space="preserve"> </w:t>
      </w:r>
      <w:r>
        <w:t>Baja:</w:t>
      </w:r>
      <w:r>
        <w:rPr>
          <w:spacing w:val="-1"/>
        </w:rPr>
        <w:t xml:space="preserve"> </w:t>
      </w:r>
      <w:r>
        <w:t>25,24</w:t>
      </w:r>
      <w:r>
        <w:rPr>
          <w:spacing w:val="-1"/>
        </w:rPr>
        <w:t xml:space="preserve"> </w:t>
      </w:r>
      <w:r>
        <w:rPr>
          <w:spacing w:val="-10"/>
        </w:rPr>
        <w:t>%</w:t>
      </w:r>
    </w:p>
    <w:p w14:paraId="61FE6425" w14:textId="77777777" w:rsidR="00A21E4D" w:rsidRDefault="00A21E4D">
      <w:pPr>
        <w:pStyle w:val="Textoindependiente"/>
        <w:spacing w:before="60"/>
      </w:pPr>
    </w:p>
    <w:p w14:paraId="7754CB2F" w14:textId="77777777" w:rsidR="00A21E4D" w:rsidRDefault="00000000">
      <w:pPr>
        <w:pStyle w:val="Prrafodelista"/>
        <w:numPr>
          <w:ilvl w:val="0"/>
          <w:numId w:val="70"/>
        </w:numPr>
        <w:tabs>
          <w:tab w:val="left" w:pos="1114"/>
        </w:tabs>
        <w:spacing w:line="542" w:lineRule="auto"/>
        <w:ind w:right="5863" w:firstLine="0"/>
        <w:jc w:val="left"/>
        <w:rPr>
          <w:sz w:val="20"/>
        </w:rPr>
      </w:pPr>
      <w:r>
        <w:rPr>
          <w:sz w:val="20"/>
        </w:rPr>
        <w:t>Mantenimiento</w:t>
      </w:r>
      <w:r>
        <w:rPr>
          <w:spacing w:val="-10"/>
          <w:sz w:val="20"/>
        </w:rPr>
        <w:t xml:space="preserve"> </w:t>
      </w:r>
      <w:r>
        <w:rPr>
          <w:sz w:val="20"/>
        </w:rPr>
        <w:t>correctivo:</w:t>
      </w:r>
      <w:r>
        <w:rPr>
          <w:spacing w:val="-10"/>
          <w:sz w:val="20"/>
        </w:rPr>
        <w:t xml:space="preserve"> </w:t>
      </w:r>
      <w:r>
        <w:rPr>
          <w:sz w:val="20"/>
        </w:rPr>
        <w:t>27,00</w:t>
      </w:r>
      <w:r>
        <w:rPr>
          <w:spacing w:val="-10"/>
          <w:sz w:val="20"/>
        </w:rPr>
        <w:t xml:space="preserve"> </w:t>
      </w:r>
      <w:r>
        <w:rPr>
          <w:sz w:val="20"/>
        </w:rPr>
        <w:t>% Criterios de Calidad:</w:t>
      </w:r>
    </w:p>
    <w:p w14:paraId="0B03D1EC" w14:textId="77777777" w:rsidR="00A21E4D" w:rsidRDefault="00000000">
      <w:pPr>
        <w:pStyle w:val="Prrafodelista"/>
        <w:numPr>
          <w:ilvl w:val="0"/>
          <w:numId w:val="70"/>
        </w:numPr>
        <w:tabs>
          <w:tab w:val="left" w:pos="1114"/>
        </w:tabs>
        <w:spacing w:before="2"/>
        <w:ind w:left="1114" w:right="0" w:hanging="122"/>
        <w:jc w:val="left"/>
        <w:rPr>
          <w:sz w:val="20"/>
        </w:rPr>
      </w:pPr>
      <w:r>
        <w:rPr>
          <w:sz w:val="20"/>
        </w:rPr>
        <w:t>Pintura</w:t>
      </w:r>
      <w:r>
        <w:rPr>
          <w:spacing w:val="-4"/>
          <w:sz w:val="20"/>
        </w:rPr>
        <w:t xml:space="preserve"> </w:t>
      </w:r>
      <w:r>
        <w:rPr>
          <w:sz w:val="20"/>
        </w:rPr>
        <w:t>despachos,</w:t>
      </w:r>
      <w:r>
        <w:rPr>
          <w:spacing w:val="-4"/>
          <w:sz w:val="20"/>
        </w:rPr>
        <w:t xml:space="preserve"> </w:t>
      </w:r>
      <w:proofErr w:type="gramStart"/>
      <w:r>
        <w:rPr>
          <w:sz w:val="20"/>
        </w:rPr>
        <w:t>salas,…</w:t>
      </w:r>
      <w:proofErr w:type="gramEnd"/>
      <w:r>
        <w:rPr>
          <w:sz w:val="20"/>
        </w:rPr>
        <w:t>:</w:t>
      </w:r>
      <w:r>
        <w:rPr>
          <w:spacing w:val="-3"/>
          <w:sz w:val="20"/>
        </w:rPr>
        <w:t xml:space="preserve"> </w:t>
      </w:r>
      <w:r>
        <w:rPr>
          <w:sz w:val="20"/>
        </w:rPr>
        <w:t>hasta</w:t>
      </w:r>
      <w:r>
        <w:rPr>
          <w:spacing w:val="-4"/>
          <w:sz w:val="20"/>
        </w:rPr>
        <w:t xml:space="preserve"> </w:t>
      </w:r>
      <w:r>
        <w:rPr>
          <w:sz w:val="20"/>
        </w:rPr>
        <w:t>18.000,00</w:t>
      </w:r>
      <w:r>
        <w:rPr>
          <w:spacing w:val="-3"/>
          <w:sz w:val="20"/>
        </w:rPr>
        <w:t xml:space="preserve"> </w:t>
      </w:r>
      <w:r>
        <w:rPr>
          <w:spacing w:val="-10"/>
          <w:sz w:val="20"/>
        </w:rPr>
        <w:t>€</w:t>
      </w:r>
    </w:p>
    <w:p w14:paraId="2C990A5A" w14:textId="77777777" w:rsidR="00A21E4D" w:rsidRDefault="00A21E4D">
      <w:pPr>
        <w:pStyle w:val="Textoindependiente"/>
        <w:spacing w:before="60"/>
      </w:pPr>
    </w:p>
    <w:p w14:paraId="062EDA58" w14:textId="77777777" w:rsidR="00A21E4D" w:rsidRDefault="00000000">
      <w:pPr>
        <w:pStyle w:val="Prrafodelista"/>
        <w:numPr>
          <w:ilvl w:val="0"/>
          <w:numId w:val="70"/>
        </w:numPr>
        <w:tabs>
          <w:tab w:val="left" w:pos="1114"/>
        </w:tabs>
        <w:ind w:left="1114" w:right="0" w:hanging="122"/>
        <w:jc w:val="left"/>
        <w:rPr>
          <w:sz w:val="20"/>
        </w:rPr>
      </w:pPr>
      <w:r>
        <w:rPr>
          <w:sz w:val="20"/>
        </w:rPr>
        <w:t>Reposición</w:t>
      </w:r>
      <w:r>
        <w:rPr>
          <w:spacing w:val="-5"/>
          <w:sz w:val="20"/>
        </w:rPr>
        <w:t xml:space="preserve"> </w:t>
      </w:r>
      <w:r>
        <w:rPr>
          <w:sz w:val="20"/>
        </w:rPr>
        <w:t>placas</w:t>
      </w:r>
      <w:r>
        <w:rPr>
          <w:spacing w:val="-4"/>
          <w:sz w:val="20"/>
        </w:rPr>
        <w:t xml:space="preserve"> </w:t>
      </w:r>
      <w:r>
        <w:rPr>
          <w:sz w:val="20"/>
        </w:rPr>
        <w:t>falso</w:t>
      </w:r>
      <w:r>
        <w:rPr>
          <w:spacing w:val="-4"/>
          <w:sz w:val="20"/>
        </w:rPr>
        <w:t xml:space="preserve"> </w:t>
      </w:r>
      <w:r>
        <w:rPr>
          <w:sz w:val="20"/>
        </w:rPr>
        <w:t>techo:</w:t>
      </w:r>
      <w:r>
        <w:rPr>
          <w:spacing w:val="-4"/>
          <w:sz w:val="20"/>
        </w:rPr>
        <w:t xml:space="preserve"> </w:t>
      </w:r>
      <w:r>
        <w:rPr>
          <w:sz w:val="20"/>
        </w:rPr>
        <w:t>hasta</w:t>
      </w:r>
      <w:r>
        <w:rPr>
          <w:spacing w:val="-4"/>
          <w:sz w:val="20"/>
        </w:rPr>
        <w:t xml:space="preserve"> </w:t>
      </w:r>
      <w:r>
        <w:rPr>
          <w:sz w:val="20"/>
        </w:rPr>
        <w:t>36.000,00</w:t>
      </w:r>
      <w:r>
        <w:rPr>
          <w:spacing w:val="-4"/>
          <w:sz w:val="20"/>
        </w:rPr>
        <w:t xml:space="preserve"> </w:t>
      </w:r>
      <w:r>
        <w:rPr>
          <w:spacing w:val="-10"/>
          <w:sz w:val="20"/>
        </w:rPr>
        <w:t>€</w:t>
      </w:r>
    </w:p>
    <w:p w14:paraId="4E7B058F" w14:textId="77777777" w:rsidR="00A21E4D" w:rsidRDefault="00A21E4D">
      <w:pPr>
        <w:pStyle w:val="Textoindependiente"/>
        <w:spacing w:before="60"/>
      </w:pPr>
    </w:p>
    <w:p w14:paraId="60912380" w14:textId="77777777" w:rsidR="00A21E4D" w:rsidRDefault="00000000">
      <w:pPr>
        <w:pStyle w:val="Prrafodelista"/>
        <w:numPr>
          <w:ilvl w:val="0"/>
          <w:numId w:val="70"/>
        </w:numPr>
        <w:tabs>
          <w:tab w:val="left" w:pos="1114"/>
        </w:tabs>
        <w:spacing w:before="1"/>
        <w:ind w:left="1114" w:right="0" w:hanging="122"/>
        <w:jc w:val="left"/>
        <w:rPr>
          <w:sz w:val="20"/>
        </w:rPr>
      </w:pPr>
      <w:r>
        <w:rPr>
          <w:sz w:val="20"/>
        </w:rPr>
        <w:t>Sustitución</w:t>
      </w:r>
      <w:r>
        <w:rPr>
          <w:spacing w:val="-7"/>
          <w:sz w:val="20"/>
        </w:rPr>
        <w:t xml:space="preserve"> </w:t>
      </w:r>
      <w:r>
        <w:rPr>
          <w:sz w:val="20"/>
        </w:rPr>
        <w:t>aparatos</w:t>
      </w:r>
      <w:r>
        <w:rPr>
          <w:spacing w:val="-4"/>
          <w:sz w:val="20"/>
        </w:rPr>
        <w:t xml:space="preserve"> </w:t>
      </w:r>
      <w:proofErr w:type="gramStart"/>
      <w:r>
        <w:rPr>
          <w:sz w:val="20"/>
        </w:rPr>
        <w:t>sanitarios,…</w:t>
      </w:r>
      <w:proofErr w:type="gramEnd"/>
      <w:r>
        <w:rPr>
          <w:sz w:val="20"/>
        </w:rPr>
        <w:t>:</w:t>
      </w:r>
      <w:r>
        <w:rPr>
          <w:spacing w:val="-4"/>
          <w:sz w:val="20"/>
        </w:rPr>
        <w:t xml:space="preserve"> </w:t>
      </w:r>
      <w:r>
        <w:rPr>
          <w:sz w:val="20"/>
        </w:rPr>
        <w:t>hasta</w:t>
      </w:r>
      <w:r>
        <w:rPr>
          <w:spacing w:val="-4"/>
          <w:sz w:val="20"/>
        </w:rPr>
        <w:t xml:space="preserve"> </w:t>
      </w:r>
      <w:r>
        <w:rPr>
          <w:sz w:val="20"/>
        </w:rPr>
        <w:t>2.800,00</w:t>
      </w:r>
      <w:r>
        <w:rPr>
          <w:spacing w:val="-4"/>
          <w:sz w:val="20"/>
        </w:rPr>
        <w:t xml:space="preserve"> </w:t>
      </w:r>
      <w:r>
        <w:rPr>
          <w:spacing w:val="-10"/>
          <w:sz w:val="20"/>
        </w:rPr>
        <w:t>€</w:t>
      </w:r>
    </w:p>
    <w:p w14:paraId="3B0BDC90" w14:textId="77777777" w:rsidR="00A21E4D" w:rsidRDefault="00A21E4D">
      <w:pPr>
        <w:pStyle w:val="Textoindependiente"/>
        <w:spacing w:before="60"/>
      </w:pPr>
    </w:p>
    <w:p w14:paraId="51194BD7" w14:textId="77777777" w:rsidR="00A21E4D" w:rsidRDefault="00000000">
      <w:pPr>
        <w:pStyle w:val="Prrafodelista"/>
        <w:numPr>
          <w:ilvl w:val="0"/>
          <w:numId w:val="70"/>
        </w:numPr>
        <w:tabs>
          <w:tab w:val="left" w:pos="1114"/>
        </w:tabs>
        <w:spacing w:line="542" w:lineRule="auto"/>
        <w:ind w:right="4639" w:firstLine="0"/>
        <w:jc w:val="left"/>
        <w:rPr>
          <w:sz w:val="20"/>
        </w:rPr>
      </w:pPr>
      <w:r>
        <w:rPr>
          <w:sz w:val="20"/>
        </w:rPr>
        <w:t>Mejoras</w:t>
      </w:r>
      <w:r>
        <w:rPr>
          <w:spacing w:val="-6"/>
          <w:sz w:val="20"/>
        </w:rPr>
        <w:t xml:space="preserve"> </w:t>
      </w:r>
      <w:r>
        <w:rPr>
          <w:sz w:val="20"/>
        </w:rPr>
        <w:t>eficiencia</w:t>
      </w:r>
      <w:r>
        <w:rPr>
          <w:spacing w:val="-6"/>
          <w:sz w:val="20"/>
        </w:rPr>
        <w:t xml:space="preserve"> </w:t>
      </w:r>
      <w:r>
        <w:rPr>
          <w:sz w:val="20"/>
        </w:rPr>
        <w:t>energética:</w:t>
      </w:r>
      <w:r>
        <w:rPr>
          <w:spacing w:val="-6"/>
          <w:sz w:val="20"/>
        </w:rPr>
        <w:t xml:space="preserve"> </w:t>
      </w:r>
      <w:r>
        <w:rPr>
          <w:sz w:val="20"/>
        </w:rPr>
        <w:t>hasta</w:t>
      </w:r>
      <w:r>
        <w:rPr>
          <w:spacing w:val="-6"/>
          <w:sz w:val="20"/>
        </w:rPr>
        <w:t xml:space="preserve"> </w:t>
      </w:r>
      <w:r>
        <w:rPr>
          <w:sz w:val="20"/>
        </w:rPr>
        <w:t>20.000,00</w:t>
      </w:r>
      <w:r>
        <w:rPr>
          <w:spacing w:val="-6"/>
          <w:sz w:val="20"/>
        </w:rPr>
        <w:t xml:space="preserve"> </w:t>
      </w:r>
      <w:r>
        <w:rPr>
          <w:sz w:val="20"/>
        </w:rPr>
        <w:t>€ IMESAPI, S.A. Anexo I: Oferta Económica</w:t>
      </w:r>
    </w:p>
    <w:p w14:paraId="527F548A" w14:textId="77777777" w:rsidR="00A21E4D" w:rsidRDefault="00000000">
      <w:pPr>
        <w:pStyle w:val="Textoindependiente"/>
        <w:spacing w:before="2"/>
        <w:ind w:left="992"/>
      </w:pPr>
      <w:r>
        <w:t>-</w:t>
      </w:r>
      <w:r>
        <w:rPr>
          <w:spacing w:val="-5"/>
        </w:rPr>
        <w:t xml:space="preserve"> </w:t>
      </w:r>
      <w:r>
        <w:t>181.083,38</w:t>
      </w:r>
      <w:r>
        <w:rPr>
          <w:spacing w:val="-4"/>
        </w:rPr>
        <w:t xml:space="preserve"> </w:t>
      </w:r>
      <w:r>
        <w:rPr>
          <w:spacing w:val="-10"/>
        </w:rPr>
        <w:t>€</w:t>
      </w:r>
    </w:p>
    <w:p w14:paraId="79DB1F60" w14:textId="77777777" w:rsidR="00A21E4D" w:rsidRDefault="00A21E4D">
      <w:pPr>
        <w:pStyle w:val="Textoindependiente"/>
        <w:sectPr w:rsidR="00A21E4D">
          <w:headerReference w:type="default" r:id="rId41"/>
          <w:footerReference w:type="default" r:id="rId42"/>
          <w:pgSz w:w="11910" w:h="16840"/>
          <w:pgMar w:top="1840" w:right="1417" w:bottom="1260" w:left="425" w:header="225" w:footer="1060" w:gutter="0"/>
          <w:cols w:space="720"/>
        </w:sectPr>
      </w:pPr>
    </w:p>
    <w:p w14:paraId="664F9FA2" w14:textId="77777777" w:rsidR="00A21E4D" w:rsidRDefault="00000000">
      <w:pPr>
        <w:pStyle w:val="Textoindependiente"/>
      </w:pPr>
      <w:r>
        <w:rPr>
          <w:noProof/>
        </w:rPr>
        <w:lastRenderedPageBreak/>
        <mc:AlternateContent>
          <mc:Choice Requires="wps">
            <w:drawing>
              <wp:anchor distT="0" distB="0" distL="0" distR="0" simplePos="0" relativeHeight="15746560" behindDoc="0" locked="0" layoutInCell="1" allowOverlap="1" wp14:anchorId="1CBAE711" wp14:editId="493F2961">
                <wp:simplePos x="0" y="0"/>
                <wp:positionH relativeFrom="page">
                  <wp:posOffset>6807090</wp:posOffset>
                </wp:positionH>
                <wp:positionV relativeFrom="page">
                  <wp:posOffset>2818730</wp:posOffset>
                </wp:positionV>
                <wp:extent cx="419734" cy="3187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FCC41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FC35B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1CBAE711" id="Textbox 62" o:spid="_x0000_s1066" type="#_x0000_t202" style="position:absolute;margin-left:536pt;margin-top:221.95pt;width:33.05pt;height:250.9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UT/y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CFCC41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FC35B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47072" behindDoc="0" locked="0" layoutInCell="1" allowOverlap="1" wp14:anchorId="17233C8B" wp14:editId="3DD64CDB">
                <wp:simplePos x="0" y="0"/>
                <wp:positionH relativeFrom="page">
                  <wp:posOffset>6965929</wp:posOffset>
                </wp:positionH>
                <wp:positionV relativeFrom="page">
                  <wp:posOffset>6510487</wp:posOffset>
                </wp:positionV>
                <wp:extent cx="263525" cy="331787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3B35B49" w14:textId="26DD26EB"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2C1C7C0" w14:textId="77777777" w:rsidR="00A21E4D" w:rsidRDefault="00000000">
                            <w:pPr>
                              <w:spacing w:line="120" w:lineRule="exact"/>
                              <w:ind w:left="20"/>
                              <w:rPr>
                                <w:sz w:val="12"/>
                              </w:rPr>
                            </w:pPr>
                            <w:r>
                              <w:rPr>
                                <w:spacing w:val="-2"/>
                                <w:sz w:val="12"/>
                              </w:rPr>
                              <w:t>Verificación:</w:t>
                            </w:r>
                            <w:r>
                              <w:rPr>
                                <w:spacing w:val="7"/>
                                <w:sz w:val="12"/>
                              </w:rPr>
                              <w:t xml:space="preserve"> </w:t>
                            </w:r>
                            <w:hyperlink r:id="rId43">
                              <w:r w:rsidR="00A21E4D">
                                <w:rPr>
                                  <w:spacing w:val="-2"/>
                                  <w:sz w:val="12"/>
                                </w:rPr>
                                <w:t>https://sede.lasrozas.es/</w:t>
                              </w:r>
                            </w:hyperlink>
                          </w:p>
                          <w:p w14:paraId="3F18EE7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17233C8B" id="Textbox 63" o:spid="_x0000_s1067" type="#_x0000_t202" style="position:absolute;margin-left:548.5pt;margin-top:512.65pt;width:20.75pt;height:261.2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h3oQ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Lqj5aAfticTQPBJYjtWaiA3U3objr4OMmrP+syf/&#10;8ixcknhJdpckpv4DlInJEj08HhIYWwjdvpkIUWOKpGmIcuf/3Jeq26hvfwM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B1Ynh3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13B35B49" w14:textId="26DD26EB"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2C1C7C0" w14:textId="77777777" w:rsidR="00A21E4D" w:rsidRDefault="00000000">
                      <w:pPr>
                        <w:spacing w:line="120" w:lineRule="exact"/>
                        <w:ind w:left="20"/>
                        <w:rPr>
                          <w:sz w:val="12"/>
                        </w:rPr>
                      </w:pPr>
                      <w:r>
                        <w:rPr>
                          <w:spacing w:val="-2"/>
                          <w:sz w:val="12"/>
                        </w:rPr>
                        <w:t>Verificación:</w:t>
                      </w:r>
                      <w:r>
                        <w:rPr>
                          <w:spacing w:val="7"/>
                          <w:sz w:val="12"/>
                        </w:rPr>
                        <w:t xml:space="preserve"> </w:t>
                      </w:r>
                      <w:hyperlink r:id="rId44">
                        <w:r w:rsidR="00A21E4D">
                          <w:rPr>
                            <w:spacing w:val="-2"/>
                            <w:sz w:val="12"/>
                          </w:rPr>
                          <w:t>https://sede.lasrozas.es/</w:t>
                        </w:r>
                      </w:hyperlink>
                    </w:p>
                    <w:p w14:paraId="3F18EE7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17ABEA23" w14:textId="77777777" w:rsidR="00A21E4D" w:rsidRDefault="00A21E4D">
      <w:pPr>
        <w:pStyle w:val="Textoindependiente"/>
        <w:spacing w:before="65"/>
      </w:pPr>
    </w:p>
    <w:p w14:paraId="394203DA" w14:textId="77777777" w:rsidR="00A21E4D" w:rsidRDefault="00000000">
      <w:pPr>
        <w:pStyle w:val="Prrafodelista"/>
        <w:numPr>
          <w:ilvl w:val="0"/>
          <w:numId w:val="70"/>
        </w:numPr>
        <w:tabs>
          <w:tab w:val="left" w:pos="1114"/>
        </w:tabs>
        <w:spacing w:line="542" w:lineRule="auto"/>
        <w:ind w:right="5975" w:firstLine="0"/>
        <w:jc w:val="left"/>
        <w:rPr>
          <w:sz w:val="20"/>
        </w:rPr>
      </w:pPr>
      <w:r>
        <w:rPr>
          <w:sz w:val="20"/>
        </w:rPr>
        <w:t>Mantenimiento</w:t>
      </w:r>
      <w:r>
        <w:rPr>
          <w:spacing w:val="-10"/>
          <w:sz w:val="20"/>
        </w:rPr>
        <w:t xml:space="preserve"> </w:t>
      </w:r>
      <w:r>
        <w:rPr>
          <w:sz w:val="20"/>
        </w:rPr>
        <w:t>correctivo:</w:t>
      </w:r>
      <w:r>
        <w:rPr>
          <w:spacing w:val="-10"/>
          <w:sz w:val="20"/>
        </w:rPr>
        <w:t xml:space="preserve"> </w:t>
      </w:r>
      <w:r>
        <w:rPr>
          <w:sz w:val="20"/>
        </w:rPr>
        <w:t>6,47</w:t>
      </w:r>
      <w:r>
        <w:rPr>
          <w:spacing w:val="-10"/>
          <w:sz w:val="20"/>
        </w:rPr>
        <w:t xml:space="preserve"> </w:t>
      </w:r>
      <w:r>
        <w:rPr>
          <w:sz w:val="20"/>
        </w:rPr>
        <w:t>% Criterios de Calidad:</w:t>
      </w:r>
    </w:p>
    <w:p w14:paraId="349A9272" w14:textId="77777777" w:rsidR="00A21E4D" w:rsidRDefault="00000000">
      <w:pPr>
        <w:pStyle w:val="Prrafodelista"/>
        <w:numPr>
          <w:ilvl w:val="0"/>
          <w:numId w:val="70"/>
        </w:numPr>
        <w:tabs>
          <w:tab w:val="left" w:pos="1114"/>
        </w:tabs>
        <w:spacing w:before="1"/>
        <w:ind w:left="1114" w:right="0" w:hanging="122"/>
        <w:jc w:val="left"/>
        <w:rPr>
          <w:sz w:val="20"/>
        </w:rPr>
      </w:pPr>
      <w:r>
        <w:rPr>
          <w:sz w:val="20"/>
        </w:rPr>
        <w:t>Pintura</w:t>
      </w:r>
      <w:r>
        <w:rPr>
          <w:spacing w:val="-4"/>
          <w:sz w:val="20"/>
        </w:rPr>
        <w:t xml:space="preserve"> </w:t>
      </w:r>
      <w:r>
        <w:rPr>
          <w:sz w:val="20"/>
        </w:rPr>
        <w:t>despachos,</w:t>
      </w:r>
      <w:r>
        <w:rPr>
          <w:spacing w:val="-4"/>
          <w:sz w:val="20"/>
        </w:rPr>
        <w:t xml:space="preserve"> </w:t>
      </w:r>
      <w:proofErr w:type="gramStart"/>
      <w:r>
        <w:rPr>
          <w:sz w:val="20"/>
        </w:rPr>
        <w:t>salas,…</w:t>
      </w:r>
      <w:proofErr w:type="gramEnd"/>
      <w:r>
        <w:rPr>
          <w:sz w:val="20"/>
        </w:rPr>
        <w:t>:</w:t>
      </w:r>
      <w:r>
        <w:rPr>
          <w:spacing w:val="-3"/>
          <w:sz w:val="20"/>
        </w:rPr>
        <w:t xml:space="preserve"> </w:t>
      </w:r>
      <w:r>
        <w:rPr>
          <w:sz w:val="20"/>
        </w:rPr>
        <w:t>hasta</w:t>
      </w:r>
      <w:r>
        <w:rPr>
          <w:spacing w:val="-4"/>
          <w:sz w:val="20"/>
        </w:rPr>
        <w:t xml:space="preserve"> </w:t>
      </w:r>
      <w:r>
        <w:rPr>
          <w:sz w:val="20"/>
        </w:rPr>
        <w:t>18.000,00</w:t>
      </w:r>
      <w:r>
        <w:rPr>
          <w:spacing w:val="-3"/>
          <w:sz w:val="20"/>
        </w:rPr>
        <w:t xml:space="preserve"> </w:t>
      </w:r>
      <w:r>
        <w:rPr>
          <w:spacing w:val="-10"/>
          <w:sz w:val="20"/>
        </w:rPr>
        <w:t>€</w:t>
      </w:r>
    </w:p>
    <w:p w14:paraId="28F0E77F" w14:textId="77777777" w:rsidR="00A21E4D" w:rsidRDefault="00A21E4D">
      <w:pPr>
        <w:pStyle w:val="Textoindependiente"/>
        <w:spacing w:before="61"/>
      </w:pPr>
    </w:p>
    <w:p w14:paraId="3CEDC2F0" w14:textId="77777777" w:rsidR="00A21E4D" w:rsidRDefault="00000000">
      <w:pPr>
        <w:pStyle w:val="Prrafodelista"/>
        <w:numPr>
          <w:ilvl w:val="0"/>
          <w:numId w:val="70"/>
        </w:numPr>
        <w:tabs>
          <w:tab w:val="left" w:pos="1114"/>
        </w:tabs>
        <w:ind w:left="1114" w:right="0" w:hanging="122"/>
        <w:jc w:val="left"/>
        <w:rPr>
          <w:sz w:val="20"/>
        </w:rPr>
      </w:pPr>
      <w:r>
        <w:rPr>
          <w:sz w:val="20"/>
        </w:rPr>
        <w:t>Reposición</w:t>
      </w:r>
      <w:r>
        <w:rPr>
          <w:spacing w:val="-5"/>
          <w:sz w:val="20"/>
        </w:rPr>
        <w:t xml:space="preserve"> </w:t>
      </w:r>
      <w:r>
        <w:rPr>
          <w:sz w:val="20"/>
        </w:rPr>
        <w:t>placas</w:t>
      </w:r>
      <w:r>
        <w:rPr>
          <w:spacing w:val="-4"/>
          <w:sz w:val="20"/>
        </w:rPr>
        <w:t xml:space="preserve"> </w:t>
      </w:r>
      <w:r>
        <w:rPr>
          <w:sz w:val="20"/>
        </w:rPr>
        <w:t>falso</w:t>
      </w:r>
      <w:r>
        <w:rPr>
          <w:spacing w:val="-4"/>
          <w:sz w:val="20"/>
        </w:rPr>
        <w:t xml:space="preserve"> </w:t>
      </w:r>
      <w:r>
        <w:rPr>
          <w:sz w:val="20"/>
        </w:rPr>
        <w:t>techo:</w:t>
      </w:r>
      <w:r>
        <w:rPr>
          <w:spacing w:val="-4"/>
          <w:sz w:val="20"/>
        </w:rPr>
        <w:t xml:space="preserve"> </w:t>
      </w:r>
      <w:r>
        <w:rPr>
          <w:sz w:val="20"/>
        </w:rPr>
        <w:t>hasta</w:t>
      </w:r>
      <w:r>
        <w:rPr>
          <w:spacing w:val="-4"/>
          <w:sz w:val="20"/>
        </w:rPr>
        <w:t xml:space="preserve"> </w:t>
      </w:r>
      <w:r>
        <w:rPr>
          <w:sz w:val="20"/>
        </w:rPr>
        <w:t>36.000,00</w:t>
      </w:r>
      <w:r>
        <w:rPr>
          <w:spacing w:val="-4"/>
          <w:sz w:val="20"/>
        </w:rPr>
        <w:t xml:space="preserve"> </w:t>
      </w:r>
      <w:r>
        <w:rPr>
          <w:spacing w:val="-10"/>
          <w:sz w:val="20"/>
        </w:rPr>
        <w:t>€</w:t>
      </w:r>
    </w:p>
    <w:p w14:paraId="085C35D3" w14:textId="77777777" w:rsidR="00A21E4D" w:rsidRDefault="00A21E4D">
      <w:pPr>
        <w:pStyle w:val="Textoindependiente"/>
        <w:spacing w:before="60"/>
      </w:pPr>
    </w:p>
    <w:p w14:paraId="5489A1D0" w14:textId="77777777" w:rsidR="00A21E4D" w:rsidRDefault="00000000">
      <w:pPr>
        <w:pStyle w:val="Prrafodelista"/>
        <w:numPr>
          <w:ilvl w:val="0"/>
          <w:numId w:val="70"/>
        </w:numPr>
        <w:tabs>
          <w:tab w:val="left" w:pos="1114"/>
        </w:tabs>
        <w:spacing w:before="1"/>
        <w:ind w:left="1114" w:right="0" w:hanging="122"/>
        <w:jc w:val="left"/>
        <w:rPr>
          <w:sz w:val="20"/>
        </w:rPr>
      </w:pPr>
      <w:r>
        <w:rPr>
          <w:sz w:val="20"/>
        </w:rPr>
        <w:t>Sustitución</w:t>
      </w:r>
      <w:r>
        <w:rPr>
          <w:spacing w:val="-7"/>
          <w:sz w:val="20"/>
        </w:rPr>
        <w:t xml:space="preserve"> </w:t>
      </w:r>
      <w:r>
        <w:rPr>
          <w:sz w:val="20"/>
        </w:rPr>
        <w:t>aparatos</w:t>
      </w:r>
      <w:r>
        <w:rPr>
          <w:spacing w:val="-4"/>
          <w:sz w:val="20"/>
        </w:rPr>
        <w:t xml:space="preserve"> </w:t>
      </w:r>
      <w:proofErr w:type="gramStart"/>
      <w:r>
        <w:rPr>
          <w:sz w:val="20"/>
        </w:rPr>
        <w:t>sanitarios,…</w:t>
      </w:r>
      <w:proofErr w:type="gramEnd"/>
      <w:r>
        <w:rPr>
          <w:sz w:val="20"/>
        </w:rPr>
        <w:t>:</w:t>
      </w:r>
      <w:r>
        <w:rPr>
          <w:spacing w:val="-4"/>
          <w:sz w:val="20"/>
        </w:rPr>
        <w:t xml:space="preserve"> </w:t>
      </w:r>
      <w:r>
        <w:rPr>
          <w:sz w:val="20"/>
        </w:rPr>
        <w:t>hasta</w:t>
      </w:r>
      <w:r>
        <w:rPr>
          <w:spacing w:val="-4"/>
          <w:sz w:val="20"/>
        </w:rPr>
        <w:t xml:space="preserve"> </w:t>
      </w:r>
      <w:r>
        <w:rPr>
          <w:sz w:val="20"/>
        </w:rPr>
        <w:t>2.800,00</w:t>
      </w:r>
      <w:r>
        <w:rPr>
          <w:spacing w:val="-4"/>
          <w:sz w:val="20"/>
        </w:rPr>
        <w:t xml:space="preserve"> </w:t>
      </w:r>
      <w:r>
        <w:rPr>
          <w:spacing w:val="-10"/>
          <w:sz w:val="20"/>
        </w:rPr>
        <w:t>€</w:t>
      </w:r>
    </w:p>
    <w:p w14:paraId="3F119150" w14:textId="77777777" w:rsidR="00A21E4D" w:rsidRDefault="00A21E4D">
      <w:pPr>
        <w:pStyle w:val="Textoindependiente"/>
        <w:spacing w:before="60"/>
      </w:pPr>
    </w:p>
    <w:p w14:paraId="2000815B" w14:textId="3FCE69C8" w:rsidR="00A21E4D" w:rsidRDefault="00000000">
      <w:pPr>
        <w:pStyle w:val="Prrafodelista"/>
        <w:numPr>
          <w:ilvl w:val="0"/>
          <w:numId w:val="70"/>
        </w:numPr>
        <w:tabs>
          <w:tab w:val="left" w:pos="1114"/>
        </w:tabs>
        <w:spacing w:line="542" w:lineRule="auto"/>
        <w:ind w:right="4639" w:firstLine="0"/>
        <w:jc w:val="left"/>
        <w:rPr>
          <w:sz w:val="20"/>
        </w:rPr>
      </w:pPr>
      <w:r>
        <w:rPr>
          <w:sz w:val="20"/>
        </w:rPr>
        <w:t>Mejoras</w:t>
      </w:r>
      <w:r>
        <w:rPr>
          <w:spacing w:val="-6"/>
          <w:sz w:val="20"/>
        </w:rPr>
        <w:t xml:space="preserve"> </w:t>
      </w:r>
      <w:r>
        <w:rPr>
          <w:sz w:val="20"/>
        </w:rPr>
        <w:t>eficiencia</w:t>
      </w:r>
      <w:r>
        <w:rPr>
          <w:spacing w:val="-6"/>
          <w:sz w:val="20"/>
        </w:rPr>
        <w:t xml:space="preserve"> </w:t>
      </w:r>
      <w:r>
        <w:rPr>
          <w:sz w:val="20"/>
        </w:rPr>
        <w:t>energética:</w:t>
      </w:r>
      <w:r>
        <w:rPr>
          <w:spacing w:val="-6"/>
          <w:sz w:val="20"/>
        </w:rPr>
        <w:t xml:space="preserve"> </w:t>
      </w:r>
      <w:r>
        <w:rPr>
          <w:sz w:val="20"/>
        </w:rPr>
        <w:t>hasta</w:t>
      </w:r>
      <w:r>
        <w:rPr>
          <w:spacing w:val="-6"/>
          <w:sz w:val="20"/>
        </w:rPr>
        <w:t xml:space="preserve"> </w:t>
      </w:r>
      <w:r>
        <w:rPr>
          <w:sz w:val="20"/>
        </w:rPr>
        <w:t>20.000,00</w:t>
      </w:r>
      <w:r>
        <w:rPr>
          <w:spacing w:val="-6"/>
          <w:sz w:val="20"/>
        </w:rPr>
        <w:t xml:space="preserve"> </w:t>
      </w:r>
      <w:r>
        <w:rPr>
          <w:sz w:val="20"/>
        </w:rPr>
        <w:t>€ LANTANIA</w:t>
      </w:r>
      <w:r w:rsidR="006339FA">
        <w:rPr>
          <w:sz w:val="20"/>
        </w:rPr>
        <w:t>,</w:t>
      </w:r>
      <w:r>
        <w:rPr>
          <w:sz w:val="20"/>
        </w:rPr>
        <w:t xml:space="preserve"> S.A.U Anexo I: Oferta económica</w:t>
      </w:r>
    </w:p>
    <w:p w14:paraId="4E6F4AFD" w14:textId="77777777" w:rsidR="00A21E4D" w:rsidRDefault="00000000">
      <w:pPr>
        <w:pStyle w:val="Textoindependiente"/>
        <w:spacing w:before="2"/>
        <w:ind w:left="992"/>
      </w:pPr>
      <w:r>
        <w:t>-</w:t>
      </w:r>
      <w:r>
        <w:rPr>
          <w:spacing w:val="-5"/>
        </w:rPr>
        <w:t xml:space="preserve"> </w:t>
      </w:r>
      <w:r>
        <w:t>179.638,02</w:t>
      </w:r>
      <w:r>
        <w:rPr>
          <w:spacing w:val="-4"/>
        </w:rPr>
        <w:t xml:space="preserve"> </w:t>
      </w:r>
      <w:r>
        <w:rPr>
          <w:spacing w:val="-10"/>
        </w:rPr>
        <w:t>€</w:t>
      </w:r>
    </w:p>
    <w:p w14:paraId="1E9C97F7" w14:textId="77777777" w:rsidR="00A21E4D" w:rsidRDefault="00A21E4D">
      <w:pPr>
        <w:pStyle w:val="Textoindependiente"/>
        <w:spacing w:before="60"/>
      </w:pPr>
    </w:p>
    <w:p w14:paraId="787EA037" w14:textId="77777777" w:rsidR="00A21E4D" w:rsidRDefault="00000000">
      <w:pPr>
        <w:pStyle w:val="Textoindependiente"/>
        <w:ind w:left="992"/>
      </w:pPr>
      <w:r>
        <w:t>-</w:t>
      </w:r>
      <w:r>
        <w:rPr>
          <w:spacing w:val="-2"/>
        </w:rPr>
        <w:t xml:space="preserve"> </w:t>
      </w:r>
      <w:r>
        <w:t>Baja:</w:t>
      </w:r>
      <w:r>
        <w:rPr>
          <w:spacing w:val="-1"/>
        </w:rPr>
        <w:t xml:space="preserve"> </w:t>
      </w:r>
      <w:r>
        <w:t>13,00</w:t>
      </w:r>
      <w:r>
        <w:rPr>
          <w:spacing w:val="-1"/>
        </w:rPr>
        <w:t xml:space="preserve"> </w:t>
      </w:r>
      <w:r>
        <w:rPr>
          <w:spacing w:val="-10"/>
        </w:rPr>
        <w:t>%</w:t>
      </w:r>
    </w:p>
    <w:p w14:paraId="2CD554BE" w14:textId="77777777" w:rsidR="00A21E4D" w:rsidRDefault="00A21E4D">
      <w:pPr>
        <w:pStyle w:val="Textoindependiente"/>
        <w:spacing w:before="60"/>
      </w:pPr>
    </w:p>
    <w:p w14:paraId="0F20D31F" w14:textId="77777777" w:rsidR="00A21E4D" w:rsidRDefault="00000000">
      <w:pPr>
        <w:pStyle w:val="Prrafodelista"/>
        <w:numPr>
          <w:ilvl w:val="0"/>
          <w:numId w:val="70"/>
        </w:numPr>
        <w:tabs>
          <w:tab w:val="left" w:pos="1114"/>
        </w:tabs>
        <w:spacing w:before="1" w:line="542" w:lineRule="auto"/>
        <w:ind w:right="5863" w:firstLine="0"/>
        <w:jc w:val="left"/>
        <w:rPr>
          <w:sz w:val="20"/>
        </w:rPr>
      </w:pPr>
      <w:r>
        <w:rPr>
          <w:sz w:val="20"/>
        </w:rPr>
        <w:t>Mantenimiento</w:t>
      </w:r>
      <w:r>
        <w:rPr>
          <w:spacing w:val="-10"/>
          <w:sz w:val="20"/>
        </w:rPr>
        <w:t xml:space="preserve"> </w:t>
      </w:r>
      <w:r>
        <w:rPr>
          <w:sz w:val="20"/>
        </w:rPr>
        <w:t>correctivo:</w:t>
      </w:r>
      <w:r>
        <w:rPr>
          <w:spacing w:val="-10"/>
          <w:sz w:val="20"/>
        </w:rPr>
        <w:t xml:space="preserve"> </w:t>
      </w:r>
      <w:r>
        <w:rPr>
          <w:sz w:val="20"/>
        </w:rPr>
        <w:t>22,00</w:t>
      </w:r>
      <w:r>
        <w:rPr>
          <w:spacing w:val="-10"/>
          <w:sz w:val="20"/>
        </w:rPr>
        <w:t xml:space="preserve"> </w:t>
      </w:r>
      <w:r>
        <w:rPr>
          <w:sz w:val="20"/>
        </w:rPr>
        <w:t>% Criterios de Calidad:</w:t>
      </w:r>
    </w:p>
    <w:p w14:paraId="794FF46C" w14:textId="77777777" w:rsidR="00A21E4D" w:rsidRDefault="00000000">
      <w:pPr>
        <w:pStyle w:val="Prrafodelista"/>
        <w:numPr>
          <w:ilvl w:val="0"/>
          <w:numId w:val="70"/>
        </w:numPr>
        <w:tabs>
          <w:tab w:val="left" w:pos="1114"/>
        </w:tabs>
        <w:spacing w:before="1"/>
        <w:ind w:left="1114" w:right="0" w:hanging="122"/>
        <w:jc w:val="left"/>
        <w:rPr>
          <w:sz w:val="20"/>
        </w:rPr>
      </w:pPr>
      <w:r>
        <w:rPr>
          <w:sz w:val="20"/>
        </w:rPr>
        <w:t>Pintura</w:t>
      </w:r>
      <w:r>
        <w:rPr>
          <w:spacing w:val="-4"/>
          <w:sz w:val="20"/>
        </w:rPr>
        <w:t xml:space="preserve"> </w:t>
      </w:r>
      <w:r>
        <w:rPr>
          <w:sz w:val="20"/>
        </w:rPr>
        <w:t>despachos,</w:t>
      </w:r>
      <w:r>
        <w:rPr>
          <w:spacing w:val="-4"/>
          <w:sz w:val="20"/>
        </w:rPr>
        <w:t xml:space="preserve"> </w:t>
      </w:r>
      <w:proofErr w:type="gramStart"/>
      <w:r>
        <w:rPr>
          <w:sz w:val="20"/>
        </w:rPr>
        <w:t>salas,…</w:t>
      </w:r>
      <w:proofErr w:type="gramEnd"/>
      <w:r>
        <w:rPr>
          <w:sz w:val="20"/>
        </w:rPr>
        <w:t>:</w:t>
      </w:r>
      <w:r>
        <w:rPr>
          <w:spacing w:val="-3"/>
          <w:sz w:val="20"/>
        </w:rPr>
        <w:t xml:space="preserve"> </w:t>
      </w:r>
      <w:r>
        <w:rPr>
          <w:sz w:val="20"/>
        </w:rPr>
        <w:t>hasta</w:t>
      </w:r>
      <w:r>
        <w:rPr>
          <w:spacing w:val="-4"/>
          <w:sz w:val="20"/>
        </w:rPr>
        <w:t xml:space="preserve"> </w:t>
      </w:r>
      <w:r>
        <w:rPr>
          <w:sz w:val="20"/>
        </w:rPr>
        <w:t>18.000,00</w:t>
      </w:r>
      <w:r>
        <w:rPr>
          <w:spacing w:val="-3"/>
          <w:sz w:val="20"/>
        </w:rPr>
        <w:t xml:space="preserve"> </w:t>
      </w:r>
      <w:r>
        <w:rPr>
          <w:spacing w:val="-10"/>
          <w:sz w:val="20"/>
        </w:rPr>
        <w:t>€</w:t>
      </w:r>
    </w:p>
    <w:p w14:paraId="0B60BADD" w14:textId="77777777" w:rsidR="00A21E4D" w:rsidRDefault="00A21E4D">
      <w:pPr>
        <w:pStyle w:val="Textoindependiente"/>
        <w:spacing w:before="60"/>
      </w:pPr>
    </w:p>
    <w:p w14:paraId="18ED6BDB" w14:textId="77777777" w:rsidR="00A21E4D" w:rsidRDefault="00000000">
      <w:pPr>
        <w:pStyle w:val="Prrafodelista"/>
        <w:numPr>
          <w:ilvl w:val="0"/>
          <w:numId w:val="70"/>
        </w:numPr>
        <w:tabs>
          <w:tab w:val="left" w:pos="1114"/>
        </w:tabs>
        <w:spacing w:before="1"/>
        <w:ind w:left="1114" w:right="0" w:hanging="122"/>
        <w:jc w:val="left"/>
        <w:rPr>
          <w:sz w:val="20"/>
        </w:rPr>
      </w:pPr>
      <w:r>
        <w:rPr>
          <w:sz w:val="20"/>
        </w:rPr>
        <w:t>Reposición</w:t>
      </w:r>
      <w:r>
        <w:rPr>
          <w:spacing w:val="-5"/>
          <w:sz w:val="20"/>
        </w:rPr>
        <w:t xml:space="preserve"> </w:t>
      </w:r>
      <w:r>
        <w:rPr>
          <w:sz w:val="20"/>
        </w:rPr>
        <w:t>placas</w:t>
      </w:r>
      <w:r>
        <w:rPr>
          <w:spacing w:val="-4"/>
          <w:sz w:val="20"/>
        </w:rPr>
        <w:t xml:space="preserve"> </w:t>
      </w:r>
      <w:r>
        <w:rPr>
          <w:sz w:val="20"/>
        </w:rPr>
        <w:t>falso</w:t>
      </w:r>
      <w:r>
        <w:rPr>
          <w:spacing w:val="-4"/>
          <w:sz w:val="20"/>
        </w:rPr>
        <w:t xml:space="preserve"> </w:t>
      </w:r>
      <w:r>
        <w:rPr>
          <w:sz w:val="20"/>
        </w:rPr>
        <w:t>techo:</w:t>
      </w:r>
      <w:r>
        <w:rPr>
          <w:spacing w:val="-4"/>
          <w:sz w:val="20"/>
        </w:rPr>
        <w:t xml:space="preserve"> </w:t>
      </w:r>
      <w:r>
        <w:rPr>
          <w:sz w:val="20"/>
        </w:rPr>
        <w:t>hasta</w:t>
      </w:r>
      <w:r>
        <w:rPr>
          <w:spacing w:val="-4"/>
          <w:sz w:val="20"/>
        </w:rPr>
        <w:t xml:space="preserve"> </w:t>
      </w:r>
      <w:r>
        <w:rPr>
          <w:sz w:val="20"/>
        </w:rPr>
        <w:t>36.000,00</w:t>
      </w:r>
      <w:r>
        <w:rPr>
          <w:spacing w:val="-4"/>
          <w:sz w:val="20"/>
        </w:rPr>
        <w:t xml:space="preserve"> </w:t>
      </w:r>
      <w:r>
        <w:rPr>
          <w:spacing w:val="-10"/>
          <w:sz w:val="20"/>
        </w:rPr>
        <w:t>€</w:t>
      </w:r>
    </w:p>
    <w:p w14:paraId="674F738B" w14:textId="77777777" w:rsidR="00A21E4D" w:rsidRDefault="00A21E4D">
      <w:pPr>
        <w:pStyle w:val="Textoindependiente"/>
        <w:spacing w:before="60"/>
      </w:pPr>
    </w:p>
    <w:p w14:paraId="6E10842B" w14:textId="77777777" w:rsidR="00A21E4D" w:rsidRDefault="00000000">
      <w:pPr>
        <w:pStyle w:val="Prrafodelista"/>
        <w:numPr>
          <w:ilvl w:val="0"/>
          <w:numId w:val="70"/>
        </w:numPr>
        <w:tabs>
          <w:tab w:val="left" w:pos="1114"/>
        </w:tabs>
        <w:ind w:left="1114" w:right="0" w:hanging="122"/>
        <w:jc w:val="left"/>
        <w:rPr>
          <w:sz w:val="20"/>
        </w:rPr>
      </w:pPr>
      <w:r>
        <w:rPr>
          <w:sz w:val="20"/>
        </w:rPr>
        <w:t>Sustitución</w:t>
      </w:r>
      <w:r>
        <w:rPr>
          <w:spacing w:val="-7"/>
          <w:sz w:val="20"/>
        </w:rPr>
        <w:t xml:space="preserve"> </w:t>
      </w:r>
      <w:r>
        <w:rPr>
          <w:sz w:val="20"/>
        </w:rPr>
        <w:t>aparatos</w:t>
      </w:r>
      <w:r>
        <w:rPr>
          <w:spacing w:val="-4"/>
          <w:sz w:val="20"/>
        </w:rPr>
        <w:t xml:space="preserve"> </w:t>
      </w:r>
      <w:proofErr w:type="gramStart"/>
      <w:r>
        <w:rPr>
          <w:sz w:val="20"/>
        </w:rPr>
        <w:t>sanitarios,…</w:t>
      </w:r>
      <w:proofErr w:type="gramEnd"/>
      <w:r>
        <w:rPr>
          <w:sz w:val="20"/>
        </w:rPr>
        <w:t>:</w:t>
      </w:r>
      <w:r>
        <w:rPr>
          <w:spacing w:val="-4"/>
          <w:sz w:val="20"/>
        </w:rPr>
        <w:t xml:space="preserve"> </w:t>
      </w:r>
      <w:r>
        <w:rPr>
          <w:sz w:val="20"/>
        </w:rPr>
        <w:t>hasta</w:t>
      </w:r>
      <w:r>
        <w:rPr>
          <w:spacing w:val="-4"/>
          <w:sz w:val="20"/>
        </w:rPr>
        <w:t xml:space="preserve"> </w:t>
      </w:r>
      <w:r>
        <w:rPr>
          <w:sz w:val="20"/>
        </w:rPr>
        <w:t>2.800,00</w:t>
      </w:r>
      <w:r>
        <w:rPr>
          <w:spacing w:val="-4"/>
          <w:sz w:val="20"/>
        </w:rPr>
        <w:t xml:space="preserve"> </w:t>
      </w:r>
      <w:r>
        <w:rPr>
          <w:spacing w:val="-10"/>
          <w:sz w:val="20"/>
        </w:rPr>
        <w:t>€</w:t>
      </w:r>
    </w:p>
    <w:p w14:paraId="0AAB5C50" w14:textId="77777777" w:rsidR="00A21E4D" w:rsidRDefault="00A21E4D">
      <w:pPr>
        <w:pStyle w:val="Textoindependiente"/>
        <w:spacing w:before="61"/>
      </w:pPr>
    </w:p>
    <w:p w14:paraId="6B0111BF" w14:textId="77777777" w:rsidR="00A21E4D" w:rsidRDefault="00000000">
      <w:pPr>
        <w:pStyle w:val="Prrafodelista"/>
        <w:numPr>
          <w:ilvl w:val="0"/>
          <w:numId w:val="70"/>
        </w:numPr>
        <w:tabs>
          <w:tab w:val="left" w:pos="1114"/>
        </w:tabs>
        <w:ind w:left="1114" w:right="0" w:hanging="122"/>
        <w:jc w:val="left"/>
        <w:rPr>
          <w:sz w:val="20"/>
        </w:rPr>
      </w:pPr>
      <w:r>
        <w:rPr>
          <w:sz w:val="20"/>
        </w:rPr>
        <w:t>Mejoras</w:t>
      </w:r>
      <w:r>
        <w:rPr>
          <w:spacing w:val="-7"/>
          <w:sz w:val="20"/>
        </w:rPr>
        <w:t xml:space="preserve"> </w:t>
      </w:r>
      <w:r>
        <w:rPr>
          <w:sz w:val="20"/>
        </w:rPr>
        <w:t>eficiencia</w:t>
      </w:r>
      <w:r>
        <w:rPr>
          <w:spacing w:val="-4"/>
          <w:sz w:val="20"/>
        </w:rPr>
        <w:t xml:space="preserve"> </w:t>
      </w:r>
      <w:r>
        <w:rPr>
          <w:sz w:val="20"/>
        </w:rPr>
        <w:t>energética:</w:t>
      </w:r>
      <w:r>
        <w:rPr>
          <w:spacing w:val="-4"/>
          <w:sz w:val="20"/>
        </w:rPr>
        <w:t xml:space="preserve"> </w:t>
      </w:r>
      <w:r>
        <w:rPr>
          <w:sz w:val="20"/>
        </w:rPr>
        <w:t>hasta</w:t>
      </w:r>
      <w:r>
        <w:rPr>
          <w:spacing w:val="-4"/>
          <w:sz w:val="20"/>
        </w:rPr>
        <w:t xml:space="preserve"> </w:t>
      </w:r>
      <w:r>
        <w:rPr>
          <w:sz w:val="20"/>
        </w:rPr>
        <w:t>20.000,00</w:t>
      </w:r>
      <w:r>
        <w:rPr>
          <w:spacing w:val="-4"/>
          <w:sz w:val="20"/>
        </w:rPr>
        <w:t xml:space="preserve"> </w:t>
      </w:r>
      <w:r>
        <w:rPr>
          <w:spacing w:val="-10"/>
          <w:sz w:val="20"/>
        </w:rPr>
        <w:t>€</w:t>
      </w:r>
    </w:p>
    <w:p w14:paraId="2312BE6E" w14:textId="77777777" w:rsidR="00A21E4D" w:rsidRDefault="00A21E4D">
      <w:pPr>
        <w:pStyle w:val="Textoindependiente"/>
        <w:spacing w:before="60"/>
      </w:pPr>
    </w:p>
    <w:p w14:paraId="2120471F" w14:textId="6CBCED01" w:rsidR="00A21E4D" w:rsidRDefault="00000000">
      <w:pPr>
        <w:pStyle w:val="Textoindependiente"/>
        <w:ind w:left="992"/>
      </w:pPr>
      <w:r>
        <w:t>ORTIZ</w:t>
      </w:r>
      <w:r>
        <w:rPr>
          <w:spacing w:val="-2"/>
        </w:rPr>
        <w:t xml:space="preserve"> </w:t>
      </w:r>
      <w:r>
        <w:t>CONSTRUCCIONES</w:t>
      </w:r>
      <w:r>
        <w:rPr>
          <w:spacing w:val="-1"/>
        </w:rPr>
        <w:t xml:space="preserve"> </w:t>
      </w:r>
      <w:r>
        <w:t>Y</w:t>
      </w:r>
      <w:r>
        <w:rPr>
          <w:spacing w:val="-1"/>
        </w:rPr>
        <w:t xml:space="preserve"> </w:t>
      </w:r>
      <w:r>
        <w:t>PROYECTOS</w:t>
      </w:r>
      <w:r w:rsidR="006339FA">
        <w:t>,</w:t>
      </w:r>
      <w:r>
        <w:rPr>
          <w:spacing w:val="-1"/>
        </w:rPr>
        <w:t xml:space="preserve"> </w:t>
      </w:r>
      <w:r>
        <w:t>S.A.</w:t>
      </w:r>
      <w:r>
        <w:rPr>
          <w:spacing w:val="-1"/>
        </w:rPr>
        <w:t xml:space="preserve"> </w:t>
      </w:r>
      <w:r>
        <w:t>Anexo</w:t>
      </w:r>
      <w:r>
        <w:rPr>
          <w:spacing w:val="-1"/>
        </w:rPr>
        <w:t xml:space="preserve"> </w:t>
      </w:r>
      <w:r>
        <w:t>I:</w:t>
      </w:r>
      <w:r>
        <w:rPr>
          <w:spacing w:val="-1"/>
        </w:rPr>
        <w:t xml:space="preserve"> </w:t>
      </w:r>
      <w:r>
        <w:t>Oferta</w:t>
      </w:r>
      <w:r>
        <w:rPr>
          <w:spacing w:val="-1"/>
        </w:rPr>
        <w:t xml:space="preserve"> </w:t>
      </w:r>
      <w:r>
        <w:rPr>
          <w:spacing w:val="-2"/>
        </w:rPr>
        <w:t>económica</w:t>
      </w:r>
    </w:p>
    <w:p w14:paraId="6E553CD6" w14:textId="77777777" w:rsidR="00A21E4D" w:rsidRDefault="00A21E4D">
      <w:pPr>
        <w:pStyle w:val="Textoindependiente"/>
        <w:spacing w:before="61"/>
      </w:pPr>
    </w:p>
    <w:p w14:paraId="570BD002" w14:textId="77777777" w:rsidR="00A21E4D" w:rsidRDefault="00000000">
      <w:pPr>
        <w:pStyle w:val="Textoindependiente"/>
        <w:ind w:left="992"/>
      </w:pPr>
      <w:r>
        <w:t>-</w:t>
      </w:r>
      <w:r>
        <w:rPr>
          <w:spacing w:val="-5"/>
        </w:rPr>
        <w:t xml:space="preserve"> </w:t>
      </w:r>
      <w:r>
        <w:t>130.826,03</w:t>
      </w:r>
      <w:r>
        <w:rPr>
          <w:spacing w:val="-4"/>
        </w:rPr>
        <w:t xml:space="preserve"> </w:t>
      </w:r>
      <w:r>
        <w:rPr>
          <w:spacing w:val="-10"/>
        </w:rPr>
        <w:t>€</w:t>
      </w:r>
    </w:p>
    <w:p w14:paraId="7B37B6B6" w14:textId="77777777" w:rsidR="00A21E4D" w:rsidRDefault="00A21E4D">
      <w:pPr>
        <w:pStyle w:val="Textoindependiente"/>
        <w:spacing w:before="60"/>
      </w:pPr>
    </w:p>
    <w:p w14:paraId="23696A17" w14:textId="77777777" w:rsidR="00A21E4D" w:rsidRDefault="00000000">
      <w:pPr>
        <w:pStyle w:val="Textoindependiente"/>
        <w:ind w:left="992"/>
      </w:pPr>
      <w:r>
        <w:t>-</w:t>
      </w:r>
      <w:r>
        <w:rPr>
          <w:spacing w:val="-2"/>
        </w:rPr>
        <w:t xml:space="preserve"> </w:t>
      </w:r>
      <w:r>
        <w:t>Baja:</w:t>
      </w:r>
      <w:r>
        <w:rPr>
          <w:spacing w:val="-1"/>
        </w:rPr>
        <w:t xml:space="preserve"> </w:t>
      </w:r>
      <w:r>
        <w:t>36,64</w:t>
      </w:r>
      <w:r>
        <w:rPr>
          <w:spacing w:val="-1"/>
        </w:rPr>
        <w:t xml:space="preserve"> </w:t>
      </w:r>
      <w:r>
        <w:rPr>
          <w:spacing w:val="-10"/>
        </w:rPr>
        <w:t>%</w:t>
      </w:r>
    </w:p>
    <w:p w14:paraId="1E17C581" w14:textId="77777777" w:rsidR="00A21E4D" w:rsidRDefault="00A21E4D">
      <w:pPr>
        <w:pStyle w:val="Textoindependiente"/>
        <w:spacing w:before="61"/>
      </w:pPr>
    </w:p>
    <w:p w14:paraId="1100B4D7" w14:textId="77777777" w:rsidR="00A21E4D" w:rsidRDefault="00000000">
      <w:pPr>
        <w:pStyle w:val="Prrafodelista"/>
        <w:numPr>
          <w:ilvl w:val="0"/>
          <w:numId w:val="70"/>
        </w:numPr>
        <w:tabs>
          <w:tab w:val="left" w:pos="1114"/>
        </w:tabs>
        <w:spacing w:line="542" w:lineRule="auto"/>
        <w:ind w:right="5863" w:firstLine="0"/>
        <w:jc w:val="left"/>
        <w:rPr>
          <w:sz w:val="20"/>
        </w:rPr>
      </w:pPr>
      <w:r>
        <w:rPr>
          <w:sz w:val="20"/>
        </w:rPr>
        <w:t>Mantenimiento</w:t>
      </w:r>
      <w:r>
        <w:rPr>
          <w:spacing w:val="-10"/>
          <w:sz w:val="20"/>
        </w:rPr>
        <w:t xml:space="preserve"> </w:t>
      </w:r>
      <w:r>
        <w:rPr>
          <w:sz w:val="20"/>
        </w:rPr>
        <w:t>correctivo:</w:t>
      </w:r>
      <w:r>
        <w:rPr>
          <w:spacing w:val="-10"/>
          <w:sz w:val="20"/>
        </w:rPr>
        <w:t xml:space="preserve"> </w:t>
      </w:r>
      <w:r>
        <w:rPr>
          <w:sz w:val="20"/>
        </w:rPr>
        <w:t>48,80</w:t>
      </w:r>
      <w:r>
        <w:rPr>
          <w:spacing w:val="-10"/>
          <w:sz w:val="20"/>
        </w:rPr>
        <w:t xml:space="preserve"> </w:t>
      </w:r>
      <w:r>
        <w:rPr>
          <w:sz w:val="20"/>
        </w:rPr>
        <w:t>% Criterios de Calidad:</w:t>
      </w:r>
    </w:p>
    <w:p w14:paraId="632660D0" w14:textId="77777777" w:rsidR="00A21E4D" w:rsidRDefault="00000000">
      <w:pPr>
        <w:pStyle w:val="Prrafodelista"/>
        <w:numPr>
          <w:ilvl w:val="0"/>
          <w:numId w:val="70"/>
        </w:numPr>
        <w:tabs>
          <w:tab w:val="left" w:pos="1114"/>
        </w:tabs>
        <w:spacing w:before="1"/>
        <w:ind w:left="1114" w:right="0" w:hanging="122"/>
        <w:jc w:val="left"/>
        <w:rPr>
          <w:sz w:val="20"/>
        </w:rPr>
      </w:pPr>
      <w:r>
        <w:rPr>
          <w:sz w:val="20"/>
        </w:rPr>
        <w:t>Pintura</w:t>
      </w:r>
      <w:r>
        <w:rPr>
          <w:spacing w:val="-4"/>
          <w:sz w:val="20"/>
        </w:rPr>
        <w:t xml:space="preserve"> </w:t>
      </w:r>
      <w:r>
        <w:rPr>
          <w:sz w:val="20"/>
        </w:rPr>
        <w:t>despachos,</w:t>
      </w:r>
      <w:r>
        <w:rPr>
          <w:spacing w:val="-4"/>
          <w:sz w:val="20"/>
        </w:rPr>
        <w:t xml:space="preserve"> </w:t>
      </w:r>
      <w:proofErr w:type="gramStart"/>
      <w:r>
        <w:rPr>
          <w:sz w:val="20"/>
        </w:rPr>
        <w:t>salas,…</w:t>
      </w:r>
      <w:proofErr w:type="gramEnd"/>
      <w:r>
        <w:rPr>
          <w:sz w:val="20"/>
        </w:rPr>
        <w:t>:</w:t>
      </w:r>
      <w:r>
        <w:rPr>
          <w:spacing w:val="-3"/>
          <w:sz w:val="20"/>
        </w:rPr>
        <w:t xml:space="preserve"> </w:t>
      </w:r>
      <w:r>
        <w:rPr>
          <w:sz w:val="20"/>
        </w:rPr>
        <w:t>hasta</w:t>
      </w:r>
      <w:r>
        <w:rPr>
          <w:spacing w:val="-4"/>
          <w:sz w:val="20"/>
        </w:rPr>
        <w:t xml:space="preserve"> </w:t>
      </w:r>
      <w:r>
        <w:rPr>
          <w:sz w:val="20"/>
        </w:rPr>
        <w:t>18.000,00</w:t>
      </w:r>
      <w:r>
        <w:rPr>
          <w:spacing w:val="-3"/>
          <w:sz w:val="20"/>
        </w:rPr>
        <w:t xml:space="preserve"> </w:t>
      </w:r>
      <w:r>
        <w:rPr>
          <w:spacing w:val="-10"/>
          <w:sz w:val="20"/>
        </w:rPr>
        <w:t>€</w:t>
      </w:r>
    </w:p>
    <w:p w14:paraId="525CFB0E" w14:textId="77777777" w:rsidR="00A21E4D" w:rsidRDefault="00A21E4D">
      <w:pPr>
        <w:pStyle w:val="Textoindependiente"/>
        <w:spacing w:before="61"/>
      </w:pPr>
    </w:p>
    <w:p w14:paraId="54182CB7" w14:textId="77777777" w:rsidR="00A21E4D" w:rsidRDefault="00000000">
      <w:pPr>
        <w:pStyle w:val="Prrafodelista"/>
        <w:numPr>
          <w:ilvl w:val="0"/>
          <w:numId w:val="70"/>
        </w:numPr>
        <w:tabs>
          <w:tab w:val="left" w:pos="1114"/>
        </w:tabs>
        <w:ind w:left="1114" w:right="0" w:hanging="122"/>
        <w:jc w:val="left"/>
        <w:rPr>
          <w:sz w:val="20"/>
        </w:rPr>
      </w:pPr>
      <w:r>
        <w:rPr>
          <w:sz w:val="20"/>
        </w:rPr>
        <w:t>Reposición</w:t>
      </w:r>
      <w:r>
        <w:rPr>
          <w:spacing w:val="-5"/>
          <w:sz w:val="20"/>
        </w:rPr>
        <w:t xml:space="preserve"> </w:t>
      </w:r>
      <w:r>
        <w:rPr>
          <w:sz w:val="20"/>
        </w:rPr>
        <w:t>placas</w:t>
      </w:r>
      <w:r>
        <w:rPr>
          <w:spacing w:val="-4"/>
          <w:sz w:val="20"/>
        </w:rPr>
        <w:t xml:space="preserve"> </w:t>
      </w:r>
      <w:r>
        <w:rPr>
          <w:sz w:val="20"/>
        </w:rPr>
        <w:t>falso</w:t>
      </w:r>
      <w:r>
        <w:rPr>
          <w:spacing w:val="-4"/>
          <w:sz w:val="20"/>
        </w:rPr>
        <w:t xml:space="preserve"> </w:t>
      </w:r>
      <w:r>
        <w:rPr>
          <w:sz w:val="20"/>
        </w:rPr>
        <w:t>techo:</w:t>
      </w:r>
      <w:r>
        <w:rPr>
          <w:spacing w:val="-4"/>
          <w:sz w:val="20"/>
        </w:rPr>
        <w:t xml:space="preserve"> </w:t>
      </w:r>
      <w:r>
        <w:rPr>
          <w:sz w:val="20"/>
        </w:rPr>
        <w:t>hasta</w:t>
      </w:r>
      <w:r>
        <w:rPr>
          <w:spacing w:val="-4"/>
          <w:sz w:val="20"/>
        </w:rPr>
        <w:t xml:space="preserve"> </w:t>
      </w:r>
      <w:r>
        <w:rPr>
          <w:sz w:val="20"/>
        </w:rPr>
        <w:t>35.900,00</w:t>
      </w:r>
      <w:r>
        <w:rPr>
          <w:spacing w:val="-4"/>
          <w:sz w:val="20"/>
        </w:rPr>
        <w:t xml:space="preserve"> </w:t>
      </w:r>
      <w:r>
        <w:rPr>
          <w:spacing w:val="-10"/>
          <w:sz w:val="20"/>
        </w:rPr>
        <w:t>€</w:t>
      </w:r>
    </w:p>
    <w:p w14:paraId="3E784026" w14:textId="77777777" w:rsidR="00A21E4D" w:rsidRDefault="00A21E4D">
      <w:pPr>
        <w:pStyle w:val="Textoindependiente"/>
        <w:spacing w:before="60"/>
      </w:pPr>
    </w:p>
    <w:p w14:paraId="2641B937" w14:textId="77777777" w:rsidR="00A21E4D" w:rsidRDefault="00000000">
      <w:pPr>
        <w:pStyle w:val="Prrafodelista"/>
        <w:numPr>
          <w:ilvl w:val="0"/>
          <w:numId w:val="70"/>
        </w:numPr>
        <w:tabs>
          <w:tab w:val="left" w:pos="1114"/>
        </w:tabs>
        <w:ind w:left="1114" w:right="0" w:hanging="122"/>
        <w:jc w:val="left"/>
        <w:rPr>
          <w:sz w:val="20"/>
        </w:rPr>
      </w:pPr>
      <w:r>
        <w:rPr>
          <w:sz w:val="20"/>
        </w:rPr>
        <w:t>Sustitución</w:t>
      </w:r>
      <w:r>
        <w:rPr>
          <w:spacing w:val="-7"/>
          <w:sz w:val="20"/>
        </w:rPr>
        <w:t xml:space="preserve"> </w:t>
      </w:r>
      <w:r>
        <w:rPr>
          <w:sz w:val="20"/>
        </w:rPr>
        <w:t>aparatos</w:t>
      </w:r>
      <w:r>
        <w:rPr>
          <w:spacing w:val="-4"/>
          <w:sz w:val="20"/>
        </w:rPr>
        <w:t xml:space="preserve"> </w:t>
      </w:r>
      <w:proofErr w:type="gramStart"/>
      <w:r>
        <w:rPr>
          <w:sz w:val="20"/>
        </w:rPr>
        <w:t>sanitarios,…</w:t>
      </w:r>
      <w:proofErr w:type="gramEnd"/>
      <w:r>
        <w:rPr>
          <w:sz w:val="20"/>
        </w:rPr>
        <w:t>:</w:t>
      </w:r>
      <w:r>
        <w:rPr>
          <w:spacing w:val="-4"/>
          <w:sz w:val="20"/>
        </w:rPr>
        <w:t xml:space="preserve"> </w:t>
      </w:r>
      <w:r>
        <w:rPr>
          <w:sz w:val="20"/>
        </w:rPr>
        <w:t>2.750,00</w:t>
      </w:r>
      <w:r>
        <w:rPr>
          <w:spacing w:val="-4"/>
          <w:sz w:val="20"/>
        </w:rPr>
        <w:t xml:space="preserve"> </w:t>
      </w:r>
      <w:r>
        <w:rPr>
          <w:spacing w:val="-10"/>
          <w:sz w:val="20"/>
        </w:rPr>
        <w:t>€</w:t>
      </w:r>
    </w:p>
    <w:p w14:paraId="426B2A6D" w14:textId="77777777" w:rsidR="00A21E4D" w:rsidRDefault="00A21E4D">
      <w:pPr>
        <w:pStyle w:val="Textoindependiente"/>
        <w:spacing w:before="61"/>
      </w:pPr>
    </w:p>
    <w:p w14:paraId="24478153" w14:textId="77777777" w:rsidR="00A21E4D" w:rsidRDefault="00000000">
      <w:pPr>
        <w:pStyle w:val="Prrafodelista"/>
        <w:numPr>
          <w:ilvl w:val="0"/>
          <w:numId w:val="70"/>
        </w:numPr>
        <w:tabs>
          <w:tab w:val="left" w:pos="1114"/>
        </w:tabs>
        <w:ind w:left="1114" w:right="0" w:hanging="122"/>
        <w:jc w:val="left"/>
        <w:rPr>
          <w:sz w:val="20"/>
        </w:rPr>
      </w:pPr>
      <w:r>
        <w:rPr>
          <w:sz w:val="20"/>
        </w:rPr>
        <w:t>Mejoras</w:t>
      </w:r>
      <w:r>
        <w:rPr>
          <w:spacing w:val="-7"/>
          <w:sz w:val="20"/>
        </w:rPr>
        <w:t xml:space="preserve"> </w:t>
      </w:r>
      <w:r>
        <w:rPr>
          <w:sz w:val="20"/>
        </w:rPr>
        <w:t>eficiencia</w:t>
      </w:r>
      <w:r>
        <w:rPr>
          <w:spacing w:val="-4"/>
          <w:sz w:val="20"/>
        </w:rPr>
        <w:t xml:space="preserve"> </w:t>
      </w:r>
      <w:r>
        <w:rPr>
          <w:sz w:val="20"/>
        </w:rPr>
        <w:t>energética:</w:t>
      </w:r>
      <w:r>
        <w:rPr>
          <w:spacing w:val="-4"/>
          <w:sz w:val="20"/>
        </w:rPr>
        <w:t xml:space="preserve"> </w:t>
      </w:r>
      <w:r>
        <w:rPr>
          <w:sz w:val="20"/>
        </w:rPr>
        <w:t>19.900,00</w:t>
      </w:r>
      <w:r>
        <w:rPr>
          <w:spacing w:val="-4"/>
          <w:sz w:val="20"/>
        </w:rPr>
        <w:t xml:space="preserve"> </w:t>
      </w:r>
      <w:r>
        <w:rPr>
          <w:spacing w:val="-10"/>
          <w:sz w:val="20"/>
        </w:rPr>
        <w:t>€</w:t>
      </w:r>
    </w:p>
    <w:p w14:paraId="66390BF1" w14:textId="77777777" w:rsidR="00A21E4D" w:rsidRDefault="00A21E4D">
      <w:pPr>
        <w:pStyle w:val="Textoindependiente"/>
        <w:spacing w:before="60"/>
      </w:pPr>
    </w:p>
    <w:p w14:paraId="358BFEA2" w14:textId="77777777" w:rsidR="00A21E4D" w:rsidRDefault="00000000">
      <w:pPr>
        <w:pStyle w:val="Textoindependiente"/>
        <w:spacing w:before="1"/>
        <w:ind w:left="992"/>
      </w:pPr>
      <w:r>
        <w:t>PRODESUR</w:t>
      </w:r>
      <w:r>
        <w:rPr>
          <w:spacing w:val="-4"/>
        </w:rPr>
        <w:t xml:space="preserve"> </w:t>
      </w:r>
      <w:r>
        <w:t>CONSTRUCCIÓN</w:t>
      </w:r>
      <w:r>
        <w:rPr>
          <w:spacing w:val="-3"/>
        </w:rPr>
        <w:t xml:space="preserve"> </w:t>
      </w:r>
      <w:r>
        <w:t>Y</w:t>
      </w:r>
      <w:r>
        <w:rPr>
          <w:spacing w:val="-4"/>
        </w:rPr>
        <w:t xml:space="preserve"> </w:t>
      </w:r>
      <w:r>
        <w:t>PROYECTOS,</w:t>
      </w:r>
      <w:r>
        <w:rPr>
          <w:spacing w:val="-3"/>
        </w:rPr>
        <w:t xml:space="preserve"> </w:t>
      </w:r>
      <w:r>
        <w:t>S.L.</w:t>
      </w:r>
      <w:r>
        <w:rPr>
          <w:spacing w:val="-3"/>
        </w:rPr>
        <w:t xml:space="preserve"> </w:t>
      </w:r>
      <w:r>
        <w:t>Anexo</w:t>
      </w:r>
      <w:r>
        <w:rPr>
          <w:spacing w:val="-4"/>
        </w:rPr>
        <w:t xml:space="preserve"> </w:t>
      </w:r>
      <w:r>
        <w:t>I:</w:t>
      </w:r>
      <w:r>
        <w:rPr>
          <w:spacing w:val="-3"/>
        </w:rPr>
        <w:t xml:space="preserve"> </w:t>
      </w:r>
      <w:r>
        <w:t>Oferta</w:t>
      </w:r>
      <w:r>
        <w:rPr>
          <w:spacing w:val="-3"/>
        </w:rPr>
        <w:t xml:space="preserve"> </w:t>
      </w:r>
      <w:r>
        <w:rPr>
          <w:spacing w:val="-2"/>
        </w:rPr>
        <w:t>económica</w:t>
      </w:r>
    </w:p>
    <w:p w14:paraId="56B45DC6" w14:textId="77777777" w:rsidR="00A21E4D" w:rsidRDefault="00A21E4D">
      <w:pPr>
        <w:pStyle w:val="Textoindependiente"/>
        <w:sectPr w:rsidR="00A21E4D">
          <w:headerReference w:type="default" r:id="rId45"/>
          <w:footerReference w:type="default" r:id="rId46"/>
          <w:pgSz w:w="11910" w:h="16840"/>
          <w:pgMar w:top="1660" w:right="1417" w:bottom="1260" w:left="425" w:header="225" w:footer="1060" w:gutter="0"/>
          <w:cols w:space="720"/>
        </w:sectPr>
      </w:pPr>
    </w:p>
    <w:p w14:paraId="607E555C" w14:textId="77777777" w:rsidR="00A21E4D" w:rsidRDefault="00000000">
      <w:pPr>
        <w:pStyle w:val="Textoindependiente"/>
        <w:spacing w:before="60"/>
      </w:pPr>
      <w:r>
        <w:rPr>
          <w:noProof/>
        </w:rPr>
        <w:lastRenderedPageBreak/>
        <mc:AlternateContent>
          <mc:Choice Requires="wps">
            <w:drawing>
              <wp:anchor distT="0" distB="0" distL="0" distR="0" simplePos="0" relativeHeight="15747584" behindDoc="0" locked="0" layoutInCell="1" allowOverlap="1" wp14:anchorId="614F356A" wp14:editId="36C104C4">
                <wp:simplePos x="0" y="0"/>
                <wp:positionH relativeFrom="page">
                  <wp:posOffset>6807090</wp:posOffset>
                </wp:positionH>
                <wp:positionV relativeFrom="page">
                  <wp:posOffset>2818730</wp:posOffset>
                </wp:positionV>
                <wp:extent cx="419734" cy="318706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8CBAC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E51318"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614F356A" id="Textbox 69" o:spid="_x0000_s1068" type="#_x0000_t202" style="position:absolute;margin-left:536pt;margin-top:221.95pt;width:33.05pt;height:250.9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y8uh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58CBAC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E51318"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48096" behindDoc="0" locked="0" layoutInCell="1" allowOverlap="1" wp14:anchorId="25E0A434" wp14:editId="36081FEE">
                <wp:simplePos x="0" y="0"/>
                <wp:positionH relativeFrom="page">
                  <wp:posOffset>6965929</wp:posOffset>
                </wp:positionH>
                <wp:positionV relativeFrom="page">
                  <wp:posOffset>6510487</wp:posOffset>
                </wp:positionV>
                <wp:extent cx="263525" cy="331787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21B9DF0" w14:textId="1C8B365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886A906" w14:textId="77777777" w:rsidR="00A21E4D" w:rsidRDefault="00000000">
                            <w:pPr>
                              <w:spacing w:line="120" w:lineRule="exact"/>
                              <w:ind w:left="20"/>
                              <w:rPr>
                                <w:sz w:val="12"/>
                              </w:rPr>
                            </w:pPr>
                            <w:r>
                              <w:rPr>
                                <w:spacing w:val="-2"/>
                                <w:sz w:val="12"/>
                              </w:rPr>
                              <w:t>Verificación:</w:t>
                            </w:r>
                            <w:r>
                              <w:rPr>
                                <w:spacing w:val="7"/>
                                <w:sz w:val="12"/>
                              </w:rPr>
                              <w:t xml:space="preserve"> </w:t>
                            </w:r>
                            <w:hyperlink r:id="rId47">
                              <w:r w:rsidR="00A21E4D">
                                <w:rPr>
                                  <w:spacing w:val="-2"/>
                                  <w:sz w:val="12"/>
                                </w:rPr>
                                <w:t>https://sede.lasrozas.es/</w:t>
                              </w:r>
                            </w:hyperlink>
                          </w:p>
                          <w:p w14:paraId="710F24CB"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5E0A434" id="Textbox 70" o:spid="_x0000_s1069" type="#_x0000_t202" style="position:absolute;margin-left:548.5pt;margin-top:512.65pt;width:20.75pt;height:261.2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1N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XmfUfLSD9kRiaB4JLMdqTcQGam/D8ddBRs1Z/9mT&#10;f3kWLkm8JLtLElP/AcrEZIkeHg8JjC2Ebt9MhKgxRdI0RLnzf+5L1W3Ut78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bM09T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121B9DF0" w14:textId="1C8B365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886A906" w14:textId="77777777" w:rsidR="00A21E4D" w:rsidRDefault="00000000">
                      <w:pPr>
                        <w:spacing w:line="120" w:lineRule="exact"/>
                        <w:ind w:left="20"/>
                        <w:rPr>
                          <w:sz w:val="12"/>
                        </w:rPr>
                      </w:pPr>
                      <w:r>
                        <w:rPr>
                          <w:spacing w:val="-2"/>
                          <w:sz w:val="12"/>
                        </w:rPr>
                        <w:t>Verificación:</w:t>
                      </w:r>
                      <w:r>
                        <w:rPr>
                          <w:spacing w:val="7"/>
                          <w:sz w:val="12"/>
                        </w:rPr>
                        <w:t xml:space="preserve"> </w:t>
                      </w:r>
                      <w:hyperlink r:id="rId48">
                        <w:r w:rsidR="00A21E4D">
                          <w:rPr>
                            <w:spacing w:val="-2"/>
                            <w:sz w:val="12"/>
                          </w:rPr>
                          <w:t>https://sede.lasrozas.es/</w:t>
                        </w:r>
                      </w:hyperlink>
                    </w:p>
                    <w:p w14:paraId="710F24CB"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699DA1DB" w14:textId="77777777" w:rsidR="00A21E4D" w:rsidRDefault="00000000">
      <w:pPr>
        <w:pStyle w:val="Textoindependiente"/>
        <w:ind w:left="992"/>
      </w:pPr>
      <w:r>
        <w:t>-</w:t>
      </w:r>
      <w:r>
        <w:rPr>
          <w:spacing w:val="-2"/>
        </w:rPr>
        <w:t xml:space="preserve"> </w:t>
      </w:r>
      <w:r>
        <w:t>Baja:</w:t>
      </w:r>
      <w:r>
        <w:rPr>
          <w:spacing w:val="-1"/>
        </w:rPr>
        <w:t xml:space="preserve"> </w:t>
      </w:r>
      <w:r>
        <w:t>20,48</w:t>
      </w:r>
      <w:r>
        <w:rPr>
          <w:spacing w:val="-1"/>
        </w:rPr>
        <w:t xml:space="preserve"> </w:t>
      </w:r>
      <w:r>
        <w:rPr>
          <w:spacing w:val="-10"/>
        </w:rPr>
        <w:t>%</w:t>
      </w:r>
    </w:p>
    <w:p w14:paraId="5F573CED" w14:textId="77777777" w:rsidR="00A21E4D" w:rsidRDefault="00A21E4D">
      <w:pPr>
        <w:pStyle w:val="Textoindependiente"/>
        <w:spacing w:before="61"/>
      </w:pPr>
    </w:p>
    <w:p w14:paraId="30C93F4B" w14:textId="77777777" w:rsidR="00A21E4D" w:rsidRDefault="00000000">
      <w:pPr>
        <w:pStyle w:val="Prrafodelista"/>
        <w:numPr>
          <w:ilvl w:val="0"/>
          <w:numId w:val="70"/>
        </w:numPr>
        <w:tabs>
          <w:tab w:val="left" w:pos="1114"/>
        </w:tabs>
        <w:spacing w:line="542" w:lineRule="auto"/>
        <w:ind w:right="5863" w:firstLine="0"/>
        <w:jc w:val="left"/>
        <w:rPr>
          <w:sz w:val="20"/>
        </w:rPr>
      </w:pPr>
      <w:r>
        <w:rPr>
          <w:sz w:val="20"/>
        </w:rPr>
        <w:t>Mantenimiento</w:t>
      </w:r>
      <w:r>
        <w:rPr>
          <w:spacing w:val="-10"/>
          <w:sz w:val="20"/>
        </w:rPr>
        <w:t xml:space="preserve"> </w:t>
      </w:r>
      <w:r>
        <w:rPr>
          <w:sz w:val="20"/>
        </w:rPr>
        <w:t>correctivo:</w:t>
      </w:r>
      <w:r>
        <w:rPr>
          <w:spacing w:val="-10"/>
          <w:sz w:val="20"/>
        </w:rPr>
        <w:t xml:space="preserve"> </w:t>
      </w:r>
      <w:r>
        <w:rPr>
          <w:sz w:val="20"/>
        </w:rPr>
        <w:t>20,48</w:t>
      </w:r>
      <w:r>
        <w:rPr>
          <w:spacing w:val="-10"/>
          <w:sz w:val="20"/>
        </w:rPr>
        <w:t xml:space="preserve"> </w:t>
      </w:r>
      <w:r>
        <w:rPr>
          <w:sz w:val="20"/>
        </w:rPr>
        <w:t>% Criterios de Calidad:</w:t>
      </w:r>
    </w:p>
    <w:p w14:paraId="338DE901" w14:textId="77777777" w:rsidR="00A21E4D" w:rsidRDefault="00000000">
      <w:pPr>
        <w:pStyle w:val="Prrafodelista"/>
        <w:numPr>
          <w:ilvl w:val="0"/>
          <w:numId w:val="70"/>
        </w:numPr>
        <w:tabs>
          <w:tab w:val="left" w:pos="1114"/>
        </w:tabs>
        <w:spacing w:before="1"/>
        <w:ind w:left="1114" w:right="0" w:hanging="122"/>
        <w:jc w:val="left"/>
        <w:rPr>
          <w:sz w:val="20"/>
        </w:rPr>
      </w:pPr>
      <w:r>
        <w:rPr>
          <w:sz w:val="20"/>
        </w:rPr>
        <w:t>Pintura</w:t>
      </w:r>
      <w:r>
        <w:rPr>
          <w:spacing w:val="-4"/>
          <w:sz w:val="20"/>
        </w:rPr>
        <w:t xml:space="preserve"> </w:t>
      </w:r>
      <w:r>
        <w:rPr>
          <w:sz w:val="20"/>
        </w:rPr>
        <w:t>despachos,</w:t>
      </w:r>
      <w:r>
        <w:rPr>
          <w:spacing w:val="-4"/>
          <w:sz w:val="20"/>
        </w:rPr>
        <w:t xml:space="preserve"> </w:t>
      </w:r>
      <w:proofErr w:type="gramStart"/>
      <w:r>
        <w:rPr>
          <w:sz w:val="20"/>
        </w:rPr>
        <w:t>salas,…</w:t>
      </w:r>
      <w:proofErr w:type="gramEnd"/>
      <w:r>
        <w:rPr>
          <w:sz w:val="20"/>
        </w:rPr>
        <w:t>:</w:t>
      </w:r>
      <w:r>
        <w:rPr>
          <w:spacing w:val="-3"/>
          <w:sz w:val="20"/>
        </w:rPr>
        <w:t xml:space="preserve"> </w:t>
      </w:r>
      <w:r>
        <w:rPr>
          <w:sz w:val="20"/>
        </w:rPr>
        <w:t>hasta</w:t>
      </w:r>
      <w:r>
        <w:rPr>
          <w:spacing w:val="-4"/>
          <w:sz w:val="20"/>
        </w:rPr>
        <w:t xml:space="preserve"> </w:t>
      </w:r>
      <w:r>
        <w:rPr>
          <w:sz w:val="20"/>
        </w:rPr>
        <w:t>18.000,00</w:t>
      </w:r>
      <w:r>
        <w:rPr>
          <w:spacing w:val="-3"/>
          <w:sz w:val="20"/>
        </w:rPr>
        <w:t xml:space="preserve"> </w:t>
      </w:r>
      <w:r>
        <w:rPr>
          <w:spacing w:val="-10"/>
          <w:sz w:val="20"/>
        </w:rPr>
        <w:t>€</w:t>
      </w:r>
    </w:p>
    <w:p w14:paraId="66308D26" w14:textId="77777777" w:rsidR="00A21E4D" w:rsidRDefault="00A21E4D">
      <w:pPr>
        <w:pStyle w:val="Textoindependiente"/>
        <w:spacing w:before="61"/>
      </w:pPr>
    </w:p>
    <w:p w14:paraId="6FA3D713" w14:textId="77777777" w:rsidR="00A21E4D" w:rsidRDefault="00000000">
      <w:pPr>
        <w:pStyle w:val="Prrafodelista"/>
        <w:numPr>
          <w:ilvl w:val="0"/>
          <w:numId w:val="70"/>
        </w:numPr>
        <w:tabs>
          <w:tab w:val="left" w:pos="1114"/>
        </w:tabs>
        <w:ind w:left="1114" w:right="0" w:hanging="122"/>
        <w:jc w:val="left"/>
        <w:rPr>
          <w:sz w:val="20"/>
        </w:rPr>
      </w:pPr>
      <w:r>
        <w:rPr>
          <w:sz w:val="20"/>
        </w:rPr>
        <w:t>Reposición</w:t>
      </w:r>
      <w:r>
        <w:rPr>
          <w:spacing w:val="-5"/>
          <w:sz w:val="20"/>
        </w:rPr>
        <w:t xml:space="preserve"> </w:t>
      </w:r>
      <w:r>
        <w:rPr>
          <w:sz w:val="20"/>
        </w:rPr>
        <w:t>placas</w:t>
      </w:r>
      <w:r>
        <w:rPr>
          <w:spacing w:val="-4"/>
          <w:sz w:val="20"/>
        </w:rPr>
        <w:t xml:space="preserve"> </w:t>
      </w:r>
      <w:r>
        <w:rPr>
          <w:sz w:val="20"/>
        </w:rPr>
        <w:t>falso</w:t>
      </w:r>
      <w:r>
        <w:rPr>
          <w:spacing w:val="-4"/>
          <w:sz w:val="20"/>
        </w:rPr>
        <w:t xml:space="preserve"> </w:t>
      </w:r>
      <w:r>
        <w:rPr>
          <w:sz w:val="20"/>
        </w:rPr>
        <w:t>techo:</w:t>
      </w:r>
      <w:r>
        <w:rPr>
          <w:spacing w:val="-4"/>
          <w:sz w:val="20"/>
        </w:rPr>
        <w:t xml:space="preserve"> </w:t>
      </w:r>
      <w:r>
        <w:rPr>
          <w:sz w:val="20"/>
        </w:rPr>
        <w:t>hasta</w:t>
      </w:r>
      <w:r>
        <w:rPr>
          <w:spacing w:val="-4"/>
          <w:sz w:val="20"/>
        </w:rPr>
        <w:t xml:space="preserve"> </w:t>
      </w:r>
      <w:r>
        <w:rPr>
          <w:sz w:val="20"/>
        </w:rPr>
        <w:t>36.000,00</w:t>
      </w:r>
      <w:r>
        <w:rPr>
          <w:spacing w:val="-4"/>
          <w:sz w:val="20"/>
        </w:rPr>
        <w:t xml:space="preserve"> </w:t>
      </w:r>
      <w:r>
        <w:rPr>
          <w:spacing w:val="-10"/>
          <w:sz w:val="20"/>
        </w:rPr>
        <w:t>€</w:t>
      </w:r>
    </w:p>
    <w:p w14:paraId="7B7EDFCC" w14:textId="77777777" w:rsidR="00A21E4D" w:rsidRDefault="00A21E4D">
      <w:pPr>
        <w:pStyle w:val="Textoindependiente"/>
        <w:spacing w:before="60"/>
      </w:pPr>
    </w:p>
    <w:p w14:paraId="4D5C8487" w14:textId="77777777" w:rsidR="00A21E4D" w:rsidRDefault="00000000">
      <w:pPr>
        <w:pStyle w:val="Prrafodelista"/>
        <w:numPr>
          <w:ilvl w:val="0"/>
          <w:numId w:val="70"/>
        </w:numPr>
        <w:tabs>
          <w:tab w:val="left" w:pos="1114"/>
        </w:tabs>
        <w:ind w:left="1114" w:right="0" w:hanging="122"/>
        <w:jc w:val="left"/>
        <w:rPr>
          <w:sz w:val="20"/>
        </w:rPr>
      </w:pPr>
      <w:r>
        <w:rPr>
          <w:sz w:val="20"/>
        </w:rPr>
        <w:t>Sustitución</w:t>
      </w:r>
      <w:r>
        <w:rPr>
          <w:spacing w:val="-7"/>
          <w:sz w:val="20"/>
        </w:rPr>
        <w:t xml:space="preserve"> </w:t>
      </w:r>
      <w:r>
        <w:rPr>
          <w:sz w:val="20"/>
        </w:rPr>
        <w:t>aparatos</w:t>
      </w:r>
      <w:r>
        <w:rPr>
          <w:spacing w:val="-4"/>
          <w:sz w:val="20"/>
        </w:rPr>
        <w:t xml:space="preserve"> </w:t>
      </w:r>
      <w:proofErr w:type="gramStart"/>
      <w:r>
        <w:rPr>
          <w:sz w:val="20"/>
        </w:rPr>
        <w:t>sanitarios,…</w:t>
      </w:r>
      <w:proofErr w:type="gramEnd"/>
      <w:r>
        <w:rPr>
          <w:sz w:val="20"/>
        </w:rPr>
        <w:t>:</w:t>
      </w:r>
      <w:r>
        <w:rPr>
          <w:spacing w:val="-4"/>
          <w:sz w:val="20"/>
        </w:rPr>
        <w:t xml:space="preserve"> </w:t>
      </w:r>
      <w:r>
        <w:rPr>
          <w:sz w:val="20"/>
        </w:rPr>
        <w:t>hasta</w:t>
      </w:r>
      <w:r>
        <w:rPr>
          <w:spacing w:val="-4"/>
          <w:sz w:val="20"/>
        </w:rPr>
        <w:t xml:space="preserve"> </w:t>
      </w:r>
      <w:r>
        <w:rPr>
          <w:sz w:val="20"/>
        </w:rPr>
        <w:t>2.800,00</w:t>
      </w:r>
      <w:r>
        <w:rPr>
          <w:spacing w:val="-4"/>
          <w:sz w:val="20"/>
        </w:rPr>
        <w:t xml:space="preserve"> </w:t>
      </w:r>
      <w:r>
        <w:rPr>
          <w:spacing w:val="-10"/>
          <w:sz w:val="20"/>
        </w:rPr>
        <w:t>€</w:t>
      </w:r>
    </w:p>
    <w:p w14:paraId="71550CC7" w14:textId="77777777" w:rsidR="00A21E4D" w:rsidRDefault="00A21E4D">
      <w:pPr>
        <w:pStyle w:val="Textoindependiente"/>
        <w:spacing w:before="61"/>
      </w:pPr>
    </w:p>
    <w:p w14:paraId="66D8110C" w14:textId="77777777" w:rsidR="00A21E4D" w:rsidRDefault="00000000">
      <w:pPr>
        <w:pStyle w:val="Prrafodelista"/>
        <w:numPr>
          <w:ilvl w:val="0"/>
          <w:numId w:val="70"/>
        </w:numPr>
        <w:tabs>
          <w:tab w:val="left" w:pos="1114"/>
        </w:tabs>
        <w:spacing w:line="542" w:lineRule="auto"/>
        <w:ind w:right="3971" w:firstLine="0"/>
        <w:jc w:val="left"/>
        <w:rPr>
          <w:sz w:val="20"/>
        </w:rPr>
      </w:pPr>
      <w:r>
        <w:rPr>
          <w:sz w:val="20"/>
        </w:rPr>
        <w:t>Mejoras eficiencia energética: hasta 20.000,00 € SERVEO</w:t>
      </w:r>
      <w:r>
        <w:rPr>
          <w:spacing w:val="-5"/>
          <w:sz w:val="20"/>
        </w:rPr>
        <w:t xml:space="preserve"> </w:t>
      </w:r>
      <w:r>
        <w:rPr>
          <w:sz w:val="20"/>
        </w:rPr>
        <w:t>SERVICIOS,</w:t>
      </w:r>
      <w:r>
        <w:rPr>
          <w:spacing w:val="-5"/>
          <w:sz w:val="20"/>
        </w:rPr>
        <w:t xml:space="preserve"> </w:t>
      </w:r>
      <w:r>
        <w:rPr>
          <w:sz w:val="20"/>
        </w:rPr>
        <w:t>S.A.U.</w:t>
      </w:r>
      <w:r>
        <w:rPr>
          <w:spacing w:val="-5"/>
          <w:sz w:val="20"/>
        </w:rPr>
        <w:t xml:space="preserve"> </w:t>
      </w:r>
      <w:r>
        <w:rPr>
          <w:sz w:val="20"/>
        </w:rPr>
        <w:t>Anexo</w:t>
      </w:r>
      <w:r>
        <w:rPr>
          <w:spacing w:val="-5"/>
          <w:sz w:val="20"/>
        </w:rPr>
        <w:t xml:space="preserve"> </w:t>
      </w:r>
      <w:r>
        <w:rPr>
          <w:sz w:val="20"/>
        </w:rPr>
        <w:t>I:</w:t>
      </w:r>
      <w:r>
        <w:rPr>
          <w:spacing w:val="-5"/>
          <w:sz w:val="20"/>
        </w:rPr>
        <w:t xml:space="preserve"> </w:t>
      </w:r>
      <w:r>
        <w:rPr>
          <w:sz w:val="20"/>
        </w:rPr>
        <w:t>Oferta</w:t>
      </w:r>
      <w:r>
        <w:rPr>
          <w:spacing w:val="-5"/>
          <w:sz w:val="20"/>
        </w:rPr>
        <w:t xml:space="preserve"> </w:t>
      </w:r>
      <w:r>
        <w:rPr>
          <w:sz w:val="20"/>
        </w:rPr>
        <w:t>económica</w:t>
      </w:r>
    </w:p>
    <w:p w14:paraId="0A12E2C9" w14:textId="77777777" w:rsidR="00A21E4D" w:rsidRDefault="00000000">
      <w:pPr>
        <w:pStyle w:val="Textoindependiente"/>
        <w:spacing w:before="1"/>
        <w:ind w:left="992"/>
      </w:pPr>
      <w:r>
        <w:t>-</w:t>
      </w:r>
      <w:r>
        <w:rPr>
          <w:spacing w:val="-5"/>
        </w:rPr>
        <w:t xml:space="preserve"> </w:t>
      </w:r>
      <w:r>
        <w:t>180.980,14</w:t>
      </w:r>
      <w:r>
        <w:rPr>
          <w:spacing w:val="-4"/>
        </w:rPr>
        <w:t xml:space="preserve"> </w:t>
      </w:r>
      <w:r>
        <w:rPr>
          <w:spacing w:val="-10"/>
        </w:rPr>
        <w:t>€</w:t>
      </w:r>
    </w:p>
    <w:p w14:paraId="1193024D" w14:textId="77777777" w:rsidR="00A21E4D" w:rsidRDefault="00A21E4D">
      <w:pPr>
        <w:pStyle w:val="Textoindependiente"/>
        <w:spacing w:before="61"/>
      </w:pPr>
    </w:p>
    <w:p w14:paraId="4FCC102D" w14:textId="77777777" w:rsidR="00A21E4D" w:rsidRDefault="00000000">
      <w:pPr>
        <w:pStyle w:val="Textoindependiente"/>
        <w:ind w:left="992"/>
      </w:pPr>
      <w:r>
        <w:t>-</w:t>
      </w:r>
      <w:r>
        <w:rPr>
          <w:spacing w:val="-2"/>
        </w:rPr>
        <w:t xml:space="preserve"> </w:t>
      </w:r>
      <w:r>
        <w:t>12,35</w:t>
      </w:r>
      <w:r>
        <w:rPr>
          <w:spacing w:val="-2"/>
        </w:rPr>
        <w:t xml:space="preserve"> %Baja</w:t>
      </w:r>
    </w:p>
    <w:p w14:paraId="62955DC5" w14:textId="77777777" w:rsidR="00A21E4D" w:rsidRDefault="00A21E4D">
      <w:pPr>
        <w:pStyle w:val="Textoindependiente"/>
        <w:spacing w:before="60"/>
      </w:pPr>
    </w:p>
    <w:p w14:paraId="173B3D17" w14:textId="77777777" w:rsidR="00A21E4D" w:rsidRDefault="00000000">
      <w:pPr>
        <w:pStyle w:val="Prrafodelista"/>
        <w:numPr>
          <w:ilvl w:val="0"/>
          <w:numId w:val="70"/>
        </w:numPr>
        <w:tabs>
          <w:tab w:val="left" w:pos="1114"/>
        </w:tabs>
        <w:spacing w:line="542" w:lineRule="auto"/>
        <w:ind w:right="5863" w:firstLine="0"/>
        <w:jc w:val="left"/>
        <w:rPr>
          <w:sz w:val="20"/>
        </w:rPr>
      </w:pPr>
      <w:r>
        <w:rPr>
          <w:sz w:val="20"/>
        </w:rPr>
        <w:t>Mantenimiento</w:t>
      </w:r>
      <w:r>
        <w:rPr>
          <w:spacing w:val="-10"/>
          <w:sz w:val="20"/>
        </w:rPr>
        <w:t xml:space="preserve"> </w:t>
      </w:r>
      <w:r>
        <w:rPr>
          <w:sz w:val="20"/>
        </w:rPr>
        <w:t>correctivo:</w:t>
      </w:r>
      <w:r>
        <w:rPr>
          <w:spacing w:val="-10"/>
          <w:sz w:val="20"/>
        </w:rPr>
        <w:t xml:space="preserve"> </w:t>
      </w:r>
      <w:r>
        <w:rPr>
          <w:sz w:val="20"/>
        </w:rPr>
        <w:t>14,82</w:t>
      </w:r>
      <w:r>
        <w:rPr>
          <w:spacing w:val="-10"/>
          <w:sz w:val="20"/>
        </w:rPr>
        <w:t xml:space="preserve"> </w:t>
      </w:r>
      <w:r>
        <w:rPr>
          <w:sz w:val="20"/>
        </w:rPr>
        <w:t>% Criterios de Calidad:</w:t>
      </w:r>
    </w:p>
    <w:p w14:paraId="56A34BC2" w14:textId="77777777" w:rsidR="00A21E4D" w:rsidRDefault="00000000">
      <w:pPr>
        <w:pStyle w:val="Prrafodelista"/>
        <w:numPr>
          <w:ilvl w:val="0"/>
          <w:numId w:val="70"/>
        </w:numPr>
        <w:tabs>
          <w:tab w:val="left" w:pos="1114"/>
        </w:tabs>
        <w:spacing w:before="2"/>
        <w:ind w:left="1114" w:right="0" w:hanging="122"/>
        <w:jc w:val="left"/>
        <w:rPr>
          <w:sz w:val="20"/>
        </w:rPr>
      </w:pPr>
      <w:r>
        <w:rPr>
          <w:sz w:val="20"/>
        </w:rPr>
        <w:t>Pintura</w:t>
      </w:r>
      <w:r>
        <w:rPr>
          <w:spacing w:val="-4"/>
          <w:sz w:val="20"/>
        </w:rPr>
        <w:t xml:space="preserve"> </w:t>
      </w:r>
      <w:r>
        <w:rPr>
          <w:sz w:val="20"/>
        </w:rPr>
        <w:t>despachos,</w:t>
      </w:r>
      <w:r>
        <w:rPr>
          <w:spacing w:val="-4"/>
          <w:sz w:val="20"/>
        </w:rPr>
        <w:t xml:space="preserve"> </w:t>
      </w:r>
      <w:proofErr w:type="gramStart"/>
      <w:r>
        <w:rPr>
          <w:sz w:val="20"/>
        </w:rPr>
        <w:t>salas,…</w:t>
      </w:r>
      <w:proofErr w:type="gramEnd"/>
      <w:r>
        <w:rPr>
          <w:sz w:val="20"/>
        </w:rPr>
        <w:t>:</w:t>
      </w:r>
      <w:r>
        <w:rPr>
          <w:spacing w:val="-3"/>
          <w:sz w:val="20"/>
        </w:rPr>
        <w:t xml:space="preserve"> </w:t>
      </w:r>
      <w:r>
        <w:rPr>
          <w:sz w:val="20"/>
        </w:rPr>
        <w:t>hasta</w:t>
      </w:r>
      <w:r>
        <w:rPr>
          <w:spacing w:val="-4"/>
          <w:sz w:val="20"/>
        </w:rPr>
        <w:t xml:space="preserve"> </w:t>
      </w:r>
      <w:r>
        <w:rPr>
          <w:sz w:val="20"/>
        </w:rPr>
        <w:t>18.000,00</w:t>
      </w:r>
      <w:r>
        <w:rPr>
          <w:spacing w:val="-3"/>
          <w:sz w:val="20"/>
        </w:rPr>
        <w:t xml:space="preserve"> </w:t>
      </w:r>
      <w:r>
        <w:rPr>
          <w:spacing w:val="-10"/>
          <w:sz w:val="20"/>
        </w:rPr>
        <w:t>€</w:t>
      </w:r>
    </w:p>
    <w:p w14:paraId="519E385A" w14:textId="77777777" w:rsidR="00A21E4D" w:rsidRDefault="00A21E4D">
      <w:pPr>
        <w:pStyle w:val="Textoindependiente"/>
        <w:spacing w:before="60"/>
      </w:pPr>
    </w:p>
    <w:p w14:paraId="3DE4BD98" w14:textId="77777777" w:rsidR="00A21E4D" w:rsidRDefault="00000000">
      <w:pPr>
        <w:pStyle w:val="Prrafodelista"/>
        <w:numPr>
          <w:ilvl w:val="0"/>
          <w:numId w:val="70"/>
        </w:numPr>
        <w:tabs>
          <w:tab w:val="left" w:pos="1114"/>
        </w:tabs>
        <w:ind w:left="1114" w:right="0" w:hanging="122"/>
        <w:jc w:val="left"/>
        <w:rPr>
          <w:sz w:val="20"/>
        </w:rPr>
      </w:pPr>
      <w:r>
        <w:rPr>
          <w:sz w:val="20"/>
        </w:rPr>
        <w:t>Reposición</w:t>
      </w:r>
      <w:r>
        <w:rPr>
          <w:spacing w:val="-5"/>
          <w:sz w:val="20"/>
        </w:rPr>
        <w:t xml:space="preserve"> </w:t>
      </w:r>
      <w:r>
        <w:rPr>
          <w:sz w:val="20"/>
        </w:rPr>
        <w:t>placas</w:t>
      </w:r>
      <w:r>
        <w:rPr>
          <w:spacing w:val="-4"/>
          <w:sz w:val="20"/>
        </w:rPr>
        <w:t xml:space="preserve"> </w:t>
      </w:r>
      <w:r>
        <w:rPr>
          <w:sz w:val="20"/>
        </w:rPr>
        <w:t>falso</w:t>
      </w:r>
      <w:r>
        <w:rPr>
          <w:spacing w:val="-4"/>
          <w:sz w:val="20"/>
        </w:rPr>
        <w:t xml:space="preserve"> </w:t>
      </w:r>
      <w:r>
        <w:rPr>
          <w:sz w:val="20"/>
        </w:rPr>
        <w:t>techo:</w:t>
      </w:r>
      <w:r>
        <w:rPr>
          <w:spacing w:val="-4"/>
          <w:sz w:val="20"/>
        </w:rPr>
        <w:t xml:space="preserve"> </w:t>
      </w:r>
      <w:r>
        <w:rPr>
          <w:sz w:val="20"/>
        </w:rPr>
        <w:t>hasta</w:t>
      </w:r>
      <w:r>
        <w:rPr>
          <w:spacing w:val="-4"/>
          <w:sz w:val="20"/>
        </w:rPr>
        <w:t xml:space="preserve"> </w:t>
      </w:r>
      <w:r>
        <w:rPr>
          <w:sz w:val="20"/>
        </w:rPr>
        <w:t>36.000,00</w:t>
      </w:r>
      <w:r>
        <w:rPr>
          <w:spacing w:val="-4"/>
          <w:sz w:val="20"/>
        </w:rPr>
        <w:t xml:space="preserve"> </w:t>
      </w:r>
      <w:r>
        <w:rPr>
          <w:spacing w:val="-10"/>
          <w:sz w:val="20"/>
        </w:rPr>
        <w:t>€</w:t>
      </w:r>
    </w:p>
    <w:p w14:paraId="0B4A5573" w14:textId="77777777" w:rsidR="00A21E4D" w:rsidRDefault="00A21E4D">
      <w:pPr>
        <w:pStyle w:val="Textoindependiente"/>
        <w:spacing w:before="61"/>
      </w:pPr>
    </w:p>
    <w:p w14:paraId="3DBCDF77" w14:textId="77777777" w:rsidR="00A21E4D" w:rsidRDefault="00000000">
      <w:pPr>
        <w:pStyle w:val="Prrafodelista"/>
        <w:numPr>
          <w:ilvl w:val="0"/>
          <w:numId w:val="70"/>
        </w:numPr>
        <w:tabs>
          <w:tab w:val="left" w:pos="1114"/>
        </w:tabs>
        <w:ind w:left="1114" w:right="0" w:hanging="122"/>
        <w:jc w:val="left"/>
        <w:rPr>
          <w:sz w:val="20"/>
        </w:rPr>
      </w:pPr>
      <w:r>
        <w:rPr>
          <w:sz w:val="20"/>
        </w:rPr>
        <w:t>Sustitución</w:t>
      </w:r>
      <w:r>
        <w:rPr>
          <w:spacing w:val="-7"/>
          <w:sz w:val="20"/>
        </w:rPr>
        <w:t xml:space="preserve"> </w:t>
      </w:r>
      <w:r>
        <w:rPr>
          <w:sz w:val="20"/>
        </w:rPr>
        <w:t>aparatos</w:t>
      </w:r>
      <w:r>
        <w:rPr>
          <w:spacing w:val="-4"/>
          <w:sz w:val="20"/>
        </w:rPr>
        <w:t xml:space="preserve"> </w:t>
      </w:r>
      <w:proofErr w:type="gramStart"/>
      <w:r>
        <w:rPr>
          <w:sz w:val="20"/>
        </w:rPr>
        <w:t>sanitarios,…</w:t>
      </w:r>
      <w:proofErr w:type="gramEnd"/>
      <w:r>
        <w:rPr>
          <w:sz w:val="20"/>
        </w:rPr>
        <w:t>:</w:t>
      </w:r>
      <w:r>
        <w:rPr>
          <w:spacing w:val="-4"/>
          <w:sz w:val="20"/>
        </w:rPr>
        <w:t xml:space="preserve"> </w:t>
      </w:r>
      <w:r>
        <w:rPr>
          <w:sz w:val="20"/>
        </w:rPr>
        <w:t>hasta</w:t>
      </w:r>
      <w:r>
        <w:rPr>
          <w:spacing w:val="-4"/>
          <w:sz w:val="20"/>
        </w:rPr>
        <w:t xml:space="preserve"> </w:t>
      </w:r>
      <w:r>
        <w:rPr>
          <w:sz w:val="20"/>
        </w:rPr>
        <w:t>2.800,00</w:t>
      </w:r>
      <w:r>
        <w:rPr>
          <w:spacing w:val="-4"/>
          <w:sz w:val="20"/>
        </w:rPr>
        <w:t xml:space="preserve"> </w:t>
      </w:r>
      <w:r>
        <w:rPr>
          <w:spacing w:val="-10"/>
          <w:sz w:val="20"/>
        </w:rPr>
        <w:t>€</w:t>
      </w:r>
    </w:p>
    <w:p w14:paraId="11D5A509" w14:textId="77777777" w:rsidR="00A21E4D" w:rsidRDefault="00A21E4D">
      <w:pPr>
        <w:pStyle w:val="Textoindependiente"/>
        <w:spacing w:before="60"/>
      </w:pPr>
    </w:p>
    <w:p w14:paraId="4C2904B7" w14:textId="521F79A9" w:rsidR="00A21E4D" w:rsidRDefault="00000000">
      <w:pPr>
        <w:pStyle w:val="Prrafodelista"/>
        <w:numPr>
          <w:ilvl w:val="0"/>
          <w:numId w:val="70"/>
        </w:numPr>
        <w:tabs>
          <w:tab w:val="left" w:pos="1114"/>
        </w:tabs>
        <w:spacing w:before="1" w:line="542" w:lineRule="auto"/>
        <w:ind w:right="3927" w:firstLine="0"/>
        <w:jc w:val="left"/>
        <w:rPr>
          <w:sz w:val="20"/>
        </w:rPr>
      </w:pPr>
      <w:r>
        <w:rPr>
          <w:sz w:val="20"/>
        </w:rPr>
        <w:t>Mejoras eficiencia energética: hasta 20.000,00 € TEODORO</w:t>
      </w:r>
      <w:r>
        <w:rPr>
          <w:spacing w:val="-4"/>
          <w:sz w:val="20"/>
        </w:rPr>
        <w:t xml:space="preserve"> </w:t>
      </w:r>
      <w:r>
        <w:rPr>
          <w:sz w:val="20"/>
        </w:rPr>
        <w:t>DEL</w:t>
      </w:r>
      <w:r>
        <w:rPr>
          <w:spacing w:val="-4"/>
          <w:sz w:val="20"/>
        </w:rPr>
        <w:t xml:space="preserve"> </w:t>
      </w:r>
      <w:r>
        <w:rPr>
          <w:sz w:val="20"/>
        </w:rPr>
        <w:t>BARRIO</w:t>
      </w:r>
      <w:r w:rsidR="006339FA">
        <w:rPr>
          <w:sz w:val="20"/>
        </w:rPr>
        <w:t>,</w:t>
      </w:r>
      <w:r>
        <w:rPr>
          <w:spacing w:val="-4"/>
          <w:sz w:val="20"/>
        </w:rPr>
        <w:t xml:space="preserve"> </w:t>
      </w:r>
      <w:r>
        <w:rPr>
          <w:sz w:val="20"/>
        </w:rPr>
        <w:t>S.A.</w:t>
      </w:r>
      <w:r>
        <w:rPr>
          <w:spacing w:val="-4"/>
          <w:sz w:val="20"/>
        </w:rPr>
        <w:t xml:space="preserve"> </w:t>
      </w:r>
      <w:r>
        <w:rPr>
          <w:sz w:val="20"/>
        </w:rPr>
        <w:t>Anexo</w:t>
      </w:r>
      <w:r>
        <w:rPr>
          <w:spacing w:val="-4"/>
          <w:sz w:val="20"/>
        </w:rPr>
        <w:t xml:space="preserve"> </w:t>
      </w:r>
      <w:r>
        <w:rPr>
          <w:sz w:val="20"/>
        </w:rPr>
        <w:t>I:</w:t>
      </w:r>
      <w:r>
        <w:rPr>
          <w:spacing w:val="-4"/>
          <w:sz w:val="20"/>
        </w:rPr>
        <w:t xml:space="preserve"> </w:t>
      </w:r>
      <w:r>
        <w:rPr>
          <w:sz w:val="20"/>
        </w:rPr>
        <w:t>Oferta</w:t>
      </w:r>
      <w:r>
        <w:rPr>
          <w:spacing w:val="-4"/>
          <w:sz w:val="20"/>
        </w:rPr>
        <w:t xml:space="preserve"> </w:t>
      </w:r>
      <w:r>
        <w:rPr>
          <w:sz w:val="20"/>
        </w:rPr>
        <w:t>económica</w:t>
      </w:r>
    </w:p>
    <w:p w14:paraId="5CA6AE08" w14:textId="77777777" w:rsidR="00A21E4D" w:rsidRDefault="00000000">
      <w:pPr>
        <w:pStyle w:val="Textoindependiente"/>
        <w:spacing w:before="1"/>
        <w:ind w:left="992"/>
      </w:pPr>
      <w:r>
        <w:t>-</w:t>
      </w:r>
      <w:r>
        <w:rPr>
          <w:spacing w:val="-5"/>
        </w:rPr>
        <w:t xml:space="preserve"> </w:t>
      </w:r>
      <w:r>
        <w:t>179.638,02</w:t>
      </w:r>
      <w:r>
        <w:rPr>
          <w:spacing w:val="-4"/>
        </w:rPr>
        <w:t xml:space="preserve"> </w:t>
      </w:r>
      <w:r>
        <w:rPr>
          <w:spacing w:val="-10"/>
        </w:rPr>
        <w:t>€</w:t>
      </w:r>
    </w:p>
    <w:p w14:paraId="016F42AD" w14:textId="77777777" w:rsidR="00A21E4D" w:rsidRDefault="00A21E4D">
      <w:pPr>
        <w:pStyle w:val="Textoindependiente"/>
        <w:spacing w:before="60"/>
      </w:pPr>
    </w:p>
    <w:p w14:paraId="245D8B31" w14:textId="77777777" w:rsidR="00A21E4D" w:rsidRDefault="00000000">
      <w:pPr>
        <w:pStyle w:val="Textoindependiente"/>
        <w:spacing w:before="1"/>
        <w:ind w:left="992"/>
      </w:pPr>
      <w:r>
        <w:t>-</w:t>
      </w:r>
      <w:r>
        <w:rPr>
          <w:spacing w:val="-2"/>
        </w:rPr>
        <w:t xml:space="preserve"> </w:t>
      </w:r>
      <w:r>
        <w:t>Baja:</w:t>
      </w:r>
      <w:r>
        <w:rPr>
          <w:spacing w:val="-1"/>
        </w:rPr>
        <w:t xml:space="preserve"> </w:t>
      </w:r>
      <w:r>
        <w:t>13,00</w:t>
      </w:r>
      <w:r>
        <w:rPr>
          <w:spacing w:val="-1"/>
        </w:rPr>
        <w:t xml:space="preserve"> </w:t>
      </w:r>
      <w:r>
        <w:rPr>
          <w:spacing w:val="-10"/>
        </w:rPr>
        <w:t>%</w:t>
      </w:r>
    </w:p>
    <w:p w14:paraId="33B18DF3" w14:textId="77777777" w:rsidR="00A21E4D" w:rsidRDefault="00A21E4D">
      <w:pPr>
        <w:pStyle w:val="Textoindependiente"/>
        <w:spacing w:before="60"/>
      </w:pPr>
    </w:p>
    <w:p w14:paraId="3D9F7CA1" w14:textId="77777777" w:rsidR="00A21E4D" w:rsidRDefault="00000000">
      <w:pPr>
        <w:pStyle w:val="Prrafodelista"/>
        <w:numPr>
          <w:ilvl w:val="0"/>
          <w:numId w:val="70"/>
        </w:numPr>
        <w:tabs>
          <w:tab w:val="left" w:pos="1114"/>
        </w:tabs>
        <w:spacing w:line="542" w:lineRule="auto"/>
        <w:ind w:right="5863" w:firstLine="0"/>
        <w:jc w:val="left"/>
        <w:rPr>
          <w:sz w:val="20"/>
        </w:rPr>
      </w:pPr>
      <w:r>
        <w:rPr>
          <w:sz w:val="20"/>
        </w:rPr>
        <w:t>Mantenimiento</w:t>
      </w:r>
      <w:r>
        <w:rPr>
          <w:spacing w:val="-10"/>
          <w:sz w:val="20"/>
        </w:rPr>
        <w:t xml:space="preserve"> </w:t>
      </w:r>
      <w:r>
        <w:rPr>
          <w:sz w:val="20"/>
        </w:rPr>
        <w:t>correctivo:</w:t>
      </w:r>
      <w:r>
        <w:rPr>
          <w:spacing w:val="-10"/>
          <w:sz w:val="20"/>
        </w:rPr>
        <w:t xml:space="preserve"> </w:t>
      </w:r>
      <w:r>
        <w:rPr>
          <w:sz w:val="20"/>
        </w:rPr>
        <w:t>30,00</w:t>
      </w:r>
      <w:r>
        <w:rPr>
          <w:spacing w:val="-10"/>
          <w:sz w:val="20"/>
        </w:rPr>
        <w:t xml:space="preserve"> </w:t>
      </w:r>
      <w:r>
        <w:rPr>
          <w:sz w:val="20"/>
        </w:rPr>
        <w:t>% Criterios de Calidad:</w:t>
      </w:r>
    </w:p>
    <w:p w14:paraId="2A7D0A6A" w14:textId="77777777" w:rsidR="00A21E4D" w:rsidRDefault="00000000">
      <w:pPr>
        <w:pStyle w:val="Prrafodelista"/>
        <w:numPr>
          <w:ilvl w:val="0"/>
          <w:numId w:val="70"/>
        </w:numPr>
        <w:tabs>
          <w:tab w:val="left" w:pos="1114"/>
        </w:tabs>
        <w:spacing w:before="2"/>
        <w:ind w:left="1114" w:right="0" w:hanging="122"/>
        <w:jc w:val="left"/>
        <w:rPr>
          <w:sz w:val="20"/>
        </w:rPr>
      </w:pPr>
      <w:r>
        <w:rPr>
          <w:sz w:val="20"/>
        </w:rPr>
        <w:t>Pintura</w:t>
      </w:r>
      <w:r>
        <w:rPr>
          <w:spacing w:val="-4"/>
          <w:sz w:val="20"/>
        </w:rPr>
        <w:t xml:space="preserve"> </w:t>
      </w:r>
      <w:r>
        <w:rPr>
          <w:sz w:val="20"/>
        </w:rPr>
        <w:t>despachos,</w:t>
      </w:r>
      <w:r>
        <w:rPr>
          <w:spacing w:val="-4"/>
          <w:sz w:val="20"/>
        </w:rPr>
        <w:t xml:space="preserve"> </w:t>
      </w:r>
      <w:proofErr w:type="gramStart"/>
      <w:r>
        <w:rPr>
          <w:sz w:val="20"/>
        </w:rPr>
        <w:t>salas,…</w:t>
      </w:r>
      <w:proofErr w:type="gramEnd"/>
      <w:r>
        <w:rPr>
          <w:sz w:val="20"/>
        </w:rPr>
        <w:t>:</w:t>
      </w:r>
      <w:r>
        <w:rPr>
          <w:spacing w:val="-3"/>
          <w:sz w:val="20"/>
        </w:rPr>
        <w:t xml:space="preserve"> </w:t>
      </w:r>
      <w:r>
        <w:rPr>
          <w:sz w:val="20"/>
        </w:rPr>
        <w:t>hasta</w:t>
      </w:r>
      <w:r>
        <w:rPr>
          <w:spacing w:val="-4"/>
          <w:sz w:val="20"/>
        </w:rPr>
        <w:t xml:space="preserve"> </w:t>
      </w:r>
      <w:r>
        <w:rPr>
          <w:sz w:val="20"/>
        </w:rPr>
        <w:t>18.000,00</w:t>
      </w:r>
      <w:r>
        <w:rPr>
          <w:spacing w:val="-3"/>
          <w:sz w:val="20"/>
        </w:rPr>
        <w:t xml:space="preserve"> </w:t>
      </w:r>
      <w:r>
        <w:rPr>
          <w:spacing w:val="-10"/>
          <w:sz w:val="20"/>
        </w:rPr>
        <w:t>€</w:t>
      </w:r>
    </w:p>
    <w:p w14:paraId="1A053F1B" w14:textId="77777777" w:rsidR="00A21E4D" w:rsidRDefault="00A21E4D">
      <w:pPr>
        <w:pStyle w:val="Textoindependiente"/>
        <w:spacing w:before="60"/>
      </w:pPr>
    </w:p>
    <w:p w14:paraId="5652A3EF" w14:textId="77777777" w:rsidR="00A21E4D" w:rsidRDefault="00000000">
      <w:pPr>
        <w:pStyle w:val="Prrafodelista"/>
        <w:numPr>
          <w:ilvl w:val="0"/>
          <w:numId w:val="70"/>
        </w:numPr>
        <w:tabs>
          <w:tab w:val="left" w:pos="1114"/>
        </w:tabs>
        <w:ind w:left="1114" w:right="0" w:hanging="122"/>
        <w:jc w:val="left"/>
        <w:rPr>
          <w:sz w:val="20"/>
        </w:rPr>
      </w:pPr>
      <w:r>
        <w:rPr>
          <w:sz w:val="20"/>
        </w:rPr>
        <w:t>Reposición</w:t>
      </w:r>
      <w:r>
        <w:rPr>
          <w:spacing w:val="-5"/>
          <w:sz w:val="20"/>
        </w:rPr>
        <w:t xml:space="preserve"> </w:t>
      </w:r>
      <w:r>
        <w:rPr>
          <w:sz w:val="20"/>
        </w:rPr>
        <w:t>placas</w:t>
      </w:r>
      <w:r>
        <w:rPr>
          <w:spacing w:val="-4"/>
          <w:sz w:val="20"/>
        </w:rPr>
        <w:t xml:space="preserve"> </w:t>
      </w:r>
      <w:r>
        <w:rPr>
          <w:sz w:val="20"/>
        </w:rPr>
        <w:t>falso</w:t>
      </w:r>
      <w:r>
        <w:rPr>
          <w:spacing w:val="-4"/>
          <w:sz w:val="20"/>
        </w:rPr>
        <w:t xml:space="preserve"> </w:t>
      </w:r>
      <w:r>
        <w:rPr>
          <w:sz w:val="20"/>
        </w:rPr>
        <w:t>techo:</w:t>
      </w:r>
      <w:r>
        <w:rPr>
          <w:spacing w:val="-4"/>
          <w:sz w:val="20"/>
        </w:rPr>
        <w:t xml:space="preserve"> </w:t>
      </w:r>
      <w:r>
        <w:rPr>
          <w:sz w:val="20"/>
        </w:rPr>
        <w:t>hasta</w:t>
      </w:r>
      <w:r>
        <w:rPr>
          <w:spacing w:val="-4"/>
          <w:sz w:val="20"/>
        </w:rPr>
        <w:t xml:space="preserve"> </w:t>
      </w:r>
      <w:r>
        <w:rPr>
          <w:sz w:val="20"/>
        </w:rPr>
        <w:t>36.000,00</w:t>
      </w:r>
      <w:r>
        <w:rPr>
          <w:spacing w:val="-4"/>
          <w:sz w:val="20"/>
        </w:rPr>
        <w:t xml:space="preserve"> </w:t>
      </w:r>
      <w:r>
        <w:rPr>
          <w:spacing w:val="-10"/>
          <w:sz w:val="20"/>
        </w:rPr>
        <w:t>€</w:t>
      </w:r>
    </w:p>
    <w:p w14:paraId="3B67D959" w14:textId="77777777" w:rsidR="00A21E4D" w:rsidRDefault="00A21E4D">
      <w:pPr>
        <w:pStyle w:val="Textoindependiente"/>
        <w:spacing w:before="60"/>
      </w:pPr>
    </w:p>
    <w:p w14:paraId="1A09F6CA" w14:textId="77777777" w:rsidR="00A21E4D" w:rsidRDefault="00000000">
      <w:pPr>
        <w:pStyle w:val="Prrafodelista"/>
        <w:numPr>
          <w:ilvl w:val="0"/>
          <w:numId w:val="70"/>
        </w:numPr>
        <w:tabs>
          <w:tab w:val="left" w:pos="1114"/>
        </w:tabs>
        <w:spacing w:before="1"/>
        <w:ind w:left="1114" w:right="0" w:hanging="122"/>
        <w:jc w:val="left"/>
        <w:rPr>
          <w:sz w:val="20"/>
        </w:rPr>
      </w:pPr>
      <w:r>
        <w:rPr>
          <w:sz w:val="20"/>
        </w:rPr>
        <w:t>Sustitución</w:t>
      </w:r>
      <w:r>
        <w:rPr>
          <w:spacing w:val="-7"/>
          <w:sz w:val="20"/>
        </w:rPr>
        <w:t xml:space="preserve"> </w:t>
      </w:r>
      <w:r>
        <w:rPr>
          <w:sz w:val="20"/>
        </w:rPr>
        <w:t>aparatos</w:t>
      </w:r>
      <w:r>
        <w:rPr>
          <w:spacing w:val="-4"/>
          <w:sz w:val="20"/>
        </w:rPr>
        <w:t xml:space="preserve"> </w:t>
      </w:r>
      <w:proofErr w:type="gramStart"/>
      <w:r>
        <w:rPr>
          <w:sz w:val="20"/>
        </w:rPr>
        <w:t>sanitarios,…</w:t>
      </w:r>
      <w:proofErr w:type="gramEnd"/>
      <w:r>
        <w:rPr>
          <w:sz w:val="20"/>
        </w:rPr>
        <w:t>:</w:t>
      </w:r>
      <w:r>
        <w:rPr>
          <w:spacing w:val="-4"/>
          <w:sz w:val="20"/>
        </w:rPr>
        <w:t xml:space="preserve"> </w:t>
      </w:r>
      <w:r>
        <w:rPr>
          <w:sz w:val="20"/>
        </w:rPr>
        <w:t>hasta</w:t>
      </w:r>
      <w:r>
        <w:rPr>
          <w:spacing w:val="-4"/>
          <w:sz w:val="20"/>
        </w:rPr>
        <w:t xml:space="preserve"> </w:t>
      </w:r>
      <w:r>
        <w:rPr>
          <w:sz w:val="20"/>
        </w:rPr>
        <w:t>2.800,00</w:t>
      </w:r>
      <w:r>
        <w:rPr>
          <w:spacing w:val="-4"/>
          <w:sz w:val="20"/>
        </w:rPr>
        <w:t xml:space="preserve"> </w:t>
      </w:r>
      <w:r>
        <w:rPr>
          <w:spacing w:val="-10"/>
          <w:sz w:val="20"/>
        </w:rPr>
        <w:t>€</w:t>
      </w:r>
    </w:p>
    <w:p w14:paraId="0B4D537E" w14:textId="77777777" w:rsidR="00A21E4D" w:rsidRDefault="00A21E4D">
      <w:pPr>
        <w:pStyle w:val="Textoindependiente"/>
        <w:spacing w:before="60"/>
      </w:pPr>
    </w:p>
    <w:p w14:paraId="3088AD6A" w14:textId="77777777" w:rsidR="00A21E4D" w:rsidRDefault="00000000">
      <w:pPr>
        <w:pStyle w:val="Prrafodelista"/>
        <w:numPr>
          <w:ilvl w:val="0"/>
          <w:numId w:val="70"/>
        </w:numPr>
        <w:tabs>
          <w:tab w:val="left" w:pos="1114"/>
        </w:tabs>
        <w:ind w:left="1114" w:right="0" w:hanging="122"/>
        <w:jc w:val="left"/>
        <w:rPr>
          <w:sz w:val="20"/>
        </w:rPr>
      </w:pPr>
      <w:r>
        <w:rPr>
          <w:sz w:val="20"/>
        </w:rPr>
        <w:t>Mejoras</w:t>
      </w:r>
      <w:r>
        <w:rPr>
          <w:spacing w:val="-7"/>
          <w:sz w:val="20"/>
        </w:rPr>
        <w:t xml:space="preserve"> </w:t>
      </w:r>
      <w:r>
        <w:rPr>
          <w:sz w:val="20"/>
        </w:rPr>
        <w:t>eficiencia</w:t>
      </w:r>
      <w:r>
        <w:rPr>
          <w:spacing w:val="-4"/>
          <w:sz w:val="20"/>
        </w:rPr>
        <w:t xml:space="preserve"> </w:t>
      </w:r>
      <w:r>
        <w:rPr>
          <w:sz w:val="20"/>
        </w:rPr>
        <w:t>energética:</w:t>
      </w:r>
      <w:r>
        <w:rPr>
          <w:spacing w:val="-4"/>
          <w:sz w:val="20"/>
        </w:rPr>
        <w:t xml:space="preserve"> </w:t>
      </w:r>
      <w:r>
        <w:rPr>
          <w:sz w:val="20"/>
        </w:rPr>
        <w:t>hasta</w:t>
      </w:r>
      <w:r>
        <w:rPr>
          <w:spacing w:val="-4"/>
          <w:sz w:val="20"/>
        </w:rPr>
        <w:t xml:space="preserve"> </w:t>
      </w:r>
      <w:r>
        <w:rPr>
          <w:sz w:val="20"/>
        </w:rPr>
        <w:t>20.000,00</w:t>
      </w:r>
      <w:r>
        <w:rPr>
          <w:spacing w:val="-4"/>
          <w:sz w:val="20"/>
        </w:rPr>
        <w:t xml:space="preserve"> </w:t>
      </w:r>
      <w:r>
        <w:rPr>
          <w:spacing w:val="-10"/>
          <w:sz w:val="20"/>
        </w:rPr>
        <w:t>€</w:t>
      </w:r>
    </w:p>
    <w:p w14:paraId="06718E88" w14:textId="77777777" w:rsidR="00A21E4D" w:rsidRDefault="00A21E4D">
      <w:pPr>
        <w:pStyle w:val="Textoindependiente"/>
        <w:spacing w:before="61"/>
      </w:pPr>
    </w:p>
    <w:p w14:paraId="4D75B4C6" w14:textId="460FBB75" w:rsidR="00A21E4D" w:rsidRDefault="00000000">
      <w:pPr>
        <w:pStyle w:val="Textoindependiente"/>
        <w:ind w:left="992"/>
      </w:pPr>
      <w:r>
        <w:lastRenderedPageBreak/>
        <w:t>URBIA</w:t>
      </w:r>
      <w:r>
        <w:rPr>
          <w:spacing w:val="-3"/>
        </w:rPr>
        <w:t xml:space="preserve"> </w:t>
      </w:r>
      <w:r>
        <w:t>INTERMEDIACIÓN</w:t>
      </w:r>
      <w:r>
        <w:rPr>
          <w:spacing w:val="-2"/>
        </w:rPr>
        <w:t xml:space="preserve"> </w:t>
      </w:r>
      <w:r>
        <w:t>INGENIERÍA</w:t>
      </w:r>
      <w:r>
        <w:rPr>
          <w:spacing w:val="-3"/>
        </w:rPr>
        <w:t xml:space="preserve"> </w:t>
      </w:r>
      <w:r>
        <w:t>Y</w:t>
      </w:r>
      <w:r>
        <w:rPr>
          <w:spacing w:val="-2"/>
        </w:rPr>
        <w:t xml:space="preserve"> </w:t>
      </w:r>
      <w:r>
        <w:t>SERVICIOS</w:t>
      </w:r>
      <w:r w:rsidR="006339FA">
        <w:t>,</w:t>
      </w:r>
      <w:r>
        <w:rPr>
          <w:spacing w:val="-3"/>
        </w:rPr>
        <w:t xml:space="preserve"> </w:t>
      </w:r>
      <w:r>
        <w:t>S.A.</w:t>
      </w:r>
      <w:r>
        <w:rPr>
          <w:spacing w:val="-2"/>
        </w:rPr>
        <w:t xml:space="preserve"> </w:t>
      </w:r>
      <w:r>
        <w:t>Anexo</w:t>
      </w:r>
      <w:r>
        <w:rPr>
          <w:spacing w:val="-3"/>
        </w:rPr>
        <w:t xml:space="preserve"> </w:t>
      </w:r>
      <w:r>
        <w:t>I:</w:t>
      </w:r>
      <w:r>
        <w:rPr>
          <w:spacing w:val="-2"/>
        </w:rPr>
        <w:t xml:space="preserve"> </w:t>
      </w:r>
      <w:r>
        <w:t>Oferta</w:t>
      </w:r>
      <w:r>
        <w:rPr>
          <w:spacing w:val="-2"/>
        </w:rPr>
        <w:t xml:space="preserve"> económica</w:t>
      </w:r>
    </w:p>
    <w:p w14:paraId="4B4D2BE3" w14:textId="77777777" w:rsidR="00A21E4D" w:rsidRDefault="00000000">
      <w:pPr>
        <w:pStyle w:val="Textoindependiente"/>
        <w:spacing w:before="60"/>
      </w:pPr>
      <w:r>
        <w:rPr>
          <w:noProof/>
        </w:rPr>
        <mc:AlternateContent>
          <mc:Choice Requires="wps">
            <w:drawing>
              <wp:anchor distT="0" distB="0" distL="0" distR="0" simplePos="0" relativeHeight="15748608" behindDoc="0" locked="0" layoutInCell="1" allowOverlap="1" wp14:anchorId="70BDBA69" wp14:editId="39A53CE4">
                <wp:simplePos x="0" y="0"/>
                <wp:positionH relativeFrom="page">
                  <wp:posOffset>6807090</wp:posOffset>
                </wp:positionH>
                <wp:positionV relativeFrom="page">
                  <wp:posOffset>2818730</wp:posOffset>
                </wp:positionV>
                <wp:extent cx="419734" cy="31870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F5113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A1CC0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0BDBA69" id="Textbox 76" o:spid="_x0000_s1070" type="#_x0000_t202" style="position:absolute;margin-left:536pt;margin-top:221.95pt;width:33.05pt;height:250.9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PxYr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5F5113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A1CC0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49120" behindDoc="0" locked="0" layoutInCell="1" allowOverlap="1" wp14:anchorId="131DBC4A" wp14:editId="76CD24F7">
                <wp:simplePos x="0" y="0"/>
                <wp:positionH relativeFrom="page">
                  <wp:posOffset>6965929</wp:posOffset>
                </wp:positionH>
                <wp:positionV relativeFrom="page">
                  <wp:posOffset>6510487</wp:posOffset>
                </wp:positionV>
                <wp:extent cx="263525" cy="331787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E56D802" w14:textId="5D92859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A99CEB" w14:textId="77777777" w:rsidR="00A21E4D" w:rsidRDefault="00000000">
                            <w:pPr>
                              <w:spacing w:line="120" w:lineRule="exact"/>
                              <w:ind w:left="20"/>
                              <w:rPr>
                                <w:sz w:val="12"/>
                              </w:rPr>
                            </w:pPr>
                            <w:r>
                              <w:rPr>
                                <w:spacing w:val="-2"/>
                                <w:sz w:val="12"/>
                              </w:rPr>
                              <w:t>Verificación:</w:t>
                            </w:r>
                            <w:r>
                              <w:rPr>
                                <w:spacing w:val="7"/>
                                <w:sz w:val="12"/>
                              </w:rPr>
                              <w:t xml:space="preserve"> </w:t>
                            </w:r>
                            <w:hyperlink r:id="rId49">
                              <w:r w:rsidR="00A21E4D">
                                <w:rPr>
                                  <w:spacing w:val="-2"/>
                                  <w:sz w:val="12"/>
                                </w:rPr>
                                <w:t>https://sede.lasrozas.es/</w:t>
                              </w:r>
                            </w:hyperlink>
                          </w:p>
                          <w:p w14:paraId="09F5B532"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131DBC4A" id="Textbox 77" o:spid="_x0000_s1071" type="#_x0000_t202" style="position:absolute;margin-left:548.5pt;margin-top:512.65pt;width:20.75pt;height:261.2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Xqog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vQbzNqPtpBeyIxNI8ElmO1JmIDtbfh+PMgo+as/+zJ&#10;vzwLlyRekt0lian/AGViskQP7w4JjC2Ebt9MhKgxRdI0RLnzv+9L1W3Ut7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I4Dl6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2E56D802" w14:textId="5D92859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A99CEB" w14:textId="77777777" w:rsidR="00A21E4D" w:rsidRDefault="00000000">
                      <w:pPr>
                        <w:spacing w:line="120" w:lineRule="exact"/>
                        <w:ind w:left="20"/>
                        <w:rPr>
                          <w:sz w:val="12"/>
                        </w:rPr>
                      </w:pPr>
                      <w:r>
                        <w:rPr>
                          <w:spacing w:val="-2"/>
                          <w:sz w:val="12"/>
                        </w:rPr>
                        <w:t>Verificación:</w:t>
                      </w:r>
                      <w:r>
                        <w:rPr>
                          <w:spacing w:val="7"/>
                          <w:sz w:val="12"/>
                        </w:rPr>
                        <w:t xml:space="preserve"> </w:t>
                      </w:r>
                      <w:hyperlink r:id="rId50">
                        <w:r w:rsidR="00A21E4D">
                          <w:rPr>
                            <w:spacing w:val="-2"/>
                            <w:sz w:val="12"/>
                          </w:rPr>
                          <w:t>https://sede.lasrozas.es/</w:t>
                        </w:r>
                      </w:hyperlink>
                    </w:p>
                    <w:p w14:paraId="09F5B532"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6A997CC7" w14:textId="77777777" w:rsidR="00A21E4D" w:rsidRDefault="00000000">
      <w:pPr>
        <w:pStyle w:val="Textoindependiente"/>
        <w:ind w:left="992"/>
      </w:pPr>
      <w:r>
        <w:t>-</w:t>
      </w:r>
      <w:r>
        <w:rPr>
          <w:spacing w:val="-1"/>
        </w:rPr>
        <w:t xml:space="preserve"> </w:t>
      </w:r>
      <w:r>
        <w:t>Baja:</w:t>
      </w:r>
      <w:r>
        <w:rPr>
          <w:spacing w:val="-1"/>
        </w:rPr>
        <w:t xml:space="preserve"> </w:t>
      </w:r>
      <w:r>
        <w:t>2,00</w:t>
      </w:r>
      <w:r>
        <w:rPr>
          <w:spacing w:val="-1"/>
        </w:rPr>
        <w:t xml:space="preserve"> </w:t>
      </w:r>
      <w:r>
        <w:rPr>
          <w:spacing w:val="-10"/>
        </w:rPr>
        <w:t>%</w:t>
      </w:r>
    </w:p>
    <w:p w14:paraId="1D54CBEA" w14:textId="77777777" w:rsidR="00A21E4D" w:rsidRDefault="00A21E4D">
      <w:pPr>
        <w:pStyle w:val="Textoindependiente"/>
        <w:spacing w:before="61"/>
      </w:pPr>
    </w:p>
    <w:p w14:paraId="591F9FE1" w14:textId="77777777" w:rsidR="00A21E4D" w:rsidRDefault="00000000">
      <w:pPr>
        <w:pStyle w:val="Prrafodelista"/>
        <w:numPr>
          <w:ilvl w:val="0"/>
          <w:numId w:val="70"/>
        </w:numPr>
        <w:tabs>
          <w:tab w:val="left" w:pos="1114"/>
        </w:tabs>
        <w:spacing w:line="542" w:lineRule="auto"/>
        <w:ind w:right="5863" w:firstLine="0"/>
        <w:jc w:val="left"/>
        <w:rPr>
          <w:sz w:val="20"/>
        </w:rPr>
      </w:pPr>
      <w:r>
        <w:rPr>
          <w:sz w:val="20"/>
        </w:rPr>
        <w:t>Mantenimiento</w:t>
      </w:r>
      <w:r>
        <w:rPr>
          <w:spacing w:val="-10"/>
          <w:sz w:val="20"/>
        </w:rPr>
        <w:t xml:space="preserve"> </w:t>
      </w:r>
      <w:r>
        <w:rPr>
          <w:sz w:val="20"/>
        </w:rPr>
        <w:t>correctivo:</w:t>
      </w:r>
      <w:r>
        <w:rPr>
          <w:spacing w:val="-10"/>
          <w:sz w:val="20"/>
        </w:rPr>
        <w:t xml:space="preserve"> </w:t>
      </w:r>
      <w:r>
        <w:rPr>
          <w:sz w:val="20"/>
        </w:rPr>
        <w:t>35,00</w:t>
      </w:r>
      <w:r>
        <w:rPr>
          <w:spacing w:val="-10"/>
          <w:sz w:val="20"/>
        </w:rPr>
        <w:t xml:space="preserve"> </w:t>
      </w:r>
      <w:r>
        <w:rPr>
          <w:sz w:val="20"/>
        </w:rPr>
        <w:t>% Criterios de Calidad</w:t>
      </w:r>
    </w:p>
    <w:p w14:paraId="2D456CB5" w14:textId="77777777" w:rsidR="00A21E4D" w:rsidRDefault="00000000">
      <w:pPr>
        <w:pStyle w:val="Prrafodelista"/>
        <w:numPr>
          <w:ilvl w:val="0"/>
          <w:numId w:val="70"/>
        </w:numPr>
        <w:tabs>
          <w:tab w:val="left" w:pos="1114"/>
        </w:tabs>
        <w:spacing w:before="1"/>
        <w:ind w:left="1114" w:right="0" w:hanging="122"/>
        <w:jc w:val="left"/>
        <w:rPr>
          <w:sz w:val="20"/>
        </w:rPr>
      </w:pPr>
      <w:r>
        <w:rPr>
          <w:sz w:val="20"/>
        </w:rPr>
        <w:t>Pintura</w:t>
      </w:r>
      <w:r>
        <w:rPr>
          <w:spacing w:val="-4"/>
          <w:sz w:val="20"/>
        </w:rPr>
        <w:t xml:space="preserve"> </w:t>
      </w:r>
      <w:r>
        <w:rPr>
          <w:sz w:val="20"/>
        </w:rPr>
        <w:t>despachos,</w:t>
      </w:r>
      <w:r>
        <w:rPr>
          <w:spacing w:val="-4"/>
          <w:sz w:val="20"/>
        </w:rPr>
        <w:t xml:space="preserve"> </w:t>
      </w:r>
      <w:proofErr w:type="gramStart"/>
      <w:r>
        <w:rPr>
          <w:sz w:val="20"/>
        </w:rPr>
        <w:t>salas,…</w:t>
      </w:r>
      <w:proofErr w:type="gramEnd"/>
      <w:r>
        <w:rPr>
          <w:sz w:val="20"/>
        </w:rPr>
        <w:t>:</w:t>
      </w:r>
      <w:r>
        <w:rPr>
          <w:spacing w:val="-3"/>
          <w:sz w:val="20"/>
        </w:rPr>
        <w:t xml:space="preserve"> </w:t>
      </w:r>
      <w:r>
        <w:rPr>
          <w:sz w:val="20"/>
        </w:rPr>
        <w:t>hasta</w:t>
      </w:r>
      <w:r>
        <w:rPr>
          <w:spacing w:val="-4"/>
          <w:sz w:val="20"/>
        </w:rPr>
        <w:t xml:space="preserve"> </w:t>
      </w:r>
      <w:r>
        <w:rPr>
          <w:sz w:val="20"/>
        </w:rPr>
        <w:t>18.000,00</w:t>
      </w:r>
      <w:r>
        <w:rPr>
          <w:spacing w:val="-3"/>
          <w:sz w:val="20"/>
        </w:rPr>
        <w:t xml:space="preserve"> </w:t>
      </w:r>
      <w:r>
        <w:rPr>
          <w:spacing w:val="-10"/>
          <w:sz w:val="20"/>
        </w:rPr>
        <w:t>€</w:t>
      </w:r>
    </w:p>
    <w:p w14:paraId="5B6819CB" w14:textId="77777777" w:rsidR="00A21E4D" w:rsidRDefault="00A21E4D">
      <w:pPr>
        <w:pStyle w:val="Textoindependiente"/>
        <w:spacing w:before="61"/>
      </w:pPr>
    </w:p>
    <w:p w14:paraId="43B269DF" w14:textId="77777777" w:rsidR="00A21E4D" w:rsidRDefault="00000000">
      <w:pPr>
        <w:pStyle w:val="Prrafodelista"/>
        <w:numPr>
          <w:ilvl w:val="0"/>
          <w:numId w:val="70"/>
        </w:numPr>
        <w:tabs>
          <w:tab w:val="left" w:pos="1114"/>
        </w:tabs>
        <w:ind w:left="1114" w:right="0" w:hanging="122"/>
        <w:jc w:val="left"/>
        <w:rPr>
          <w:sz w:val="20"/>
        </w:rPr>
      </w:pPr>
      <w:r>
        <w:rPr>
          <w:sz w:val="20"/>
        </w:rPr>
        <w:t>Reposición</w:t>
      </w:r>
      <w:r>
        <w:rPr>
          <w:spacing w:val="-5"/>
          <w:sz w:val="20"/>
        </w:rPr>
        <w:t xml:space="preserve"> </w:t>
      </w:r>
      <w:r>
        <w:rPr>
          <w:sz w:val="20"/>
        </w:rPr>
        <w:t>placas</w:t>
      </w:r>
      <w:r>
        <w:rPr>
          <w:spacing w:val="-4"/>
          <w:sz w:val="20"/>
        </w:rPr>
        <w:t xml:space="preserve"> </w:t>
      </w:r>
      <w:r>
        <w:rPr>
          <w:sz w:val="20"/>
        </w:rPr>
        <w:t>falso</w:t>
      </w:r>
      <w:r>
        <w:rPr>
          <w:spacing w:val="-4"/>
          <w:sz w:val="20"/>
        </w:rPr>
        <w:t xml:space="preserve"> </w:t>
      </w:r>
      <w:r>
        <w:rPr>
          <w:sz w:val="20"/>
        </w:rPr>
        <w:t>techo:</w:t>
      </w:r>
      <w:r>
        <w:rPr>
          <w:spacing w:val="-4"/>
          <w:sz w:val="20"/>
        </w:rPr>
        <w:t xml:space="preserve"> </w:t>
      </w:r>
      <w:r>
        <w:rPr>
          <w:sz w:val="20"/>
        </w:rPr>
        <w:t>hasta</w:t>
      </w:r>
      <w:r>
        <w:rPr>
          <w:spacing w:val="-4"/>
          <w:sz w:val="20"/>
        </w:rPr>
        <w:t xml:space="preserve"> </w:t>
      </w:r>
      <w:r>
        <w:rPr>
          <w:sz w:val="20"/>
        </w:rPr>
        <w:t>36.000,00</w:t>
      </w:r>
      <w:r>
        <w:rPr>
          <w:spacing w:val="-4"/>
          <w:sz w:val="20"/>
        </w:rPr>
        <w:t xml:space="preserve"> </w:t>
      </w:r>
      <w:r>
        <w:rPr>
          <w:spacing w:val="-10"/>
          <w:sz w:val="20"/>
        </w:rPr>
        <w:t>€</w:t>
      </w:r>
    </w:p>
    <w:p w14:paraId="2E9463C8" w14:textId="77777777" w:rsidR="00A21E4D" w:rsidRDefault="00A21E4D">
      <w:pPr>
        <w:pStyle w:val="Textoindependiente"/>
        <w:spacing w:before="60"/>
      </w:pPr>
    </w:p>
    <w:p w14:paraId="0DC4CC59" w14:textId="77777777" w:rsidR="00A21E4D" w:rsidRDefault="00000000">
      <w:pPr>
        <w:pStyle w:val="Prrafodelista"/>
        <w:numPr>
          <w:ilvl w:val="0"/>
          <w:numId w:val="70"/>
        </w:numPr>
        <w:tabs>
          <w:tab w:val="left" w:pos="1114"/>
        </w:tabs>
        <w:ind w:left="1114" w:right="0" w:hanging="122"/>
        <w:jc w:val="left"/>
        <w:rPr>
          <w:sz w:val="20"/>
        </w:rPr>
      </w:pPr>
      <w:r>
        <w:rPr>
          <w:sz w:val="20"/>
        </w:rPr>
        <w:t>Sustitución</w:t>
      </w:r>
      <w:r>
        <w:rPr>
          <w:spacing w:val="-7"/>
          <w:sz w:val="20"/>
        </w:rPr>
        <w:t xml:space="preserve"> </w:t>
      </w:r>
      <w:r>
        <w:rPr>
          <w:sz w:val="20"/>
        </w:rPr>
        <w:t>aparatos</w:t>
      </w:r>
      <w:r>
        <w:rPr>
          <w:spacing w:val="-4"/>
          <w:sz w:val="20"/>
        </w:rPr>
        <w:t xml:space="preserve"> </w:t>
      </w:r>
      <w:proofErr w:type="gramStart"/>
      <w:r>
        <w:rPr>
          <w:sz w:val="20"/>
        </w:rPr>
        <w:t>sanitarios,…</w:t>
      </w:r>
      <w:proofErr w:type="gramEnd"/>
      <w:r>
        <w:rPr>
          <w:sz w:val="20"/>
        </w:rPr>
        <w:t>:</w:t>
      </w:r>
      <w:r>
        <w:rPr>
          <w:spacing w:val="-4"/>
          <w:sz w:val="20"/>
        </w:rPr>
        <w:t xml:space="preserve"> </w:t>
      </w:r>
      <w:r>
        <w:rPr>
          <w:sz w:val="20"/>
        </w:rPr>
        <w:t>hasta</w:t>
      </w:r>
      <w:r>
        <w:rPr>
          <w:spacing w:val="-4"/>
          <w:sz w:val="20"/>
        </w:rPr>
        <w:t xml:space="preserve"> </w:t>
      </w:r>
      <w:r>
        <w:rPr>
          <w:sz w:val="20"/>
        </w:rPr>
        <w:t>2.800,00</w:t>
      </w:r>
      <w:r>
        <w:rPr>
          <w:spacing w:val="-4"/>
          <w:sz w:val="20"/>
        </w:rPr>
        <w:t xml:space="preserve"> </w:t>
      </w:r>
      <w:r>
        <w:rPr>
          <w:spacing w:val="-10"/>
          <w:sz w:val="20"/>
        </w:rPr>
        <w:t>€</w:t>
      </w:r>
    </w:p>
    <w:p w14:paraId="51E019E5" w14:textId="77777777" w:rsidR="00A21E4D" w:rsidRDefault="00A21E4D">
      <w:pPr>
        <w:pStyle w:val="Textoindependiente"/>
        <w:spacing w:before="61"/>
      </w:pPr>
    </w:p>
    <w:p w14:paraId="1D4E3C70" w14:textId="77777777" w:rsidR="00A21E4D" w:rsidRDefault="00000000">
      <w:pPr>
        <w:pStyle w:val="Prrafodelista"/>
        <w:numPr>
          <w:ilvl w:val="0"/>
          <w:numId w:val="70"/>
        </w:numPr>
        <w:tabs>
          <w:tab w:val="left" w:pos="1114"/>
        </w:tabs>
        <w:ind w:left="1114" w:right="0" w:hanging="122"/>
        <w:jc w:val="left"/>
        <w:rPr>
          <w:sz w:val="20"/>
        </w:rPr>
      </w:pPr>
      <w:r>
        <w:rPr>
          <w:sz w:val="20"/>
        </w:rPr>
        <w:t>Mejoras</w:t>
      </w:r>
      <w:r>
        <w:rPr>
          <w:spacing w:val="-7"/>
          <w:sz w:val="20"/>
        </w:rPr>
        <w:t xml:space="preserve"> </w:t>
      </w:r>
      <w:r>
        <w:rPr>
          <w:sz w:val="20"/>
        </w:rPr>
        <w:t>eficiencia</w:t>
      </w:r>
      <w:r>
        <w:rPr>
          <w:spacing w:val="-4"/>
          <w:sz w:val="20"/>
        </w:rPr>
        <w:t xml:space="preserve"> </w:t>
      </w:r>
      <w:r>
        <w:rPr>
          <w:sz w:val="20"/>
        </w:rPr>
        <w:t>energética:</w:t>
      </w:r>
      <w:r>
        <w:rPr>
          <w:spacing w:val="-4"/>
          <w:sz w:val="20"/>
        </w:rPr>
        <w:t xml:space="preserve"> </w:t>
      </w:r>
      <w:r>
        <w:rPr>
          <w:sz w:val="20"/>
        </w:rPr>
        <w:t>hasta</w:t>
      </w:r>
      <w:r>
        <w:rPr>
          <w:spacing w:val="-4"/>
          <w:sz w:val="20"/>
        </w:rPr>
        <w:t xml:space="preserve"> </w:t>
      </w:r>
      <w:r>
        <w:rPr>
          <w:sz w:val="20"/>
        </w:rPr>
        <w:t>20.000,00</w:t>
      </w:r>
      <w:r>
        <w:rPr>
          <w:spacing w:val="-4"/>
          <w:sz w:val="20"/>
        </w:rPr>
        <w:t xml:space="preserve"> </w:t>
      </w:r>
      <w:r>
        <w:rPr>
          <w:spacing w:val="-10"/>
          <w:sz w:val="20"/>
        </w:rPr>
        <w:t>€</w:t>
      </w:r>
    </w:p>
    <w:p w14:paraId="5D714AC9" w14:textId="77777777" w:rsidR="00A21E4D" w:rsidRDefault="00A21E4D">
      <w:pPr>
        <w:pStyle w:val="Textoindependiente"/>
        <w:spacing w:before="60"/>
      </w:pPr>
    </w:p>
    <w:p w14:paraId="1303B207" w14:textId="3D5AC05D" w:rsidR="00A21E4D" w:rsidRDefault="00000000" w:rsidP="006339FA">
      <w:pPr>
        <w:pStyle w:val="Textoindependiente"/>
        <w:spacing w:line="292" w:lineRule="auto"/>
        <w:ind w:left="992" w:right="1"/>
        <w:jc w:val="both"/>
      </w:pPr>
      <w:r>
        <w:t>A la vista de la documentación presentada, la Mesa de Contratación acordó, requerir a las</w:t>
      </w:r>
      <w:r>
        <w:rPr>
          <w:spacing w:val="80"/>
        </w:rPr>
        <w:t xml:space="preserve"> </w:t>
      </w:r>
      <w:r>
        <w:t>mercantiles EULEN S.A., GESTIONA DESARROLLO DE SERVICIOS INTEGRALES</w:t>
      </w:r>
      <w:r w:rsidR="006339FA">
        <w:t>,</w:t>
      </w:r>
      <w:r>
        <w:t xml:space="preserve"> S.L.U.,</w:t>
      </w:r>
      <w:r>
        <w:rPr>
          <w:spacing w:val="40"/>
        </w:rPr>
        <w:t xml:space="preserve"> </w:t>
      </w:r>
      <w:r>
        <w:t>GENERA</w:t>
      </w:r>
      <w:r>
        <w:rPr>
          <w:spacing w:val="26"/>
        </w:rPr>
        <w:t xml:space="preserve"> </w:t>
      </w:r>
      <w:r>
        <w:t>QUATRO,</w:t>
      </w:r>
      <w:r>
        <w:rPr>
          <w:spacing w:val="26"/>
        </w:rPr>
        <w:t xml:space="preserve"> </w:t>
      </w:r>
      <w:r>
        <w:t>S.L.</w:t>
      </w:r>
      <w:r w:rsidR="006339FA">
        <w:t>,</w:t>
      </w:r>
      <w:r>
        <w:rPr>
          <w:spacing w:val="26"/>
        </w:rPr>
        <w:t xml:space="preserve"> </w:t>
      </w:r>
      <w:r>
        <w:t>y</w:t>
      </w:r>
      <w:r>
        <w:rPr>
          <w:spacing w:val="26"/>
        </w:rPr>
        <w:t xml:space="preserve"> </w:t>
      </w:r>
      <w:r>
        <w:t>ORTIZ</w:t>
      </w:r>
      <w:r>
        <w:rPr>
          <w:spacing w:val="26"/>
        </w:rPr>
        <w:t xml:space="preserve"> </w:t>
      </w:r>
      <w:r>
        <w:t>CONSTRUCCIONES</w:t>
      </w:r>
      <w:r>
        <w:rPr>
          <w:spacing w:val="26"/>
        </w:rPr>
        <w:t xml:space="preserve"> </w:t>
      </w:r>
      <w:r>
        <w:t>Y</w:t>
      </w:r>
      <w:r>
        <w:rPr>
          <w:spacing w:val="26"/>
        </w:rPr>
        <w:t xml:space="preserve"> </w:t>
      </w:r>
      <w:r>
        <w:t>PROYECTOS</w:t>
      </w:r>
      <w:r w:rsidR="006339FA">
        <w:t>,</w:t>
      </w:r>
      <w:r>
        <w:rPr>
          <w:spacing w:val="26"/>
        </w:rPr>
        <w:t xml:space="preserve"> </w:t>
      </w:r>
      <w:r>
        <w:t>S.A.</w:t>
      </w:r>
      <w:r w:rsidR="006339FA">
        <w:t>,</w:t>
      </w:r>
      <w:r>
        <w:rPr>
          <w:spacing w:val="26"/>
        </w:rPr>
        <w:t xml:space="preserve"> </w:t>
      </w:r>
      <w:r>
        <w:t>por</w:t>
      </w:r>
      <w:r>
        <w:rPr>
          <w:spacing w:val="26"/>
        </w:rPr>
        <w:t xml:space="preserve"> </w:t>
      </w:r>
      <w:r>
        <w:t>encontrarse</w:t>
      </w:r>
      <w:r>
        <w:rPr>
          <w:spacing w:val="26"/>
        </w:rPr>
        <w:t xml:space="preserve"> </w:t>
      </w:r>
      <w:r>
        <w:t>sus</w:t>
      </w:r>
      <w:r w:rsidR="006339FA">
        <w:t xml:space="preserve"> </w:t>
      </w:r>
      <w:r>
        <w:t>ofertas incursas en presunción de anormalidad, otorgándoles un plazo de tres días hábiles, a contar desde el siguiente a la práctica de la notificación, para que procedas a su justificación.</w:t>
      </w:r>
    </w:p>
    <w:p w14:paraId="0FD16B85" w14:textId="77777777" w:rsidR="00A21E4D" w:rsidRDefault="00A21E4D">
      <w:pPr>
        <w:pStyle w:val="Textoindependiente"/>
        <w:spacing w:before="10"/>
      </w:pPr>
    </w:p>
    <w:p w14:paraId="701690E6" w14:textId="77777777" w:rsidR="00A21E4D" w:rsidRDefault="00000000">
      <w:pPr>
        <w:pStyle w:val="Prrafodelista"/>
        <w:numPr>
          <w:ilvl w:val="0"/>
          <w:numId w:val="71"/>
        </w:numPr>
        <w:tabs>
          <w:tab w:val="left" w:pos="1174"/>
        </w:tabs>
        <w:spacing w:line="292" w:lineRule="auto"/>
        <w:ind w:firstLine="0"/>
        <w:jc w:val="both"/>
        <w:rPr>
          <w:sz w:val="20"/>
        </w:rPr>
      </w:pPr>
      <w:r>
        <w:rPr>
          <w:sz w:val="20"/>
        </w:rPr>
        <w:t>Acta de la Mesa de Contratación, de fecha 14 de enero de 2026, en la que se adoptaron los siguientes acuerdos:</w:t>
      </w:r>
    </w:p>
    <w:p w14:paraId="2CC1C19D" w14:textId="77777777" w:rsidR="00A21E4D" w:rsidRPr="006339FA" w:rsidRDefault="00A21E4D">
      <w:pPr>
        <w:pStyle w:val="Textoindependiente"/>
        <w:spacing w:before="10"/>
        <w:rPr>
          <w:i/>
          <w:iCs/>
        </w:rPr>
      </w:pPr>
    </w:p>
    <w:p w14:paraId="202D79D5" w14:textId="77777777" w:rsidR="00A21E4D" w:rsidRPr="006339FA" w:rsidRDefault="00000000">
      <w:pPr>
        <w:pStyle w:val="Textoindependiente"/>
        <w:spacing w:line="292" w:lineRule="auto"/>
        <w:ind w:left="992" w:right="1"/>
        <w:jc w:val="both"/>
        <w:rPr>
          <w:i/>
          <w:iCs/>
        </w:rPr>
      </w:pPr>
      <w:r w:rsidRPr="006339FA">
        <w:rPr>
          <w:i/>
          <w:iCs/>
        </w:rPr>
        <w:t>“ASUNTO: Informe técnico solicitado por la U.A. de Contratación relativo a la justificación de las ofertas anormalmente bajas presentadas al procedimiento abierto para la adjudicación del servicio de “Conservación y mantenimiento integral de las instalaciones deportivas de Las Rozas de Madrid”.</w:t>
      </w:r>
    </w:p>
    <w:p w14:paraId="0BA79309" w14:textId="77777777" w:rsidR="00A21E4D" w:rsidRPr="006339FA" w:rsidRDefault="00A21E4D">
      <w:pPr>
        <w:pStyle w:val="Textoindependiente"/>
        <w:spacing w:before="9"/>
        <w:rPr>
          <w:i/>
          <w:iCs/>
        </w:rPr>
      </w:pPr>
    </w:p>
    <w:p w14:paraId="36C06BA7" w14:textId="77777777" w:rsidR="00A21E4D" w:rsidRPr="006339FA" w:rsidRDefault="00000000">
      <w:pPr>
        <w:pStyle w:val="Textoindependiente"/>
        <w:spacing w:before="1" w:line="292" w:lineRule="auto"/>
        <w:ind w:left="992" w:right="1"/>
        <w:jc w:val="both"/>
        <w:rPr>
          <w:i/>
          <w:iCs/>
        </w:rPr>
      </w:pPr>
      <w:r w:rsidRPr="006339FA">
        <w:rPr>
          <w:i/>
          <w:iCs/>
        </w:rPr>
        <w:t>De</w:t>
      </w:r>
      <w:r w:rsidRPr="006339FA">
        <w:rPr>
          <w:i/>
          <w:iCs/>
          <w:spacing w:val="40"/>
        </w:rPr>
        <w:t xml:space="preserve"> </w:t>
      </w:r>
      <w:r w:rsidRPr="006339FA">
        <w:rPr>
          <w:i/>
          <w:iCs/>
        </w:rPr>
        <w:t>acuerdo</w:t>
      </w:r>
      <w:r w:rsidRPr="006339FA">
        <w:rPr>
          <w:i/>
          <w:iCs/>
          <w:spacing w:val="40"/>
        </w:rPr>
        <w:t xml:space="preserve"> </w:t>
      </w:r>
      <w:r w:rsidRPr="006339FA">
        <w:rPr>
          <w:i/>
          <w:iCs/>
        </w:rPr>
        <w:t>con</w:t>
      </w:r>
      <w:r w:rsidRPr="006339FA">
        <w:rPr>
          <w:i/>
          <w:iCs/>
          <w:spacing w:val="40"/>
        </w:rPr>
        <w:t xml:space="preserve"> </w:t>
      </w:r>
      <w:r w:rsidRPr="006339FA">
        <w:rPr>
          <w:i/>
          <w:iCs/>
        </w:rPr>
        <w:t>el</w:t>
      </w:r>
      <w:r w:rsidRPr="006339FA">
        <w:rPr>
          <w:i/>
          <w:iCs/>
          <w:spacing w:val="40"/>
        </w:rPr>
        <w:t xml:space="preserve"> </w:t>
      </w:r>
      <w:r w:rsidRPr="006339FA">
        <w:rPr>
          <w:i/>
          <w:iCs/>
        </w:rPr>
        <w:t>acta</w:t>
      </w:r>
      <w:r w:rsidRPr="006339FA">
        <w:rPr>
          <w:i/>
          <w:iCs/>
          <w:spacing w:val="40"/>
        </w:rPr>
        <w:t xml:space="preserve"> </w:t>
      </w:r>
      <w:r w:rsidRPr="006339FA">
        <w:rPr>
          <w:i/>
          <w:iCs/>
        </w:rPr>
        <w:t>de</w:t>
      </w:r>
      <w:r w:rsidRPr="006339FA">
        <w:rPr>
          <w:i/>
          <w:iCs/>
          <w:spacing w:val="40"/>
        </w:rPr>
        <w:t xml:space="preserve"> </w:t>
      </w:r>
      <w:r w:rsidRPr="006339FA">
        <w:rPr>
          <w:i/>
          <w:iCs/>
        </w:rPr>
        <w:t>apertura</w:t>
      </w:r>
      <w:r w:rsidRPr="006339FA">
        <w:rPr>
          <w:i/>
          <w:iCs/>
          <w:spacing w:val="40"/>
        </w:rPr>
        <w:t xml:space="preserve"> </w:t>
      </w:r>
      <w:r w:rsidRPr="006339FA">
        <w:rPr>
          <w:i/>
          <w:iCs/>
        </w:rPr>
        <w:t>de</w:t>
      </w:r>
      <w:r w:rsidRPr="006339FA">
        <w:rPr>
          <w:i/>
          <w:iCs/>
          <w:spacing w:val="40"/>
        </w:rPr>
        <w:t xml:space="preserve"> </w:t>
      </w:r>
      <w:r w:rsidRPr="006339FA">
        <w:rPr>
          <w:i/>
          <w:iCs/>
        </w:rPr>
        <w:t>plicas</w:t>
      </w:r>
      <w:r w:rsidRPr="006339FA">
        <w:rPr>
          <w:i/>
          <w:iCs/>
          <w:spacing w:val="40"/>
        </w:rPr>
        <w:t xml:space="preserve"> </w:t>
      </w:r>
      <w:r w:rsidRPr="006339FA">
        <w:rPr>
          <w:i/>
          <w:iCs/>
        </w:rPr>
        <w:t>del</w:t>
      </w:r>
      <w:r w:rsidRPr="006339FA">
        <w:rPr>
          <w:i/>
          <w:iCs/>
          <w:spacing w:val="40"/>
        </w:rPr>
        <w:t xml:space="preserve"> </w:t>
      </w:r>
      <w:r w:rsidRPr="006339FA">
        <w:rPr>
          <w:i/>
          <w:iCs/>
        </w:rPr>
        <w:t>concurso,</w:t>
      </w:r>
      <w:r w:rsidRPr="006339FA">
        <w:rPr>
          <w:i/>
          <w:iCs/>
          <w:spacing w:val="40"/>
        </w:rPr>
        <w:t xml:space="preserve"> </w:t>
      </w:r>
      <w:r w:rsidRPr="006339FA">
        <w:rPr>
          <w:i/>
          <w:iCs/>
        </w:rPr>
        <w:t>adjuntada</w:t>
      </w:r>
      <w:r w:rsidRPr="006339FA">
        <w:rPr>
          <w:i/>
          <w:iCs/>
          <w:spacing w:val="40"/>
        </w:rPr>
        <w:t xml:space="preserve"> </w:t>
      </w:r>
      <w:r w:rsidRPr="006339FA">
        <w:rPr>
          <w:i/>
          <w:iCs/>
        </w:rPr>
        <w:t>por</w:t>
      </w:r>
      <w:r w:rsidRPr="006339FA">
        <w:rPr>
          <w:i/>
          <w:iCs/>
          <w:spacing w:val="40"/>
        </w:rPr>
        <w:t xml:space="preserve"> </w:t>
      </w:r>
      <w:r w:rsidRPr="006339FA">
        <w:rPr>
          <w:i/>
          <w:iCs/>
        </w:rPr>
        <w:t>el</w:t>
      </w:r>
      <w:r w:rsidRPr="006339FA">
        <w:rPr>
          <w:i/>
          <w:iCs/>
          <w:spacing w:val="40"/>
        </w:rPr>
        <w:t xml:space="preserve"> </w:t>
      </w:r>
      <w:r w:rsidRPr="006339FA">
        <w:rPr>
          <w:i/>
          <w:iCs/>
        </w:rPr>
        <w:t>Servicio</w:t>
      </w:r>
      <w:r w:rsidRPr="006339FA">
        <w:rPr>
          <w:i/>
          <w:iCs/>
          <w:spacing w:val="40"/>
        </w:rPr>
        <w:t xml:space="preserve"> </w:t>
      </w:r>
      <w:r w:rsidRPr="006339FA">
        <w:rPr>
          <w:i/>
          <w:iCs/>
        </w:rPr>
        <w:t>de Contratación, las ofertas presentadas por las empresas EULEN S.A., GESTIONA DESARROLLO DE SERVICIOS INTEGRALES S.L.U., GENERA QUATRO, S.L., ORTIZ CONSTRUCCIONES Y PROYECTOS, S.A. y PRODESUR CONSTRUCCIÓN Y ROYECTOS, S.L., se encuentran incursas</w:t>
      </w:r>
      <w:r w:rsidRPr="006339FA">
        <w:rPr>
          <w:i/>
          <w:iCs/>
          <w:spacing w:val="80"/>
        </w:rPr>
        <w:t xml:space="preserve"> </w:t>
      </w:r>
      <w:r w:rsidRPr="006339FA">
        <w:rPr>
          <w:i/>
          <w:iCs/>
        </w:rPr>
        <w:t>en presunción de anormalidad en relación con el precio ofertado al mantenimiento preventivo y/o a</w:t>
      </w:r>
      <w:r w:rsidRPr="006339FA">
        <w:rPr>
          <w:i/>
          <w:iCs/>
          <w:spacing w:val="80"/>
        </w:rPr>
        <w:t xml:space="preserve"> </w:t>
      </w:r>
      <w:r w:rsidRPr="006339FA">
        <w:rPr>
          <w:i/>
          <w:iCs/>
        </w:rPr>
        <w:t>los criterios de calidad, según los criterios establecidos en la cláusula XXII del Pliego de Condiciones Administrativas particulares.</w:t>
      </w:r>
    </w:p>
    <w:p w14:paraId="0EEEC607" w14:textId="77777777" w:rsidR="00A21E4D" w:rsidRPr="006339FA" w:rsidRDefault="00A21E4D">
      <w:pPr>
        <w:pStyle w:val="Textoindependiente"/>
        <w:spacing w:before="9"/>
        <w:rPr>
          <w:i/>
          <w:iCs/>
        </w:rPr>
      </w:pPr>
    </w:p>
    <w:p w14:paraId="792FC4A5" w14:textId="77777777" w:rsidR="00A21E4D" w:rsidRPr="006339FA" w:rsidRDefault="00000000">
      <w:pPr>
        <w:pStyle w:val="Textoindependiente"/>
        <w:spacing w:line="292" w:lineRule="auto"/>
        <w:ind w:left="992" w:right="1"/>
        <w:jc w:val="both"/>
        <w:rPr>
          <w:i/>
          <w:iCs/>
        </w:rPr>
      </w:pPr>
      <w:r w:rsidRPr="006339FA">
        <w:rPr>
          <w:i/>
          <w:iCs/>
        </w:rPr>
        <w:t>En este sentido, y una vez transcurrido el plazo para que presenten una justificación adecuada de las circunstancias que les permiten ejecutar dicha oferta en esas condiciones, han sido recibidas en tiempo y forma.</w:t>
      </w:r>
    </w:p>
    <w:p w14:paraId="3897E06F" w14:textId="77777777" w:rsidR="00A21E4D" w:rsidRPr="006339FA" w:rsidRDefault="00A21E4D">
      <w:pPr>
        <w:pStyle w:val="Textoindependiente"/>
        <w:spacing w:before="10"/>
        <w:rPr>
          <w:i/>
          <w:iCs/>
        </w:rPr>
      </w:pPr>
    </w:p>
    <w:p w14:paraId="3589CAC8" w14:textId="77777777" w:rsidR="00A21E4D" w:rsidRPr="006339FA" w:rsidRDefault="00000000">
      <w:pPr>
        <w:pStyle w:val="Textoindependiente"/>
        <w:spacing w:line="292" w:lineRule="auto"/>
        <w:ind w:left="992" w:right="1"/>
        <w:jc w:val="both"/>
        <w:rPr>
          <w:i/>
          <w:iCs/>
        </w:rPr>
      </w:pPr>
      <w:r w:rsidRPr="006339FA">
        <w:rPr>
          <w:i/>
          <w:iCs/>
        </w:rPr>
        <w:t>Analizada la documentación presentada por las empresas, por parte de estos Servicios Técnicos, se indica lo siguiente:</w:t>
      </w:r>
    </w:p>
    <w:p w14:paraId="023526F0" w14:textId="77777777" w:rsidR="00A21E4D" w:rsidRPr="006339FA" w:rsidRDefault="00A21E4D">
      <w:pPr>
        <w:pStyle w:val="Textoindependiente"/>
        <w:spacing w:before="10"/>
        <w:rPr>
          <w:i/>
          <w:iCs/>
        </w:rPr>
      </w:pPr>
    </w:p>
    <w:p w14:paraId="4C237537" w14:textId="18689C66" w:rsidR="00A21E4D" w:rsidRPr="006339FA" w:rsidRDefault="006339FA">
      <w:pPr>
        <w:pStyle w:val="Textoindependiente"/>
        <w:spacing w:line="292" w:lineRule="auto"/>
        <w:ind w:left="992" w:right="1"/>
        <w:jc w:val="both"/>
        <w:rPr>
          <w:i/>
          <w:iCs/>
        </w:rPr>
      </w:pPr>
      <w:r w:rsidRPr="006339FA">
        <w:rPr>
          <w:i/>
          <w:iCs/>
        </w:rPr>
        <w:t>- EULEN, S.A.: La oferta presentada está incursa en presunción de anormalidad respecto a los</w:t>
      </w:r>
      <w:r w:rsidRPr="006339FA">
        <w:rPr>
          <w:i/>
          <w:iCs/>
          <w:spacing w:val="40"/>
        </w:rPr>
        <w:t xml:space="preserve"> </w:t>
      </w:r>
      <w:r w:rsidRPr="006339FA">
        <w:rPr>
          <w:i/>
          <w:iCs/>
        </w:rPr>
        <w:t>criterios de calidad.</w:t>
      </w:r>
    </w:p>
    <w:p w14:paraId="0754A963" w14:textId="77777777" w:rsidR="00A21E4D" w:rsidRPr="006339FA" w:rsidRDefault="00A21E4D">
      <w:pPr>
        <w:pStyle w:val="Textoindependiente"/>
        <w:spacing w:before="9"/>
        <w:rPr>
          <w:i/>
          <w:iCs/>
        </w:rPr>
      </w:pPr>
    </w:p>
    <w:p w14:paraId="55F2DC62" w14:textId="77777777" w:rsidR="00A21E4D" w:rsidRPr="006339FA" w:rsidRDefault="00000000">
      <w:pPr>
        <w:pStyle w:val="Textoindependiente"/>
        <w:spacing w:before="1" w:line="292" w:lineRule="auto"/>
        <w:ind w:left="992" w:right="1"/>
        <w:jc w:val="both"/>
        <w:rPr>
          <w:i/>
          <w:iCs/>
        </w:rPr>
      </w:pPr>
      <w:r w:rsidRPr="006339FA">
        <w:rPr>
          <w:i/>
          <w:iCs/>
        </w:rPr>
        <w:t>El documento aportado presenta un estudio tanto del mantenimiento preventivo, en donde se repercuten dichos importes en los pliegos técnico y administrativo, como del mantenimiento</w:t>
      </w:r>
      <w:r w:rsidRPr="006339FA">
        <w:rPr>
          <w:i/>
          <w:iCs/>
          <w:spacing w:val="80"/>
        </w:rPr>
        <w:t xml:space="preserve"> </w:t>
      </w:r>
      <w:r w:rsidRPr="006339FA">
        <w:rPr>
          <w:i/>
          <w:iCs/>
        </w:rPr>
        <w:t>correctivo y las mejoras ofertadas. En este sentido, respecto al preventivo, documentan en un cuadro resumen</w:t>
      </w:r>
      <w:r w:rsidRPr="006339FA">
        <w:rPr>
          <w:i/>
          <w:iCs/>
          <w:spacing w:val="8"/>
        </w:rPr>
        <w:t xml:space="preserve"> </w:t>
      </w:r>
      <w:r w:rsidRPr="006339FA">
        <w:rPr>
          <w:i/>
          <w:iCs/>
        </w:rPr>
        <w:t>los</w:t>
      </w:r>
      <w:r w:rsidRPr="006339FA">
        <w:rPr>
          <w:i/>
          <w:iCs/>
          <w:spacing w:val="8"/>
        </w:rPr>
        <w:t xml:space="preserve"> </w:t>
      </w:r>
      <w:r w:rsidRPr="006339FA">
        <w:rPr>
          <w:i/>
          <w:iCs/>
        </w:rPr>
        <w:t>costes</w:t>
      </w:r>
      <w:r w:rsidRPr="006339FA">
        <w:rPr>
          <w:i/>
          <w:iCs/>
          <w:spacing w:val="8"/>
        </w:rPr>
        <w:t xml:space="preserve"> </w:t>
      </w:r>
      <w:r w:rsidRPr="006339FA">
        <w:rPr>
          <w:i/>
          <w:iCs/>
        </w:rPr>
        <w:t>de</w:t>
      </w:r>
      <w:r w:rsidRPr="006339FA">
        <w:rPr>
          <w:i/>
          <w:iCs/>
          <w:spacing w:val="8"/>
        </w:rPr>
        <w:t xml:space="preserve"> </w:t>
      </w:r>
      <w:r w:rsidRPr="006339FA">
        <w:rPr>
          <w:i/>
          <w:iCs/>
        </w:rPr>
        <w:t>las</w:t>
      </w:r>
      <w:r w:rsidRPr="006339FA">
        <w:rPr>
          <w:i/>
          <w:iCs/>
          <w:spacing w:val="8"/>
        </w:rPr>
        <w:t xml:space="preserve"> </w:t>
      </w:r>
      <w:r w:rsidRPr="006339FA">
        <w:rPr>
          <w:i/>
          <w:iCs/>
        </w:rPr>
        <w:t>diferentes</w:t>
      </w:r>
      <w:r w:rsidRPr="006339FA">
        <w:rPr>
          <w:i/>
          <w:iCs/>
          <w:spacing w:val="8"/>
        </w:rPr>
        <w:t xml:space="preserve"> </w:t>
      </w:r>
      <w:r w:rsidRPr="006339FA">
        <w:rPr>
          <w:i/>
          <w:iCs/>
        </w:rPr>
        <w:t>partidas</w:t>
      </w:r>
      <w:r w:rsidRPr="006339FA">
        <w:rPr>
          <w:i/>
          <w:iCs/>
          <w:spacing w:val="8"/>
        </w:rPr>
        <w:t xml:space="preserve"> </w:t>
      </w:r>
      <w:r w:rsidRPr="006339FA">
        <w:rPr>
          <w:i/>
          <w:iCs/>
        </w:rPr>
        <w:t>de</w:t>
      </w:r>
      <w:r w:rsidRPr="006339FA">
        <w:rPr>
          <w:i/>
          <w:iCs/>
          <w:spacing w:val="8"/>
        </w:rPr>
        <w:t xml:space="preserve"> </w:t>
      </w:r>
      <w:r w:rsidRPr="006339FA">
        <w:rPr>
          <w:i/>
          <w:iCs/>
        </w:rPr>
        <w:t>mantenimiento</w:t>
      </w:r>
      <w:r w:rsidRPr="006339FA">
        <w:rPr>
          <w:i/>
          <w:iCs/>
          <w:spacing w:val="8"/>
        </w:rPr>
        <w:t xml:space="preserve"> </w:t>
      </w:r>
      <w:r w:rsidRPr="006339FA">
        <w:rPr>
          <w:i/>
          <w:iCs/>
        </w:rPr>
        <w:t>preventivo,</w:t>
      </w:r>
      <w:r w:rsidRPr="006339FA">
        <w:rPr>
          <w:i/>
          <w:iCs/>
          <w:spacing w:val="8"/>
        </w:rPr>
        <w:t xml:space="preserve"> </w:t>
      </w:r>
      <w:r w:rsidRPr="006339FA">
        <w:rPr>
          <w:i/>
          <w:iCs/>
        </w:rPr>
        <w:t>manteniendo</w:t>
      </w:r>
      <w:r w:rsidRPr="006339FA">
        <w:rPr>
          <w:i/>
          <w:iCs/>
          <w:spacing w:val="8"/>
        </w:rPr>
        <w:t xml:space="preserve"> </w:t>
      </w:r>
      <w:r w:rsidRPr="006339FA">
        <w:rPr>
          <w:i/>
          <w:iCs/>
        </w:rPr>
        <w:t>el</w:t>
      </w:r>
      <w:r w:rsidRPr="006339FA">
        <w:rPr>
          <w:i/>
          <w:iCs/>
          <w:spacing w:val="8"/>
        </w:rPr>
        <w:t xml:space="preserve"> </w:t>
      </w:r>
      <w:r w:rsidRPr="006339FA">
        <w:rPr>
          <w:i/>
          <w:iCs/>
          <w:spacing w:val="-2"/>
        </w:rPr>
        <w:t>personal</w:t>
      </w:r>
    </w:p>
    <w:p w14:paraId="60FD75E3" w14:textId="77777777" w:rsidR="00A21E4D" w:rsidRPr="006339FA" w:rsidRDefault="00A21E4D">
      <w:pPr>
        <w:pStyle w:val="Textoindependiente"/>
        <w:spacing w:line="292" w:lineRule="auto"/>
        <w:jc w:val="both"/>
        <w:rPr>
          <w:i/>
          <w:iCs/>
        </w:rPr>
        <w:sectPr w:rsidR="00A21E4D" w:rsidRPr="006339FA">
          <w:headerReference w:type="default" r:id="rId51"/>
          <w:footerReference w:type="default" r:id="rId52"/>
          <w:pgSz w:w="11910" w:h="16840"/>
          <w:pgMar w:top="1720" w:right="1417" w:bottom="1260" w:left="425" w:header="225" w:footer="1060" w:gutter="0"/>
          <w:cols w:space="720"/>
        </w:sectPr>
      </w:pPr>
    </w:p>
    <w:p w14:paraId="76A080F2" w14:textId="77777777" w:rsidR="00A21E4D" w:rsidRPr="006339FA" w:rsidRDefault="00000000">
      <w:pPr>
        <w:pStyle w:val="Textoindependiente"/>
        <w:spacing w:before="180" w:line="292" w:lineRule="auto"/>
        <w:ind w:left="992" w:right="1"/>
        <w:jc w:val="both"/>
        <w:rPr>
          <w:i/>
          <w:iCs/>
        </w:rPr>
      </w:pPr>
      <w:r w:rsidRPr="006339FA">
        <w:rPr>
          <w:i/>
          <w:iCs/>
          <w:noProof/>
        </w:rPr>
        <w:lastRenderedPageBreak/>
        <mc:AlternateContent>
          <mc:Choice Requires="wps">
            <w:drawing>
              <wp:anchor distT="0" distB="0" distL="0" distR="0" simplePos="0" relativeHeight="251648000" behindDoc="0" locked="0" layoutInCell="1" allowOverlap="1" wp14:anchorId="37101FE0" wp14:editId="00A3AFDE">
                <wp:simplePos x="0" y="0"/>
                <wp:positionH relativeFrom="page">
                  <wp:posOffset>6807090</wp:posOffset>
                </wp:positionH>
                <wp:positionV relativeFrom="page">
                  <wp:posOffset>2818730</wp:posOffset>
                </wp:positionV>
                <wp:extent cx="419734" cy="3187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52B7F9"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6897F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7101FE0" id="Textbox 82" o:spid="_x0000_s1072" type="#_x0000_t202" style="position:absolute;left:0;text-align:left;margin-left:536pt;margin-top:221.95pt;width:33.05pt;height:250.9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EPFi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652B7F9"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6897F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sidRPr="006339FA">
        <w:rPr>
          <w:i/>
          <w:iCs/>
          <w:noProof/>
        </w:rPr>
        <mc:AlternateContent>
          <mc:Choice Requires="wps">
            <w:drawing>
              <wp:anchor distT="0" distB="0" distL="0" distR="0" simplePos="0" relativeHeight="251649024" behindDoc="0" locked="0" layoutInCell="1" allowOverlap="1" wp14:anchorId="229E82CF" wp14:editId="360D0AA7">
                <wp:simplePos x="0" y="0"/>
                <wp:positionH relativeFrom="page">
                  <wp:posOffset>6965929</wp:posOffset>
                </wp:positionH>
                <wp:positionV relativeFrom="page">
                  <wp:posOffset>6510487</wp:posOffset>
                </wp:positionV>
                <wp:extent cx="263525" cy="331787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AC5D103" w14:textId="1A13A75E"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1F011FE" w14:textId="77777777" w:rsidR="00A21E4D" w:rsidRDefault="00000000">
                            <w:pPr>
                              <w:spacing w:line="120" w:lineRule="exact"/>
                              <w:ind w:left="20"/>
                              <w:rPr>
                                <w:sz w:val="12"/>
                              </w:rPr>
                            </w:pPr>
                            <w:r>
                              <w:rPr>
                                <w:spacing w:val="-2"/>
                                <w:sz w:val="12"/>
                              </w:rPr>
                              <w:t>Verificación:</w:t>
                            </w:r>
                            <w:r>
                              <w:rPr>
                                <w:spacing w:val="7"/>
                                <w:sz w:val="12"/>
                              </w:rPr>
                              <w:t xml:space="preserve"> </w:t>
                            </w:r>
                            <w:hyperlink r:id="rId53">
                              <w:r w:rsidR="00A21E4D">
                                <w:rPr>
                                  <w:spacing w:val="-2"/>
                                  <w:sz w:val="12"/>
                                </w:rPr>
                                <w:t>https://sede.lasrozas.es/</w:t>
                              </w:r>
                            </w:hyperlink>
                          </w:p>
                          <w:p w14:paraId="61EF161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29E82CF" id="Textbox 83" o:spid="_x0000_s1073" type="#_x0000_t202" style="position:absolute;left:0;text-align:left;margin-left:548.5pt;margin-top:512.65pt;width:20.75pt;height:261.2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Fw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4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GF+kXC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1AC5D103" w14:textId="1A13A75E"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1F011FE" w14:textId="77777777" w:rsidR="00A21E4D" w:rsidRDefault="00000000">
                      <w:pPr>
                        <w:spacing w:line="120" w:lineRule="exact"/>
                        <w:ind w:left="20"/>
                        <w:rPr>
                          <w:sz w:val="12"/>
                        </w:rPr>
                      </w:pPr>
                      <w:r>
                        <w:rPr>
                          <w:spacing w:val="-2"/>
                          <w:sz w:val="12"/>
                        </w:rPr>
                        <w:t>Verificación:</w:t>
                      </w:r>
                      <w:r>
                        <w:rPr>
                          <w:spacing w:val="7"/>
                          <w:sz w:val="12"/>
                        </w:rPr>
                        <w:t xml:space="preserve"> </w:t>
                      </w:r>
                      <w:hyperlink r:id="rId54">
                        <w:r w:rsidR="00A21E4D">
                          <w:rPr>
                            <w:spacing w:val="-2"/>
                            <w:sz w:val="12"/>
                          </w:rPr>
                          <w:t>https://sede.lasrozas.es/</w:t>
                        </w:r>
                      </w:hyperlink>
                    </w:p>
                    <w:p w14:paraId="61EF161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sidRPr="006339FA">
        <w:rPr>
          <w:i/>
          <w:iCs/>
        </w:rPr>
        <w:t xml:space="preserve">exigido en el pliego como plantilla operativa (dos oficiales 1ª y un técnico titulado medio con una dedicación del 25%), así como la repercusión del resto de importes relacionados con los recursos materiales (combustible, telefonía, seguridad y salud, uniformes y vehículos) con sus costes </w:t>
      </w:r>
      <w:r w:rsidRPr="006339FA">
        <w:rPr>
          <w:i/>
          <w:iCs/>
          <w:spacing w:val="-2"/>
        </w:rPr>
        <w:t>estimativos.</w:t>
      </w:r>
    </w:p>
    <w:p w14:paraId="067FAAF2" w14:textId="77777777" w:rsidR="00A21E4D" w:rsidRPr="006339FA" w:rsidRDefault="00A21E4D">
      <w:pPr>
        <w:pStyle w:val="Textoindependiente"/>
        <w:spacing w:before="10"/>
        <w:rPr>
          <w:i/>
          <w:iCs/>
        </w:rPr>
      </w:pPr>
    </w:p>
    <w:p w14:paraId="6ACDB019" w14:textId="77777777" w:rsidR="00A21E4D" w:rsidRPr="006339FA" w:rsidRDefault="00000000">
      <w:pPr>
        <w:pStyle w:val="Textoindependiente"/>
        <w:spacing w:line="292" w:lineRule="auto"/>
        <w:ind w:left="992" w:right="1"/>
        <w:jc w:val="both"/>
        <w:rPr>
          <w:i/>
          <w:iCs/>
        </w:rPr>
      </w:pPr>
      <w:r w:rsidRPr="006339FA">
        <w:rPr>
          <w:i/>
          <w:iCs/>
        </w:rPr>
        <w:t>En dicho cuadro mantienen el importe íntegro de las mejoras ofertadas (76.800 € excluido IVA) y repercuten unos porcentajes de gastos generales y beneficio industrial que, si bien son bajos, garantizan la sostenibilidad del cumplimiento de la prestación de dicho mantenimiento preventivo.</w:t>
      </w:r>
    </w:p>
    <w:p w14:paraId="6FE99309" w14:textId="77777777" w:rsidR="00A21E4D" w:rsidRPr="006339FA" w:rsidRDefault="00A21E4D">
      <w:pPr>
        <w:pStyle w:val="Textoindependiente"/>
        <w:spacing w:before="9"/>
        <w:rPr>
          <w:i/>
          <w:iCs/>
        </w:rPr>
      </w:pPr>
    </w:p>
    <w:p w14:paraId="6EBAA618" w14:textId="77777777" w:rsidR="00A21E4D" w:rsidRPr="006339FA" w:rsidRDefault="00000000">
      <w:pPr>
        <w:pStyle w:val="Textoindependiente"/>
        <w:spacing w:before="1" w:line="292" w:lineRule="auto"/>
        <w:ind w:left="992" w:right="1"/>
        <w:jc w:val="both"/>
        <w:rPr>
          <w:i/>
          <w:iCs/>
        </w:rPr>
      </w:pPr>
      <w:r w:rsidRPr="006339FA">
        <w:rPr>
          <w:i/>
          <w:iCs/>
        </w:rPr>
        <w:t>En cuanto a las mejoras, aportan diferentes tarifas de elementos y partidas cuantificables con los descuentos de proveedores del sector, con porcentajes similares a la baja del mantenimiento correctivo ofertado y que es sobre el que se repercutirán las mejoras ofertadas, cuyos precios se aplicarán conforme a la base de precios “Precio de la construcción centro 2025" editado por el</w:t>
      </w:r>
      <w:r w:rsidRPr="006339FA">
        <w:rPr>
          <w:i/>
          <w:iCs/>
          <w:spacing w:val="40"/>
        </w:rPr>
        <w:t xml:space="preserve"> </w:t>
      </w:r>
      <w:r w:rsidRPr="006339FA">
        <w:rPr>
          <w:i/>
          <w:iCs/>
        </w:rPr>
        <w:t>Colegio</w:t>
      </w:r>
      <w:r w:rsidRPr="006339FA">
        <w:rPr>
          <w:i/>
          <w:iCs/>
          <w:spacing w:val="40"/>
        </w:rPr>
        <w:t xml:space="preserve"> </w:t>
      </w:r>
      <w:r w:rsidRPr="006339FA">
        <w:rPr>
          <w:i/>
          <w:iCs/>
        </w:rPr>
        <w:t>Oficial</w:t>
      </w:r>
      <w:r w:rsidRPr="006339FA">
        <w:rPr>
          <w:i/>
          <w:iCs/>
          <w:spacing w:val="40"/>
        </w:rPr>
        <w:t xml:space="preserve"> </w:t>
      </w:r>
      <w:r w:rsidRPr="006339FA">
        <w:rPr>
          <w:i/>
          <w:iCs/>
        </w:rPr>
        <w:t>de</w:t>
      </w:r>
      <w:r w:rsidRPr="006339FA">
        <w:rPr>
          <w:i/>
          <w:iCs/>
          <w:spacing w:val="40"/>
        </w:rPr>
        <w:t xml:space="preserve"> </w:t>
      </w:r>
      <w:r w:rsidRPr="006339FA">
        <w:rPr>
          <w:i/>
          <w:iCs/>
        </w:rPr>
        <w:t>Aparejadores</w:t>
      </w:r>
      <w:r w:rsidRPr="006339FA">
        <w:rPr>
          <w:i/>
          <w:iCs/>
          <w:spacing w:val="40"/>
        </w:rPr>
        <w:t xml:space="preserve"> </w:t>
      </w:r>
      <w:r w:rsidRPr="006339FA">
        <w:rPr>
          <w:i/>
          <w:iCs/>
        </w:rPr>
        <w:t>y</w:t>
      </w:r>
      <w:r w:rsidRPr="006339FA">
        <w:rPr>
          <w:i/>
          <w:iCs/>
          <w:spacing w:val="40"/>
        </w:rPr>
        <w:t xml:space="preserve"> </w:t>
      </w:r>
      <w:r w:rsidRPr="006339FA">
        <w:rPr>
          <w:i/>
          <w:iCs/>
        </w:rPr>
        <w:t>Arquitectos</w:t>
      </w:r>
      <w:r w:rsidRPr="006339FA">
        <w:rPr>
          <w:i/>
          <w:iCs/>
          <w:spacing w:val="40"/>
        </w:rPr>
        <w:t xml:space="preserve"> </w:t>
      </w:r>
      <w:r w:rsidRPr="006339FA">
        <w:rPr>
          <w:i/>
          <w:iCs/>
        </w:rPr>
        <w:t>Técnicos</w:t>
      </w:r>
      <w:r w:rsidRPr="006339FA">
        <w:rPr>
          <w:i/>
          <w:iCs/>
          <w:spacing w:val="40"/>
        </w:rPr>
        <w:t xml:space="preserve"> </w:t>
      </w:r>
      <w:r w:rsidRPr="006339FA">
        <w:rPr>
          <w:i/>
          <w:iCs/>
        </w:rPr>
        <w:t>de</w:t>
      </w:r>
      <w:r w:rsidRPr="006339FA">
        <w:rPr>
          <w:i/>
          <w:iCs/>
          <w:spacing w:val="40"/>
        </w:rPr>
        <w:t xml:space="preserve"> </w:t>
      </w:r>
      <w:r w:rsidRPr="006339FA">
        <w:rPr>
          <w:i/>
          <w:iCs/>
        </w:rPr>
        <w:t>Guadalajara.</w:t>
      </w:r>
      <w:r w:rsidRPr="006339FA">
        <w:rPr>
          <w:i/>
          <w:iCs/>
          <w:spacing w:val="40"/>
        </w:rPr>
        <w:t xml:space="preserve"> </w:t>
      </w:r>
      <w:r w:rsidRPr="006339FA">
        <w:rPr>
          <w:i/>
          <w:iCs/>
        </w:rPr>
        <w:t>Asimismo,</w:t>
      </w:r>
      <w:r w:rsidRPr="006339FA">
        <w:rPr>
          <w:i/>
          <w:iCs/>
          <w:spacing w:val="40"/>
        </w:rPr>
        <w:t xml:space="preserve"> </w:t>
      </w:r>
      <w:r w:rsidRPr="006339FA">
        <w:rPr>
          <w:i/>
          <w:iCs/>
        </w:rPr>
        <w:t>actualmente están prestando de manera satisfactoria el servicio de mantenimiento de instalaciones municipales con una baja del 44,19 %, por debajo del 39,39 % ofertado.</w:t>
      </w:r>
    </w:p>
    <w:p w14:paraId="0982E13B" w14:textId="77777777" w:rsidR="00A21E4D" w:rsidRPr="006339FA" w:rsidRDefault="00A21E4D">
      <w:pPr>
        <w:pStyle w:val="Textoindependiente"/>
        <w:spacing w:before="9"/>
        <w:rPr>
          <w:i/>
          <w:iCs/>
        </w:rPr>
      </w:pPr>
    </w:p>
    <w:p w14:paraId="7D07474E" w14:textId="0D2B0057" w:rsidR="00A21E4D" w:rsidRPr="006339FA" w:rsidRDefault="006339FA">
      <w:pPr>
        <w:pStyle w:val="Textoindependiente"/>
        <w:ind w:left="992"/>
        <w:jc w:val="both"/>
        <w:rPr>
          <w:i/>
          <w:iCs/>
        </w:rPr>
      </w:pPr>
      <w:r w:rsidRPr="006339FA">
        <w:rPr>
          <w:i/>
          <w:iCs/>
        </w:rPr>
        <w:t>- GESTIONA</w:t>
      </w:r>
      <w:r w:rsidRPr="006339FA">
        <w:rPr>
          <w:i/>
          <w:iCs/>
          <w:spacing w:val="77"/>
        </w:rPr>
        <w:t xml:space="preserve"> </w:t>
      </w:r>
      <w:r w:rsidRPr="006339FA">
        <w:rPr>
          <w:i/>
          <w:iCs/>
        </w:rPr>
        <w:t>DESARROLLO</w:t>
      </w:r>
      <w:r w:rsidRPr="006339FA">
        <w:rPr>
          <w:i/>
          <w:iCs/>
          <w:spacing w:val="77"/>
        </w:rPr>
        <w:t xml:space="preserve"> </w:t>
      </w:r>
      <w:r w:rsidRPr="006339FA">
        <w:rPr>
          <w:i/>
          <w:iCs/>
        </w:rPr>
        <w:t>DE</w:t>
      </w:r>
      <w:r w:rsidRPr="006339FA">
        <w:rPr>
          <w:i/>
          <w:iCs/>
          <w:spacing w:val="77"/>
        </w:rPr>
        <w:t xml:space="preserve"> </w:t>
      </w:r>
      <w:r w:rsidRPr="006339FA">
        <w:rPr>
          <w:i/>
          <w:iCs/>
        </w:rPr>
        <w:t>SERVICIOS</w:t>
      </w:r>
      <w:r w:rsidRPr="006339FA">
        <w:rPr>
          <w:i/>
          <w:iCs/>
          <w:spacing w:val="77"/>
        </w:rPr>
        <w:t xml:space="preserve"> </w:t>
      </w:r>
      <w:r w:rsidRPr="006339FA">
        <w:rPr>
          <w:i/>
          <w:iCs/>
        </w:rPr>
        <w:t>INTEGRALES,</w:t>
      </w:r>
      <w:r w:rsidRPr="006339FA">
        <w:rPr>
          <w:i/>
          <w:iCs/>
          <w:spacing w:val="77"/>
        </w:rPr>
        <w:t xml:space="preserve"> </w:t>
      </w:r>
      <w:r w:rsidRPr="006339FA">
        <w:rPr>
          <w:i/>
          <w:iCs/>
        </w:rPr>
        <w:t>S.L.U.:</w:t>
      </w:r>
      <w:r w:rsidRPr="006339FA">
        <w:rPr>
          <w:i/>
          <w:iCs/>
          <w:spacing w:val="77"/>
        </w:rPr>
        <w:t xml:space="preserve"> </w:t>
      </w:r>
      <w:r w:rsidRPr="006339FA">
        <w:rPr>
          <w:i/>
          <w:iCs/>
        </w:rPr>
        <w:t>La</w:t>
      </w:r>
      <w:r w:rsidRPr="006339FA">
        <w:rPr>
          <w:i/>
          <w:iCs/>
          <w:spacing w:val="77"/>
        </w:rPr>
        <w:t xml:space="preserve"> </w:t>
      </w:r>
      <w:r w:rsidRPr="006339FA">
        <w:rPr>
          <w:i/>
          <w:iCs/>
        </w:rPr>
        <w:t>oferta</w:t>
      </w:r>
      <w:r w:rsidRPr="006339FA">
        <w:rPr>
          <w:i/>
          <w:iCs/>
          <w:spacing w:val="77"/>
        </w:rPr>
        <w:t xml:space="preserve"> </w:t>
      </w:r>
      <w:r w:rsidRPr="006339FA">
        <w:rPr>
          <w:i/>
          <w:iCs/>
        </w:rPr>
        <w:t>presentada</w:t>
      </w:r>
      <w:r w:rsidRPr="006339FA">
        <w:rPr>
          <w:i/>
          <w:iCs/>
          <w:spacing w:val="77"/>
        </w:rPr>
        <w:t xml:space="preserve"> </w:t>
      </w:r>
      <w:r w:rsidRPr="006339FA">
        <w:rPr>
          <w:i/>
          <w:iCs/>
          <w:spacing w:val="-5"/>
        </w:rPr>
        <w:t>se</w:t>
      </w:r>
    </w:p>
    <w:p w14:paraId="1B47885B" w14:textId="77777777" w:rsidR="00A21E4D" w:rsidRPr="006339FA" w:rsidRDefault="00000000">
      <w:pPr>
        <w:pStyle w:val="Textoindependiente"/>
        <w:spacing w:before="51" w:line="292" w:lineRule="auto"/>
        <w:ind w:left="992" w:right="1"/>
        <w:jc w:val="both"/>
        <w:rPr>
          <w:i/>
          <w:iCs/>
        </w:rPr>
      </w:pPr>
      <w:r w:rsidRPr="006339FA">
        <w:rPr>
          <w:i/>
          <w:iCs/>
        </w:rPr>
        <w:t>encuentra incursa en presunción de anormalidad en relación con el precio ofertado para el mantenimiento preventivo y respecto a los criterios de calidad.</w:t>
      </w:r>
    </w:p>
    <w:p w14:paraId="2246B8D8" w14:textId="77777777" w:rsidR="00A21E4D" w:rsidRPr="006339FA" w:rsidRDefault="00A21E4D">
      <w:pPr>
        <w:pStyle w:val="Textoindependiente"/>
        <w:spacing w:before="9"/>
        <w:rPr>
          <w:i/>
          <w:iCs/>
        </w:rPr>
      </w:pPr>
    </w:p>
    <w:p w14:paraId="0E2DE946" w14:textId="77777777" w:rsidR="00A21E4D" w:rsidRPr="006339FA" w:rsidRDefault="00000000">
      <w:pPr>
        <w:pStyle w:val="Textoindependiente"/>
        <w:spacing w:line="292" w:lineRule="auto"/>
        <w:ind w:left="992" w:right="1"/>
        <w:jc w:val="both"/>
        <w:rPr>
          <w:i/>
          <w:iCs/>
        </w:rPr>
      </w:pPr>
      <w:r w:rsidRPr="006339FA">
        <w:rPr>
          <w:i/>
          <w:iCs/>
        </w:rPr>
        <w:t>En relación con el precio ofertado al mantenimiento preventivo, al igual que la oferta de Eulen, presentan un estudio de costes conforme a los indicados en el PPT ajustándose a este e imputando los importes que estiman en recursos materiales y vehículos, considerándose el importe de dichos recursos</w:t>
      </w:r>
      <w:r w:rsidRPr="006339FA">
        <w:rPr>
          <w:i/>
          <w:iCs/>
          <w:spacing w:val="25"/>
        </w:rPr>
        <w:t xml:space="preserve"> </w:t>
      </w:r>
      <w:r w:rsidRPr="006339FA">
        <w:rPr>
          <w:i/>
          <w:iCs/>
        </w:rPr>
        <w:t>(3.667,86</w:t>
      </w:r>
      <w:r w:rsidRPr="006339FA">
        <w:rPr>
          <w:i/>
          <w:iCs/>
          <w:spacing w:val="25"/>
        </w:rPr>
        <w:t xml:space="preserve"> </w:t>
      </w:r>
      <w:r w:rsidRPr="006339FA">
        <w:rPr>
          <w:i/>
          <w:iCs/>
        </w:rPr>
        <w:t>€/año)</w:t>
      </w:r>
      <w:r w:rsidRPr="006339FA">
        <w:rPr>
          <w:i/>
          <w:iCs/>
          <w:spacing w:val="25"/>
        </w:rPr>
        <w:t xml:space="preserve"> </w:t>
      </w:r>
      <w:r w:rsidRPr="006339FA">
        <w:rPr>
          <w:i/>
          <w:iCs/>
        </w:rPr>
        <w:t>relativamente</w:t>
      </w:r>
      <w:r w:rsidRPr="006339FA">
        <w:rPr>
          <w:i/>
          <w:iCs/>
          <w:spacing w:val="25"/>
        </w:rPr>
        <w:t xml:space="preserve"> </w:t>
      </w:r>
      <w:r w:rsidRPr="006339FA">
        <w:rPr>
          <w:i/>
          <w:iCs/>
        </w:rPr>
        <w:t>bajo.</w:t>
      </w:r>
      <w:r w:rsidRPr="006339FA">
        <w:rPr>
          <w:i/>
          <w:iCs/>
          <w:spacing w:val="25"/>
        </w:rPr>
        <w:t xml:space="preserve"> </w:t>
      </w:r>
      <w:r w:rsidRPr="006339FA">
        <w:rPr>
          <w:i/>
          <w:iCs/>
        </w:rPr>
        <w:t>Por</w:t>
      </w:r>
      <w:r w:rsidRPr="006339FA">
        <w:rPr>
          <w:i/>
          <w:iCs/>
          <w:spacing w:val="25"/>
        </w:rPr>
        <w:t xml:space="preserve"> </w:t>
      </w:r>
      <w:r w:rsidRPr="006339FA">
        <w:rPr>
          <w:i/>
          <w:iCs/>
        </w:rPr>
        <w:t>otra</w:t>
      </w:r>
      <w:r w:rsidRPr="006339FA">
        <w:rPr>
          <w:i/>
          <w:iCs/>
          <w:spacing w:val="25"/>
        </w:rPr>
        <w:t xml:space="preserve"> </w:t>
      </w:r>
      <w:r w:rsidRPr="006339FA">
        <w:rPr>
          <w:i/>
          <w:iCs/>
        </w:rPr>
        <w:t>parte,</w:t>
      </w:r>
      <w:r w:rsidRPr="006339FA">
        <w:rPr>
          <w:i/>
          <w:iCs/>
          <w:spacing w:val="25"/>
        </w:rPr>
        <w:t xml:space="preserve"> </w:t>
      </w:r>
      <w:r w:rsidRPr="006339FA">
        <w:rPr>
          <w:i/>
          <w:iCs/>
        </w:rPr>
        <w:t>cabe</w:t>
      </w:r>
      <w:r w:rsidRPr="006339FA">
        <w:rPr>
          <w:i/>
          <w:iCs/>
          <w:spacing w:val="25"/>
        </w:rPr>
        <w:t xml:space="preserve"> </w:t>
      </w:r>
      <w:r w:rsidRPr="006339FA">
        <w:rPr>
          <w:i/>
          <w:iCs/>
        </w:rPr>
        <w:t>indicar</w:t>
      </w:r>
      <w:r w:rsidRPr="006339FA">
        <w:rPr>
          <w:i/>
          <w:iCs/>
          <w:spacing w:val="25"/>
        </w:rPr>
        <w:t xml:space="preserve"> </w:t>
      </w:r>
      <w:r w:rsidRPr="006339FA">
        <w:rPr>
          <w:i/>
          <w:iCs/>
        </w:rPr>
        <w:t>que</w:t>
      </w:r>
      <w:r w:rsidRPr="006339FA">
        <w:rPr>
          <w:i/>
          <w:iCs/>
          <w:spacing w:val="25"/>
        </w:rPr>
        <w:t xml:space="preserve"> </w:t>
      </w:r>
      <w:r w:rsidRPr="006339FA">
        <w:rPr>
          <w:i/>
          <w:iCs/>
        </w:rPr>
        <w:t>los</w:t>
      </w:r>
      <w:r w:rsidRPr="006339FA">
        <w:rPr>
          <w:i/>
          <w:iCs/>
          <w:spacing w:val="25"/>
        </w:rPr>
        <w:t xml:space="preserve"> </w:t>
      </w:r>
      <w:r w:rsidRPr="006339FA">
        <w:rPr>
          <w:i/>
          <w:iCs/>
        </w:rPr>
        <w:t>costes</w:t>
      </w:r>
      <w:r w:rsidRPr="006339FA">
        <w:rPr>
          <w:i/>
          <w:iCs/>
          <w:spacing w:val="25"/>
        </w:rPr>
        <w:t xml:space="preserve"> </w:t>
      </w:r>
      <w:r w:rsidRPr="006339FA">
        <w:rPr>
          <w:i/>
          <w:iCs/>
        </w:rPr>
        <w:t>laborales del técnico titulado medio, así como del vehículo de este, indican que se consideran como costes generales indirectos, de estructura de empresa, no como imputación directa al preventivo. En base a ello, el importe de este personal técnico debería ser absorbido por los gastos generales, que estiman en un 2% y cuyo importe ascendería a 2.977,68 € excluido IVA, insuficiente con respecto al importe mínimo estimado del técnico de grado medio según convenio, que sería de 10.158,28 €.</w:t>
      </w:r>
    </w:p>
    <w:p w14:paraId="125ADBC1" w14:textId="77777777" w:rsidR="00A21E4D" w:rsidRPr="006339FA" w:rsidRDefault="00A21E4D">
      <w:pPr>
        <w:pStyle w:val="Textoindependiente"/>
        <w:spacing w:before="10"/>
        <w:rPr>
          <w:i/>
          <w:iCs/>
        </w:rPr>
      </w:pPr>
    </w:p>
    <w:p w14:paraId="42AD2CDE" w14:textId="77777777" w:rsidR="00A21E4D" w:rsidRPr="006339FA" w:rsidRDefault="00000000">
      <w:pPr>
        <w:pStyle w:val="Textoindependiente"/>
        <w:spacing w:line="292" w:lineRule="auto"/>
        <w:ind w:left="992" w:right="1"/>
        <w:jc w:val="both"/>
        <w:rPr>
          <w:i/>
          <w:iCs/>
        </w:rPr>
      </w:pPr>
      <w:r w:rsidRPr="006339FA">
        <w:rPr>
          <w:i/>
          <w:iCs/>
        </w:rPr>
        <w:t>Respecto al criterio de calidad con la aplicación de las mejoras el servicio, no hace demasiada referencia al mismo, tan solo indicando que oferta la cantidad máxima y reflejándolo en el cuadro resumen con los importes ofertados, no disminuyendo el importe de estas.</w:t>
      </w:r>
    </w:p>
    <w:p w14:paraId="089F0B81" w14:textId="77777777" w:rsidR="00A21E4D" w:rsidRPr="006339FA" w:rsidRDefault="00A21E4D">
      <w:pPr>
        <w:pStyle w:val="Textoindependiente"/>
        <w:spacing w:before="9"/>
        <w:rPr>
          <w:i/>
          <w:iCs/>
        </w:rPr>
      </w:pPr>
    </w:p>
    <w:p w14:paraId="588918F2" w14:textId="779B40D8" w:rsidR="00A21E4D" w:rsidRPr="006339FA" w:rsidRDefault="006339FA" w:rsidP="006339FA">
      <w:pPr>
        <w:pStyle w:val="Prrafodelista"/>
        <w:tabs>
          <w:tab w:val="left" w:pos="1185"/>
        </w:tabs>
        <w:spacing w:before="1" w:line="292" w:lineRule="auto"/>
        <w:rPr>
          <w:i/>
          <w:iCs/>
          <w:sz w:val="20"/>
        </w:rPr>
      </w:pPr>
      <w:r w:rsidRPr="006339FA">
        <w:rPr>
          <w:i/>
          <w:iCs/>
          <w:sz w:val="20"/>
        </w:rPr>
        <w:t>- GENERA QUATRO, S.L.: Al igual que la anterior, la oferta presentada se encuentra incursa en presunción de anormalidad en relación con el precio ofertado para el mantenimiento preventivo y respecto a los criterios de calidad.</w:t>
      </w:r>
    </w:p>
    <w:p w14:paraId="1E8EE7E3" w14:textId="77777777" w:rsidR="00A21E4D" w:rsidRPr="006339FA" w:rsidRDefault="00A21E4D">
      <w:pPr>
        <w:pStyle w:val="Textoindependiente"/>
        <w:spacing w:before="9"/>
        <w:rPr>
          <w:i/>
          <w:iCs/>
        </w:rPr>
      </w:pPr>
    </w:p>
    <w:p w14:paraId="6B62BF7C" w14:textId="77777777" w:rsidR="00A21E4D" w:rsidRPr="006339FA" w:rsidRDefault="00000000">
      <w:pPr>
        <w:pStyle w:val="Textoindependiente"/>
        <w:spacing w:line="292" w:lineRule="auto"/>
        <w:ind w:left="992" w:right="1"/>
        <w:jc w:val="both"/>
        <w:rPr>
          <w:i/>
          <w:iCs/>
        </w:rPr>
      </w:pPr>
      <w:r w:rsidRPr="006339FA">
        <w:rPr>
          <w:i/>
          <w:iCs/>
        </w:rPr>
        <w:t>Como las ofertas anteriores y respecto a la justificación del mantenimiento preventivo, desglosan los importes correspondientes a los diferentes conceptos que se contemplaron en el PPT. En este sentido, cuantifican el coste correspondiente al personal operativo exigido en dicho pliego conforme</w:t>
      </w:r>
      <w:r w:rsidRPr="006339FA">
        <w:rPr>
          <w:i/>
          <w:iCs/>
          <w:spacing w:val="80"/>
        </w:rPr>
        <w:t xml:space="preserve"> </w:t>
      </w:r>
      <w:r w:rsidRPr="006339FA">
        <w:rPr>
          <w:i/>
          <w:iCs/>
        </w:rPr>
        <w:t>al convenio colectivo del sector de industria, así como la estimación del importe de los diferentes recursos materiales y vehículos, considerándose muy acordes a los reflejados en pliegos, si bien estiman unos importes de mejoras que no son acordes a lo indicado en el anexo I: oferta económica, dado que imputan en el cuadro resumen del preventivo 42.000 € excluido IVA, cuando en dicha</w:t>
      </w:r>
      <w:r w:rsidRPr="006339FA">
        <w:rPr>
          <w:i/>
          <w:iCs/>
          <w:spacing w:val="80"/>
        </w:rPr>
        <w:t xml:space="preserve"> </w:t>
      </w:r>
      <w:r w:rsidRPr="006339FA">
        <w:rPr>
          <w:i/>
          <w:iCs/>
        </w:rPr>
        <w:t>oferta económica habían ofertado la totalidad de los importes, 76.800 € excluido IVA, conforme a las mejoras establecidas en el pliego.</w:t>
      </w:r>
    </w:p>
    <w:p w14:paraId="4658F7F3" w14:textId="77777777" w:rsidR="00A21E4D" w:rsidRPr="006339FA" w:rsidRDefault="00A21E4D">
      <w:pPr>
        <w:pStyle w:val="Textoindependiente"/>
        <w:spacing w:before="10"/>
        <w:rPr>
          <w:i/>
          <w:iCs/>
        </w:rPr>
      </w:pPr>
    </w:p>
    <w:p w14:paraId="5E2D0183" w14:textId="51935B8D" w:rsidR="00A21E4D" w:rsidRPr="006339FA" w:rsidRDefault="006339FA" w:rsidP="006339FA">
      <w:pPr>
        <w:pStyle w:val="Prrafodelista"/>
        <w:tabs>
          <w:tab w:val="left" w:pos="1236"/>
        </w:tabs>
        <w:spacing w:line="292" w:lineRule="auto"/>
        <w:rPr>
          <w:i/>
          <w:iCs/>
          <w:sz w:val="20"/>
        </w:rPr>
      </w:pPr>
      <w:r w:rsidRPr="006339FA">
        <w:rPr>
          <w:i/>
          <w:iCs/>
          <w:sz w:val="20"/>
        </w:rPr>
        <w:t>- ORTIZ CONSTRUCCIONES Y PROYECTOS, S.A.: Dicha oferta se encuentra incursa en presunción de anormalidad en relación con el precio ofertado para el mantenimiento preventivo.</w:t>
      </w:r>
    </w:p>
    <w:p w14:paraId="7F9FEF6E" w14:textId="77777777" w:rsidR="00A21E4D" w:rsidRPr="006339FA" w:rsidRDefault="00A21E4D">
      <w:pPr>
        <w:pStyle w:val="Prrafodelista"/>
        <w:spacing w:line="292" w:lineRule="auto"/>
        <w:rPr>
          <w:i/>
          <w:iCs/>
          <w:sz w:val="20"/>
        </w:rPr>
        <w:sectPr w:rsidR="00A21E4D" w:rsidRPr="006339FA">
          <w:headerReference w:type="default" r:id="rId55"/>
          <w:footerReference w:type="default" r:id="rId56"/>
          <w:pgSz w:w="11910" w:h="16840"/>
          <w:pgMar w:top="1260" w:right="1417" w:bottom="1260" w:left="425" w:header="225" w:footer="1060" w:gutter="0"/>
          <w:cols w:space="720"/>
        </w:sectPr>
      </w:pPr>
    </w:p>
    <w:p w14:paraId="35B13DEE" w14:textId="77777777" w:rsidR="00A21E4D" w:rsidRPr="006339FA" w:rsidRDefault="00000000">
      <w:pPr>
        <w:pStyle w:val="Textoindependiente"/>
        <w:spacing w:before="169"/>
        <w:rPr>
          <w:i/>
          <w:iCs/>
        </w:rPr>
      </w:pPr>
      <w:r w:rsidRPr="006339FA">
        <w:rPr>
          <w:i/>
          <w:iCs/>
          <w:noProof/>
        </w:rPr>
        <w:lastRenderedPageBreak/>
        <mc:AlternateContent>
          <mc:Choice Requires="wps">
            <w:drawing>
              <wp:anchor distT="0" distB="0" distL="0" distR="0" simplePos="0" relativeHeight="251650048" behindDoc="0" locked="0" layoutInCell="1" allowOverlap="1" wp14:anchorId="2D5E8AA3" wp14:editId="1EF968D5">
                <wp:simplePos x="0" y="0"/>
                <wp:positionH relativeFrom="page">
                  <wp:posOffset>6807090</wp:posOffset>
                </wp:positionH>
                <wp:positionV relativeFrom="page">
                  <wp:posOffset>2818730</wp:posOffset>
                </wp:positionV>
                <wp:extent cx="419734" cy="3187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67512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A1F45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D5E8AA3" id="Textbox 84" o:spid="_x0000_s1074" type="#_x0000_t202" style="position:absolute;margin-left:536pt;margin-top:221.95pt;width:33.05pt;height:250.9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igUx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667512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A1F45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sidRPr="006339FA">
        <w:rPr>
          <w:i/>
          <w:iCs/>
          <w:noProof/>
        </w:rPr>
        <mc:AlternateContent>
          <mc:Choice Requires="wps">
            <w:drawing>
              <wp:anchor distT="0" distB="0" distL="0" distR="0" simplePos="0" relativeHeight="251651072" behindDoc="0" locked="0" layoutInCell="1" allowOverlap="1" wp14:anchorId="61377025" wp14:editId="26D62132">
                <wp:simplePos x="0" y="0"/>
                <wp:positionH relativeFrom="page">
                  <wp:posOffset>6965929</wp:posOffset>
                </wp:positionH>
                <wp:positionV relativeFrom="page">
                  <wp:posOffset>6510487</wp:posOffset>
                </wp:positionV>
                <wp:extent cx="263525" cy="33178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9CBFE2A" w14:textId="3A90C99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1E257EA" w14:textId="77777777" w:rsidR="00A21E4D" w:rsidRDefault="00000000">
                            <w:pPr>
                              <w:spacing w:line="120" w:lineRule="exact"/>
                              <w:ind w:left="20"/>
                              <w:rPr>
                                <w:sz w:val="12"/>
                              </w:rPr>
                            </w:pPr>
                            <w:r>
                              <w:rPr>
                                <w:spacing w:val="-2"/>
                                <w:sz w:val="12"/>
                              </w:rPr>
                              <w:t>Verificación:</w:t>
                            </w:r>
                            <w:r>
                              <w:rPr>
                                <w:spacing w:val="7"/>
                                <w:sz w:val="12"/>
                              </w:rPr>
                              <w:t xml:space="preserve"> </w:t>
                            </w:r>
                            <w:hyperlink r:id="rId57">
                              <w:r w:rsidR="00A21E4D">
                                <w:rPr>
                                  <w:spacing w:val="-2"/>
                                  <w:sz w:val="12"/>
                                </w:rPr>
                                <w:t>https://sede.lasrozas.es/</w:t>
                              </w:r>
                            </w:hyperlink>
                          </w:p>
                          <w:p w14:paraId="435390DD"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1377025" id="Textbox 85" o:spid="_x0000_s1075" type="#_x0000_t202" style="position:absolute;margin-left:548.5pt;margin-top:512.65pt;width:20.75pt;height:261.2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dRK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8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HjR1Eq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39CBFE2A" w14:textId="3A90C99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1E257EA" w14:textId="77777777" w:rsidR="00A21E4D" w:rsidRDefault="00000000">
                      <w:pPr>
                        <w:spacing w:line="120" w:lineRule="exact"/>
                        <w:ind w:left="20"/>
                        <w:rPr>
                          <w:sz w:val="12"/>
                        </w:rPr>
                      </w:pPr>
                      <w:r>
                        <w:rPr>
                          <w:spacing w:val="-2"/>
                          <w:sz w:val="12"/>
                        </w:rPr>
                        <w:t>Verificación:</w:t>
                      </w:r>
                      <w:r>
                        <w:rPr>
                          <w:spacing w:val="7"/>
                          <w:sz w:val="12"/>
                        </w:rPr>
                        <w:t xml:space="preserve"> </w:t>
                      </w:r>
                      <w:hyperlink r:id="rId58">
                        <w:r w:rsidR="00A21E4D">
                          <w:rPr>
                            <w:spacing w:val="-2"/>
                            <w:sz w:val="12"/>
                          </w:rPr>
                          <w:t>https://sede.lasrozas.es/</w:t>
                        </w:r>
                      </w:hyperlink>
                    </w:p>
                    <w:p w14:paraId="435390DD"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6BA1ADBF" w14:textId="77777777" w:rsidR="00A21E4D" w:rsidRPr="006339FA" w:rsidRDefault="00000000">
      <w:pPr>
        <w:pStyle w:val="Textoindependiente"/>
        <w:spacing w:line="292" w:lineRule="auto"/>
        <w:ind w:left="992" w:right="1"/>
        <w:jc w:val="both"/>
        <w:rPr>
          <w:i/>
          <w:iCs/>
        </w:rPr>
      </w:pPr>
      <w:r w:rsidRPr="006339FA">
        <w:rPr>
          <w:i/>
          <w:iCs/>
        </w:rPr>
        <w:t>Al igual que la documentación presentada por Genera, desglosan los diferentes importes que se corresponden</w:t>
      </w:r>
      <w:r w:rsidRPr="006339FA">
        <w:rPr>
          <w:i/>
          <w:iCs/>
          <w:spacing w:val="19"/>
        </w:rPr>
        <w:t xml:space="preserve"> </w:t>
      </w:r>
      <w:r w:rsidRPr="006339FA">
        <w:rPr>
          <w:i/>
          <w:iCs/>
        </w:rPr>
        <w:t>con</w:t>
      </w:r>
      <w:r w:rsidRPr="006339FA">
        <w:rPr>
          <w:i/>
          <w:iCs/>
          <w:spacing w:val="19"/>
        </w:rPr>
        <w:t xml:space="preserve"> </w:t>
      </w:r>
      <w:r w:rsidRPr="006339FA">
        <w:rPr>
          <w:i/>
          <w:iCs/>
        </w:rPr>
        <w:t>los</w:t>
      </w:r>
      <w:r w:rsidRPr="006339FA">
        <w:rPr>
          <w:i/>
          <w:iCs/>
          <w:spacing w:val="19"/>
        </w:rPr>
        <w:t xml:space="preserve"> </w:t>
      </w:r>
      <w:r w:rsidRPr="006339FA">
        <w:rPr>
          <w:i/>
          <w:iCs/>
        </w:rPr>
        <w:t>costes</w:t>
      </w:r>
      <w:r w:rsidRPr="006339FA">
        <w:rPr>
          <w:i/>
          <w:iCs/>
          <w:spacing w:val="19"/>
        </w:rPr>
        <w:t xml:space="preserve"> </w:t>
      </w:r>
      <w:r w:rsidRPr="006339FA">
        <w:rPr>
          <w:i/>
          <w:iCs/>
        </w:rPr>
        <w:t>asociados</w:t>
      </w:r>
      <w:r w:rsidRPr="006339FA">
        <w:rPr>
          <w:i/>
          <w:iCs/>
          <w:spacing w:val="19"/>
        </w:rPr>
        <w:t xml:space="preserve"> </w:t>
      </w:r>
      <w:r w:rsidRPr="006339FA">
        <w:rPr>
          <w:i/>
          <w:iCs/>
        </w:rPr>
        <w:t>al</w:t>
      </w:r>
      <w:r w:rsidRPr="006339FA">
        <w:rPr>
          <w:i/>
          <w:iCs/>
          <w:spacing w:val="19"/>
        </w:rPr>
        <w:t xml:space="preserve"> </w:t>
      </w:r>
      <w:r w:rsidRPr="006339FA">
        <w:rPr>
          <w:i/>
          <w:iCs/>
        </w:rPr>
        <w:t>mantenimiento</w:t>
      </w:r>
      <w:r w:rsidRPr="006339FA">
        <w:rPr>
          <w:i/>
          <w:iCs/>
          <w:spacing w:val="19"/>
        </w:rPr>
        <w:t xml:space="preserve"> </w:t>
      </w:r>
      <w:r w:rsidRPr="006339FA">
        <w:rPr>
          <w:i/>
          <w:iCs/>
        </w:rPr>
        <w:t>preventivo,</w:t>
      </w:r>
      <w:r w:rsidRPr="006339FA">
        <w:rPr>
          <w:i/>
          <w:iCs/>
          <w:spacing w:val="19"/>
        </w:rPr>
        <w:t xml:space="preserve"> </w:t>
      </w:r>
      <w:r w:rsidRPr="006339FA">
        <w:rPr>
          <w:i/>
          <w:iCs/>
        </w:rPr>
        <w:t>siendo</w:t>
      </w:r>
      <w:r w:rsidRPr="006339FA">
        <w:rPr>
          <w:i/>
          <w:iCs/>
          <w:spacing w:val="19"/>
        </w:rPr>
        <w:t xml:space="preserve"> </w:t>
      </w:r>
      <w:r w:rsidRPr="006339FA">
        <w:rPr>
          <w:i/>
          <w:iCs/>
        </w:rPr>
        <w:t>acordes</w:t>
      </w:r>
      <w:r w:rsidRPr="006339FA">
        <w:rPr>
          <w:i/>
          <w:iCs/>
          <w:spacing w:val="19"/>
        </w:rPr>
        <w:t xml:space="preserve"> </w:t>
      </w:r>
      <w:r w:rsidRPr="006339FA">
        <w:rPr>
          <w:i/>
          <w:iCs/>
        </w:rPr>
        <w:t>a</w:t>
      </w:r>
      <w:r w:rsidRPr="006339FA">
        <w:rPr>
          <w:i/>
          <w:iCs/>
          <w:spacing w:val="19"/>
        </w:rPr>
        <w:t xml:space="preserve"> </w:t>
      </w:r>
      <w:r w:rsidRPr="006339FA">
        <w:rPr>
          <w:i/>
          <w:iCs/>
        </w:rPr>
        <w:t>los</w:t>
      </w:r>
      <w:r w:rsidRPr="006339FA">
        <w:rPr>
          <w:i/>
          <w:iCs/>
          <w:spacing w:val="19"/>
        </w:rPr>
        <w:t xml:space="preserve"> </w:t>
      </w:r>
      <w:r w:rsidRPr="006339FA">
        <w:rPr>
          <w:i/>
          <w:iCs/>
        </w:rPr>
        <w:t>mismos, si bien el importe cuantificado como mejoras en el coste final de dicho preventivo asciende a 38.100</w:t>
      </w:r>
    </w:p>
    <w:p w14:paraId="349373DF" w14:textId="77777777" w:rsidR="00A21E4D" w:rsidRPr="006339FA" w:rsidRDefault="00000000">
      <w:pPr>
        <w:pStyle w:val="Textoindependiente"/>
        <w:spacing w:line="292" w:lineRule="auto"/>
        <w:ind w:left="992" w:right="1"/>
        <w:jc w:val="both"/>
        <w:rPr>
          <w:i/>
          <w:iCs/>
        </w:rPr>
      </w:pPr>
      <w:r w:rsidRPr="006339FA">
        <w:rPr>
          <w:i/>
          <w:iCs/>
        </w:rPr>
        <w:t>€ excluido IVA, cuando en la oferta económica habían indicado 76.550 € excluido IVA. En este sentido, si bien se apoyan en las ofertas presentadas por los diferentes subcontratistas en relación a los conceptos y/o unidades de obra determinados en el apartado de mejoras al servicio establecido</w:t>
      </w:r>
      <w:r w:rsidRPr="006339FA">
        <w:rPr>
          <w:i/>
          <w:iCs/>
          <w:spacing w:val="40"/>
        </w:rPr>
        <w:t xml:space="preserve"> </w:t>
      </w:r>
      <w:r w:rsidRPr="006339FA">
        <w:rPr>
          <w:i/>
          <w:iCs/>
        </w:rPr>
        <w:t>en los pliegos, se entiende que, al calcular el porcentaje de baja sobre el mantenimiento preventivo, debe imputarse el importe máximo ofertado en las mejoras y no el importe que les sale de 38.100 €, que se corresponde con la aplicación de unas mediciones estimativas y conforme a dichos precios dados por sus diferentes subcontratistas.</w:t>
      </w:r>
    </w:p>
    <w:p w14:paraId="17D0F2AD" w14:textId="77777777" w:rsidR="00A21E4D" w:rsidRPr="006339FA" w:rsidRDefault="00A21E4D">
      <w:pPr>
        <w:pStyle w:val="Textoindependiente"/>
        <w:spacing w:before="9"/>
        <w:rPr>
          <w:i/>
          <w:iCs/>
        </w:rPr>
      </w:pPr>
    </w:p>
    <w:p w14:paraId="45FAA752" w14:textId="55138D2B" w:rsidR="00A21E4D" w:rsidRPr="006339FA" w:rsidRDefault="006339FA" w:rsidP="006339FA">
      <w:pPr>
        <w:pStyle w:val="Prrafodelista"/>
        <w:tabs>
          <w:tab w:val="left" w:pos="1238"/>
        </w:tabs>
        <w:spacing w:line="292" w:lineRule="auto"/>
        <w:rPr>
          <w:i/>
          <w:iCs/>
          <w:sz w:val="20"/>
        </w:rPr>
      </w:pPr>
      <w:r w:rsidRPr="006339FA">
        <w:rPr>
          <w:i/>
          <w:iCs/>
          <w:sz w:val="20"/>
        </w:rPr>
        <w:t xml:space="preserve">- PRODESUR CONSTRUCCIÓN Y PROYECTOS, S.L.: Estando incursa en presunción de anormalidad respecto a los criterios de calidad, tan solo presentan un escrito de ratificación de la oferta, por lo que no se estima la justificación de </w:t>
      </w:r>
      <w:proofErr w:type="gramStart"/>
      <w:r w:rsidRPr="006339FA">
        <w:rPr>
          <w:i/>
          <w:iCs/>
          <w:sz w:val="20"/>
        </w:rPr>
        <w:t>la misma</w:t>
      </w:r>
      <w:proofErr w:type="gramEnd"/>
      <w:r w:rsidRPr="006339FA">
        <w:rPr>
          <w:i/>
          <w:iCs/>
          <w:sz w:val="20"/>
        </w:rPr>
        <w:t>.</w:t>
      </w:r>
    </w:p>
    <w:p w14:paraId="3BF1D1C7" w14:textId="77777777" w:rsidR="00A21E4D" w:rsidRPr="006339FA" w:rsidRDefault="00A21E4D">
      <w:pPr>
        <w:pStyle w:val="Textoindependiente"/>
        <w:spacing w:before="10"/>
        <w:rPr>
          <w:i/>
          <w:iCs/>
        </w:rPr>
      </w:pPr>
    </w:p>
    <w:p w14:paraId="470982BA" w14:textId="77777777" w:rsidR="00A21E4D" w:rsidRPr="006339FA" w:rsidRDefault="00000000">
      <w:pPr>
        <w:pStyle w:val="Textoindependiente"/>
        <w:ind w:left="992"/>
        <w:rPr>
          <w:i/>
          <w:iCs/>
        </w:rPr>
      </w:pPr>
      <w:r w:rsidRPr="006339FA">
        <w:rPr>
          <w:i/>
          <w:iCs/>
          <w:spacing w:val="-2"/>
        </w:rPr>
        <w:t>CONCLUSIÓN:</w:t>
      </w:r>
    </w:p>
    <w:p w14:paraId="52E905B1" w14:textId="77777777" w:rsidR="00A21E4D" w:rsidRPr="006339FA" w:rsidRDefault="00A21E4D">
      <w:pPr>
        <w:pStyle w:val="Textoindependiente"/>
        <w:spacing w:before="61"/>
        <w:rPr>
          <w:i/>
          <w:iCs/>
        </w:rPr>
      </w:pPr>
    </w:p>
    <w:p w14:paraId="508C3543" w14:textId="77777777" w:rsidR="00A21E4D" w:rsidRPr="006339FA" w:rsidRDefault="00000000">
      <w:pPr>
        <w:pStyle w:val="Textoindependiente"/>
        <w:spacing w:line="292" w:lineRule="auto"/>
        <w:ind w:left="992" w:right="1"/>
        <w:jc w:val="both"/>
        <w:rPr>
          <w:i/>
          <w:iCs/>
        </w:rPr>
      </w:pPr>
      <w:r w:rsidRPr="006339FA">
        <w:rPr>
          <w:i/>
          <w:iCs/>
        </w:rPr>
        <w:t>Por todo lo anterior, y en virtud de los artículos 149.4 y 149.6 de la Ley 9/2017 de 8 de noviembre, de Contratos del Sector Público, por la que se transponen al ordenamiento jurídico español las</w:t>
      </w:r>
      <w:r w:rsidRPr="006339FA">
        <w:rPr>
          <w:i/>
          <w:iCs/>
          <w:spacing w:val="80"/>
        </w:rPr>
        <w:t xml:space="preserve"> </w:t>
      </w:r>
      <w:r w:rsidRPr="006339FA">
        <w:rPr>
          <w:i/>
          <w:iCs/>
        </w:rPr>
        <w:t>Directivas del Parlamento Europeo y del Consejo 2014/23/UE y 2014/24/UE, de 26 de febrero de 2014, por parte del técnico que suscribe, una vez analizadas las ofertas presentadas, se considera, con base en la documentación aportada por los licitadores en el trámite de justificación de las ofertas anormalmente bajas, que las ofertas presentadas por GESTIONA DESARROLLO DE SERVICIOS INTEGRALES</w:t>
      </w:r>
      <w:r w:rsidRPr="006339FA">
        <w:rPr>
          <w:i/>
          <w:iCs/>
          <w:spacing w:val="18"/>
        </w:rPr>
        <w:t xml:space="preserve"> </w:t>
      </w:r>
      <w:r w:rsidRPr="006339FA">
        <w:rPr>
          <w:i/>
          <w:iCs/>
        </w:rPr>
        <w:t>S.L.U.,</w:t>
      </w:r>
      <w:r w:rsidRPr="006339FA">
        <w:rPr>
          <w:i/>
          <w:iCs/>
          <w:spacing w:val="18"/>
        </w:rPr>
        <w:t xml:space="preserve"> </w:t>
      </w:r>
      <w:r w:rsidRPr="006339FA">
        <w:rPr>
          <w:i/>
          <w:iCs/>
        </w:rPr>
        <w:t>GENERA</w:t>
      </w:r>
      <w:r w:rsidRPr="006339FA">
        <w:rPr>
          <w:i/>
          <w:iCs/>
          <w:spacing w:val="18"/>
        </w:rPr>
        <w:t xml:space="preserve"> </w:t>
      </w:r>
      <w:r w:rsidRPr="006339FA">
        <w:rPr>
          <w:i/>
          <w:iCs/>
        </w:rPr>
        <w:t>QUATRO,</w:t>
      </w:r>
      <w:r w:rsidRPr="006339FA">
        <w:rPr>
          <w:i/>
          <w:iCs/>
          <w:spacing w:val="18"/>
        </w:rPr>
        <w:t xml:space="preserve"> </w:t>
      </w:r>
      <w:r w:rsidRPr="006339FA">
        <w:rPr>
          <w:i/>
          <w:iCs/>
        </w:rPr>
        <w:t>S.L.,</w:t>
      </w:r>
      <w:r w:rsidRPr="006339FA">
        <w:rPr>
          <w:i/>
          <w:iCs/>
          <w:spacing w:val="18"/>
        </w:rPr>
        <w:t xml:space="preserve"> </w:t>
      </w:r>
      <w:r w:rsidRPr="006339FA">
        <w:rPr>
          <w:i/>
          <w:iCs/>
        </w:rPr>
        <w:t>ORTIZ</w:t>
      </w:r>
      <w:r w:rsidRPr="006339FA">
        <w:rPr>
          <w:i/>
          <w:iCs/>
          <w:spacing w:val="18"/>
        </w:rPr>
        <w:t xml:space="preserve"> </w:t>
      </w:r>
      <w:r w:rsidRPr="006339FA">
        <w:rPr>
          <w:i/>
          <w:iCs/>
        </w:rPr>
        <w:t>CONSTRUCCIONES</w:t>
      </w:r>
      <w:r w:rsidRPr="006339FA">
        <w:rPr>
          <w:i/>
          <w:iCs/>
          <w:spacing w:val="18"/>
        </w:rPr>
        <w:t xml:space="preserve"> </w:t>
      </w:r>
      <w:r w:rsidRPr="006339FA">
        <w:rPr>
          <w:i/>
          <w:iCs/>
        </w:rPr>
        <w:t>Y</w:t>
      </w:r>
      <w:r w:rsidRPr="006339FA">
        <w:rPr>
          <w:i/>
          <w:iCs/>
          <w:spacing w:val="18"/>
        </w:rPr>
        <w:t xml:space="preserve"> </w:t>
      </w:r>
      <w:r w:rsidRPr="006339FA">
        <w:rPr>
          <w:i/>
          <w:iCs/>
        </w:rPr>
        <w:t>PROYECTOS,</w:t>
      </w:r>
      <w:r w:rsidRPr="006339FA">
        <w:rPr>
          <w:i/>
          <w:iCs/>
          <w:spacing w:val="18"/>
        </w:rPr>
        <w:t xml:space="preserve"> </w:t>
      </w:r>
      <w:r w:rsidRPr="006339FA">
        <w:rPr>
          <w:i/>
          <w:iCs/>
        </w:rPr>
        <w:t>S.A. y</w:t>
      </w:r>
      <w:r w:rsidRPr="006339FA">
        <w:rPr>
          <w:i/>
          <w:iCs/>
          <w:spacing w:val="41"/>
        </w:rPr>
        <w:t xml:space="preserve">  </w:t>
      </w:r>
      <w:r w:rsidRPr="006339FA">
        <w:rPr>
          <w:i/>
          <w:iCs/>
        </w:rPr>
        <w:t>PRODESUR</w:t>
      </w:r>
      <w:r w:rsidRPr="006339FA">
        <w:rPr>
          <w:i/>
          <w:iCs/>
          <w:spacing w:val="41"/>
        </w:rPr>
        <w:t xml:space="preserve">  </w:t>
      </w:r>
      <w:r w:rsidRPr="006339FA">
        <w:rPr>
          <w:i/>
          <w:iCs/>
        </w:rPr>
        <w:t>CONSTRUCCIÓN</w:t>
      </w:r>
      <w:r w:rsidRPr="006339FA">
        <w:rPr>
          <w:i/>
          <w:iCs/>
          <w:spacing w:val="42"/>
        </w:rPr>
        <w:t xml:space="preserve">  </w:t>
      </w:r>
      <w:r w:rsidRPr="006339FA">
        <w:rPr>
          <w:i/>
          <w:iCs/>
        </w:rPr>
        <w:t>Y</w:t>
      </w:r>
      <w:r w:rsidRPr="006339FA">
        <w:rPr>
          <w:i/>
          <w:iCs/>
          <w:spacing w:val="41"/>
        </w:rPr>
        <w:t xml:space="preserve">  </w:t>
      </w:r>
      <w:r w:rsidRPr="006339FA">
        <w:rPr>
          <w:i/>
          <w:iCs/>
        </w:rPr>
        <w:t>ROYECTOS,</w:t>
      </w:r>
      <w:r w:rsidRPr="006339FA">
        <w:rPr>
          <w:i/>
          <w:iCs/>
          <w:spacing w:val="42"/>
        </w:rPr>
        <w:t xml:space="preserve">  </w:t>
      </w:r>
      <w:r w:rsidRPr="006339FA">
        <w:rPr>
          <w:i/>
          <w:iCs/>
        </w:rPr>
        <w:t>S.L.,</w:t>
      </w:r>
      <w:r w:rsidRPr="006339FA">
        <w:rPr>
          <w:i/>
          <w:iCs/>
          <w:spacing w:val="41"/>
        </w:rPr>
        <w:t xml:space="preserve">  </w:t>
      </w:r>
      <w:r w:rsidRPr="006339FA">
        <w:rPr>
          <w:i/>
          <w:iCs/>
        </w:rPr>
        <w:t>NO</w:t>
      </w:r>
      <w:r w:rsidRPr="006339FA">
        <w:rPr>
          <w:i/>
          <w:iCs/>
          <w:spacing w:val="42"/>
        </w:rPr>
        <w:t xml:space="preserve">  </w:t>
      </w:r>
      <w:r w:rsidRPr="006339FA">
        <w:rPr>
          <w:i/>
          <w:iCs/>
        </w:rPr>
        <w:t>ESTÁN</w:t>
      </w:r>
      <w:r w:rsidRPr="006339FA">
        <w:rPr>
          <w:i/>
          <w:iCs/>
          <w:spacing w:val="41"/>
        </w:rPr>
        <w:t xml:space="preserve">  </w:t>
      </w:r>
      <w:r w:rsidRPr="006339FA">
        <w:rPr>
          <w:i/>
          <w:iCs/>
          <w:spacing w:val="-2"/>
        </w:rPr>
        <w:t>SUFICIENTEMENTE</w:t>
      </w:r>
    </w:p>
    <w:p w14:paraId="2DE41CA3" w14:textId="77777777" w:rsidR="00A21E4D" w:rsidRPr="006339FA" w:rsidRDefault="00000000">
      <w:pPr>
        <w:pStyle w:val="Textoindependiente"/>
        <w:spacing w:line="292" w:lineRule="auto"/>
        <w:ind w:left="992" w:right="1"/>
        <w:jc w:val="both"/>
        <w:rPr>
          <w:i/>
          <w:iCs/>
        </w:rPr>
      </w:pPr>
      <w:r w:rsidRPr="006339FA">
        <w:rPr>
          <w:i/>
          <w:iCs/>
        </w:rPr>
        <w:t>JUSTIFICADAS, por las razones indicadas en este informe, no así la presentada por EULEN S.A.,</w:t>
      </w:r>
      <w:r w:rsidRPr="006339FA">
        <w:rPr>
          <w:i/>
          <w:iCs/>
          <w:spacing w:val="40"/>
        </w:rPr>
        <w:t xml:space="preserve"> </w:t>
      </w:r>
      <w:r w:rsidRPr="006339FA">
        <w:rPr>
          <w:i/>
          <w:iCs/>
        </w:rPr>
        <w:t>que SÍ se considera JUSTIFICADA.”</w:t>
      </w:r>
    </w:p>
    <w:p w14:paraId="232B7621" w14:textId="77777777" w:rsidR="00A21E4D" w:rsidRDefault="00A21E4D">
      <w:pPr>
        <w:pStyle w:val="Textoindependiente"/>
        <w:spacing w:before="9"/>
      </w:pPr>
    </w:p>
    <w:p w14:paraId="555F8C74" w14:textId="680FC6C0" w:rsidR="00A21E4D" w:rsidRDefault="00000000">
      <w:pPr>
        <w:pStyle w:val="Textoindependiente"/>
        <w:spacing w:line="292" w:lineRule="auto"/>
        <w:ind w:left="992" w:right="1"/>
        <w:jc w:val="both"/>
      </w:pPr>
      <w:r>
        <w:t>A la vista del informe, se acordó admitir la justificación presentada por EULEN, S.A.</w:t>
      </w:r>
      <w:r w:rsidR="006339FA">
        <w:t>,</w:t>
      </w:r>
      <w:r>
        <w:t xml:space="preserve"> y rechazar las presentadas por GESTIONA DESARROLLO DE SERVICIOS INTEGRALES</w:t>
      </w:r>
      <w:r w:rsidR="006339FA">
        <w:t>,</w:t>
      </w:r>
      <w:r>
        <w:t xml:space="preserve"> S.L.U., GENERA QUATRO,</w:t>
      </w:r>
      <w:r>
        <w:rPr>
          <w:spacing w:val="40"/>
        </w:rPr>
        <w:t xml:space="preserve"> </w:t>
      </w:r>
      <w:r>
        <w:t>S.L.,</w:t>
      </w:r>
      <w:r>
        <w:rPr>
          <w:spacing w:val="40"/>
        </w:rPr>
        <w:t xml:space="preserve"> </w:t>
      </w:r>
      <w:r>
        <w:t>ORTIZ</w:t>
      </w:r>
      <w:r>
        <w:rPr>
          <w:spacing w:val="40"/>
        </w:rPr>
        <w:t xml:space="preserve"> </w:t>
      </w:r>
      <w:r>
        <w:t>CONSTRUCCIONES</w:t>
      </w:r>
      <w:r>
        <w:rPr>
          <w:spacing w:val="40"/>
        </w:rPr>
        <w:t xml:space="preserve"> </w:t>
      </w:r>
      <w:r>
        <w:t>Y</w:t>
      </w:r>
      <w:r>
        <w:rPr>
          <w:spacing w:val="40"/>
        </w:rPr>
        <w:t xml:space="preserve"> </w:t>
      </w:r>
      <w:r>
        <w:t>PROYECTOS,</w:t>
      </w:r>
      <w:r>
        <w:rPr>
          <w:spacing w:val="40"/>
        </w:rPr>
        <w:t xml:space="preserve"> </w:t>
      </w:r>
      <w:r>
        <w:t>S.A.</w:t>
      </w:r>
      <w:r w:rsidR="006339FA">
        <w:t>,</w:t>
      </w:r>
      <w:r>
        <w:rPr>
          <w:spacing w:val="40"/>
        </w:rPr>
        <w:t xml:space="preserve"> </w:t>
      </w:r>
      <w:r>
        <w:t>y</w:t>
      </w:r>
      <w:r>
        <w:rPr>
          <w:spacing w:val="40"/>
        </w:rPr>
        <w:t xml:space="preserve"> </w:t>
      </w:r>
      <w:r>
        <w:t>PRODESUR CONSTRUCCIÓN Y ROYECTOS, S.L.</w:t>
      </w:r>
    </w:p>
    <w:p w14:paraId="4D9C2E62" w14:textId="77777777" w:rsidR="00A21E4D" w:rsidRDefault="00A21E4D">
      <w:pPr>
        <w:pStyle w:val="Textoindependiente"/>
        <w:spacing w:before="9"/>
      </w:pPr>
    </w:p>
    <w:p w14:paraId="7BAC432F" w14:textId="77777777" w:rsidR="00A21E4D" w:rsidRDefault="00000000">
      <w:pPr>
        <w:pStyle w:val="Textoindependiente"/>
        <w:spacing w:before="1" w:line="292" w:lineRule="auto"/>
        <w:ind w:left="992" w:right="1"/>
        <w:jc w:val="both"/>
      </w:pPr>
      <w:r>
        <w:t>A continuación, se procedió a otorgar las puntuaciones, en aplicación de los criterios de adjudicación contenidos en el Pliego de Cláusulas Administrativas Particulares, como se indica:</w:t>
      </w:r>
    </w:p>
    <w:p w14:paraId="1A9A5D42" w14:textId="77777777" w:rsidR="00A21E4D" w:rsidRDefault="00A21E4D">
      <w:pPr>
        <w:pStyle w:val="Textoindependiente"/>
        <w:spacing w:before="9"/>
      </w:pPr>
    </w:p>
    <w:p w14:paraId="2EF87822" w14:textId="4048A7BD" w:rsidR="00A21E4D" w:rsidRDefault="00000000">
      <w:pPr>
        <w:pStyle w:val="Textoindependiente"/>
        <w:spacing w:before="1" w:line="292" w:lineRule="auto"/>
        <w:ind w:left="992" w:right="1"/>
        <w:jc w:val="both"/>
      </w:pPr>
      <w:r>
        <w:t>A la vista de las puntuaciones la Mesa de Contratación acordó otorgar las mismas a los licitadores y trasladarlas a la Plataforma de Contratación del Sector Público, quedando las ofertas clasificadas como sigue:</w:t>
      </w:r>
    </w:p>
    <w:p w14:paraId="0D256AF3" w14:textId="77777777" w:rsidR="00A21E4D" w:rsidRDefault="00A21E4D">
      <w:pPr>
        <w:pStyle w:val="Textoindependiente"/>
        <w:spacing w:before="9"/>
      </w:pPr>
    </w:p>
    <w:p w14:paraId="6F84A166" w14:textId="77777777" w:rsidR="00A21E4D" w:rsidRDefault="00000000">
      <w:pPr>
        <w:pStyle w:val="Prrafodelista"/>
        <w:numPr>
          <w:ilvl w:val="0"/>
          <w:numId w:val="68"/>
        </w:numPr>
        <w:tabs>
          <w:tab w:val="left" w:pos="1159"/>
        </w:tabs>
        <w:ind w:left="1159" w:right="0" w:hanging="167"/>
        <w:rPr>
          <w:sz w:val="20"/>
        </w:rPr>
      </w:pPr>
      <w:r>
        <w:rPr>
          <w:sz w:val="20"/>
        </w:rPr>
        <w:t xml:space="preserve">EULEN, </w:t>
      </w:r>
      <w:r>
        <w:rPr>
          <w:spacing w:val="-4"/>
          <w:sz w:val="20"/>
        </w:rPr>
        <w:t>S.A.</w:t>
      </w:r>
    </w:p>
    <w:p w14:paraId="4E30BDF0" w14:textId="77777777" w:rsidR="00A21E4D" w:rsidRDefault="00A21E4D">
      <w:pPr>
        <w:pStyle w:val="Textoindependiente"/>
        <w:spacing w:before="61"/>
      </w:pPr>
    </w:p>
    <w:p w14:paraId="3EF39201" w14:textId="3E57DE65" w:rsidR="00A21E4D" w:rsidRDefault="00000000">
      <w:pPr>
        <w:pStyle w:val="Prrafodelista"/>
        <w:numPr>
          <w:ilvl w:val="0"/>
          <w:numId w:val="68"/>
        </w:numPr>
        <w:tabs>
          <w:tab w:val="left" w:pos="1159"/>
        </w:tabs>
        <w:ind w:left="1159" w:right="0" w:hanging="167"/>
        <w:rPr>
          <w:sz w:val="20"/>
        </w:rPr>
      </w:pPr>
      <w:r>
        <w:rPr>
          <w:sz w:val="20"/>
        </w:rPr>
        <w:t>TEODORO</w:t>
      </w:r>
      <w:r>
        <w:rPr>
          <w:spacing w:val="-1"/>
          <w:sz w:val="20"/>
        </w:rPr>
        <w:t xml:space="preserve"> </w:t>
      </w:r>
      <w:r>
        <w:rPr>
          <w:sz w:val="20"/>
        </w:rPr>
        <w:t>DEL</w:t>
      </w:r>
      <w:r>
        <w:rPr>
          <w:spacing w:val="-1"/>
          <w:sz w:val="20"/>
        </w:rPr>
        <w:t xml:space="preserve"> </w:t>
      </w:r>
      <w:r>
        <w:rPr>
          <w:sz w:val="20"/>
        </w:rPr>
        <w:t>BARRIO</w:t>
      </w:r>
      <w:r w:rsidR="006339FA">
        <w:rPr>
          <w:sz w:val="20"/>
        </w:rPr>
        <w:t>,</w:t>
      </w:r>
      <w:r>
        <w:rPr>
          <w:sz w:val="20"/>
        </w:rPr>
        <w:t xml:space="preserve"> </w:t>
      </w:r>
      <w:r>
        <w:rPr>
          <w:spacing w:val="-4"/>
          <w:sz w:val="20"/>
        </w:rPr>
        <w:t>S.A.</w:t>
      </w:r>
    </w:p>
    <w:p w14:paraId="213506D5" w14:textId="77777777" w:rsidR="00A21E4D" w:rsidRDefault="00A21E4D">
      <w:pPr>
        <w:pStyle w:val="Textoindependiente"/>
        <w:spacing w:before="60"/>
      </w:pPr>
    </w:p>
    <w:p w14:paraId="0A53E463" w14:textId="4BFB8F46" w:rsidR="00A21E4D" w:rsidRDefault="00000000">
      <w:pPr>
        <w:pStyle w:val="Prrafodelista"/>
        <w:numPr>
          <w:ilvl w:val="0"/>
          <w:numId w:val="68"/>
        </w:numPr>
        <w:tabs>
          <w:tab w:val="left" w:pos="1159"/>
        </w:tabs>
        <w:ind w:left="1159" w:right="0" w:hanging="167"/>
        <w:rPr>
          <w:sz w:val="20"/>
        </w:rPr>
      </w:pPr>
      <w:r>
        <w:rPr>
          <w:sz w:val="20"/>
        </w:rPr>
        <w:t>URBIA</w:t>
      </w:r>
      <w:r>
        <w:rPr>
          <w:spacing w:val="-3"/>
          <w:sz w:val="20"/>
        </w:rPr>
        <w:t xml:space="preserve"> </w:t>
      </w:r>
      <w:r>
        <w:rPr>
          <w:sz w:val="20"/>
        </w:rPr>
        <w:t>INTERMEDIACIÓN</w:t>
      </w:r>
      <w:r>
        <w:rPr>
          <w:spacing w:val="-3"/>
          <w:sz w:val="20"/>
        </w:rPr>
        <w:t xml:space="preserve"> </w:t>
      </w:r>
      <w:r>
        <w:rPr>
          <w:sz w:val="20"/>
        </w:rPr>
        <w:t>INGENIERÍA</w:t>
      </w:r>
      <w:r>
        <w:rPr>
          <w:spacing w:val="-2"/>
          <w:sz w:val="20"/>
        </w:rPr>
        <w:t xml:space="preserve"> </w:t>
      </w:r>
      <w:r>
        <w:rPr>
          <w:sz w:val="20"/>
        </w:rPr>
        <w:t>Y</w:t>
      </w:r>
      <w:r>
        <w:rPr>
          <w:spacing w:val="-3"/>
          <w:sz w:val="20"/>
        </w:rPr>
        <w:t xml:space="preserve"> </w:t>
      </w:r>
      <w:r>
        <w:rPr>
          <w:sz w:val="20"/>
        </w:rPr>
        <w:t>SERVICIOS</w:t>
      </w:r>
      <w:r w:rsidR="006339FA">
        <w:rPr>
          <w:sz w:val="20"/>
        </w:rPr>
        <w:t>,</w:t>
      </w:r>
      <w:r>
        <w:rPr>
          <w:spacing w:val="-2"/>
          <w:sz w:val="20"/>
        </w:rPr>
        <w:t xml:space="preserve"> </w:t>
      </w:r>
      <w:r>
        <w:rPr>
          <w:spacing w:val="-4"/>
          <w:sz w:val="20"/>
        </w:rPr>
        <w:t>S.A.</w:t>
      </w:r>
    </w:p>
    <w:p w14:paraId="4F6D569F" w14:textId="77777777" w:rsidR="00A21E4D" w:rsidRDefault="00A21E4D">
      <w:pPr>
        <w:pStyle w:val="Textoindependiente"/>
        <w:spacing w:before="61"/>
      </w:pPr>
    </w:p>
    <w:p w14:paraId="30A0F57E" w14:textId="77777777" w:rsidR="00A21E4D" w:rsidRDefault="00000000">
      <w:pPr>
        <w:pStyle w:val="Prrafodelista"/>
        <w:numPr>
          <w:ilvl w:val="0"/>
          <w:numId w:val="68"/>
        </w:numPr>
        <w:tabs>
          <w:tab w:val="left" w:pos="1159"/>
        </w:tabs>
        <w:ind w:left="1159" w:right="0" w:hanging="167"/>
        <w:rPr>
          <w:sz w:val="20"/>
        </w:rPr>
      </w:pPr>
      <w:r>
        <w:rPr>
          <w:sz w:val="20"/>
        </w:rPr>
        <w:t>CPI</w:t>
      </w:r>
      <w:r>
        <w:rPr>
          <w:spacing w:val="-3"/>
          <w:sz w:val="20"/>
        </w:rPr>
        <w:t xml:space="preserve"> </w:t>
      </w:r>
      <w:r>
        <w:rPr>
          <w:sz w:val="20"/>
        </w:rPr>
        <w:t>INTEGRATED</w:t>
      </w:r>
      <w:r>
        <w:rPr>
          <w:spacing w:val="-3"/>
          <w:sz w:val="20"/>
        </w:rPr>
        <w:t xml:space="preserve"> </w:t>
      </w:r>
      <w:r>
        <w:rPr>
          <w:sz w:val="20"/>
        </w:rPr>
        <w:t>SERVICES,</w:t>
      </w:r>
      <w:r>
        <w:rPr>
          <w:spacing w:val="-3"/>
          <w:sz w:val="20"/>
        </w:rPr>
        <w:t xml:space="preserve"> </w:t>
      </w:r>
      <w:r>
        <w:rPr>
          <w:spacing w:val="-4"/>
          <w:sz w:val="20"/>
        </w:rPr>
        <w:t>S.A.</w:t>
      </w:r>
    </w:p>
    <w:p w14:paraId="29F6B38C" w14:textId="77777777" w:rsidR="00A21E4D" w:rsidRDefault="00A21E4D">
      <w:pPr>
        <w:pStyle w:val="Textoindependiente"/>
        <w:spacing w:before="60"/>
      </w:pPr>
    </w:p>
    <w:p w14:paraId="7852D45A" w14:textId="527701E7" w:rsidR="00A21E4D" w:rsidRDefault="00000000">
      <w:pPr>
        <w:pStyle w:val="Prrafodelista"/>
        <w:numPr>
          <w:ilvl w:val="0"/>
          <w:numId w:val="68"/>
        </w:numPr>
        <w:tabs>
          <w:tab w:val="left" w:pos="1157"/>
        </w:tabs>
        <w:ind w:left="1157" w:right="0" w:hanging="165"/>
        <w:rPr>
          <w:sz w:val="20"/>
        </w:rPr>
      </w:pPr>
      <w:r>
        <w:rPr>
          <w:sz w:val="20"/>
        </w:rPr>
        <w:t>ELECNOR</w:t>
      </w:r>
      <w:r>
        <w:rPr>
          <w:spacing w:val="-2"/>
          <w:sz w:val="20"/>
        </w:rPr>
        <w:t xml:space="preserve"> </w:t>
      </w:r>
      <w:r>
        <w:rPr>
          <w:sz w:val="20"/>
        </w:rPr>
        <w:t>SERVICIOS</w:t>
      </w:r>
      <w:r>
        <w:rPr>
          <w:spacing w:val="-1"/>
          <w:sz w:val="20"/>
        </w:rPr>
        <w:t xml:space="preserve"> </w:t>
      </w:r>
      <w:r>
        <w:rPr>
          <w:sz w:val="20"/>
        </w:rPr>
        <w:t>Y</w:t>
      </w:r>
      <w:r>
        <w:rPr>
          <w:spacing w:val="-2"/>
          <w:sz w:val="20"/>
        </w:rPr>
        <w:t xml:space="preserve"> </w:t>
      </w:r>
      <w:r>
        <w:rPr>
          <w:sz w:val="20"/>
        </w:rPr>
        <w:t>PROYECTOS</w:t>
      </w:r>
      <w:r w:rsidR="006339FA">
        <w:rPr>
          <w:spacing w:val="-1"/>
          <w:sz w:val="20"/>
        </w:rPr>
        <w:t xml:space="preserve">, </w:t>
      </w:r>
      <w:r>
        <w:rPr>
          <w:spacing w:val="-2"/>
          <w:sz w:val="20"/>
        </w:rPr>
        <w:t>S.A.U.</w:t>
      </w:r>
    </w:p>
    <w:p w14:paraId="1CA98060" w14:textId="77777777" w:rsidR="00A21E4D" w:rsidRDefault="00A21E4D">
      <w:pPr>
        <w:pStyle w:val="Prrafodelista"/>
        <w:jc w:val="left"/>
        <w:rPr>
          <w:sz w:val="20"/>
        </w:rPr>
        <w:sectPr w:rsidR="00A21E4D">
          <w:pgSz w:w="11910" w:h="16840"/>
          <w:pgMar w:top="1260" w:right="1417" w:bottom="1260" w:left="425" w:header="225" w:footer="1060" w:gutter="0"/>
          <w:cols w:space="720"/>
        </w:sectPr>
      </w:pPr>
    </w:p>
    <w:p w14:paraId="2DAEAA22" w14:textId="1661317D" w:rsidR="00A21E4D" w:rsidRDefault="00000000">
      <w:pPr>
        <w:pStyle w:val="Prrafodelista"/>
        <w:numPr>
          <w:ilvl w:val="0"/>
          <w:numId w:val="68"/>
        </w:numPr>
        <w:tabs>
          <w:tab w:val="left" w:pos="1159"/>
        </w:tabs>
        <w:spacing w:before="180"/>
        <w:ind w:left="1159" w:right="0" w:hanging="167"/>
        <w:rPr>
          <w:sz w:val="20"/>
        </w:rPr>
      </w:pPr>
      <w:r>
        <w:rPr>
          <w:noProof/>
          <w:sz w:val="20"/>
        </w:rPr>
        <w:lastRenderedPageBreak/>
        <mc:AlternateContent>
          <mc:Choice Requires="wps">
            <w:drawing>
              <wp:anchor distT="0" distB="0" distL="0" distR="0" simplePos="0" relativeHeight="15751680" behindDoc="0" locked="0" layoutInCell="1" allowOverlap="1" wp14:anchorId="7FC44843" wp14:editId="28152F06">
                <wp:simplePos x="0" y="0"/>
                <wp:positionH relativeFrom="page">
                  <wp:posOffset>6807090</wp:posOffset>
                </wp:positionH>
                <wp:positionV relativeFrom="page">
                  <wp:posOffset>2818730</wp:posOffset>
                </wp:positionV>
                <wp:extent cx="419734" cy="31870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8FA72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0D6EA5"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FC44843" id="Textbox 86" o:spid="_x0000_s1076" type="#_x0000_t202" style="position:absolute;left:0;text-align:left;margin-left:536pt;margin-top:221.95pt;width:33.05pt;height:250.9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NRnV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88FA72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0D6EA5"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20"/>
        </w:rPr>
        <mc:AlternateContent>
          <mc:Choice Requires="wps">
            <w:drawing>
              <wp:anchor distT="0" distB="0" distL="0" distR="0" simplePos="0" relativeHeight="15752192" behindDoc="0" locked="0" layoutInCell="1" allowOverlap="1" wp14:anchorId="4FB9B63F" wp14:editId="22916A27">
                <wp:simplePos x="0" y="0"/>
                <wp:positionH relativeFrom="page">
                  <wp:posOffset>6965929</wp:posOffset>
                </wp:positionH>
                <wp:positionV relativeFrom="page">
                  <wp:posOffset>6510487</wp:posOffset>
                </wp:positionV>
                <wp:extent cx="263525" cy="331787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D30A626" w14:textId="0AB7A75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E62C125" w14:textId="77777777" w:rsidR="00A21E4D" w:rsidRDefault="00000000">
                            <w:pPr>
                              <w:spacing w:line="120" w:lineRule="exact"/>
                              <w:ind w:left="20"/>
                              <w:rPr>
                                <w:sz w:val="12"/>
                              </w:rPr>
                            </w:pPr>
                            <w:r>
                              <w:rPr>
                                <w:spacing w:val="-2"/>
                                <w:sz w:val="12"/>
                              </w:rPr>
                              <w:t>Verificación:</w:t>
                            </w:r>
                            <w:r>
                              <w:rPr>
                                <w:spacing w:val="7"/>
                                <w:sz w:val="12"/>
                              </w:rPr>
                              <w:t xml:space="preserve"> </w:t>
                            </w:r>
                            <w:hyperlink r:id="rId59">
                              <w:r w:rsidR="00A21E4D">
                                <w:rPr>
                                  <w:spacing w:val="-2"/>
                                  <w:sz w:val="12"/>
                                </w:rPr>
                                <w:t>https://sede.lasrozas.es/</w:t>
                              </w:r>
                            </w:hyperlink>
                          </w:p>
                          <w:p w14:paraId="6D98794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FB9B63F" id="Textbox 87" o:spid="_x0000_s1077" type="#_x0000_t202" style="position:absolute;left:0;text-align:left;margin-left:548.5pt;margin-top:512.65pt;width:20.75pt;height:261.2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oEog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wU1H+2gPZEYmkcCy7FaE7GB2ttw/HmQUXPWf/bk&#10;X56FSxIvye6SxNR/gDIxWaKHd4cExhZCt28mQtSYImkaotz53/el6jbq2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UyAaBK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2D30A626" w14:textId="0AB7A75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E62C125" w14:textId="77777777" w:rsidR="00A21E4D" w:rsidRDefault="00000000">
                      <w:pPr>
                        <w:spacing w:line="120" w:lineRule="exact"/>
                        <w:ind w:left="20"/>
                        <w:rPr>
                          <w:sz w:val="12"/>
                        </w:rPr>
                      </w:pPr>
                      <w:r>
                        <w:rPr>
                          <w:spacing w:val="-2"/>
                          <w:sz w:val="12"/>
                        </w:rPr>
                        <w:t>Verificación:</w:t>
                      </w:r>
                      <w:r>
                        <w:rPr>
                          <w:spacing w:val="7"/>
                          <w:sz w:val="12"/>
                        </w:rPr>
                        <w:t xml:space="preserve"> </w:t>
                      </w:r>
                      <w:hyperlink r:id="rId60">
                        <w:r w:rsidR="00A21E4D">
                          <w:rPr>
                            <w:spacing w:val="-2"/>
                            <w:sz w:val="12"/>
                          </w:rPr>
                          <w:t>https://sede.lasrozas.es/</w:t>
                        </w:r>
                      </w:hyperlink>
                    </w:p>
                    <w:p w14:paraId="6D98794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sz w:val="20"/>
        </w:rPr>
        <w:t>LANTANIA</w:t>
      </w:r>
      <w:r w:rsidR="006339FA">
        <w:rPr>
          <w:sz w:val="20"/>
        </w:rPr>
        <w:t>,</w:t>
      </w:r>
      <w:r>
        <w:rPr>
          <w:sz w:val="20"/>
        </w:rPr>
        <w:t xml:space="preserve"> </w:t>
      </w:r>
      <w:r>
        <w:rPr>
          <w:spacing w:val="-2"/>
          <w:sz w:val="20"/>
        </w:rPr>
        <w:t>S.A.U</w:t>
      </w:r>
      <w:r w:rsidR="006339FA">
        <w:rPr>
          <w:spacing w:val="-2"/>
          <w:sz w:val="20"/>
        </w:rPr>
        <w:t>.</w:t>
      </w:r>
    </w:p>
    <w:p w14:paraId="20C1AA3A" w14:textId="77777777" w:rsidR="00A21E4D" w:rsidRDefault="00A21E4D">
      <w:pPr>
        <w:pStyle w:val="Textoindependiente"/>
        <w:spacing w:before="60"/>
      </w:pPr>
    </w:p>
    <w:p w14:paraId="40AC3EAC" w14:textId="77777777" w:rsidR="00A21E4D" w:rsidRDefault="00000000">
      <w:pPr>
        <w:pStyle w:val="Prrafodelista"/>
        <w:numPr>
          <w:ilvl w:val="0"/>
          <w:numId w:val="68"/>
        </w:numPr>
        <w:tabs>
          <w:tab w:val="left" w:pos="1159"/>
        </w:tabs>
        <w:spacing w:before="1"/>
        <w:ind w:left="1159" w:right="0" w:hanging="167"/>
        <w:rPr>
          <w:sz w:val="20"/>
        </w:rPr>
      </w:pPr>
      <w:r>
        <w:rPr>
          <w:sz w:val="20"/>
        </w:rPr>
        <w:t xml:space="preserve">SERVEO SERVICIOS, </w:t>
      </w:r>
      <w:r>
        <w:rPr>
          <w:spacing w:val="-2"/>
          <w:sz w:val="20"/>
        </w:rPr>
        <w:t>S.A.U.</w:t>
      </w:r>
    </w:p>
    <w:p w14:paraId="2AED30E4" w14:textId="77777777" w:rsidR="00A21E4D" w:rsidRDefault="00A21E4D">
      <w:pPr>
        <w:pStyle w:val="Textoindependiente"/>
        <w:spacing w:before="60"/>
      </w:pPr>
    </w:p>
    <w:p w14:paraId="68795D96" w14:textId="77777777" w:rsidR="00A21E4D" w:rsidRDefault="00000000">
      <w:pPr>
        <w:pStyle w:val="Prrafodelista"/>
        <w:numPr>
          <w:ilvl w:val="0"/>
          <w:numId w:val="68"/>
        </w:numPr>
        <w:tabs>
          <w:tab w:val="left" w:pos="1159"/>
        </w:tabs>
        <w:ind w:left="1159" w:right="0" w:hanging="167"/>
        <w:rPr>
          <w:sz w:val="20"/>
        </w:rPr>
      </w:pPr>
      <w:r>
        <w:rPr>
          <w:sz w:val="20"/>
        </w:rPr>
        <w:t>ELSAMEX</w:t>
      </w:r>
      <w:r>
        <w:rPr>
          <w:spacing w:val="-2"/>
          <w:sz w:val="20"/>
        </w:rPr>
        <w:t xml:space="preserve"> </w:t>
      </w:r>
      <w:r>
        <w:rPr>
          <w:sz w:val="20"/>
        </w:rPr>
        <w:t>GESTIÓN</w:t>
      </w:r>
      <w:r>
        <w:rPr>
          <w:spacing w:val="-2"/>
          <w:sz w:val="20"/>
        </w:rPr>
        <w:t xml:space="preserve"> </w:t>
      </w:r>
      <w:r>
        <w:rPr>
          <w:sz w:val="20"/>
        </w:rPr>
        <w:t>DE</w:t>
      </w:r>
      <w:r>
        <w:rPr>
          <w:spacing w:val="-2"/>
          <w:sz w:val="20"/>
        </w:rPr>
        <w:t xml:space="preserve"> INFRAESTRUCTURAS</w:t>
      </w:r>
    </w:p>
    <w:p w14:paraId="13083DA1" w14:textId="77777777" w:rsidR="00A21E4D" w:rsidRDefault="00A21E4D">
      <w:pPr>
        <w:pStyle w:val="Textoindependiente"/>
        <w:spacing w:before="61"/>
      </w:pPr>
    </w:p>
    <w:p w14:paraId="3E30FFD0" w14:textId="77777777" w:rsidR="00A21E4D" w:rsidRDefault="00000000">
      <w:pPr>
        <w:pStyle w:val="Prrafodelista"/>
        <w:numPr>
          <w:ilvl w:val="0"/>
          <w:numId w:val="68"/>
        </w:numPr>
        <w:tabs>
          <w:tab w:val="left" w:pos="1159"/>
        </w:tabs>
        <w:ind w:left="1159" w:right="0" w:hanging="167"/>
        <w:rPr>
          <w:sz w:val="20"/>
        </w:rPr>
      </w:pPr>
      <w:r>
        <w:rPr>
          <w:sz w:val="20"/>
        </w:rPr>
        <w:t xml:space="preserve">IMESAPI, </w:t>
      </w:r>
      <w:r>
        <w:rPr>
          <w:spacing w:val="-4"/>
          <w:sz w:val="20"/>
        </w:rPr>
        <w:t>S.A.</w:t>
      </w:r>
    </w:p>
    <w:p w14:paraId="78D29C7C" w14:textId="77777777" w:rsidR="00A21E4D" w:rsidRDefault="00A21E4D">
      <w:pPr>
        <w:pStyle w:val="Textoindependiente"/>
        <w:spacing w:before="60"/>
      </w:pPr>
    </w:p>
    <w:p w14:paraId="42CA3DA7" w14:textId="77777777" w:rsidR="00A21E4D" w:rsidRDefault="00000000">
      <w:pPr>
        <w:pStyle w:val="Prrafodelista"/>
        <w:numPr>
          <w:ilvl w:val="0"/>
          <w:numId w:val="68"/>
        </w:numPr>
        <w:tabs>
          <w:tab w:val="left" w:pos="1270"/>
        </w:tabs>
        <w:ind w:left="1270" w:right="0" w:hanging="278"/>
        <w:rPr>
          <w:sz w:val="20"/>
        </w:rPr>
      </w:pPr>
      <w:r>
        <w:rPr>
          <w:sz w:val="20"/>
        </w:rPr>
        <w:t xml:space="preserve">ALVAC, </w:t>
      </w:r>
      <w:r>
        <w:rPr>
          <w:spacing w:val="-4"/>
          <w:sz w:val="20"/>
        </w:rPr>
        <w:t>S.A.</w:t>
      </w:r>
    </w:p>
    <w:p w14:paraId="63AC0C34" w14:textId="77777777" w:rsidR="00A21E4D" w:rsidRDefault="00A21E4D">
      <w:pPr>
        <w:pStyle w:val="Textoindependiente"/>
        <w:spacing w:before="61"/>
      </w:pPr>
    </w:p>
    <w:p w14:paraId="5A5D0D3E" w14:textId="29B4452E" w:rsidR="00A21E4D" w:rsidRDefault="00000000">
      <w:pPr>
        <w:pStyle w:val="Textoindependiente"/>
        <w:spacing w:line="292" w:lineRule="auto"/>
        <w:ind w:left="992" w:right="1"/>
        <w:jc w:val="both"/>
      </w:pPr>
      <w:r>
        <w:t>De conformidad con la clasificación de ofertas la Mesa de Contratación acuerda, por unanimidad de sus miembros, seleccionar como mejor oferta en el presente procedimiento de licitación, la</w:t>
      </w:r>
      <w:r>
        <w:rPr>
          <w:spacing w:val="40"/>
        </w:rPr>
        <w:t xml:space="preserve"> </w:t>
      </w:r>
      <w:r>
        <w:t>presentada por EULEN</w:t>
      </w:r>
      <w:r w:rsidR="006339FA">
        <w:t>,</w:t>
      </w:r>
      <w:r>
        <w:t xml:space="preserve"> S.A.</w:t>
      </w:r>
    </w:p>
    <w:p w14:paraId="3ED1E202" w14:textId="77777777" w:rsidR="00A21E4D" w:rsidRDefault="00A21E4D">
      <w:pPr>
        <w:pStyle w:val="Textoindependiente"/>
        <w:spacing w:before="9"/>
      </w:pPr>
    </w:p>
    <w:p w14:paraId="14D84271" w14:textId="77777777" w:rsidR="00A21E4D" w:rsidRDefault="00000000">
      <w:pPr>
        <w:pStyle w:val="Textoindependiente"/>
        <w:spacing w:before="1" w:line="292" w:lineRule="auto"/>
        <w:ind w:left="992" w:right="1"/>
        <w:jc w:val="both"/>
      </w:pPr>
      <w:r>
        <w:t>La mercantil se encuentra inscrita en el Registro Oficial de Licitadores y Empresas Clasificadas del Sector Público, con la siguiente información: domicilio social, ausencia de prohibiciones para contratar, órganos de administración y objeto social.</w:t>
      </w:r>
    </w:p>
    <w:p w14:paraId="4779A91D" w14:textId="77777777" w:rsidR="00A21E4D" w:rsidRDefault="00A21E4D">
      <w:pPr>
        <w:pStyle w:val="Textoindependiente"/>
        <w:spacing w:before="9"/>
      </w:pPr>
    </w:p>
    <w:p w14:paraId="2159A2FE" w14:textId="56D6451E" w:rsidR="00A21E4D" w:rsidRDefault="00000000">
      <w:pPr>
        <w:pStyle w:val="Textoindependiente"/>
        <w:spacing w:line="297" w:lineRule="auto"/>
        <w:ind w:left="992" w:right="1"/>
        <w:jc w:val="both"/>
      </w:pPr>
      <w:proofErr w:type="gramStart"/>
      <w:r>
        <w:t>o )</w:t>
      </w:r>
      <w:proofErr w:type="gramEnd"/>
      <w:r>
        <w:t xml:space="preserve"> Informe jurídico </w:t>
      </w:r>
      <w:r w:rsidRPr="006339FA">
        <w:rPr>
          <w:bCs/>
        </w:rPr>
        <w:t>favorable</w:t>
      </w:r>
      <w:r w:rsidR="006339FA">
        <w:rPr>
          <w:bCs/>
        </w:rPr>
        <w:t>,</w:t>
      </w:r>
      <w:r>
        <w:rPr>
          <w:b/>
        </w:rPr>
        <w:t xml:space="preserve"> </w:t>
      </w:r>
      <w:r>
        <w:t>suscrito con fecha 14 de enero de 2026</w:t>
      </w:r>
      <w:r w:rsidR="006339FA">
        <w:t>,</w:t>
      </w:r>
      <w:r>
        <w:t xml:space="preserve"> por el </w:t>
      </w:r>
      <w:proofErr w:type="gramStart"/>
      <w:r>
        <w:t>Director General</w:t>
      </w:r>
      <w:proofErr w:type="gramEnd"/>
      <w:r>
        <w:t xml:space="preserve"> de la Asesoría Jurídica</w:t>
      </w:r>
      <w:r w:rsidR="006339FA">
        <w:t>.</w:t>
      </w:r>
    </w:p>
    <w:p w14:paraId="06CE9B81" w14:textId="77777777" w:rsidR="00A21E4D" w:rsidRDefault="00A21E4D">
      <w:pPr>
        <w:pStyle w:val="Textoindependiente"/>
        <w:spacing w:before="5"/>
      </w:pPr>
    </w:p>
    <w:p w14:paraId="3F30644D" w14:textId="5D0F70B4" w:rsidR="00A21E4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PR/2026/193</w:t>
      </w:r>
      <w:r>
        <w:rPr>
          <w:spacing w:val="-4"/>
        </w:rPr>
        <w:t xml:space="preserve"> </w:t>
      </w:r>
      <w:r>
        <w:t>de</w:t>
      </w:r>
      <w:r>
        <w:rPr>
          <w:spacing w:val="-4"/>
        </w:rPr>
        <w:t xml:space="preserve"> </w:t>
      </w:r>
      <w:r>
        <w:t>15</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6339FA">
        <w:rPr>
          <w:spacing w:val="-2"/>
        </w:rPr>
        <w:t>,</w:t>
      </w:r>
    </w:p>
    <w:p w14:paraId="3E84BFE8" w14:textId="77777777" w:rsidR="00A21E4D" w:rsidRDefault="00A21E4D">
      <w:pPr>
        <w:pStyle w:val="Textoindependiente"/>
        <w:spacing w:before="59"/>
      </w:pPr>
    </w:p>
    <w:p w14:paraId="05C2EA45" w14:textId="77777777" w:rsidR="00A21E4D" w:rsidRDefault="00000000">
      <w:pPr>
        <w:pStyle w:val="Ttulo4"/>
        <w:spacing w:before="1"/>
      </w:pPr>
      <w:r>
        <w:rPr>
          <w:spacing w:val="-2"/>
        </w:rPr>
        <w:t>Resolución:</w:t>
      </w:r>
    </w:p>
    <w:p w14:paraId="21A21B61" w14:textId="77777777" w:rsidR="00A21E4D" w:rsidRDefault="00A21E4D">
      <w:pPr>
        <w:pStyle w:val="Textoindependiente"/>
        <w:spacing w:before="61"/>
        <w:rPr>
          <w:b/>
        </w:rPr>
      </w:pPr>
    </w:p>
    <w:p w14:paraId="6301288F" w14:textId="6954F89A" w:rsidR="00A21E4D" w:rsidRDefault="00000000">
      <w:pPr>
        <w:pStyle w:val="Textoindependiente"/>
        <w:spacing w:line="292" w:lineRule="auto"/>
        <w:ind w:left="992" w:right="1"/>
        <w:jc w:val="both"/>
      </w:pPr>
      <w:r>
        <w:t>1º.- Aceptar la propuesta efectuada por la Mesa de Contratación a favor de EULEN, S.A., en la cantidad de 159.602,29 € anuales, excluido IVA, lo que supone un 22,70% de baja sobre el presupuesto base de licitación, y un porcentaje de 39,39% aplicable a los precios unitarios del mantenimiento correctivo, hasta agotar, como máximo, la diferencia entre el importe del mantenimiento preventivo (159.602,29 €) y la cantidad máxima de 1.000.000,00 €, excluido IVA, con las siguientes mejoras:</w:t>
      </w:r>
    </w:p>
    <w:p w14:paraId="3E7DEB5D" w14:textId="77777777" w:rsidR="00A21E4D" w:rsidRDefault="00A21E4D">
      <w:pPr>
        <w:pStyle w:val="Textoindependiente"/>
        <w:spacing w:before="9"/>
      </w:pPr>
    </w:p>
    <w:p w14:paraId="7FBB1A76" w14:textId="7BD222DA" w:rsidR="00A21E4D" w:rsidRDefault="00000000">
      <w:pPr>
        <w:pStyle w:val="Prrafodelista"/>
        <w:numPr>
          <w:ilvl w:val="0"/>
          <w:numId w:val="67"/>
        </w:numPr>
        <w:tabs>
          <w:tab w:val="left" w:pos="1114"/>
        </w:tabs>
        <w:ind w:right="0" w:hanging="122"/>
        <w:jc w:val="left"/>
        <w:rPr>
          <w:sz w:val="20"/>
        </w:rPr>
      </w:pPr>
      <w:r>
        <w:rPr>
          <w:sz w:val="20"/>
        </w:rPr>
        <w:t>Pintura</w:t>
      </w:r>
      <w:r>
        <w:rPr>
          <w:spacing w:val="-3"/>
          <w:sz w:val="20"/>
        </w:rPr>
        <w:t xml:space="preserve"> </w:t>
      </w:r>
      <w:r>
        <w:rPr>
          <w:sz w:val="20"/>
        </w:rPr>
        <w:t>despachos,</w:t>
      </w:r>
      <w:r>
        <w:rPr>
          <w:spacing w:val="-3"/>
          <w:sz w:val="20"/>
        </w:rPr>
        <w:t xml:space="preserve"> </w:t>
      </w:r>
      <w:r>
        <w:rPr>
          <w:sz w:val="20"/>
        </w:rPr>
        <w:t>salas,</w:t>
      </w:r>
      <w:r>
        <w:rPr>
          <w:spacing w:val="-3"/>
          <w:sz w:val="20"/>
        </w:rPr>
        <w:t xml:space="preserve"> </w:t>
      </w:r>
      <w:r>
        <w:rPr>
          <w:sz w:val="20"/>
        </w:rPr>
        <w:t>…:</w:t>
      </w:r>
      <w:r>
        <w:rPr>
          <w:spacing w:val="-3"/>
          <w:sz w:val="20"/>
        </w:rPr>
        <w:t xml:space="preserve"> </w:t>
      </w:r>
      <w:r>
        <w:rPr>
          <w:sz w:val="20"/>
        </w:rPr>
        <w:t>hasta</w:t>
      </w:r>
      <w:r>
        <w:rPr>
          <w:spacing w:val="-3"/>
          <w:sz w:val="20"/>
        </w:rPr>
        <w:t xml:space="preserve"> </w:t>
      </w:r>
      <w:r>
        <w:rPr>
          <w:sz w:val="20"/>
        </w:rPr>
        <w:t>18.000,00</w:t>
      </w:r>
      <w:r>
        <w:rPr>
          <w:spacing w:val="-3"/>
          <w:sz w:val="20"/>
        </w:rPr>
        <w:t xml:space="preserve"> </w:t>
      </w:r>
      <w:r>
        <w:rPr>
          <w:spacing w:val="-10"/>
          <w:sz w:val="20"/>
        </w:rPr>
        <w:t>€</w:t>
      </w:r>
      <w:r w:rsidR="006339FA">
        <w:rPr>
          <w:spacing w:val="-10"/>
          <w:sz w:val="20"/>
        </w:rPr>
        <w:t>.</w:t>
      </w:r>
    </w:p>
    <w:p w14:paraId="47F30C3D" w14:textId="77777777" w:rsidR="00A21E4D" w:rsidRDefault="00A21E4D">
      <w:pPr>
        <w:pStyle w:val="Textoindependiente"/>
        <w:spacing w:before="61"/>
      </w:pPr>
    </w:p>
    <w:p w14:paraId="5229653D" w14:textId="47900F83" w:rsidR="00A21E4D" w:rsidRDefault="00000000">
      <w:pPr>
        <w:pStyle w:val="Prrafodelista"/>
        <w:numPr>
          <w:ilvl w:val="0"/>
          <w:numId w:val="67"/>
        </w:numPr>
        <w:tabs>
          <w:tab w:val="left" w:pos="1114"/>
        </w:tabs>
        <w:ind w:right="0" w:hanging="122"/>
        <w:jc w:val="left"/>
        <w:rPr>
          <w:sz w:val="20"/>
        </w:rPr>
      </w:pPr>
      <w:r>
        <w:rPr>
          <w:sz w:val="20"/>
        </w:rPr>
        <w:t>Reposición</w:t>
      </w:r>
      <w:r>
        <w:rPr>
          <w:spacing w:val="-5"/>
          <w:sz w:val="20"/>
        </w:rPr>
        <w:t xml:space="preserve"> </w:t>
      </w:r>
      <w:r>
        <w:rPr>
          <w:sz w:val="20"/>
        </w:rPr>
        <w:t>placas</w:t>
      </w:r>
      <w:r>
        <w:rPr>
          <w:spacing w:val="-4"/>
          <w:sz w:val="20"/>
        </w:rPr>
        <w:t xml:space="preserve"> </w:t>
      </w:r>
      <w:r>
        <w:rPr>
          <w:sz w:val="20"/>
        </w:rPr>
        <w:t>falso</w:t>
      </w:r>
      <w:r>
        <w:rPr>
          <w:spacing w:val="-4"/>
          <w:sz w:val="20"/>
        </w:rPr>
        <w:t xml:space="preserve"> </w:t>
      </w:r>
      <w:r>
        <w:rPr>
          <w:sz w:val="20"/>
        </w:rPr>
        <w:t>techo:</w:t>
      </w:r>
      <w:r>
        <w:rPr>
          <w:spacing w:val="-4"/>
          <w:sz w:val="20"/>
        </w:rPr>
        <w:t xml:space="preserve"> </w:t>
      </w:r>
      <w:r>
        <w:rPr>
          <w:sz w:val="20"/>
        </w:rPr>
        <w:t>hasta</w:t>
      </w:r>
      <w:r>
        <w:rPr>
          <w:spacing w:val="-4"/>
          <w:sz w:val="20"/>
        </w:rPr>
        <w:t xml:space="preserve"> </w:t>
      </w:r>
      <w:r>
        <w:rPr>
          <w:sz w:val="20"/>
        </w:rPr>
        <w:t>36.000,00</w:t>
      </w:r>
      <w:r>
        <w:rPr>
          <w:spacing w:val="-4"/>
          <w:sz w:val="20"/>
        </w:rPr>
        <w:t xml:space="preserve"> </w:t>
      </w:r>
      <w:r>
        <w:rPr>
          <w:spacing w:val="-10"/>
          <w:sz w:val="20"/>
        </w:rPr>
        <w:t>€</w:t>
      </w:r>
      <w:r w:rsidR="006339FA">
        <w:rPr>
          <w:spacing w:val="-10"/>
          <w:sz w:val="20"/>
        </w:rPr>
        <w:t>.</w:t>
      </w:r>
    </w:p>
    <w:p w14:paraId="191DB047" w14:textId="77777777" w:rsidR="00A21E4D" w:rsidRDefault="00A21E4D">
      <w:pPr>
        <w:pStyle w:val="Textoindependiente"/>
        <w:spacing w:before="60"/>
      </w:pPr>
    </w:p>
    <w:p w14:paraId="2300427A" w14:textId="7CAFFA6A" w:rsidR="00A21E4D" w:rsidRDefault="00000000">
      <w:pPr>
        <w:pStyle w:val="Prrafodelista"/>
        <w:numPr>
          <w:ilvl w:val="0"/>
          <w:numId w:val="67"/>
        </w:numPr>
        <w:tabs>
          <w:tab w:val="left" w:pos="1114"/>
        </w:tabs>
        <w:spacing w:before="1"/>
        <w:ind w:right="0" w:hanging="122"/>
        <w:jc w:val="left"/>
        <w:rPr>
          <w:sz w:val="20"/>
        </w:rPr>
      </w:pPr>
      <w:r>
        <w:rPr>
          <w:sz w:val="20"/>
        </w:rPr>
        <w:t>Sustitución</w:t>
      </w:r>
      <w:r>
        <w:rPr>
          <w:spacing w:val="-7"/>
          <w:sz w:val="20"/>
        </w:rPr>
        <w:t xml:space="preserve"> </w:t>
      </w:r>
      <w:r>
        <w:rPr>
          <w:sz w:val="20"/>
        </w:rPr>
        <w:t>aparatos</w:t>
      </w:r>
      <w:r>
        <w:rPr>
          <w:spacing w:val="-4"/>
          <w:sz w:val="20"/>
        </w:rPr>
        <w:t xml:space="preserve"> </w:t>
      </w:r>
      <w:proofErr w:type="gramStart"/>
      <w:r>
        <w:rPr>
          <w:sz w:val="20"/>
        </w:rPr>
        <w:t>sanitarios,…</w:t>
      </w:r>
      <w:proofErr w:type="gramEnd"/>
      <w:r>
        <w:rPr>
          <w:sz w:val="20"/>
        </w:rPr>
        <w:t>:</w:t>
      </w:r>
      <w:r>
        <w:rPr>
          <w:spacing w:val="-4"/>
          <w:sz w:val="20"/>
        </w:rPr>
        <w:t xml:space="preserve"> </w:t>
      </w:r>
      <w:r>
        <w:rPr>
          <w:sz w:val="20"/>
        </w:rPr>
        <w:t>hasta</w:t>
      </w:r>
      <w:r>
        <w:rPr>
          <w:spacing w:val="-4"/>
          <w:sz w:val="20"/>
        </w:rPr>
        <w:t xml:space="preserve"> </w:t>
      </w:r>
      <w:r>
        <w:rPr>
          <w:sz w:val="20"/>
        </w:rPr>
        <w:t>2.800,00</w:t>
      </w:r>
      <w:r>
        <w:rPr>
          <w:spacing w:val="-4"/>
          <w:sz w:val="20"/>
        </w:rPr>
        <w:t xml:space="preserve"> </w:t>
      </w:r>
      <w:r>
        <w:rPr>
          <w:spacing w:val="-10"/>
          <w:sz w:val="20"/>
        </w:rPr>
        <w:t>€</w:t>
      </w:r>
      <w:r w:rsidR="006339FA">
        <w:rPr>
          <w:spacing w:val="-10"/>
          <w:sz w:val="20"/>
        </w:rPr>
        <w:t>.</w:t>
      </w:r>
    </w:p>
    <w:p w14:paraId="5C02FC04" w14:textId="77777777" w:rsidR="00A21E4D" w:rsidRDefault="00A21E4D">
      <w:pPr>
        <w:pStyle w:val="Textoindependiente"/>
        <w:spacing w:before="60"/>
      </w:pPr>
    </w:p>
    <w:p w14:paraId="798AFA0B" w14:textId="0626AEF2" w:rsidR="00A21E4D" w:rsidRDefault="00000000">
      <w:pPr>
        <w:pStyle w:val="Prrafodelista"/>
        <w:numPr>
          <w:ilvl w:val="0"/>
          <w:numId w:val="67"/>
        </w:numPr>
        <w:tabs>
          <w:tab w:val="left" w:pos="1114"/>
        </w:tabs>
        <w:ind w:right="0" w:hanging="122"/>
        <w:jc w:val="left"/>
        <w:rPr>
          <w:sz w:val="20"/>
        </w:rPr>
      </w:pPr>
      <w:r>
        <w:rPr>
          <w:sz w:val="20"/>
        </w:rPr>
        <w:t>Mejoras</w:t>
      </w:r>
      <w:r>
        <w:rPr>
          <w:spacing w:val="-7"/>
          <w:sz w:val="20"/>
        </w:rPr>
        <w:t xml:space="preserve"> </w:t>
      </w:r>
      <w:r>
        <w:rPr>
          <w:sz w:val="20"/>
        </w:rPr>
        <w:t>eficiencia</w:t>
      </w:r>
      <w:r>
        <w:rPr>
          <w:spacing w:val="-4"/>
          <w:sz w:val="20"/>
        </w:rPr>
        <w:t xml:space="preserve"> </w:t>
      </w:r>
      <w:r>
        <w:rPr>
          <w:sz w:val="20"/>
        </w:rPr>
        <w:t>energética:</w:t>
      </w:r>
      <w:r>
        <w:rPr>
          <w:spacing w:val="-4"/>
          <w:sz w:val="20"/>
        </w:rPr>
        <w:t xml:space="preserve"> </w:t>
      </w:r>
      <w:r>
        <w:rPr>
          <w:sz w:val="20"/>
        </w:rPr>
        <w:t>hasta</w:t>
      </w:r>
      <w:r>
        <w:rPr>
          <w:spacing w:val="-4"/>
          <w:sz w:val="20"/>
        </w:rPr>
        <w:t xml:space="preserve"> </w:t>
      </w:r>
      <w:r>
        <w:rPr>
          <w:sz w:val="20"/>
        </w:rPr>
        <w:t>20.000,00</w:t>
      </w:r>
      <w:r>
        <w:rPr>
          <w:spacing w:val="-4"/>
          <w:sz w:val="20"/>
        </w:rPr>
        <w:t xml:space="preserve"> </w:t>
      </w:r>
      <w:r>
        <w:rPr>
          <w:spacing w:val="-10"/>
          <w:sz w:val="20"/>
        </w:rPr>
        <w:t>€</w:t>
      </w:r>
      <w:r w:rsidR="006339FA">
        <w:rPr>
          <w:spacing w:val="-10"/>
          <w:sz w:val="20"/>
        </w:rPr>
        <w:t>.</w:t>
      </w:r>
    </w:p>
    <w:p w14:paraId="63A77AF8" w14:textId="77777777" w:rsidR="00A21E4D" w:rsidRDefault="00A21E4D">
      <w:pPr>
        <w:pStyle w:val="Textoindependiente"/>
        <w:spacing w:before="60"/>
      </w:pPr>
    </w:p>
    <w:p w14:paraId="2B25696A" w14:textId="7444B3EE" w:rsidR="00A21E4D" w:rsidRDefault="00000000">
      <w:pPr>
        <w:pStyle w:val="Textoindependiente"/>
        <w:spacing w:before="1" w:line="292" w:lineRule="auto"/>
        <w:ind w:left="992" w:right="1"/>
        <w:jc w:val="both"/>
      </w:pPr>
      <w:r>
        <w:t>2º.- Notificar el presente acuerdo a EULEN, S.A.</w:t>
      </w:r>
      <w:r w:rsidR="006339FA">
        <w:t>,</w:t>
      </w:r>
      <w:r>
        <w:t xml:space="preserve"> para que, en el plazo máximo de 10 días hábiles, a contar desde la recepción de la notificación del requerimiento, presente la siguiente documentación:</w:t>
      </w:r>
    </w:p>
    <w:p w14:paraId="5549E1DF" w14:textId="77777777" w:rsidR="00A21E4D" w:rsidRDefault="00A21E4D">
      <w:pPr>
        <w:pStyle w:val="Textoindependiente"/>
        <w:spacing w:before="9"/>
      </w:pPr>
    </w:p>
    <w:p w14:paraId="0E6B041A" w14:textId="77777777" w:rsidR="00A21E4D" w:rsidRDefault="00000000">
      <w:pPr>
        <w:pStyle w:val="Textoindependiente"/>
        <w:ind w:left="992"/>
      </w:pPr>
      <w:r>
        <w:t>-Garantía</w:t>
      </w:r>
      <w:r>
        <w:rPr>
          <w:spacing w:val="-7"/>
        </w:rPr>
        <w:t xml:space="preserve"> </w:t>
      </w:r>
      <w:r>
        <w:t>definitiva</w:t>
      </w:r>
      <w:r>
        <w:rPr>
          <w:spacing w:val="-6"/>
        </w:rPr>
        <w:t xml:space="preserve"> </w:t>
      </w:r>
      <w:r>
        <w:t>debidamente</w:t>
      </w:r>
      <w:r>
        <w:rPr>
          <w:spacing w:val="-6"/>
        </w:rPr>
        <w:t xml:space="preserve"> </w:t>
      </w:r>
      <w:r>
        <w:t>constituida</w:t>
      </w:r>
      <w:r>
        <w:rPr>
          <w:spacing w:val="-6"/>
        </w:rPr>
        <w:t xml:space="preserve"> </w:t>
      </w:r>
      <w:r>
        <w:t>ante</w:t>
      </w:r>
      <w:r>
        <w:rPr>
          <w:spacing w:val="-6"/>
        </w:rPr>
        <w:t xml:space="preserve"> </w:t>
      </w:r>
      <w:r>
        <w:t>la</w:t>
      </w:r>
      <w:r>
        <w:rPr>
          <w:spacing w:val="-6"/>
        </w:rPr>
        <w:t xml:space="preserve"> </w:t>
      </w:r>
      <w:r>
        <w:t>Tesorería</w:t>
      </w:r>
      <w:r>
        <w:rPr>
          <w:spacing w:val="-6"/>
        </w:rPr>
        <w:t xml:space="preserve"> </w:t>
      </w:r>
      <w:r>
        <w:t>Municipal</w:t>
      </w:r>
      <w:r>
        <w:rPr>
          <w:spacing w:val="-6"/>
        </w:rPr>
        <w:t xml:space="preserve"> </w:t>
      </w:r>
      <w:r>
        <w:t>por</w:t>
      </w:r>
      <w:r>
        <w:rPr>
          <w:spacing w:val="-6"/>
        </w:rPr>
        <w:t xml:space="preserve"> </w:t>
      </w:r>
      <w:r>
        <w:t>importe</w:t>
      </w:r>
      <w:r>
        <w:rPr>
          <w:spacing w:val="-6"/>
        </w:rPr>
        <w:t xml:space="preserve"> </w:t>
      </w:r>
      <w:r>
        <w:t>de</w:t>
      </w:r>
      <w:r>
        <w:rPr>
          <w:spacing w:val="-6"/>
        </w:rPr>
        <w:t xml:space="preserve"> </w:t>
      </w:r>
      <w:r>
        <w:t>165.289,26</w:t>
      </w:r>
      <w:r>
        <w:rPr>
          <w:spacing w:val="-6"/>
        </w:rPr>
        <w:t xml:space="preserve"> </w:t>
      </w:r>
      <w:r>
        <w:rPr>
          <w:spacing w:val="-5"/>
        </w:rPr>
        <w:t>€.</w:t>
      </w:r>
    </w:p>
    <w:p w14:paraId="3A8915FD" w14:textId="77777777" w:rsidR="00A21E4D" w:rsidRDefault="00A21E4D">
      <w:pPr>
        <w:pStyle w:val="Textoindependiente"/>
        <w:spacing w:before="61"/>
      </w:pPr>
    </w:p>
    <w:p w14:paraId="381D5BC2" w14:textId="77777777" w:rsidR="00A21E4D" w:rsidRDefault="00000000">
      <w:pPr>
        <w:pStyle w:val="Textoindependiente"/>
        <w:spacing w:line="292" w:lineRule="auto"/>
        <w:ind w:left="992" w:right="1"/>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5955FAF1" w14:textId="77777777" w:rsidR="00A21E4D" w:rsidRDefault="00A21E4D">
      <w:pPr>
        <w:pStyle w:val="Textoindependiente"/>
        <w:spacing w:before="10"/>
      </w:pPr>
    </w:p>
    <w:p w14:paraId="5288C4BE" w14:textId="77777777" w:rsidR="00A21E4D" w:rsidRDefault="00000000">
      <w:pPr>
        <w:pStyle w:val="Textoindependiente"/>
        <w:ind w:left="992"/>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63F09B04" w14:textId="77777777" w:rsidR="00A21E4D" w:rsidRDefault="00A21E4D">
      <w:pPr>
        <w:pStyle w:val="Textoindependiente"/>
        <w:sectPr w:rsidR="00A21E4D">
          <w:pgSz w:w="11910" w:h="16840"/>
          <w:pgMar w:top="1260" w:right="1417" w:bottom="1260" w:left="425" w:header="225" w:footer="1060" w:gutter="0"/>
          <w:cols w:space="720"/>
        </w:sectPr>
      </w:pPr>
    </w:p>
    <w:p w14:paraId="2077DB2C" w14:textId="77777777"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752704" behindDoc="0" locked="0" layoutInCell="1" allowOverlap="1" wp14:anchorId="3FA216C9" wp14:editId="4850F4D6">
                <wp:simplePos x="0" y="0"/>
                <wp:positionH relativeFrom="page">
                  <wp:posOffset>6807090</wp:posOffset>
                </wp:positionH>
                <wp:positionV relativeFrom="page">
                  <wp:posOffset>2818730</wp:posOffset>
                </wp:positionV>
                <wp:extent cx="419734" cy="318706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785CA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882E6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FA216C9" id="Textbox 88" o:spid="_x0000_s1078" type="#_x0000_t202" style="position:absolute;left:0;text-align:left;margin-left:536pt;margin-top:221.95pt;width:33.05pt;height:250.9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r+2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5785CA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882E6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53216" behindDoc="0" locked="0" layoutInCell="1" allowOverlap="1" wp14:anchorId="64CD8B15" wp14:editId="3C5DA090">
                <wp:simplePos x="0" y="0"/>
                <wp:positionH relativeFrom="page">
                  <wp:posOffset>6965929</wp:posOffset>
                </wp:positionH>
                <wp:positionV relativeFrom="page">
                  <wp:posOffset>6510487</wp:posOffset>
                </wp:positionV>
                <wp:extent cx="263525" cy="33178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ED2B54B" w14:textId="7E76BF1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481DD7B" w14:textId="77777777" w:rsidR="00A21E4D" w:rsidRDefault="00000000">
                            <w:pPr>
                              <w:spacing w:line="120" w:lineRule="exact"/>
                              <w:ind w:left="20"/>
                              <w:rPr>
                                <w:sz w:val="12"/>
                              </w:rPr>
                            </w:pPr>
                            <w:r>
                              <w:rPr>
                                <w:spacing w:val="-2"/>
                                <w:sz w:val="12"/>
                              </w:rPr>
                              <w:t>Verificación:</w:t>
                            </w:r>
                            <w:r>
                              <w:rPr>
                                <w:spacing w:val="7"/>
                                <w:sz w:val="12"/>
                              </w:rPr>
                              <w:t xml:space="preserve"> </w:t>
                            </w:r>
                            <w:hyperlink r:id="rId61">
                              <w:r w:rsidR="00A21E4D">
                                <w:rPr>
                                  <w:spacing w:val="-2"/>
                                  <w:sz w:val="12"/>
                                </w:rPr>
                                <w:t>https://sede.lasrozas.es/</w:t>
                              </w:r>
                            </w:hyperlink>
                          </w:p>
                          <w:p w14:paraId="751A8C5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4CD8B15" id="Textbox 89" o:spid="_x0000_s1079" type="#_x0000_t202" style="position:absolute;left:0;text-align:left;margin-left:548.5pt;margin-top:512.65pt;width:20.75pt;height:261.2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8+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EqPXz6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3ED2B54B" w14:textId="7E76BF1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481DD7B" w14:textId="77777777" w:rsidR="00A21E4D" w:rsidRDefault="00000000">
                      <w:pPr>
                        <w:spacing w:line="120" w:lineRule="exact"/>
                        <w:ind w:left="20"/>
                        <w:rPr>
                          <w:sz w:val="12"/>
                        </w:rPr>
                      </w:pPr>
                      <w:r>
                        <w:rPr>
                          <w:spacing w:val="-2"/>
                          <w:sz w:val="12"/>
                        </w:rPr>
                        <w:t>Verificación:</w:t>
                      </w:r>
                      <w:r>
                        <w:rPr>
                          <w:spacing w:val="7"/>
                          <w:sz w:val="12"/>
                        </w:rPr>
                        <w:t xml:space="preserve"> </w:t>
                      </w:r>
                      <w:hyperlink r:id="rId62">
                        <w:r w:rsidR="00A21E4D">
                          <w:rPr>
                            <w:spacing w:val="-2"/>
                            <w:sz w:val="12"/>
                          </w:rPr>
                          <w:t>https://sede.lasrozas.es/</w:t>
                        </w:r>
                      </w:hyperlink>
                    </w:p>
                    <w:p w14:paraId="751A8C5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-Cuentas anuales del último ejercicio cerrado (2024) depositadas en el Registro Mercantil de donde</w:t>
      </w:r>
      <w:r>
        <w:rPr>
          <w:spacing w:val="40"/>
        </w:rPr>
        <w:t xml:space="preserve"> </w:t>
      </w:r>
      <w:r>
        <w:t>se</w:t>
      </w:r>
      <w:r>
        <w:rPr>
          <w:spacing w:val="17"/>
        </w:rPr>
        <w:t xml:space="preserve"> </w:t>
      </w:r>
      <w:r>
        <w:t>desprenda</w:t>
      </w:r>
      <w:r>
        <w:rPr>
          <w:spacing w:val="17"/>
        </w:rPr>
        <w:t xml:space="preserve"> </w:t>
      </w:r>
      <w:r>
        <w:t>que</w:t>
      </w:r>
      <w:r>
        <w:rPr>
          <w:spacing w:val="17"/>
        </w:rPr>
        <w:t xml:space="preserve"> </w:t>
      </w:r>
      <w:r>
        <w:t>la</w:t>
      </w:r>
      <w:r>
        <w:rPr>
          <w:spacing w:val="17"/>
        </w:rPr>
        <w:t xml:space="preserve"> </w:t>
      </w:r>
      <w:r>
        <w:t>diferencia</w:t>
      </w:r>
      <w:r>
        <w:rPr>
          <w:spacing w:val="17"/>
        </w:rPr>
        <w:t xml:space="preserve"> </w:t>
      </w:r>
      <w:r>
        <w:t>entre</w:t>
      </w:r>
      <w:r>
        <w:rPr>
          <w:spacing w:val="17"/>
        </w:rPr>
        <w:t xml:space="preserve"> </w:t>
      </w:r>
      <w:r>
        <w:t>el</w:t>
      </w:r>
      <w:r>
        <w:rPr>
          <w:spacing w:val="17"/>
        </w:rPr>
        <w:t xml:space="preserve"> </w:t>
      </w:r>
      <w:proofErr w:type="gramStart"/>
      <w:r>
        <w:t>activo</w:t>
      </w:r>
      <w:r>
        <w:rPr>
          <w:spacing w:val="17"/>
        </w:rPr>
        <w:t xml:space="preserve"> </w:t>
      </w:r>
      <w:r>
        <w:t>corriente</w:t>
      </w:r>
      <w:r>
        <w:rPr>
          <w:spacing w:val="17"/>
        </w:rPr>
        <w:t xml:space="preserve"> </w:t>
      </w:r>
      <w:r>
        <w:t>y</w:t>
      </w:r>
      <w:r>
        <w:rPr>
          <w:spacing w:val="18"/>
        </w:rPr>
        <w:t xml:space="preserve"> </w:t>
      </w:r>
      <w:r>
        <w:t>el</w:t>
      </w:r>
      <w:r>
        <w:rPr>
          <w:spacing w:val="17"/>
        </w:rPr>
        <w:t xml:space="preserve"> </w:t>
      </w:r>
      <w:r>
        <w:t>pasivo</w:t>
      </w:r>
      <w:r>
        <w:rPr>
          <w:spacing w:val="17"/>
        </w:rPr>
        <w:t xml:space="preserve"> </w:t>
      </w:r>
      <w:r>
        <w:t>corriente</w:t>
      </w:r>
      <w:proofErr w:type="gramEnd"/>
      <w:r>
        <w:rPr>
          <w:spacing w:val="17"/>
        </w:rPr>
        <w:t xml:space="preserve"> </w:t>
      </w:r>
      <w:r>
        <w:t>supera</w:t>
      </w:r>
      <w:r>
        <w:rPr>
          <w:spacing w:val="17"/>
        </w:rPr>
        <w:t xml:space="preserve"> </w:t>
      </w:r>
      <w:r>
        <w:t>la</w:t>
      </w:r>
      <w:r>
        <w:rPr>
          <w:spacing w:val="17"/>
        </w:rPr>
        <w:t xml:space="preserve"> </w:t>
      </w:r>
      <w:r>
        <w:t>unidad,</w:t>
      </w:r>
      <w:r>
        <w:rPr>
          <w:spacing w:val="18"/>
        </w:rPr>
        <w:t xml:space="preserve"> </w:t>
      </w:r>
      <w:r>
        <w:t>o</w:t>
      </w:r>
      <w:r>
        <w:rPr>
          <w:spacing w:val="17"/>
        </w:rPr>
        <w:t xml:space="preserve"> </w:t>
      </w:r>
      <w:r>
        <w:t>de no ser así, que se puede compensar con el importe del patrimonio neto.</w:t>
      </w:r>
    </w:p>
    <w:p w14:paraId="311FDDFC" w14:textId="77777777" w:rsidR="00A21E4D" w:rsidRDefault="00A21E4D">
      <w:pPr>
        <w:pStyle w:val="Textoindependiente"/>
        <w:spacing w:before="10"/>
      </w:pPr>
    </w:p>
    <w:p w14:paraId="2E93CC76" w14:textId="77777777" w:rsidR="00A21E4D" w:rsidRDefault="00000000">
      <w:pPr>
        <w:pStyle w:val="Textoindependiente"/>
        <w:spacing w:line="292" w:lineRule="auto"/>
        <w:ind w:left="992" w:right="1"/>
        <w:jc w:val="both"/>
      </w:pPr>
      <w:r>
        <w:t xml:space="preserve">-Certificados de buena ejecución de servicios similares que acrediten en alguno de los tres últimos años del mismo tipo o naturaleza que corresponde al objeto del contrato que, en cómputo anual acumulado en el año de mayor ejecución debe ser igual o superior al 70 % del presupuesto base de </w:t>
      </w:r>
      <w:r>
        <w:rPr>
          <w:spacing w:val="-2"/>
        </w:rPr>
        <w:t>licitación.</w:t>
      </w:r>
    </w:p>
    <w:p w14:paraId="7717A261" w14:textId="77777777" w:rsidR="00A21E4D" w:rsidRDefault="00A21E4D">
      <w:pPr>
        <w:pStyle w:val="Textoindependiente"/>
        <w:spacing w:before="9"/>
      </w:pPr>
    </w:p>
    <w:p w14:paraId="60BD696F" w14:textId="77777777" w:rsidR="00A21E4D" w:rsidRDefault="00000000">
      <w:pPr>
        <w:pStyle w:val="Textoindependiente"/>
        <w:spacing w:before="1" w:line="292" w:lineRule="auto"/>
        <w:ind w:left="992" w:right="1"/>
        <w:jc w:val="both"/>
      </w:pPr>
      <w:r>
        <w:t>-Declaración responsable de adscripción de medios materiales y humanos a la consecución del</w:t>
      </w:r>
      <w:r>
        <w:rPr>
          <w:spacing w:val="80"/>
        </w:rPr>
        <w:t xml:space="preserve"> </w:t>
      </w:r>
      <w:r>
        <w:t>objeto del contrato.</w:t>
      </w:r>
    </w:p>
    <w:p w14:paraId="5D82AD73" w14:textId="77777777" w:rsidR="00A21E4D" w:rsidRDefault="00A21E4D">
      <w:pPr>
        <w:pStyle w:val="Textoindependiente"/>
        <w:spacing w:before="9"/>
      </w:pPr>
    </w:p>
    <w:p w14:paraId="794504B8" w14:textId="77777777" w:rsidR="00A21E4D" w:rsidRDefault="00000000">
      <w:pPr>
        <w:pStyle w:val="Textoindependiente"/>
        <w:ind w:left="992"/>
      </w:pPr>
      <w:r>
        <w:t>-Compromiso</w:t>
      </w:r>
      <w:r>
        <w:rPr>
          <w:spacing w:val="-6"/>
        </w:rPr>
        <w:t xml:space="preserve"> </w:t>
      </w:r>
      <w:r>
        <w:t>de</w:t>
      </w:r>
      <w:r>
        <w:rPr>
          <w:spacing w:val="-5"/>
        </w:rPr>
        <w:t xml:space="preserve"> </w:t>
      </w:r>
      <w:r>
        <w:rPr>
          <w:spacing w:val="-2"/>
        </w:rPr>
        <w:t>subrogación.</w:t>
      </w:r>
    </w:p>
    <w:p w14:paraId="67D2EEEB" w14:textId="77777777" w:rsidR="00A21E4D" w:rsidRDefault="00A21E4D">
      <w:pPr>
        <w:pStyle w:val="Textoindependiente"/>
        <w:spacing w:before="61"/>
      </w:pPr>
    </w:p>
    <w:p w14:paraId="222492C0" w14:textId="77777777" w:rsidR="00A21E4D" w:rsidRDefault="00000000">
      <w:pPr>
        <w:pStyle w:val="Textoindependiente"/>
        <w:ind w:left="992"/>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701EA05F" w14:textId="77777777" w:rsidR="00A21E4D" w:rsidRDefault="00A21E4D">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7FF04EF4"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61FB476F" w14:textId="77777777" w:rsidR="00A21E4D" w:rsidRDefault="00000000">
            <w:pPr>
              <w:pStyle w:val="TableParagraph"/>
              <w:spacing w:before="83" w:line="297" w:lineRule="auto"/>
              <w:ind w:left="62" w:right="52"/>
              <w:jc w:val="both"/>
              <w:rPr>
                <w:b/>
                <w:sz w:val="20"/>
              </w:rPr>
            </w:pPr>
            <w:r>
              <w:rPr>
                <w:b/>
                <w:sz w:val="20"/>
              </w:rPr>
              <w:t xml:space="preserve">Aceptación de la propuesta efectuada por la Mesa de Contratación en el expediente de contrato de servicio de </w:t>
            </w:r>
            <w:r w:rsidRPr="006339FA">
              <w:rPr>
                <w:b/>
                <w:i/>
                <w:iCs/>
                <w:sz w:val="20"/>
              </w:rPr>
              <w:t>“Prevención del suicidio en Las Rozas de Madrid”,</w:t>
            </w:r>
            <w:r>
              <w:rPr>
                <w:b/>
                <w:sz w:val="20"/>
              </w:rPr>
              <w:t xml:space="preserve"> mediante procedimiento abierto y una pluralidad de criterios de adjudicación. No sujeto a regulación armonizada. Expte. 21455/2025.</w:t>
            </w:r>
          </w:p>
        </w:tc>
      </w:tr>
      <w:tr w:rsidR="00A21E4D" w14:paraId="041BC441" w14:textId="77777777">
        <w:trPr>
          <w:trHeight w:val="403"/>
        </w:trPr>
        <w:tc>
          <w:tcPr>
            <w:tcW w:w="1877" w:type="dxa"/>
            <w:tcBorders>
              <w:top w:val="single" w:sz="8" w:space="0" w:color="CCCCCC"/>
              <w:left w:val="single" w:sz="4" w:space="0" w:color="CCCCCC"/>
            </w:tcBorders>
          </w:tcPr>
          <w:p w14:paraId="4111DA7B" w14:textId="77777777" w:rsidR="00A21E4D" w:rsidRDefault="00000000">
            <w:pPr>
              <w:pStyle w:val="TableParagraph"/>
              <w:spacing w:before="79"/>
              <w:ind w:left="62"/>
              <w:jc w:val="left"/>
              <w:rPr>
                <w:b/>
                <w:sz w:val="20"/>
              </w:rPr>
            </w:pPr>
            <w:r>
              <w:rPr>
                <w:b/>
                <w:spacing w:val="-2"/>
                <w:sz w:val="20"/>
              </w:rPr>
              <w:t>Favorable</w:t>
            </w:r>
          </w:p>
        </w:tc>
        <w:tc>
          <w:tcPr>
            <w:tcW w:w="7185" w:type="dxa"/>
            <w:tcBorders>
              <w:top w:val="single" w:sz="8" w:space="0" w:color="CCCCCC"/>
              <w:right w:val="single" w:sz="4" w:space="0" w:color="CCCCCC"/>
            </w:tcBorders>
          </w:tcPr>
          <w:p w14:paraId="64F773A1"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844A025" w14:textId="77777777" w:rsidR="00A21E4D" w:rsidRDefault="00A21E4D">
      <w:pPr>
        <w:pStyle w:val="Textoindependiente"/>
        <w:spacing w:before="145"/>
      </w:pPr>
    </w:p>
    <w:p w14:paraId="3BC07D90"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29DDA26" w14:textId="77777777" w:rsidR="00A21E4D" w:rsidRDefault="00A21E4D">
      <w:pPr>
        <w:pStyle w:val="Textoindependiente"/>
        <w:spacing w:before="61"/>
        <w:rPr>
          <w:b/>
        </w:rPr>
      </w:pPr>
    </w:p>
    <w:p w14:paraId="5CC6BFAA" w14:textId="429AEA5A" w:rsidR="00A21E4D" w:rsidRDefault="00000000">
      <w:pPr>
        <w:pStyle w:val="Prrafodelista"/>
        <w:numPr>
          <w:ilvl w:val="0"/>
          <w:numId w:val="66"/>
        </w:numPr>
        <w:tabs>
          <w:tab w:val="left" w:pos="1170"/>
        </w:tabs>
        <w:spacing w:line="292" w:lineRule="auto"/>
        <w:ind w:firstLine="0"/>
        <w:jc w:val="both"/>
        <w:rPr>
          <w:sz w:val="20"/>
        </w:rPr>
      </w:pPr>
      <w:r>
        <w:rPr>
          <w:sz w:val="20"/>
        </w:rPr>
        <w:t xml:space="preserve">Propuesta de inicio del expediente de contratación suscrito por la </w:t>
      </w:r>
      <w:proofErr w:type="gramStart"/>
      <w:r>
        <w:rPr>
          <w:sz w:val="20"/>
        </w:rPr>
        <w:t>Concejal Delegada</w:t>
      </w:r>
      <w:proofErr w:type="gramEnd"/>
      <w:r>
        <w:rPr>
          <w:sz w:val="20"/>
        </w:rPr>
        <w:t xml:space="preserve"> de Familia y Servicios Sociales, </w:t>
      </w:r>
      <w:proofErr w:type="gramStart"/>
      <w:r>
        <w:rPr>
          <w:sz w:val="20"/>
        </w:rPr>
        <w:t>D</w:t>
      </w:r>
      <w:r w:rsidR="006339FA">
        <w:rPr>
          <w:sz w:val="20"/>
        </w:rPr>
        <w:t>.</w:t>
      </w:r>
      <w:r>
        <w:rPr>
          <w:sz w:val="20"/>
        </w:rPr>
        <w:t>ª</w:t>
      </w:r>
      <w:proofErr w:type="gramEnd"/>
      <w:r>
        <w:rPr>
          <w:sz w:val="20"/>
        </w:rPr>
        <w:t xml:space="preserve"> Ruth Agra Sierra, de fecha 24 de febrero de 2025.</w:t>
      </w:r>
    </w:p>
    <w:p w14:paraId="4FB3D11F" w14:textId="77777777" w:rsidR="00A21E4D" w:rsidRDefault="00A21E4D">
      <w:pPr>
        <w:pStyle w:val="Textoindependiente"/>
        <w:spacing w:before="10"/>
      </w:pPr>
    </w:p>
    <w:p w14:paraId="406A6F79" w14:textId="77777777" w:rsidR="00A21E4D" w:rsidRDefault="00000000">
      <w:pPr>
        <w:pStyle w:val="Prrafodelista"/>
        <w:numPr>
          <w:ilvl w:val="0"/>
          <w:numId w:val="66"/>
        </w:numPr>
        <w:tabs>
          <w:tab w:val="left" w:pos="1170"/>
        </w:tabs>
        <w:spacing w:line="292" w:lineRule="auto"/>
        <w:ind w:firstLine="0"/>
        <w:jc w:val="both"/>
        <w:rPr>
          <w:sz w:val="20"/>
        </w:rPr>
      </w:pPr>
      <w:r>
        <w:rPr>
          <w:sz w:val="20"/>
        </w:rPr>
        <w:t xml:space="preserve">Informe suscrito por el </w:t>
      </w:r>
      <w:proofErr w:type="gramStart"/>
      <w:r>
        <w:rPr>
          <w:sz w:val="20"/>
        </w:rPr>
        <w:t>Director General</w:t>
      </w:r>
      <w:proofErr w:type="gramEnd"/>
      <w:r>
        <w:rPr>
          <w:sz w:val="20"/>
        </w:rPr>
        <w:t xml:space="preserve"> de Servicios Sociales, D. Tomás Rafael Díaz Huertas, de fecha 15 de abril de 2025, sobre extremos contenidos en el artículo 116.4 de la LCSP.</w:t>
      </w:r>
    </w:p>
    <w:p w14:paraId="4E434D4C" w14:textId="77777777" w:rsidR="00A21E4D" w:rsidRDefault="00A21E4D">
      <w:pPr>
        <w:pStyle w:val="Textoindependiente"/>
        <w:spacing w:before="10"/>
      </w:pPr>
    </w:p>
    <w:p w14:paraId="06F93C5F" w14:textId="77777777" w:rsidR="00A21E4D" w:rsidRDefault="00000000">
      <w:pPr>
        <w:pStyle w:val="Prrafodelista"/>
        <w:numPr>
          <w:ilvl w:val="0"/>
          <w:numId w:val="66"/>
        </w:numPr>
        <w:tabs>
          <w:tab w:val="left" w:pos="1158"/>
        </w:tabs>
        <w:spacing w:line="292" w:lineRule="auto"/>
        <w:ind w:firstLine="0"/>
        <w:jc w:val="both"/>
        <w:rPr>
          <w:sz w:val="20"/>
        </w:rPr>
      </w:pPr>
      <w:r>
        <w:rPr>
          <w:sz w:val="20"/>
        </w:rPr>
        <w:t xml:space="preserve">Informe suscrito por el </w:t>
      </w:r>
      <w:proofErr w:type="gramStart"/>
      <w:r>
        <w:rPr>
          <w:sz w:val="20"/>
        </w:rPr>
        <w:t>Director General</w:t>
      </w:r>
      <w:proofErr w:type="gramEnd"/>
      <w:r>
        <w:rPr>
          <w:sz w:val="20"/>
        </w:rPr>
        <w:t xml:space="preserve"> de Servicios Sociales, D. Tomás Rafael Díaz Huertas, de fecha 15 de abril de 2025, justificativo del precio del contrato.</w:t>
      </w:r>
    </w:p>
    <w:p w14:paraId="228DC13C" w14:textId="77777777" w:rsidR="00A21E4D" w:rsidRDefault="00A21E4D">
      <w:pPr>
        <w:pStyle w:val="Textoindependiente"/>
        <w:spacing w:before="10"/>
      </w:pPr>
    </w:p>
    <w:p w14:paraId="333AE188" w14:textId="4C1D584F" w:rsidR="00A21E4D" w:rsidRDefault="00000000">
      <w:pPr>
        <w:pStyle w:val="Prrafodelista"/>
        <w:numPr>
          <w:ilvl w:val="0"/>
          <w:numId w:val="66"/>
        </w:numPr>
        <w:tabs>
          <w:tab w:val="left" w:pos="1170"/>
        </w:tabs>
        <w:spacing w:line="292" w:lineRule="auto"/>
        <w:ind w:firstLine="0"/>
        <w:jc w:val="both"/>
        <w:rPr>
          <w:sz w:val="20"/>
        </w:rPr>
      </w:pPr>
      <w:r>
        <w:rPr>
          <w:sz w:val="20"/>
        </w:rPr>
        <w:t>Pliego de Prescripciones Técnicas</w:t>
      </w:r>
      <w:r w:rsidR="006339FA">
        <w:rPr>
          <w:sz w:val="20"/>
        </w:rPr>
        <w:t>,</w:t>
      </w:r>
      <w:r>
        <w:rPr>
          <w:sz w:val="20"/>
        </w:rPr>
        <w:t xml:space="preserve"> suscrito por el </w:t>
      </w:r>
      <w:proofErr w:type="gramStart"/>
      <w:r>
        <w:rPr>
          <w:sz w:val="20"/>
        </w:rPr>
        <w:t>Director General</w:t>
      </w:r>
      <w:proofErr w:type="gramEnd"/>
      <w:r>
        <w:rPr>
          <w:sz w:val="20"/>
        </w:rPr>
        <w:t xml:space="preserve"> de Servicios Sociales, D. Tomás Rafael Díaz Huertas, de fecha 28 de abril de 2025</w:t>
      </w:r>
    </w:p>
    <w:p w14:paraId="74EAE3DD" w14:textId="77777777" w:rsidR="00A21E4D" w:rsidRDefault="00A21E4D">
      <w:pPr>
        <w:pStyle w:val="Textoindependiente"/>
        <w:spacing w:before="10"/>
      </w:pPr>
    </w:p>
    <w:p w14:paraId="72347DBC" w14:textId="1CD1B1D5" w:rsidR="00A21E4D" w:rsidRDefault="00000000">
      <w:pPr>
        <w:pStyle w:val="Prrafodelista"/>
        <w:numPr>
          <w:ilvl w:val="0"/>
          <w:numId w:val="66"/>
        </w:numPr>
        <w:tabs>
          <w:tab w:val="left" w:pos="1170"/>
        </w:tabs>
        <w:spacing w:line="292" w:lineRule="auto"/>
        <w:ind w:firstLine="0"/>
        <w:jc w:val="both"/>
        <w:rPr>
          <w:sz w:val="20"/>
        </w:rPr>
      </w:pPr>
      <w:r>
        <w:rPr>
          <w:sz w:val="20"/>
        </w:rPr>
        <w:t xml:space="preserve">Memoria justificativa del contrato, suscrita con fecha 26 de mayo de 2025, por la </w:t>
      </w:r>
      <w:proofErr w:type="gramStart"/>
      <w:r>
        <w:rPr>
          <w:sz w:val="20"/>
        </w:rPr>
        <w:t>Jefa</w:t>
      </w:r>
      <w:proofErr w:type="gramEnd"/>
      <w:r>
        <w:rPr>
          <w:sz w:val="20"/>
        </w:rPr>
        <w:t xml:space="preserve"> de la Unidad de Contratación, </w:t>
      </w:r>
      <w:proofErr w:type="gramStart"/>
      <w:r>
        <w:rPr>
          <w:sz w:val="20"/>
        </w:rPr>
        <w:t>D</w:t>
      </w:r>
      <w:r w:rsidR="006339FA">
        <w:rPr>
          <w:sz w:val="20"/>
        </w:rPr>
        <w:t>.</w:t>
      </w:r>
      <w:r>
        <w:rPr>
          <w:sz w:val="20"/>
        </w:rPr>
        <w:t>ª</w:t>
      </w:r>
      <w:proofErr w:type="gramEnd"/>
      <w:r>
        <w:rPr>
          <w:sz w:val="20"/>
        </w:rPr>
        <w:t xml:space="preserve"> Lisa Martín-Aragón Baudel.</w:t>
      </w:r>
    </w:p>
    <w:p w14:paraId="62C8773A" w14:textId="77777777" w:rsidR="00A21E4D" w:rsidRDefault="00A21E4D">
      <w:pPr>
        <w:pStyle w:val="Textoindependiente"/>
        <w:spacing w:before="10"/>
      </w:pPr>
    </w:p>
    <w:p w14:paraId="3F92D57F" w14:textId="1AF10DAC" w:rsidR="00A21E4D" w:rsidRDefault="00000000">
      <w:pPr>
        <w:pStyle w:val="Prrafodelista"/>
        <w:numPr>
          <w:ilvl w:val="0"/>
          <w:numId w:val="66"/>
        </w:numPr>
        <w:tabs>
          <w:tab w:val="left" w:pos="1114"/>
        </w:tabs>
        <w:spacing w:line="292" w:lineRule="auto"/>
        <w:ind w:firstLine="0"/>
        <w:jc w:val="both"/>
        <w:rPr>
          <w:sz w:val="20"/>
        </w:rPr>
      </w:pPr>
      <w:r>
        <w:rPr>
          <w:sz w:val="20"/>
        </w:rPr>
        <w:t>Pliego de cláusulas administrativas particulares</w:t>
      </w:r>
      <w:r w:rsidR="006339FA">
        <w:rPr>
          <w:sz w:val="20"/>
        </w:rPr>
        <w:t>,</w:t>
      </w:r>
      <w:r>
        <w:rPr>
          <w:sz w:val="20"/>
        </w:rPr>
        <w:t xml:space="preserve"> suscrito con fecha 26 de mayo de 2025, por la </w:t>
      </w:r>
      <w:proofErr w:type="gramStart"/>
      <w:r>
        <w:rPr>
          <w:sz w:val="20"/>
        </w:rPr>
        <w:t>Jefa</w:t>
      </w:r>
      <w:proofErr w:type="gramEnd"/>
      <w:r>
        <w:rPr>
          <w:sz w:val="20"/>
        </w:rPr>
        <w:t xml:space="preserve"> de la Unidad de Contratación, </w:t>
      </w:r>
      <w:proofErr w:type="gramStart"/>
      <w:r>
        <w:rPr>
          <w:sz w:val="20"/>
        </w:rPr>
        <w:t>D</w:t>
      </w:r>
      <w:r w:rsidR="006339FA">
        <w:rPr>
          <w:sz w:val="20"/>
        </w:rPr>
        <w:t>.</w:t>
      </w:r>
      <w:r>
        <w:rPr>
          <w:sz w:val="20"/>
        </w:rPr>
        <w:t>ª</w:t>
      </w:r>
      <w:proofErr w:type="gramEnd"/>
      <w:r>
        <w:rPr>
          <w:sz w:val="20"/>
        </w:rPr>
        <w:t xml:space="preserve"> Lisa Martín-Aragón Baudel.</w:t>
      </w:r>
    </w:p>
    <w:p w14:paraId="7F15326A" w14:textId="77777777" w:rsidR="00A21E4D" w:rsidRDefault="00A21E4D">
      <w:pPr>
        <w:pStyle w:val="Textoindependiente"/>
        <w:spacing w:before="9"/>
      </w:pPr>
    </w:p>
    <w:p w14:paraId="6B3BFF12" w14:textId="2CA62F71" w:rsidR="00A21E4D" w:rsidRDefault="00000000">
      <w:pPr>
        <w:pStyle w:val="Prrafodelista"/>
        <w:numPr>
          <w:ilvl w:val="0"/>
          <w:numId w:val="66"/>
        </w:numPr>
        <w:tabs>
          <w:tab w:val="left" w:pos="1174"/>
        </w:tabs>
        <w:spacing w:before="1" w:line="292" w:lineRule="auto"/>
        <w:ind w:firstLine="0"/>
        <w:jc w:val="both"/>
        <w:rPr>
          <w:sz w:val="20"/>
        </w:rPr>
      </w:pPr>
      <w:r>
        <w:rPr>
          <w:sz w:val="20"/>
        </w:rPr>
        <w:t>Retención de crédito por importe de 37.220,93</w:t>
      </w:r>
      <w:r w:rsidR="006339FA">
        <w:rPr>
          <w:sz w:val="20"/>
        </w:rPr>
        <w:t xml:space="preserve"> </w:t>
      </w:r>
      <w:r>
        <w:rPr>
          <w:sz w:val="20"/>
        </w:rPr>
        <w:t>€, con cargo a la aplicación presupuestaria 113.2313.22724 del Presupuesto de la Corporación para el ejercicio 2025.</w:t>
      </w:r>
    </w:p>
    <w:p w14:paraId="77B54B66" w14:textId="77777777" w:rsidR="00A21E4D" w:rsidRDefault="00A21E4D">
      <w:pPr>
        <w:pStyle w:val="Textoindependiente"/>
        <w:spacing w:before="9"/>
      </w:pPr>
    </w:p>
    <w:p w14:paraId="011A7D9F" w14:textId="77777777" w:rsidR="00A21E4D" w:rsidRDefault="00000000">
      <w:pPr>
        <w:pStyle w:val="Prrafodelista"/>
        <w:numPr>
          <w:ilvl w:val="0"/>
          <w:numId w:val="66"/>
        </w:numPr>
        <w:tabs>
          <w:tab w:val="left" w:pos="1170"/>
        </w:tabs>
        <w:spacing w:line="292" w:lineRule="auto"/>
        <w:ind w:firstLine="0"/>
        <w:jc w:val="both"/>
        <w:rPr>
          <w:sz w:val="20"/>
        </w:rPr>
      </w:pPr>
      <w:r>
        <w:rPr>
          <w:sz w:val="20"/>
        </w:rPr>
        <w:t xml:space="preserve">Informe jurídico suscrito con fecha de 23 de junio de 2025, por el </w:t>
      </w:r>
      <w:proofErr w:type="gramStart"/>
      <w:r>
        <w:rPr>
          <w:sz w:val="20"/>
        </w:rPr>
        <w:t>Director General</w:t>
      </w:r>
      <w:proofErr w:type="gramEnd"/>
      <w:r>
        <w:rPr>
          <w:sz w:val="20"/>
        </w:rPr>
        <w:t xml:space="preserve"> de la Asesoría Jurídica, favorable a la aprobación del expediente.</w:t>
      </w:r>
    </w:p>
    <w:p w14:paraId="7051F016" w14:textId="77777777" w:rsidR="00A21E4D" w:rsidRDefault="00A21E4D">
      <w:pPr>
        <w:pStyle w:val="Textoindependiente"/>
        <w:spacing w:before="10"/>
      </w:pPr>
    </w:p>
    <w:p w14:paraId="12746618" w14:textId="77777777" w:rsidR="00A21E4D" w:rsidRDefault="00000000">
      <w:pPr>
        <w:pStyle w:val="Prrafodelista"/>
        <w:numPr>
          <w:ilvl w:val="0"/>
          <w:numId w:val="66"/>
        </w:numPr>
        <w:tabs>
          <w:tab w:val="left" w:pos="1103"/>
        </w:tabs>
        <w:spacing w:line="292" w:lineRule="auto"/>
        <w:ind w:firstLine="0"/>
        <w:jc w:val="both"/>
        <w:rPr>
          <w:sz w:val="20"/>
        </w:rPr>
      </w:pPr>
      <w:r>
        <w:rPr>
          <w:sz w:val="20"/>
        </w:rPr>
        <w:t>Informe de fiscalización emitido por el Interventor General con fecha 24 de junio de 2025, y la TAG de Fiscalización.</w:t>
      </w:r>
    </w:p>
    <w:p w14:paraId="167D6D87" w14:textId="77777777" w:rsidR="00A21E4D" w:rsidRDefault="00A21E4D">
      <w:pPr>
        <w:pStyle w:val="Prrafodelista"/>
        <w:spacing w:line="292" w:lineRule="auto"/>
        <w:rPr>
          <w:sz w:val="20"/>
        </w:rPr>
        <w:sectPr w:rsidR="00A21E4D">
          <w:pgSz w:w="11910" w:h="16840"/>
          <w:pgMar w:top="1260" w:right="1417" w:bottom="1260" w:left="425" w:header="225" w:footer="1060" w:gutter="0"/>
          <w:cols w:space="720"/>
        </w:sectPr>
      </w:pPr>
    </w:p>
    <w:p w14:paraId="64DFA078" w14:textId="77777777" w:rsidR="00A21E4D" w:rsidRDefault="00000000">
      <w:pPr>
        <w:pStyle w:val="Textoindependiente"/>
        <w:spacing w:before="21"/>
      </w:pPr>
      <w:r>
        <w:rPr>
          <w:noProof/>
        </w:rPr>
        <w:lastRenderedPageBreak/>
        <mc:AlternateContent>
          <mc:Choice Requires="wps">
            <w:drawing>
              <wp:anchor distT="0" distB="0" distL="0" distR="0" simplePos="0" relativeHeight="15755264" behindDoc="0" locked="0" layoutInCell="1" allowOverlap="1" wp14:anchorId="6EE5786B" wp14:editId="7449A557">
                <wp:simplePos x="0" y="0"/>
                <wp:positionH relativeFrom="page">
                  <wp:posOffset>6807090</wp:posOffset>
                </wp:positionH>
                <wp:positionV relativeFrom="page">
                  <wp:posOffset>2818730</wp:posOffset>
                </wp:positionV>
                <wp:extent cx="419734" cy="31870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2032B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46051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6EE5786B" id="Textbox 90" o:spid="_x0000_s1080" type="#_x0000_t202" style="position:absolute;margin-left:536pt;margin-top:221.95pt;width:33.05pt;height:250.9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WzA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D2032B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46051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55776" behindDoc="0" locked="0" layoutInCell="1" allowOverlap="1" wp14:anchorId="48590034" wp14:editId="19699FA3">
                <wp:simplePos x="0" y="0"/>
                <wp:positionH relativeFrom="page">
                  <wp:posOffset>6965929</wp:posOffset>
                </wp:positionH>
                <wp:positionV relativeFrom="page">
                  <wp:posOffset>6510487</wp:posOffset>
                </wp:positionV>
                <wp:extent cx="263525" cy="331787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8A35DB8" w14:textId="2C8EBD2A"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E4F2B0A" w14:textId="77777777" w:rsidR="00A21E4D" w:rsidRDefault="00000000">
                            <w:pPr>
                              <w:spacing w:line="120" w:lineRule="exact"/>
                              <w:ind w:left="20"/>
                              <w:rPr>
                                <w:sz w:val="12"/>
                              </w:rPr>
                            </w:pPr>
                            <w:r>
                              <w:rPr>
                                <w:spacing w:val="-2"/>
                                <w:sz w:val="12"/>
                              </w:rPr>
                              <w:t>Verificación:</w:t>
                            </w:r>
                            <w:r>
                              <w:rPr>
                                <w:spacing w:val="7"/>
                                <w:sz w:val="12"/>
                              </w:rPr>
                              <w:t xml:space="preserve"> </w:t>
                            </w:r>
                            <w:hyperlink r:id="rId63">
                              <w:r w:rsidR="00A21E4D">
                                <w:rPr>
                                  <w:spacing w:val="-2"/>
                                  <w:sz w:val="12"/>
                                </w:rPr>
                                <w:t>https://sede.lasrozas.es/</w:t>
                              </w:r>
                            </w:hyperlink>
                          </w:p>
                          <w:p w14:paraId="6E331E9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8590034" id="Textbox 91" o:spid="_x0000_s1081" type="#_x0000_t202" style="position:absolute;margin-left:548.5pt;margin-top:512.65pt;width:20.75pt;height:261.2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AXCh5m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38A35DB8" w14:textId="2C8EBD2A"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E4F2B0A" w14:textId="77777777" w:rsidR="00A21E4D" w:rsidRDefault="00000000">
                      <w:pPr>
                        <w:spacing w:line="120" w:lineRule="exact"/>
                        <w:ind w:left="20"/>
                        <w:rPr>
                          <w:sz w:val="12"/>
                        </w:rPr>
                      </w:pPr>
                      <w:r>
                        <w:rPr>
                          <w:spacing w:val="-2"/>
                          <w:sz w:val="12"/>
                        </w:rPr>
                        <w:t>Verificación:</w:t>
                      </w:r>
                      <w:r>
                        <w:rPr>
                          <w:spacing w:val="7"/>
                          <w:sz w:val="12"/>
                        </w:rPr>
                        <w:t xml:space="preserve"> </w:t>
                      </w:r>
                      <w:hyperlink r:id="rId64">
                        <w:r w:rsidR="00A21E4D">
                          <w:rPr>
                            <w:spacing w:val="-2"/>
                            <w:sz w:val="12"/>
                          </w:rPr>
                          <w:t>https://sede.lasrozas.es/</w:t>
                        </w:r>
                      </w:hyperlink>
                    </w:p>
                    <w:p w14:paraId="6E331E9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721BFFEC" w14:textId="77777777" w:rsidR="00A21E4D" w:rsidRDefault="00000000">
      <w:pPr>
        <w:pStyle w:val="Prrafodelista"/>
        <w:numPr>
          <w:ilvl w:val="0"/>
          <w:numId w:val="66"/>
        </w:numPr>
        <w:tabs>
          <w:tab w:val="left" w:pos="1103"/>
        </w:tabs>
        <w:spacing w:line="292" w:lineRule="auto"/>
        <w:ind w:firstLine="0"/>
        <w:jc w:val="both"/>
        <w:rPr>
          <w:sz w:val="20"/>
        </w:rPr>
      </w:pPr>
      <w:r>
        <w:rPr>
          <w:sz w:val="20"/>
        </w:rPr>
        <w:t xml:space="preserve">Acuerdo adoptado por la Junta de Gobierno Local, en sesión celebrada el día 27 de junio de 2025, aprobando el expediente de contratación mediante procedimiento abierto, con varios criterios de </w:t>
      </w:r>
      <w:r>
        <w:rPr>
          <w:spacing w:val="-2"/>
          <w:sz w:val="20"/>
        </w:rPr>
        <w:t>adjudicación.</w:t>
      </w:r>
    </w:p>
    <w:p w14:paraId="3735E2E4" w14:textId="77777777" w:rsidR="00A21E4D" w:rsidRDefault="00A21E4D">
      <w:pPr>
        <w:pStyle w:val="Textoindependiente"/>
        <w:spacing w:before="10"/>
      </w:pPr>
    </w:p>
    <w:p w14:paraId="294E1CDF" w14:textId="77777777" w:rsidR="00A21E4D" w:rsidRDefault="00000000">
      <w:pPr>
        <w:pStyle w:val="Prrafodelista"/>
        <w:numPr>
          <w:ilvl w:val="0"/>
          <w:numId w:val="66"/>
        </w:numPr>
        <w:tabs>
          <w:tab w:val="left" w:pos="1158"/>
        </w:tabs>
        <w:spacing w:line="292" w:lineRule="auto"/>
        <w:ind w:firstLine="0"/>
        <w:jc w:val="both"/>
        <w:rPr>
          <w:sz w:val="20"/>
        </w:rPr>
      </w:pPr>
      <w:r>
        <w:rPr>
          <w:sz w:val="20"/>
        </w:rPr>
        <w:t>Convocatoria de licitación publicada en la Plataforma de Contratación del Sector Público, con fecha 11 de julio de 2025.</w:t>
      </w:r>
    </w:p>
    <w:p w14:paraId="34B65AE6" w14:textId="77777777" w:rsidR="00A21E4D" w:rsidRDefault="00A21E4D">
      <w:pPr>
        <w:pStyle w:val="Textoindependiente"/>
        <w:spacing w:before="10"/>
      </w:pPr>
    </w:p>
    <w:p w14:paraId="52C9F2C2" w14:textId="77777777" w:rsidR="00A21E4D" w:rsidRDefault="00000000">
      <w:pPr>
        <w:pStyle w:val="Prrafodelista"/>
        <w:numPr>
          <w:ilvl w:val="0"/>
          <w:numId w:val="66"/>
        </w:numPr>
        <w:tabs>
          <w:tab w:val="left" w:pos="1104"/>
        </w:tabs>
        <w:spacing w:line="292" w:lineRule="auto"/>
        <w:ind w:firstLine="0"/>
        <w:jc w:val="both"/>
        <w:rPr>
          <w:sz w:val="20"/>
        </w:rPr>
      </w:pPr>
      <w:r>
        <w:rPr>
          <w:noProof/>
          <w:sz w:val="20"/>
        </w:rPr>
        <w:drawing>
          <wp:anchor distT="0" distB="0" distL="0" distR="0" simplePos="0" relativeHeight="15754240" behindDoc="0" locked="0" layoutInCell="1" allowOverlap="1" wp14:anchorId="041DF467" wp14:editId="0C35D223">
            <wp:simplePos x="0" y="0"/>
            <wp:positionH relativeFrom="page">
              <wp:posOffset>900112</wp:posOffset>
            </wp:positionH>
            <wp:positionV relativeFrom="paragraph">
              <wp:posOffset>859427</wp:posOffset>
            </wp:positionV>
            <wp:extent cx="5759767" cy="895350"/>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65" cstate="print"/>
                    <a:stretch>
                      <a:fillRect/>
                    </a:stretch>
                  </pic:blipFill>
                  <pic:spPr>
                    <a:xfrm>
                      <a:off x="0" y="0"/>
                      <a:ext cx="5759767" cy="895350"/>
                    </a:xfrm>
                    <a:prstGeom prst="rect">
                      <a:avLst/>
                    </a:prstGeom>
                  </pic:spPr>
                </pic:pic>
              </a:graphicData>
            </a:graphic>
          </wp:anchor>
        </w:drawing>
      </w:r>
      <w:r>
        <w:rPr>
          <w:noProof/>
          <w:sz w:val="20"/>
        </w:rPr>
        <w:drawing>
          <wp:anchor distT="0" distB="0" distL="0" distR="0" simplePos="0" relativeHeight="15754752" behindDoc="0" locked="0" layoutInCell="1" allowOverlap="1" wp14:anchorId="07CB3D78" wp14:editId="1B01D347">
            <wp:simplePos x="0" y="0"/>
            <wp:positionH relativeFrom="page">
              <wp:posOffset>947713</wp:posOffset>
            </wp:positionH>
            <wp:positionV relativeFrom="paragraph">
              <wp:posOffset>1907176</wp:posOffset>
            </wp:positionV>
            <wp:extent cx="5712166" cy="2209800"/>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66" cstate="print"/>
                    <a:stretch>
                      <a:fillRect/>
                    </a:stretch>
                  </pic:blipFill>
                  <pic:spPr>
                    <a:xfrm>
                      <a:off x="0" y="0"/>
                      <a:ext cx="5712166" cy="2209800"/>
                    </a:xfrm>
                    <a:prstGeom prst="rect">
                      <a:avLst/>
                    </a:prstGeom>
                  </pic:spPr>
                </pic:pic>
              </a:graphicData>
            </a:graphic>
          </wp:anchor>
        </w:drawing>
      </w:r>
      <w:r>
        <w:rPr>
          <w:sz w:val="20"/>
        </w:rPr>
        <w:t xml:space="preserve">Acta de la Mesa de Contratación, de fecha 30 de julio de 2025, de apertura de la documentación administrativa, en la que se acordó admitir a los licitadores que habían solicitado participar al procedimiento de licitación y se procedió a la apertura de las ofertas económicas, con el siguiente </w:t>
      </w:r>
      <w:r>
        <w:rPr>
          <w:spacing w:val="-2"/>
          <w:sz w:val="20"/>
        </w:rPr>
        <w:t>resultado:</w:t>
      </w:r>
    </w:p>
    <w:p w14:paraId="2872E813" w14:textId="77777777" w:rsidR="00A21E4D" w:rsidRDefault="00A21E4D">
      <w:pPr>
        <w:pStyle w:val="Textoindependiente"/>
      </w:pPr>
    </w:p>
    <w:p w14:paraId="5B3DF472" w14:textId="77777777" w:rsidR="00A21E4D" w:rsidRDefault="00A21E4D">
      <w:pPr>
        <w:pStyle w:val="Textoindependiente"/>
      </w:pPr>
    </w:p>
    <w:p w14:paraId="72D7A78E" w14:textId="77777777" w:rsidR="00A21E4D" w:rsidRDefault="00A21E4D">
      <w:pPr>
        <w:pStyle w:val="Textoindependiente"/>
      </w:pPr>
    </w:p>
    <w:p w14:paraId="5643F33D" w14:textId="77777777" w:rsidR="00A21E4D" w:rsidRDefault="00A21E4D">
      <w:pPr>
        <w:pStyle w:val="Textoindependiente"/>
      </w:pPr>
    </w:p>
    <w:p w14:paraId="07D7405B" w14:textId="77777777" w:rsidR="00A21E4D" w:rsidRDefault="00A21E4D">
      <w:pPr>
        <w:pStyle w:val="Textoindependiente"/>
      </w:pPr>
    </w:p>
    <w:p w14:paraId="67CCAAB0" w14:textId="77777777" w:rsidR="00A21E4D" w:rsidRDefault="00A21E4D">
      <w:pPr>
        <w:pStyle w:val="Textoindependiente"/>
      </w:pPr>
    </w:p>
    <w:p w14:paraId="31BD14A7" w14:textId="77777777" w:rsidR="00A21E4D" w:rsidRDefault="00A21E4D">
      <w:pPr>
        <w:pStyle w:val="Textoindependiente"/>
      </w:pPr>
    </w:p>
    <w:p w14:paraId="3DCE2807" w14:textId="77777777" w:rsidR="00A21E4D" w:rsidRDefault="00A21E4D">
      <w:pPr>
        <w:pStyle w:val="Textoindependiente"/>
      </w:pPr>
    </w:p>
    <w:p w14:paraId="28E27AD2" w14:textId="77777777" w:rsidR="00A21E4D" w:rsidRDefault="00A21E4D">
      <w:pPr>
        <w:pStyle w:val="Textoindependiente"/>
      </w:pPr>
    </w:p>
    <w:p w14:paraId="138EA1CF" w14:textId="77777777" w:rsidR="00A21E4D" w:rsidRDefault="00A21E4D">
      <w:pPr>
        <w:pStyle w:val="Textoindependiente"/>
      </w:pPr>
    </w:p>
    <w:p w14:paraId="61E23BAB" w14:textId="77777777" w:rsidR="00A21E4D" w:rsidRDefault="00A21E4D">
      <w:pPr>
        <w:pStyle w:val="Textoindependiente"/>
      </w:pPr>
    </w:p>
    <w:p w14:paraId="3F17F52C" w14:textId="77777777" w:rsidR="00A21E4D" w:rsidRDefault="00A21E4D">
      <w:pPr>
        <w:pStyle w:val="Textoindependiente"/>
      </w:pPr>
    </w:p>
    <w:p w14:paraId="152581F6" w14:textId="77777777" w:rsidR="00A21E4D" w:rsidRDefault="00A21E4D">
      <w:pPr>
        <w:pStyle w:val="Textoindependiente"/>
      </w:pPr>
    </w:p>
    <w:p w14:paraId="5AF78033" w14:textId="77777777" w:rsidR="00A21E4D" w:rsidRDefault="00A21E4D">
      <w:pPr>
        <w:pStyle w:val="Textoindependiente"/>
      </w:pPr>
    </w:p>
    <w:p w14:paraId="63FE0974" w14:textId="77777777" w:rsidR="00A21E4D" w:rsidRDefault="00A21E4D">
      <w:pPr>
        <w:pStyle w:val="Textoindependiente"/>
      </w:pPr>
    </w:p>
    <w:p w14:paraId="23BD9AAF" w14:textId="77777777" w:rsidR="00A21E4D" w:rsidRDefault="00A21E4D">
      <w:pPr>
        <w:pStyle w:val="Textoindependiente"/>
      </w:pPr>
    </w:p>
    <w:p w14:paraId="3BE3E27F" w14:textId="77777777" w:rsidR="00A21E4D" w:rsidRDefault="00A21E4D">
      <w:pPr>
        <w:pStyle w:val="Textoindependiente"/>
      </w:pPr>
    </w:p>
    <w:p w14:paraId="30750172" w14:textId="77777777" w:rsidR="00A21E4D" w:rsidRDefault="00A21E4D">
      <w:pPr>
        <w:pStyle w:val="Textoindependiente"/>
      </w:pPr>
    </w:p>
    <w:p w14:paraId="13C54E0E" w14:textId="77777777" w:rsidR="00A21E4D" w:rsidRDefault="00A21E4D">
      <w:pPr>
        <w:pStyle w:val="Textoindependiente"/>
      </w:pPr>
    </w:p>
    <w:p w14:paraId="1350282F" w14:textId="77777777" w:rsidR="00A21E4D" w:rsidRDefault="00A21E4D">
      <w:pPr>
        <w:pStyle w:val="Textoindependiente"/>
      </w:pPr>
    </w:p>
    <w:p w14:paraId="0522564A" w14:textId="77777777" w:rsidR="00A21E4D" w:rsidRDefault="00A21E4D">
      <w:pPr>
        <w:pStyle w:val="Textoindependiente"/>
      </w:pPr>
    </w:p>
    <w:p w14:paraId="115505BD" w14:textId="77777777" w:rsidR="00A21E4D" w:rsidRDefault="00A21E4D">
      <w:pPr>
        <w:pStyle w:val="Textoindependiente"/>
      </w:pPr>
    </w:p>
    <w:p w14:paraId="05C9E7A0" w14:textId="77777777" w:rsidR="00A21E4D" w:rsidRDefault="00A21E4D">
      <w:pPr>
        <w:pStyle w:val="Textoindependiente"/>
      </w:pPr>
    </w:p>
    <w:p w14:paraId="2DC78EF0" w14:textId="77777777" w:rsidR="00A21E4D" w:rsidRDefault="00A21E4D">
      <w:pPr>
        <w:pStyle w:val="Textoindependiente"/>
        <w:spacing w:before="120"/>
      </w:pPr>
    </w:p>
    <w:p w14:paraId="5BC34E4C" w14:textId="77777777" w:rsidR="00A21E4D" w:rsidRDefault="00000000">
      <w:pPr>
        <w:pStyle w:val="Prrafodelista"/>
        <w:numPr>
          <w:ilvl w:val="0"/>
          <w:numId w:val="66"/>
        </w:numPr>
        <w:tabs>
          <w:tab w:val="left" w:pos="1227"/>
        </w:tabs>
        <w:spacing w:line="292" w:lineRule="auto"/>
        <w:ind w:firstLine="0"/>
        <w:jc w:val="both"/>
        <w:rPr>
          <w:sz w:val="20"/>
        </w:rPr>
      </w:pPr>
      <w:r>
        <w:rPr>
          <w:sz w:val="20"/>
        </w:rPr>
        <w:t>Acta de la Mesa de Contratación de fecha 3 de septiembre de 2025, en la que se procedió a la valoración de las proposiciones con el siguiente resultado:</w:t>
      </w:r>
    </w:p>
    <w:p w14:paraId="6E9FB3E4" w14:textId="77777777" w:rsidR="00A21E4D" w:rsidRDefault="00000000">
      <w:pPr>
        <w:pStyle w:val="Textoindependiente"/>
        <w:spacing w:before="3"/>
        <w:rPr>
          <w:sz w:val="19"/>
        </w:rPr>
      </w:pPr>
      <w:r>
        <w:rPr>
          <w:noProof/>
          <w:sz w:val="19"/>
        </w:rPr>
        <w:drawing>
          <wp:anchor distT="0" distB="0" distL="0" distR="0" simplePos="0" relativeHeight="487612928" behindDoc="1" locked="0" layoutInCell="1" allowOverlap="1" wp14:anchorId="3013047D" wp14:editId="64A00401">
            <wp:simplePos x="0" y="0"/>
            <wp:positionH relativeFrom="page">
              <wp:posOffset>919153</wp:posOffset>
            </wp:positionH>
            <wp:positionV relativeFrom="paragraph">
              <wp:posOffset>155880</wp:posOffset>
            </wp:positionV>
            <wp:extent cx="5721686" cy="2743200"/>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67" cstate="print"/>
                    <a:stretch>
                      <a:fillRect/>
                    </a:stretch>
                  </pic:blipFill>
                  <pic:spPr>
                    <a:xfrm>
                      <a:off x="0" y="0"/>
                      <a:ext cx="5721686" cy="2743200"/>
                    </a:xfrm>
                    <a:prstGeom prst="rect">
                      <a:avLst/>
                    </a:prstGeom>
                  </pic:spPr>
                </pic:pic>
              </a:graphicData>
            </a:graphic>
          </wp:anchor>
        </w:drawing>
      </w:r>
    </w:p>
    <w:p w14:paraId="7FC51C73" w14:textId="77777777" w:rsidR="00A21E4D" w:rsidRDefault="00A21E4D">
      <w:pPr>
        <w:pStyle w:val="Textoindependiente"/>
        <w:rPr>
          <w:sz w:val="19"/>
        </w:rPr>
        <w:sectPr w:rsidR="00A21E4D">
          <w:pgSz w:w="11910" w:h="16840"/>
          <w:pgMar w:top="1260" w:right="1417" w:bottom="1260" w:left="425" w:header="225" w:footer="1060" w:gutter="0"/>
          <w:cols w:space="720"/>
        </w:sectPr>
      </w:pPr>
    </w:p>
    <w:p w14:paraId="47E153E6" w14:textId="77777777" w:rsidR="00A21E4D" w:rsidRDefault="00000000">
      <w:pPr>
        <w:pStyle w:val="Textoindependiente"/>
        <w:spacing w:before="84"/>
      </w:pPr>
      <w:r>
        <w:rPr>
          <w:noProof/>
        </w:rPr>
        <w:lastRenderedPageBreak/>
        <mc:AlternateContent>
          <mc:Choice Requires="wps">
            <w:drawing>
              <wp:anchor distT="0" distB="0" distL="0" distR="0" simplePos="0" relativeHeight="15756288" behindDoc="0" locked="0" layoutInCell="1" allowOverlap="1" wp14:anchorId="69C676F9" wp14:editId="7DCF1BC6">
                <wp:simplePos x="0" y="0"/>
                <wp:positionH relativeFrom="page">
                  <wp:posOffset>6807090</wp:posOffset>
                </wp:positionH>
                <wp:positionV relativeFrom="page">
                  <wp:posOffset>2818730</wp:posOffset>
                </wp:positionV>
                <wp:extent cx="419734" cy="31870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92834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C3F50B"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69C676F9" id="Textbox 95" o:spid="_x0000_s1082" type="#_x0000_t202" style="position:absolute;margin-left:536pt;margin-top:221.95pt;width:33.05pt;height:250.9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Z6hv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E92834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C3F50B"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56800" behindDoc="0" locked="0" layoutInCell="1" allowOverlap="1" wp14:anchorId="0D697BA9" wp14:editId="22B9B845">
                <wp:simplePos x="0" y="0"/>
                <wp:positionH relativeFrom="page">
                  <wp:posOffset>6965929</wp:posOffset>
                </wp:positionH>
                <wp:positionV relativeFrom="page">
                  <wp:posOffset>6510487</wp:posOffset>
                </wp:positionV>
                <wp:extent cx="263525" cy="331787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2E7F058" w14:textId="7B262119"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6FC55D4" w14:textId="77777777" w:rsidR="00A21E4D" w:rsidRDefault="00000000">
                            <w:pPr>
                              <w:spacing w:line="120" w:lineRule="exact"/>
                              <w:ind w:left="20"/>
                              <w:rPr>
                                <w:sz w:val="12"/>
                              </w:rPr>
                            </w:pPr>
                            <w:r>
                              <w:rPr>
                                <w:spacing w:val="-2"/>
                                <w:sz w:val="12"/>
                              </w:rPr>
                              <w:t>Verificación:</w:t>
                            </w:r>
                            <w:r>
                              <w:rPr>
                                <w:spacing w:val="7"/>
                                <w:sz w:val="12"/>
                              </w:rPr>
                              <w:t xml:space="preserve"> </w:t>
                            </w:r>
                            <w:hyperlink r:id="rId68">
                              <w:r w:rsidR="00A21E4D">
                                <w:rPr>
                                  <w:spacing w:val="-2"/>
                                  <w:sz w:val="12"/>
                                </w:rPr>
                                <w:t>https://sede.lasrozas.es/</w:t>
                              </w:r>
                            </w:hyperlink>
                          </w:p>
                          <w:p w14:paraId="49759B81"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D697BA9" id="Textbox 96" o:spid="_x0000_s1083" type="#_x0000_t202" style="position:absolute;margin-left:548.5pt;margin-top:512.65pt;width:20.75pt;height:261.2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Gv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xYZNR/toD2RGJpHAsuxWhOxgdrbcPx1kFFz1n/2&#10;5F+ehUsSL8nuksTUf4AyMVmih8dDAmMLods3EyFqTJE0DVHu/J/7UnUb9e1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PYLAa+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62E7F058" w14:textId="7B262119"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6FC55D4" w14:textId="77777777" w:rsidR="00A21E4D" w:rsidRDefault="00000000">
                      <w:pPr>
                        <w:spacing w:line="120" w:lineRule="exact"/>
                        <w:ind w:left="20"/>
                        <w:rPr>
                          <w:sz w:val="12"/>
                        </w:rPr>
                      </w:pPr>
                      <w:r>
                        <w:rPr>
                          <w:spacing w:val="-2"/>
                          <w:sz w:val="12"/>
                        </w:rPr>
                        <w:t>Verificación:</w:t>
                      </w:r>
                      <w:r>
                        <w:rPr>
                          <w:spacing w:val="7"/>
                          <w:sz w:val="12"/>
                        </w:rPr>
                        <w:t xml:space="preserve"> </w:t>
                      </w:r>
                      <w:hyperlink r:id="rId69">
                        <w:r w:rsidR="00A21E4D">
                          <w:rPr>
                            <w:spacing w:val="-2"/>
                            <w:sz w:val="12"/>
                          </w:rPr>
                          <w:t>https://sede.lasrozas.es/</w:t>
                        </w:r>
                      </w:hyperlink>
                    </w:p>
                    <w:p w14:paraId="49759B81"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2A5C7C97" w14:textId="77777777" w:rsidR="00A21E4D" w:rsidRDefault="00000000">
      <w:pPr>
        <w:pStyle w:val="Textoindependiente"/>
        <w:spacing w:line="292" w:lineRule="auto"/>
        <w:ind w:left="992" w:right="1"/>
        <w:jc w:val="both"/>
      </w:pPr>
      <w:r>
        <w:t xml:space="preserve">A la vista de las puntuaciones obtenidas en aplicación de los criterios de valoración contenidos en el Pliego de Cláusulas Administrativas Particulares, se procede a dar traslado de </w:t>
      </w:r>
      <w:proofErr w:type="gramStart"/>
      <w:r>
        <w:t>las mismas</w:t>
      </w:r>
      <w:proofErr w:type="gramEnd"/>
      <w:r>
        <w:t xml:space="preserve"> a la Plataforma de Contratación del Sector Público y clasificar las ofertas de acuerdo con el siguiente </w:t>
      </w:r>
      <w:r>
        <w:rPr>
          <w:spacing w:val="-2"/>
        </w:rPr>
        <w:t>orden:</w:t>
      </w:r>
    </w:p>
    <w:p w14:paraId="3924851F" w14:textId="77777777" w:rsidR="00A21E4D" w:rsidRDefault="00A21E4D">
      <w:pPr>
        <w:pStyle w:val="Textoindependiente"/>
        <w:spacing w:before="10"/>
      </w:pPr>
    </w:p>
    <w:p w14:paraId="4913CF0D" w14:textId="7AFBB105" w:rsidR="00A21E4D" w:rsidRDefault="00000000">
      <w:pPr>
        <w:pStyle w:val="Prrafodelista"/>
        <w:numPr>
          <w:ilvl w:val="0"/>
          <w:numId w:val="65"/>
        </w:numPr>
        <w:tabs>
          <w:tab w:val="left" w:pos="1214"/>
        </w:tabs>
        <w:ind w:left="1214" w:right="0" w:hanging="222"/>
        <w:rPr>
          <w:sz w:val="20"/>
        </w:rPr>
      </w:pPr>
      <w:r>
        <w:rPr>
          <w:sz w:val="20"/>
        </w:rPr>
        <w:t>ASOCIACIÓN</w:t>
      </w:r>
      <w:r>
        <w:rPr>
          <w:spacing w:val="-6"/>
          <w:sz w:val="20"/>
        </w:rPr>
        <w:t xml:space="preserve"> </w:t>
      </w:r>
      <w:r>
        <w:rPr>
          <w:sz w:val="20"/>
        </w:rPr>
        <w:t>RED</w:t>
      </w:r>
      <w:r>
        <w:rPr>
          <w:spacing w:val="-5"/>
          <w:sz w:val="20"/>
        </w:rPr>
        <w:t xml:space="preserve"> </w:t>
      </w:r>
      <w:r>
        <w:rPr>
          <w:spacing w:val="-2"/>
          <w:sz w:val="20"/>
        </w:rPr>
        <w:t>CONSULTORA</w:t>
      </w:r>
      <w:r w:rsidR="006339FA">
        <w:rPr>
          <w:spacing w:val="-2"/>
          <w:sz w:val="20"/>
        </w:rPr>
        <w:t>.</w:t>
      </w:r>
    </w:p>
    <w:p w14:paraId="17FB08EE" w14:textId="77777777" w:rsidR="00A21E4D" w:rsidRDefault="00A21E4D">
      <w:pPr>
        <w:pStyle w:val="Textoindependiente"/>
        <w:spacing w:before="60"/>
      </w:pPr>
    </w:p>
    <w:p w14:paraId="149258D2" w14:textId="6BA05613" w:rsidR="00A21E4D" w:rsidRDefault="00000000">
      <w:pPr>
        <w:pStyle w:val="Prrafodelista"/>
        <w:numPr>
          <w:ilvl w:val="0"/>
          <w:numId w:val="65"/>
        </w:numPr>
        <w:tabs>
          <w:tab w:val="left" w:pos="1214"/>
        </w:tabs>
        <w:spacing w:before="1"/>
        <w:ind w:left="1214" w:right="0" w:hanging="222"/>
        <w:rPr>
          <w:sz w:val="20"/>
        </w:rPr>
      </w:pPr>
      <w:r>
        <w:rPr>
          <w:sz w:val="20"/>
        </w:rPr>
        <w:t>TEC</w:t>
      </w:r>
      <w:r>
        <w:rPr>
          <w:spacing w:val="-1"/>
          <w:sz w:val="20"/>
        </w:rPr>
        <w:t xml:space="preserve"> </w:t>
      </w:r>
      <w:r>
        <w:rPr>
          <w:sz w:val="20"/>
        </w:rPr>
        <w:t>SALUD</w:t>
      </w:r>
      <w:r>
        <w:rPr>
          <w:spacing w:val="-1"/>
          <w:sz w:val="20"/>
        </w:rPr>
        <w:t xml:space="preserve"> </w:t>
      </w:r>
      <w:r>
        <w:rPr>
          <w:sz w:val="20"/>
        </w:rPr>
        <w:t>Y</w:t>
      </w:r>
      <w:r>
        <w:rPr>
          <w:spacing w:val="-1"/>
          <w:sz w:val="20"/>
        </w:rPr>
        <w:t xml:space="preserve"> </w:t>
      </w:r>
      <w:r>
        <w:rPr>
          <w:sz w:val="20"/>
        </w:rPr>
        <w:t>SOCIAL,</w:t>
      </w:r>
      <w:r>
        <w:rPr>
          <w:spacing w:val="-1"/>
          <w:sz w:val="20"/>
        </w:rPr>
        <w:t xml:space="preserve"> </w:t>
      </w:r>
      <w:r>
        <w:rPr>
          <w:sz w:val="20"/>
        </w:rPr>
        <w:t>S.L.</w:t>
      </w:r>
      <w:r>
        <w:rPr>
          <w:spacing w:val="-5"/>
          <w:sz w:val="20"/>
        </w:rPr>
        <w:t>U.</w:t>
      </w:r>
    </w:p>
    <w:p w14:paraId="4D663945" w14:textId="77777777" w:rsidR="00A21E4D" w:rsidRDefault="00A21E4D">
      <w:pPr>
        <w:pStyle w:val="Textoindependiente"/>
        <w:spacing w:before="60"/>
      </w:pPr>
    </w:p>
    <w:p w14:paraId="65AFE2C2" w14:textId="0112FB29" w:rsidR="00A21E4D" w:rsidRDefault="00000000">
      <w:pPr>
        <w:pStyle w:val="Prrafodelista"/>
        <w:numPr>
          <w:ilvl w:val="0"/>
          <w:numId w:val="65"/>
        </w:numPr>
        <w:tabs>
          <w:tab w:val="left" w:pos="1214"/>
        </w:tabs>
        <w:ind w:left="1214" w:right="0" w:hanging="222"/>
        <w:rPr>
          <w:sz w:val="20"/>
        </w:rPr>
      </w:pPr>
      <w:r>
        <w:rPr>
          <w:sz w:val="20"/>
        </w:rPr>
        <w:t>ASOCIACIÓN</w:t>
      </w:r>
      <w:r>
        <w:rPr>
          <w:spacing w:val="-5"/>
          <w:sz w:val="20"/>
        </w:rPr>
        <w:t xml:space="preserve"> </w:t>
      </w:r>
      <w:r>
        <w:rPr>
          <w:sz w:val="20"/>
        </w:rPr>
        <w:t>CENTRO</w:t>
      </w:r>
      <w:r>
        <w:rPr>
          <w:spacing w:val="-4"/>
          <w:sz w:val="20"/>
        </w:rPr>
        <w:t xml:space="preserve"> </w:t>
      </w:r>
      <w:r>
        <w:rPr>
          <w:spacing w:val="-2"/>
          <w:sz w:val="20"/>
        </w:rPr>
        <w:t>TRAMA</w:t>
      </w:r>
      <w:r w:rsidR="006339FA">
        <w:rPr>
          <w:spacing w:val="-2"/>
          <w:sz w:val="20"/>
        </w:rPr>
        <w:t>.</w:t>
      </w:r>
    </w:p>
    <w:p w14:paraId="279B0C63" w14:textId="77777777" w:rsidR="00A21E4D" w:rsidRDefault="00A21E4D">
      <w:pPr>
        <w:pStyle w:val="Textoindependiente"/>
        <w:spacing w:before="61"/>
      </w:pPr>
    </w:p>
    <w:p w14:paraId="0236F8A0" w14:textId="503A08DE" w:rsidR="00A21E4D" w:rsidRDefault="00000000">
      <w:pPr>
        <w:pStyle w:val="Prrafodelista"/>
        <w:numPr>
          <w:ilvl w:val="0"/>
          <w:numId w:val="65"/>
        </w:numPr>
        <w:tabs>
          <w:tab w:val="left" w:pos="1214"/>
        </w:tabs>
        <w:ind w:left="1214" w:right="0" w:hanging="222"/>
        <w:rPr>
          <w:sz w:val="20"/>
        </w:rPr>
      </w:pPr>
      <w:r>
        <w:rPr>
          <w:sz w:val="20"/>
        </w:rPr>
        <w:t>INSTITUTO</w:t>
      </w:r>
      <w:r>
        <w:rPr>
          <w:spacing w:val="-2"/>
          <w:sz w:val="20"/>
        </w:rPr>
        <w:t xml:space="preserve"> </w:t>
      </w:r>
      <w:r>
        <w:rPr>
          <w:sz w:val="20"/>
        </w:rPr>
        <w:t>SAFMAN</w:t>
      </w:r>
      <w:r>
        <w:rPr>
          <w:spacing w:val="-2"/>
          <w:sz w:val="20"/>
        </w:rPr>
        <w:t xml:space="preserve"> </w:t>
      </w:r>
      <w:r>
        <w:rPr>
          <w:sz w:val="20"/>
        </w:rPr>
        <w:t>PARA</w:t>
      </w:r>
      <w:r>
        <w:rPr>
          <w:spacing w:val="-2"/>
          <w:sz w:val="20"/>
        </w:rPr>
        <w:t xml:space="preserve"> </w:t>
      </w:r>
      <w:r>
        <w:rPr>
          <w:sz w:val="20"/>
        </w:rPr>
        <w:t>LA</w:t>
      </w:r>
      <w:r>
        <w:rPr>
          <w:spacing w:val="-2"/>
          <w:sz w:val="20"/>
        </w:rPr>
        <w:t xml:space="preserve"> </w:t>
      </w:r>
      <w:r>
        <w:rPr>
          <w:sz w:val="20"/>
        </w:rPr>
        <w:t>FORMACIÓN</w:t>
      </w:r>
      <w:r>
        <w:rPr>
          <w:spacing w:val="-2"/>
          <w:sz w:val="20"/>
        </w:rPr>
        <w:t xml:space="preserve"> </w:t>
      </w:r>
      <w:r>
        <w:rPr>
          <w:sz w:val="20"/>
        </w:rPr>
        <w:t>Y</w:t>
      </w:r>
      <w:r>
        <w:rPr>
          <w:spacing w:val="-2"/>
          <w:sz w:val="20"/>
        </w:rPr>
        <w:t xml:space="preserve"> </w:t>
      </w:r>
      <w:r>
        <w:rPr>
          <w:sz w:val="20"/>
        </w:rPr>
        <w:t>LA</w:t>
      </w:r>
      <w:r>
        <w:rPr>
          <w:spacing w:val="-1"/>
          <w:sz w:val="20"/>
        </w:rPr>
        <w:t xml:space="preserve"> </w:t>
      </w:r>
      <w:r>
        <w:rPr>
          <w:spacing w:val="-2"/>
          <w:sz w:val="20"/>
        </w:rPr>
        <w:t>INTERVENCIÓN</w:t>
      </w:r>
      <w:r w:rsidR="006339FA">
        <w:rPr>
          <w:spacing w:val="-2"/>
          <w:sz w:val="20"/>
        </w:rPr>
        <w:t>.</w:t>
      </w:r>
    </w:p>
    <w:p w14:paraId="11ECD09E" w14:textId="77777777" w:rsidR="00A21E4D" w:rsidRDefault="00A21E4D">
      <w:pPr>
        <w:pStyle w:val="Textoindependiente"/>
        <w:spacing w:before="60"/>
      </w:pPr>
    </w:p>
    <w:p w14:paraId="450C039C" w14:textId="77777777" w:rsidR="00A21E4D" w:rsidRDefault="00000000">
      <w:pPr>
        <w:pStyle w:val="Textoindependiente"/>
        <w:spacing w:line="292" w:lineRule="auto"/>
        <w:ind w:left="992" w:right="1"/>
        <w:jc w:val="both"/>
      </w:pPr>
      <w:r>
        <w:t>De acuerdo con la clasificación de ofertas, la Mesa de Contratación acuerda, por unanimidad de sus miembros, seleccionar como mejor oferta en el presente procedimiento, la presentada por ASOCIACIÓN RED CONSULTORA.</w:t>
      </w:r>
    </w:p>
    <w:p w14:paraId="78F349B7" w14:textId="77777777" w:rsidR="00A21E4D" w:rsidRDefault="00A21E4D">
      <w:pPr>
        <w:pStyle w:val="Textoindependiente"/>
        <w:spacing w:before="10"/>
      </w:pPr>
    </w:p>
    <w:p w14:paraId="285FEDB7" w14:textId="77777777" w:rsidR="00A21E4D" w:rsidRDefault="00000000">
      <w:pPr>
        <w:pStyle w:val="Prrafodelista"/>
        <w:numPr>
          <w:ilvl w:val="0"/>
          <w:numId w:val="66"/>
        </w:numPr>
        <w:tabs>
          <w:tab w:val="left" w:pos="1170"/>
        </w:tabs>
        <w:spacing w:line="292" w:lineRule="auto"/>
        <w:ind w:firstLine="0"/>
        <w:jc w:val="both"/>
        <w:rPr>
          <w:sz w:val="20"/>
        </w:rPr>
      </w:pPr>
      <w:r>
        <w:rPr>
          <w:sz w:val="20"/>
        </w:rPr>
        <w:t>Informe jurídico 2025-1360, de 29 de octubre favorable a la aceptación de la propuesta de la Mesa de Contratación a favor de Asociación Red Consultora y de requerimiento de documentación para resultar adjudicataria del contrato.</w:t>
      </w:r>
    </w:p>
    <w:p w14:paraId="032F3F41" w14:textId="77777777" w:rsidR="00A21E4D" w:rsidRDefault="00A21E4D">
      <w:pPr>
        <w:pStyle w:val="Textoindependiente"/>
        <w:spacing w:before="10"/>
      </w:pPr>
    </w:p>
    <w:p w14:paraId="469A55D0" w14:textId="77777777" w:rsidR="00A21E4D" w:rsidRDefault="00000000">
      <w:pPr>
        <w:pStyle w:val="Prrafodelista"/>
        <w:numPr>
          <w:ilvl w:val="0"/>
          <w:numId w:val="66"/>
        </w:numPr>
        <w:tabs>
          <w:tab w:val="left" w:pos="1170"/>
        </w:tabs>
        <w:spacing w:line="292" w:lineRule="auto"/>
        <w:ind w:firstLine="0"/>
        <w:jc w:val="both"/>
        <w:rPr>
          <w:sz w:val="20"/>
        </w:rPr>
      </w:pPr>
      <w:r>
        <w:rPr>
          <w:sz w:val="20"/>
        </w:rPr>
        <w:t>Acuerdo adoptado por la Junta de Gobierno Local en sesión de fecha 14 de noviembre de 2025,</w:t>
      </w:r>
      <w:r>
        <w:rPr>
          <w:spacing w:val="80"/>
          <w:sz w:val="20"/>
        </w:rPr>
        <w:t xml:space="preserve"> </w:t>
      </w:r>
      <w:r>
        <w:rPr>
          <w:sz w:val="20"/>
        </w:rPr>
        <w:t>por el que se acepta la propuesta realizada por la Mesa de Contratación a favor de Asociación Red Consultora y se realiza requerimiento de documentación para que la misma pueda resultar adjudicataria del contrato.</w:t>
      </w:r>
    </w:p>
    <w:p w14:paraId="29DAE50F" w14:textId="77777777" w:rsidR="00A21E4D" w:rsidRDefault="00A21E4D">
      <w:pPr>
        <w:pStyle w:val="Textoindependiente"/>
        <w:spacing w:before="9"/>
      </w:pPr>
    </w:p>
    <w:p w14:paraId="4D92286C" w14:textId="77777777" w:rsidR="00A21E4D" w:rsidRDefault="00000000">
      <w:pPr>
        <w:pStyle w:val="Prrafodelista"/>
        <w:numPr>
          <w:ilvl w:val="0"/>
          <w:numId w:val="66"/>
        </w:numPr>
        <w:tabs>
          <w:tab w:val="left" w:pos="1168"/>
        </w:tabs>
        <w:spacing w:before="1"/>
        <w:ind w:left="1168" w:right="0" w:hanging="176"/>
        <w:jc w:val="both"/>
        <w:rPr>
          <w:sz w:val="20"/>
        </w:rPr>
      </w:pPr>
      <w:r>
        <w:rPr>
          <w:sz w:val="20"/>
        </w:rPr>
        <w:t>Requerimiento</w:t>
      </w:r>
      <w:r>
        <w:rPr>
          <w:spacing w:val="-5"/>
          <w:sz w:val="20"/>
        </w:rPr>
        <w:t xml:space="preserve"> </w:t>
      </w:r>
      <w:r>
        <w:rPr>
          <w:sz w:val="20"/>
        </w:rPr>
        <w:t>practicado</w:t>
      </w:r>
      <w:r>
        <w:rPr>
          <w:spacing w:val="-5"/>
          <w:sz w:val="20"/>
        </w:rPr>
        <w:t xml:space="preserve"> </w:t>
      </w:r>
      <w:r>
        <w:rPr>
          <w:sz w:val="20"/>
        </w:rPr>
        <w:t>a</w:t>
      </w:r>
      <w:r>
        <w:rPr>
          <w:spacing w:val="-5"/>
          <w:sz w:val="20"/>
        </w:rPr>
        <w:t xml:space="preserve"> </w:t>
      </w:r>
      <w:r>
        <w:rPr>
          <w:sz w:val="20"/>
        </w:rPr>
        <w:t>Asociación</w:t>
      </w:r>
      <w:r>
        <w:rPr>
          <w:spacing w:val="-5"/>
          <w:sz w:val="20"/>
        </w:rPr>
        <w:t xml:space="preserve"> </w:t>
      </w:r>
      <w:r>
        <w:rPr>
          <w:sz w:val="20"/>
        </w:rPr>
        <w:t>Red</w:t>
      </w:r>
      <w:r>
        <w:rPr>
          <w:spacing w:val="-5"/>
          <w:sz w:val="20"/>
        </w:rPr>
        <w:t xml:space="preserve"> </w:t>
      </w:r>
      <w:r>
        <w:rPr>
          <w:sz w:val="20"/>
        </w:rPr>
        <w:t>Consultora</w:t>
      </w:r>
      <w:r>
        <w:rPr>
          <w:spacing w:val="-4"/>
          <w:sz w:val="20"/>
        </w:rPr>
        <w:t xml:space="preserve"> </w:t>
      </w:r>
      <w:r>
        <w:rPr>
          <w:sz w:val="20"/>
        </w:rPr>
        <w:t>el</w:t>
      </w:r>
      <w:r>
        <w:rPr>
          <w:spacing w:val="-5"/>
          <w:sz w:val="20"/>
        </w:rPr>
        <w:t xml:space="preserve"> </w:t>
      </w:r>
      <w:r>
        <w:rPr>
          <w:sz w:val="20"/>
        </w:rPr>
        <w:t>17</w:t>
      </w:r>
      <w:r>
        <w:rPr>
          <w:spacing w:val="-5"/>
          <w:sz w:val="20"/>
        </w:rPr>
        <w:t xml:space="preserve"> </w:t>
      </w:r>
      <w:r>
        <w:rPr>
          <w:sz w:val="20"/>
        </w:rPr>
        <w:t>de</w:t>
      </w:r>
      <w:r>
        <w:rPr>
          <w:spacing w:val="-5"/>
          <w:sz w:val="20"/>
        </w:rPr>
        <w:t xml:space="preserve"> </w:t>
      </w:r>
      <w:r>
        <w:rPr>
          <w:sz w:val="20"/>
        </w:rPr>
        <w:t>noviembre</w:t>
      </w:r>
      <w:r>
        <w:rPr>
          <w:spacing w:val="-5"/>
          <w:sz w:val="20"/>
        </w:rPr>
        <w:t xml:space="preserve"> </w:t>
      </w:r>
      <w:r>
        <w:rPr>
          <w:sz w:val="20"/>
        </w:rPr>
        <w:t>de</w:t>
      </w:r>
      <w:r>
        <w:rPr>
          <w:spacing w:val="-4"/>
          <w:sz w:val="20"/>
        </w:rPr>
        <w:t xml:space="preserve"> </w:t>
      </w:r>
      <w:r>
        <w:rPr>
          <w:spacing w:val="-2"/>
          <w:sz w:val="20"/>
        </w:rPr>
        <w:t>2025.</w:t>
      </w:r>
    </w:p>
    <w:p w14:paraId="7B258502" w14:textId="77777777" w:rsidR="00A21E4D" w:rsidRDefault="00A21E4D">
      <w:pPr>
        <w:pStyle w:val="Textoindependiente"/>
        <w:spacing w:before="60"/>
      </w:pPr>
    </w:p>
    <w:p w14:paraId="696C8C65" w14:textId="77777777" w:rsidR="00A21E4D" w:rsidRDefault="00000000">
      <w:pPr>
        <w:pStyle w:val="Prrafodelista"/>
        <w:numPr>
          <w:ilvl w:val="0"/>
          <w:numId w:val="66"/>
        </w:numPr>
        <w:tabs>
          <w:tab w:val="left" w:pos="1174"/>
        </w:tabs>
        <w:spacing w:line="292" w:lineRule="auto"/>
        <w:ind w:firstLine="0"/>
        <w:jc w:val="both"/>
        <w:rPr>
          <w:sz w:val="20"/>
        </w:rPr>
      </w:pPr>
      <w:r>
        <w:rPr>
          <w:sz w:val="20"/>
        </w:rPr>
        <w:t xml:space="preserve">Documentación presentada por Asociación Red consultora a través de la Sede electrónica </w:t>
      </w:r>
      <w:r>
        <w:rPr>
          <w:spacing w:val="-2"/>
          <w:sz w:val="20"/>
        </w:rPr>
        <w:t>municipal.</w:t>
      </w:r>
    </w:p>
    <w:p w14:paraId="0452E379" w14:textId="77777777" w:rsidR="00A21E4D" w:rsidRDefault="00A21E4D">
      <w:pPr>
        <w:pStyle w:val="Textoindependiente"/>
        <w:spacing w:before="10"/>
      </w:pPr>
    </w:p>
    <w:p w14:paraId="7AED5831" w14:textId="77777777" w:rsidR="00A21E4D" w:rsidRDefault="00000000">
      <w:pPr>
        <w:pStyle w:val="Prrafodelista"/>
        <w:numPr>
          <w:ilvl w:val="0"/>
          <w:numId w:val="66"/>
        </w:numPr>
        <w:tabs>
          <w:tab w:val="left" w:pos="1129"/>
        </w:tabs>
        <w:spacing w:line="292" w:lineRule="auto"/>
        <w:ind w:firstLine="0"/>
        <w:jc w:val="both"/>
        <w:rPr>
          <w:sz w:val="20"/>
        </w:rPr>
      </w:pPr>
      <w:r>
        <w:rPr>
          <w:sz w:val="20"/>
        </w:rPr>
        <w:t xml:space="preserve">Informe emitido por el </w:t>
      </w:r>
      <w:proofErr w:type="gramStart"/>
      <w:r>
        <w:rPr>
          <w:sz w:val="20"/>
        </w:rPr>
        <w:t>Director General</w:t>
      </w:r>
      <w:proofErr w:type="gramEnd"/>
      <w:r>
        <w:rPr>
          <w:sz w:val="20"/>
        </w:rPr>
        <w:t xml:space="preserve"> de la Asesoría Jurídica Municipal sobre la citada documentación con el tenor literal siguiente:</w:t>
      </w:r>
    </w:p>
    <w:p w14:paraId="7E5D5BB0" w14:textId="77777777" w:rsidR="00A21E4D" w:rsidRDefault="00A21E4D">
      <w:pPr>
        <w:pStyle w:val="Textoindependiente"/>
        <w:spacing w:before="10"/>
      </w:pPr>
    </w:p>
    <w:p w14:paraId="5E9373EF" w14:textId="77777777" w:rsidR="00A21E4D" w:rsidRPr="004C619C" w:rsidRDefault="00000000">
      <w:pPr>
        <w:pStyle w:val="Textoindependiente"/>
        <w:ind w:left="992"/>
        <w:jc w:val="both"/>
        <w:rPr>
          <w:i/>
          <w:iCs/>
        </w:rPr>
      </w:pPr>
      <w:r w:rsidRPr="004C619C">
        <w:rPr>
          <w:i/>
          <w:iCs/>
        </w:rPr>
        <w:t xml:space="preserve">“INFORME </w:t>
      </w:r>
      <w:r w:rsidRPr="004C619C">
        <w:rPr>
          <w:i/>
          <w:iCs/>
          <w:spacing w:val="-2"/>
        </w:rPr>
        <w:t>JURÍDICO</w:t>
      </w:r>
    </w:p>
    <w:p w14:paraId="59D3818C" w14:textId="77777777" w:rsidR="00A21E4D" w:rsidRPr="004C619C" w:rsidRDefault="00A21E4D">
      <w:pPr>
        <w:pStyle w:val="Textoindependiente"/>
        <w:spacing w:before="60"/>
        <w:rPr>
          <w:i/>
          <w:iCs/>
        </w:rPr>
      </w:pPr>
    </w:p>
    <w:p w14:paraId="221DBD04" w14:textId="77777777" w:rsidR="00A21E4D" w:rsidRPr="004C619C" w:rsidRDefault="00000000">
      <w:pPr>
        <w:pStyle w:val="Textoindependiente"/>
        <w:ind w:left="992"/>
        <w:jc w:val="both"/>
        <w:rPr>
          <w:i/>
          <w:iCs/>
        </w:rPr>
      </w:pPr>
      <w:r w:rsidRPr="004C619C">
        <w:rPr>
          <w:i/>
          <w:iCs/>
        </w:rPr>
        <w:t xml:space="preserve">Expediente: </w:t>
      </w:r>
      <w:r w:rsidRPr="004C619C">
        <w:rPr>
          <w:i/>
          <w:iCs/>
          <w:spacing w:val="-2"/>
        </w:rPr>
        <w:t>21455/2025.</w:t>
      </w:r>
    </w:p>
    <w:p w14:paraId="69E8FE2B" w14:textId="77777777" w:rsidR="00A21E4D" w:rsidRPr="004C619C" w:rsidRDefault="00A21E4D">
      <w:pPr>
        <w:pStyle w:val="Textoindependiente"/>
        <w:spacing w:before="61"/>
        <w:rPr>
          <w:i/>
          <w:iCs/>
        </w:rPr>
      </w:pPr>
    </w:p>
    <w:p w14:paraId="2A6BAEE9" w14:textId="77777777" w:rsidR="00A21E4D" w:rsidRPr="004C619C" w:rsidRDefault="00000000">
      <w:pPr>
        <w:pStyle w:val="Textoindependiente"/>
        <w:spacing w:line="292" w:lineRule="auto"/>
        <w:ind w:left="992" w:right="1"/>
        <w:jc w:val="both"/>
        <w:rPr>
          <w:i/>
          <w:iCs/>
        </w:rPr>
      </w:pPr>
      <w:r w:rsidRPr="004C619C">
        <w:rPr>
          <w:i/>
          <w:iCs/>
        </w:rPr>
        <w:t>Asunto: Documentación presentada por el licitador Asociación Red Consultora, en el expediente relativo al contrato de servicio de “Prevención del suicidio”, mediante procedimiento abierto, con</w:t>
      </w:r>
      <w:r w:rsidRPr="004C619C">
        <w:rPr>
          <w:i/>
          <w:iCs/>
          <w:spacing w:val="40"/>
        </w:rPr>
        <w:t xml:space="preserve"> </w:t>
      </w:r>
      <w:r w:rsidRPr="004C619C">
        <w:rPr>
          <w:i/>
          <w:iCs/>
        </w:rPr>
        <w:t>varios criterios de adjudicación, no sujeto a regulación armonizada.</w:t>
      </w:r>
    </w:p>
    <w:p w14:paraId="0021DAB8" w14:textId="77777777" w:rsidR="00A21E4D" w:rsidRPr="004C619C" w:rsidRDefault="00A21E4D">
      <w:pPr>
        <w:pStyle w:val="Textoindependiente"/>
        <w:spacing w:before="9"/>
        <w:rPr>
          <w:i/>
          <w:iCs/>
        </w:rPr>
      </w:pPr>
    </w:p>
    <w:p w14:paraId="2DD06F8E" w14:textId="77777777" w:rsidR="00A21E4D" w:rsidRPr="004C619C" w:rsidRDefault="00000000">
      <w:pPr>
        <w:pStyle w:val="Textoindependiente"/>
        <w:spacing w:before="1" w:line="542" w:lineRule="auto"/>
        <w:ind w:left="992" w:right="713"/>
        <w:rPr>
          <w:i/>
          <w:iCs/>
        </w:rPr>
      </w:pPr>
      <w:r w:rsidRPr="004C619C">
        <w:rPr>
          <w:i/>
          <w:iCs/>
        </w:rPr>
        <w:t xml:space="preserve">El licitador, Asociación Red Consultora, ha presentado la siguiente documentación: </w:t>
      </w:r>
      <w:proofErr w:type="gramStart"/>
      <w:r w:rsidRPr="004C619C">
        <w:rPr>
          <w:i/>
          <w:iCs/>
        </w:rPr>
        <w:t>a)Estatutos</w:t>
      </w:r>
      <w:proofErr w:type="gramEnd"/>
      <w:r w:rsidRPr="004C619C">
        <w:rPr>
          <w:i/>
          <w:iCs/>
          <w:spacing w:val="-3"/>
        </w:rPr>
        <w:t xml:space="preserve"> </w:t>
      </w:r>
      <w:r w:rsidRPr="004C619C">
        <w:rPr>
          <w:i/>
          <w:iCs/>
        </w:rPr>
        <w:t>sociales</w:t>
      </w:r>
      <w:r w:rsidRPr="004C619C">
        <w:rPr>
          <w:i/>
          <w:iCs/>
          <w:spacing w:val="-3"/>
        </w:rPr>
        <w:t xml:space="preserve"> </w:t>
      </w:r>
      <w:r w:rsidRPr="004C619C">
        <w:rPr>
          <w:i/>
          <w:iCs/>
        </w:rPr>
        <w:t>inscritos</w:t>
      </w:r>
      <w:r w:rsidRPr="004C619C">
        <w:rPr>
          <w:i/>
          <w:iCs/>
          <w:spacing w:val="-3"/>
        </w:rPr>
        <w:t xml:space="preserve"> </w:t>
      </w:r>
      <w:r w:rsidRPr="004C619C">
        <w:rPr>
          <w:i/>
          <w:iCs/>
        </w:rPr>
        <w:t>en</w:t>
      </w:r>
      <w:r w:rsidRPr="004C619C">
        <w:rPr>
          <w:i/>
          <w:iCs/>
          <w:spacing w:val="-3"/>
        </w:rPr>
        <w:t xml:space="preserve"> </w:t>
      </w:r>
      <w:r w:rsidRPr="004C619C">
        <w:rPr>
          <w:i/>
          <w:iCs/>
        </w:rPr>
        <w:t>el</w:t>
      </w:r>
      <w:r w:rsidRPr="004C619C">
        <w:rPr>
          <w:i/>
          <w:iCs/>
          <w:spacing w:val="-3"/>
        </w:rPr>
        <w:t xml:space="preserve"> </w:t>
      </w:r>
      <w:r w:rsidRPr="004C619C">
        <w:rPr>
          <w:i/>
          <w:iCs/>
        </w:rPr>
        <w:t>Registro</w:t>
      </w:r>
      <w:r w:rsidRPr="004C619C">
        <w:rPr>
          <w:i/>
          <w:iCs/>
          <w:spacing w:val="-3"/>
        </w:rPr>
        <w:t xml:space="preserve"> </w:t>
      </w:r>
      <w:r w:rsidRPr="004C619C">
        <w:rPr>
          <w:i/>
          <w:iCs/>
        </w:rPr>
        <w:t>de</w:t>
      </w:r>
      <w:r w:rsidRPr="004C619C">
        <w:rPr>
          <w:i/>
          <w:iCs/>
          <w:spacing w:val="-3"/>
        </w:rPr>
        <w:t xml:space="preserve"> </w:t>
      </w:r>
      <w:r w:rsidRPr="004C619C">
        <w:rPr>
          <w:i/>
          <w:iCs/>
        </w:rPr>
        <w:t>Asociaciones</w:t>
      </w:r>
      <w:r w:rsidRPr="004C619C">
        <w:rPr>
          <w:i/>
          <w:iCs/>
          <w:spacing w:val="-3"/>
        </w:rPr>
        <w:t xml:space="preserve"> </w:t>
      </w:r>
      <w:r w:rsidRPr="004C619C">
        <w:rPr>
          <w:i/>
          <w:iCs/>
        </w:rPr>
        <w:t>del</w:t>
      </w:r>
      <w:r w:rsidRPr="004C619C">
        <w:rPr>
          <w:i/>
          <w:iCs/>
          <w:spacing w:val="-3"/>
        </w:rPr>
        <w:t xml:space="preserve"> </w:t>
      </w:r>
      <w:r w:rsidRPr="004C619C">
        <w:rPr>
          <w:i/>
          <w:iCs/>
        </w:rPr>
        <w:t>Ministerio</w:t>
      </w:r>
      <w:r w:rsidRPr="004C619C">
        <w:rPr>
          <w:i/>
          <w:iCs/>
          <w:spacing w:val="-3"/>
        </w:rPr>
        <w:t xml:space="preserve"> </w:t>
      </w:r>
      <w:r w:rsidRPr="004C619C">
        <w:rPr>
          <w:i/>
          <w:iCs/>
        </w:rPr>
        <w:t>del</w:t>
      </w:r>
      <w:r w:rsidRPr="004C619C">
        <w:rPr>
          <w:i/>
          <w:iCs/>
          <w:spacing w:val="-3"/>
        </w:rPr>
        <w:t xml:space="preserve"> </w:t>
      </w:r>
      <w:r w:rsidRPr="004C619C">
        <w:rPr>
          <w:i/>
          <w:iCs/>
        </w:rPr>
        <w:t>Interior.</w:t>
      </w:r>
    </w:p>
    <w:p w14:paraId="30546298" w14:textId="77777777" w:rsidR="00A21E4D" w:rsidRPr="004C619C" w:rsidRDefault="00000000">
      <w:pPr>
        <w:pStyle w:val="Textoindependiente"/>
        <w:spacing w:before="1" w:line="542" w:lineRule="auto"/>
        <w:ind w:left="992"/>
        <w:rPr>
          <w:i/>
          <w:iCs/>
        </w:rPr>
      </w:pPr>
      <w:proofErr w:type="gramStart"/>
      <w:r w:rsidRPr="004C619C">
        <w:rPr>
          <w:i/>
          <w:iCs/>
        </w:rPr>
        <w:t>b)Certificación</w:t>
      </w:r>
      <w:proofErr w:type="gramEnd"/>
      <w:r w:rsidRPr="004C619C">
        <w:rPr>
          <w:i/>
          <w:iCs/>
          <w:spacing w:val="-2"/>
        </w:rPr>
        <w:t xml:space="preserve"> </w:t>
      </w:r>
      <w:r w:rsidRPr="004C619C">
        <w:rPr>
          <w:i/>
          <w:iCs/>
        </w:rPr>
        <w:t>de</w:t>
      </w:r>
      <w:r w:rsidRPr="004C619C">
        <w:rPr>
          <w:i/>
          <w:iCs/>
          <w:spacing w:val="-2"/>
        </w:rPr>
        <w:t xml:space="preserve"> </w:t>
      </w:r>
      <w:r w:rsidRPr="004C619C">
        <w:rPr>
          <w:i/>
          <w:iCs/>
        </w:rPr>
        <w:t>la</w:t>
      </w:r>
      <w:r w:rsidRPr="004C619C">
        <w:rPr>
          <w:i/>
          <w:iCs/>
          <w:spacing w:val="-2"/>
        </w:rPr>
        <w:t xml:space="preserve"> </w:t>
      </w:r>
      <w:r w:rsidRPr="004C619C">
        <w:rPr>
          <w:i/>
          <w:iCs/>
        </w:rPr>
        <w:t>AEAT</w:t>
      </w:r>
      <w:r w:rsidRPr="004C619C">
        <w:rPr>
          <w:i/>
          <w:iCs/>
          <w:spacing w:val="-2"/>
        </w:rPr>
        <w:t xml:space="preserve"> </w:t>
      </w:r>
      <w:r w:rsidRPr="004C619C">
        <w:rPr>
          <w:i/>
          <w:iCs/>
        </w:rPr>
        <w:t>de</w:t>
      </w:r>
      <w:r w:rsidRPr="004C619C">
        <w:rPr>
          <w:i/>
          <w:iCs/>
          <w:spacing w:val="-2"/>
        </w:rPr>
        <w:t xml:space="preserve"> </w:t>
      </w:r>
      <w:r w:rsidRPr="004C619C">
        <w:rPr>
          <w:i/>
          <w:iCs/>
        </w:rPr>
        <w:t>situación</w:t>
      </w:r>
      <w:r w:rsidRPr="004C619C">
        <w:rPr>
          <w:i/>
          <w:iCs/>
          <w:spacing w:val="-2"/>
        </w:rPr>
        <w:t xml:space="preserve"> </w:t>
      </w:r>
      <w:r w:rsidRPr="004C619C">
        <w:rPr>
          <w:i/>
          <w:iCs/>
        </w:rPr>
        <w:t>en</w:t>
      </w:r>
      <w:r w:rsidRPr="004C619C">
        <w:rPr>
          <w:i/>
          <w:iCs/>
          <w:spacing w:val="-2"/>
        </w:rPr>
        <w:t xml:space="preserve"> </w:t>
      </w:r>
      <w:r w:rsidRPr="004C619C">
        <w:rPr>
          <w:i/>
          <w:iCs/>
        </w:rPr>
        <w:t>el</w:t>
      </w:r>
      <w:r w:rsidRPr="004C619C">
        <w:rPr>
          <w:i/>
          <w:iCs/>
          <w:spacing w:val="-2"/>
        </w:rPr>
        <w:t xml:space="preserve"> </w:t>
      </w:r>
      <w:r w:rsidRPr="004C619C">
        <w:rPr>
          <w:i/>
          <w:iCs/>
        </w:rPr>
        <w:t>Censo</w:t>
      </w:r>
      <w:r w:rsidRPr="004C619C">
        <w:rPr>
          <w:i/>
          <w:iCs/>
          <w:spacing w:val="-2"/>
        </w:rPr>
        <w:t xml:space="preserve"> </w:t>
      </w:r>
      <w:r w:rsidRPr="004C619C">
        <w:rPr>
          <w:i/>
          <w:iCs/>
        </w:rPr>
        <w:t>de</w:t>
      </w:r>
      <w:r w:rsidRPr="004C619C">
        <w:rPr>
          <w:i/>
          <w:iCs/>
          <w:spacing w:val="-2"/>
        </w:rPr>
        <w:t xml:space="preserve"> </w:t>
      </w:r>
      <w:r w:rsidRPr="004C619C">
        <w:rPr>
          <w:i/>
          <w:iCs/>
        </w:rPr>
        <w:t>Actividades</w:t>
      </w:r>
      <w:r w:rsidRPr="004C619C">
        <w:rPr>
          <w:i/>
          <w:iCs/>
          <w:spacing w:val="-2"/>
        </w:rPr>
        <w:t xml:space="preserve"> </w:t>
      </w:r>
      <w:r w:rsidRPr="004C619C">
        <w:rPr>
          <w:i/>
          <w:iCs/>
        </w:rPr>
        <w:t>Económicas,</w:t>
      </w:r>
      <w:r w:rsidRPr="004C619C">
        <w:rPr>
          <w:i/>
          <w:iCs/>
          <w:spacing w:val="-2"/>
        </w:rPr>
        <w:t xml:space="preserve"> </w:t>
      </w:r>
      <w:r w:rsidRPr="004C619C">
        <w:rPr>
          <w:i/>
          <w:iCs/>
        </w:rPr>
        <w:t>referido</w:t>
      </w:r>
      <w:r w:rsidRPr="004C619C">
        <w:rPr>
          <w:i/>
          <w:iCs/>
          <w:spacing w:val="-2"/>
        </w:rPr>
        <w:t xml:space="preserve"> </w:t>
      </w:r>
      <w:r w:rsidRPr="004C619C">
        <w:rPr>
          <w:i/>
          <w:iCs/>
        </w:rPr>
        <w:t>al</w:t>
      </w:r>
      <w:r w:rsidRPr="004C619C">
        <w:rPr>
          <w:i/>
          <w:iCs/>
          <w:spacing w:val="-2"/>
        </w:rPr>
        <w:t xml:space="preserve"> </w:t>
      </w:r>
      <w:r w:rsidRPr="004C619C">
        <w:rPr>
          <w:i/>
          <w:iCs/>
        </w:rPr>
        <w:t>IAE. c)Certificados de estar al corriente de sus obligaciones tributarias y con la Seguridad Social.</w:t>
      </w:r>
    </w:p>
    <w:p w14:paraId="30573870" w14:textId="77777777" w:rsidR="00A21E4D" w:rsidRPr="004C619C" w:rsidRDefault="00000000">
      <w:pPr>
        <w:pStyle w:val="Prrafodelista"/>
        <w:numPr>
          <w:ilvl w:val="0"/>
          <w:numId w:val="64"/>
        </w:numPr>
        <w:tabs>
          <w:tab w:val="left" w:pos="1170"/>
        </w:tabs>
        <w:spacing w:before="2" w:line="292" w:lineRule="auto"/>
        <w:ind w:firstLine="0"/>
        <w:rPr>
          <w:i/>
          <w:iCs/>
          <w:sz w:val="20"/>
        </w:rPr>
      </w:pPr>
      <w:r w:rsidRPr="004C619C">
        <w:rPr>
          <w:i/>
          <w:iCs/>
          <w:sz w:val="20"/>
        </w:rPr>
        <w:t>Cuentas anuales correspondientes al ejercicio 2024 de las que se desprende que la ratio entre el</w:t>
      </w:r>
      <w:r w:rsidRPr="004C619C">
        <w:rPr>
          <w:i/>
          <w:iCs/>
          <w:spacing w:val="40"/>
          <w:sz w:val="20"/>
        </w:rPr>
        <w:t xml:space="preserve"> </w:t>
      </w:r>
      <w:proofErr w:type="gramStart"/>
      <w:r w:rsidRPr="004C619C">
        <w:rPr>
          <w:i/>
          <w:iCs/>
          <w:sz w:val="20"/>
        </w:rPr>
        <w:t>activo corriente y el pasivo corriente</w:t>
      </w:r>
      <w:proofErr w:type="gramEnd"/>
      <w:r w:rsidRPr="004C619C">
        <w:rPr>
          <w:i/>
          <w:iCs/>
          <w:sz w:val="20"/>
        </w:rPr>
        <w:t xml:space="preserve"> es inferior a la unidad y no se compensa con el patrimonio neto.</w:t>
      </w:r>
    </w:p>
    <w:p w14:paraId="1D1CE4A6" w14:textId="77777777" w:rsidR="00A21E4D" w:rsidRPr="004C619C" w:rsidRDefault="00A21E4D">
      <w:pPr>
        <w:pStyle w:val="Prrafodelista"/>
        <w:spacing w:line="292" w:lineRule="auto"/>
        <w:jc w:val="left"/>
        <w:rPr>
          <w:i/>
          <w:iCs/>
          <w:sz w:val="20"/>
        </w:rPr>
        <w:sectPr w:rsidR="00A21E4D" w:rsidRPr="004C619C">
          <w:pgSz w:w="11910" w:h="16840"/>
          <w:pgMar w:top="1260" w:right="1417" w:bottom="1260" w:left="425" w:header="225" w:footer="1060" w:gutter="0"/>
          <w:cols w:space="720"/>
        </w:sectPr>
      </w:pPr>
    </w:p>
    <w:p w14:paraId="787C847A" w14:textId="77777777" w:rsidR="00A21E4D" w:rsidRPr="004C619C" w:rsidRDefault="00000000">
      <w:pPr>
        <w:pStyle w:val="Textoindependiente"/>
        <w:spacing w:before="179"/>
        <w:rPr>
          <w:i/>
          <w:iCs/>
        </w:rPr>
      </w:pPr>
      <w:r w:rsidRPr="004C619C">
        <w:rPr>
          <w:i/>
          <w:iCs/>
          <w:noProof/>
        </w:rPr>
        <w:lastRenderedPageBreak/>
        <mc:AlternateContent>
          <mc:Choice Requires="wps">
            <w:drawing>
              <wp:anchor distT="0" distB="0" distL="0" distR="0" simplePos="0" relativeHeight="251652096" behindDoc="0" locked="0" layoutInCell="1" allowOverlap="1" wp14:anchorId="49DEF98B" wp14:editId="0A183878">
                <wp:simplePos x="0" y="0"/>
                <wp:positionH relativeFrom="page">
                  <wp:posOffset>6807090</wp:posOffset>
                </wp:positionH>
                <wp:positionV relativeFrom="page">
                  <wp:posOffset>2818730</wp:posOffset>
                </wp:positionV>
                <wp:extent cx="419734" cy="3187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5E407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DC6DB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9DEF98B" id="Textbox 97" o:spid="_x0000_s1084" type="#_x0000_t202" style="position:absolute;margin-left:536pt;margin-top:221.95pt;width:33.05pt;height:250.9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1cPE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15E407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DC6DB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sidRPr="004C619C">
        <w:rPr>
          <w:i/>
          <w:iCs/>
          <w:noProof/>
        </w:rPr>
        <mc:AlternateContent>
          <mc:Choice Requires="wps">
            <w:drawing>
              <wp:anchor distT="0" distB="0" distL="0" distR="0" simplePos="0" relativeHeight="251653120" behindDoc="0" locked="0" layoutInCell="1" allowOverlap="1" wp14:anchorId="5E3B0771" wp14:editId="19996E91">
                <wp:simplePos x="0" y="0"/>
                <wp:positionH relativeFrom="page">
                  <wp:posOffset>6965929</wp:posOffset>
                </wp:positionH>
                <wp:positionV relativeFrom="page">
                  <wp:posOffset>6510487</wp:posOffset>
                </wp:positionV>
                <wp:extent cx="263525" cy="33178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648973B" w14:textId="7040BB2E"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9DE6DA1" w14:textId="77777777" w:rsidR="00A21E4D" w:rsidRDefault="00000000">
                            <w:pPr>
                              <w:spacing w:line="120" w:lineRule="exact"/>
                              <w:ind w:left="20"/>
                              <w:rPr>
                                <w:sz w:val="12"/>
                              </w:rPr>
                            </w:pPr>
                            <w:r>
                              <w:rPr>
                                <w:spacing w:val="-2"/>
                                <w:sz w:val="12"/>
                              </w:rPr>
                              <w:t>Verificación:</w:t>
                            </w:r>
                            <w:r>
                              <w:rPr>
                                <w:spacing w:val="7"/>
                                <w:sz w:val="12"/>
                              </w:rPr>
                              <w:t xml:space="preserve"> </w:t>
                            </w:r>
                            <w:hyperlink r:id="rId70">
                              <w:r w:rsidR="00A21E4D">
                                <w:rPr>
                                  <w:spacing w:val="-2"/>
                                  <w:sz w:val="12"/>
                                </w:rPr>
                                <w:t>https://sede.lasrozas.es/</w:t>
                              </w:r>
                            </w:hyperlink>
                          </w:p>
                          <w:p w14:paraId="55207FFF"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E3B0771" id="Textbox 98" o:spid="_x0000_s1085" type="#_x0000_t202" style="position:absolute;margin-left:548.5pt;margin-top:512.65pt;width:20.75pt;height:261.2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SV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5YZNR/toD2RGJpHAsuxWhOxgdrbcPx1kFFz1n/2&#10;5F+ehUsSL8nuksTUf4AyMVmih8dDAmMLods3EyFqTJE0DVHu/J/7UnUb9e1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O+kRJW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0648973B" w14:textId="7040BB2E"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9DE6DA1" w14:textId="77777777" w:rsidR="00A21E4D" w:rsidRDefault="00000000">
                      <w:pPr>
                        <w:spacing w:line="120" w:lineRule="exact"/>
                        <w:ind w:left="20"/>
                        <w:rPr>
                          <w:sz w:val="12"/>
                        </w:rPr>
                      </w:pPr>
                      <w:r>
                        <w:rPr>
                          <w:spacing w:val="-2"/>
                          <w:sz w:val="12"/>
                        </w:rPr>
                        <w:t>Verificación:</w:t>
                      </w:r>
                      <w:r>
                        <w:rPr>
                          <w:spacing w:val="7"/>
                          <w:sz w:val="12"/>
                        </w:rPr>
                        <w:t xml:space="preserve"> </w:t>
                      </w:r>
                      <w:hyperlink r:id="rId71">
                        <w:r w:rsidR="00A21E4D">
                          <w:rPr>
                            <w:spacing w:val="-2"/>
                            <w:sz w:val="12"/>
                          </w:rPr>
                          <w:t>https://sede.lasrozas.es/</w:t>
                        </w:r>
                      </w:hyperlink>
                    </w:p>
                    <w:p w14:paraId="55207FFF"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5BF323CB" w14:textId="77777777" w:rsidR="00A21E4D" w:rsidRPr="004C619C" w:rsidRDefault="00000000">
      <w:pPr>
        <w:pStyle w:val="Prrafodelista"/>
        <w:numPr>
          <w:ilvl w:val="0"/>
          <w:numId w:val="64"/>
        </w:numPr>
        <w:tabs>
          <w:tab w:val="left" w:pos="1172"/>
        </w:tabs>
        <w:spacing w:line="292" w:lineRule="auto"/>
        <w:ind w:firstLine="0"/>
        <w:rPr>
          <w:i/>
          <w:iCs/>
          <w:sz w:val="20"/>
        </w:rPr>
      </w:pPr>
      <w:r w:rsidRPr="004C619C">
        <w:rPr>
          <w:i/>
          <w:iCs/>
          <w:sz w:val="20"/>
        </w:rPr>
        <w:t>Acreditación</w:t>
      </w:r>
      <w:r w:rsidRPr="004C619C">
        <w:rPr>
          <w:i/>
          <w:iCs/>
          <w:spacing w:val="40"/>
          <w:sz w:val="20"/>
        </w:rPr>
        <w:t xml:space="preserve"> </w:t>
      </w:r>
      <w:r w:rsidRPr="004C619C">
        <w:rPr>
          <w:i/>
          <w:iCs/>
          <w:sz w:val="20"/>
        </w:rPr>
        <w:t>de</w:t>
      </w:r>
      <w:r w:rsidRPr="004C619C">
        <w:rPr>
          <w:i/>
          <w:iCs/>
          <w:spacing w:val="40"/>
          <w:sz w:val="20"/>
        </w:rPr>
        <w:t xml:space="preserve"> </w:t>
      </w:r>
      <w:r w:rsidRPr="004C619C">
        <w:rPr>
          <w:i/>
          <w:iCs/>
          <w:sz w:val="20"/>
        </w:rPr>
        <w:t>haber</w:t>
      </w:r>
      <w:r w:rsidRPr="004C619C">
        <w:rPr>
          <w:i/>
          <w:iCs/>
          <w:spacing w:val="40"/>
          <w:sz w:val="20"/>
        </w:rPr>
        <w:t xml:space="preserve"> </w:t>
      </w:r>
      <w:r w:rsidRPr="004C619C">
        <w:rPr>
          <w:i/>
          <w:iCs/>
          <w:sz w:val="20"/>
        </w:rPr>
        <w:t>ejecutado</w:t>
      </w:r>
      <w:r w:rsidRPr="004C619C">
        <w:rPr>
          <w:i/>
          <w:iCs/>
          <w:spacing w:val="40"/>
          <w:sz w:val="20"/>
        </w:rPr>
        <w:t xml:space="preserve"> </w:t>
      </w:r>
      <w:r w:rsidRPr="004C619C">
        <w:rPr>
          <w:i/>
          <w:iCs/>
          <w:sz w:val="20"/>
        </w:rPr>
        <w:t>servicios</w:t>
      </w:r>
      <w:r w:rsidRPr="004C619C">
        <w:rPr>
          <w:i/>
          <w:iCs/>
          <w:spacing w:val="40"/>
          <w:sz w:val="20"/>
        </w:rPr>
        <w:t xml:space="preserve"> </w:t>
      </w:r>
      <w:r w:rsidRPr="004C619C">
        <w:rPr>
          <w:i/>
          <w:iCs/>
          <w:sz w:val="20"/>
        </w:rPr>
        <w:t>por</w:t>
      </w:r>
      <w:r w:rsidRPr="004C619C">
        <w:rPr>
          <w:i/>
          <w:iCs/>
          <w:spacing w:val="40"/>
          <w:sz w:val="20"/>
        </w:rPr>
        <w:t xml:space="preserve"> </w:t>
      </w:r>
      <w:r w:rsidRPr="004C619C">
        <w:rPr>
          <w:i/>
          <w:iCs/>
          <w:sz w:val="20"/>
        </w:rPr>
        <w:t>importes</w:t>
      </w:r>
      <w:r w:rsidRPr="004C619C">
        <w:rPr>
          <w:i/>
          <w:iCs/>
          <w:spacing w:val="40"/>
          <w:sz w:val="20"/>
        </w:rPr>
        <w:t xml:space="preserve"> </w:t>
      </w:r>
      <w:r w:rsidRPr="004C619C">
        <w:rPr>
          <w:i/>
          <w:iCs/>
          <w:sz w:val="20"/>
        </w:rPr>
        <w:t>superiores</w:t>
      </w:r>
      <w:r w:rsidRPr="004C619C">
        <w:rPr>
          <w:i/>
          <w:iCs/>
          <w:spacing w:val="40"/>
          <w:sz w:val="20"/>
        </w:rPr>
        <w:t xml:space="preserve"> </w:t>
      </w:r>
      <w:r w:rsidRPr="004C619C">
        <w:rPr>
          <w:i/>
          <w:iCs/>
          <w:sz w:val="20"/>
        </w:rPr>
        <w:t>al</w:t>
      </w:r>
      <w:r w:rsidRPr="004C619C">
        <w:rPr>
          <w:i/>
          <w:iCs/>
          <w:spacing w:val="40"/>
          <w:sz w:val="20"/>
        </w:rPr>
        <w:t xml:space="preserve"> </w:t>
      </w:r>
      <w:r w:rsidRPr="004C619C">
        <w:rPr>
          <w:i/>
          <w:iCs/>
          <w:sz w:val="20"/>
        </w:rPr>
        <w:t>exigido</w:t>
      </w:r>
      <w:r w:rsidRPr="004C619C">
        <w:rPr>
          <w:i/>
          <w:iCs/>
          <w:spacing w:val="40"/>
          <w:sz w:val="20"/>
        </w:rPr>
        <w:t xml:space="preserve"> </w:t>
      </w:r>
      <w:r w:rsidRPr="004C619C">
        <w:rPr>
          <w:i/>
          <w:iCs/>
          <w:sz w:val="20"/>
        </w:rPr>
        <w:t>en</w:t>
      </w:r>
      <w:r w:rsidRPr="004C619C">
        <w:rPr>
          <w:i/>
          <w:iCs/>
          <w:spacing w:val="40"/>
          <w:sz w:val="20"/>
        </w:rPr>
        <w:t xml:space="preserve"> </w:t>
      </w:r>
      <w:r w:rsidRPr="004C619C">
        <w:rPr>
          <w:i/>
          <w:iCs/>
          <w:sz w:val="20"/>
        </w:rPr>
        <w:t>el</w:t>
      </w:r>
      <w:r w:rsidRPr="004C619C">
        <w:rPr>
          <w:i/>
          <w:iCs/>
          <w:spacing w:val="40"/>
          <w:sz w:val="20"/>
        </w:rPr>
        <w:t xml:space="preserve"> </w:t>
      </w:r>
      <w:r w:rsidRPr="004C619C">
        <w:rPr>
          <w:i/>
          <w:iCs/>
          <w:sz w:val="20"/>
        </w:rPr>
        <w:t>pliego</w:t>
      </w:r>
      <w:r w:rsidRPr="004C619C">
        <w:rPr>
          <w:i/>
          <w:iCs/>
          <w:spacing w:val="40"/>
          <w:sz w:val="20"/>
        </w:rPr>
        <w:t xml:space="preserve"> </w:t>
      </w:r>
      <w:r w:rsidRPr="004C619C">
        <w:rPr>
          <w:i/>
          <w:iCs/>
          <w:sz w:val="20"/>
        </w:rPr>
        <w:t>de cláusulas administrativas particulares.</w:t>
      </w:r>
    </w:p>
    <w:p w14:paraId="19B11D1B" w14:textId="77777777" w:rsidR="00A21E4D" w:rsidRPr="004C619C" w:rsidRDefault="00A21E4D">
      <w:pPr>
        <w:pStyle w:val="Textoindependiente"/>
        <w:spacing w:before="10"/>
        <w:rPr>
          <w:i/>
          <w:iCs/>
        </w:rPr>
      </w:pPr>
    </w:p>
    <w:p w14:paraId="3AB6600A" w14:textId="77777777" w:rsidR="00A21E4D" w:rsidRPr="004C619C" w:rsidRDefault="00000000">
      <w:pPr>
        <w:pStyle w:val="Prrafodelista"/>
        <w:numPr>
          <w:ilvl w:val="0"/>
          <w:numId w:val="64"/>
        </w:numPr>
        <w:tabs>
          <w:tab w:val="left" w:pos="1112"/>
        </w:tabs>
        <w:spacing w:line="542" w:lineRule="auto"/>
        <w:ind w:right="2669" w:firstLine="0"/>
        <w:rPr>
          <w:i/>
          <w:iCs/>
          <w:sz w:val="20"/>
        </w:rPr>
      </w:pPr>
      <w:r w:rsidRPr="004C619C">
        <w:rPr>
          <w:i/>
          <w:iCs/>
          <w:sz w:val="20"/>
        </w:rPr>
        <w:t>Garantía</w:t>
      </w:r>
      <w:r w:rsidRPr="004C619C">
        <w:rPr>
          <w:i/>
          <w:iCs/>
          <w:spacing w:val="-3"/>
          <w:sz w:val="20"/>
        </w:rPr>
        <w:t xml:space="preserve"> </w:t>
      </w:r>
      <w:r w:rsidRPr="004C619C">
        <w:rPr>
          <w:i/>
          <w:iCs/>
          <w:sz w:val="20"/>
        </w:rPr>
        <w:t>definitiva</w:t>
      </w:r>
      <w:r w:rsidRPr="004C619C">
        <w:rPr>
          <w:i/>
          <w:iCs/>
          <w:spacing w:val="-3"/>
          <w:sz w:val="20"/>
        </w:rPr>
        <w:t xml:space="preserve"> </w:t>
      </w:r>
      <w:r w:rsidRPr="004C619C">
        <w:rPr>
          <w:i/>
          <w:iCs/>
          <w:sz w:val="20"/>
        </w:rPr>
        <w:t>por</w:t>
      </w:r>
      <w:r w:rsidRPr="004C619C">
        <w:rPr>
          <w:i/>
          <w:iCs/>
          <w:spacing w:val="-3"/>
          <w:sz w:val="20"/>
        </w:rPr>
        <w:t xml:space="preserve"> </w:t>
      </w:r>
      <w:r w:rsidRPr="004C619C">
        <w:rPr>
          <w:i/>
          <w:iCs/>
          <w:sz w:val="20"/>
        </w:rPr>
        <w:t>importe</w:t>
      </w:r>
      <w:r w:rsidRPr="004C619C">
        <w:rPr>
          <w:i/>
          <w:iCs/>
          <w:spacing w:val="-3"/>
          <w:sz w:val="20"/>
        </w:rPr>
        <w:t xml:space="preserve"> </w:t>
      </w:r>
      <w:r w:rsidRPr="004C619C">
        <w:rPr>
          <w:i/>
          <w:iCs/>
          <w:sz w:val="20"/>
        </w:rPr>
        <w:t>de</w:t>
      </w:r>
      <w:r w:rsidRPr="004C619C">
        <w:rPr>
          <w:i/>
          <w:iCs/>
          <w:spacing w:val="-3"/>
          <w:sz w:val="20"/>
        </w:rPr>
        <w:t xml:space="preserve"> </w:t>
      </w:r>
      <w:r w:rsidRPr="004C619C">
        <w:rPr>
          <w:i/>
          <w:iCs/>
          <w:sz w:val="20"/>
        </w:rPr>
        <w:t>1.421,92</w:t>
      </w:r>
      <w:r w:rsidRPr="004C619C">
        <w:rPr>
          <w:i/>
          <w:iCs/>
          <w:spacing w:val="-3"/>
          <w:sz w:val="20"/>
        </w:rPr>
        <w:t xml:space="preserve"> </w:t>
      </w:r>
      <w:r w:rsidRPr="004C619C">
        <w:rPr>
          <w:i/>
          <w:iCs/>
          <w:sz w:val="20"/>
        </w:rPr>
        <w:t>€</w:t>
      </w:r>
      <w:r w:rsidRPr="004C619C">
        <w:rPr>
          <w:i/>
          <w:iCs/>
          <w:spacing w:val="-3"/>
          <w:sz w:val="20"/>
        </w:rPr>
        <w:t xml:space="preserve"> </w:t>
      </w:r>
      <w:r w:rsidRPr="004C619C">
        <w:rPr>
          <w:i/>
          <w:iCs/>
          <w:sz w:val="20"/>
        </w:rPr>
        <w:t>mediante</w:t>
      </w:r>
      <w:r w:rsidRPr="004C619C">
        <w:rPr>
          <w:i/>
          <w:iCs/>
          <w:spacing w:val="-3"/>
          <w:sz w:val="20"/>
        </w:rPr>
        <w:t xml:space="preserve"> </w:t>
      </w:r>
      <w:r w:rsidRPr="004C619C">
        <w:rPr>
          <w:i/>
          <w:iCs/>
          <w:sz w:val="20"/>
        </w:rPr>
        <w:t>ingreso</w:t>
      </w:r>
      <w:r w:rsidRPr="004C619C">
        <w:rPr>
          <w:i/>
          <w:iCs/>
          <w:spacing w:val="-3"/>
          <w:sz w:val="20"/>
        </w:rPr>
        <w:t xml:space="preserve"> </w:t>
      </w:r>
      <w:r w:rsidRPr="004C619C">
        <w:rPr>
          <w:i/>
          <w:iCs/>
          <w:sz w:val="20"/>
        </w:rPr>
        <w:t>directo. La documentación no es conforme.</w:t>
      </w:r>
    </w:p>
    <w:p w14:paraId="018F2133" w14:textId="77777777" w:rsidR="00A21E4D" w:rsidRPr="004C619C" w:rsidRDefault="00000000">
      <w:pPr>
        <w:pStyle w:val="Textoindependiente"/>
        <w:spacing w:before="1"/>
        <w:ind w:left="992"/>
        <w:rPr>
          <w:i/>
          <w:iCs/>
        </w:rPr>
      </w:pPr>
      <w:r w:rsidRPr="004C619C">
        <w:rPr>
          <w:i/>
          <w:iCs/>
        </w:rPr>
        <w:t>Debe</w:t>
      </w:r>
      <w:r w:rsidRPr="004C619C">
        <w:rPr>
          <w:i/>
          <w:iCs/>
          <w:spacing w:val="-3"/>
        </w:rPr>
        <w:t xml:space="preserve"> </w:t>
      </w:r>
      <w:r w:rsidRPr="004C619C">
        <w:rPr>
          <w:i/>
          <w:iCs/>
          <w:spacing w:val="-2"/>
        </w:rPr>
        <w:t>subsanar:</w:t>
      </w:r>
    </w:p>
    <w:p w14:paraId="6AF95287" w14:textId="77777777" w:rsidR="00A21E4D" w:rsidRPr="004C619C" w:rsidRDefault="00A21E4D">
      <w:pPr>
        <w:pStyle w:val="Textoindependiente"/>
        <w:spacing w:before="61"/>
        <w:rPr>
          <w:i/>
          <w:iCs/>
        </w:rPr>
      </w:pPr>
    </w:p>
    <w:p w14:paraId="79DFFD4D" w14:textId="77777777" w:rsidR="00A21E4D" w:rsidRPr="004C619C" w:rsidRDefault="00000000">
      <w:pPr>
        <w:pStyle w:val="Textoindependiente"/>
        <w:ind w:left="992"/>
        <w:rPr>
          <w:i/>
          <w:iCs/>
        </w:rPr>
      </w:pPr>
      <w:r w:rsidRPr="004C619C">
        <w:rPr>
          <w:i/>
          <w:iCs/>
        </w:rPr>
        <w:t>-Acreditación</w:t>
      </w:r>
      <w:r w:rsidRPr="004C619C">
        <w:rPr>
          <w:i/>
          <w:iCs/>
          <w:spacing w:val="-6"/>
        </w:rPr>
        <w:t xml:space="preserve"> </w:t>
      </w:r>
      <w:r w:rsidRPr="004C619C">
        <w:rPr>
          <w:i/>
          <w:iCs/>
        </w:rPr>
        <w:t>del</w:t>
      </w:r>
      <w:r w:rsidRPr="004C619C">
        <w:rPr>
          <w:i/>
          <w:iCs/>
          <w:spacing w:val="-4"/>
        </w:rPr>
        <w:t xml:space="preserve"> </w:t>
      </w:r>
      <w:r w:rsidRPr="004C619C">
        <w:rPr>
          <w:i/>
          <w:iCs/>
        </w:rPr>
        <w:t>pago</w:t>
      </w:r>
      <w:r w:rsidRPr="004C619C">
        <w:rPr>
          <w:i/>
          <w:iCs/>
          <w:spacing w:val="-4"/>
        </w:rPr>
        <w:t xml:space="preserve"> </w:t>
      </w:r>
      <w:r w:rsidRPr="004C619C">
        <w:rPr>
          <w:i/>
          <w:iCs/>
        </w:rPr>
        <w:t>del</w:t>
      </w:r>
      <w:r w:rsidRPr="004C619C">
        <w:rPr>
          <w:i/>
          <w:iCs/>
          <w:spacing w:val="-4"/>
        </w:rPr>
        <w:t xml:space="preserve"> </w:t>
      </w:r>
      <w:r w:rsidRPr="004C619C">
        <w:rPr>
          <w:i/>
          <w:iCs/>
        </w:rPr>
        <w:t>IAE</w:t>
      </w:r>
      <w:r w:rsidRPr="004C619C">
        <w:rPr>
          <w:i/>
          <w:iCs/>
          <w:spacing w:val="-4"/>
        </w:rPr>
        <w:t xml:space="preserve"> </w:t>
      </w:r>
      <w:r w:rsidRPr="004C619C">
        <w:rPr>
          <w:i/>
          <w:iCs/>
        </w:rPr>
        <w:t>o</w:t>
      </w:r>
      <w:r w:rsidRPr="004C619C">
        <w:rPr>
          <w:i/>
          <w:iCs/>
          <w:spacing w:val="-4"/>
        </w:rPr>
        <w:t xml:space="preserve"> </w:t>
      </w:r>
      <w:r w:rsidRPr="004C619C">
        <w:rPr>
          <w:i/>
          <w:iCs/>
        </w:rPr>
        <w:t>declaración</w:t>
      </w:r>
      <w:r w:rsidRPr="004C619C">
        <w:rPr>
          <w:i/>
          <w:iCs/>
          <w:spacing w:val="-4"/>
        </w:rPr>
        <w:t xml:space="preserve"> </w:t>
      </w:r>
      <w:r w:rsidRPr="004C619C">
        <w:rPr>
          <w:i/>
          <w:iCs/>
        </w:rPr>
        <w:t>responsable</w:t>
      </w:r>
      <w:r w:rsidRPr="004C619C">
        <w:rPr>
          <w:i/>
          <w:iCs/>
          <w:spacing w:val="-4"/>
        </w:rPr>
        <w:t xml:space="preserve"> </w:t>
      </w:r>
      <w:r w:rsidRPr="004C619C">
        <w:rPr>
          <w:i/>
          <w:iCs/>
        </w:rPr>
        <w:t>de</w:t>
      </w:r>
      <w:r w:rsidRPr="004C619C">
        <w:rPr>
          <w:i/>
          <w:iCs/>
          <w:spacing w:val="-4"/>
        </w:rPr>
        <w:t xml:space="preserve"> </w:t>
      </w:r>
      <w:r w:rsidRPr="004C619C">
        <w:rPr>
          <w:i/>
          <w:iCs/>
        </w:rPr>
        <w:t>estar</w:t>
      </w:r>
      <w:r w:rsidRPr="004C619C">
        <w:rPr>
          <w:i/>
          <w:iCs/>
          <w:spacing w:val="-4"/>
        </w:rPr>
        <w:t xml:space="preserve"> </w:t>
      </w:r>
      <w:r w:rsidRPr="004C619C">
        <w:rPr>
          <w:i/>
          <w:iCs/>
        </w:rPr>
        <w:t>exento</w:t>
      </w:r>
      <w:r w:rsidRPr="004C619C">
        <w:rPr>
          <w:i/>
          <w:iCs/>
          <w:spacing w:val="-4"/>
        </w:rPr>
        <w:t xml:space="preserve"> </w:t>
      </w:r>
      <w:r w:rsidRPr="004C619C">
        <w:rPr>
          <w:i/>
          <w:iCs/>
        </w:rPr>
        <w:t>del</w:t>
      </w:r>
      <w:r w:rsidRPr="004C619C">
        <w:rPr>
          <w:i/>
          <w:iCs/>
          <w:spacing w:val="-3"/>
        </w:rPr>
        <w:t xml:space="preserve"> </w:t>
      </w:r>
      <w:r w:rsidRPr="004C619C">
        <w:rPr>
          <w:i/>
          <w:iCs/>
          <w:spacing w:val="-2"/>
        </w:rPr>
        <w:t>mismo.</w:t>
      </w:r>
    </w:p>
    <w:p w14:paraId="21056CE2" w14:textId="77777777" w:rsidR="00A21E4D" w:rsidRPr="004C619C" w:rsidRDefault="00A21E4D">
      <w:pPr>
        <w:pStyle w:val="Textoindependiente"/>
        <w:spacing w:before="60"/>
        <w:rPr>
          <w:i/>
          <w:iCs/>
        </w:rPr>
      </w:pPr>
    </w:p>
    <w:p w14:paraId="682EE1F5" w14:textId="77777777" w:rsidR="00A21E4D" w:rsidRPr="004C619C" w:rsidRDefault="00000000">
      <w:pPr>
        <w:pStyle w:val="Textoindependiente"/>
        <w:spacing w:line="292" w:lineRule="auto"/>
        <w:ind w:left="992" w:right="1"/>
        <w:jc w:val="both"/>
        <w:rPr>
          <w:i/>
          <w:iCs/>
        </w:rPr>
      </w:pPr>
      <w:r w:rsidRPr="004C619C">
        <w:rPr>
          <w:i/>
          <w:iCs/>
        </w:rPr>
        <w:t>-Las cuentas anuales no acreditan el requisito exigido. En concreto, el activo corriente es de 10.526,68 € y el pasivo corriente (exigible a corto plazo) es de 20.044,26 €, con unos fondos propios negativos de 9.517,58 €, siendo el capital más reservas de 4.004,20 €.”</w:t>
      </w:r>
    </w:p>
    <w:p w14:paraId="699F5542" w14:textId="77777777" w:rsidR="00A21E4D" w:rsidRDefault="00A21E4D">
      <w:pPr>
        <w:pStyle w:val="Textoindependiente"/>
        <w:spacing w:before="10"/>
      </w:pPr>
    </w:p>
    <w:p w14:paraId="2096BC57" w14:textId="77777777" w:rsidR="00A21E4D" w:rsidRDefault="00000000">
      <w:pPr>
        <w:pStyle w:val="Prrafodelista"/>
        <w:numPr>
          <w:ilvl w:val="0"/>
          <w:numId w:val="66"/>
        </w:numPr>
        <w:tabs>
          <w:tab w:val="left" w:pos="1158"/>
        </w:tabs>
        <w:spacing w:line="292" w:lineRule="auto"/>
        <w:ind w:firstLine="0"/>
        <w:jc w:val="both"/>
        <w:rPr>
          <w:sz w:val="20"/>
        </w:rPr>
      </w:pPr>
      <w:r>
        <w:rPr>
          <w:sz w:val="20"/>
        </w:rPr>
        <w:t>Acuerdo adoptado por la Mesa de Contratación en sesión de fecha 26 de diciembre de 2025, por el que se acuerda requerir la subsanación de la documentación aportada.</w:t>
      </w:r>
    </w:p>
    <w:p w14:paraId="51C416A4" w14:textId="77777777" w:rsidR="00A21E4D" w:rsidRDefault="00A21E4D">
      <w:pPr>
        <w:pStyle w:val="Textoindependiente"/>
        <w:spacing w:before="10"/>
      </w:pPr>
    </w:p>
    <w:p w14:paraId="6AA584E4" w14:textId="77777777" w:rsidR="00A21E4D" w:rsidRDefault="00000000">
      <w:pPr>
        <w:pStyle w:val="Prrafodelista"/>
        <w:numPr>
          <w:ilvl w:val="0"/>
          <w:numId w:val="66"/>
        </w:numPr>
        <w:tabs>
          <w:tab w:val="left" w:pos="1112"/>
        </w:tabs>
        <w:ind w:left="1112" w:right="0" w:hanging="120"/>
        <w:rPr>
          <w:sz w:val="20"/>
        </w:rPr>
      </w:pPr>
      <w:r>
        <w:rPr>
          <w:sz w:val="20"/>
        </w:rPr>
        <w:t>Documentación</w:t>
      </w:r>
      <w:r>
        <w:rPr>
          <w:spacing w:val="-8"/>
          <w:sz w:val="20"/>
        </w:rPr>
        <w:t xml:space="preserve"> </w:t>
      </w:r>
      <w:r>
        <w:rPr>
          <w:sz w:val="20"/>
        </w:rPr>
        <w:t>complementaria</w:t>
      </w:r>
      <w:r>
        <w:rPr>
          <w:spacing w:val="-7"/>
          <w:sz w:val="20"/>
        </w:rPr>
        <w:t xml:space="preserve"> </w:t>
      </w:r>
      <w:r>
        <w:rPr>
          <w:sz w:val="20"/>
        </w:rPr>
        <w:t>presentada</w:t>
      </w:r>
      <w:r>
        <w:rPr>
          <w:spacing w:val="-8"/>
          <w:sz w:val="20"/>
        </w:rPr>
        <w:t xml:space="preserve"> </w:t>
      </w:r>
      <w:r>
        <w:rPr>
          <w:sz w:val="20"/>
        </w:rPr>
        <w:t>por</w:t>
      </w:r>
      <w:r>
        <w:rPr>
          <w:spacing w:val="-7"/>
          <w:sz w:val="20"/>
        </w:rPr>
        <w:t xml:space="preserve"> </w:t>
      </w:r>
      <w:r>
        <w:rPr>
          <w:sz w:val="20"/>
        </w:rPr>
        <w:t>Asociación</w:t>
      </w:r>
      <w:r>
        <w:rPr>
          <w:spacing w:val="-8"/>
          <w:sz w:val="20"/>
        </w:rPr>
        <w:t xml:space="preserve"> </w:t>
      </w:r>
      <w:r>
        <w:rPr>
          <w:sz w:val="20"/>
        </w:rPr>
        <w:t>Red</w:t>
      </w:r>
      <w:r>
        <w:rPr>
          <w:spacing w:val="-7"/>
          <w:sz w:val="20"/>
        </w:rPr>
        <w:t xml:space="preserve"> </w:t>
      </w:r>
      <w:r>
        <w:rPr>
          <w:spacing w:val="-2"/>
          <w:sz w:val="20"/>
        </w:rPr>
        <w:t>Consultora.</w:t>
      </w:r>
    </w:p>
    <w:p w14:paraId="6AE80D92" w14:textId="77777777" w:rsidR="00A21E4D" w:rsidRDefault="00A21E4D">
      <w:pPr>
        <w:pStyle w:val="Textoindependiente"/>
        <w:spacing w:before="60"/>
      </w:pPr>
    </w:p>
    <w:p w14:paraId="635D85B6" w14:textId="6313235E" w:rsidR="00A21E4D" w:rsidRDefault="00000000">
      <w:pPr>
        <w:pStyle w:val="Prrafodelista"/>
        <w:numPr>
          <w:ilvl w:val="0"/>
          <w:numId w:val="66"/>
        </w:numPr>
        <w:tabs>
          <w:tab w:val="left" w:pos="1172"/>
        </w:tabs>
        <w:spacing w:before="1" w:line="292" w:lineRule="auto"/>
        <w:ind w:firstLine="0"/>
        <w:jc w:val="both"/>
        <w:rPr>
          <w:sz w:val="20"/>
        </w:rPr>
      </w:pPr>
      <w:r>
        <w:rPr>
          <w:sz w:val="20"/>
        </w:rPr>
        <w:t xml:space="preserve">Informe a la documentación presentada por Asociación Red Consultora emitido con fecha 5 de enero de 2026, por la </w:t>
      </w:r>
      <w:proofErr w:type="gramStart"/>
      <w:r>
        <w:rPr>
          <w:sz w:val="20"/>
        </w:rPr>
        <w:t>Jefa</w:t>
      </w:r>
      <w:proofErr w:type="gramEnd"/>
      <w:r>
        <w:rPr>
          <w:sz w:val="20"/>
        </w:rPr>
        <w:t xml:space="preserve"> de Contratación, </w:t>
      </w:r>
      <w:proofErr w:type="gramStart"/>
      <w:r w:rsidR="004C619C">
        <w:rPr>
          <w:sz w:val="20"/>
        </w:rPr>
        <w:t>D.ª</w:t>
      </w:r>
      <w:proofErr w:type="gramEnd"/>
      <w:r>
        <w:rPr>
          <w:sz w:val="20"/>
        </w:rPr>
        <w:t xml:space="preserve"> Lisa Martín-Aragón Baudel, con el siguiente tenor </w:t>
      </w:r>
      <w:r>
        <w:rPr>
          <w:spacing w:val="-2"/>
          <w:sz w:val="20"/>
        </w:rPr>
        <w:t>literal:</w:t>
      </w:r>
    </w:p>
    <w:p w14:paraId="15DF71B5" w14:textId="77777777" w:rsidR="00A21E4D" w:rsidRPr="004C619C" w:rsidRDefault="00A21E4D">
      <w:pPr>
        <w:pStyle w:val="Textoindependiente"/>
        <w:spacing w:before="9"/>
        <w:rPr>
          <w:i/>
          <w:iCs/>
        </w:rPr>
      </w:pPr>
    </w:p>
    <w:p w14:paraId="3819F762" w14:textId="77777777" w:rsidR="00A21E4D" w:rsidRPr="004C619C" w:rsidRDefault="00000000">
      <w:pPr>
        <w:pStyle w:val="Textoindependiente"/>
        <w:ind w:left="992"/>
        <w:rPr>
          <w:i/>
          <w:iCs/>
        </w:rPr>
      </w:pPr>
      <w:r w:rsidRPr="004C619C">
        <w:rPr>
          <w:i/>
          <w:iCs/>
        </w:rPr>
        <w:t xml:space="preserve">“Expediente: </w:t>
      </w:r>
      <w:r w:rsidRPr="004C619C">
        <w:rPr>
          <w:i/>
          <w:iCs/>
          <w:spacing w:val="-2"/>
        </w:rPr>
        <w:t>21455/2025.</w:t>
      </w:r>
    </w:p>
    <w:p w14:paraId="57344125" w14:textId="77777777" w:rsidR="00A21E4D" w:rsidRPr="004C619C" w:rsidRDefault="00A21E4D">
      <w:pPr>
        <w:pStyle w:val="Textoindependiente"/>
        <w:spacing w:before="61"/>
        <w:rPr>
          <w:i/>
          <w:iCs/>
        </w:rPr>
      </w:pPr>
    </w:p>
    <w:p w14:paraId="0AB3FA6B" w14:textId="77777777" w:rsidR="00A21E4D" w:rsidRPr="004C619C" w:rsidRDefault="00000000">
      <w:pPr>
        <w:pStyle w:val="Textoindependiente"/>
        <w:spacing w:line="292" w:lineRule="auto"/>
        <w:ind w:left="992" w:right="1"/>
        <w:jc w:val="both"/>
        <w:rPr>
          <w:i/>
          <w:iCs/>
        </w:rPr>
      </w:pPr>
      <w:r w:rsidRPr="004C619C">
        <w:rPr>
          <w:i/>
          <w:iCs/>
        </w:rPr>
        <w:t>Asunto: Documentación presentada por el licitador Asociación Red Consultora, en el expediente relativo al contrato de servicio de “Prevención del suicidio”, mediante procedimiento abierto, con</w:t>
      </w:r>
      <w:r w:rsidRPr="004C619C">
        <w:rPr>
          <w:i/>
          <w:iCs/>
          <w:spacing w:val="40"/>
        </w:rPr>
        <w:t xml:space="preserve"> </w:t>
      </w:r>
      <w:r w:rsidRPr="004C619C">
        <w:rPr>
          <w:i/>
          <w:iCs/>
        </w:rPr>
        <w:t>varios criterios de adjudicación, no sujeto a regulación armonizada.</w:t>
      </w:r>
    </w:p>
    <w:p w14:paraId="359A8369" w14:textId="77777777" w:rsidR="00A21E4D" w:rsidRPr="004C619C" w:rsidRDefault="00A21E4D">
      <w:pPr>
        <w:pStyle w:val="Textoindependiente"/>
        <w:spacing w:before="9"/>
        <w:rPr>
          <w:i/>
          <w:iCs/>
        </w:rPr>
      </w:pPr>
    </w:p>
    <w:p w14:paraId="03B010E4" w14:textId="77777777" w:rsidR="00A21E4D" w:rsidRPr="004C619C" w:rsidRDefault="00000000">
      <w:pPr>
        <w:pStyle w:val="Textoindependiente"/>
        <w:spacing w:before="1" w:line="542" w:lineRule="auto"/>
        <w:ind w:left="992" w:right="713"/>
        <w:rPr>
          <w:i/>
          <w:iCs/>
        </w:rPr>
      </w:pPr>
      <w:r w:rsidRPr="004C619C">
        <w:rPr>
          <w:i/>
          <w:iCs/>
        </w:rPr>
        <w:t xml:space="preserve">El licitador, Asociación Red Consultora, ha presentado la siguiente documentación: </w:t>
      </w:r>
      <w:proofErr w:type="gramStart"/>
      <w:r w:rsidRPr="004C619C">
        <w:rPr>
          <w:i/>
          <w:iCs/>
        </w:rPr>
        <w:t>g)Estatutos</w:t>
      </w:r>
      <w:proofErr w:type="gramEnd"/>
      <w:r w:rsidRPr="004C619C">
        <w:rPr>
          <w:i/>
          <w:iCs/>
          <w:spacing w:val="-3"/>
        </w:rPr>
        <w:t xml:space="preserve"> </w:t>
      </w:r>
      <w:r w:rsidRPr="004C619C">
        <w:rPr>
          <w:i/>
          <w:iCs/>
        </w:rPr>
        <w:t>sociales</w:t>
      </w:r>
      <w:r w:rsidRPr="004C619C">
        <w:rPr>
          <w:i/>
          <w:iCs/>
          <w:spacing w:val="-3"/>
        </w:rPr>
        <w:t xml:space="preserve"> </w:t>
      </w:r>
      <w:r w:rsidRPr="004C619C">
        <w:rPr>
          <w:i/>
          <w:iCs/>
        </w:rPr>
        <w:t>inscritos</w:t>
      </w:r>
      <w:r w:rsidRPr="004C619C">
        <w:rPr>
          <w:i/>
          <w:iCs/>
          <w:spacing w:val="-3"/>
        </w:rPr>
        <w:t xml:space="preserve"> </w:t>
      </w:r>
      <w:r w:rsidRPr="004C619C">
        <w:rPr>
          <w:i/>
          <w:iCs/>
        </w:rPr>
        <w:t>en</w:t>
      </w:r>
      <w:r w:rsidRPr="004C619C">
        <w:rPr>
          <w:i/>
          <w:iCs/>
          <w:spacing w:val="-3"/>
        </w:rPr>
        <w:t xml:space="preserve"> </w:t>
      </w:r>
      <w:r w:rsidRPr="004C619C">
        <w:rPr>
          <w:i/>
          <w:iCs/>
        </w:rPr>
        <w:t>el</w:t>
      </w:r>
      <w:r w:rsidRPr="004C619C">
        <w:rPr>
          <w:i/>
          <w:iCs/>
          <w:spacing w:val="-3"/>
        </w:rPr>
        <w:t xml:space="preserve"> </w:t>
      </w:r>
      <w:r w:rsidRPr="004C619C">
        <w:rPr>
          <w:i/>
          <w:iCs/>
        </w:rPr>
        <w:t>Registro</w:t>
      </w:r>
      <w:r w:rsidRPr="004C619C">
        <w:rPr>
          <w:i/>
          <w:iCs/>
          <w:spacing w:val="-3"/>
        </w:rPr>
        <w:t xml:space="preserve"> </w:t>
      </w:r>
      <w:r w:rsidRPr="004C619C">
        <w:rPr>
          <w:i/>
          <w:iCs/>
        </w:rPr>
        <w:t>de</w:t>
      </w:r>
      <w:r w:rsidRPr="004C619C">
        <w:rPr>
          <w:i/>
          <w:iCs/>
          <w:spacing w:val="-3"/>
        </w:rPr>
        <w:t xml:space="preserve"> </w:t>
      </w:r>
      <w:r w:rsidRPr="004C619C">
        <w:rPr>
          <w:i/>
          <w:iCs/>
        </w:rPr>
        <w:t>Asociaciones</w:t>
      </w:r>
      <w:r w:rsidRPr="004C619C">
        <w:rPr>
          <w:i/>
          <w:iCs/>
          <w:spacing w:val="-3"/>
        </w:rPr>
        <w:t xml:space="preserve"> </w:t>
      </w:r>
      <w:r w:rsidRPr="004C619C">
        <w:rPr>
          <w:i/>
          <w:iCs/>
        </w:rPr>
        <w:t>del</w:t>
      </w:r>
      <w:r w:rsidRPr="004C619C">
        <w:rPr>
          <w:i/>
          <w:iCs/>
          <w:spacing w:val="-3"/>
        </w:rPr>
        <w:t xml:space="preserve"> </w:t>
      </w:r>
      <w:r w:rsidRPr="004C619C">
        <w:rPr>
          <w:i/>
          <w:iCs/>
        </w:rPr>
        <w:t>Ministerio</w:t>
      </w:r>
      <w:r w:rsidRPr="004C619C">
        <w:rPr>
          <w:i/>
          <w:iCs/>
          <w:spacing w:val="-3"/>
        </w:rPr>
        <w:t xml:space="preserve"> </w:t>
      </w:r>
      <w:r w:rsidRPr="004C619C">
        <w:rPr>
          <w:i/>
          <w:iCs/>
        </w:rPr>
        <w:t>del</w:t>
      </w:r>
      <w:r w:rsidRPr="004C619C">
        <w:rPr>
          <w:i/>
          <w:iCs/>
          <w:spacing w:val="-3"/>
        </w:rPr>
        <w:t xml:space="preserve"> </w:t>
      </w:r>
      <w:r w:rsidRPr="004C619C">
        <w:rPr>
          <w:i/>
          <w:iCs/>
        </w:rPr>
        <w:t>Interior.</w:t>
      </w:r>
    </w:p>
    <w:p w14:paraId="1484A1B8" w14:textId="77777777" w:rsidR="00A21E4D" w:rsidRPr="004C619C" w:rsidRDefault="00000000">
      <w:pPr>
        <w:pStyle w:val="Textoindependiente"/>
        <w:spacing w:before="1" w:line="542" w:lineRule="auto"/>
        <w:ind w:left="992"/>
        <w:rPr>
          <w:i/>
          <w:iCs/>
        </w:rPr>
      </w:pPr>
      <w:proofErr w:type="gramStart"/>
      <w:r w:rsidRPr="004C619C">
        <w:rPr>
          <w:i/>
          <w:iCs/>
        </w:rPr>
        <w:t>h)Certificación</w:t>
      </w:r>
      <w:proofErr w:type="gramEnd"/>
      <w:r w:rsidRPr="004C619C">
        <w:rPr>
          <w:i/>
          <w:iCs/>
          <w:spacing w:val="-2"/>
        </w:rPr>
        <w:t xml:space="preserve"> </w:t>
      </w:r>
      <w:r w:rsidRPr="004C619C">
        <w:rPr>
          <w:i/>
          <w:iCs/>
        </w:rPr>
        <w:t>de</w:t>
      </w:r>
      <w:r w:rsidRPr="004C619C">
        <w:rPr>
          <w:i/>
          <w:iCs/>
          <w:spacing w:val="-2"/>
        </w:rPr>
        <w:t xml:space="preserve"> </w:t>
      </w:r>
      <w:r w:rsidRPr="004C619C">
        <w:rPr>
          <w:i/>
          <w:iCs/>
        </w:rPr>
        <w:t>la</w:t>
      </w:r>
      <w:r w:rsidRPr="004C619C">
        <w:rPr>
          <w:i/>
          <w:iCs/>
          <w:spacing w:val="-2"/>
        </w:rPr>
        <w:t xml:space="preserve"> </w:t>
      </w:r>
      <w:r w:rsidRPr="004C619C">
        <w:rPr>
          <w:i/>
          <w:iCs/>
        </w:rPr>
        <w:t>AEAT</w:t>
      </w:r>
      <w:r w:rsidRPr="004C619C">
        <w:rPr>
          <w:i/>
          <w:iCs/>
          <w:spacing w:val="-2"/>
        </w:rPr>
        <w:t xml:space="preserve"> </w:t>
      </w:r>
      <w:r w:rsidRPr="004C619C">
        <w:rPr>
          <w:i/>
          <w:iCs/>
        </w:rPr>
        <w:t>de</w:t>
      </w:r>
      <w:r w:rsidRPr="004C619C">
        <w:rPr>
          <w:i/>
          <w:iCs/>
          <w:spacing w:val="-2"/>
        </w:rPr>
        <w:t xml:space="preserve"> </w:t>
      </w:r>
      <w:r w:rsidRPr="004C619C">
        <w:rPr>
          <w:i/>
          <w:iCs/>
        </w:rPr>
        <w:t>situación</w:t>
      </w:r>
      <w:r w:rsidRPr="004C619C">
        <w:rPr>
          <w:i/>
          <w:iCs/>
          <w:spacing w:val="-2"/>
        </w:rPr>
        <w:t xml:space="preserve"> </w:t>
      </w:r>
      <w:r w:rsidRPr="004C619C">
        <w:rPr>
          <w:i/>
          <w:iCs/>
        </w:rPr>
        <w:t>en</w:t>
      </w:r>
      <w:r w:rsidRPr="004C619C">
        <w:rPr>
          <w:i/>
          <w:iCs/>
          <w:spacing w:val="-2"/>
        </w:rPr>
        <w:t xml:space="preserve"> </w:t>
      </w:r>
      <w:r w:rsidRPr="004C619C">
        <w:rPr>
          <w:i/>
          <w:iCs/>
        </w:rPr>
        <w:t>el</w:t>
      </w:r>
      <w:r w:rsidRPr="004C619C">
        <w:rPr>
          <w:i/>
          <w:iCs/>
          <w:spacing w:val="-2"/>
        </w:rPr>
        <w:t xml:space="preserve"> </w:t>
      </w:r>
      <w:r w:rsidRPr="004C619C">
        <w:rPr>
          <w:i/>
          <w:iCs/>
        </w:rPr>
        <w:t>Censo</w:t>
      </w:r>
      <w:r w:rsidRPr="004C619C">
        <w:rPr>
          <w:i/>
          <w:iCs/>
          <w:spacing w:val="-2"/>
        </w:rPr>
        <w:t xml:space="preserve"> </w:t>
      </w:r>
      <w:r w:rsidRPr="004C619C">
        <w:rPr>
          <w:i/>
          <w:iCs/>
        </w:rPr>
        <w:t>de</w:t>
      </w:r>
      <w:r w:rsidRPr="004C619C">
        <w:rPr>
          <w:i/>
          <w:iCs/>
          <w:spacing w:val="-2"/>
        </w:rPr>
        <w:t xml:space="preserve"> </w:t>
      </w:r>
      <w:r w:rsidRPr="004C619C">
        <w:rPr>
          <w:i/>
          <w:iCs/>
        </w:rPr>
        <w:t>Actividades</w:t>
      </w:r>
      <w:r w:rsidRPr="004C619C">
        <w:rPr>
          <w:i/>
          <w:iCs/>
          <w:spacing w:val="-2"/>
        </w:rPr>
        <w:t xml:space="preserve"> </w:t>
      </w:r>
      <w:r w:rsidRPr="004C619C">
        <w:rPr>
          <w:i/>
          <w:iCs/>
        </w:rPr>
        <w:t>Económicas,</w:t>
      </w:r>
      <w:r w:rsidRPr="004C619C">
        <w:rPr>
          <w:i/>
          <w:iCs/>
          <w:spacing w:val="-2"/>
        </w:rPr>
        <w:t xml:space="preserve"> </w:t>
      </w:r>
      <w:r w:rsidRPr="004C619C">
        <w:rPr>
          <w:i/>
          <w:iCs/>
        </w:rPr>
        <w:t>referido</w:t>
      </w:r>
      <w:r w:rsidRPr="004C619C">
        <w:rPr>
          <w:i/>
          <w:iCs/>
          <w:spacing w:val="-2"/>
        </w:rPr>
        <w:t xml:space="preserve"> </w:t>
      </w:r>
      <w:r w:rsidRPr="004C619C">
        <w:rPr>
          <w:i/>
          <w:iCs/>
        </w:rPr>
        <w:t>al</w:t>
      </w:r>
      <w:r w:rsidRPr="004C619C">
        <w:rPr>
          <w:i/>
          <w:iCs/>
          <w:spacing w:val="-2"/>
        </w:rPr>
        <w:t xml:space="preserve"> </w:t>
      </w:r>
      <w:r w:rsidRPr="004C619C">
        <w:rPr>
          <w:i/>
          <w:iCs/>
        </w:rPr>
        <w:t>IAE. i)Certificados de estar al corriente de sus obligaciones tributarias y con la Seguridad Social.</w:t>
      </w:r>
    </w:p>
    <w:p w14:paraId="3F3CCDBC" w14:textId="77777777" w:rsidR="00A21E4D" w:rsidRPr="004C619C" w:rsidRDefault="00000000">
      <w:pPr>
        <w:pStyle w:val="Prrafodelista"/>
        <w:numPr>
          <w:ilvl w:val="0"/>
          <w:numId w:val="63"/>
        </w:numPr>
        <w:tabs>
          <w:tab w:val="left" w:pos="1103"/>
        </w:tabs>
        <w:spacing w:before="2" w:line="292" w:lineRule="auto"/>
        <w:ind w:firstLine="0"/>
        <w:rPr>
          <w:i/>
          <w:iCs/>
          <w:sz w:val="20"/>
        </w:rPr>
      </w:pPr>
      <w:r w:rsidRPr="004C619C">
        <w:rPr>
          <w:i/>
          <w:iCs/>
          <w:sz w:val="20"/>
        </w:rPr>
        <w:t>Cuentas anuales correspondientes al ejercicio 2024 de las que se desprende que la ratio entre el</w:t>
      </w:r>
      <w:r w:rsidRPr="004C619C">
        <w:rPr>
          <w:i/>
          <w:iCs/>
          <w:spacing w:val="80"/>
          <w:sz w:val="20"/>
        </w:rPr>
        <w:t xml:space="preserve"> </w:t>
      </w:r>
      <w:proofErr w:type="gramStart"/>
      <w:r w:rsidRPr="004C619C">
        <w:rPr>
          <w:i/>
          <w:iCs/>
          <w:sz w:val="20"/>
        </w:rPr>
        <w:t>activo corriente y el pasivo corriente</w:t>
      </w:r>
      <w:proofErr w:type="gramEnd"/>
      <w:r w:rsidRPr="004C619C">
        <w:rPr>
          <w:i/>
          <w:iCs/>
          <w:sz w:val="20"/>
        </w:rPr>
        <w:t xml:space="preserve"> es inferior a la unidad y no se compensa con el patrimonio neto.</w:t>
      </w:r>
    </w:p>
    <w:p w14:paraId="1AAD807D" w14:textId="77777777" w:rsidR="00A21E4D" w:rsidRPr="004C619C" w:rsidRDefault="00A21E4D">
      <w:pPr>
        <w:pStyle w:val="Textoindependiente"/>
        <w:spacing w:before="9"/>
        <w:rPr>
          <w:i/>
          <w:iCs/>
        </w:rPr>
      </w:pPr>
    </w:p>
    <w:p w14:paraId="0D26F110" w14:textId="77777777" w:rsidR="00A21E4D" w:rsidRPr="004C619C" w:rsidRDefault="00000000">
      <w:pPr>
        <w:pStyle w:val="Prrafodelista"/>
        <w:numPr>
          <w:ilvl w:val="0"/>
          <w:numId w:val="63"/>
        </w:numPr>
        <w:tabs>
          <w:tab w:val="left" w:pos="1160"/>
        </w:tabs>
        <w:spacing w:line="292" w:lineRule="auto"/>
        <w:ind w:firstLine="0"/>
        <w:rPr>
          <w:i/>
          <w:iCs/>
          <w:sz w:val="20"/>
        </w:rPr>
      </w:pPr>
      <w:r w:rsidRPr="004C619C">
        <w:rPr>
          <w:i/>
          <w:iCs/>
          <w:sz w:val="20"/>
        </w:rPr>
        <w:t>Acreditación</w:t>
      </w:r>
      <w:r w:rsidRPr="004C619C">
        <w:rPr>
          <w:i/>
          <w:iCs/>
          <w:spacing w:val="40"/>
          <w:sz w:val="20"/>
        </w:rPr>
        <w:t xml:space="preserve"> </w:t>
      </w:r>
      <w:r w:rsidRPr="004C619C">
        <w:rPr>
          <w:i/>
          <w:iCs/>
          <w:sz w:val="20"/>
        </w:rPr>
        <w:t>de</w:t>
      </w:r>
      <w:r w:rsidRPr="004C619C">
        <w:rPr>
          <w:i/>
          <w:iCs/>
          <w:spacing w:val="40"/>
          <w:sz w:val="20"/>
        </w:rPr>
        <w:t xml:space="preserve"> </w:t>
      </w:r>
      <w:r w:rsidRPr="004C619C">
        <w:rPr>
          <w:i/>
          <w:iCs/>
          <w:sz w:val="20"/>
        </w:rPr>
        <w:t>haber</w:t>
      </w:r>
      <w:r w:rsidRPr="004C619C">
        <w:rPr>
          <w:i/>
          <w:iCs/>
          <w:spacing w:val="40"/>
          <w:sz w:val="20"/>
        </w:rPr>
        <w:t xml:space="preserve"> </w:t>
      </w:r>
      <w:r w:rsidRPr="004C619C">
        <w:rPr>
          <w:i/>
          <w:iCs/>
          <w:sz w:val="20"/>
        </w:rPr>
        <w:t>ejecutado</w:t>
      </w:r>
      <w:r w:rsidRPr="004C619C">
        <w:rPr>
          <w:i/>
          <w:iCs/>
          <w:spacing w:val="40"/>
          <w:sz w:val="20"/>
        </w:rPr>
        <w:t xml:space="preserve"> </w:t>
      </w:r>
      <w:r w:rsidRPr="004C619C">
        <w:rPr>
          <w:i/>
          <w:iCs/>
          <w:sz w:val="20"/>
        </w:rPr>
        <w:t>servicios</w:t>
      </w:r>
      <w:r w:rsidRPr="004C619C">
        <w:rPr>
          <w:i/>
          <w:iCs/>
          <w:spacing w:val="40"/>
          <w:sz w:val="20"/>
        </w:rPr>
        <w:t xml:space="preserve"> </w:t>
      </w:r>
      <w:r w:rsidRPr="004C619C">
        <w:rPr>
          <w:i/>
          <w:iCs/>
          <w:sz w:val="20"/>
        </w:rPr>
        <w:t>por</w:t>
      </w:r>
      <w:r w:rsidRPr="004C619C">
        <w:rPr>
          <w:i/>
          <w:iCs/>
          <w:spacing w:val="40"/>
          <w:sz w:val="20"/>
        </w:rPr>
        <w:t xml:space="preserve"> </w:t>
      </w:r>
      <w:r w:rsidRPr="004C619C">
        <w:rPr>
          <w:i/>
          <w:iCs/>
          <w:sz w:val="20"/>
        </w:rPr>
        <w:t>importes</w:t>
      </w:r>
      <w:r w:rsidRPr="004C619C">
        <w:rPr>
          <w:i/>
          <w:iCs/>
          <w:spacing w:val="40"/>
          <w:sz w:val="20"/>
        </w:rPr>
        <w:t xml:space="preserve"> </w:t>
      </w:r>
      <w:r w:rsidRPr="004C619C">
        <w:rPr>
          <w:i/>
          <w:iCs/>
          <w:sz w:val="20"/>
        </w:rPr>
        <w:t>superiores</w:t>
      </w:r>
      <w:r w:rsidRPr="004C619C">
        <w:rPr>
          <w:i/>
          <w:iCs/>
          <w:spacing w:val="40"/>
          <w:sz w:val="20"/>
        </w:rPr>
        <w:t xml:space="preserve"> </w:t>
      </w:r>
      <w:r w:rsidRPr="004C619C">
        <w:rPr>
          <w:i/>
          <w:iCs/>
          <w:sz w:val="20"/>
        </w:rPr>
        <w:t>al</w:t>
      </w:r>
      <w:r w:rsidRPr="004C619C">
        <w:rPr>
          <w:i/>
          <w:iCs/>
          <w:spacing w:val="40"/>
          <w:sz w:val="20"/>
        </w:rPr>
        <w:t xml:space="preserve"> </w:t>
      </w:r>
      <w:r w:rsidRPr="004C619C">
        <w:rPr>
          <w:i/>
          <w:iCs/>
          <w:sz w:val="20"/>
        </w:rPr>
        <w:t>exigido</w:t>
      </w:r>
      <w:r w:rsidRPr="004C619C">
        <w:rPr>
          <w:i/>
          <w:iCs/>
          <w:spacing w:val="40"/>
          <w:sz w:val="20"/>
        </w:rPr>
        <w:t xml:space="preserve"> </w:t>
      </w:r>
      <w:r w:rsidRPr="004C619C">
        <w:rPr>
          <w:i/>
          <w:iCs/>
          <w:sz w:val="20"/>
        </w:rPr>
        <w:t>en</w:t>
      </w:r>
      <w:r w:rsidRPr="004C619C">
        <w:rPr>
          <w:i/>
          <w:iCs/>
          <w:spacing w:val="40"/>
          <w:sz w:val="20"/>
        </w:rPr>
        <w:t xml:space="preserve"> </w:t>
      </w:r>
      <w:r w:rsidRPr="004C619C">
        <w:rPr>
          <w:i/>
          <w:iCs/>
          <w:sz w:val="20"/>
        </w:rPr>
        <w:t>el</w:t>
      </w:r>
      <w:r w:rsidRPr="004C619C">
        <w:rPr>
          <w:i/>
          <w:iCs/>
          <w:spacing w:val="40"/>
          <w:sz w:val="20"/>
        </w:rPr>
        <w:t xml:space="preserve"> </w:t>
      </w:r>
      <w:r w:rsidRPr="004C619C">
        <w:rPr>
          <w:i/>
          <w:iCs/>
          <w:sz w:val="20"/>
        </w:rPr>
        <w:t>pliego</w:t>
      </w:r>
      <w:r w:rsidRPr="004C619C">
        <w:rPr>
          <w:i/>
          <w:iCs/>
          <w:spacing w:val="40"/>
          <w:sz w:val="20"/>
        </w:rPr>
        <w:t xml:space="preserve"> </w:t>
      </w:r>
      <w:r w:rsidRPr="004C619C">
        <w:rPr>
          <w:i/>
          <w:iCs/>
          <w:sz w:val="20"/>
        </w:rPr>
        <w:t>de cláusulas administrativas particulares.</w:t>
      </w:r>
    </w:p>
    <w:p w14:paraId="29FAA863" w14:textId="77777777" w:rsidR="00A21E4D" w:rsidRPr="004C619C" w:rsidRDefault="00A21E4D">
      <w:pPr>
        <w:pStyle w:val="Textoindependiente"/>
        <w:spacing w:before="10"/>
        <w:rPr>
          <w:i/>
          <w:iCs/>
        </w:rPr>
      </w:pPr>
    </w:p>
    <w:p w14:paraId="101AB2F0" w14:textId="77777777" w:rsidR="00A21E4D" w:rsidRPr="004C619C" w:rsidRDefault="00000000">
      <w:pPr>
        <w:pStyle w:val="Prrafodelista"/>
        <w:numPr>
          <w:ilvl w:val="0"/>
          <w:numId w:val="63"/>
        </w:numPr>
        <w:tabs>
          <w:tab w:val="left" w:pos="1101"/>
        </w:tabs>
        <w:spacing w:line="542" w:lineRule="auto"/>
        <w:ind w:right="2681" w:firstLine="0"/>
        <w:rPr>
          <w:i/>
          <w:iCs/>
          <w:sz w:val="20"/>
        </w:rPr>
      </w:pPr>
      <w:r w:rsidRPr="004C619C">
        <w:rPr>
          <w:i/>
          <w:iCs/>
          <w:sz w:val="20"/>
        </w:rPr>
        <w:t>Garantía</w:t>
      </w:r>
      <w:r w:rsidRPr="004C619C">
        <w:rPr>
          <w:i/>
          <w:iCs/>
          <w:spacing w:val="-3"/>
          <w:sz w:val="20"/>
        </w:rPr>
        <w:t xml:space="preserve"> </w:t>
      </w:r>
      <w:r w:rsidRPr="004C619C">
        <w:rPr>
          <w:i/>
          <w:iCs/>
          <w:sz w:val="20"/>
        </w:rPr>
        <w:t>definitiva</w:t>
      </w:r>
      <w:r w:rsidRPr="004C619C">
        <w:rPr>
          <w:i/>
          <w:iCs/>
          <w:spacing w:val="-3"/>
          <w:sz w:val="20"/>
        </w:rPr>
        <w:t xml:space="preserve"> </w:t>
      </w:r>
      <w:r w:rsidRPr="004C619C">
        <w:rPr>
          <w:i/>
          <w:iCs/>
          <w:sz w:val="20"/>
        </w:rPr>
        <w:t>por</w:t>
      </w:r>
      <w:r w:rsidRPr="004C619C">
        <w:rPr>
          <w:i/>
          <w:iCs/>
          <w:spacing w:val="-3"/>
          <w:sz w:val="20"/>
        </w:rPr>
        <w:t xml:space="preserve"> </w:t>
      </w:r>
      <w:r w:rsidRPr="004C619C">
        <w:rPr>
          <w:i/>
          <w:iCs/>
          <w:sz w:val="20"/>
        </w:rPr>
        <w:t>importe</w:t>
      </w:r>
      <w:r w:rsidRPr="004C619C">
        <w:rPr>
          <w:i/>
          <w:iCs/>
          <w:spacing w:val="-3"/>
          <w:sz w:val="20"/>
        </w:rPr>
        <w:t xml:space="preserve"> </w:t>
      </w:r>
      <w:r w:rsidRPr="004C619C">
        <w:rPr>
          <w:i/>
          <w:iCs/>
          <w:sz w:val="20"/>
        </w:rPr>
        <w:t>de</w:t>
      </w:r>
      <w:r w:rsidRPr="004C619C">
        <w:rPr>
          <w:i/>
          <w:iCs/>
          <w:spacing w:val="-3"/>
          <w:sz w:val="20"/>
        </w:rPr>
        <w:t xml:space="preserve"> </w:t>
      </w:r>
      <w:r w:rsidRPr="004C619C">
        <w:rPr>
          <w:i/>
          <w:iCs/>
          <w:sz w:val="20"/>
        </w:rPr>
        <w:t>1.421,92</w:t>
      </w:r>
      <w:r w:rsidRPr="004C619C">
        <w:rPr>
          <w:i/>
          <w:iCs/>
          <w:spacing w:val="-3"/>
          <w:sz w:val="20"/>
        </w:rPr>
        <w:t xml:space="preserve"> </w:t>
      </w:r>
      <w:r w:rsidRPr="004C619C">
        <w:rPr>
          <w:i/>
          <w:iCs/>
          <w:sz w:val="20"/>
        </w:rPr>
        <w:t>€</w:t>
      </w:r>
      <w:r w:rsidRPr="004C619C">
        <w:rPr>
          <w:i/>
          <w:iCs/>
          <w:spacing w:val="-3"/>
          <w:sz w:val="20"/>
        </w:rPr>
        <w:t xml:space="preserve"> </w:t>
      </w:r>
      <w:r w:rsidRPr="004C619C">
        <w:rPr>
          <w:i/>
          <w:iCs/>
          <w:sz w:val="20"/>
        </w:rPr>
        <w:t>mediante</w:t>
      </w:r>
      <w:r w:rsidRPr="004C619C">
        <w:rPr>
          <w:i/>
          <w:iCs/>
          <w:spacing w:val="-3"/>
          <w:sz w:val="20"/>
        </w:rPr>
        <w:t xml:space="preserve"> </w:t>
      </w:r>
      <w:r w:rsidRPr="004C619C">
        <w:rPr>
          <w:i/>
          <w:iCs/>
          <w:sz w:val="20"/>
        </w:rPr>
        <w:t>ingreso</w:t>
      </w:r>
      <w:r w:rsidRPr="004C619C">
        <w:rPr>
          <w:i/>
          <w:iCs/>
          <w:spacing w:val="-3"/>
          <w:sz w:val="20"/>
        </w:rPr>
        <w:t xml:space="preserve"> </w:t>
      </w:r>
      <w:r w:rsidRPr="004C619C">
        <w:rPr>
          <w:i/>
          <w:iCs/>
          <w:sz w:val="20"/>
        </w:rPr>
        <w:t>directo. Con carácter complementario ha aportado la siguiente documentación:</w:t>
      </w:r>
    </w:p>
    <w:p w14:paraId="6B4F53E9" w14:textId="77777777" w:rsidR="00A21E4D" w:rsidRPr="004C619C" w:rsidRDefault="00000000">
      <w:pPr>
        <w:pStyle w:val="Textoindependiente"/>
        <w:spacing w:before="2"/>
        <w:ind w:left="992"/>
        <w:rPr>
          <w:i/>
          <w:iCs/>
        </w:rPr>
      </w:pPr>
      <w:r w:rsidRPr="004C619C">
        <w:rPr>
          <w:i/>
          <w:iCs/>
        </w:rPr>
        <w:t>-Declaración</w:t>
      </w:r>
      <w:r w:rsidRPr="004C619C">
        <w:rPr>
          <w:i/>
          <w:iCs/>
          <w:spacing w:val="-6"/>
        </w:rPr>
        <w:t xml:space="preserve"> </w:t>
      </w:r>
      <w:r w:rsidRPr="004C619C">
        <w:rPr>
          <w:i/>
          <w:iCs/>
        </w:rPr>
        <w:t>responsable</w:t>
      </w:r>
      <w:r w:rsidRPr="004C619C">
        <w:rPr>
          <w:i/>
          <w:iCs/>
          <w:spacing w:val="-4"/>
        </w:rPr>
        <w:t xml:space="preserve"> </w:t>
      </w:r>
      <w:r w:rsidRPr="004C619C">
        <w:rPr>
          <w:i/>
          <w:iCs/>
        </w:rPr>
        <w:t>de</w:t>
      </w:r>
      <w:r w:rsidRPr="004C619C">
        <w:rPr>
          <w:i/>
          <w:iCs/>
          <w:spacing w:val="-4"/>
        </w:rPr>
        <w:t xml:space="preserve"> </w:t>
      </w:r>
      <w:r w:rsidRPr="004C619C">
        <w:rPr>
          <w:i/>
          <w:iCs/>
        </w:rPr>
        <w:t>estar</w:t>
      </w:r>
      <w:r w:rsidRPr="004C619C">
        <w:rPr>
          <w:i/>
          <w:iCs/>
          <w:spacing w:val="-4"/>
        </w:rPr>
        <w:t xml:space="preserve"> </w:t>
      </w:r>
      <w:r w:rsidRPr="004C619C">
        <w:rPr>
          <w:i/>
          <w:iCs/>
        </w:rPr>
        <w:t>exento</w:t>
      </w:r>
      <w:r w:rsidRPr="004C619C">
        <w:rPr>
          <w:i/>
          <w:iCs/>
          <w:spacing w:val="-4"/>
        </w:rPr>
        <w:t xml:space="preserve"> </w:t>
      </w:r>
      <w:r w:rsidRPr="004C619C">
        <w:rPr>
          <w:i/>
          <w:iCs/>
        </w:rPr>
        <w:t>del</w:t>
      </w:r>
      <w:r w:rsidRPr="004C619C">
        <w:rPr>
          <w:i/>
          <w:iCs/>
          <w:spacing w:val="-3"/>
        </w:rPr>
        <w:t xml:space="preserve"> </w:t>
      </w:r>
      <w:r w:rsidRPr="004C619C">
        <w:rPr>
          <w:i/>
          <w:iCs/>
        </w:rPr>
        <w:t>pago</w:t>
      </w:r>
      <w:r w:rsidRPr="004C619C">
        <w:rPr>
          <w:i/>
          <w:iCs/>
          <w:spacing w:val="-4"/>
        </w:rPr>
        <w:t xml:space="preserve"> </w:t>
      </w:r>
      <w:r w:rsidRPr="004C619C">
        <w:rPr>
          <w:i/>
          <w:iCs/>
        </w:rPr>
        <w:t>del</w:t>
      </w:r>
      <w:r w:rsidRPr="004C619C">
        <w:rPr>
          <w:i/>
          <w:iCs/>
          <w:spacing w:val="-4"/>
        </w:rPr>
        <w:t xml:space="preserve"> </w:t>
      </w:r>
      <w:r w:rsidRPr="004C619C">
        <w:rPr>
          <w:i/>
          <w:iCs/>
        </w:rPr>
        <w:t>Impuesto</w:t>
      </w:r>
      <w:r w:rsidRPr="004C619C">
        <w:rPr>
          <w:i/>
          <w:iCs/>
          <w:spacing w:val="-4"/>
        </w:rPr>
        <w:t xml:space="preserve"> </w:t>
      </w:r>
      <w:r w:rsidRPr="004C619C">
        <w:rPr>
          <w:i/>
          <w:iCs/>
        </w:rPr>
        <w:t>de</w:t>
      </w:r>
      <w:r w:rsidRPr="004C619C">
        <w:rPr>
          <w:i/>
          <w:iCs/>
          <w:spacing w:val="-4"/>
        </w:rPr>
        <w:t xml:space="preserve"> </w:t>
      </w:r>
      <w:r w:rsidRPr="004C619C">
        <w:rPr>
          <w:i/>
          <w:iCs/>
        </w:rPr>
        <w:t>Actividades</w:t>
      </w:r>
      <w:r w:rsidRPr="004C619C">
        <w:rPr>
          <w:i/>
          <w:iCs/>
          <w:spacing w:val="-3"/>
        </w:rPr>
        <w:t xml:space="preserve"> </w:t>
      </w:r>
      <w:r w:rsidRPr="004C619C">
        <w:rPr>
          <w:i/>
          <w:iCs/>
          <w:spacing w:val="-2"/>
        </w:rPr>
        <w:t>Económicas.</w:t>
      </w:r>
    </w:p>
    <w:p w14:paraId="5D5310B9" w14:textId="77777777" w:rsidR="00A21E4D" w:rsidRPr="004C619C" w:rsidRDefault="00A21E4D">
      <w:pPr>
        <w:pStyle w:val="Textoindependiente"/>
        <w:rPr>
          <w:i/>
          <w:iCs/>
        </w:rPr>
        <w:sectPr w:rsidR="00A21E4D" w:rsidRPr="004C619C">
          <w:pgSz w:w="11910" w:h="16840"/>
          <w:pgMar w:top="1260" w:right="1417" w:bottom="1260" w:left="425" w:header="225" w:footer="1060" w:gutter="0"/>
          <w:cols w:space="720"/>
        </w:sectPr>
      </w:pPr>
    </w:p>
    <w:p w14:paraId="56B56571" w14:textId="77777777" w:rsidR="00A21E4D" w:rsidRPr="004C619C" w:rsidRDefault="00000000">
      <w:pPr>
        <w:pStyle w:val="Textoindependiente"/>
        <w:spacing w:before="180" w:line="292" w:lineRule="auto"/>
        <w:ind w:left="992" w:right="1"/>
        <w:jc w:val="both"/>
        <w:rPr>
          <w:i/>
          <w:iCs/>
        </w:rPr>
      </w:pPr>
      <w:r w:rsidRPr="004C619C">
        <w:rPr>
          <w:i/>
          <w:iCs/>
          <w:noProof/>
        </w:rPr>
        <w:lastRenderedPageBreak/>
        <mc:AlternateContent>
          <mc:Choice Requires="wps">
            <w:drawing>
              <wp:anchor distT="0" distB="0" distL="0" distR="0" simplePos="0" relativeHeight="251654144" behindDoc="0" locked="0" layoutInCell="1" allowOverlap="1" wp14:anchorId="2E337576" wp14:editId="072DFFF8">
                <wp:simplePos x="0" y="0"/>
                <wp:positionH relativeFrom="page">
                  <wp:posOffset>6807090</wp:posOffset>
                </wp:positionH>
                <wp:positionV relativeFrom="page">
                  <wp:posOffset>2818730</wp:posOffset>
                </wp:positionV>
                <wp:extent cx="419734" cy="318706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E2860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3CE7E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E337576" id="Textbox 99" o:spid="_x0000_s1086" type="#_x0000_t202" style="position:absolute;left:0;text-align:left;margin-left:536pt;margin-top:221.95pt;width:33.05pt;height:250.9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QkDY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5E2860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3CE7E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sidRPr="004C619C">
        <w:rPr>
          <w:i/>
          <w:iCs/>
          <w:noProof/>
        </w:rPr>
        <mc:AlternateContent>
          <mc:Choice Requires="wps">
            <w:drawing>
              <wp:anchor distT="0" distB="0" distL="0" distR="0" simplePos="0" relativeHeight="251655168" behindDoc="0" locked="0" layoutInCell="1" allowOverlap="1" wp14:anchorId="0AC1873E" wp14:editId="3D6E0734">
                <wp:simplePos x="0" y="0"/>
                <wp:positionH relativeFrom="page">
                  <wp:posOffset>6965929</wp:posOffset>
                </wp:positionH>
                <wp:positionV relativeFrom="page">
                  <wp:posOffset>6510487</wp:posOffset>
                </wp:positionV>
                <wp:extent cx="263525" cy="331787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8BE9BFC" w14:textId="0E2EFE9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372E378" w14:textId="77777777" w:rsidR="00A21E4D" w:rsidRDefault="00000000">
                            <w:pPr>
                              <w:spacing w:line="120" w:lineRule="exact"/>
                              <w:ind w:left="20"/>
                              <w:rPr>
                                <w:sz w:val="12"/>
                              </w:rPr>
                            </w:pPr>
                            <w:r>
                              <w:rPr>
                                <w:spacing w:val="-2"/>
                                <w:sz w:val="12"/>
                              </w:rPr>
                              <w:t>Verificación:</w:t>
                            </w:r>
                            <w:r>
                              <w:rPr>
                                <w:spacing w:val="7"/>
                                <w:sz w:val="12"/>
                              </w:rPr>
                              <w:t xml:space="preserve"> </w:t>
                            </w:r>
                            <w:hyperlink r:id="rId72">
                              <w:r w:rsidR="00A21E4D">
                                <w:rPr>
                                  <w:spacing w:val="-2"/>
                                  <w:sz w:val="12"/>
                                </w:rPr>
                                <w:t>https://sede.lasrozas.es/</w:t>
                              </w:r>
                            </w:hyperlink>
                          </w:p>
                          <w:p w14:paraId="498D5E87"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AC1873E" id="Textbox 100" o:spid="_x0000_s1087" type="#_x0000_t202" style="position:absolute;left:0;text-align:left;margin-left:548.5pt;margin-top:512.65pt;width:20.75pt;height:261.2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rb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wpqPtpBeyIxNI8ElmO1JmIDtbfh+Osgo+as/+zJ&#10;vzwLlyRekt0lian/AGViskQPj4cExhZCt28mQtSYImkaotz5P/el6jbq29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xFWK2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18BE9BFC" w14:textId="0E2EFE9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372E378" w14:textId="77777777" w:rsidR="00A21E4D" w:rsidRDefault="00000000">
                      <w:pPr>
                        <w:spacing w:line="120" w:lineRule="exact"/>
                        <w:ind w:left="20"/>
                        <w:rPr>
                          <w:sz w:val="12"/>
                        </w:rPr>
                      </w:pPr>
                      <w:r>
                        <w:rPr>
                          <w:spacing w:val="-2"/>
                          <w:sz w:val="12"/>
                        </w:rPr>
                        <w:t>Verificación:</w:t>
                      </w:r>
                      <w:r>
                        <w:rPr>
                          <w:spacing w:val="7"/>
                          <w:sz w:val="12"/>
                        </w:rPr>
                        <w:t xml:space="preserve"> </w:t>
                      </w:r>
                      <w:hyperlink r:id="rId73">
                        <w:r w:rsidR="00A21E4D">
                          <w:rPr>
                            <w:spacing w:val="-2"/>
                            <w:sz w:val="12"/>
                          </w:rPr>
                          <w:t>https://sede.lasrozas.es/</w:t>
                        </w:r>
                      </w:hyperlink>
                    </w:p>
                    <w:p w14:paraId="498D5E87"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sidRPr="004C619C">
        <w:rPr>
          <w:i/>
          <w:iCs/>
        </w:rPr>
        <w:t xml:space="preserve">-Cuentas anuales correspondientes al ejercicio 2024 de las que se desprende que la ratio entre el </w:t>
      </w:r>
      <w:proofErr w:type="gramStart"/>
      <w:r w:rsidRPr="004C619C">
        <w:rPr>
          <w:i/>
          <w:iCs/>
        </w:rPr>
        <w:t>activo corriente y el pasivo corriente</w:t>
      </w:r>
      <w:proofErr w:type="gramEnd"/>
      <w:r w:rsidRPr="004C619C">
        <w:rPr>
          <w:i/>
          <w:iCs/>
        </w:rPr>
        <w:t xml:space="preserve"> es inferior a la unidad y no se compensa con el patrimonio neto:</w:t>
      </w:r>
    </w:p>
    <w:p w14:paraId="080190E6" w14:textId="77777777" w:rsidR="00A21E4D" w:rsidRPr="004C619C" w:rsidRDefault="00A21E4D">
      <w:pPr>
        <w:pStyle w:val="Textoindependiente"/>
        <w:spacing w:before="10"/>
        <w:rPr>
          <w:i/>
          <w:iCs/>
        </w:rPr>
      </w:pPr>
    </w:p>
    <w:p w14:paraId="3F2069CC" w14:textId="77777777" w:rsidR="00A21E4D" w:rsidRPr="004C619C" w:rsidRDefault="00000000">
      <w:pPr>
        <w:pStyle w:val="Textoindependiente"/>
        <w:spacing w:line="292" w:lineRule="auto"/>
        <w:ind w:left="992" w:right="1"/>
        <w:jc w:val="both"/>
        <w:rPr>
          <w:i/>
          <w:iCs/>
        </w:rPr>
      </w:pPr>
      <w:r w:rsidRPr="004C619C">
        <w:rPr>
          <w:i/>
          <w:iCs/>
        </w:rPr>
        <w:t>Las cuentas anuales no acreditan el requisito exigido. En concreto, el activo corriente es de</w:t>
      </w:r>
      <w:r w:rsidRPr="004C619C">
        <w:rPr>
          <w:i/>
          <w:iCs/>
          <w:spacing w:val="80"/>
        </w:rPr>
        <w:t xml:space="preserve"> </w:t>
      </w:r>
      <w:r w:rsidRPr="004C619C">
        <w:rPr>
          <w:i/>
          <w:iCs/>
        </w:rPr>
        <w:t>10.526,68 € y el pasivo corriente (exigible a corto plazo) es de 20.044,26 €, con unos fondos propios negativos de 9.517,58 €, siendo el capital más reservas de 4.004,20 €.</w:t>
      </w:r>
    </w:p>
    <w:p w14:paraId="59879152" w14:textId="77777777" w:rsidR="00A21E4D" w:rsidRPr="004C619C" w:rsidRDefault="00A21E4D">
      <w:pPr>
        <w:pStyle w:val="Textoindependiente"/>
        <w:spacing w:before="10"/>
        <w:rPr>
          <w:i/>
          <w:iCs/>
        </w:rPr>
      </w:pPr>
    </w:p>
    <w:p w14:paraId="40DEEB4E" w14:textId="77777777" w:rsidR="00A21E4D" w:rsidRPr="004C619C" w:rsidRDefault="00000000">
      <w:pPr>
        <w:pStyle w:val="Textoindependiente"/>
        <w:spacing w:line="292" w:lineRule="auto"/>
        <w:ind w:left="992" w:right="1"/>
        <w:jc w:val="both"/>
        <w:rPr>
          <w:i/>
          <w:iCs/>
        </w:rPr>
      </w:pPr>
      <w:r w:rsidRPr="004C619C">
        <w:rPr>
          <w:i/>
          <w:iCs/>
        </w:rPr>
        <w:t>La documentación no es conforme, por lo que se propone la exclusión del licitador Asociación Red Consultora del presente procedimiento, por no cumplir con el requisito de solvencia económica</w:t>
      </w:r>
      <w:r w:rsidRPr="004C619C">
        <w:rPr>
          <w:i/>
          <w:iCs/>
          <w:spacing w:val="40"/>
        </w:rPr>
        <w:t xml:space="preserve"> </w:t>
      </w:r>
      <w:r w:rsidRPr="004C619C">
        <w:rPr>
          <w:i/>
          <w:iCs/>
        </w:rPr>
        <w:t>exigido en el Pliego de Cláusulas Administrativas Particulares.”</w:t>
      </w:r>
    </w:p>
    <w:p w14:paraId="42F5D41F" w14:textId="77777777" w:rsidR="00A21E4D" w:rsidRDefault="00A21E4D">
      <w:pPr>
        <w:pStyle w:val="Textoindependiente"/>
        <w:spacing w:before="9"/>
      </w:pPr>
    </w:p>
    <w:p w14:paraId="6BD7795C" w14:textId="52C55C23" w:rsidR="00A21E4D" w:rsidRDefault="00000000">
      <w:pPr>
        <w:pStyle w:val="Prrafodelista"/>
        <w:numPr>
          <w:ilvl w:val="0"/>
          <w:numId w:val="66"/>
        </w:numPr>
        <w:tabs>
          <w:tab w:val="left" w:pos="1158"/>
        </w:tabs>
        <w:spacing w:before="1" w:line="292" w:lineRule="auto"/>
        <w:ind w:firstLine="0"/>
        <w:jc w:val="both"/>
        <w:rPr>
          <w:sz w:val="20"/>
        </w:rPr>
      </w:pPr>
      <w:r>
        <w:rPr>
          <w:sz w:val="20"/>
        </w:rPr>
        <w:t>Acuerdo adoptado por la Mesa de Contratación en sesión de fecha 14 de enero de 2026 en el que se acuerda excluir del procedimiento de licitación a Asociación Red Consultora, por no cumplir con la solvencia económica exigida en el pliego, y se propone aceptar la oferta presentada por el siguiente licitado clasificado: TEC SALUD Y SOCIAL, S.L.U.</w:t>
      </w:r>
    </w:p>
    <w:p w14:paraId="44579EEE" w14:textId="77777777" w:rsidR="00A21E4D" w:rsidRDefault="00A21E4D">
      <w:pPr>
        <w:pStyle w:val="Textoindependiente"/>
        <w:spacing w:before="9"/>
      </w:pPr>
    </w:p>
    <w:p w14:paraId="697C60BF" w14:textId="09C1A5C3" w:rsidR="00A21E4D" w:rsidRPr="004C619C" w:rsidRDefault="00000000" w:rsidP="004C619C">
      <w:pPr>
        <w:pStyle w:val="Prrafodelista"/>
        <w:numPr>
          <w:ilvl w:val="0"/>
          <w:numId w:val="66"/>
        </w:numPr>
        <w:tabs>
          <w:tab w:val="left" w:pos="1274"/>
        </w:tabs>
        <w:spacing w:before="5" w:line="297" w:lineRule="auto"/>
        <w:ind w:firstLine="0"/>
      </w:pPr>
      <w:r>
        <w:rPr>
          <w:sz w:val="20"/>
        </w:rPr>
        <w:t xml:space="preserve">Informe jurídico </w:t>
      </w:r>
      <w:r w:rsidRPr="004C619C">
        <w:rPr>
          <w:bCs/>
          <w:sz w:val="20"/>
        </w:rPr>
        <w:t>favorable</w:t>
      </w:r>
      <w:r w:rsidR="004C619C" w:rsidRPr="004C619C">
        <w:rPr>
          <w:bCs/>
          <w:sz w:val="20"/>
        </w:rPr>
        <w:t>,</w:t>
      </w:r>
      <w:r w:rsidRPr="004C619C">
        <w:rPr>
          <w:b/>
          <w:sz w:val="20"/>
        </w:rPr>
        <w:t xml:space="preserve"> </w:t>
      </w:r>
      <w:r>
        <w:rPr>
          <w:sz w:val="20"/>
        </w:rPr>
        <w:t>suscrito con fecha 14 de enero de 2026</w:t>
      </w:r>
      <w:r w:rsidR="004C619C">
        <w:rPr>
          <w:sz w:val="20"/>
        </w:rPr>
        <w:t>,</w:t>
      </w:r>
      <w:r>
        <w:rPr>
          <w:sz w:val="20"/>
        </w:rPr>
        <w:t xml:space="preserve"> por el </w:t>
      </w:r>
      <w:proofErr w:type="gramStart"/>
      <w:r>
        <w:rPr>
          <w:sz w:val="20"/>
        </w:rPr>
        <w:t>Director General</w:t>
      </w:r>
      <w:proofErr w:type="gramEnd"/>
      <w:r>
        <w:rPr>
          <w:sz w:val="20"/>
        </w:rPr>
        <w:t xml:space="preserve"> de la</w:t>
      </w:r>
      <w:r w:rsidRPr="004C619C">
        <w:rPr>
          <w:spacing w:val="80"/>
          <w:sz w:val="20"/>
        </w:rPr>
        <w:t xml:space="preserve"> </w:t>
      </w:r>
      <w:r>
        <w:rPr>
          <w:sz w:val="20"/>
        </w:rPr>
        <w:t>Asesoría Jurídica</w:t>
      </w:r>
      <w:r w:rsidR="004C619C">
        <w:rPr>
          <w:sz w:val="20"/>
        </w:rPr>
        <w:t>.</w:t>
      </w:r>
    </w:p>
    <w:p w14:paraId="6E98CE30" w14:textId="77777777" w:rsidR="004C619C" w:rsidRDefault="004C619C" w:rsidP="004C619C">
      <w:pPr>
        <w:pStyle w:val="Prrafodelista"/>
        <w:tabs>
          <w:tab w:val="left" w:pos="1274"/>
        </w:tabs>
        <w:spacing w:before="5" w:line="297" w:lineRule="auto"/>
      </w:pPr>
    </w:p>
    <w:p w14:paraId="63986F1A" w14:textId="47865F1F" w:rsidR="00A21E4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PR/2026/194</w:t>
      </w:r>
      <w:r>
        <w:rPr>
          <w:spacing w:val="-4"/>
        </w:rPr>
        <w:t xml:space="preserve"> </w:t>
      </w:r>
      <w:r>
        <w:t>de</w:t>
      </w:r>
      <w:r>
        <w:rPr>
          <w:spacing w:val="-4"/>
        </w:rPr>
        <w:t xml:space="preserve"> </w:t>
      </w:r>
      <w:r>
        <w:t>14</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4C619C">
        <w:rPr>
          <w:spacing w:val="-2"/>
        </w:rPr>
        <w:t>,</w:t>
      </w:r>
    </w:p>
    <w:p w14:paraId="69EB31FA" w14:textId="77777777" w:rsidR="00A21E4D" w:rsidRDefault="00A21E4D">
      <w:pPr>
        <w:pStyle w:val="Textoindependiente"/>
        <w:spacing w:before="59"/>
      </w:pPr>
    </w:p>
    <w:p w14:paraId="7EE9357C" w14:textId="77777777" w:rsidR="00A21E4D" w:rsidRDefault="00000000">
      <w:pPr>
        <w:pStyle w:val="Ttulo4"/>
      </w:pPr>
      <w:r>
        <w:rPr>
          <w:spacing w:val="-2"/>
        </w:rPr>
        <w:t>Resolución:</w:t>
      </w:r>
    </w:p>
    <w:p w14:paraId="53B5C4F1" w14:textId="77777777" w:rsidR="00A21E4D" w:rsidRDefault="00A21E4D">
      <w:pPr>
        <w:pStyle w:val="Textoindependiente"/>
        <w:spacing w:before="62"/>
        <w:rPr>
          <w:b/>
        </w:rPr>
      </w:pPr>
    </w:p>
    <w:p w14:paraId="7F5124CB" w14:textId="77777777" w:rsidR="00A21E4D" w:rsidRDefault="00000000">
      <w:pPr>
        <w:pStyle w:val="Textoindependiente"/>
        <w:spacing w:line="292" w:lineRule="auto"/>
        <w:ind w:left="992" w:right="1"/>
        <w:jc w:val="both"/>
      </w:pPr>
      <w:r>
        <w:t>1º.- Excluir del procedimiento de licitación a ASOCIACIÓN RES CONSULTORA, por no haber acreditado el cumplimiento de la solvencia económica exigida en el pliego de cláusulas</w:t>
      </w:r>
      <w:r>
        <w:rPr>
          <w:spacing w:val="40"/>
        </w:rPr>
        <w:t xml:space="preserve"> </w:t>
      </w:r>
      <w:r>
        <w:t xml:space="preserve">administrativas particulares, y carecer, por tanto, de aptitud para contratar con la Administración </w:t>
      </w:r>
      <w:r>
        <w:rPr>
          <w:spacing w:val="-2"/>
        </w:rPr>
        <w:t>Pública.</w:t>
      </w:r>
    </w:p>
    <w:p w14:paraId="66FD7861" w14:textId="77777777" w:rsidR="00A21E4D" w:rsidRDefault="00A21E4D">
      <w:pPr>
        <w:pStyle w:val="Textoindependiente"/>
        <w:spacing w:before="9"/>
      </w:pPr>
    </w:p>
    <w:p w14:paraId="25000C2A" w14:textId="77777777" w:rsidR="00A21E4D" w:rsidRDefault="00000000">
      <w:pPr>
        <w:pStyle w:val="Textoindependiente"/>
        <w:ind w:left="992"/>
      </w:pPr>
      <w:r>
        <w:t>2º.-</w:t>
      </w:r>
      <w:r>
        <w:rPr>
          <w:spacing w:val="10"/>
        </w:rPr>
        <w:t xml:space="preserve"> </w:t>
      </w:r>
      <w:r>
        <w:t>Aceptar</w:t>
      </w:r>
      <w:r>
        <w:rPr>
          <w:spacing w:val="10"/>
        </w:rPr>
        <w:t xml:space="preserve"> </w:t>
      </w:r>
      <w:r>
        <w:t>la</w:t>
      </w:r>
      <w:r>
        <w:rPr>
          <w:spacing w:val="10"/>
        </w:rPr>
        <w:t xml:space="preserve"> </w:t>
      </w:r>
      <w:r>
        <w:t>propuesta</w:t>
      </w:r>
      <w:r>
        <w:rPr>
          <w:spacing w:val="10"/>
        </w:rPr>
        <w:t xml:space="preserve"> </w:t>
      </w:r>
      <w:r>
        <w:t>efectuada</w:t>
      </w:r>
      <w:r>
        <w:rPr>
          <w:spacing w:val="10"/>
        </w:rPr>
        <w:t xml:space="preserve"> </w:t>
      </w:r>
      <w:r>
        <w:t>por</w:t>
      </w:r>
      <w:r>
        <w:rPr>
          <w:spacing w:val="10"/>
        </w:rPr>
        <w:t xml:space="preserve"> </w:t>
      </w:r>
      <w:r>
        <w:t>la</w:t>
      </w:r>
      <w:r>
        <w:rPr>
          <w:spacing w:val="10"/>
        </w:rPr>
        <w:t xml:space="preserve"> </w:t>
      </w:r>
      <w:r>
        <w:t>Mesa</w:t>
      </w:r>
      <w:r>
        <w:rPr>
          <w:spacing w:val="10"/>
        </w:rPr>
        <w:t xml:space="preserve"> </w:t>
      </w:r>
      <w:r>
        <w:t>de</w:t>
      </w:r>
      <w:r>
        <w:rPr>
          <w:spacing w:val="10"/>
        </w:rPr>
        <w:t xml:space="preserve"> </w:t>
      </w:r>
      <w:r>
        <w:t>Contratación</w:t>
      </w:r>
      <w:r>
        <w:rPr>
          <w:spacing w:val="10"/>
        </w:rPr>
        <w:t xml:space="preserve"> </w:t>
      </w:r>
      <w:r>
        <w:t>a</w:t>
      </w:r>
      <w:r>
        <w:rPr>
          <w:spacing w:val="10"/>
        </w:rPr>
        <w:t xml:space="preserve"> </w:t>
      </w:r>
      <w:r>
        <w:t>favor</w:t>
      </w:r>
      <w:r>
        <w:rPr>
          <w:spacing w:val="10"/>
        </w:rPr>
        <w:t xml:space="preserve"> </w:t>
      </w:r>
      <w:r>
        <w:t>de</w:t>
      </w:r>
      <w:r>
        <w:rPr>
          <w:spacing w:val="10"/>
        </w:rPr>
        <w:t xml:space="preserve"> </w:t>
      </w:r>
      <w:r>
        <w:t>TEC</w:t>
      </w:r>
      <w:r>
        <w:rPr>
          <w:spacing w:val="10"/>
        </w:rPr>
        <w:t xml:space="preserve"> </w:t>
      </w:r>
      <w:r>
        <w:t>SALUD</w:t>
      </w:r>
      <w:r>
        <w:rPr>
          <w:spacing w:val="10"/>
        </w:rPr>
        <w:t xml:space="preserve"> </w:t>
      </w:r>
      <w:r>
        <w:t>Y</w:t>
      </w:r>
      <w:r>
        <w:rPr>
          <w:spacing w:val="10"/>
        </w:rPr>
        <w:t xml:space="preserve"> </w:t>
      </w:r>
      <w:r>
        <w:rPr>
          <w:spacing w:val="-2"/>
        </w:rPr>
        <w:t>SOCIAL,</w:t>
      </w:r>
    </w:p>
    <w:p w14:paraId="0DDF6274" w14:textId="48E35A5B" w:rsidR="00A21E4D" w:rsidRDefault="00000000">
      <w:pPr>
        <w:pStyle w:val="Textoindependiente"/>
        <w:spacing w:before="51" w:line="292" w:lineRule="auto"/>
        <w:ind w:left="992"/>
      </w:pPr>
      <w:r>
        <w:t>S.L.U.,</w:t>
      </w:r>
      <w:r>
        <w:rPr>
          <w:spacing w:val="20"/>
        </w:rPr>
        <w:t xml:space="preserve"> </w:t>
      </w:r>
      <w:r>
        <w:t>en</w:t>
      </w:r>
      <w:r>
        <w:rPr>
          <w:spacing w:val="20"/>
        </w:rPr>
        <w:t xml:space="preserve"> </w:t>
      </w:r>
      <w:r>
        <w:t>la</w:t>
      </w:r>
      <w:r>
        <w:rPr>
          <w:spacing w:val="20"/>
        </w:rPr>
        <w:t xml:space="preserve"> </w:t>
      </w:r>
      <w:r>
        <w:t>cantidad</w:t>
      </w:r>
      <w:r>
        <w:rPr>
          <w:spacing w:val="20"/>
        </w:rPr>
        <w:t xml:space="preserve"> </w:t>
      </w:r>
      <w:r>
        <w:t>máxima</w:t>
      </w:r>
      <w:r>
        <w:rPr>
          <w:spacing w:val="20"/>
        </w:rPr>
        <w:t xml:space="preserve"> </w:t>
      </w:r>
      <w:r>
        <w:t>de</w:t>
      </w:r>
      <w:r>
        <w:rPr>
          <w:spacing w:val="20"/>
        </w:rPr>
        <w:t xml:space="preserve"> </w:t>
      </w:r>
      <w:r>
        <w:t>29.560,00</w:t>
      </w:r>
      <w:r>
        <w:rPr>
          <w:spacing w:val="20"/>
        </w:rPr>
        <w:t xml:space="preserve"> </w:t>
      </w:r>
      <w:r>
        <w:t>€,</w:t>
      </w:r>
      <w:r>
        <w:rPr>
          <w:spacing w:val="20"/>
        </w:rPr>
        <w:t xml:space="preserve"> </w:t>
      </w:r>
      <w:r>
        <w:t>excluido</w:t>
      </w:r>
      <w:r>
        <w:rPr>
          <w:spacing w:val="20"/>
        </w:rPr>
        <w:t xml:space="preserve"> </w:t>
      </w:r>
      <w:r>
        <w:t>IVA,</w:t>
      </w:r>
      <w:r>
        <w:rPr>
          <w:spacing w:val="20"/>
        </w:rPr>
        <w:t xml:space="preserve"> </w:t>
      </w:r>
      <w:r>
        <w:t>por</w:t>
      </w:r>
      <w:r>
        <w:rPr>
          <w:spacing w:val="20"/>
        </w:rPr>
        <w:t xml:space="preserve"> </w:t>
      </w:r>
      <w:r>
        <w:t>un</w:t>
      </w:r>
      <w:r>
        <w:rPr>
          <w:spacing w:val="20"/>
        </w:rPr>
        <w:t xml:space="preserve"> </w:t>
      </w:r>
      <w:r>
        <w:t>año</w:t>
      </w:r>
      <w:r>
        <w:rPr>
          <w:spacing w:val="20"/>
        </w:rPr>
        <w:t xml:space="preserve"> </w:t>
      </w:r>
      <w:r>
        <w:t>de</w:t>
      </w:r>
      <w:r>
        <w:rPr>
          <w:spacing w:val="20"/>
        </w:rPr>
        <w:t xml:space="preserve"> </w:t>
      </w:r>
      <w:r>
        <w:t>duración</w:t>
      </w:r>
      <w:r>
        <w:rPr>
          <w:spacing w:val="20"/>
        </w:rPr>
        <w:t xml:space="preserve"> </w:t>
      </w:r>
      <w:r>
        <w:t>de</w:t>
      </w:r>
      <w:r>
        <w:rPr>
          <w:spacing w:val="20"/>
        </w:rPr>
        <w:t xml:space="preserve"> </w:t>
      </w:r>
      <w:r>
        <w:t>contrato, con las mejoras indicadas en la oferta:</w:t>
      </w:r>
    </w:p>
    <w:p w14:paraId="4DD0C2A6" w14:textId="77777777" w:rsidR="00A21E4D" w:rsidRDefault="00A21E4D">
      <w:pPr>
        <w:pStyle w:val="Textoindependiente"/>
        <w:spacing w:before="10"/>
      </w:pPr>
    </w:p>
    <w:p w14:paraId="5CC83138" w14:textId="77777777" w:rsidR="00A21E4D" w:rsidRDefault="00000000">
      <w:pPr>
        <w:pStyle w:val="Textoindependiente"/>
        <w:spacing w:line="292" w:lineRule="auto"/>
        <w:ind w:left="992" w:right="1"/>
        <w:jc w:val="both"/>
      </w:pPr>
      <w:r>
        <w:t>1º.</w:t>
      </w:r>
      <w:r>
        <w:rPr>
          <w:spacing w:val="40"/>
        </w:rPr>
        <w:t xml:space="preserve"> </w:t>
      </w:r>
      <w:r>
        <w:t>Se</w:t>
      </w:r>
      <w:r>
        <w:rPr>
          <w:spacing w:val="40"/>
        </w:rPr>
        <w:t xml:space="preserve"> </w:t>
      </w:r>
      <w:r>
        <w:t>compromete</w:t>
      </w:r>
      <w:r>
        <w:rPr>
          <w:spacing w:val="40"/>
        </w:rPr>
        <w:t xml:space="preserve"> </w:t>
      </w:r>
      <w:r>
        <w:t>a</w:t>
      </w:r>
      <w:r>
        <w:rPr>
          <w:spacing w:val="40"/>
        </w:rPr>
        <w:t xml:space="preserve"> </w:t>
      </w:r>
      <w:r>
        <w:t>incrementar</w:t>
      </w:r>
      <w:r>
        <w:rPr>
          <w:spacing w:val="40"/>
        </w:rPr>
        <w:t xml:space="preserve"> </w:t>
      </w:r>
      <w:r>
        <w:t>las</w:t>
      </w:r>
      <w:r>
        <w:rPr>
          <w:spacing w:val="40"/>
        </w:rPr>
        <w:t xml:space="preserve"> </w:t>
      </w:r>
      <w:r>
        <w:t>horas</w:t>
      </w:r>
      <w:r>
        <w:rPr>
          <w:spacing w:val="40"/>
        </w:rPr>
        <w:t xml:space="preserve"> </w:t>
      </w:r>
      <w:r>
        <w:t>por</w:t>
      </w:r>
      <w:r>
        <w:rPr>
          <w:spacing w:val="40"/>
        </w:rPr>
        <w:t xml:space="preserve"> </w:t>
      </w:r>
      <w:r>
        <w:t>formación</w:t>
      </w:r>
      <w:r>
        <w:rPr>
          <w:spacing w:val="40"/>
        </w:rPr>
        <w:t xml:space="preserve"> </w:t>
      </w:r>
      <w:r>
        <w:t>a</w:t>
      </w:r>
      <w:r>
        <w:rPr>
          <w:spacing w:val="40"/>
        </w:rPr>
        <w:t xml:space="preserve"> </w:t>
      </w:r>
      <w:r>
        <w:t>profesionales</w:t>
      </w:r>
      <w:r>
        <w:rPr>
          <w:spacing w:val="40"/>
        </w:rPr>
        <w:t xml:space="preserve"> </w:t>
      </w:r>
      <w:r>
        <w:t>de</w:t>
      </w:r>
      <w:r>
        <w:rPr>
          <w:spacing w:val="40"/>
        </w:rPr>
        <w:t xml:space="preserve"> </w:t>
      </w:r>
      <w:r>
        <w:t>la</w:t>
      </w:r>
      <w:r>
        <w:rPr>
          <w:spacing w:val="40"/>
        </w:rPr>
        <w:t xml:space="preserve"> </w:t>
      </w:r>
      <w:proofErr w:type="gramStart"/>
      <w:r>
        <w:t>Concejalía</w:t>
      </w:r>
      <w:proofErr w:type="gramEnd"/>
      <w:r>
        <w:rPr>
          <w:spacing w:val="40"/>
        </w:rPr>
        <w:t xml:space="preserve"> </w:t>
      </w:r>
      <w:r>
        <w:t>de Familia y Servicios Sociales en 15 horas al año.</w:t>
      </w:r>
    </w:p>
    <w:p w14:paraId="07152629" w14:textId="77777777" w:rsidR="00A21E4D" w:rsidRDefault="00A21E4D">
      <w:pPr>
        <w:pStyle w:val="Textoindependiente"/>
        <w:spacing w:before="10"/>
      </w:pPr>
    </w:p>
    <w:p w14:paraId="5165AD30" w14:textId="77777777" w:rsidR="00A21E4D" w:rsidRDefault="00000000">
      <w:pPr>
        <w:pStyle w:val="Textoindependiente"/>
        <w:spacing w:line="292" w:lineRule="auto"/>
        <w:ind w:left="992" w:right="1"/>
        <w:jc w:val="both"/>
      </w:pPr>
      <w:r>
        <w:t>2º. Se compromete a la organización y ejecución de 2 eventos al año para los ciudadanos, donde se realizará sensibilización e información relacionada con la salud mental.</w:t>
      </w:r>
    </w:p>
    <w:p w14:paraId="44B1F06A" w14:textId="77777777" w:rsidR="00A21E4D" w:rsidRDefault="00A21E4D">
      <w:pPr>
        <w:pStyle w:val="Textoindependiente"/>
        <w:spacing w:before="9"/>
      </w:pPr>
    </w:p>
    <w:p w14:paraId="7960F483" w14:textId="77777777" w:rsidR="00A21E4D" w:rsidRDefault="00000000">
      <w:pPr>
        <w:pStyle w:val="Textoindependiente"/>
        <w:spacing w:before="1" w:line="292" w:lineRule="auto"/>
        <w:ind w:left="992" w:right="1"/>
        <w:jc w:val="both"/>
      </w:pPr>
      <w:r>
        <w:t xml:space="preserve">3º. Se compromete a incrementar 15 horas por formación y/o orientación a usuarios de la </w:t>
      </w:r>
      <w:proofErr w:type="gramStart"/>
      <w:r>
        <w:t>Concejalía</w:t>
      </w:r>
      <w:proofErr w:type="gramEnd"/>
      <w:r>
        <w:t xml:space="preserve"> de Familia y Servicios Sociales.</w:t>
      </w:r>
    </w:p>
    <w:p w14:paraId="179135E9" w14:textId="77777777" w:rsidR="00A21E4D" w:rsidRDefault="00A21E4D">
      <w:pPr>
        <w:pStyle w:val="Textoindependiente"/>
        <w:spacing w:before="9"/>
      </w:pPr>
    </w:p>
    <w:p w14:paraId="38CDE9E9" w14:textId="77777777" w:rsidR="00A21E4D" w:rsidRDefault="00000000">
      <w:pPr>
        <w:pStyle w:val="Textoindependiente"/>
        <w:ind w:left="992"/>
      </w:pPr>
      <w:r>
        <w:t>4º.</w:t>
      </w:r>
      <w:r>
        <w:rPr>
          <w:spacing w:val="-5"/>
        </w:rPr>
        <w:t xml:space="preserve"> </w:t>
      </w:r>
      <w:r>
        <w:t>Se</w:t>
      </w:r>
      <w:r>
        <w:rPr>
          <w:spacing w:val="-3"/>
        </w:rPr>
        <w:t xml:space="preserve"> </w:t>
      </w:r>
      <w:r>
        <w:t>compromete</w:t>
      </w:r>
      <w:r>
        <w:rPr>
          <w:spacing w:val="-3"/>
        </w:rPr>
        <w:t xml:space="preserve"> </w:t>
      </w:r>
      <w:r>
        <w:t>a</w:t>
      </w:r>
      <w:r>
        <w:rPr>
          <w:spacing w:val="-3"/>
        </w:rPr>
        <w:t xml:space="preserve"> </w:t>
      </w:r>
      <w:r>
        <w:t>incrementar</w:t>
      </w:r>
      <w:r>
        <w:rPr>
          <w:spacing w:val="-3"/>
        </w:rPr>
        <w:t xml:space="preserve"> </w:t>
      </w:r>
      <w:r>
        <w:t>20</w:t>
      </w:r>
      <w:r>
        <w:rPr>
          <w:spacing w:val="-3"/>
        </w:rPr>
        <w:t xml:space="preserve"> </w:t>
      </w:r>
      <w:r>
        <w:t>horas</w:t>
      </w:r>
      <w:r>
        <w:rPr>
          <w:spacing w:val="-3"/>
        </w:rPr>
        <w:t xml:space="preserve"> </w:t>
      </w:r>
      <w:r>
        <w:t>para</w:t>
      </w:r>
      <w:r>
        <w:rPr>
          <w:spacing w:val="-3"/>
        </w:rPr>
        <w:t xml:space="preserve"> </w:t>
      </w:r>
      <w:r>
        <w:t>formación</w:t>
      </w:r>
      <w:r>
        <w:rPr>
          <w:spacing w:val="-3"/>
        </w:rPr>
        <w:t xml:space="preserve"> </w:t>
      </w:r>
      <w:r>
        <w:t>y/o</w:t>
      </w:r>
      <w:r>
        <w:rPr>
          <w:spacing w:val="-3"/>
        </w:rPr>
        <w:t xml:space="preserve"> </w:t>
      </w:r>
      <w:r>
        <w:t>orientación</w:t>
      </w:r>
      <w:r>
        <w:rPr>
          <w:spacing w:val="-3"/>
        </w:rPr>
        <w:t xml:space="preserve"> </w:t>
      </w:r>
      <w:r>
        <w:t>a</w:t>
      </w:r>
      <w:r>
        <w:rPr>
          <w:spacing w:val="-3"/>
        </w:rPr>
        <w:t xml:space="preserve"> </w:t>
      </w:r>
      <w:r>
        <w:t>la</w:t>
      </w:r>
      <w:r>
        <w:rPr>
          <w:spacing w:val="-3"/>
        </w:rPr>
        <w:t xml:space="preserve"> </w:t>
      </w:r>
      <w:r>
        <w:t>ciudadanía</w:t>
      </w:r>
      <w:r>
        <w:rPr>
          <w:spacing w:val="-3"/>
        </w:rPr>
        <w:t xml:space="preserve"> </w:t>
      </w:r>
      <w:r>
        <w:t>en</w:t>
      </w:r>
      <w:r>
        <w:rPr>
          <w:spacing w:val="-3"/>
        </w:rPr>
        <w:t xml:space="preserve"> </w:t>
      </w:r>
      <w:r>
        <w:rPr>
          <w:spacing w:val="-2"/>
        </w:rPr>
        <w:t>general.</w:t>
      </w:r>
    </w:p>
    <w:p w14:paraId="4E93674F" w14:textId="77777777" w:rsidR="00A21E4D" w:rsidRDefault="00A21E4D">
      <w:pPr>
        <w:pStyle w:val="Textoindependiente"/>
        <w:spacing w:before="61"/>
      </w:pPr>
    </w:p>
    <w:p w14:paraId="07EF2F79" w14:textId="29BE8CDF" w:rsidR="00A21E4D" w:rsidRDefault="00000000">
      <w:pPr>
        <w:pStyle w:val="Textoindependiente"/>
        <w:ind w:left="992"/>
      </w:pPr>
      <w:r>
        <w:t>3º.-</w:t>
      </w:r>
      <w:r>
        <w:rPr>
          <w:spacing w:val="3"/>
        </w:rPr>
        <w:t xml:space="preserve"> </w:t>
      </w:r>
      <w:r>
        <w:t>Notificar</w:t>
      </w:r>
      <w:r>
        <w:rPr>
          <w:spacing w:val="3"/>
        </w:rPr>
        <w:t xml:space="preserve"> </w:t>
      </w:r>
      <w:r>
        <w:t>el</w:t>
      </w:r>
      <w:r>
        <w:rPr>
          <w:spacing w:val="3"/>
        </w:rPr>
        <w:t xml:space="preserve"> </w:t>
      </w:r>
      <w:r>
        <w:t>presente</w:t>
      </w:r>
      <w:r>
        <w:rPr>
          <w:spacing w:val="3"/>
        </w:rPr>
        <w:t xml:space="preserve"> </w:t>
      </w:r>
      <w:r>
        <w:t>acuerdo</w:t>
      </w:r>
      <w:r>
        <w:rPr>
          <w:spacing w:val="3"/>
        </w:rPr>
        <w:t xml:space="preserve"> </w:t>
      </w:r>
      <w:r>
        <w:t>a</w:t>
      </w:r>
      <w:r>
        <w:rPr>
          <w:spacing w:val="3"/>
        </w:rPr>
        <w:t xml:space="preserve"> </w:t>
      </w:r>
      <w:r>
        <w:t>TEC</w:t>
      </w:r>
      <w:r>
        <w:rPr>
          <w:spacing w:val="3"/>
        </w:rPr>
        <w:t xml:space="preserve"> </w:t>
      </w:r>
      <w:r>
        <w:t>SALUD</w:t>
      </w:r>
      <w:r>
        <w:rPr>
          <w:spacing w:val="3"/>
        </w:rPr>
        <w:t xml:space="preserve"> </w:t>
      </w:r>
      <w:r>
        <w:t>Y</w:t>
      </w:r>
      <w:r>
        <w:rPr>
          <w:spacing w:val="3"/>
        </w:rPr>
        <w:t xml:space="preserve"> </w:t>
      </w:r>
      <w:r>
        <w:t>SOCIAL,</w:t>
      </w:r>
      <w:r>
        <w:rPr>
          <w:spacing w:val="3"/>
        </w:rPr>
        <w:t xml:space="preserve"> </w:t>
      </w:r>
      <w:r>
        <w:t>S.L.U.</w:t>
      </w:r>
      <w:r w:rsidR="004C619C">
        <w:t>,</w:t>
      </w:r>
      <w:r>
        <w:rPr>
          <w:spacing w:val="3"/>
        </w:rPr>
        <w:t xml:space="preserve"> </w:t>
      </w:r>
      <w:r>
        <w:t>para</w:t>
      </w:r>
      <w:r>
        <w:rPr>
          <w:spacing w:val="3"/>
        </w:rPr>
        <w:t xml:space="preserve"> </w:t>
      </w:r>
      <w:r>
        <w:t>que,</w:t>
      </w:r>
      <w:r>
        <w:rPr>
          <w:spacing w:val="3"/>
        </w:rPr>
        <w:t xml:space="preserve"> </w:t>
      </w:r>
      <w:r>
        <w:t>en</w:t>
      </w:r>
      <w:r>
        <w:rPr>
          <w:spacing w:val="3"/>
        </w:rPr>
        <w:t xml:space="preserve"> </w:t>
      </w:r>
      <w:r>
        <w:t>el</w:t>
      </w:r>
      <w:r>
        <w:rPr>
          <w:spacing w:val="3"/>
        </w:rPr>
        <w:t xml:space="preserve"> </w:t>
      </w:r>
      <w:r>
        <w:t>plazo</w:t>
      </w:r>
      <w:r>
        <w:rPr>
          <w:spacing w:val="3"/>
        </w:rPr>
        <w:t xml:space="preserve"> </w:t>
      </w:r>
      <w:r>
        <w:t>máximo</w:t>
      </w:r>
      <w:r>
        <w:rPr>
          <w:spacing w:val="3"/>
        </w:rPr>
        <w:t xml:space="preserve"> </w:t>
      </w:r>
      <w:r>
        <w:rPr>
          <w:spacing w:val="-5"/>
        </w:rPr>
        <w:t>de</w:t>
      </w:r>
    </w:p>
    <w:p w14:paraId="7DFCEC67" w14:textId="77777777" w:rsidR="00A21E4D" w:rsidRDefault="00000000">
      <w:pPr>
        <w:pStyle w:val="Textoindependiente"/>
        <w:spacing w:before="51" w:line="292" w:lineRule="auto"/>
        <w:ind w:left="992"/>
      </w:pPr>
      <w:r>
        <w:t>10</w:t>
      </w:r>
      <w:r>
        <w:rPr>
          <w:spacing w:val="62"/>
        </w:rPr>
        <w:t xml:space="preserve"> </w:t>
      </w:r>
      <w:r>
        <w:t>días</w:t>
      </w:r>
      <w:r>
        <w:rPr>
          <w:spacing w:val="62"/>
        </w:rPr>
        <w:t xml:space="preserve"> </w:t>
      </w:r>
      <w:r>
        <w:t>hábiles,</w:t>
      </w:r>
      <w:r>
        <w:rPr>
          <w:spacing w:val="62"/>
        </w:rPr>
        <w:t xml:space="preserve"> </w:t>
      </w:r>
      <w:r>
        <w:t>a</w:t>
      </w:r>
      <w:r>
        <w:rPr>
          <w:spacing w:val="62"/>
        </w:rPr>
        <w:t xml:space="preserve"> </w:t>
      </w:r>
      <w:r>
        <w:t>contar</w:t>
      </w:r>
      <w:r>
        <w:rPr>
          <w:spacing w:val="62"/>
        </w:rPr>
        <w:t xml:space="preserve"> </w:t>
      </w:r>
      <w:r>
        <w:t>desde</w:t>
      </w:r>
      <w:r>
        <w:rPr>
          <w:spacing w:val="62"/>
        </w:rPr>
        <w:t xml:space="preserve"> </w:t>
      </w:r>
      <w:r>
        <w:t>la</w:t>
      </w:r>
      <w:r>
        <w:rPr>
          <w:spacing w:val="62"/>
        </w:rPr>
        <w:t xml:space="preserve"> </w:t>
      </w:r>
      <w:r>
        <w:t>recepción</w:t>
      </w:r>
      <w:r>
        <w:rPr>
          <w:spacing w:val="62"/>
        </w:rPr>
        <w:t xml:space="preserve"> </w:t>
      </w:r>
      <w:r>
        <w:t>de</w:t>
      </w:r>
      <w:r>
        <w:rPr>
          <w:spacing w:val="62"/>
        </w:rPr>
        <w:t xml:space="preserve"> </w:t>
      </w:r>
      <w:r>
        <w:t>la</w:t>
      </w:r>
      <w:r>
        <w:rPr>
          <w:spacing w:val="62"/>
        </w:rPr>
        <w:t xml:space="preserve"> </w:t>
      </w:r>
      <w:r>
        <w:t>notificación</w:t>
      </w:r>
      <w:r>
        <w:rPr>
          <w:spacing w:val="62"/>
        </w:rPr>
        <w:t xml:space="preserve"> </w:t>
      </w:r>
      <w:r>
        <w:t>del</w:t>
      </w:r>
      <w:r>
        <w:rPr>
          <w:spacing w:val="62"/>
        </w:rPr>
        <w:t xml:space="preserve"> </w:t>
      </w:r>
      <w:r>
        <w:t>requerimiento,</w:t>
      </w:r>
      <w:r>
        <w:rPr>
          <w:spacing w:val="62"/>
        </w:rPr>
        <w:t xml:space="preserve"> </w:t>
      </w:r>
      <w:r>
        <w:t>presente</w:t>
      </w:r>
      <w:r>
        <w:rPr>
          <w:spacing w:val="62"/>
        </w:rPr>
        <w:t xml:space="preserve"> </w:t>
      </w:r>
      <w:r>
        <w:t>la siguiente documentación:</w:t>
      </w:r>
    </w:p>
    <w:p w14:paraId="6B061524" w14:textId="77777777" w:rsidR="00A21E4D" w:rsidRDefault="00A21E4D">
      <w:pPr>
        <w:pStyle w:val="Textoindependiente"/>
        <w:spacing w:before="9"/>
      </w:pPr>
    </w:p>
    <w:p w14:paraId="6365EB4E" w14:textId="3BEA77F8" w:rsidR="00A21E4D" w:rsidRDefault="00000000">
      <w:pPr>
        <w:pStyle w:val="Textoindependiente"/>
        <w:ind w:left="992"/>
      </w:pPr>
      <w:r>
        <w:t>-</w:t>
      </w:r>
      <w:r w:rsidR="004C619C">
        <w:t xml:space="preserve"> </w:t>
      </w:r>
      <w:r>
        <w:t>Escrituras</w:t>
      </w:r>
      <w:r>
        <w:rPr>
          <w:spacing w:val="-2"/>
        </w:rPr>
        <w:t xml:space="preserve"> </w:t>
      </w:r>
      <w:r>
        <w:t>de</w:t>
      </w:r>
      <w:r>
        <w:rPr>
          <w:spacing w:val="-1"/>
        </w:rPr>
        <w:t xml:space="preserve"> </w:t>
      </w:r>
      <w:r>
        <w:t>constitución,</w:t>
      </w:r>
      <w:r>
        <w:rPr>
          <w:spacing w:val="-1"/>
        </w:rPr>
        <w:t xml:space="preserve"> </w:t>
      </w:r>
      <w:r>
        <w:t>estatutos</w:t>
      </w:r>
      <w:r>
        <w:rPr>
          <w:spacing w:val="-1"/>
        </w:rPr>
        <w:t xml:space="preserve"> </w:t>
      </w:r>
      <w:r>
        <w:t>sociales</w:t>
      </w:r>
      <w:r>
        <w:rPr>
          <w:spacing w:val="-1"/>
        </w:rPr>
        <w:t xml:space="preserve"> </w:t>
      </w:r>
      <w:r>
        <w:t>y</w:t>
      </w:r>
      <w:r>
        <w:rPr>
          <w:spacing w:val="-1"/>
        </w:rPr>
        <w:t xml:space="preserve"> </w:t>
      </w:r>
      <w:r>
        <w:t>poder</w:t>
      </w:r>
      <w:r>
        <w:rPr>
          <w:spacing w:val="-1"/>
        </w:rPr>
        <w:t xml:space="preserve"> </w:t>
      </w:r>
      <w:r>
        <w:t>del</w:t>
      </w:r>
      <w:r>
        <w:rPr>
          <w:spacing w:val="-1"/>
        </w:rPr>
        <w:t xml:space="preserve"> </w:t>
      </w:r>
      <w:r>
        <w:t>firmante</w:t>
      </w:r>
      <w:r>
        <w:rPr>
          <w:spacing w:val="-1"/>
        </w:rPr>
        <w:t xml:space="preserve"> </w:t>
      </w:r>
      <w:r>
        <w:t>de</w:t>
      </w:r>
      <w:r>
        <w:rPr>
          <w:spacing w:val="-1"/>
        </w:rPr>
        <w:t xml:space="preserve"> </w:t>
      </w:r>
      <w:r>
        <w:t>la</w:t>
      </w:r>
      <w:r>
        <w:rPr>
          <w:spacing w:val="-1"/>
        </w:rPr>
        <w:t xml:space="preserve"> </w:t>
      </w:r>
      <w:r>
        <w:rPr>
          <w:spacing w:val="-2"/>
        </w:rPr>
        <w:t>proposición.</w:t>
      </w:r>
    </w:p>
    <w:p w14:paraId="5800F876" w14:textId="77777777" w:rsidR="00A21E4D" w:rsidRDefault="00A21E4D">
      <w:pPr>
        <w:pStyle w:val="Textoindependiente"/>
        <w:spacing w:before="61"/>
      </w:pPr>
    </w:p>
    <w:p w14:paraId="38489AA3" w14:textId="2D094202" w:rsidR="00A21E4D" w:rsidRDefault="00000000">
      <w:pPr>
        <w:pStyle w:val="Textoindependiente"/>
        <w:ind w:left="992"/>
      </w:pPr>
      <w:r>
        <w:t>-</w:t>
      </w:r>
      <w:r w:rsidR="004C619C">
        <w:t xml:space="preserve"> </w:t>
      </w:r>
      <w:r>
        <w:t>Garantía</w:t>
      </w:r>
      <w:r>
        <w:rPr>
          <w:spacing w:val="-6"/>
        </w:rPr>
        <w:t xml:space="preserve"> </w:t>
      </w:r>
      <w:r>
        <w:t>definitiva</w:t>
      </w:r>
      <w:r>
        <w:rPr>
          <w:spacing w:val="-6"/>
        </w:rPr>
        <w:t xml:space="preserve"> </w:t>
      </w:r>
      <w:r>
        <w:t>debidamente</w:t>
      </w:r>
      <w:r>
        <w:rPr>
          <w:spacing w:val="-6"/>
        </w:rPr>
        <w:t xml:space="preserve"> </w:t>
      </w:r>
      <w:r>
        <w:t>constituida</w:t>
      </w:r>
      <w:r>
        <w:rPr>
          <w:spacing w:val="-6"/>
        </w:rPr>
        <w:t xml:space="preserve"> </w:t>
      </w:r>
      <w:r>
        <w:t>ante</w:t>
      </w:r>
      <w:r>
        <w:rPr>
          <w:spacing w:val="-6"/>
        </w:rPr>
        <w:t xml:space="preserve"> </w:t>
      </w:r>
      <w:r>
        <w:t>la</w:t>
      </w:r>
      <w:r>
        <w:rPr>
          <w:spacing w:val="-6"/>
        </w:rPr>
        <w:t xml:space="preserve"> </w:t>
      </w:r>
      <w:r>
        <w:t>Tesorería</w:t>
      </w:r>
      <w:r>
        <w:rPr>
          <w:spacing w:val="-6"/>
        </w:rPr>
        <w:t xml:space="preserve"> </w:t>
      </w:r>
      <w:r>
        <w:t>Municipal</w:t>
      </w:r>
      <w:r>
        <w:rPr>
          <w:spacing w:val="-6"/>
        </w:rPr>
        <w:t xml:space="preserve"> </w:t>
      </w:r>
      <w:r>
        <w:t>por</w:t>
      </w:r>
      <w:r>
        <w:rPr>
          <w:spacing w:val="-6"/>
        </w:rPr>
        <w:t xml:space="preserve"> </w:t>
      </w:r>
      <w:r>
        <w:t>importe</w:t>
      </w:r>
      <w:r>
        <w:rPr>
          <w:spacing w:val="-6"/>
        </w:rPr>
        <w:t xml:space="preserve"> </w:t>
      </w:r>
      <w:r>
        <w:t>de</w:t>
      </w:r>
      <w:r>
        <w:rPr>
          <w:spacing w:val="-6"/>
        </w:rPr>
        <w:t xml:space="preserve"> </w:t>
      </w:r>
      <w:r>
        <w:t>1.478,00</w:t>
      </w:r>
      <w:r>
        <w:rPr>
          <w:spacing w:val="-5"/>
        </w:rPr>
        <w:t xml:space="preserve"> €.</w:t>
      </w:r>
    </w:p>
    <w:p w14:paraId="54613BE6" w14:textId="77777777" w:rsidR="00A21E4D" w:rsidRDefault="00A21E4D">
      <w:pPr>
        <w:pStyle w:val="Textoindependiente"/>
        <w:sectPr w:rsidR="00A21E4D">
          <w:pgSz w:w="11910" w:h="16840"/>
          <w:pgMar w:top="1260" w:right="1417" w:bottom="1260" w:left="425" w:header="225" w:footer="1060" w:gutter="0"/>
          <w:cols w:space="720"/>
        </w:sectPr>
      </w:pPr>
    </w:p>
    <w:p w14:paraId="3143DAD8" w14:textId="57360331"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759360" behindDoc="0" locked="0" layoutInCell="1" allowOverlap="1" wp14:anchorId="411719C7" wp14:editId="2E44B080">
                <wp:simplePos x="0" y="0"/>
                <wp:positionH relativeFrom="page">
                  <wp:posOffset>6807090</wp:posOffset>
                </wp:positionH>
                <wp:positionV relativeFrom="page">
                  <wp:posOffset>2818730</wp:posOffset>
                </wp:positionV>
                <wp:extent cx="419734" cy="31870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72D78F"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C44FA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11719C7" id="Textbox 101" o:spid="_x0000_s1088" type="#_x0000_t202" style="position:absolute;left:0;text-align:left;margin-left:536pt;margin-top:221.95pt;width:33.05pt;height:250.95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2LSL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072D78F"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C44FA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59872" behindDoc="0" locked="0" layoutInCell="1" allowOverlap="1" wp14:anchorId="1C33E3BC" wp14:editId="0DB476D8">
                <wp:simplePos x="0" y="0"/>
                <wp:positionH relativeFrom="page">
                  <wp:posOffset>6965929</wp:posOffset>
                </wp:positionH>
                <wp:positionV relativeFrom="page">
                  <wp:posOffset>6510487</wp:posOffset>
                </wp:positionV>
                <wp:extent cx="263525" cy="33178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B87C56F" w14:textId="2361556B"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ADF5B7" w14:textId="77777777" w:rsidR="00A21E4D" w:rsidRDefault="00000000">
                            <w:pPr>
                              <w:spacing w:line="120" w:lineRule="exact"/>
                              <w:ind w:left="20"/>
                              <w:rPr>
                                <w:sz w:val="12"/>
                              </w:rPr>
                            </w:pPr>
                            <w:r>
                              <w:rPr>
                                <w:spacing w:val="-2"/>
                                <w:sz w:val="12"/>
                              </w:rPr>
                              <w:t>Verificación:</w:t>
                            </w:r>
                            <w:r>
                              <w:rPr>
                                <w:spacing w:val="7"/>
                                <w:sz w:val="12"/>
                              </w:rPr>
                              <w:t xml:space="preserve"> </w:t>
                            </w:r>
                            <w:hyperlink r:id="rId74">
                              <w:r w:rsidR="00A21E4D">
                                <w:rPr>
                                  <w:spacing w:val="-2"/>
                                  <w:sz w:val="12"/>
                                </w:rPr>
                                <w:t>https://sede.lasrozas.es/</w:t>
                              </w:r>
                            </w:hyperlink>
                          </w:p>
                          <w:p w14:paraId="36B81E6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1C33E3BC" id="Textbox 102" o:spid="_x0000_s1089" type="#_x0000_t202" style="position:absolute;left:0;text-align:left;margin-left:548.5pt;margin-top:512.65pt;width:20.75pt;height:261.2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9YZNR/toD2RGJpHAsuxWhOxgdrbcPx1kFFz1n/2&#10;5F+ehUsSL8nuksTUf4AyMVmih8dDAmMLods3EyFqTJE0DVHu/J/7UnUb9e1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N36z+G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2B87C56F" w14:textId="2361556B"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ADF5B7" w14:textId="77777777" w:rsidR="00A21E4D" w:rsidRDefault="00000000">
                      <w:pPr>
                        <w:spacing w:line="120" w:lineRule="exact"/>
                        <w:ind w:left="20"/>
                        <w:rPr>
                          <w:sz w:val="12"/>
                        </w:rPr>
                      </w:pPr>
                      <w:r>
                        <w:rPr>
                          <w:spacing w:val="-2"/>
                          <w:sz w:val="12"/>
                        </w:rPr>
                        <w:t>Verificación:</w:t>
                      </w:r>
                      <w:r>
                        <w:rPr>
                          <w:spacing w:val="7"/>
                          <w:sz w:val="12"/>
                        </w:rPr>
                        <w:t xml:space="preserve"> </w:t>
                      </w:r>
                      <w:hyperlink r:id="rId75">
                        <w:r w:rsidR="00A21E4D">
                          <w:rPr>
                            <w:spacing w:val="-2"/>
                            <w:sz w:val="12"/>
                          </w:rPr>
                          <w:t>https://sede.lasrozas.es/</w:t>
                        </w:r>
                      </w:hyperlink>
                    </w:p>
                    <w:p w14:paraId="36B81E6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w:t>
      </w:r>
      <w:r w:rsidR="004C619C">
        <w:t xml:space="preserve"> </w:t>
      </w: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132F66B7" w14:textId="77777777" w:rsidR="00A21E4D" w:rsidRDefault="00A21E4D">
      <w:pPr>
        <w:pStyle w:val="Textoindependiente"/>
        <w:spacing w:before="10"/>
      </w:pPr>
    </w:p>
    <w:p w14:paraId="1C843095" w14:textId="4E255F0B" w:rsidR="00A21E4D" w:rsidRDefault="00000000">
      <w:pPr>
        <w:pStyle w:val="Textoindependiente"/>
        <w:ind w:left="992"/>
        <w:jc w:val="both"/>
      </w:pPr>
      <w:r>
        <w:t>-</w:t>
      </w:r>
      <w:r w:rsidR="004C619C">
        <w:t xml:space="preserve"> </w:t>
      </w: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16487D27" w14:textId="77777777" w:rsidR="00A21E4D" w:rsidRDefault="00A21E4D">
      <w:pPr>
        <w:pStyle w:val="Textoindependiente"/>
        <w:spacing w:before="60"/>
      </w:pPr>
    </w:p>
    <w:p w14:paraId="75F5FD68" w14:textId="0ABC0696" w:rsidR="00A21E4D" w:rsidRDefault="00000000">
      <w:pPr>
        <w:pStyle w:val="Textoindependiente"/>
        <w:spacing w:before="1" w:line="292" w:lineRule="auto"/>
        <w:ind w:left="992" w:right="1"/>
        <w:jc w:val="both"/>
      </w:pPr>
      <w:r>
        <w:t>-</w:t>
      </w:r>
      <w:r w:rsidR="004C619C">
        <w:t xml:space="preserve"> </w:t>
      </w:r>
      <w:r>
        <w:t xml:space="preserve">Cuentas anuales del último ejercicio cerrado (2024) aprobadas por la Asamblea General de la Asociación de donde se desprenda que la diferencia entre el </w:t>
      </w:r>
      <w:proofErr w:type="gramStart"/>
      <w:r>
        <w:t>activo corriente y el pasivo corriente</w:t>
      </w:r>
      <w:proofErr w:type="gramEnd"/>
      <w:r>
        <w:t xml:space="preserve"> supera la unidad, o de no ser así, que se puede compensar con el importe del patrimonio neto.</w:t>
      </w:r>
    </w:p>
    <w:p w14:paraId="7907807B" w14:textId="77777777" w:rsidR="00A21E4D" w:rsidRDefault="00A21E4D">
      <w:pPr>
        <w:pStyle w:val="Textoindependiente"/>
        <w:spacing w:before="9"/>
      </w:pPr>
    </w:p>
    <w:p w14:paraId="2FD8D8B5" w14:textId="6A5556F2" w:rsidR="00A21E4D" w:rsidRDefault="00000000">
      <w:pPr>
        <w:pStyle w:val="Textoindependiente"/>
        <w:spacing w:line="292" w:lineRule="auto"/>
        <w:ind w:left="992" w:right="1"/>
        <w:jc w:val="both"/>
      </w:pPr>
      <w:r>
        <w:t>-</w:t>
      </w:r>
      <w:r w:rsidR="004C619C">
        <w:t xml:space="preserve"> </w:t>
      </w:r>
      <w:r>
        <w:t xml:space="preserve">Certificados de buena ejecución de servicios similares que acrediten en alguno de los tres últimos años del mismo tipo o naturaleza que corresponde al objeto del contrato que, en cómputo anual acumulado en el año de mayor ejecución debe ser igual o superior al 70 % del presupuesto base de </w:t>
      </w:r>
      <w:r>
        <w:rPr>
          <w:spacing w:val="-2"/>
        </w:rPr>
        <w:t>licitación.</w:t>
      </w:r>
    </w:p>
    <w:p w14:paraId="2CFE727E" w14:textId="77777777" w:rsidR="00A21E4D" w:rsidRDefault="00A21E4D">
      <w:pPr>
        <w:pStyle w:val="Textoindependiente"/>
        <w:spacing w:before="10"/>
      </w:pPr>
    </w:p>
    <w:p w14:paraId="387B2457" w14:textId="77777777" w:rsidR="00A21E4D" w:rsidRDefault="00000000">
      <w:pPr>
        <w:pStyle w:val="Textoindependiente"/>
        <w:spacing w:line="542" w:lineRule="auto"/>
        <w:ind w:left="992" w:right="1445"/>
        <w:jc w:val="both"/>
      </w:pPr>
      <w:r>
        <w:t>-Póliza</w:t>
      </w:r>
      <w:r>
        <w:rPr>
          <w:spacing w:val="-3"/>
        </w:rPr>
        <w:t xml:space="preserve"> </w:t>
      </w:r>
      <w:r>
        <w:t>de</w:t>
      </w:r>
      <w:r>
        <w:rPr>
          <w:spacing w:val="-3"/>
        </w:rPr>
        <w:t xml:space="preserve"> </w:t>
      </w:r>
      <w:r>
        <w:t>seguro</w:t>
      </w:r>
      <w:r>
        <w:rPr>
          <w:spacing w:val="-3"/>
        </w:rPr>
        <w:t xml:space="preserve"> </w:t>
      </w:r>
      <w:r>
        <w:t>de</w:t>
      </w:r>
      <w:r>
        <w:rPr>
          <w:spacing w:val="-3"/>
        </w:rPr>
        <w:t xml:space="preserve"> </w:t>
      </w:r>
      <w:r>
        <w:t>responsabilidad</w:t>
      </w:r>
      <w:r>
        <w:rPr>
          <w:spacing w:val="-3"/>
        </w:rPr>
        <w:t xml:space="preserve"> </w:t>
      </w:r>
      <w:r>
        <w:t>civil</w:t>
      </w:r>
      <w:r>
        <w:rPr>
          <w:spacing w:val="-3"/>
        </w:rPr>
        <w:t xml:space="preserve"> </w:t>
      </w:r>
      <w:r>
        <w:t>con</w:t>
      </w:r>
      <w:r>
        <w:rPr>
          <w:spacing w:val="-3"/>
        </w:rPr>
        <w:t xml:space="preserve"> </w:t>
      </w:r>
      <w:r>
        <w:t>una</w:t>
      </w:r>
      <w:r>
        <w:rPr>
          <w:spacing w:val="-3"/>
        </w:rPr>
        <w:t xml:space="preserve"> </w:t>
      </w:r>
      <w:r>
        <w:t>cobertura</w:t>
      </w:r>
      <w:r>
        <w:rPr>
          <w:spacing w:val="-3"/>
        </w:rPr>
        <w:t xml:space="preserve"> </w:t>
      </w:r>
      <w:r>
        <w:t>mínima</w:t>
      </w:r>
      <w:r>
        <w:rPr>
          <w:spacing w:val="-3"/>
        </w:rPr>
        <w:t xml:space="preserve"> </w:t>
      </w:r>
      <w:r>
        <w:t>de</w:t>
      </w:r>
      <w:r>
        <w:rPr>
          <w:spacing w:val="-3"/>
        </w:rPr>
        <w:t xml:space="preserve"> </w:t>
      </w:r>
      <w:r>
        <w:t>300.000,00</w:t>
      </w:r>
      <w:r>
        <w:rPr>
          <w:spacing w:val="-3"/>
        </w:rPr>
        <w:t xml:space="preserve"> </w:t>
      </w:r>
      <w:r>
        <w:t>€. 4º.- Notificar el acuerdo que se adopte al interesado.</w:t>
      </w: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67BFF600" w14:textId="77777777">
        <w:trPr>
          <w:trHeight w:val="686"/>
        </w:trPr>
        <w:tc>
          <w:tcPr>
            <w:tcW w:w="9062" w:type="dxa"/>
            <w:gridSpan w:val="2"/>
            <w:tcBorders>
              <w:left w:val="single" w:sz="4" w:space="0" w:color="CCCCCC"/>
              <w:right w:val="single" w:sz="4" w:space="0" w:color="CCCCCC"/>
            </w:tcBorders>
            <w:shd w:val="clear" w:color="auto" w:fill="F3F3F3"/>
          </w:tcPr>
          <w:p w14:paraId="672DEBE7" w14:textId="77777777" w:rsidR="00A21E4D" w:rsidRDefault="00000000">
            <w:pPr>
              <w:pStyle w:val="TableParagraph"/>
              <w:spacing w:before="50" w:line="297" w:lineRule="auto"/>
              <w:ind w:left="62"/>
              <w:jc w:val="left"/>
              <w:rPr>
                <w:b/>
                <w:sz w:val="20"/>
              </w:rPr>
            </w:pPr>
            <w:r>
              <w:rPr>
                <w:b/>
                <w:sz w:val="20"/>
              </w:rPr>
              <w:t>Autorización para la redacción de proyecto modificado nº 1 correspondiente al contrato de</w:t>
            </w:r>
            <w:r>
              <w:rPr>
                <w:b/>
                <w:spacing w:val="40"/>
                <w:sz w:val="20"/>
              </w:rPr>
              <w:t xml:space="preserve"> </w:t>
            </w:r>
            <w:r>
              <w:rPr>
                <w:b/>
                <w:sz w:val="20"/>
              </w:rPr>
              <w:t xml:space="preserve">ejecución de obras de </w:t>
            </w:r>
            <w:r w:rsidRPr="004C619C">
              <w:rPr>
                <w:b/>
                <w:i/>
                <w:iCs/>
                <w:sz w:val="20"/>
              </w:rPr>
              <w:t>“Ejecución de fachadas”.</w:t>
            </w:r>
            <w:r>
              <w:rPr>
                <w:b/>
                <w:sz w:val="20"/>
              </w:rPr>
              <w:t xml:space="preserve"> Expte. 19404/2025.</w:t>
            </w:r>
          </w:p>
        </w:tc>
      </w:tr>
      <w:tr w:rsidR="00A21E4D" w14:paraId="35E8A1F2" w14:textId="77777777">
        <w:trPr>
          <w:trHeight w:val="399"/>
        </w:trPr>
        <w:tc>
          <w:tcPr>
            <w:tcW w:w="1877" w:type="dxa"/>
            <w:tcBorders>
              <w:left w:val="single" w:sz="4" w:space="0" w:color="CCCCCC"/>
              <w:right w:val="single" w:sz="6" w:space="0" w:color="CCCCCC"/>
            </w:tcBorders>
          </w:tcPr>
          <w:p w14:paraId="4A4D4C38" w14:textId="77777777" w:rsidR="00A21E4D" w:rsidRDefault="00000000">
            <w:pPr>
              <w:pStyle w:val="TableParagraph"/>
              <w:spacing w:before="50"/>
              <w:ind w:left="62"/>
              <w:jc w:val="left"/>
              <w:rPr>
                <w:b/>
                <w:sz w:val="20"/>
              </w:rPr>
            </w:pPr>
            <w:r>
              <w:rPr>
                <w:b/>
                <w:spacing w:val="-2"/>
                <w:sz w:val="20"/>
              </w:rPr>
              <w:t>Favorable</w:t>
            </w:r>
          </w:p>
        </w:tc>
        <w:tc>
          <w:tcPr>
            <w:tcW w:w="7185" w:type="dxa"/>
            <w:tcBorders>
              <w:left w:val="single" w:sz="6" w:space="0" w:color="CCCCCC"/>
              <w:right w:val="single" w:sz="4" w:space="0" w:color="CCCCCC"/>
            </w:tcBorders>
          </w:tcPr>
          <w:p w14:paraId="1271E19B" w14:textId="77777777" w:rsidR="00A21E4D" w:rsidRDefault="00000000">
            <w:pPr>
              <w:pStyle w:val="TableParagraph"/>
              <w:spacing w:before="50"/>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89981F4" w14:textId="77777777" w:rsidR="00A21E4D" w:rsidRDefault="00A21E4D">
      <w:pPr>
        <w:pStyle w:val="Textoindependiente"/>
        <w:spacing w:before="113"/>
      </w:pPr>
    </w:p>
    <w:p w14:paraId="741B3A97" w14:textId="77777777" w:rsidR="00A21E4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3A3A199" w14:textId="77777777" w:rsidR="00A21E4D" w:rsidRDefault="00A21E4D">
      <w:pPr>
        <w:pStyle w:val="Textoindependiente"/>
        <w:spacing w:before="61"/>
        <w:rPr>
          <w:b/>
        </w:rPr>
      </w:pPr>
    </w:p>
    <w:p w14:paraId="477B5667" w14:textId="77777777" w:rsidR="00A21E4D" w:rsidRDefault="00000000">
      <w:pPr>
        <w:pStyle w:val="Prrafodelista"/>
        <w:numPr>
          <w:ilvl w:val="0"/>
          <w:numId w:val="62"/>
        </w:numPr>
        <w:tabs>
          <w:tab w:val="left" w:pos="1172"/>
        </w:tabs>
        <w:spacing w:line="292" w:lineRule="auto"/>
        <w:ind w:firstLine="0"/>
        <w:jc w:val="both"/>
        <w:rPr>
          <w:sz w:val="20"/>
        </w:rPr>
      </w:pPr>
      <w:r>
        <w:rPr>
          <w:sz w:val="20"/>
        </w:rPr>
        <w:t>Acuerdo adoptado por la Junta de Gobierno Local en sesión de fecha 3 de junio de 2025, por el</w:t>
      </w:r>
      <w:r>
        <w:rPr>
          <w:spacing w:val="80"/>
          <w:sz w:val="20"/>
        </w:rPr>
        <w:t xml:space="preserve"> </w:t>
      </w:r>
      <w:r>
        <w:rPr>
          <w:sz w:val="20"/>
        </w:rPr>
        <w:t xml:space="preserve">que se aprueba el proyecto de ejecución de las referidas obras y se acuerda iniciar el expediente de contratación, declarando la tramitación urgente, a propuesta del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obras, D. José Cabrera Fernández.</w:t>
      </w:r>
    </w:p>
    <w:p w14:paraId="61AE95DE" w14:textId="77777777" w:rsidR="00A21E4D" w:rsidRDefault="00A21E4D">
      <w:pPr>
        <w:pStyle w:val="Textoindependiente"/>
        <w:spacing w:before="10"/>
      </w:pPr>
    </w:p>
    <w:p w14:paraId="01B8476F" w14:textId="0BB0F4A0" w:rsidR="00A21E4D" w:rsidRDefault="00000000">
      <w:pPr>
        <w:pStyle w:val="Prrafodelista"/>
        <w:numPr>
          <w:ilvl w:val="0"/>
          <w:numId w:val="62"/>
        </w:numPr>
        <w:tabs>
          <w:tab w:val="left" w:pos="1171"/>
        </w:tabs>
        <w:spacing w:line="292" w:lineRule="auto"/>
        <w:ind w:firstLine="0"/>
        <w:jc w:val="both"/>
        <w:rPr>
          <w:sz w:val="20"/>
        </w:rPr>
      </w:pPr>
      <w:r>
        <w:rPr>
          <w:sz w:val="20"/>
        </w:rPr>
        <w:t xml:space="preserve">Propuesta para aprobación del expediente de contratación suscrito por el </w:t>
      </w:r>
      <w:proofErr w:type="gramStart"/>
      <w:r>
        <w:rPr>
          <w:sz w:val="20"/>
        </w:rPr>
        <w:t>Director General</w:t>
      </w:r>
      <w:proofErr w:type="gramEnd"/>
      <w:r>
        <w:rPr>
          <w:sz w:val="20"/>
        </w:rPr>
        <w:t xml:space="preserve">, </w:t>
      </w:r>
      <w:r w:rsidR="004C619C">
        <w:rPr>
          <w:sz w:val="20"/>
        </w:rPr>
        <w:t>D.</w:t>
      </w:r>
      <w:r>
        <w:rPr>
          <w:sz w:val="20"/>
        </w:rPr>
        <w:t xml:space="preserve"> Jorge Sepúlveda González, el 4 de junio de 2025 y de tramitación anticipada del gasto.</w:t>
      </w:r>
    </w:p>
    <w:p w14:paraId="15992260" w14:textId="77777777" w:rsidR="00A21E4D" w:rsidRDefault="00A21E4D">
      <w:pPr>
        <w:pStyle w:val="Textoindependiente"/>
        <w:spacing w:before="10"/>
      </w:pPr>
    </w:p>
    <w:p w14:paraId="2EC8876F" w14:textId="77777777" w:rsidR="00A21E4D" w:rsidRDefault="00000000">
      <w:pPr>
        <w:pStyle w:val="Prrafodelista"/>
        <w:numPr>
          <w:ilvl w:val="0"/>
          <w:numId w:val="62"/>
        </w:numPr>
        <w:tabs>
          <w:tab w:val="left" w:pos="1158"/>
        </w:tabs>
        <w:spacing w:line="292" w:lineRule="auto"/>
        <w:ind w:firstLine="0"/>
        <w:jc w:val="both"/>
        <w:rPr>
          <w:sz w:val="20"/>
        </w:rPr>
      </w:pPr>
      <w:r>
        <w:rPr>
          <w:sz w:val="20"/>
        </w:rPr>
        <w:t>Acuerdo de la Junta de Gobierno Local, en sesión celebrada el día 6 de junio de 2025, aprobando</w:t>
      </w:r>
      <w:r>
        <w:rPr>
          <w:spacing w:val="80"/>
          <w:sz w:val="20"/>
        </w:rPr>
        <w:t xml:space="preserve"> </w:t>
      </w:r>
      <w:r>
        <w:rPr>
          <w:sz w:val="20"/>
        </w:rPr>
        <w:t>el expediente de contratación.</w:t>
      </w:r>
    </w:p>
    <w:p w14:paraId="5E006D89" w14:textId="77777777" w:rsidR="00A21E4D" w:rsidRDefault="00A21E4D">
      <w:pPr>
        <w:pStyle w:val="Textoindependiente"/>
        <w:spacing w:before="10"/>
      </w:pPr>
    </w:p>
    <w:p w14:paraId="51771429" w14:textId="77777777" w:rsidR="00A21E4D" w:rsidRDefault="00000000">
      <w:pPr>
        <w:pStyle w:val="Prrafodelista"/>
        <w:numPr>
          <w:ilvl w:val="0"/>
          <w:numId w:val="62"/>
        </w:numPr>
        <w:tabs>
          <w:tab w:val="left" w:pos="1170"/>
        </w:tabs>
        <w:spacing w:line="292" w:lineRule="auto"/>
        <w:ind w:firstLine="0"/>
        <w:jc w:val="both"/>
        <w:rPr>
          <w:sz w:val="20"/>
        </w:rPr>
      </w:pPr>
      <w:r>
        <w:rPr>
          <w:sz w:val="20"/>
        </w:rPr>
        <w:t>Publicación de anuncio de convocatoria de licitación en la Plataforma de Contratación del Sector Público, con fecha 6 de junio de 2025.</w:t>
      </w:r>
    </w:p>
    <w:p w14:paraId="604D383E" w14:textId="77777777" w:rsidR="00A21E4D" w:rsidRDefault="00A21E4D">
      <w:pPr>
        <w:pStyle w:val="Textoindependiente"/>
        <w:spacing w:before="9"/>
      </w:pPr>
    </w:p>
    <w:p w14:paraId="0D738A14" w14:textId="1EA55965" w:rsidR="00A21E4D" w:rsidRDefault="00000000">
      <w:pPr>
        <w:pStyle w:val="Prrafodelista"/>
        <w:numPr>
          <w:ilvl w:val="0"/>
          <w:numId w:val="62"/>
        </w:numPr>
        <w:tabs>
          <w:tab w:val="left" w:pos="1172"/>
        </w:tabs>
        <w:spacing w:before="1" w:line="292" w:lineRule="auto"/>
        <w:ind w:firstLine="0"/>
        <w:jc w:val="both"/>
        <w:rPr>
          <w:sz w:val="20"/>
        </w:rPr>
      </w:pPr>
      <w:r>
        <w:rPr>
          <w:sz w:val="20"/>
        </w:rPr>
        <w:t>Acta de la Mesa de Contratación celebrada el día 28 de julio de 2025 que eleve al órgano de contratación propuesta de adjudicación a favor de EICO INGENIERÍA Y ECONOMÍA</w:t>
      </w:r>
      <w:r w:rsidR="004C619C">
        <w:rPr>
          <w:sz w:val="20"/>
        </w:rPr>
        <w:t>,</w:t>
      </w:r>
      <w:r>
        <w:rPr>
          <w:sz w:val="20"/>
        </w:rPr>
        <w:t xml:space="preserve"> S.L.</w:t>
      </w:r>
    </w:p>
    <w:p w14:paraId="2484D5CB" w14:textId="77777777" w:rsidR="00A21E4D" w:rsidRDefault="00A21E4D">
      <w:pPr>
        <w:pStyle w:val="Textoindependiente"/>
        <w:spacing w:before="9"/>
      </w:pPr>
    </w:p>
    <w:p w14:paraId="170A8CE3" w14:textId="77777777" w:rsidR="00A21E4D" w:rsidRDefault="00000000">
      <w:pPr>
        <w:pStyle w:val="Prrafodelista"/>
        <w:numPr>
          <w:ilvl w:val="0"/>
          <w:numId w:val="62"/>
        </w:numPr>
        <w:tabs>
          <w:tab w:val="left" w:pos="1116"/>
        </w:tabs>
        <w:spacing w:before="1" w:line="292" w:lineRule="auto"/>
        <w:ind w:firstLine="0"/>
        <w:jc w:val="both"/>
        <w:rPr>
          <w:sz w:val="20"/>
        </w:rPr>
      </w:pPr>
      <w:r>
        <w:rPr>
          <w:sz w:val="20"/>
        </w:rPr>
        <w:t>Documentos de reserva de crédito con cargo a la aplicación presupuestaria 106.3420.62202 del Presupuesto de la Corporación para el ejercicio 2025 y compromiso para el ejercicio 2026.</w:t>
      </w:r>
    </w:p>
    <w:p w14:paraId="0ACBA687" w14:textId="77777777" w:rsidR="00A21E4D" w:rsidRDefault="00A21E4D">
      <w:pPr>
        <w:pStyle w:val="Textoindependiente"/>
        <w:spacing w:before="9"/>
      </w:pPr>
    </w:p>
    <w:p w14:paraId="41C03626" w14:textId="4863452B" w:rsidR="00A21E4D" w:rsidRDefault="00000000">
      <w:pPr>
        <w:pStyle w:val="Prrafodelista"/>
        <w:numPr>
          <w:ilvl w:val="0"/>
          <w:numId w:val="62"/>
        </w:numPr>
        <w:tabs>
          <w:tab w:val="left" w:pos="1170"/>
        </w:tabs>
        <w:spacing w:line="292" w:lineRule="auto"/>
        <w:ind w:firstLine="0"/>
        <w:jc w:val="both"/>
        <w:rPr>
          <w:sz w:val="20"/>
        </w:rPr>
      </w:pPr>
      <w:r>
        <w:rPr>
          <w:sz w:val="20"/>
        </w:rPr>
        <w:t>Acuerdo adoptado por la Junta de Gobierno Local, en sesión celebrada el día --- de julio de 2025,</w:t>
      </w:r>
      <w:r>
        <w:rPr>
          <w:spacing w:val="40"/>
          <w:sz w:val="20"/>
        </w:rPr>
        <w:t xml:space="preserve"> </w:t>
      </w:r>
      <w:r>
        <w:rPr>
          <w:sz w:val="20"/>
        </w:rPr>
        <w:t>en virtud del cual se adjudica el contrato de ejecución de obra a favor de EICO INGENIERÍA Y ECONOMÍA</w:t>
      </w:r>
      <w:r w:rsidR="004C619C">
        <w:rPr>
          <w:sz w:val="20"/>
        </w:rPr>
        <w:t>,</w:t>
      </w:r>
      <w:r>
        <w:rPr>
          <w:sz w:val="20"/>
        </w:rPr>
        <w:t xml:space="preserve"> S.L., en la cantidad de 1.230.524,16 €, excluido IVA (al tipo del 21%) y un plazo de ejecución de cinco meses.</w:t>
      </w:r>
    </w:p>
    <w:p w14:paraId="05EA36FC" w14:textId="77777777" w:rsidR="00A21E4D" w:rsidRDefault="00A21E4D">
      <w:pPr>
        <w:pStyle w:val="Prrafodelista"/>
        <w:spacing w:line="292" w:lineRule="auto"/>
        <w:rPr>
          <w:sz w:val="20"/>
        </w:rPr>
        <w:sectPr w:rsidR="00A21E4D">
          <w:pgSz w:w="11910" w:h="16840"/>
          <w:pgMar w:top="1260" w:right="1417" w:bottom="1260" w:left="425" w:header="225" w:footer="1060" w:gutter="0"/>
          <w:cols w:space="720"/>
        </w:sectPr>
      </w:pPr>
    </w:p>
    <w:p w14:paraId="054C1999" w14:textId="4AB861CD" w:rsidR="00A21E4D" w:rsidRDefault="00000000">
      <w:pPr>
        <w:pStyle w:val="Prrafodelista"/>
        <w:numPr>
          <w:ilvl w:val="0"/>
          <w:numId w:val="62"/>
        </w:numPr>
        <w:tabs>
          <w:tab w:val="left" w:pos="1172"/>
        </w:tabs>
        <w:spacing w:before="180" w:line="292" w:lineRule="auto"/>
        <w:ind w:firstLine="0"/>
        <w:jc w:val="both"/>
        <w:rPr>
          <w:sz w:val="20"/>
        </w:rPr>
      </w:pPr>
      <w:r>
        <w:rPr>
          <w:noProof/>
          <w:sz w:val="20"/>
        </w:rPr>
        <w:lastRenderedPageBreak/>
        <mc:AlternateContent>
          <mc:Choice Requires="wps">
            <w:drawing>
              <wp:anchor distT="0" distB="0" distL="0" distR="0" simplePos="0" relativeHeight="15760384" behindDoc="0" locked="0" layoutInCell="1" allowOverlap="1" wp14:anchorId="5F400440" wp14:editId="35EFE58A">
                <wp:simplePos x="0" y="0"/>
                <wp:positionH relativeFrom="page">
                  <wp:posOffset>6807090</wp:posOffset>
                </wp:positionH>
                <wp:positionV relativeFrom="page">
                  <wp:posOffset>2818730</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2C3DF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51A17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F400440" id="Textbox 103" o:spid="_x0000_s1090" type="#_x0000_t202" style="position:absolute;left:0;text-align:left;margin-left:536pt;margin-top:221.95pt;width:33.05pt;height:250.9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LGk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72C3DF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51A17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20"/>
        </w:rPr>
        <mc:AlternateContent>
          <mc:Choice Requires="wps">
            <w:drawing>
              <wp:anchor distT="0" distB="0" distL="0" distR="0" simplePos="0" relativeHeight="15760896" behindDoc="0" locked="0" layoutInCell="1" allowOverlap="1" wp14:anchorId="4F45B440" wp14:editId="4020E247">
                <wp:simplePos x="0" y="0"/>
                <wp:positionH relativeFrom="page">
                  <wp:posOffset>6965929</wp:posOffset>
                </wp:positionH>
                <wp:positionV relativeFrom="page">
                  <wp:posOffset>6510487</wp:posOffset>
                </wp:positionV>
                <wp:extent cx="263525" cy="331787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BFD40D2" w14:textId="0702F909"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DAC7E92" w14:textId="77777777" w:rsidR="00A21E4D" w:rsidRDefault="00000000">
                            <w:pPr>
                              <w:spacing w:line="120" w:lineRule="exact"/>
                              <w:ind w:left="20"/>
                              <w:rPr>
                                <w:sz w:val="12"/>
                              </w:rPr>
                            </w:pPr>
                            <w:r>
                              <w:rPr>
                                <w:spacing w:val="-2"/>
                                <w:sz w:val="12"/>
                              </w:rPr>
                              <w:t>Verificación:</w:t>
                            </w:r>
                            <w:r>
                              <w:rPr>
                                <w:spacing w:val="7"/>
                                <w:sz w:val="12"/>
                              </w:rPr>
                              <w:t xml:space="preserve"> </w:t>
                            </w:r>
                            <w:hyperlink r:id="rId76">
                              <w:r w:rsidR="00A21E4D">
                                <w:rPr>
                                  <w:spacing w:val="-2"/>
                                  <w:sz w:val="12"/>
                                </w:rPr>
                                <w:t>https://sede.lasrozas.es/</w:t>
                              </w:r>
                            </w:hyperlink>
                          </w:p>
                          <w:p w14:paraId="5D808F6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F45B440" id="Textbox 104" o:spid="_x0000_s1091" type="#_x0000_t202" style="position:absolute;left:0;text-align:left;margin-left:548.5pt;margin-top:512.65pt;width:20.75pt;height:261.2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dG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1d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JK3F0a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3BFD40D2" w14:textId="0702F909"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DAC7E92" w14:textId="77777777" w:rsidR="00A21E4D" w:rsidRDefault="00000000">
                      <w:pPr>
                        <w:spacing w:line="120" w:lineRule="exact"/>
                        <w:ind w:left="20"/>
                        <w:rPr>
                          <w:sz w:val="12"/>
                        </w:rPr>
                      </w:pPr>
                      <w:r>
                        <w:rPr>
                          <w:spacing w:val="-2"/>
                          <w:sz w:val="12"/>
                        </w:rPr>
                        <w:t>Verificación:</w:t>
                      </w:r>
                      <w:r>
                        <w:rPr>
                          <w:spacing w:val="7"/>
                          <w:sz w:val="12"/>
                        </w:rPr>
                        <w:t xml:space="preserve"> </w:t>
                      </w:r>
                      <w:hyperlink r:id="rId77">
                        <w:r w:rsidR="00A21E4D">
                          <w:rPr>
                            <w:spacing w:val="-2"/>
                            <w:sz w:val="12"/>
                          </w:rPr>
                          <w:t>https://sede.lasrozas.es/</w:t>
                        </w:r>
                      </w:hyperlink>
                    </w:p>
                    <w:p w14:paraId="5D808F6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sz w:val="20"/>
        </w:rPr>
        <w:t>Contrato suscrito con EICO INGENIERÍA Y ECONOMÍA</w:t>
      </w:r>
      <w:r w:rsidR="004C619C">
        <w:rPr>
          <w:sz w:val="20"/>
        </w:rPr>
        <w:t>,</w:t>
      </w:r>
      <w:r>
        <w:rPr>
          <w:sz w:val="20"/>
        </w:rPr>
        <w:t xml:space="preserve"> S.L.</w:t>
      </w:r>
      <w:r w:rsidR="004C619C">
        <w:rPr>
          <w:sz w:val="20"/>
        </w:rPr>
        <w:t>,</w:t>
      </w:r>
      <w:r>
        <w:rPr>
          <w:sz w:val="20"/>
        </w:rPr>
        <w:t xml:space="preserve"> para la ejecución de dichas obras,</w:t>
      </w:r>
      <w:r>
        <w:rPr>
          <w:spacing w:val="80"/>
          <w:sz w:val="20"/>
        </w:rPr>
        <w:t xml:space="preserve"> </w:t>
      </w:r>
      <w:r>
        <w:rPr>
          <w:sz w:val="20"/>
        </w:rPr>
        <w:t>con fecha 18 de agosto de 2025.</w:t>
      </w:r>
    </w:p>
    <w:p w14:paraId="537EB0F6" w14:textId="77777777" w:rsidR="00A21E4D" w:rsidRDefault="00A21E4D">
      <w:pPr>
        <w:pStyle w:val="Textoindependiente"/>
        <w:spacing w:before="10"/>
      </w:pPr>
    </w:p>
    <w:p w14:paraId="3E57B7EA" w14:textId="77777777" w:rsidR="00A21E4D" w:rsidRDefault="00000000">
      <w:pPr>
        <w:pStyle w:val="Prrafodelista"/>
        <w:numPr>
          <w:ilvl w:val="0"/>
          <w:numId w:val="62"/>
        </w:numPr>
        <w:tabs>
          <w:tab w:val="left" w:pos="1103"/>
        </w:tabs>
        <w:spacing w:line="292" w:lineRule="auto"/>
        <w:ind w:firstLine="0"/>
        <w:jc w:val="both"/>
        <w:rPr>
          <w:sz w:val="20"/>
        </w:rPr>
      </w:pPr>
      <w:r>
        <w:rPr>
          <w:sz w:val="20"/>
        </w:rPr>
        <w:t>Solicitud de la dirección facultativa de redacción de proyecto modificado, efectuada con fecha 10 de diciembre de 2025.</w:t>
      </w:r>
    </w:p>
    <w:p w14:paraId="46377116" w14:textId="77777777" w:rsidR="00A21E4D" w:rsidRDefault="00A21E4D">
      <w:pPr>
        <w:pStyle w:val="Textoindependiente"/>
        <w:spacing w:before="10"/>
      </w:pPr>
    </w:p>
    <w:p w14:paraId="57FA341B" w14:textId="77777777" w:rsidR="00A21E4D" w:rsidRDefault="00000000">
      <w:pPr>
        <w:pStyle w:val="Prrafodelista"/>
        <w:numPr>
          <w:ilvl w:val="0"/>
          <w:numId w:val="62"/>
        </w:numPr>
        <w:tabs>
          <w:tab w:val="left" w:pos="1103"/>
        </w:tabs>
        <w:spacing w:line="292" w:lineRule="auto"/>
        <w:ind w:firstLine="0"/>
        <w:jc w:val="both"/>
        <w:rPr>
          <w:sz w:val="20"/>
        </w:rPr>
      </w:pPr>
      <w:r>
        <w:rPr>
          <w:sz w:val="20"/>
        </w:rPr>
        <w:t>Informe técnico favorable suscrito con fecha 22 de diciembre de 2025 por el Técnico Municipal, D. Juan Manuel Ortiz de Pablo.</w:t>
      </w:r>
    </w:p>
    <w:p w14:paraId="34ADC4DA" w14:textId="77777777" w:rsidR="00A21E4D" w:rsidRDefault="00A21E4D">
      <w:pPr>
        <w:pStyle w:val="Textoindependiente"/>
        <w:spacing w:before="10"/>
      </w:pPr>
    </w:p>
    <w:p w14:paraId="0965BF42" w14:textId="306B759B" w:rsidR="00A21E4D" w:rsidRDefault="00000000">
      <w:pPr>
        <w:pStyle w:val="Prrafodelista"/>
        <w:numPr>
          <w:ilvl w:val="0"/>
          <w:numId w:val="62"/>
        </w:numPr>
        <w:tabs>
          <w:tab w:val="left" w:pos="1226"/>
        </w:tabs>
        <w:spacing w:line="297" w:lineRule="auto"/>
        <w:ind w:firstLine="0"/>
        <w:jc w:val="both"/>
        <w:rPr>
          <w:sz w:val="20"/>
        </w:rPr>
      </w:pPr>
      <w:r>
        <w:rPr>
          <w:sz w:val="20"/>
        </w:rPr>
        <w:t xml:space="preserve">Informe jurídico </w:t>
      </w:r>
      <w:r w:rsidRPr="004C619C">
        <w:rPr>
          <w:bCs/>
          <w:sz w:val="20"/>
        </w:rPr>
        <w:t>favorable</w:t>
      </w:r>
      <w:r>
        <w:rPr>
          <w:b/>
          <w:sz w:val="20"/>
        </w:rPr>
        <w:t xml:space="preserve"> </w:t>
      </w:r>
      <w:r>
        <w:rPr>
          <w:sz w:val="20"/>
        </w:rPr>
        <w:t xml:space="preserve">suscrito con fecha 28 de diciembre de 2025 por el </w:t>
      </w:r>
      <w:proofErr w:type="gramStart"/>
      <w:r>
        <w:rPr>
          <w:sz w:val="20"/>
        </w:rPr>
        <w:t>Director General</w:t>
      </w:r>
      <w:proofErr w:type="gramEnd"/>
      <w:r>
        <w:rPr>
          <w:sz w:val="20"/>
        </w:rPr>
        <w:t xml:space="preserve"> de</w:t>
      </w:r>
      <w:r>
        <w:rPr>
          <w:spacing w:val="80"/>
          <w:sz w:val="20"/>
        </w:rPr>
        <w:t xml:space="preserve"> </w:t>
      </w:r>
      <w:r>
        <w:rPr>
          <w:sz w:val="20"/>
        </w:rPr>
        <w:t xml:space="preserve">la Asesoría Jurídica, </w:t>
      </w:r>
      <w:r w:rsidR="004C619C">
        <w:rPr>
          <w:sz w:val="20"/>
        </w:rPr>
        <w:t>con</w:t>
      </w:r>
      <w:r>
        <w:rPr>
          <w:sz w:val="20"/>
        </w:rPr>
        <w:t xml:space="preserve"> la siguiente fundamentación jurídica:</w:t>
      </w:r>
    </w:p>
    <w:p w14:paraId="1F66F536" w14:textId="77777777" w:rsidR="00A21E4D" w:rsidRDefault="00A21E4D">
      <w:pPr>
        <w:pStyle w:val="Textoindependiente"/>
        <w:spacing w:before="4"/>
      </w:pPr>
    </w:p>
    <w:p w14:paraId="4BD9CEDD" w14:textId="1461CD05" w:rsidR="00A21E4D" w:rsidRPr="004C619C" w:rsidRDefault="004C619C">
      <w:pPr>
        <w:pStyle w:val="Textoindependiente"/>
        <w:spacing w:line="292" w:lineRule="auto"/>
        <w:ind w:left="992" w:right="1"/>
        <w:jc w:val="both"/>
        <w:rPr>
          <w:i/>
          <w:iCs/>
        </w:rPr>
      </w:pPr>
      <w:r w:rsidRPr="004C619C">
        <w:rPr>
          <w:i/>
          <w:iCs/>
        </w:rPr>
        <w:t>“</w:t>
      </w:r>
      <w:proofErr w:type="gramStart"/>
      <w:r w:rsidRPr="004C619C">
        <w:rPr>
          <w:i/>
          <w:iCs/>
        </w:rPr>
        <w:t>Primero.-</w:t>
      </w:r>
      <w:proofErr w:type="gramEnd"/>
      <w:r w:rsidRPr="004C619C">
        <w:rPr>
          <w:i/>
          <w:iCs/>
        </w:rPr>
        <w:t xml:space="preserve"> Dispone el artículo 204 de la LCSP que “los contratos de las Administraciones Públicas podrán modificarse durante su vigencia hasta un máximo del veinte por ciento del precio inicial</w:t>
      </w:r>
      <w:r w:rsidRPr="004C619C">
        <w:rPr>
          <w:i/>
          <w:iCs/>
          <w:spacing w:val="40"/>
        </w:rPr>
        <w:t xml:space="preserve"> </w:t>
      </w:r>
      <w:r w:rsidRPr="004C619C">
        <w:rPr>
          <w:i/>
          <w:iCs/>
        </w:rPr>
        <w:t>cuando en los pliegos de cláusulas administrativas particulares se hubiere advertido expresamente</w:t>
      </w:r>
      <w:r w:rsidRPr="004C619C">
        <w:rPr>
          <w:i/>
          <w:iCs/>
          <w:spacing w:val="80"/>
        </w:rPr>
        <w:t xml:space="preserve"> </w:t>
      </w:r>
      <w:r w:rsidRPr="004C619C">
        <w:rPr>
          <w:i/>
          <w:iCs/>
        </w:rPr>
        <w:t>de esta posibilidad, en la forma y con el contenido siguientes:</w:t>
      </w:r>
    </w:p>
    <w:p w14:paraId="7DE1E19A" w14:textId="77777777" w:rsidR="00A21E4D" w:rsidRPr="004C619C" w:rsidRDefault="00A21E4D">
      <w:pPr>
        <w:pStyle w:val="Textoindependiente"/>
        <w:spacing w:before="10"/>
        <w:rPr>
          <w:i/>
          <w:iCs/>
        </w:rPr>
      </w:pPr>
    </w:p>
    <w:p w14:paraId="5D98D1AC" w14:textId="77777777" w:rsidR="00A21E4D" w:rsidRPr="004C619C" w:rsidRDefault="00000000">
      <w:pPr>
        <w:pStyle w:val="Prrafodelista"/>
        <w:numPr>
          <w:ilvl w:val="0"/>
          <w:numId w:val="61"/>
        </w:numPr>
        <w:tabs>
          <w:tab w:val="left" w:pos="1225"/>
        </w:tabs>
        <w:ind w:left="1225" w:right="0" w:hanging="233"/>
        <w:jc w:val="both"/>
        <w:rPr>
          <w:i/>
          <w:iCs/>
          <w:sz w:val="20"/>
        </w:rPr>
      </w:pPr>
      <w:r w:rsidRPr="004C619C">
        <w:rPr>
          <w:i/>
          <w:iCs/>
          <w:sz w:val="20"/>
        </w:rPr>
        <w:t>La</w:t>
      </w:r>
      <w:r w:rsidRPr="004C619C">
        <w:rPr>
          <w:i/>
          <w:iCs/>
          <w:spacing w:val="-6"/>
          <w:sz w:val="20"/>
        </w:rPr>
        <w:t xml:space="preserve"> </w:t>
      </w:r>
      <w:r w:rsidRPr="004C619C">
        <w:rPr>
          <w:i/>
          <w:iCs/>
          <w:sz w:val="20"/>
        </w:rPr>
        <w:t>cláusula</w:t>
      </w:r>
      <w:r w:rsidRPr="004C619C">
        <w:rPr>
          <w:i/>
          <w:iCs/>
          <w:spacing w:val="-4"/>
          <w:sz w:val="20"/>
        </w:rPr>
        <w:t xml:space="preserve"> </w:t>
      </w:r>
      <w:r w:rsidRPr="004C619C">
        <w:rPr>
          <w:i/>
          <w:iCs/>
          <w:sz w:val="20"/>
        </w:rPr>
        <w:t>de</w:t>
      </w:r>
      <w:r w:rsidRPr="004C619C">
        <w:rPr>
          <w:i/>
          <w:iCs/>
          <w:spacing w:val="-3"/>
          <w:sz w:val="20"/>
        </w:rPr>
        <w:t xml:space="preserve"> </w:t>
      </w:r>
      <w:r w:rsidRPr="004C619C">
        <w:rPr>
          <w:i/>
          <w:iCs/>
          <w:sz w:val="20"/>
        </w:rPr>
        <w:t>modificación</w:t>
      </w:r>
      <w:r w:rsidRPr="004C619C">
        <w:rPr>
          <w:i/>
          <w:iCs/>
          <w:spacing w:val="-4"/>
          <w:sz w:val="20"/>
        </w:rPr>
        <w:t xml:space="preserve"> </w:t>
      </w:r>
      <w:r w:rsidRPr="004C619C">
        <w:rPr>
          <w:i/>
          <w:iCs/>
          <w:sz w:val="20"/>
        </w:rPr>
        <w:t>deberá</w:t>
      </w:r>
      <w:r w:rsidRPr="004C619C">
        <w:rPr>
          <w:i/>
          <w:iCs/>
          <w:spacing w:val="-4"/>
          <w:sz w:val="20"/>
        </w:rPr>
        <w:t xml:space="preserve"> </w:t>
      </w:r>
      <w:r w:rsidRPr="004C619C">
        <w:rPr>
          <w:i/>
          <w:iCs/>
          <w:sz w:val="20"/>
        </w:rPr>
        <w:t>estar</w:t>
      </w:r>
      <w:r w:rsidRPr="004C619C">
        <w:rPr>
          <w:i/>
          <w:iCs/>
          <w:spacing w:val="-3"/>
          <w:sz w:val="20"/>
        </w:rPr>
        <w:t xml:space="preserve"> </w:t>
      </w:r>
      <w:r w:rsidRPr="004C619C">
        <w:rPr>
          <w:i/>
          <w:iCs/>
          <w:sz w:val="20"/>
        </w:rPr>
        <w:t>formulada</w:t>
      </w:r>
      <w:r w:rsidRPr="004C619C">
        <w:rPr>
          <w:i/>
          <w:iCs/>
          <w:spacing w:val="-4"/>
          <w:sz w:val="20"/>
        </w:rPr>
        <w:t xml:space="preserve"> </w:t>
      </w:r>
      <w:r w:rsidRPr="004C619C">
        <w:rPr>
          <w:i/>
          <w:iCs/>
          <w:sz w:val="20"/>
        </w:rPr>
        <w:t>de</w:t>
      </w:r>
      <w:r w:rsidRPr="004C619C">
        <w:rPr>
          <w:i/>
          <w:iCs/>
          <w:spacing w:val="-4"/>
          <w:sz w:val="20"/>
        </w:rPr>
        <w:t xml:space="preserve"> </w:t>
      </w:r>
      <w:r w:rsidRPr="004C619C">
        <w:rPr>
          <w:i/>
          <w:iCs/>
          <w:sz w:val="20"/>
        </w:rPr>
        <w:t>forma</w:t>
      </w:r>
      <w:r w:rsidRPr="004C619C">
        <w:rPr>
          <w:i/>
          <w:iCs/>
          <w:spacing w:val="-3"/>
          <w:sz w:val="20"/>
        </w:rPr>
        <w:t xml:space="preserve"> </w:t>
      </w:r>
      <w:r w:rsidRPr="004C619C">
        <w:rPr>
          <w:i/>
          <w:iCs/>
          <w:sz w:val="20"/>
        </w:rPr>
        <w:t>clara,</w:t>
      </w:r>
      <w:r w:rsidRPr="004C619C">
        <w:rPr>
          <w:i/>
          <w:iCs/>
          <w:spacing w:val="-4"/>
          <w:sz w:val="20"/>
        </w:rPr>
        <w:t xml:space="preserve"> </w:t>
      </w:r>
      <w:r w:rsidRPr="004C619C">
        <w:rPr>
          <w:i/>
          <w:iCs/>
          <w:sz w:val="20"/>
        </w:rPr>
        <w:t>precisa</w:t>
      </w:r>
      <w:r w:rsidRPr="004C619C">
        <w:rPr>
          <w:i/>
          <w:iCs/>
          <w:spacing w:val="-4"/>
          <w:sz w:val="20"/>
        </w:rPr>
        <w:t xml:space="preserve"> </w:t>
      </w:r>
      <w:r w:rsidRPr="004C619C">
        <w:rPr>
          <w:i/>
          <w:iCs/>
          <w:sz w:val="20"/>
        </w:rPr>
        <w:t>e</w:t>
      </w:r>
      <w:r w:rsidRPr="004C619C">
        <w:rPr>
          <w:i/>
          <w:iCs/>
          <w:spacing w:val="-3"/>
          <w:sz w:val="20"/>
        </w:rPr>
        <w:t xml:space="preserve"> </w:t>
      </w:r>
      <w:r w:rsidRPr="004C619C">
        <w:rPr>
          <w:i/>
          <w:iCs/>
          <w:spacing w:val="-2"/>
          <w:sz w:val="20"/>
        </w:rPr>
        <w:t>inequívoca.</w:t>
      </w:r>
    </w:p>
    <w:p w14:paraId="4AB08FB9" w14:textId="77777777" w:rsidR="00A21E4D" w:rsidRPr="004C619C" w:rsidRDefault="00A21E4D">
      <w:pPr>
        <w:pStyle w:val="Textoindependiente"/>
        <w:spacing w:before="60"/>
        <w:rPr>
          <w:i/>
          <w:iCs/>
        </w:rPr>
      </w:pPr>
    </w:p>
    <w:p w14:paraId="728676AF" w14:textId="77777777" w:rsidR="00A21E4D" w:rsidRPr="004C619C" w:rsidRDefault="00000000">
      <w:pPr>
        <w:pStyle w:val="Prrafodelista"/>
        <w:numPr>
          <w:ilvl w:val="0"/>
          <w:numId w:val="61"/>
        </w:numPr>
        <w:tabs>
          <w:tab w:val="left" w:pos="1241"/>
        </w:tabs>
        <w:spacing w:line="292" w:lineRule="auto"/>
        <w:ind w:left="992" w:firstLine="0"/>
        <w:jc w:val="both"/>
        <w:rPr>
          <w:i/>
          <w:iCs/>
          <w:sz w:val="20"/>
        </w:rPr>
      </w:pPr>
      <w:r w:rsidRPr="004C619C">
        <w:rPr>
          <w:i/>
          <w:iCs/>
          <w:sz w:val="20"/>
        </w:rPr>
        <w:t xml:space="preserve">Asimismo, en lo que respecta a su contenido, la cláusula de modificación deberá precisar con el detalle suficiente: su alcance, límites y naturaleza; las condiciones en que podrá hacerse uso de </w:t>
      </w:r>
      <w:proofErr w:type="gramStart"/>
      <w:r w:rsidRPr="004C619C">
        <w:rPr>
          <w:i/>
          <w:iCs/>
          <w:sz w:val="20"/>
        </w:rPr>
        <w:t>la misma</w:t>
      </w:r>
      <w:proofErr w:type="gramEnd"/>
      <w:r w:rsidRPr="004C619C">
        <w:rPr>
          <w:i/>
          <w:iCs/>
          <w:sz w:val="20"/>
        </w:rPr>
        <w:t xml:space="preserve"> por referencia a circunstancias cuya concurrencia pueda verificarse de forma objetiva; y el procedimiento que haya de seguirse para realizar la modificación. La cláusula de modificación establecerá, asimismo, que la modificación no podrá suponer el establecimiento de nuevos precios unitarios no previstos en el contrato.</w:t>
      </w:r>
    </w:p>
    <w:p w14:paraId="2B84068B" w14:textId="77777777" w:rsidR="00A21E4D" w:rsidRPr="004C619C" w:rsidRDefault="00A21E4D">
      <w:pPr>
        <w:pStyle w:val="Textoindependiente"/>
        <w:spacing w:before="10"/>
        <w:rPr>
          <w:i/>
          <w:iCs/>
        </w:rPr>
      </w:pPr>
    </w:p>
    <w:p w14:paraId="02FBDCCA" w14:textId="77777777" w:rsidR="00A21E4D" w:rsidRPr="004C619C" w:rsidRDefault="00000000">
      <w:pPr>
        <w:pStyle w:val="Textoindependiente"/>
        <w:spacing w:line="292" w:lineRule="auto"/>
        <w:ind w:left="992" w:right="1"/>
        <w:jc w:val="both"/>
        <w:rPr>
          <w:i/>
          <w:iCs/>
        </w:rPr>
      </w:pPr>
      <w:r w:rsidRPr="004C619C">
        <w:rPr>
          <w:i/>
          <w:iCs/>
        </w:rPr>
        <w:t>La formulación y contenido de la cláusula de modificación deberá ser tal que en todo caso permita a los candidatos y licitadores comprender su alcance exacto e interpretarla de la misma forma y que,</w:t>
      </w:r>
      <w:r w:rsidRPr="004C619C">
        <w:rPr>
          <w:i/>
          <w:iCs/>
          <w:spacing w:val="40"/>
        </w:rPr>
        <w:t xml:space="preserve"> </w:t>
      </w:r>
      <w:r w:rsidRPr="004C619C">
        <w:rPr>
          <w:i/>
          <w:iCs/>
        </w:rPr>
        <w:t>por otra parte, permita al órgano de contratación comprobar efectivamente el cumplimiento por parte de los primeros de las condiciones de aptitud exigidas y valorar correctamente las ofertas</w:t>
      </w:r>
      <w:r w:rsidRPr="004C619C">
        <w:rPr>
          <w:i/>
          <w:iCs/>
          <w:spacing w:val="40"/>
        </w:rPr>
        <w:t xml:space="preserve"> </w:t>
      </w:r>
      <w:r w:rsidRPr="004C619C">
        <w:rPr>
          <w:i/>
          <w:iCs/>
        </w:rPr>
        <w:t>presentadas por estos.</w:t>
      </w:r>
    </w:p>
    <w:p w14:paraId="1351E024" w14:textId="77777777" w:rsidR="00A21E4D" w:rsidRPr="004C619C" w:rsidRDefault="00A21E4D">
      <w:pPr>
        <w:pStyle w:val="Textoindependiente"/>
        <w:spacing w:before="9"/>
        <w:rPr>
          <w:i/>
          <w:iCs/>
        </w:rPr>
      </w:pPr>
    </w:p>
    <w:p w14:paraId="471085BE" w14:textId="77777777" w:rsidR="00A21E4D" w:rsidRPr="004C619C" w:rsidRDefault="00000000">
      <w:pPr>
        <w:pStyle w:val="Textoindependiente"/>
        <w:spacing w:before="1" w:line="292" w:lineRule="auto"/>
        <w:ind w:left="992" w:right="1"/>
        <w:jc w:val="both"/>
        <w:rPr>
          <w:i/>
          <w:iCs/>
        </w:rPr>
      </w:pPr>
      <w:r w:rsidRPr="004C619C">
        <w:rPr>
          <w:i/>
          <w:iCs/>
        </w:rPr>
        <w:t>2. En ningún caso los órganos de contratación podrán prever en el pliego de cláusulas</w:t>
      </w:r>
      <w:r w:rsidRPr="004C619C">
        <w:rPr>
          <w:i/>
          <w:iCs/>
          <w:spacing w:val="80"/>
        </w:rPr>
        <w:t xml:space="preserve"> </w:t>
      </w:r>
      <w:r w:rsidRPr="004C619C">
        <w:rPr>
          <w:i/>
          <w:iCs/>
        </w:rPr>
        <w:t>administrativas particulares modificaciones que puedan alterar la naturaleza global del contrato</w:t>
      </w:r>
      <w:r w:rsidRPr="004C619C">
        <w:rPr>
          <w:i/>
          <w:iCs/>
          <w:spacing w:val="80"/>
        </w:rPr>
        <w:t xml:space="preserve"> </w:t>
      </w:r>
      <w:r w:rsidRPr="004C619C">
        <w:rPr>
          <w:i/>
          <w:iCs/>
        </w:rPr>
        <w:t xml:space="preserve">inicial. En todo caso, se entenderá que se altera </w:t>
      </w:r>
      <w:proofErr w:type="gramStart"/>
      <w:r w:rsidRPr="004C619C">
        <w:rPr>
          <w:i/>
          <w:iCs/>
        </w:rPr>
        <w:t>esta si</w:t>
      </w:r>
      <w:proofErr w:type="gramEnd"/>
      <w:r w:rsidRPr="004C619C">
        <w:rPr>
          <w:i/>
          <w:iCs/>
        </w:rPr>
        <w:t xml:space="preserve"> se sustituyen las obras, los suministros o los servicios que se van a adquirir por otros diferentes o se modifica el tipo de contrato. No se entenderá que se altera la naturaleza global del contrato cuando se sustituya alguna unidad de obra, suministro</w:t>
      </w:r>
      <w:r w:rsidRPr="004C619C">
        <w:rPr>
          <w:i/>
          <w:iCs/>
          <w:spacing w:val="40"/>
        </w:rPr>
        <w:t xml:space="preserve"> </w:t>
      </w:r>
      <w:r w:rsidRPr="004C619C">
        <w:rPr>
          <w:i/>
          <w:iCs/>
        </w:rPr>
        <w:t>o servicio puntual”.</w:t>
      </w:r>
    </w:p>
    <w:p w14:paraId="5FE7B17F" w14:textId="77777777" w:rsidR="00A21E4D" w:rsidRPr="004C619C" w:rsidRDefault="00A21E4D">
      <w:pPr>
        <w:pStyle w:val="Textoindependiente"/>
        <w:spacing w:before="9"/>
        <w:rPr>
          <w:i/>
          <w:iCs/>
        </w:rPr>
      </w:pPr>
    </w:p>
    <w:p w14:paraId="56914F6B" w14:textId="77777777" w:rsidR="00A21E4D" w:rsidRPr="004C619C" w:rsidRDefault="00000000">
      <w:pPr>
        <w:pStyle w:val="Textoindependiente"/>
        <w:spacing w:line="292" w:lineRule="auto"/>
        <w:ind w:left="992" w:right="1"/>
        <w:jc w:val="both"/>
        <w:rPr>
          <w:i/>
          <w:iCs/>
        </w:rPr>
      </w:pPr>
      <w:r w:rsidRPr="004C619C">
        <w:rPr>
          <w:i/>
          <w:iCs/>
        </w:rPr>
        <w:t>En el presente caso, el pliego de cláusulas administrativas particulares recoge la posibilidad de modificación</w:t>
      </w:r>
      <w:r w:rsidRPr="004C619C">
        <w:rPr>
          <w:i/>
          <w:iCs/>
          <w:spacing w:val="-2"/>
        </w:rPr>
        <w:t xml:space="preserve"> </w:t>
      </w:r>
      <w:r w:rsidRPr="004C619C">
        <w:rPr>
          <w:i/>
          <w:iCs/>
        </w:rPr>
        <w:t>del</w:t>
      </w:r>
      <w:r w:rsidRPr="004C619C">
        <w:rPr>
          <w:i/>
          <w:iCs/>
          <w:spacing w:val="-2"/>
        </w:rPr>
        <w:t xml:space="preserve"> </w:t>
      </w:r>
      <w:r w:rsidRPr="004C619C">
        <w:rPr>
          <w:i/>
          <w:iCs/>
        </w:rPr>
        <w:t>contrato</w:t>
      </w:r>
      <w:r w:rsidRPr="004C619C">
        <w:rPr>
          <w:i/>
          <w:iCs/>
          <w:spacing w:val="-2"/>
        </w:rPr>
        <w:t xml:space="preserve"> </w:t>
      </w:r>
      <w:r w:rsidRPr="004C619C">
        <w:rPr>
          <w:i/>
          <w:iCs/>
        </w:rPr>
        <w:t>(cláusula</w:t>
      </w:r>
      <w:r w:rsidRPr="004C619C">
        <w:rPr>
          <w:i/>
          <w:iCs/>
          <w:spacing w:val="-2"/>
        </w:rPr>
        <w:t xml:space="preserve"> </w:t>
      </w:r>
      <w:r w:rsidRPr="004C619C">
        <w:rPr>
          <w:i/>
          <w:iCs/>
        </w:rPr>
        <w:t>36ª)</w:t>
      </w:r>
      <w:r w:rsidRPr="004C619C">
        <w:rPr>
          <w:i/>
          <w:iCs/>
          <w:spacing w:val="-2"/>
        </w:rPr>
        <w:t xml:space="preserve"> </w:t>
      </w:r>
      <w:r w:rsidRPr="004C619C">
        <w:rPr>
          <w:i/>
          <w:iCs/>
        </w:rPr>
        <w:t>siempre</w:t>
      </w:r>
      <w:r w:rsidRPr="004C619C">
        <w:rPr>
          <w:i/>
          <w:iCs/>
          <w:spacing w:val="-2"/>
        </w:rPr>
        <w:t xml:space="preserve"> </w:t>
      </w:r>
      <w:r w:rsidRPr="004C619C">
        <w:rPr>
          <w:i/>
          <w:iCs/>
        </w:rPr>
        <w:t>que</w:t>
      </w:r>
      <w:r w:rsidRPr="004C619C">
        <w:rPr>
          <w:i/>
          <w:iCs/>
          <w:spacing w:val="-2"/>
        </w:rPr>
        <w:t xml:space="preserve"> </w:t>
      </w:r>
      <w:r w:rsidRPr="004C619C">
        <w:rPr>
          <w:i/>
          <w:iCs/>
        </w:rPr>
        <w:t>concurra</w:t>
      </w:r>
      <w:r w:rsidRPr="004C619C">
        <w:rPr>
          <w:i/>
          <w:iCs/>
          <w:spacing w:val="-2"/>
        </w:rPr>
        <w:t xml:space="preserve"> </w:t>
      </w:r>
      <w:r w:rsidRPr="004C619C">
        <w:rPr>
          <w:i/>
          <w:iCs/>
        </w:rPr>
        <w:t>alguna</w:t>
      </w:r>
      <w:r w:rsidRPr="004C619C">
        <w:rPr>
          <w:i/>
          <w:iCs/>
          <w:spacing w:val="-2"/>
        </w:rPr>
        <w:t xml:space="preserve"> </w:t>
      </w:r>
      <w:r w:rsidRPr="004C619C">
        <w:rPr>
          <w:i/>
          <w:iCs/>
        </w:rPr>
        <w:t>de</w:t>
      </w:r>
      <w:r w:rsidRPr="004C619C">
        <w:rPr>
          <w:i/>
          <w:iCs/>
          <w:spacing w:val="-2"/>
        </w:rPr>
        <w:t xml:space="preserve"> </w:t>
      </w:r>
      <w:r w:rsidRPr="004C619C">
        <w:rPr>
          <w:i/>
          <w:iCs/>
        </w:rPr>
        <w:t>las</w:t>
      </w:r>
      <w:r w:rsidRPr="004C619C">
        <w:rPr>
          <w:i/>
          <w:iCs/>
          <w:spacing w:val="-2"/>
        </w:rPr>
        <w:t xml:space="preserve"> </w:t>
      </w:r>
      <w:r w:rsidRPr="004C619C">
        <w:rPr>
          <w:i/>
          <w:iCs/>
        </w:rPr>
        <w:t>siguientes</w:t>
      </w:r>
      <w:r w:rsidRPr="004C619C">
        <w:rPr>
          <w:i/>
          <w:iCs/>
          <w:spacing w:val="-2"/>
        </w:rPr>
        <w:t xml:space="preserve"> </w:t>
      </w:r>
      <w:r w:rsidRPr="004C619C">
        <w:rPr>
          <w:i/>
          <w:iCs/>
        </w:rPr>
        <w:t>circunstancias:</w:t>
      </w:r>
    </w:p>
    <w:p w14:paraId="1FA0A67F" w14:textId="77777777" w:rsidR="00A21E4D" w:rsidRPr="004C619C" w:rsidRDefault="00A21E4D">
      <w:pPr>
        <w:pStyle w:val="Textoindependiente"/>
        <w:spacing w:before="10"/>
        <w:rPr>
          <w:i/>
          <w:iCs/>
        </w:rPr>
      </w:pPr>
    </w:p>
    <w:p w14:paraId="71201BD1" w14:textId="181874EF" w:rsidR="00A21E4D" w:rsidRPr="004C619C" w:rsidRDefault="00000000">
      <w:pPr>
        <w:pStyle w:val="Textoindependiente"/>
        <w:spacing w:line="292" w:lineRule="auto"/>
        <w:ind w:left="992" w:right="1"/>
        <w:jc w:val="both"/>
        <w:rPr>
          <w:i/>
          <w:iCs/>
        </w:rPr>
      </w:pPr>
      <w:r w:rsidRPr="004C619C">
        <w:rPr>
          <w:i/>
          <w:iCs/>
        </w:rPr>
        <w:t>-</w:t>
      </w:r>
      <w:r w:rsidR="004C619C" w:rsidRPr="004C619C">
        <w:rPr>
          <w:i/>
          <w:iCs/>
        </w:rPr>
        <w:t xml:space="preserve"> </w:t>
      </w:r>
      <w:r w:rsidRPr="004C619C">
        <w:rPr>
          <w:i/>
          <w:iCs/>
        </w:rPr>
        <w:t>Necesidad de que, por ejecución de las obras de cerramiento de fachada, sea necesaria adaptación de la urbanización circundante a la edificación.</w:t>
      </w:r>
    </w:p>
    <w:p w14:paraId="77D81E47" w14:textId="77777777" w:rsidR="00A21E4D" w:rsidRPr="004C619C" w:rsidRDefault="00A21E4D">
      <w:pPr>
        <w:pStyle w:val="Textoindependiente"/>
        <w:spacing w:before="10"/>
        <w:rPr>
          <w:i/>
          <w:iCs/>
        </w:rPr>
      </w:pPr>
    </w:p>
    <w:p w14:paraId="390E85A6" w14:textId="7D4AC42B" w:rsidR="00A21E4D" w:rsidRPr="004C619C" w:rsidRDefault="00000000">
      <w:pPr>
        <w:pStyle w:val="Textoindependiente"/>
        <w:spacing w:line="292" w:lineRule="auto"/>
        <w:ind w:left="992" w:right="1"/>
        <w:jc w:val="both"/>
        <w:rPr>
          <w:i/>
          <w:iCs/>
        </w:rPr>
      </w:pPr>
      <w:r w:rsidRPr="004C619C">
        <w:rPr>
          <w:i/>
          <w:iCs/>
        </w:rPr>
        <w:t>-</w:t>
      </w:r>
      <w:r w:rsidR="004C619C" w:rsidRPr="004C619C">
        <w:rPr>
          <w:i/>
          <w:iCs/>
        </w:rPr>
        <w:t xml:space="preserve"> </w:t>
      </w:r>
      <w:r w:rsidRPr="004C619C">
        <w:rPr>
          <w:i/>
          <w:iCs/>
        </w:rPr>
        <w:t>Necesidad de apuntalamiento en la zona de ejecución de la obra para permitir el paso y circulación de maquinaria pesada.</w:t>
      </w:r>
    </w:p>
    <w:p w14:paraId="7D2A14E2" w14:textId="77777777" w:rsidR="00A21E4D" w:rsidRPr="004C619C" w:rsidRDefault="00A21E4D">
      <w:pPr>
        <w:pStyle w:val="Textoindependiente"/>
        <w:spacing w:before="10"/>
        <w:rPr>
          <w:i/>
          <w:iCs/>
        </w:rPr>
      </w:pPr>
    </w:p>
    <w:p w14:paraId="52700B4D" w14:textId="3854B389" w:rsidR="00A21E4D" w:rsidRPr="004C619C" w:rsidRDefault="00000000">
      <w:pPr>
        <w:pStyle w:val="Textoindependiente"/>
        <w:spacing w:line="292" w:lineRule="auto"/>
        <w:ind w:left="992" w:right="1"/>
        <w:jc w:val="both"/>
        <w:rPr>
          <w:i/>
          <w:iCs/>
        </w:rPr>
      </w:pPr>
      <w:r w:rsidRPr="004C619C">
        <w:rPr>
          <w:i/>
          <w:iCs/>
        </w:rPr>
        <w:t>-</w:t>
      </w:r>
      <w:r w:rsidR="004C619C" w:rsidRPr="004C619C">
        <w:rPr>
          <w:i/>
          <w:iCs/>
        </w:rPr>
        <w:t xml:space="preserve"> </w:t>
      </w:r>
      <w:r w:rsidRPr="004C619C">
        <w:rPr>
          <w:i/>
          <w:iCs/>
        </w:rPr>
        <w:t>Necesidad de variación de la configuración exterior de las fachadas para permitir el paso y de maquinaria al interior de la edificación.</w:t>
      </w:r>
    </w:p>
    <w:p w14:paraId="2F6E63B6" w14:textId="77777777" w:rsidR="00A21E4D" w:rsidRPr="004C619C" w:rsidRDefault="00A21E4D">
      <w:pPr>
        <w:pStyle w:val="Textoindependiente"/>
        <w:spacing w:line="292" w:lineRule="auto"/>
        <w:jc w:val="both"/>
        <w:rPr>
          <w:i/>
          <w:iCs/>
        </w:rPr>
        <w:sectPr w:rsidR="00A21E4D" w:rsidRPr="004C619C">
          <w:pgSz w:w="11910" w:h="16840"/>
          <w:pgMar w:top="1260" w:right="1417" w:bottom="1260" w:left="425" w:header="225" w:footer="1060" w:gutter="0"/>
          <w:cols w:space="720"/>
        </w:sectPr>
      </w:pPr>
    </w:p>
    <w:p w14:paraId="38F415AF" w14:textId="247869CF" w:rsidR="00A21E4D" w:rsidRPr="004C619C" w:rsidRDefault="00000000">
      <w:pPr>
        <w:pStyle w:val="Textoindependiente"/>
        <w:spacing w:before="180" w:line="292" w:lineRule="auto"/>
        <w:ind w:left="992" w:right="1"/>
        <w:jc w:val="both"/>
        <w:rPr>
          <w:i/>
          <w:iCs/>
        </w:rPr>
      </w:pPr>
      <w:r w:rsidRPr="004C619C">
        <w:rPr>
          <w:i/>
          <w:iCs/>
          <w:noProof/>
        </w:rPr>
        <w:lastRenderedPageBreak/>
        <mc:AlternateContent>
          <mc:Choice Requires="wps">
            <w:drawing>
              <wp:anchor distT="0" distB="0" distL="0" distR="0" simplePos="0" relativeHeight="251656192" behindDoc="0" locked="0" layoutInCell="1" allowOverlap="1" wp14:anchorId="48958E44" wp14:editId="2C7FA3B1">
                <wp:simplePos x="0" y="0"/>
                <wp:positionH relativeFrom="page">
                  <wp:posOffset>6807090</wp:posOffset>
                </wp:positionH>
                <wp:positionV relativeFrom="page">
                  <wp:posOffset>2818730</wp:posOffset>
                </wp:positionV>
                <wp:extent cx="419734" cy="3187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1DF93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EDB93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8958E44" id="Textbox 105" o:spid="_x0000_s1092" type="#_x0000_t202" style="position:absolute;left:0;text-align:left;margin-left:536pt;margin-top:221.95pt;width:33.05pt;height:250.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7iR0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D1DF93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EDB93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sidRPr="004C619C">
        <w:rPr>
          <w:i/>
          <w:iCs/>
          <w:noProof/>
        </w:rPr>
        <mc:AlternateContent>
          <mc:Choice Requires="wps">
            <w:drawing>
              <wp:anchor distT="0" distB="0" distL="0" distR="0" simplePos="0" relativeHeight="251657216" behindDoc="0" locked="0" layoutInCell="1" allowOverlap="1" wp14:anchorId="37B780BD" wp14:editId="15D2986C">
                <wp:simplePos x="0" y="0"/>
                <wp:positionH relativeFrom="page">
                  <wp:posOffset>6965929</wp:posOffset>
                </wp:positionH>
                <wp:positionV relativeFrom="page">
                  <wp:posOffset>6510487</wp:posOffset>
                </wp:positionV>
                <wp:extent cx="263525" cy="331787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A060C86" w14:textId="4EB344D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51B4F18" w14:textId="77777777" w:rsidR="00A21E4D" w:rsidRDefault="00000000">
                            <w:pPr>
                              <w:spacing w:line="120" w:lineRule="exact"/>
                              <w:ind w:left="20"/>
                              <w:rPr>
                                <w:sz w:val="12"/>
                              </w:rPr>
                            </w:pPr>
                            <w:r>
                              <w:rPr>
                                <w:spacing w:val="-2"/>
                                <w:sz w:val="12"/>
                              </w:rPr>
                              <w:t>Verificación:</w:t>
                            </w:r>
                            <w:r>
                              <w:rPr>
                                <w:spacing w:val="7"/>
                                <w:sz w:val="12"/>
                              </w:rPr>
                              <w:t xml:space="preserve"> </w:t>
                            </w:r>
                            <w:hyperlink r:id="rId78">
                              <w:r w:rsidR="00A21E4D">
                                <w:rPr>
                                  <w:spacing w:val="-2"/>
                                  <w:sz w:val="12"/>
                                </w:rPr>
                                <w:t>https://sede.lasrozas.es/</w:t>
                              </w:r>
                            </w:hyperlink>
                          </w:p>
                          <w:p w14:paraId="03B5FA1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37B780BD" id="Textbox 106" o:spid="_x0000_s1093" type="#_x0000_t202" style="position:absolute;left:0;text-align:left;margin-left:548.5pt;margin-top:512.65pt;width:20.75pt;height:261.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AU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Fxk1H+2hPZMYmkcCy7HaEL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DpPAFK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6A060C86" w14:textId="4EB344D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51B4F18" w14:textId="77777777" w:rsidR="00A21E4D" w:rsidRDefault="00000000">
                      <w:pPr>
                        <w:spacing w:line="120" w:lineRule="exact"/>
                        <w:ind w:left="20"/>
                        <w:rPr>
                          <w:sz w:val="12"/>
                        </w:rPr>
                      </w:pPr>
                      <w:r>
                        <w:rPr>
                          <w:spacing w:val="-2"/>
                          <w:sz w:val="12"/>
                        </w:rPr>
                        <w:t>Verificación:</w:t>
                      </w:r>
                      <w:r>
                        <w:rPr>
                          <w:spacing w:val="7"/>
                          <w:sz w:val="12"/>
                        </w:rPr>
                        <w:t xml:space="preserve"> </w:t>
                      </w:r>
                      <w:hyperlink r:id="rId79">
                        <w:r w:rsidR="00A21E4D">
                          <w:rPr>
                            <w:spacing w:val="-2"/>
                            <w:sz w:val="12"/>
                          </w:rPr>
                          <w:t>https://sede.lasrozas.es/</w:t>
                        </w:r>
                      </w:hyperlink>
                    </w:p>
                    <w:p w14:paraId="03B5FA1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sidRPr="004C619C">
        <w:rPr>
          <w:i/>
          <w:iCs/>
        </w:rPr>
        <w:t>-</w:t>
      </w:r>
      <w:r w:rsidR="004C619C" w:rsidRPr="004C619C">
        <w:rPr>
          <w:i/>
          <w:iCs/>
        </w:rPr>
        <w:t xml:space="preserve"> </w:t>
      </w:r>
      <w:r w:rsidRPr="004C619C">
        <w:rPr>
          <w:i/>
          <w:iCs/>
        </w:rPr>
        <w:t xml:space="preserve">Necesidad de modificación de la configuración de las fachadas para lograr una mayor eficiencia </w:t>
      </w:r>
      <w:r w:rsidRPr="004C619C">
        <w:rPr>
          <w:i/>
          <w:iCs/>
          <w:spacing w:val="-2"/>
        </w:rPr>
        <w:t>energética.</w:t>
      </w:r>
    </w:p>
    <w:p w14:paraId="06F0A8E1" w14:textId="77777777" w:rsidR="00A21E4D" w:rsidRPr="004C619C" w:rsidRDefault="00A21E4D">
      <w:pPr>
        <w:pStyle w:val="Textoindependiente"/>
        <w:spacing w:before="10"/>
        <w:rPr>
          <w:i/>
          <w:iCs/>
        </w:rPr>
      </w:pPr>
    </w:p>
    <w:p w14:paraId="598B6C18" w14:textId="77777777" w:rsidR="00A21E4D" w:rsidRPr="004C619C" w:rsidRDefault="00000000">
      <w:pPr>
        <w:pStyle w:val="Textoindependiente"/>
        <w:spacing w:line="292" w:lineRule="auto"/>
        <w:ind w:left="992" w:right="1"/>
        <w:jc w:val="both"/>
        <w:rPr>
          <w:i/>
          <w:iCs/>
        </w:rPr>
      </w:pPr>
      <w:r w:rsidRPr="004C619C">
        <w:rPr>
          <w:i/>
          <w:iCs/>
        </w:rPr>
        <w:t>El porcentaje de modificación del precio del contrato no podrá ser superior al 20%, tanto a la baja como al alza.</w:t>
      </w:r>
    </w:p>
    <w:p w14:paraId="54BEC2F0" w14:textId="77777777" w:rsidR="00A21E4D" w:rsidRPr="004C619C" w:rsidRDefault="00A21E4D">
      <w:pPr>
        <w:pStyle w:val="Textoindependiente"/>
        <w:spacing w:before="10"/>
        <w:rPr>
          <w:i/>
          <w:iCs/>
        </w:rPr>
      </w:pPr>
    </w:p>
    <w:p w14:paraId="35495272" w14:textId="77777777" w:rsidR="00A21E4D" w:rsidRPr="004C619C" w:rsidRDefault="00000000">
      <w:pPr>
        <w:pStyle w:val="Textoindependiente"/>
        <w:spacing w:line="292" w:lineRule="auto"/>
        <w:ind w:left="992" w:right="1"/>
        <w:jc w:val="both"/>
        <w:rPr>
          <w:i/>
          <w:iCs/>
        </w:rPr>
      </w:pPr>
      <w:r w:rsidRPr="004C619C">
        <w:rPr>
          <w:i/>
          <w:iCs/>
        </w:rPr>
        <w:t>Segundo.- Tanto la dirección facultativa como el técnico municipal fundamentan la necesidad de redacción de proyecto modificado en que durante la ejecución de las obras, y tras el análisis</w:t>
      </w:r>
      <w:r w:rsidRPr="004C619C">
        <w:rPr>
          <w:i/>
          <w:iCs/>
          <w:spacing w:val="80"/>
        </w:rPr>
        <w:t xml:space="preserve"> </w:t>
      </w:r>
      <w:r w:rsidRPr="004C619C">
        <w:rPr>
          <w:i/>
          <w:iCs/>
        </w:rPr>
        <w:t>detallado</w:t>
      </w:r>
      <w:r w:rsidRPr="004C619C">
        <w:rPr>
          <w:i/>
          <w:iCs/>
          <w:spacing w:val="25"/>
        </w:rPr>
        <w:t xml:space="preserve"> </w:t>
      </w:r>
      <w:r w:rsidRPr="004C619C">
        <w:rPr>
          <w:i/>
          <w:iCs/>
        </w:rPr>
        <w:t>de</w:t>
      </w:r>
      <w:r w:rsidRPr="004C619C">
        <w:rPr>
          <w:i/>
          <w:iCs/>
          <w:spacing w:val="25"/>
        </w:rPr>
        <w:t xml:space="preserve"> </w:t>
      </w:r>
      <w:r w:rsidRPr="004C619C">
        <w:rPr>
          <w:i/>
          <w:iCs/>
        </w:rPr>
        <w:t>las</w:t>
      </w:r>
      <w:r w:rsidRPr="004C619C">
        <w:rPr>
          <w:i/>
          <w:iCs/>
          <w:spacing w:val="25"/>
        </w:rPr>
        <w:t xml:space="preserve"> </w:t>
      </w:r>
      <w:r w:rsidRPr="004C619C">
        <w:rPr>
          <w:i/>
          <w:iCs/>
        </w:rPr>
        <w:t>características</w:t>
      </w:r>
      <w:r w:rsidRPr="004C619C">
        <w:rPr>
          <w:i/>
          <w:iCs/>
          <w:spacing w:val="25"/>
        </w:rPr>
        <w:t xml:space="preserve"> </w:t>
      </w:r>
      <w:r w:rsidRPr="004C619C">
        <w:rPr>
          <w:i/>
          <w:iCs/>
        </w:rPr>
        <w:t>constructivas</w:t>
      </w:r>
      <w:r w:rsidRPr="004C619C">
        <w:rPr>
          <w:i/>
          <w:iCs/>
          <w:spacing w:val="25"/>
        </w:rPr>
        <w:t xml:space="preserve"> </w:t>
      </w:r>
      <w:r w:rsidRPr="004C619C">
        <w:rPr>
          <w:i/>
          <w:iCs/>
        </w:rPr>
        <w:t>inicialmente</w:t>
      </w:r>
      <w:r w:rsidRPr="004C619C">
        <w:rPr>
          <w:i/>
          <w:iCs/>
          <w:spacing w:val="25"/>
        </w:rPr>
        <w:t xml:space="preserve"> </w:t>
      </w:r>
      <w:r w:rsidRPr="004C619C">
        <w:rPr>
          <w:i/>
          <w:iCs/>
        </w:rPr>
        <w:t>previstas,</w:t>
      </w:r>
      <w:r w:rsidRPr="004C619C">
        <w:rPr>
          <w:i/>
          <w:iCs/>
          <w:spacing w:val="25"/>
        </w:rPr>
        <w:t xml:space="preserve"> </w:t>
      </w:r>
      <w:r w:rsidRPr="004C619C">
        <w:rPr>
          <w:i/>
          <w:iCs/>
        </w:rPr>
        <w:t>se</w:t>
      </w:r>
      <w:r w:rsidRPr="004C619C">
        <w:rPr>
          <w:i/>
          <w:iCs/>
          <w:spacing w:val="25"/>
        </w:rPr>
        <w:t xml:space="preserve"> </w:t>
      </w:r>
      <w:r w:rsidRPr="004C619C">
        <w:rPr>
          <w:i/>
          <w:iCs/>
        </w:rPr>
        <w:t>ha</w:t>
      </w:r>
      <w:r w:rsidRPr="004C619C">
        <w:rPr>
          <w:i/>
          <w:iCs/>
          <w:spacing w:val="25"/>
        </w:rPr>
        <w:t xml:space="preserve"> </w:t>
      </w:r>
      <w:r w:rsidRPr="004C619C">
        <w:rPr>
          <w:i/>
          <w:iCs/>
        </w:rPr>
        <w:t>constatado</w:t>
      </w:r>
      <w:r w:rsidRPr="004C619C">
        <w:rPr>
          <w:i/>
          <w:iCs/>
          <w:spacing w:val="25"/>
        </w:rPr>
        <w:t xml:space="preserve"> </w:t>
      </w:r>
      <w:r w:rsidRPr="004C619C">
        <w:rPr>
          <w:i/>
          <w:iCs/>
        </w:rPr>
        <w:t>la</w:t>
      </w:r>
      <w:r w:rsidRPr="004C619C">
        <w:rPr>
          <w:i/>
          <w:iCs/>
          <w:spacing w:val="25"/>
        </w:rPr>
        <w:t xml:space="preserve"> </w:t>
      </w:r>
      <w:r w:rsidRPr="004C619C">
        <w:rPr>
          <w:i/>
          <w:iCs/>
        </w:rPr>
        <w:t>necesidad de introducir determinadas modificaciones en la configuración de la envolvente térmica del edificio — tanto</w:t>
      </w:r>
      <w:r w:rsidRPr="004C619C">
        <w:rPr>
          <w:i/>
          <w:iCs/>
          <w:spacing w:val="19"/>
        </w:rPr>
        <w:t xml:space="preserve"> </w:t>
      </w:r>
      <w:r w:rsidRPr="004C619C">
        <w:rPr>
          <w:i/>
          <w:iCs/>
        </w:rPr>
        <w:t>en</w:t>
      </w:r>
      <w:r w:rsidRPr="004C619C">
        <w:rPr>
          <w:i/>
          <w:iCs/>
          <w:spacing w:val="19"/>
        </w:rPr>
        <w:t xml:space="preserve"> </w:t>
      </w:r>
      <w:r w:rsidRPr="004C619C">
        <w:rPr>
          <w:i/>
          <w:iCs/>
        </w:rPr>
        <w:t>fachada</w:t>
      </w:r>
      <w:r w:rsidRPr="004C619C">
        <w:rPr>
          <w:i/>
          <w:iCs/>
          <w:spacing w:val="19"/>
        </w:rPr>
        <w:t xml:space="preserve"> </w:t>
      </w:r>
      <w:r w:rsidRPr="004C619C">
        <w:rPr>
          <w:i/>
          <w:iCs/>
        </w:rPr>
        <w:t>como</w:t>
      </w:r>
      <w:r w:rsidRPr="004C619C">
        <w:rPr>
          <w:i/>
          <w:iCs/>
          <w:spacing w:val="19"/>
        </w:rPr>
        <w:t xml:space="preserve"> </w:t>
      </w:r>
      <w:r w:rsidRPr="004C619C">
        <w:rPr>
          <w:i/>
          <w:iCs/>
        </w:rPr>
        <w:t>en</w:t>
      </w:r>
      <w:r w:rsidRPr="004C619C">
        <w:rPr>
          <w:i/>
          <w:iCs/>
          <w:spacing w:val="19"/>
        </w:rPr>
        <w:t xml:space="preserve"> </w:t>
      </w:r>
      <w:r w:rsidRPr="004C619C">
        <w:rPr>
          <w:i/>
          <w:iCs/>
        </w:rPr>
        <w:t>cubierta—</w:t>
      </w:r>
      <w:r w:rsidRPr="004C619C">
        <w:rPr>
          <w:i/>
          <w:iCs/>
          <w:spacing w:val="19"/>
        </w:rPr>
        <w:t xml:space="preserve"> </w:t>
      </w:r>
      <w:r w:rsidRPr="004C619C">
        <w:rPr>
          <w:i/>
          <w:iCs/>
        </w:rPr>
        <w:t>con</w:t>
      </w:r>
      <w:r w:rsidRPr="004C619C">
        <w:rPr>
          <w:i/>
          <w:iCs/>
          <w:spacing w:val="19"/>
        </w:rPr>
        <w:t xml:space="preserve"> </w:t>
      </w:r>
      <w:r w:rsidRPr="004C619C">
        <w:rPr>
          <w:i/>
          <w:iCs/>
        </w:rPr>
        <w:t>el</w:t>
      </w:r>
      <w:r w:rsidRPr="004C619C">
        <w:rPr>
          <w:i/>
          <w:iCs/>
          <w:spacing w:val="19"/>
        </w:rPr>
        <w:t xml:space="preserve"> </w:t>
      </w:r>
      <w:r w:rsidRPr="004C619C">
        <w:rPr>
          <w:i/>
          <w:iCs/>
        </w:rPr>
        <w:t>fin</w:t>
      </w:r>
      <w:r w:rsidRPr="004C619C">
        <w:rPr>
          <w:i/>
          <w:iCs/>
          <w:spacing w:val="19"/>
        </w:rPr>
        <w:t xml:space="preserve"> </w:t>
      </w:r>
      <w:r w:rsidRPr="004C619C">
        <w:rPr>
          <w:i/>
          <w:iCs/>
        </w:rPr>
        <w:t>de</w:t>
      </w:r>
      <w:r w:rsidRPr="004C619C">
        <w:rPr>
          <w:i/>
          <w:iCs/>
          <w:spacing w:val="19"/>
        </w:rPr>
        <w:t xml:space="preserve"> </w:t>
      </w:r>
      <w:r w:rsidRPr="004C619C">
        <w:rPr>
          <w:i/>
          <w:iCs/>
        </w:rPr>
        <w:t>mejorar</w:t>
      </w:r>
      <w:r w:rsidRPr="004C619C">
        <w:rPr>
          <w:i/>
          <w:iCs/>
          <w:spacing w:val="19"/>
        </w:rPr>
        <w:t xml:space="preserve"> </w:t>
      </w:r>
      <w:r w:rsidRPr="004C619C">
        <w:rPr>
          <w:i/>
          <w:iCs/>
        </w:rPr>
        <w:t>su</w:t>
      </w:r>
      <w:r w:rsidRPr="004C619C">
        <w:rPr>
          <w:i/>
          <w:iCs/>
          <w:spacing w:val="19"/>
        </w:rPr>
        <w:t xml:space="preserve"> </w:t>
      </w:r>
      <w:r w:rsidRPr="004C619C">
        <w:rPr>
          <w:i/>
          <w:iCs/>
        </w:rPr>
        <w:t>comportamiento</w:t>
      </w:r>
      <w:r w:rsidRPr="004C619C">
        <w:rPr>
          <w:i/>
          <w:iCs/>
          <w:spacing w:val="19"/>
        </w:rPr>
        <w:t xml:space="preserve"> </w:t>
      </w:r>
      <w:r w:rsidRPr="004C619C">
        <w:rPr>
          <w:i/>
          <w:iCs/>
        </w:rPr>
        <w:t>energético</w:t>
      </w:r>
      <w:r w:rsidRPr="004C619C">
        <w:rPr>
          <w:i/>
          <w:iCs/>
          <w:spacing w:val="19"/>
        </w:rPr>
        <w:t xml:space="preserve"> </w:t>
      </w:r>
      <w:r w:rsidRPr="004C619C">
        <w:rPr>
          <w:i/>
          <w:iCs/>
        </w:rPr>
        <w:t>y</w:t>
      </w:r>
      <w:r w:rsidRPr="004C619C">
        <w:rPr>
          <w:i/>
          <w:iCs/>
          <w:spacing w:val="19"/>
        </w:rPr>
        <w:t xml:space="preserve"> </w:t>
      </w:r>
      <w:r w:rsidRPr="004C619C">
        <w:rPr>
          <w:i/>
          <w:iCs/>
        </w:rPr>
        <w:t>cumplir de forma más eficaz con los objetivos de eficiencia establecidos en la normativa vigente y las exigencias de calidad del Ayuntamiento. Concretamente:</w:t>
      </w:r>
    </w:p>
    <w:p w14:paraId="58ECB069" w14:textId="77777777" w:rsidR="00A21E4D" w:rsidRPr="004C619C" w:rsidRDefault="00A21E4D">
      <w:pPr>
        <w:pStyle w:val="Textoindependiente"/>
        <w:spacing w:before="9"/>
        <w:rPr>
          <w:i/>
          <w:iCs/>
        </w:rPr>
      </w:pPr>
    </w:p>
    <w:p w14:paraId="0B38938D" w14:textId="77777777" w:rsidR="00A21E4D" w:rsidRPr="004C619C" w:rsidRDefault="00000000">
      <w:pPr>
        <w:pStyle w:val="Prrafodelista"/>
        <w:numPr>
          <w:ilvl w:val="0"/>
          <w:numId w:val="60"/>
        </w:numPr>
        <w:tabs>
          <w:tab w:val="left" w:pos="1157"/>
        </w:tabs>
        <w:ind w:left="1157" w:right="0" w:hanging="165"/>
        <w:rPr>
          <w:i/>
          <w:iCs/>
          <w:sz w:val="20"/>
        </w:rPr>
      </w:pPr>
      <w:r w:rsidRPr="004C619C">
        <w:rPr>
          <w:i/>
          <w:iCs/>
          <w:sz w:val="20"/>
        </w:rPr>
        <w:t>Sustitución</w:t>
      </w:r>
      <w:r w:rsidRPr="004C619C">
        <w:rPr>
          <w:i/>
          <w:iCs/>
          <w:spacing w:val="-6"/>
          <w:sz w:val="20"/>
        </w:rPr>
        <w:t xml:space="preserve"> </w:t>
      </w:r>
      <w:r w:rsidRPr="004C619C">
        <w:rPr>
          <w:i/>
          <w:iCs/>
          <w:sz w:val="20"/>
        </w:rPr>
        <w:t>del</w:t>
      </w:r>
      <w:r w:rsidRPr="004C619C">
        <w:rPr>
          <w:i/>
          <w:iCs/>
          <w:spacing w:val="-6"/>
          <w:sz w:val="20"/>
        </w:rPr>
        <w:t xml:space="preserve"> </w:t>
      </w:r>
      <w:r w:rsidRPr="004C619C">
        <w:rPr>
          <w:i/>
          <w:iCs/>
          <w:sz w:val="20"/>
        </w:rPr>
        <w:t>enfoscado</w:t>
      </w:r>
      <w:r w:rsidRPr="004C619C">
        <w:rPr>
          <w:i/>
          <w:iCs/>
          <w:spacing w:val="-6"/>
          <w:sz w:val="20"/>
        </w:rPr>
        <w:t xml:space="preserve"> </w:t>
      </w:r>
      <w:r w:rsidRPr="004C619C">
        <w:rPr>
          <w:i/>
          <w:iCs/>
          <w:sz w:val="20"/>
        </w:rPr>
        <w:t>previsto</w:t>
      </w:r>
      <w:r w:rsidRPr="004C619C">
        <w:rPr>
          <w:i/>
          <w:iCs/>
          <w:spacing w:val="-6"/>
          <w:sz w:val="20"/>
        </w:rPr>
        <w:t xml:space="preserve"> </w:t>
      </w:r>
      <w:r w:rsidRPr="004C619C">
        <w:rPr>
          <w:i/>
          <w:iCs/>
          <w:sz w:val="20"/>
        </w:rPr>
        <w:t>por</w:t>
      </w:r>
      <w:r w:rsidRPr="004C619C">
        <w:rPr>
          <w:i/>
          <w:iCs/>
          <w:spacing w:val="-6"/>
          <w:sz w:val="20"/>
        </w:rPr>
        <w:t xml:space="preserve"> </w:t>
      </w:r>
      <w:r w:rsidRPr="004C619C">
        <w:rPr>
          <w:i/>
          <w:iCs/>
          <w:sz w:val="20"/>
        </w:rPr>
        <w:t>enfoscado</w:t>
      </w:r>
      <w:r w:rsidRPr="004C619C">
        <w:rPr>
          <w:i/>
          <w:iCs/>
          <w:spacing w:val="-5"/>
          <w:sz w:val="20"/>
        </w:rPr>
        <w:t xml:space="preserve"> </w:t>
      </w:r>
      <w:r w:rsidRPr="004C619C">
        <w:rPr>
          <w:i/>
          <w:iCs/>
          <w:spacing w:val="-2"/>
          <w:sz w:val="20"/>
        </w:rPr>
        <w:t>hidrófugo</w:t>
      </w:r>
    </w:p>
    <w:p w14:paraId="14812ED0" w14:textId="77777777" w:rsidR="00A21E4D" w:rsidRPr="004C619C" w:rsidRDefault="00A21E4D">
      <w:pPr>
        <w:pStyle w:val="Textoindependiente"/>
        <w:spacing w:before="61"/>
        <w:rPr>
          <w:i/>
          <w:iCs/>
        </w:rPr>
      </w:pPr>
    </w:p>
    <w:p w14:paraId="3AEDA9F2" w14:textId="3A7FF846" w:rsidR="00A21E4D" w:rsidRPr="004C619C" w:rsidRDefault="00000000">
      <w:pPr>
        <w:pStyle w:val="Prrafodelista"/>
        <w:numPr>
          <w:ilvl w:val="0"/>
          <w:numId w:val="60"/>
        </w:numPr>
        <w:tabs>
          <w:tab w:val="left" w:pos="1159"/>
        </w:tabs>
        <w:spacing w:line="292" w:lineRule="auto"/>
        <w:ind w:left="992" w:firstLine="0"/>
        <w:jc w:val="both"/>
        <w:rPr>
          <w:i/>
          <w:iCs/>
          <w:sz w:val="20"/>
        </w:rPr>
      </w:pPr>
      <w:r w:rsidRPr="004C619C">
        <w:rPr>
          <w:i/>
          <w:iCs/>
          <w:sz w:val="20"/>
        </w:rPr>
        <w:t>Modificación de la solución de cubierta en vestíbulo entre edificio fitness y de piscinas: de forjado colaborante a cubierta deck</w:t>
      </w:r>
      <w:r w:rsidR="004C619C" w:rsidRPr="004C619C">
        <w:rPr>
          <w:i/>
          <w:iCs/>
          <w:sz w:val="20"/>
        </w:rPr>
        <w:t>.</w:t>
      </w:r>
    </w:p>
    <w:p w14:paraId="4A9D6E39" w14:textId="77777777" w:rsidR="00A21E4D" w:rsidRPr="004C619C" w:rsidRDefault="00A21E4D">
      <w:pPr>
        <w:pStyle w:val="Textoindependiente"/>
        <w:spacing w:before="10"/>
        <w:rPr>
          <w:i/>
          <w:iCs/>
        </w:rPr>
      </w:pPr>
    </w:p>
    <w:p w14:paraId="149A5B39" w14:textId="4445EFF6" w:rsidR="00A21E4D" w:rsidRPr="004C619C" w:rsidRDefault="00000000">
      <w:pPr>
        <w:pStyle w:val="Textoindependiente"/>
        <w:spacing w:line="292" w:lineRule="auto"/>
        <w:ind w:left="992" w:right="1"/>
        <w:jc w:val="both"/>
        <w:rPr>
          <w:i/>
          <w:iCs/>
        </w:rPr>
      </w:pPr>
      <w:r w:rsidRPr="004C619C">
        <w:rPr>
          <w:i/>
          <w:iCs/>
        </w:rPr>
        <w:t>En función de este desglose, el total de este Modificado representaría aproximadamente entre un 6 y un 7% del presupuesto de Adjudicación</w:t>
      </w:r>
      <w:r w:rsidR="004C619C" w:rsidRPr="004C619C">
        <w:rPr>
          <w:i/>
          <w:iCs/>
        </w:rPr>
        <w:t>”</w:t>
      </w:r>
      <w:r w:rsidRPr="004C619C">
        <w:rPr>
          <w:i/>
          <w:iCs/>
        </w:rPr>
        <w:t>.</w:t>
      </w:r>
    </w:p>
    <w:p w14:paraId="00AA5D5F" w14:textId="77777777" w:rsidR="00A21E4D" w:rsidRDefault="00A21E4D">
      <w:pPr>
        <w:pStyle w:val="Textoindependiente"/>
        <w:spacing w:before="9"/>
      </w:pPr>
    </w:p>
    <w:p w14:paraId="22CCB9D0" w14:textId="77777777" w:rsidR="00A21E4D" w:rsidRPr="004C619C" w:rsidRDefault="00000000">
      <w:pPr>
        <w:pStyle w:val="Textoindependiente"/>
        <w:spacing w:before="1" w:line="292" w:lineRule="auto"/>
        <w:ind w:left="992" w:right="1"/>
        <w:jc w:val="both"/>
        <w:rPr>
          <w:i/>
          <w:iCs/>
        </w:rPr>
      </w:pPr>
      <w:r>
        <w:t xml:space="preserve">En el informe técnico municipal se indica que las modificaciones previstas cumplen con las determinaciones establecidas en la misma, por cuanto que la dirección facultativa justifica que las mismas se enmarcarían en la cuarta causa prevista de la </w:t>
      </w:r>
      <w:r w:rsidRPr="004C619C">
        <w:rPr>
          <w:i/>
          <w:iCs/>
        </w:rPr>
        <w:t>“Necesidad de modificación de la configuración de las fachadas para lograr una mayor eficiencia energética”.</w:t>
      </w:r>
    </w:p>
    <w:p w14:paraId="2301322A" w14:textId="77777777" w:rsidR="00A21E4D" w:rsidRDefault="00A21E4D">
      <w:pPr>
        <w:pStyle w:val="Textoindependiente"/>
        <w:spacing w:before="9"/>
      </w:pPr>
    </w:p>
    <w:p w14:paraId="7FEE2CD0" w14:textId="6AEC01F3" w:rsidR="00A21E4D"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PR/2025/8333</w:t>
      </w:r>
      <w:r>
        <w:rPr>
          <w:spacing w:val="-5"/>
        </w:rPr>
        <w:t xml:space="preserve"> </w:t>
      </w:r>
      <w:r>
        <w:t>de</w:t>
      </w:r>
      <w:r>
        <w:rPr>
          <w:spacing w:val="-4"/>
        </w:rPr>
        <w:t xml:space="preserve"> </w:t>
      </w:r>
      <w:r>
        <w:t>29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4C619C">
        <w:rPr>
          <w:spacing w:val="-2"/>
        </w:rPr>
        <w:t>,</w:t>
      </w:r>
    </w:p>
    <w:p w14:paraId="6F3A2EEB" w14:textId="77777777" w:rsidR="00A21E4D" w:rsidRDefault="00A21E4D">
      <w:pPr>
        <w:pStyle w:val="Textoindependiente"/>
        <w:spacing w:before="60"/>
      </w:pPr>
    </w:p>
    <w:p w14:paraId="2626DFA3" w14:textId="77777777" w:rsidR="00A21E4D" w:rsidRDefault="00000000">
      <w:pPr>
        <w:pStyle w:val="Ttulo4"/>
      </w:pPr>
      <w:r>
        <w:rPr>
          <w:spacing w:val="-2"/>
        </w:rPr>
        <w:t>Resolución:</w:t>
      </w:r>
    </w:p>
    <w:p w14:paraId="3C5E4A34" w14:textId="77777777" w:rsidR="00A21E4D" w:rsidRDefault="00A21E4D">
      <w:pPr>
        <w:pStyle w:val="Textoindependiente"/>
        <w:spacing w:before="61"/>
        <w:rPr>
          <w:b/>
        </w:rPr>
      </w:pPr>
    </w:p>
    <w:p w14:paraId="08518C81" w14:textId="77777777" w:rsidR="00A21E4D" w:rsidRDefault="00000000">
      <w:pPr>
        <w:pStyle w:val="Textoindependiente"/>
        <w:spacing w:line="292" w:lineRule="auto"/>
        <w:ind w:left="992" w:right="1"/>
        <w:jc w:val="both"/>
      </w:pPr>
      <w:r>
        <w:t xml:space="preserve">1º.- Autorizar la redacción de proyecto modificado nº 1 correspondiente al contrato de ejecución de obras de </w:t>
      </w:r>
      <w:r w:rsidRPr="004C619C">
        <w:rPr>
          <w:i/>
          <w:iCs/>
        </w:rPr>
        <w:t>“Ejecución de fachadas”,</w:t>
      </w:r>
      <w:r>
        <w:t xml:space="preserve"> con el siguiente objeto:</w:t>
      </w:r>
    </w:p>
    <w:p w14:paraId="3B87DBA6" w14:textId="77777777" w:rsidR="00A21E4D" w:rsidRDefault="00A21E4D">
      <w:pPr>
        <w:pStyle w:val="Textoindependiente"/>
        <w:spacing w:before="10"/>
      </w:pPr>
    </w:p>
    <w:p w14:paraId="66023E47" w14:textId="3E128B4D" w:rsidR="00A21E4D" w:rsidRDefault="00000000">
      <w:pPr>
        <w:pStyle w:val="Textoindependiente"/>
        <w:ind w:left="992"/>
      </w:pPr>
      <w:r>
        <w:t>-</w:t>
      </w:r>
      <w:r w:rsidR="004C619C">
        <w:t xml:space="preserve"> </w:t>
      </w:r>
      <w:r>
        <w:t>Sustitución</w:t>
      </w:r>
      <w:r>
        <w:rPr>
          <w:spacing w:val="-6"/>
        </w:rPr>
        <w:t xml:space="preserve"> </w:t>
      </w:r>
      <w:r>
        <w:t>del</w:t>
      </w:r>
      <w:r>
        <w:rPr>
          <w:spacing w:val="-6"/>
        </w:rPr>
        <w:t xml:space="preserve"> </w:t>
      </w:r>
      <w:r>
        <w:t>enfoscado</w:t>
      </w:r>
      <w:r>
        <w:rPr>
          <w:spacing w:val="-6"/>
        </w:rPr>
        <w:t xml:space="preserve"> </w:t>
      </w:r>
      <w:r>
        <w:t>previsto</w:t>
      </w:r>
      <w:r>
        <w:rPr>
          <w:spacing w:val="-6"/>
        </w:rPr>
        <w:t xml:space="preserve"> </w:t>
      </w:r>
      <w:r>
        <w:t>por</w:t>
      </w:r>
      <w:r>
        <w:rPr>
          <w:spacing w:val="-6"/>
        </w:rPr>
        <w:t xml:space="preserve"> </w:t>
      </w:r>
      <w:r>
        <w:t>enfoscado</w:t>
      </w:r>
      <w:r>
        <w:rPr>
          <w:spacing w:val="-6"/>
        </w:rPr>
        <w:t xml:space="preserve"> </w:t>
      </w:r>
      <w:r>
        <w:rPr>
          <w:spacing w:val="-2"/>
        </w:rPr>
        <w:t>hidrófugo</w:t>
      </w:r>
      <w:r w:rsidR="004C619C">
        <w:rPr>
          <w:spacing w:val="-2"/>
        </w:rPr>
        <w:t>.</w:t>
      </w:r>
    </w:p>
    <w:p w14:paraId="7F1C14DD" w14:textId="77777777" w:rsidR="00A21E4D" w:rsidRDefault="00A21E4D">
      <w:pPr>
        <w:pStyle w:val="Textoindependiente"/>
        <w:spacing w:before="61"/>
      </w:pPr>
    </w:p>
    <w:p w14:paraId="735951C7" w14:textId="312AB6CB" w:rsidR="00A21E4D" w:rsidRDefault="00000000">
      <w:pPr>
        <w:pStyle w:val="Textoindependiente"/>
        <w:spacing w:line="292" w:lineRule="auto"/>
        <w:ind w:left="992"/>
      </w:pPr>
      <w:r>
        <w:t>-</w:t>
      </w:r>
      <w:r w:rsidR="004C619C">
        <w:t xml:space="preserve"> </w:t>
      </w:r>
      <w:r>
        <w:t>Modificación</w:t>
      </w:r>
      <w:r>
        <w:rPr>
          <w:spacing w:val="24"/>
        </w:rPr>
        <w:t xml:space="preserve"> </w:t>
      </w:r>
      <w:r>
        <w:t>de</w:t>
      </w:r>
      <w:r>
        <w:rPr>
          <w:spacing w:val="24"/>
        </w:rPr>
        <w:t xml:space="preserve"> </w:t>
      </w:r>
      <w:r>
        <w:t>la</w:t>
      </w:r>
      <w:r>
        <w:rPr>
          <w:spacing w:val="24"/>
        </w:rPr>
        <w:t xml:space="preserve"> </w:t>
      </w:r>
      <w:r>
        <w:t>solución</w:t>
      </w:r>
      <w:r>
        <w:rPr>
          <w:spacing w:val="24"/>
        </w:rPr>
        <w:t xml:space="preserve"> </w:t>
      </w:r>
      <w:r>
        <w:t>de</w:t>
      </w:r>
      <w:r>
        <w:rPr>
          <w:spacing w:val="24"/>
        </w:rPr>
        <w:t xml:space="preserve"> </w:t>
      </w:r>
      <w:r>
        <w:t>cubierta</w:t>
      </w:r>
      <w:r>
        <w:rPr>
          <w:spacing w:val="24"/>
        </w:rPr>
        <w:t xml:space="preserve"> </w:t>
      </w:r>
      <w:r>
        <w:t>en</w:t>
      </w:r>
      <w:r>
        <w:rPr>
          <w:spacing w:val="24"/>
        </w:rPr>
        <w:t xml:space="preserve"> </w:t>
      </w:r>
      <w:r>
        <w:t>vestíbulo</w:t>
      </w:r>
      <w:r>
        <w:rPr>
          <w:spacing w:val="24"/>
        </w:rPr>
        <w:t xml:space="preserve"> </w:t>
      </w:r>
      <w:r>
        <w:t>entre</w:t>
      </w:r>
      <w:r>
        <w:rPr>
          <w:spacing w:val="24"/>
        </w:rPr>
        <w:t xml:space="preserve"> </w:t>
      </w:r>
      <w:r>
        <w:t>edificio</w:t>
      </w:r>
      <w:r>
        <w:rPr>
          <w:spacing w:val="24"/>
        </w:rPr>
        <w:t xml:space="preserve"> </w:t>
      </w:r>
      <w:r>
        <w:t>fitness</w:t>
      </w:r>
      <w:r>
        <w:rPr>
          <w:spacing w:val="24"/>
        </w:rPr>
        <w:t xml:space="preserve"> </w:t>
      </w:r>
      <w:r>
        <w:t>y</w:t>
      </w:r>
      <w:r>
        <w:rPr>
          <w:spacing w:val="24"/>
        </w:rPr>
        <w:t xml:space="preserve"> </w:t>
      </w:r>
      <w:r>
        <w:t>de</w:t>
      </w:r>
      <w:r>
        <w:rPr>
          <w:spacing w:val="24"/>
        </w:rPr>
        <w:t xml:space="preserve"> </w:t>
      </w:r>
      <w:r>
        <w:t>piscinas:</w:t>
      </w:r>
      <w:r>
        <w:rPr>
          <w:spacing w:val="24"/>
        </w:rPr>
        <w:t xml:space="preserve"> </w:t>
      </w:r>
      <w:r>
        <w:t>de</w:t>
      </w:r>
      <w:r>
        <w:rPr>
          <w:spacing w:val="24"/>
        </w:rPr>
        <w:t xml:space="preserve"> </w:t>
      </w:r>
      <w:r>
        <w:t>forjado colaborante a cubierta deck</w:t>
      </w:r>
      <w:r w:rsidR="004C619C">
        <w:t>.</w:t>
      </w:r>
    </w:p>
    <w:p w14:paraId="44A323EC" w14:textId="77777777" w:rsidR="00A21E4D" w:rsidRDefault="00A21E4D">
      <w:pPr>
        <w:pStyle w:val="Textoindependiente"/>
        <w:spacing w:before="9"/>
      </w:pPr>
    </w:p>
    <w:p w14:paraId="41A5EC7A" w14:textId="77777777" w:rsidR="00A21E4D" w:rsidRDefault="00000000">
      <w:pPr>
        <w:pStyle w:val="Textoindependiente"/>
        <w:spacing w:before="1" w:line="542" w:lineRule="auto"/>
        <w:ind w:left="992" w:right="203"/>
      </w:pPr>
      <w:r>
        <w:rPr>
          <w:noProof/>
        </w:rPr>
        <mc:AlternateContent>
          <mc:Choice Requires="wps">
            <w:drawing>
              <wp:anchor distT="0" distB="0" distL="0" distR="0" simplePos="0" relativeHeight="15762432" behindDoc="0" locked="0" layoutInCell="1" allowOverlap="1" wp14:anchorId="4B2E1ED5" wp14:editId="4361A2AD">
                <wp:simplePos x="0" y="0"/>
                <wp:positionH relativeFrom="page">
                  <wp:posOffset>862012</wp:posOffset>
                </wp:positionH>
                <wp:positionV relativeFrom="paragraph">
                  <wp:posOffset>641705</wp:posOffset>
                </wp:positionV>
                <wp:extent cx="5836285" cy="90678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906780"/>
                        </a:xfrm>
                        <a:prstGeom prst="rect">
                          <a:avLst/>
                        </a:prstGeom>
                      </wps:spPr>
                      <wps:txbx>
                        <w:txbxContent>
                          <w:tbl>
                            <w:tblPr>
                              <w:tblStyle w:val="TableNormal"/>
                              <w:tblW w:w="0" w:type="auto"/>
                              <w:tblInd w:w="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03"/>
                              <w:gridCol w:w="5861"/>
                            </w:tblGrid>
                            <w:tr w:rsidR="00A21E4D" w14:paraId="660AF9DD" w14:textId="77777777">
                              <w:trPr>
                                <w:trHeight w:val="975"/>
                              </w:trPr>
                              <w:tc>
                                <w:tcPr>
                                  <w:tcW w:w="9064" w:type="dxa"/>
                                  <w:gridSpan w:val="2"/>
                                  <w:tcBorders>
                                    <w:left w:val="single" w:sz="4" w:space="0" w:color="CCCCCC"/>
                                    <w:bottom w:val="single" w:sz="8" w:space="0" w:color="CCCCCC"/>
                                    <w:right w:val="single" w:sz="4" w:space="0" w:color="CCCCCC"/>
                                  </w:tcBorders>
                                  <w:shd w:val="clear" w:color="auto" w:fill="F3F3F3"/>
                                </w:tcPr>
                                <w:p w14:paraId="32BBB491" w14:textId="4E65B830" w:rsidR="00A21E4D" w:rsidRDefault="00000000">
                                  <w:pPr>
                                    <w:pStyle w:val="TableParagraph"/>
                                    <w:spacing w:before="83" w:line="297" w:lineRule="auto"/>
                                    <w:ind w:left="62" w:right="54"/>
                                    <w:jc w:val="both"/>
                                    <w:rPr>
                                      <w:b/>
                                      <w:sz w:val="20"/>
                                    </w:rPr>
                                  </w:pPr>
                                  <w:r>
                                    <w:rPr>
                                      <w:b/>
                                      <w:sz w:val="20"/>
                                    </w:rPr>
                                    <w:t>Corrección de error contenido en el acuerdo de prórroga del contrato programa suscrito con la Fundación Municipal de Cultura</w:t>
                                  </w:r>
                                  <w:r w:rsidR="004C619C">
                                    <w:rPr>
                                      <w:b/>
                                      <w:sz w:val="20"/>
                                    </w:rPr>
                                    <w:t>,</w:t>
                                  </w:r>
                                  <w:r>
                                    <w:rPr>
                                      <w:b/>
                                      <w:sz w:val="20"/>
                                    </w:rPr>
                                    <w:t xml:space="preserve"> para la prestación de los servicios de Escuela de Música, Danza, Talleres Municipales y Programación Cultural. Expte. 10202/2024.</w:t>
                                  </w:r>
                                </w:p>
                              </w:tc>
                            </w:tr>
                            <w:tr w:rsidR="00A21E4D" w14:paraId="26B4D9D4" w14:textId="77777777">
                              <w:trPr>
                                <w:trHeight w:val="403"/>
                              </w:trPr>
                              <w:tc>
                                <w:tcPr>
                                  <w:tcW w:w="3203" w:type="dxa"/>
                                  <w:tcBorders>
                                    <w:top w:val="single" w:sz="8" w:space="0" w:color="CCCCCC"/>
                                    <w:left w:val="single" w:sz="4" w:space="0" w:color="CCCCCC"/>
                                  </w:tcBorders>
                                </w:tcPr>
                                <w:p w14:paraId="4E206F4C" w14:textId="77777777" w:rsidR="00A21E4D" w:rsidRDefault="00000000">
                                  <w:pPr>
                                    <w:pStyle w:val="TableParagraph"/>
                                    <w:spacing w:before="79"/>
                                    <w:ind w:left="62"/>
                                    <w:jc w:val="left"/>
                                    <w:rPr>
                                      <w:b/>
                                      <w:sz w:val="20"/>
                                    </w:rPr>
                                  </w:pPr>
                                  <w:r>
                                    <w:rPr>
                                      <w:b/>
                                      <w:sz w:val="20"/>
                                    </w:rPr>
                                    <w:t>No</w:t>
                                  </w:r>
                                  <w:r>
                                    <w:rPr>
                                      <w:b/>
                                      <w:spacing w:val="-3"/>
                                      <w:sz w:val="20"/>
                                    </w:rPr>
                                    <w:t xml:space="preserve"> </w:t>
                                  </w:r>
                                  <w:r>
                                    <w:rPr>
                                      <w:b/>
                                      <w:sz w:val="20"/>
                                    </w:rPr>
                                    <w:t>hay</w:t>
                                  </w:r>
                                  <w:r>
                                    <w:rPr>
                                      <w:b/>
                                      <w:spacing w:val="-1"/>
                                      <w:sz w:val="20"/>
                                    </w:rPr>
                                    <w:t xml:space="preserve"> </w:t>
                                  </w:r>
                                  <w:r>
                                    <w:rPr>
                                      <w:b/>
                                      <w:spacing w:val="-2"/>
                                      <w:sz w:val="20"/>
                                    </w:rPr>
                                    <w:t>acuerdo</w:t>
                                  </w:r>
                                </w:p>
                              </w:tc>
                              <w:tc>
                                <w:tcPr>
                                  <w:tcW w:w="5861" w:type="dxa"/>
                                  <w:tcBorders>
                                    <w:top w:val="single" w:sz="8" w:space="0" w:color="CCCCCC"/>
                                    <w:right w:val="single" w:sz="4" w:space="0" w:color="CCCCCC"/>
                                  </w:tcBorders>
                                </w:tcPr>
                                <w:p w14:paraId="4D5A928C" w14:textId="77777777" w:rsidR="00A21E4D" w:rsidRDefault="00000000">
                                  <w:pPr>
                                    <w:pStyle w:val="TableParagraph"/>
                                    <w:spacing w:before="79"/>
                                    <w:ind w:left="63"/>
                                    <w:jc w:val="left"/>
                                    <w:rPr>
                                      <w:sz w:val="20"/>
                                    </w:rPr>
                                  </w:pPr>
                                  <w:r>
                                    <w:rPr>
                                      <w:b/>
                                      <w:sz w:val="20"/>
                                    </w:rPr>
                                    <w:t xml:space="preserve">Motivo: </w:t>
                                  </w:r>
                                  <w:r>
                                    <w:rPr>
                                      <w:sz w:val="20"/>
                                    </w:rPr>
                                    <w:t xml:space="preserve">Ampliar </w:t>
                                  </w:r>
                                  <w:r>
                                    <w:rPr>
                                      <w:spacing w:val="-2"/>
                                      <w:sz w:val="20"/>
                                    </w:rPr>
                                    <w:t>documentación</w:t>
                                  </w:r>
                                </w:p>
                              </w:tc>
                            </w:tr>
                          </w:tbl>
                          <w:p w14:paraId="0315731C" w14:textId="77777777" w:rsidR="00A21E4D" w:rsidRDefault="00A21E4D">
                            <w:pPr>
                              <w:pStyle w:val="Textoindependiente"/>
                            </w:pPr>
                          </w:p>
                        </w:txbxContent>
                      </wps:txbx>
                      <wps:bodyPr wrap="square" lIns="0" tIns="0" rIns="0" bIns="0" rtlCol="0">
                        <a:noAutofit/>
                      </wps:bodyPr>
                    </wps:wsp>
                  </a:graphicData>
                </a:graphic>
              </wp:anchor>
            </w:drawing>
          </mc:Choice>
          <mc:Fallback>
            <w:pict>
              <v:shape w14:anchorId="4B2E1ED5" id="Textbox 107" o:spid="_x0000_s1094" type="#_x0000_t202" style="position:absolute;left:0;text-align:left;margin-left:67.85pt;margin-top:50.55pt;width:459.55pt;height:71.4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" filled="f" stroked="f">
                <v:textbox inset="0,0,0,0">
                  <w:txbxContent>
                    <w:tbl>
                      <w:tblPr>
                        <w:tblStyle w:val="TableNormal"/>
                        <w:tblW w:w="0" w:type="auto"/>
                        <w:tblInd w:w="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03"/>
                        <w:gridCol w:w="5861"/>
                      </w:tblGrid>
                      <w:tr w:rsidR="00A21E4D" w14:paraId="660AF9DD" w14:textId="77777777">
                        <w:trPr>
                          <w:trHeight w:val="975"/>
                        </w:trPr>
                        <w:tc>
                          <w:tcPr>
                            <w:tcW w:w="9064" w:type="dxa"/>
                            <w:gridSpan w:val="2"/>
                            <w:tcBorders>
                              <w:left w:val="single" w:sz="4" w:space="0" w:color="CCCCCC"/>
                              <w:bottom w:val="single" w:sz="8" w:space="0" w:color="CCCCCC"/>
                              <w:right w:val="single" w:sz="4" w:space="0" w:color="CCCCCC"/>
                            </w:tcBorders>
                            <w:shd w:val="clear" w:color="auto" w:fill="F3F3F3"/>
                          </w:tcPr>
                          <w:p w14:paraId="32BBB491" w14:textId="4E65B830" w:rsidR="00A21E4D" w:rsidRDefault="00000000">
                            <w:pPr>
                              <w:pStyle w:val="TableParagraph"/>
                              <w:spacing w:before="83" w:line="297" w:lineRule="auto"/>
                              <w:ind w:left="62" w:right="54"/>
                              <w:jc w:val="both"/>
                              <w:rPr>
                                <w:b/>
                                <w:sz w:val="20"/>
                              </w:rPr>
                            </w:pPr>
                            <w:r>
                              <w:rPr>
                                <w:b/>
                                <w:sz w:val="20"/>
                              </w:rPr>
                              <w:t>Corrección de error contenido en el acuerdo de prórroga del contrato programa suscrito con la Fundación Municipal de Cultura</w:t>
                            </w:r>
                            <w:r w:rsidR="004C619C">
                              <w:rPr>
                                <w:b/>
                                <w:sz w:val="20"/>
                              </w:rPr>
                              <w:t>,</w:t>
                            </w:r>
                            <w:r>
                              <w:rPr>
                                <w:b/>
                                <w:sz w:val="20"/>
                              </w:rPr>
                              <w:t xml:space="preserve"> para la prestación de los servicios de Escuela de Música, Danza, Talleres Municipales y Programación Cultural. Expte. 10202/2024.</w:t>
                            </w:r>
                          </w:p>
                        </w:tc>
                      </w:tr>
                      <w:tr w:rsidR="00A21E4D" w14:paraId="26B4D9D4" w14:textId="77777777">
                        <w:trPr>
                          <w:trHeight w:val="403"/>
                        </w:trPr>
                        <w:tc>
                          <w:tcPr>
                            <w:tcW w:w="3203" w:type="dxa"/>
                            <w:tcBorders>
                              <w:top w:val="single" w:sz="8" w:space="0" w:color="CCCCCC"/>
                              <w:left w:val="single" w:sz="4" w:space="0" w:color="CCCCCC"/>
                            </w:tcBorders>
                          </w:tcPr>
                          <w:p w14:paraId="4E206F4C" w14:textId="77777777" w:rsidR="00A21E4D" w:rsidRDefault="00000000">
                            <w:pPr>
                              <w:pStyle w:val="TableParagraph"/>
                              <w:spacing w:before="79"/>
                              <w:ind w:left="62"/>
                              <w:jc w:val="left"/>
                              <w:rPr>
                                <w:b/>
                                <w:sz w:val="20"/>
                              </w:rPr>
                            </w:pPr>
                            <w:r>
                              <w:rPr>
                                <w:b/>
                                <w:sz w:val="20"/>
                              </w:rPr>
                              <w:t>No</w:t>
                            </w:r>
                            <w:r>
                              <w:rPr>
                                <w:b/>
                                <w:spacing w:val="-3"/>
                                <w:sz w:val="20"/>
                              </w:rPr>
                              <w:t xml:space="preserve"> </w:t>
                            </w:r>
                            <w:r>
                              <w:rPr>
                                <w:b/>
                                <w:sz w:val="20"/>
                              </w:rPr>
                              <w:t>hay</w:t>
                            </w:r>
                            <w:r>
                              <w:rPr>
                                <w:b/>
                                <w:spacing w:val="-1"/>
                                <w:sz w:val="20"/>
                              </w:rPr>
                              <w:t xml:space="preserve"> </w:t>
                            </w:r>
                            <w:r>
                              <w:rPr>
                                <w:b/>
                                <w:spacing w:val="-2"/>
                                <w:sz w:val="20"/>
                              </w:rPr>
                              <w:t>acuerdo</w:t>
                            </w:r>
                          </w:p>
                        </w:tc>
                        <w:tc>
                          <w:tcPr>
                            <w:tcW w:w="5861" w:type="dxa"/>
                            <w:tcBorders>
                              <w:top w:val="single" w:sz="8" w:space="0" w:color="CCCCCC"/>
                              <w:right w:val="single" w:sz="4" w:space="0" w:color="CCCCCC"/>
                            </w:tcBorders>
                          </w:tcPr>
                          <w:p w14:paraId="4D5A928C" w14:textId="77777777" w:rsidR="00A21E4D" w:rsidRDefault="00000000">
                            <w:pPr>
                              <w:pStyle w:val="TableParagraph"/>
                              <w:spacing w:before="79"/>
                              <w:ind w:left="63"/>
                              <w:jc w:val="left"/>
                              <w:rPr>
                                <w:sz w:val="20"/>
                              </w:rPr>
                            </w:pPr>
                            <w:r>
                              <w:rPr>
                                <w:b/>
                                <w:sz w:val="20"/>
                              </w:rPr>
                              <w:t xml:space="preserve">Motivo: </w:t>
                            </w:r>
                            <w:r>
                              <w:rPr>
                                <w:sz w:val="20"/>
                              </w:rPr>
                              <w:t xml:space="preserve">Ampliar </w:t>
                            </w:r>
                            <w:r>
                              <w:rPr>
                                <w:spacing w:val="-2"/>
                                <w:sz w:val="20"/>
                              </w:rPr>
                              <w:t>documentación</w:t>
                            </w:r>
                          </w:p>
                        </w:tc>
                      </w:tr>
                    </w:tbl>
                    <w:p w14:paraId="0315731C" w14:textId="77777777" w:rsidR="00A21E4D" w:rsidRDefault="00A21E4D">
                      <w:pPr>
                        <w:pStyle w:val="Textoindependiente"/>
                      </w:pPr>
                    </w:p>
                  </w:txbxContent>
                </v:textbox>
                <w10:wrap anchorx="page"/>
              </v:shape>
            </w:pict>
          </mc:Fallback>
        </mc:AlternateContent>
      </w:r>
      <w:r>
        <w:t>El importe del proyecto modificado no podrá superar el 7% del precio de adjudicación del contrato. 2º.-</w:t>
      </w:r>
      <w:r>
        <w:rPr>
          <w:spacing w:val="-2"/>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w:t>
      </w:r>
      <w:r>
        <w:t>contratista,</w:t>
      </w:r>
      <w:r>
        <w:rPr>
          <w:spacing w:val="-2"/>
        </w:rPr>
        <w:t xml:space="preserve"> </w:t>
      </w:r>
      <w:r>
        <w:t>a</w:t>
      </w:r>
      <w:r>
        <w:rPr>
          <w:spacing w:val="-2"/>
        </w:rPr>
        <w:t xml:space="preserve"> </w:t>
      </w:r>
      <w:r>
        <w:t>la</w:t>
      </w:r>
      <w:r>
        <w:rPr>
          <w:spacing w:val="-2"/>
        </w:rPr>
        <w:t xml:space="preserve"> </w:t>
      </w:r>
      <w:r>
        <w:t>dirección</w:t>
      </w:r>
      <w:r>
        <w:rPr>
          <w:spacing w:val="-2"/>
        </w:rPr>
        <w:t xml:space="preserve"> </w:t>
      </w:r>
      <w:r>
        <w:t>facultativa</w:t>
      </w:r>
      <w:r>
        <w:rPr>
          <w:spacing w:val="-2"/>
        </w:rPr>
        <w:t xml:space="preserve"> </w:t>
      </w:r>
      <w:r>
        <w:t>y</w:t>
      </w:r>
      <w:r>
        <w:rPr>
          <w:spacing w:val="-2"/>
        </w:rPr>
        <w:t xml:space="preserve"> </w:t>
      </w:r>
      <w:r>
        <w:t>al</w:t>
      </w:r>
      <w:r>
        <w:rPr>
          <w:spacing w:val="-2"/>
        </w:rPr>
        <w:t xml:space="preserve"> </w:t>
      </w:r>
      <w:r>
        <w:t>técnico</w:t>
      </w:r>
      <w:r>
        <w:rPr>
          <w:spacing w:val="-2"/>
        </w:rPr>
        <w:t xml:space="preserve"> </w:t>
      </w:r>
      <w:r>
        <w:t>municipal.</w:t>
      </w:r>
    </w:p>
    <w:p w14:paraId="156DD2B3" w14:textId="77777777" w:rsidR="00A21E4D" w:rsidRDefault="00A21E4D">
      <w:pPr>
        <w:pStyle w:val="Textoindependiente"/>
        <w:spacing w:line="542" w:lineRule="auto"/>
        <w:sectPr w:rsidR="00A21E4D">
          <w:pgSz w:w="11910" w:h="16840"/>
          <w:pgMar w:top="1260" w:right="1417" w:bottom="1260" w:left="425" w:header="225" w:footer="1060" w:gutter="0"/>
          <w:cols w:space="720"/>
        </w:sectPr>
      </w:pPr>
    </w:p>
    <w:p w14:paraId="3138D05B" w14:textId="77777777"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762944" behindDoc="0" locked="0" layoutInCell="1" allowOverlap="1" wp14:anchorId="13AAA3C3" wp14:editId="14592C4F">
                <wp:simplePos x="0" y="0"/>
                <wp:positionH relativeFrom="page">
                  <wp:posOffset>6807090</wp:posOffset>
                </wp:positionH>
                <wp:positionV relativeFrom="page">
                  <wp:posOffset>2818730</wp:posOffset>
                </wp:positionV>
                <wp:extent cx="419734" cy="318706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DA0FE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A18BD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13AAA3C3" id="Textbox 108" o:spid="_x0000_s1095" type="#_x0000_t202" style="position:absolute;left:0;text-align:left;margin-left:536pt;margin-top:221.95pt;width:33.05pt;height:250.9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Z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0DA0FE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A18BD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63456" behindDoc="0" locked="0" layoutInCell="1" allowOverlap="1" wp14:anchorId="3C059C94" wp14:editId="3E54B75A">
                <wp:simplePos x="0" y="0"/>
                <wp:positionH relativeFrom="page">
                  <wp:posOffset>6965929</wp:posOffset>
                </wp:positionH>
                <wp:positionV relativeFrom="page">
                  <wp:posOffset>6510487</wp:posOffset>
                </wp:positionV>
                <wp:extent cx="263525" cy="331787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D997596" w14:textId="39342B45"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340C18D" w14:textId="77777777" w:rsidR="00A21E4D" w:rsidRDefault="00000000">
                            <w:pPr>
                              <w:spacing w:line="120" w:lineRule="exact"/>
                              <w:ind w:left="20"/>
                              <w:rPr>
                                <w:sz w:val="12"/>
                              </w:rPr>
                            </w:pPr>
                            <w:r>
                              <w:rPr>
                                <w:spacing w:val="-2"/>
                                <w:sz w:val="12"/>
                              </w:rPr>
                              <w:t>Verificación:</w:t>
                            </w:r>
                            <w:r>
                              <w:rPr>
                                <w:spacing w:val="7"/>
                                <w:sz w:val="12"/>
                              </w:rPr>
                              <w:t xml:space="preserve"> </w:t>
                            </w:r>
                            <w:hyperlink r:id="rId80">
                              <w:r w:rsidR="00A21E4D">
                                <w:rPr>
                                  <w:spacing w:val="-2"/>
                                  <w:sz w:val="12"/>
                                </w:rPr>
                                <w:t>https://sede.lasrozas.es/</w:t>
                              </w:r>
                            </w:hyperlink>
                          </w:p>
                          <w:p w14:paraId="264E11B2"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3C059C94" id="Textbox 109" o:spid="_x0000_s1096" type="#_x0000_t202" style="position:absolute;left:0;text-align:left;margin-left:548.5pt;margin-top:512.65pt;width:20.75pt;height:261.2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QmdGQ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3D997596" w14:textId="39342B45"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340C18D" w14:textId="77777777" w:rsidR="00A21E4D" w:rsidRDefault="00000000">
                      <w:pPr>
                        <w:spacing w:line="120" w:lineRule="exact"/>
                        <w:ind w:left="20"/>
                        <w:rPr>
                          <w:sz w:val="12"/>
                        </w:rPr>
                      </w:pPr>
                      <w:r>
                        <w:rPr>
                          <w:spacing w:val="-2"/>
                          <w:sz w:val="12"/>
                        </w:rPr>
                        <w:t>Verificación:</w:t>
                      </w:r>
                      <w:r>
                        <w:rPr>
                          <w:spacing w:val="7"/>
                          <w:sz w:val="12"/>
                        </w:rPr>
                        <w:t xml:space="preserve"> </w:t>
                      </w:r>
                      <w:hyperlink r:id="rId81">
                        <w:r w:rsidR="00A21E4D">
                          <w:rPr>
                            <w:spacing w:val="-2"/>
                            <w:sz w:val="12"/>
                          </w:rPr>
                          <w:t>https://sede.lasrozas.es/</w:t>
                        </w:r>
                      </w:hyperlink>
                    </w:p>
                    <w:p w14:paraId="264E11B2"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Vista la documentación puesta a disposición del expediente de referencia con los informes obrantes en el mismo emitidos por los técnicos responsables, se acuerda dejar sobre la mesa al objeto de revisar la correcta tramitación del expediente.</w:t>
      </w:r>
    </w:p>
    <w:p w14:paraId="6B9DF6CB" w14:textId="77777777" w:rsidR="00A21E4D" w:rsidRDefault="00A21E4D">
      <w:pPr>
        <w:pStyle w:val="Textoindependiente"/>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0EE875CB"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2611AB61" w14:textId="77777777" w:rsidR="00A21E4D" w:rsidRDefault="00000000">
            <w:pPr>
              <w:pStyle w:val="TableParagraph"/>
              <w:spacing w:before="83" w:line="297" w:lineRule="auto"/>
              <w:ind w:left="62" w:right="52"/>
              <w:jc w:val="both"/>
              <w:rPr>
                <w:b/>
                <w:sz w:val="20"/>
              </w:rPr>
            </w:pPr>
            <w:r>
              <w:rPr>
                <w:b/>
                <w:sz w:val="20"/>
              </w:rPr>
              <w:t xml:space="preserve">Aprobación de la liquidación del contrato de servicio de </w:t>
            </w:r>
            <w:r w:rsidRPr="004C619C">
              <w:rPr>
                <w:b/>
                <w:i/>
                <w:iCs/>
                <w:sz w:val="20"/>
              </w:rPr>
              <w:t>“Dirección facultativa y</w:t>
            </w:r>
            <w:r w:rsidRPr="004C619C">
              <w:rPr>
                <w:b/>
                <w:i/>
                <w:iCs/>
                <w:spacing w:val="80"/>
                <w:sz w:val="20"/>
              </w:rPr>
              <w:t xml:space="preserve"> </w:t>
            </w:r>
            <w:r w:rsidRPr="004C619C">
              <w:rPr>
                <w:b/>
                <w:i/>
                <w:iCs/>
                <w:sz w:val="20"/>
              </w:rPr>
              <w:t>coordinación de seguridad y salud de las obras de construcción de polideportivo cubierto e instalaciones anexas en las calles Mirto, Boj y Jacinto. Lote 1: Dirección de obra”,</w:t>
            </w:r>
            <w:r>
              <w:rPr>
                <w:b/>
                <w:sz w:val="20"/>
              </w:rPr>
              <w:t xml:space="preserve"> no sujeto</w:t>
            </w:r>
            <w:r>
              <w:rPr>
                <w:b/>
                <w:spacing w:val="80"/>
                <w:sz w:val="20"/>
              </w:rPr>
              <w:t xml:space="preserve"> </w:t>
            </w:r>
            <w:r>
              <w:rPr>
                <w:b/>
                <w:sz w:val="20"/>
              </w:rPr>
              <w:t>a regulación armonizada. Expte. 3200/2024.</w:t>
            </w:r>
          </w:p>
        </w:tc>
      </w:tr>
      <w:tr w:rsidR="00A21E4D" w14:paraId="4FF004BD" w14:textId="77777777">
        <w:trPr>
          <w:trHeight w:val="399"/>
        </w:trPr>
        <w:tc>
          <w:tcPr>
            <w:tcW w:w="1877" w:type="dxa"/>
            <w:tcBorders>
              <w:top w:val="single" w:sz="8" w:space="0" w:color="CCCCCC"/>
              <w:left w:val="single" w:sz="4" w:space="0" w:color="CCCCCC"/>
              <w:bottom w:val="single" w:sz="8" w:space="0" w:color="CCCCCC"/>
            </w:tcBorders>
          </w:tcPr>
          <w:p w14:paraId="06FBA027" w14:textId="77777777" w:rsidR="00A21E4D" w:rsidRDefault="00000000">
            <w:pPr>
              <w:pStyle w:val="TableParagraph"/>
              <w:spacing w:before="79"/>
              <w:ind w:left="62"/>
              <w:jc w:val="left"/>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7E3B9C81"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5F29483" w14:textId="77777777" w:rsidR="00A21E4D" w:rsidRDefault="00A21E4D">
      <w:pPr>
        <w:pStyle w:val="Textoindependiente"/>
        <w:spacing w:before="145"/>
      </w:pPr>
    </w:p>
    <w:p w14:paraId="063834DE" w14:textId="77777777" w:rsidR="00A21E4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550E2DE" w14:textId="77777777" w:rsidR="00A21E4D" w:rsidRDefault="00A21E4D">
      <w:pPr>
        <w:pStyle w:val="Textoindependiente"/>
        <w:spacing w:before="61"/>
        <w:rPr>
          <w:b/>
        </w:rPr>
      </w:pPr>
    </w:p>
    <w:p w14:paraId="7B1C3DA7" w14:textId="77777777" w:rsidR="00A21E4D" w:rsidRDefault="00000000">
      <w:pPr>
        <w:pStyle w:val="Prrafodelista"/>
        <w:numPr>
          <w:ilvl w:val="0"/>
          <w:numId w:val="59"/>
        </w:numPr>
        <w:tabs>
          <w:tab w:val="left" w:pos="1170"/>
        </w:tabs>
        <w:spacing w:line="292" w:lineRule="auto"/>
        <w:ind w:firstLine="0"/>
        <w:jc w:val="both"/>
        <w:rPr>
          <w:sz w:val="20"/>
        </w:rPr>
      </w:pPr>
      <w:r>
        <w:rPr>
          <w:sz w:val="20"/>
        </w:rPr>
        <w:t xml:space="preserve">Providencia de inicio del </w:t>
      </w:r>
      <w:proofErr w:type="gramStart"/>
      <w:r>
        <w:rPr>
          <w:sz w:val="20"/>
        </w:rPr>
        <w:t>Concejal</w:t>
      </w:r>
      <w:proofErr w:type="gramEnd"/>
      <w:r>
        <w:rPr>
          <w:sz w:val="20"/>
        </w:rPr>
        <w:t>-</w:t>
      </w:r>
      <w:proofErr w:type="gramStart"/>
      <w:r>
        <w:rPr>
          <w:sz w:val="20"/>
        </w:rPr>
        <w:t>Delegado</w:t>
      </w:r>
      <w:proofErr w:type="gramEnd"/>
      <w:r>
        <w:rPr>
          <w:sz w:val="20"/>
        </w:rPr>
        <w:t xml:space="preserve"> de Deportes y Distrito Sur, D. Juan Ignacio Cabrera Portillo, firmada el día 2 de marzo de 2021.</w:t>
      </w:r>
    </w:p>
    <w:p w14:paraId="05763C2A" w14:textId="77777777" w:rsidR="00A21E4D" w:rsidRDefault="00A21E4D">
      <w:pPr>
        <w:pStyle w:val="Textoindependiente"/>
        <w:spacing w:before="10"/>
      </w:pPr>
    </w:p>
    <w:p w14:paraId="23EEBA8D" w14:textId="77777777" w:rsidR="00A21E4D" w:rsidRDefault="00000000">
      <w:pPr>
        <w:pStyle w:val="Prrafodelista"/>
        <w:numPr>
          <w:ilvl w:val="0"/>
          <w:numId w:val="59"/>
        </w:numPr>
        <w:tabs>
          <w:tab w:val="left" w:pos="1170"/>
        </w:tabs>
        <w:spacing w:line="292" w:lineRule="auto"/>
        <w:ind w:firstLine="0"/>
        <w:jc w:val="both"/>
        <w:rPr>
          <w:sz w:val="20"/>
        </w:rPr>
      </w:pPr>
      <w:r>
        <w:rPr>
          <w:sz w:val="20"/>
        </w:rPr>
        <w:t xml:space="preserve">Propuesta de inicio del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Mantenimiento, firmada el día 30</w:t>
      </w:r>
      <w:r>
        <w:rPr>
          <w:spacing w:val="40"/>
          <w:sz w:val="20"/>
        </w:rPr>
        <w:t xml:space="preserve"> </w:t>
      </w:r>
      <w:r>
        <w:rPr>
          <w:sz w:val="20"/>
        </w:rPr>
        <w:t>de marzo de 2021.</w:t>
      </w:r>
    </w:p>
    <w:p w14:paraId="18777BE8" w14:textId="77777777" w:rsidR="00A21E4D" w:rsidRDefault="00A21E4D">
      <w:pPr>
        <w:pStyle w:val="Textoindependiente"/>
        <w:spacing w:before="10"/>
      </w:pPr>
    </w:p>
    <w:p w14:paraId="3AD92E1A" w14:textId="77777777" w:rsidR="00A21E4D" w:rsidRDefault="00000000">
      <w:pPr>
        <w:pStyle w:val="Prrafodelista"/>
        <w:numPr>
          <w:ilvl w:val="0"/>
          <w:numId w:val="59"/>
        </w:numPr>
        <w:tabs>
          <w:tab w:val="left" w:pos="1160"/>
        </w:tabs>
        <w:spacing w:line="292" w:lineRule="auto"/>
        <w:ind w:firstLine="0"/>
        <w:jc w:val="both"/>
        <w:rPr>
          <w:sz w:val="20"/>
        </w:rPr>
      </w:pPr>
      <w:r>
        <w:rPr>
          <w:sz w:val="20"/>
        </w:rPr>
        <w:t xml:space="preserve">Informe justificativo de la insuficiencia de medios, suscrito por el Técnico de la </w:t>
      </w:r>
      <w:proofErr w:type="gramStart"/>
      <w:r>
        <w:rPr>
          <w:sz w:val="20"/>
        </w:rPr>
        <w:t>Concejalía</w:t>
      </w:r>
      <w:proofErr w:type="gramEnd"/>
      <w:r>
        <w:rPr>
          <w:sz w:val="20"/>
        </w:rPr>
        <w:t xml:space="preserve"> de Deportes, D. Nicolás Santafé Casanueva, con fecha 2 de marzo de 2021.</w:t>
      </w:r>
    </w:p>
    <w:p w14:paraId="38CA657A" w14:textId="77777777" w:rsidR="00A21E4D" w:rsidRDefault="00A21E4D">
      <w:pPr>
        <w:pStyle w:val="Textoindependiente"/>
        <w:spacing w:before="10"/>
      </w:pPr>
    </w:p>
    <w:p w14:paraId="47A3BE7B" w14:textId="77777777" w:rsidR="00A21E4D" w:rsidRDefault="00000000">
      <w:pPr>
        <w:pStyle w:val="Prrafodelista"/>
        <w:numPr>
          <w:ilvl w:val="0"/>
          <w:numId w:val="59"/>
        </w:numPr>
        <w:tabs>
          <w:tab w:val="left" w:pos="1172"/>
        </w:tabs>
        <w:spacing w:line="292" w:lineRule="auto"/>
        <w:ind w:firstLine="0"/>
        <w:jc w:val="both"/>
        <w:rPr>
          <w:sz w:val="20"/>
        </w:rPr>
      </w:pPr>
      <w:r>
        <w:rPr>
          <w:sz w:val="20"/>
        </w:rPr>
        <w:t xml:space="preserve">Informe justificativo de la insuficiencia de medios, suscrito por el Técnico de la </w:t>
      </w:r>
      <w:proofErr w:type="gramStart"/>
      <w:r>
        <w:rPr>
          <w:sz w:val="20"/>
        </w:rPr>
        <w:t>Concejalía</w:t>
      </w:r>
      <w:proofErr w:type="gramEnd"/>
      <w:r>
        <w:rPr>
          <w:sz w:val="20"/>
        </w:rPr>
        <w:t xml:space="preserve"> de Infraestructuras y Mantenimiento, D. Juan Manuel Ortiz de Pablo, con fecha 23 de marzo de 2021.</w:t>
      </w:r>
    </w:p>
    <w:p w14:paraId="6FCF4142" w14:textId="77777777" w:rsidR="00A21E4D" w:rsidRDefault="00A21E4D">
      <w:pPr>
        <w:pStyle w:val="Textoindependiente"/>
        <w:spacing w:before="10"/>
      </w:pPr>
    </w:p>
    <w:p w14:paraId="7D07733D" w14:textId="77777777" w:rsidR="00A21E4D" w:rsidRDefault="00000000">
      <w:pPr>
        <w:pStyle w:val="Prrafodelista"/>
        <w:numPr>
          <w:ilvl w:val="0"/>
          <w:numId w:val="59"/>
        </w:numPr>
        <w:tabs>
          <w:tab w:val="left" w:pos="1170"/>
        </w:tabs>
        <w:spacing w:line="292" w:lineRule="auto"/>
        <w:ind w:firstLine="0"/>
        <w:jc w:val="both"/>
        <w:rPr>
          <w:sz w:val="20"/>
        </w:rPr>
      </w:pPr>
      <w:r>
        <w:rPr>
          <w:sz w:val="20"/>
        </w:rPr>
        <w:t>Informe justificativo del precio del contrato, suscrito por el Arquitecto Técnico Municipal, D. Juan Manuel Ortiz de Pablo, con fecha 23 de marzo de 2021.</w:t>
      </w:r>
    </w:p>
    <w:p w14:paraId="21DCEB84" w14:textId="77777777" w:rsidR="00A21E4D" w:rsidRDefault="00A21E4D">
      <w:pPr>
        <w:pStyle w:val="Textoindependiente"/>
        <w:spacing w:before="10"/>
      </w:pPr>
    </w:p>
    <w:p w14:paraId="3343E046" w14:textId="77777777" w:rsidR="00A21E4D" w:rsidRDefault="00000000">
      <w:pPr>
        <w:pStyle w:val="Prrafodelista"/>
        <w:numPr>
          <w:ilvl w:val="0"/>
          <w:numId w:val="59"/>
        </w:numPr>
        <w:tabs>
          <w:tab w:val="left" w:pos="1114"/>
        </w:tabs>
        <w:spacing w:line="292" w:lineRule="auto"/>
        <w:ind w:firstLine="0"/>
        <w:jc w:val="both"/>
        <w:rPr>
          <w:sz w:val="20"/>
        </w:rPr>
      </w:pPr>
      <w:r>
        <w:rPr>
          <w:sz w:val="20"/>
        </w:rPr>
        <w:t>Propuesta de criterios a incluir en el pliego de cláusulas administrativas particulares, suscrito por el Arquitecto Técnico Municipal, D. Juan Manuel Ortiz de Pablo, con fecha 23 de marzo de 2021.</w:t>
      </w:r>
    </w:p>
    <w:p w14:paraId="4DFFB58B" w14:textId="77777777" w:rsidR="00A21E4D" w:rsidRDefault="00A21E4D">
      <w:pPr>
        <w:pStyle w:val="Textoindependiente"/>
        <w:spacing w:before="9"/>
      </w:pPr>
    </w:p>
    <w:p w14:paraId="65E486B6" w14:textId="77777777" w:rsidR="00A21E4D" w:rsidRDefault="00000000">
      <w:pPr>
        <w:pStyle w:val="Prrafodelista"/>
        <w:numPr>
          <w:ilvl w:val="0"/>
          <w:numId w:val="59"/>
        </w:numPr>
        <w:tabs>
          <w:tab w:val="left" w:pos="1172"/>
        </w:tabs>
        <w:spacing w:before="1" w:line="292" w:lineRule="auto"/>
        <w:ind w:firstLine="0"/>
        <w:jc w:val="both"/>
        <w:rPr>
          <w:sz w:val="20"/>
        </w:rPr>
      </w:pPr>
      <w:r>
        <w:rPr>
          <w:sz w:val="20"/>
        </w:rPr>
        <w:t>Pliego de prescripciones técnicas, suscrito por el Arquitecto Técnico Municipal, D. Juan Manuel</w:t>
      </w:r>
      <w:r>
        <w:rPr>
          <w:spacing w:val="40"/>
          <w:sz w:val="20"/>
        </w:rPr>
        <w:t xml:space="preserve"> </w:t>
      </w:r>
      <w:r>
        <w:rPr>
          <w:sz w:val="20"/>
        </w:rPr>
        <w:t>Ortiz de Pablo, con fecha 6 de abril de 2021.</w:t>
      </w:r>
    </w:p>
    <w:p w14:paraId="0B10DF91" w14:textId="77777777" w:rsidR="00A21E4D" w:rsidRDefault="00A21E4D">
      <w:pPr>
        <w:pStyle w:val="Textoindependiente"/>
        <w:spacing w:before="9"/>
      </w:pPr>
    </w:p>
    <w:p w14:paraId="215D8349" w14:textId="2F57E47A" w:rsidR="00A21E4D" w:rsidRDefault="00000000">
      <w:pPr>
        <w:pStyle w:val="Prrafodelista"/>
        <w:numPr>
          <w:ilvl w:val="0"/>
          <w:numId w:val="59"/>
        </w:numPr>
        <w:tabs>
          <w:tab w:val="left" w:pos="1170"/>
        </w:tabs>
        <w:spacing w:line="292" w:lineRule="auto"/>
        <w:ind w:firstLine="0"/>
        <w:jc w:val="both"/>
        <w:rPr>
          <w:sz w:val="20"/>
        </w:rPr>
      </w:pPr>
      <w:r>
        <w:rPr>
          <w:sz w:val="20"/>
        </w:rPr>
        <w:t xml:space="preserve">Memoria justificativa del contrato, suscrita con fecha 8 de abril de 2021, por la </w:t>
      </w:r>
      <w:proofErr w:type="gramStart"/>
      <w:r>
        <w:rPr>
          <w:sz w:val="20"/>
        </w:rPr>
        <w:t>Jefa</w:t>
      </w:r>
      <w:proofErr w:type="gramEnd"/>
      <w:r>
        <w:rPr>
          <w:sz w:val="20"/>
        </w:rPr>
        <w:t xml:space="preserve"> de la Unidad de Presidencia, </w:t>
      </w:r>
      <w:proofErr w:type="gramStart"/>
      <w:r>
        <w:rPr>
          <w:sz w:val="20"/>
        </w:rPr>
        <w:t>D.</w:t>
      </w:r>
      <w:r w:rsidR="004C619C">
        <w:rPr>
          <w:sz w:val="20"/>
        </w:rPr>
        <w:t>ª</w:t>
      </w:r>
      <w:proofErr w:type="gramEnd"/>
      <w:r>
        <w:rPr>
          <w:sz w:val="20"/>
        </w:rPr>
        <w:t xml:space="preserve"> Lisa Martín-Aragón Baudel.</w:t>
      </w:r>
    </w:p>
    <w:p w14:paraId="1B82578C" w14:textId="77777777" w:rsidR="00A21E4D" w:rsidRDefault="00A21E4D">
      <w:pPr>
        <w:pStyle w:val="Textoindependiente"/>
        <w:spacing w:before="10"/>
      </w:pPr>
    </w:p>
    <w:p w14:paraId="72654908" w14:textId="0D40ECA7" w:rsidR="00A21E4D" w:rsidRDefault="00000000">
      <w:pPr>
        <w:pStyle w:val="Prrafodelista"/>
        <w:numPr>
          <w:ilvl w:val="0"/>
          <w:numId w:val="59"/>
        </w:numPr>
        <w:tabs>
          <w:tab w:val="left" w:pos="1103"/>
        </w:tabs>
        <w:spacing w:line="292" w:lineRule="auto"/>
        <w:ind w:firstLine="0"/>
        <w:jc w:val="both"/>
        <w:rPr>
          <w:sz w:val="20"/>
        </w:rPr>
      </w:pPr>
      <w:r>
        <w:rPr>
          <w:sz w:val="20"/>
        </w:rPr>
        <w:t>Pliego de cláusulas administrativas particulares</w:t>
      </w:r>
      <w:r w:rsidR="004C619C">
        <w:rPr>
          <w:sz w:val="20"/>
        </w:rPr>
        <w:t>,</w:t>
      </w:r>
      <w:r>
        <w:rPr>
          <w:sz w:val="20"/>
        </w:rPr>
        <w:t xml:space="preserve"> redactado y suscrito con fecha 8 de abril de 2021, por la </w:t>
      </w:r>
      <w:proofErr w:type="gramStart"/>
      <w:r>
        <w:rPr>
          <w:sz w:val="20"/>
        </w:rPr>
        <w:t>Jefa</w:t>
      </w:r>
      <w:proofErr w:type="gramEnd"/>
      <w:r>
        <w:rPr>
          <w:sz w:val="20"/>
        </w:rPr>
        <w:t xml:space="preserve"> de la Unidad de Presidencia, </w:t>
      </w:r>
      <w:proofErr w:type="gramStart"/>
      <w:r w:rsidR="004C619C">
        <w:rPr>
          <w:sz w:val="20"/>
        </w:rPr>
        <w:t>D.ª</w:t>
      </w:r>
      <w:proofErr w:type="gramEnd"/>
      <w:r>
        <w:rPr>
          <w:sz w:val="20"/>
        </w:rPr>
        <w:t xml:space="preserve"> Lisa Martín-Aragón Baudel.</w:t>
      </w:r>
    </w:p>
    <w:p w14:paraId="32AFBA6F" w14:textId="77777777" w:rsidR="00A21E4D" w:rsidRDefault="00A21E4D">
      <w:pPr>
        <w:pStyle w:val="Textoindependiente"/>
        <w:spacing w:before="10"/>
      </w:pPr>
    </w:p>
    <w:p w14:paraId="1A8FF7FD" w14:textId="0EC38A01" w:rsidR="00A21E4D" w:rsidRDefault="00000000">
      <w:pPr>
        <w:pStyle w:val="Prrafodelista"/>
        <w:numPr>
          <w:ilvl w:val="0"/>
          <w:numId w:val="59"/>
        </w:numPr>
        <w:tabs>
          <w:tab w:val="left" w:pos="1103"/>
        </w:tabs>
        <w:spacing w:line="292" w:lineRule="auto"/>
        <w:ind w:firstLine="0"/>
        <w:jc w:val="both"/>
        <w:rPr>
          <w:sz w:val="20"/>
        </w:rPr>
      </w:pPr>
      <w:r>
        <w:rPr>
          <w:sz w:val="20"/>
        </w:rPr>
        <w:t xml:space="preserve">Informe nº 328/2021, suscrito por el </w:t>
      </w:r>
      <w:proofErr w:type="gramStart"/>
      <w:r>
        <w:rPr>
          <w:sz w:val="20"/>
        </w:rPr>
        <w:t>Director General</w:t>
      </w:r>
      <w:proofErr w:type="gramEnd"/>
      <w:r>
        <w:rPr>
          <w:sz w:val="20"/>
        </w:rPr>
        <w:t xml:space="preserve"> de la Asesoría Jurídica Municipal, D. Felipe Jiménez Andrés</w:t>
      </w:r>
      <w:r w:rsidR="004C619C">
        <w:rPr>
          <w:sz w:val="20"/>
        </w:rPr>
        <w:t>,</w:t>
      </w:r>
      <w:r>
        <w:rPr>
          <w:sz w:val="20"/>
        </w:rPr>
        <w:t xml:space="preserve"> al citado expediente, de carácter favorable, de fecha 13 de abril de 2021.</w:t>
      </w:r>
    </w:p>
    <w:p w14:paraId="20295936" w14:textId="77777777" w:rsidR="00A21E4D" w:rsidRDefault="00A21E4D">
      <w:pPr>
        <w:pStyle w:val="Textoindependiente"/>
        <w:spacing w:before="10"/>
      </w:pPr>
    </w:p>
    <w:p w14:paraId="6D503E36" w14:textId="13A19740" w:rsidR="00A21E4D" w:rsidRDefault="00000000">
      <w:pPr>
        <w:pStyle w:val="Prrafodelista"/>
        <w:numPr>
          <w:ilvl w:val="0"/>
          <w:numId w:val="59"/>
        </w:numPr>
        <w:tabs>
          <w:tab w:val="left" w:pos="1162"/>
        </w:tabs>
        <w:spacing w:line="292" w:lineRule="auto"/>
        <w:ind w:firstLine="0"/>
        <w:jc w:val="both"/>
        <w:rPr>
          <w:sz w:val="20"/>
        </w:rPr>
      </w:pPr>
      <w:r>
        <w:rPr>
          <w:sz w:val="20"/>
        </w:rPr>
        <w:t xml:space="preserve">Informe de fiscalización emitido por el Interventor General y la TAG de Fiscalización, </w:t>
      </w:r>
      <w:proofErr w:type="gramStart"/>
      <w:r w:rsidR="004C619C">
        <w:rPr>
          <w:sz w:val="20"/>
        </w:rPr>
        <w:t>D.ª</w:t>
      </w:r>
      <w:proofErr w:type="gramEnd"/>
      <w:r>
        <w:rPr>
          <w:spacing w:val="80"/>
          <w:sz w:val="20"/>
        </w:rPr>
        <w:t xml:space="preserve"> </w:t>
      </w:r>
      <w:r>
        <w:rPr>
          <w:sz w:val="20"/>
        </w:rPr>
        <w:t>Mercedes Bueno Vico, con fecha 14 de abril de 2021.</w:t>
      </w:r>
    </w:p>
    <w:p w14:paraId="3A6F9667" w14:textId="77777777" w:rsidR="00A21E4D" w:rsidRDefault="00A21E4D">
      <w:pPr>
        <w:pStyle w:val="Textoindependiente"/>
        <w:spacing w:before="10"/>
      </w:pPr>
    </w:p>
    <w:p w14:paraId="65E9BFC3" w14:textId="77777777" w:rsidR="00A21E4D" w:rsidRDefault="00000000">
      <w:pPr>
        <w:pStyle w:val="Prrafodelista"/>
        <w:numPr>
          <w:ilvl w:val="0"/>
          <w:numId w:val="59"/>
        </w:numPr>
        <w:tabs>
          <w:tab w:val="left" w:pos="1103"/>
        </w:tabs>
        <w:spacing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Mantenimiento, D. José Cabrera Fernández, de fecha 16 de abril de 2021, de aprobación del expediente de contratación.</w:t>
      </w:r>
    </w:p>
    <w:p w14:paraId="536E8D95" w14:textId="77777777" w:rsidR="00A21E4D" w:rsidRDefault="00A21E4D">
      <w:pPr>
        <w:pStyle w:val="Prrafodelista"/>
        <w:spacing w:line="292" w:lineRule="auto"/>
        <w:rPr>
          <w:sz w:val="20"/>
        </w:rPr>
        <w:sectPr w:rsidR="00A21E4D">
          <w:pgSz w:w="11910" w:h="16840"/>
          <w:pgMar w:top="1260" w:right="1417" w:bottom="1260" w:left="425" w:header="225" w:footer="1060" w:gutter="0"/>
          <w:cols w:space="720"/>
        </w:sectPr>
      </w:pPr>
    </w:p>
    <w:p w14:paraId="533A5CA1" w14:textId="77777777" w:rsidR="00A21E4D" w:rsidRDefault="00000000">
      <w:pPr>
        <w:pStyle w:val="Prrafodelista"/>
        <w:numPr>
          <w:ilvl w:val="0"/>
          <w:numId w:val="59"/>
        </w:numPr>
        <w:tabs>
          <w:tab w:val="left" w:pos="1229"/>
        </w:tabs>
        <w:spacing w:before="180" w:line="292" w:lineRule="auto"/>
        <w:ind w:firstLine="0"/>
        <w:jc w:val="both"/>
        <w:rPr>
          <w:sz w:val="20"/>
        </w:rPr>
      </w:pPr>
      <w:r>
        <w:rPr>
          <w:noProof/>
          <w:sz w:val="20"/>
        </w:rPr>
        <w:lastRenderedPageBreak/>
        <mc:AlternateContent>
          <mc:Choice Requires="wps">
            <w:drawing>
              <wp:anchor distT="0" distB="0" distL="0" distR="0" simplePos="0" relativeHeight="15763968" behindDoc="0" locked="0" layoutInCell="1" allowOverlap="1" wp14:anchorId="530ACC83" wp14:editId="6054AF1B">
                <wp:simplePos x="0" y="0"/>
                <wp:positionH relativeFrom="page">
                  <wp:posOffset>6807090</wp:posOffset>
                </wp:positionH>
                <wp:positionV relativeFrom="page">
                  <wp:posOffset>2818730</wp:posOffset>
                </wp:positionV>
                <wp:extent cx="419734" cy="31870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7818BB"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5992A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30ACC83" id="Textbox 110" o:spid="_x0000_s1097" type="#_x0000_t202" style="position:absolute;left:0;text-align:left;margin-left:536pt;margin-top:221.95pt;width:33.05pt;height:250.9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4OhWwa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377818BB"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5992A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20"/>
        </w:rPr>
        <mc:AlternateContent>
          <mc:Choice Requires="wps">
            <w:drawing>
              <wp:anchor distT="0" distB="0" distL="0" distR="0" simplePos="0" relativeHeight="15764480" behindDoc="0" locked="0" layoutInCell="1" allowOverlap="1" wp14:anchorId="2BCE7FC4" wp14:editId="2C085DB1">
                <wp:simplePos x="0" y="0"/>
                <wp:positionH relativeFrom="page">
                  <wp:posOffset>6965929</wp:posOffset>
                </wp:positionH>
                <wp:positionV relativeFrom="page">
                  <wp:posOffset>6510487</wp:posOffset>
                </wp:positionV>
                <wp:extent cx="263525" cy="331787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E3FC4C6" w14:textId="2C13786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F6C94AE" w14:textId="77777777" w:rsidR="00A21E4D" w:rsidRDefault="00000000">
                            <w:pPr>
                              <w:spacing w:line="120" w:lineRule="exact"/>
                              <w:ind w:left="20"/>
                              <w:rPr>
                                <w:sz w:val="12"/>
                              </w:rPr>
                            </w:pPr>
                            <w:r>
                              <w:rPr>
                                <w:spacing w:val="-2"/>
                                <w:sz w:val="12"/>
                              </w:rPr>
                              <w:t>Verificación:</w:t>
                            </w:r>
                            <w:r>
                              <w:rPr>
                                <w:spacing w:val="7"/>
                                <w:sz w:val="12"/>
                              </w:rPr>
                              <w:t xml:space="preserve"> </w:t>
                            </w:r>
                            <w:hyperlink r:id="rId82">
                              <w:r w:rsidR="00A21E4D">
                                <w:rPr>
                                  <w:spacing w:val="-2"/>
                                  <w:sz w:val="12"/>
                                </w:rPr>
                                <w:t>https://sede.lasrozas.es/</w:t>
                              </w:r>
                            </w:hyperlink>
                          </w:p>
                          <w:p w14:paraId="4390AC41"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BCE7FC4" id="Textbox 111" o:spid="_x0000_s1098" type="#_x0000_t202" style="position:absolute;left:0;text-align:left;margin-left:548.5pt;margin-top:512.65pt;width:20.75pt;height:261.2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Sq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1xk1H+2hPZMYmkcCy7HaEL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iTaUq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0E3FC4C6" w14:textId="2C13786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F6C94AE" w14:textId="77777777" w:rsidR="00A21E4D" w:rsidRDefault="00000000">
                      <w:pPr>
                        <w:spacing w:line="120" w:lineRule="exact"/>
                        <w:ind w:left="20"/>
                        <w:rPr>
                          <w:sz w:val="12"/>
                        </w:rPr>
                      </w:pPr>
                      <w:r>
                        <w:rPr>
                          <w:spacing w:val="-2"/>
                          <w:sz w:val="12"/>
                        </w:rPr>
                        <w:t>Verificación:</w:t>
                      </w:r>
                      <w:r>
                        <w:rPr>
                          <w:spacing w:val="7"/>
                          <w:sz w:val="12"/>
                        </w:rPr>
                        <w:t xml:space="preserve"> </w:t>
                      </w:r>
                      <w:hyperlink r:id="rId83">
                        <w:r w:rsidR="00A21E4D">
                          <w:rPr>
                            <w:spacing w:val="-2"/>
                            <w:sz w:val="12"/>
                          </w:rPr>
                          <w:t>https://sede.lasrozas.es/</w:t>
                        </w:r>
                      </w:hyperlink>
                    </w:p>
                    <w:p w14:paraId="4390AC41"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sz w:val="20"/>
        </w:rPr>
        <w:t>Acuerdo de la Junta de Gobierno Local, de fecha 16 de abril de 2021, de aprobación del</w:t>
      </w:r>
      <w:r>
        <w:rPr>
          <w:spacing w:val="40"/>
          <w:sz w:val="20"/>
        </w:rPr>
        <w:t xml:space="preserve"> </w:t>
      </w:r>
      <w:r>
        <w:rPr>
          <w:sz w:val="20"/>
        </w:rPr>
        <w:t>expediente</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mediante</w:t>
      </w:r>
      <w:r>
        <w:rPr>
          <w:spacing w:val="40"/>
          <w:sz w:val="20"/>
        </w:rPr>
        <w:t xml:space="preserve"> </w:t>
      </w:r>
      <w:r>
        <w:rPr>
          <w:sz w:val="20"/>
        </w:rPr>
        <w:t>procedimiento</w:t>
      </w:r>
      <w:r>
        <w:rPr>
          <w:spacing w:val="40"/>
          <w:sz w:val="20"/>
        </w:rPr>
        <w:t xml:space="preserve"> </w:t>
      </w:r>
      <w:r>
        <w:rPr>
          <w:sz w:val="20"/>
        </w:rPr>
        <w:t>abierto,</w:t>
      </w:r>
      <w:r>
        <w:rPr>
          <w:spacing w:val="40"/>
          <w:sz w:val="20"/>
        </w:rPr>
        <w:t xml:space="preserve"> </w:t>
      </w:r>
      <w:r>
        <w:rPr>
          <w:sz w:val="20"/>
        </w:rPr>
        <w:t>con</w:t>
      </w:r>
      <w:r>
        <w:rPr>
          <w:spacing w:val="40"/>
          <w:sz w:val="20"/>
        </w:rPr>
        <w:t xml:space="preserve"> </w:t>
      </w:r>
      <w:r>
        <w:rPr>
          <w:sz w:val="20"/>
        </w:rPr>
        <w:t>una</w:t>
      </w:r>
      <w:r>
        <w:rPr>
          <w:spacing w:val="40"/>
          <w:sz w:val="20"/>
        </w:rPr>
        <w:t xml:space="preserve"> </w:t>
      </w:r>
      <w:r>
        <w:rPr>
          <w:sz w:val="20"/>
        </w:rPr>
        <w:t>pluralidad</w:t>
      </w:r>
      <w:r>
        <w:rPr>
          <w:spacing w:val="40"/>
          <w:sz w:val="20"/>
        </w:rPr>
        <w:t xml:space="preserve"> </w:t>
      </w:r>
      <w:r>
        <w:rPr>
          <w:sz w:val="20"/>
        </w:rPr>
        <w:t>de</w:t>
      </w:r>
      <w:r>
        <w:rPr>
          <w:spacing w:val="40"/>
          <w:sz w:val="20"/>
        </w:rPr>
        <w:t xml:space="preserve"> </w:t>
      </w:r>
      <w:r>
        <w:rPr>
          <w:sz w:val="20"/>
        </w:rPr>
        <w:t>criterios,</w:t>
      </w:r>
      <w:r>
        <w:rPr>
          <w:spacing w:val="40"/>
          <w:sz w:val="20"/>
        </w:rPr>
        <w:t xml:space="preserve"> </w:t>
      </w:r>
      <w:r>
        <w:rPr>
          <w:sz w:val="20"/>
        </w:rPr>
        <w:t>no sujeto a regulación armonizada.</w:t>
      </w:r>
    </w:p>
    <w:p w14:paraId="01005B9E" w14:textId="77777777" w:rsidR="00A21E4D" w:rsidRDefault="00A21E4D">
      <w:pPr>
        <w:pStyle w:val="Textoindependiente"/>
        <w:spacing w:before="10"/>
      </w:pPr>
    </w:p>
    <w:p w14:paraId="05C768AF" w14:textId="67C119D2" w:rsidR="00A21E4D" w:rsidRDefault="00000000">
      <w:pPr>
        <w:pStyle w:val="Prrafodelista"/>
        <w:numPr>
          <w:ilvl w:val="0"/>
          <w:numId w:val="59"/>
        </w:numPr>
        <w:tabs>
          <w:tab w:val="left" w:pos="1170"/>
        </w:tabs>
        <w:spacing w:line="292" w:lineRule="auto"/>
        <w:ind w:firstLine="0"/>
        <w:jc w:val="both"/>
        <w:rPr>
          <w:sz w:val="20"/>
        </w:rPr>
      </w:pPr>
      <w:r>
        <w:rPr>
          <w:sz w:val="20"/>
        </w:rPr>
        <w:t>Acta de la Mesa de Contratación, de fecha 30 de junio de 2021, en la que se clasifican las ofertas por orden decreciente de puntuación, proponiendo al órgano de contratación, requerir la documentación administrativa a SERDEL</w:t>
      </w:r>
      <w:r w:rsidR="004C619C">
        <w:rPr>
          <w:sz w:val="20"/>
        </w:rPr>
        <w:t>,</w:t>
      </w:r>
      <w:r>
        <w:rPr>
          <w:sz w:val="20"/>
        </w:rPr>
        <w:t xml:space="preserve"> S.C.P.</w:t>
      </w:r>
      <w:r w:rsidR="004C619C">
        <w:rPr>
          <w:sz w:val="20"/>
        </w:rPr>
        <w:t>,</w:t>
      </w:r>
      <w:r>
        <w:rPr>
          <w:sz w:val="20"/>
        </w:rPr>
        <w:t xml:space="preserve"> por resultar la oferta que ha obtenido una mayor puntuación tras la aplicación de los criterios objetivos incluidos en el pliego de cláusulas administrativas particulares.</w:t>
      </w:r>
    </w:p>
    <w:p w14:paraId="4E07C276" w14:textId="77777777" w:rsidR="00A21E4D" w:rsidRDefault="00A21E4D">
      <w:pPr>
        <w:pStyle w:val="Textoindependiente"/>
        <w:spacing w:before="9"/>
      </w:pPr>
    </w:p>
    <w:p w14:paraId="1ABC19BF" w14:textId="77777777" w:rsidR="00A21E4D" w:rsidRDefault="00000000">
      <w:pPr>
        <w:pStyle w:val="Prrafodelista"/>
        <w:numPr>
          <w:ilvl w:val="0"/>
          <w:numId w:val="59"/>
        </w:numPr>
        <w:tabs>
          <w:tab w:val="left" w:pos="1170"/>
        </w:tabs>
        <w:spacing w:before="1" w:line="292" w:lineRule="auto"/>
        <w:ind w:firstLine="0"/>
        <w:jc w:val="both"/>
        <w:rPr>
          <w:sz w:val="20"/>
        </w:rPr>
      </w:pPr>
      <w:r>
        <w:rPr>
          <w:sz w:val="20"/>
        </w:rPr>
        <w:t>Acuerdo adoptado por la Junta de Gobierno Local, en sesión celebrada el día 9 de julio de 2021, aceptando la propuesta efectuada por la Mesa de Contratación.</w:t>
      </w:r>
    </w:p>
    <w:p w14:paraId="3D3465B1" w14:textId="77777777" w:rsidR="00A21E4D" w:rsidRDefault="00A21E4D">
      <w:pPr>
        <w:pStyle w:val="Textoindependiente"/>
        <w:spacing w:before="9"/>
      </w:pPr>
    </w:p>
    <w:p w14:paraId="1E2DFEB6" w14:textId="5647AEED" w:rsidR="00A21E4D" w:rsidRDefault="00000000">
      <w:pPr>
        <w:pStyle w:val="Prrafodelista"/>
        <w:numPr>
          <w:ilvl w:val="0"/>
          <w:numId w:val="59"/>
        </w:numPr>
        <w:tabs>
          <w:tab w:val="left" w:pos="1170"/>
        </w:tabs>
        <w:spacing w:line="292" w:lineRule="auto"/>
        <w:ind w:firstLine="0"/>
        <w:jc w:val="both"/>
        <w:rPr>
          <w:sz w:val="20"/>
        </w:rPr>
      </w:pPr>
      <w:r>
        <w:rPr>
          <w:sz w:val="20"/>
        </w:rPr>
        <w:t>Acuerdo adoptado por la Junta de Gobierno Local, en sesión celebrada el día 6 de agosto de 2021, de adjudicación del contrato a favor de UTE Serdel</w:t>
      </w:r>
      <w:r w:rsidR="004C619C">
        <w:rPr>
          <w:sz w:val="20"/>
        </w:rPr>
        <w:t>,</w:t>
      </w:r>
      <w:r>
        <w:rPr>
          <w:sz w:val="20"/>
        </w:rPr>
        <w:t xml:space="preserve"> S.A.P.-</w:t>
      </w:r>
      <w:r w:rsidR="004C619C">
        <w:rPr>
          <w:sz w:val="20"/>
        </w:rPr>
        <w:t xml:space="preserve"> </w:t>
      </w:r>
      <w:r>
        <w:rPr>
          <w:sz w:val="20"/>
        </w:rPr>
        <w:t xml:space="preserve">D. </w:t>
      </w:r>
      <w:r w:rsidR="004C619C">
        <w:rPr>
          <w:sz w:val="20"/>
        </w:rPr>
        <w:t xml:space="preserve">G.O.C. </w:t>
      </w:r>
    </w:p>
    <w:p w14:paraId="65914390" w14:textId="77777777" w:rsidR="00A21E4D" w:rsidRDefault="00A21E4D">
      <w:pPr>
        <w:pStyle w:val="Textoindependiente"/>
        <w:spacing w:before="10"/>
      </w:pPr>
    </w:p>
    <w:p w14:paraId="0FCE9F6D" w14:textId="587F132B" w:rsidR="00A21E4D" w:rsidRPr="004C619C" w:rsidRDefault="00000000" w:rsidP="004C619C">
      <w:pPr>
        <w:pStyle w:val="Prrafodelista"/>
        <w:numPr>
          <w:ilvl w:val="0"/>
          <w:numId w:val="59"/>
        </w:numPr>
        <w:tabs>
          <w:tab w:val="left" w:pos="1170"/>
        </w:tabs>
        <w:spacing w:before="10" w:line="292" w:lineRule="auto"/>
        <w:ind w:firstLine="0"/>
        <w:jc w:val="both"/>
      </w:pPr>
      <w:r>
        <w:rPr>
          <w:sz w:val="20"/>
        </w:rPr>
        <w:t>Contrato suscrito con fecha 16 de septiembre de 2021 con UTE Serdel S.A.P.-</w:t>
      </w:r>
      <w:r w:rsidR="004C619C">
        <w:rPr>
          <w:sz w:val="20"/>
        </w:rPr>
        <w:t xml:space="preserve"> </w:t>
      </w:r>
      <w:r>
        <w:rPr>
          <w:sz w:val="20"/>
        </w:rPr>
        <w:t xml:space="preserve">D. </w:t>
      </w:r>
      <w:r w:rsidR="004C619C">
        <w:rPr>
          <w:sz w:val="20"/>
        </w:rPr>
        <w:t xml:space="preserve">G.O.C. </w:t>
      </w:r>
    </w:p>
    <w:p w14:paraId="470176B2" w14:textId="77777777" w:rsidR="004C619C" w:rsidRDefault="004C619C" w:rsidP="004C619C">
      <w:pPr>
        <w:pStyle w:val="Prrafodelista"/>
        <w:tabs>
          <w:tab w:val="left" w:pos="1170"/>
        </w:tabs>
        <w:spacing w:before="10" w:line="292" w:lineRule="auto"/>
      </w:pPr>
    </w:p>
    <w:p w14:paraId="04C6D452" w14:textId="0C6CC8F5" w:rsidR="00A21E4D" w:rsidRDefault="00000000">
      <w:pPr>
        <w:pStyle w:val="Prrafodelista"/>
        <w:numPr>
          <w:ilvl w:val="0"/>
          <w:numId w:val="59"/>
        </w:numPr>
        <w:tabs>
          <w:tab w:val="left" w:pos="1125"/>
        </w:tabs>
        <w:spacing w:line="292" w:lineRule="auto"/>
        <w:ind w:firstLine="0"/>
        <w:jc w:val="both"/>
        <w:rPr>
          <w:sz w:val="20"/>
        </w:rPr>
      </w:pPr>
      <w:r>
        <w:rPr>
          <w:sz w:val="20"/>
        </w:rPr>
        <w:t>Solicitud de ampliación de la duración del contrato efectuada con fecha 29 de enero de 2024, por el contratista UTE SERDEL SAP-</w:t>
      </w:r>
      <w:r w:rsidR="004C619C">
        <w:rPr>
          <w:sz w:val="20"/>
        </w:rPr>
        <w:t xml:space="preserve"> </w:t>
      </w:r>
      <w:r>
        <w:rPr>
          <w:sz w:val="20"/>
        </w:rPr>
        <w:t xml:space="preserve">D. </w:t>
      </w:r>
      <w:r w:rsidR="004C619C">
        <w:rPr>
          <w:sz w:val="20"/>
        </w:rPr>
        <w:t>G.O.C.</w:t>
      </w:r>
      <w:r>
        <w:rPr>
          <w:sz w:val="20"/>
        </w:rPr>
        <w:t>, registrada con el nº 2024-E-RE-2081.</w:t>
      </w:r>
    </w:p>
    <w:p w14:paraId="5ACBF859" w14:textId="77777777" w:rsidR="00A21E4D" w:rsidRDefault="00A21E4D">
      <w:pPr>
        <w:pStyle w:val="Textoindependiente"/>
        <w:spacing w:before="10"/>
      </w:pPr>
    </w:p>
    <w:p w14:paraId="5E034EC3" w14:textId="77777777" w:rsidR="00A21E4D" w:rsidRDefault="00000000">
      <w:pPr>
        <w:pStyle w:val="Prrafodelista"/>
        <w:numPr>
          <w:ilvl w:val="0"/>
          <w:numId w:val="59"/>
        </w:numPr>
        <w:tabs>
          <w:tab w:val="left" w:pos="1158"/>
        </w:tabs>
        <w:spacing w:line="292" w:lineRule="auto"/>
        <w:ind w:firstLine="0"/>
        <w:jc w:val="both"/>
        <w:rPr>
          <w:sz w:val="20"/>
        </w:rPr>
      </w:pPr>
      <w:r>
        <w:rPr>
          <w:sz w:val="20"/>
        </w:rPr>
        <w:t xml:space="preserve">Propuesta del </w:t>
      </w:r>
      <w:proofErr w:type="gramStart"/>
      <w:r>
        <w:rPr>
          <w:sz w:val="20"/>
        </w:rPr>
        <w:t>Director General</w:t>
      </w:r>
      <w:proofErr w:type="gramEnd"/>
      <w:r>
        <w:rPr>
          <w:sz w:val="20"/>
        </w:rPr>
        <w:t xml:space="preserve"> de Servicios a la Ciudad, D. Jorge Sepúlveda González, con fecha 24 de julio de 2024, de ampliación de la duración del contrato.</w:t>
      </w:r>
    </w:p>
    <w:p w14:paraId="3FF18647" w14:textId="77777777" w:rsidR="00A21E4D" w:rsidRDefault="00A21E4D">
      <w:pPr>
        <w:pStyle w:val="Textoindependiente"/>
        <w:spacing w:before="10"/>
      </w:pPr>
    </w:p>
    <w:p w14:paraId="2FB919CD" w14:textId="44662104" w:rsidR="00A21E4D" w:rsidRDefault="00000000">
      <w:pPr>
        <w:pStyle w:val="Prrafodelista"/>
        <w:numPr>
          <w:ilvl w:val="0"/>
          <w:numId w:val="59"/>
        </w:numPr>
        <w:tabs>
          <w:tab w:val="left" w:pos="1116"/>
        </w:tabs>
        <w:spacing w:line="292" w:lineRule="auto"/>
        <w:ind w:firstLine="0"/>
        <w:jc w:val="both"/>
        <w:rPr>
          <w:sz w:val="20"/>
        </w:rPr>
      </w:pPr>
      <w:r>
        <w:rPr>
          <w:sz w:val="20"/>
        </w:rPr>
        <w:t>Informe técnico suscrito por el Arquitecto Técnico Municipal</w:t>
      </w:r>
      <w:r w:rsidR="004C619C">
        <w:rPr>
          <w:sz w:val="20"/>
        </w:rPr>
        <w:t>,</w:t>
      </w:r>
      <w:r>
        <w:rPr>
          <w:sz w:val="20"/>
        </w:rPr>
        <w:t xml:space="preserve"> D. Juan Manuel Ortiz de Pablo, con fecha 24 de julio de 2024 favorable a dicha ampliación.</w:t>
      </w:r>
    </w:p>
    <w:p w14:paraId="6B1F964D" w14:textId="77777777" w:rsidR="00A21E4D" w:rsidRDefault="00A21E4D">
      <w:pPr>
        <w:pStyle w:val="Textoindependiente"/>
        <w:spacing w:before="10"/>
      </w:pPr>
    </w:p>
    <w:p w14:paraId="35D5F718" w14:textId="1D0D7FA5" w:rsidR="00A21E4D" w:rsidRDefault="00000000">
      <w:pPr>
        <w:pStyle w:val="Prrafodelista"/>
        <w:numPr>
          <w:ilvl w:val="0"/>
          <w:numId w:val="59"/>
        </w:numPr>
        <w:tabs>
          <w:tab w:val="left" w:pos="1174"/>
        </w:tabs>
        <w:spacing w:line="292" w:lineRule="auto"/>
        <w:ind w:firstLine="0"/>
        <w:jc w:val="both"/>
        <w:rPr>
          <w:sz w:val="20"/>
        </w:rPr>
      </w:pPr>
      <w:r>
        <w:rPr>
          <w:sz w:val="20"/>
        </w:rPr>
        <w:t>Documento de reserva de crédito, de fecha 5 de agosto de 2024, con cargo a la aplicación presupuestaria 106.3420.62201</w:t>
      </w:r>
      <w:r w:rsidR="004C619C">
        <w:rPr>
          <w:sz w:val="20"/>
        </w:rPr>
        <w:t>,</w:t>
      </w:r>
      <w:r>
        <w:rPr>
          <w:sz w:val="20"/>
        </w:rPr>
        <w:t xml:space="preserve"> del Presupuesto de la Corporación para el ejercicio 2024.</w:t>
      </w:r>
    </w:p>
    <w:p w14:paraId="6C751594" w14:textId="77777777" w:rsidR="00A21E4D" w:rsidRDefault="00A21E4D">
      <w:pPr>
        <w:pStyle w:val="Textoindependiente"/>
        <w:spacing w:before="9"/>
      </w:pPr>
    </w:p>
    <w:p w14:paraId="62C9C201" w14:textId="73846F39" w:rsidR="00A21E4D" w:rsidRDefault="00000000">
      <w:pPr>
        <w:pStyle w:val="Prrafodelista"/>
        <w:numPr>
          <w:ilvl w:val="0"/>
          <w:numId w:val="59"/>
        </w:numPr>
        <w:tabs>
          <w:tab w:val="left" w:pos="1160"/>
        </w:tabs>
        <w:spacing w:before="1" w:line="292" w:lineRule="auto"/>
        <w:ind w:firstLine="0"/>
        <w:jc w:val="both"/>
        <w:rPr>
          <w:sz w:val="20"/>
        </w:rPr>
      </w:pPr>
      <w:r>
        <w:rPr>
          <w:sz w:val="20"/>
        </w:rPr>
        <w:t>Acuerdo adoptado por la Junta de Gobierno Local, en sesión celebrada el día 4 de octubre de</w:t>
      </w:r>
      <w:r>
        <w:rPr>
          <w:spacing w:val="80"/>
          <w:sz w:val="20"/>
        </w:rPr>
        <w:t xml:space="preserve"> </w:t>
      </w:r>
      <w:r>
        <w:rPr>
          <w:sz w:val="20"/>
        </w:rPr>
        <w:t>2024, por el que se amplió el plazo de duración del contrato suscrito con UTE SERDEL SAP-</w:t>
      </w:r>
      <w:r w:rsidR="004C619C">
        <w:rPr>
          <w:sz w:val="20"/>
        </w:rPr>
        <w:t xml:space="preserve"> </w:t>
      </w:r>
      <w:r>
        <w:rPr>
          <w:sz w:val="20"/>
        </w:rPr>
        <w:t xml:space="preserve">D. </w:t>
      </w:r>
      <w:r w:rsidR="004C619C">
        <w:rPr>
          <w:sz w:val="20"/>
        </w:rPr>
        <w:t>G.O.C.</w:t>
      </w:r>
      <w:r>
        <w:rPr>
          <w:sz w:val="20"/>
        </w:rPr>
        <w:t>, hasta la finalización de la liquidación de la obra, sin perjuicio de que una vez finalizado el contrato de servicio suscrito se proceda a su liquidación, así como el gasto de 18.212,22 € con cargo a la aplicación presupuestaria 106.3420.62201 del Presupuesto de la Corporación para el ejercicio 2024.</w:t>
      </w:r>
    </w:p>
    <w:p w14:paraId="71248849" w14:textId="77777777" w:rsidR="00A21E4D" w:rsidRDefault="00A21E4D">
      <w:pPr>
        <w:pStyle w:val="Textoindependiente"/>
        <w:spacing w:before="9"/>
      </w:pPr>
    </w:p>
    <w:p w14:paraId="218D5640" w14:textId="0BFE0BB3" w:rsidR="00A21E4D" w:rsidRDefault="00000000">
      <w:pPr>
        <w:pStyle w:val="Prrafodelista"/>
        <w:numPr>
          <w:ilvl w:val="0"/>
          <w:numId w:val="59"/>
        </w:numPr>
        <w:tabs>
          <w:tab w:val="left" w:pos="1209"/>
        </w:tabs>
        <w:spacing w:line="292" w:lineRule="auto"/>
        <w:ind w:firstLine="0"/>
        <w:jc w:val="both"/>
        <w:rPr>
          <w:sz w:val="20"/>
        </w:rPr>
      </w:pPr>
      <w:r>
        <w:rPr>
          <w:sz w:val="20"/>
        </w:rPr>
        <w:t xml:space="preserve">Escrito presentado por la UTE SERDEL S.A.P. – </w:t>
      </w:r>
      <w:r w:rsidR="004C619C">
        <w:rPr>
          <w:sz w:val="20"/>
        </w:rPr>
        <w:t>D. G.O.C.</w:t>
      </w:r>
      <w:r>
        <w:rPr>
          <w:sz w:val="20"/>
        </w:rPr>
        <w:t>, correspondiente a la liquidación del contrato de dirección facultativa de la obra, por importe correspondiente al 9,90 % respecto de los honorarios adjudicados por la DIRECCIÓN DE OBRA del expediente, es decir, por la cantidad de 9.015,04 €, incluido IVA.</w:t>
      </w:r>
    </w:p>
    <w:p w14:paraId="4632A74C" w14:textId="77777777" w:rsidR="00A21E4D" w:rsidRDefault="00A21E4D">
      <w:pPr>
        <w:pStyle w:val="Textoindependiente"/>
        <w:spacing w:before="10"/>
      </w:pPr>
    </w:p>
    <w:p w14:paraId="2048E47B" w14:textId="0C0FA870" w:rsidR="00A21E4D" w:rsidRDefault="00000000">
      <w:pPr>
        <w:pStyle w:val="Prrafodelista"/>
        <w:numPr>
          <w:ilvl w:val="0"/>
          <w:numId w:val="59"/>
        </w:numPr>
        <w:tabs>
          <w:tab w:val="left" w:pos="1158"/>
        </w:tabs>
        <w:spacing w:line="292" w:lineRule="auto"/>
        <w:ind w:firstLine="0"/>
        <w:jc w:val="both"/>
        <w:rPr>
          <w:sz w:val="20"/>
        </w:rPr>
      </w:pPr>
      <w:r>
        <w:rPr>
          <w:sz w:val="20"/>
        </w:rPr>
        <w:t xml:space="preserve">Informe jurídico suscrito con fecha 21 de diciembre de 2025 por el </w:t>
      </w:r>
      <w:proofErr w:type="gramStart"/>
      <w:r>
        <w:rPr>
          <w:sz w:val="20"/>
        </w:rPr>
        <w:t>Director General</w:t>
      </w:r>
      <w:proofErr w:type="gramEnd"/>
      <w:r>
        <w:rPr>
          <w:sz w:val="20"/>
        </w:rPr>
        <w:t xml:space="preserve"> de la Asesoría Jurídica que indica que es adecuada una liquidación por importe del 9,90%, siempre que conste informe técnico en el que se ponga de manifiesto que </w:t>
      </w:r>
      <w:r w:rsidR="004C619C" w:rsidRPr="004C619C">
        <w:rPr>
          <w:i/>
          <w:iCs/>
          <w:sz w:val="20"/>
        </w:rPr>
        <w:t>“</w:t>
      </w:r>
      <w:r w:rsidRPr="004C619C">
        <w:rPr>
          <w:i/>
          <w:iCs/>
          <w:sz w:val="20"/>
        </w:rPr>
        <w:t>El contratista ha cumplido con todas las prestaciones pactadas, por lo que no existe reclamación o deducción alguna que efectuar y que la cantidad solicitada se corresponde con los trabajos efectuados</w:t>
      </w:r>
      <w:r w:rsidR="004C619C" w:rsidRPr="004C619C">
        <w:rPr>
          <w:i/>
          <w:iCs/>
          <w:sz w:val="20"/>
        </w:rPr>
        <w:t>”</w:t>
      </w:r>
      <w:r w:rsidRPr="004C619C">
        <w:rPr>
          <w:i/>
          <w:iCs/>
          <w:sz w:val="20"/>
        </w:rPr>
        <w:t>.</w:t>
      </w:r>
    </w:p>
    <w:p w14:paraId="2771FC4E" w14:textId="77777777" w:rsidR="00A21E4D" w:rsidRDefault="00A21E4D">
      <w:pPr>
        <w:pStyle w:val="Textoindependiente"/>
        <w:spacing w:before="9"/>
      </w:pPr>
    </w:p>
    <w:p w14:paraId="5AE909F6" w14:textId="77777777" w:rsidR="00A21E4D" w:rsidRDefault="00000000">
      <w:pPr>
        <w:pStyle w:val="Prrafodelista"/>
        <w:numPr>
          <w:ilvl w:val="0"/>
          <w:numId w:val="59"/>
        </w:numPr>
        <w:tabs>
          <w:tab w:val="left" w:pos="1158"/>
        </w:tabs>
        <w:spacing w:before="1" w:line="292" w:lineRule="auto"/>
        <w:ind w:firstLine="0"/>
        <w:jc w:val="both"/>
        <w:rPr>
          <w:sz w:val="20"/>
        </w:rPr>
      </w:pPr>
      <w:r>
        <w:rPr>
          <w:sz w:val="20"/>
        </w:rPr>
        <w:t>Informe técnico suscrito con fecha 22 de diciembre de 2025 por el Arquitecto Técnico Municipal en el</w:t>
      </w:r>
      <w:r>
        <w:rPr>
          <w:spacing w:val="40"/>
          <w:sz w:val="20"/>
        </w:rPr>
        <w:t xml:space="preserve"> </w:t>
      </w:r>
      <w:r>
        <w:rPr>
          <w:sz w:val="20"/>
        </w:rPr>
        <w:t>que,</w:t>
      </w:r>
      <w:r>
        <w:rPr>
          <w:spacing w:val="40"/>
          <w:sz w:val="20"/>
        </w:rPr>
        <w:t xml:space="preserve"> </w:t>
      </w:r>
      <w:r>
        <w:rPr>
          <w:sz w:val="20"/>
        </w:rPr>
        <w:t>con</w:t>
      </w:r>
      <w:r>
        <w:rPr>
          <w:spacing w:val="40"/>
          <w:sz w:val="20"/>
        </w:rPr>
        <w:t xml:space="preserve"> </w:t>
      </w:r>
      <w:r>
        <w:rPr>
          <w:sz w:val="20"/>
        </w:rPr>
        <w:t>referencia</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solicitud</w:t>
      </w:r>
      <w:r>
        <w:rPr>
          <w:spacing w:val="40"/>
          <w:sz w:val="20"/>
        </w:rPr>
        <w:t xml:space="preserve"> </w:t>
      </w:r>
      <w:r>
        <w:rPr>
          <w:sz w:val="20"/>
        </w:rPr>
        <w:t>que</w:t>
      </w:r>
      <w:r>
        <w:rPr>
          <w:spacing w:val="40"/>
          <w:sz w:val="20"/>
        </w:rPr>
        <w:t xml:space="preserve"> </w:t>
      </w:r>
      <w:r>
        <w:rPr>
          <w:sz w:val="20"/>
        </w:rPr>
        <w:t>se</w:t>
      </w:r>
      <w:r>
        <w:rPr>
          <w:spacing w:val="40"/>
          <w:sz w:val="20"/>
        </w:rPr>
        <w:t xml:space="preserve"> </w:t>
      </w:r>
      <w:r>
        <w:rPr>
          <w:sz w:val="20"/>
        </w:rPr>
        <w:t>informa,</w:t>
      </w:r>
      <w:r>
        <w:rPr>
          <w:spacing w:val="40"/>
          <w:sz w:val="20"/>
        </w:rPr>
        <w:t xml:space="preserve"> </w:t>
      </w:r>
      <w:r>
        <w:rPr>
          <w:sz w:val="20"/>
        </w:rPr>
        <w:t>indica</w:t>
      </w:r>
      <w:r>
        <w:rPr>
          <w:spacing w:val="40"/>
          <w:sz w:val="20"/>
        </w:rPr>
        <w:t xml:space="preserve"> </w:t>
      </w:r>
      <w:r>
        <w:rPr>
          <w:sz w:val="20"/>
        </w:rPr>
        <w:t>que</w:t>
      </w:r>
      <w:r>
        <w:rPr>
          <w:spacing w:val="40"/>
          <w:sz w:val="20"/>
        </w:rPr>
        <w:t xml:space="preserve"> </w:t>
      </w:r>
      <w:r>
        <w:rPr>
          <w:sz w:val="20"/>
        </w:rPr>
        <w:t>conforme</w:t>
      </w:r>
      <w:r>
        <w:rPr>
          <w:spacing w:val="40"/>
          <w:sz w:val="20"/>
        </w:rPr>
        <w:t xml:space="preserve"> </w:t>
      </w:r>
      <w:r>
        <w:rPr>
          <w:sz w:val="20"/>
        </w:rPr>
        <w:t>a</w:t>
      </w:r>
      <w:r>
        <w:rPr>
          <w:spacing w:val="40"/>
          <w:sz w:val="20"/>
        </w:rPr>
        <w:t xml:space="preserve"> </w:t>
      </w:r>
      <w:r>
        <w:rPr>
          <w:sz w:val="20"/>
        </w:rPr>
        <w:t>dicho</w:t>
      </w:r>
      <w:r>
        <w:rPr>
          <w:spacing w:val="40"/>
          <w:sz w:val="20"/>
        </w:rPr>
        <w:t xml:space="preserve"> </w:t>
      </w:r>
      <w:r>
        <w:rPr>
          <w:sz w:val="20"/>
        </w:rPr>
        <w:t>porcentaje</w:t>
      </w:r>
      <w:r>
        <w:rPr>
          <w:spacing w:val="40"/>
          <w:sz w:val="20"/>
        </w:rPr>
        <w:t xml:space="preserve"> </w:t>
      </w:r>
      <w:r>
        <w:rPr>
          <w:sz w:val="20"/>
        </w:rPr>
        <w:t>y</w:t>
      </w:r>
    </w:p>
    <w:p w14:paraId="3930031A" w14:textId="77777777" w:rsidR="00A21E4D" w:rsidRDefault="00A21E4D">
      <w:pPr>
        <w:pStyle w:val="Prrafodelista"/>
        <w:spacing w:line="292" w:lineRule="auto"/>
        <w:rPr>
          <w:sz w:val="20"/>
        </w:rPr>
        <w:sectPr w:rsidR="00A21E4D">
          <w:pgSz w:w="11910" w:h="16840"/>
          <w:pgMar w:top="1260" w:right="1417" w:bottom="1260" w:left="425" w:header="225" w:footer="1060" w:gutter="0"/>
          <w:cols w:space="720"/>
        </w:sectPr>
      </w:pPr>
    </w:p>
    <w:p w14:paraId="01F3C308" w14:textId="77777777"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764992" behindDoc="0" locked="0" layoutInCell="1" allowOverlap="1" wp14:anchorId="57FF20D2" wp14:editId="719B0A1A">
                <wp:simplePos x="0" y="0"/>
                <wp:positionH relativeFrom="page">
                  <wp:posOffset>6807090</wp:posOffset>
                </wp:positionH>
                <wp:positionV relativeFrom="page">
                  <wp:posOffset>2818730</wp:posOffset>
                </wp:positionV>
                <wp:extent cx="419734" cy="31870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3EB013"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F5CBE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7FF20D2" id="Textbox 112" o:spid="_x0000_s1099" type="#_x0000_t202" style="position:absolute;left:0;text-align:left;margin-left:536pt;margin-top:221.95pt;width:33.05pt;height:250.9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H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D3EB013"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F5CBE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65504" behindDoc="0" locked="0" layoutInCell="1" allowOverlap="1" wp14:anchorId="63DF8446" wp14:editId="10E262F3">
                <wp:simplePos x="0" y="0"/>
                <wp:positionH relativeFrom="page">
                  <wp:posOffset>6965929</wp:posOffset>
                </wp:positionH>
                <wp:positionV relativeFrom="page">
                  <wp:posOffset>6510487</wp:posOffset>
                </wp:positionV>
                <wp:extent cx="263525" cy="331787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69AB007" w14:textId="4B0A2B5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75FD8A1" w14:textId="77777777" w:rsidR="00A21E4D" w:rsidRDefault="00000000">
                            <w:pPr>
                              <w:spacing w:line="120" w:lineRule="exact"/>
                              <w:ind w:left="20"/>
                              <w:rPr>
                                <w:sz w:val="12"/>
                              </w:rPr>
                            </w:pPr>
                            <w:r>
                              <w:rPr>
                                <w:spacing w:val="-2"/>
                                <w:sz w:val="12"/>
                              </w:rPr>
                              <w:t>Verificación:</w:t>
                            </w:r>
                            <w:r>
                              <w:rPr>
                                <w:spacing w:val="7"/>
                                <w:sz w:val="12"/>
                              </w:rPr>
                              <w:t xml:space="preserve"> </w:t>
                            </w:r>
                            <w:hyperlink r:id="rId84">
                              <w:r w:rsidR="00A21E4D">
                                <w:rPr>
                                  <w:spacing w:val="-2"/>
                                  <w:sz w:val="12"/>
                                </w:rPr>
                                <w:t>https://sede.lasrozas.es/</w:t>
                              </w:r>
                            </w:hyperlink>
                          </w:p>
                          <w:p w14:paraId="63067B64"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3DF8446" id="Textbox 113" o:spid="_x0000_s1100" type="#_x0000_t202" style="position:absolute;left:0;text-align:left;margin-left:548.5pt;margin-top:512.65pt;width:20.75pt;height:261.2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Z7TA2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369AB007" w14:textId="4B0A2B5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75FD8A1" w14:textId="77777777" w:rsidR="00A21E4D" w:rsidRDefault="00000000">
                      <w:pPr>
                        <w:spacing w:line="120" w:lineRule="exact"/>
                        <w:ind w:left="20"/>
                        <w:rPr>
                          <w:sz w:val="12"/>
                        </w:rPr>
                      </w:pPr>
                      <w:r>
                        <w:rPr>
                          <w:spacing w:val="-2"/>
                          <w:sz w:val="12"/>
                        </w:rPr>
                        <w:t>Verificación:</w:t>
                      </w:r>
                      <w:r>
                        <w:rPr>
                          <w:spacing w:val="7"/>
                          <w:sz w:val="12"/>
                        </w:rPr>
                        <w:t xml:space="preserve"> </w:t>
                      </w:r>
                      <w:hyperlink r:id="rId85">
                        <w:r w:rsidR="00A21E4D">
                          <w:rPr>
                            <w:spacing w:val="-2"/>
                            <w:sz w:val="12"/>
                          </w:rPr>
                          <w:t>https://sede.lasrozas.es/</w:t>
                        </w:r>
                      </w:hyperlink>
                    </w:p>
                    <w:p w14:paraId="63067B64"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teniendo en cuenta el importe de los contratos de adjudicación, los importes correspondientes a la liquidación son los siguientes:</w:t>
      </w:r>
    </w:p>
    <w:p w14:paraId="7F8DC16D" w14:textId="77777777" w:rsidR="00A21E4D" w:rsidRDefault="00A21E4D">
      <w:pPr>
        <w:pStyle w:val="Textoindependiente"/>
        <w:spacing w:before="10"/>
      </w:pPr>
    </w:p>
    <w:p w14:paraId="7C42634A" w14:textId="2E024700" w:rsidR="00A21E4D" w:rsidRDefault="00000000">
      <w:pPr>
        <w:pStyle w:val="Textoindependiente"/>
        <w:ind w:left="992"/>
      </w:pPr>
      <w:r>
        <w:t>-UTE</w:t>
      </w:r>
      <w:r>
        <w:rPr>
          <w:spacing w:val="-4"/>
        </w:rPr>
        <w:t xml:space="preserve"> </w:t>
      </w:r>
      <w:r>
        <w:t>Serdel</w:t>
      </w:r>
      <w:r>
        <w:rPr>
          <w:spacing w:val="-4"/>
        </w:rPr>
        <w:t xml:space="preserve"> </w:t>
      </w:r>
      <w:r>
        <w:t>S.A.P.-</w:t>
      </w:r>
      <w:r w:rsidR="004C619C">
        <w:t xml:space="preserve"> </w:t>
      </w:r>
      <w:r>
        <w:t>D.</w:t>
      </w:r>
      <w:r>
        <w:rPr>
          <w:spacing w:val="-3"/>
        </w:rPr>
        <w:t xml:space="preserve"> </w:t>
      </w:r>
      <w:r w:rsidR="004C619C">
        <w:rPr>
          <w:spacing w:val="-3"/>
        </w:rPr>
        <w:t xml:space="preserve">G.O.C. </w:t>
      </w:r>
    </w:p>
    <w:p w14:paraId="19E805FF" w14:textId="77777777" w:rsidR="00A21E4D" w:rsidRDefault="00A21E4D">
      <w:pPr>
        <w:pStyle w:val="Textoindependiente"/>
        <w:spacing w:before="60"/>
      </w:pPr>
    </w:p>
    <w:p w14:paraId="753AC1B4" w14:textId="286A9D93" w:rsidR="00A21E4D" w:rsidRDefault="00000000">
      <w:pPr>
        <w:pStyle w:val="Textoindependiente"/>
        <w:spacing w:before="1"/>
        <w:ind w:left="992"/>
      </w:pPr>
      <w:r>
        <w:t>-Honorarios</w:t>
      </w:r>
      <w:r>
        <w:rPr>
          <w:spacing w:val="-4"/>
        </w:rPr>
        <w:t xml:space="preserve"> </w:t>
      </w:r>
      <w:r>
        <w:t>contrato</w:t>
      </w:r>
      <w:r>
        <w:rPr>
          <w:spacing w:val="-4"/>
        </w:rPr>
        <w:t xml:space="preserve"> </w:t>
      </w:r>
      <w:r>
        <w:t>inicial:</w:t>
      </w:r>
      <w:r>
        <w:rPr>
          <w:spacing w:val="-3"/>
        </w:rPr>
        <w:t xml:space="preserve"> </w:t>
      </w:r>
      <w:r>
        <w:t>75.257,11</w:t>
      </w:r>
      <w:r>
        <w:rPr>
          <w:spacing w:val="-4"/>
        </w:rPr>
        <w:t xml:space="preserve"> </w:t>
      </w:r>
      <w:r>
        <w:t>€</w:t>
      </w:r>
      <w:r w:rsidR="004C619C">
        <w:t>,</w:t>
      </w:r>
      <w:r>
        <w:rPr>
          <w:spacing w:val="-4"/>
        </w:rPr>
        <w:t xml:space="preserve"> </w:t>
      </w:r>
      <w:r>
        <w:t>excluido</w:t>
      </w:r>
      <w:r>
        <w:rPr>
          <w:spacing w:val="-3"/>
        </w:rPr>
        <w:t xml:space="preserve"> </w:t>
      </w:r>
      <w:r>
        <w:rPr>
          <w:spacing w:val="-4"/>
        </w:rPr>
        <w:t>IVA.</w:t>
      </w:r>
    </w:p>
    <w:p w14:paraId="6A260DD3" w14:textId="77777777" w:rsidR="00A21E4D" w:rsidRDefault="00A21E4D">
      <w:pPr>
        <w:pStyle w:val="Textoindependiente"/>
        <w:spacing w:before="60"/>
      </w:pPr>
    </w:p>
    <w:p w14:paraId="50ED462C" w14:textId="1D2BCA53" w:rsidR="00A21E4D" w:rsidRDefault="00000000">
      <w:pPr>
        <w:pStyle w:val="Textoindependiente"/>
        <w:spacing w:line="292" w:lineRule="auto"/>
        <w:ind w:left="992" w:right="1"/>
        <w:jc w:val="both"/>
      </w:pPr>
      <w:r>
        <w:t>-Incremento honorarios liquidación: 75.257,11 € x 9.90 % = 7.450,45 € excluido IVA (9.015,04 € incluido IVA)</w:t>
      </w:r>
    </w:p>
    <w:p w14:paraId="39A9DCC1" w14:textId="77777777" w:rsidR="00A21E4D" w:rsidRDefault="00A21E4D">
      <w:pPr>
        <w:pStyle w:val="Textoindependiente"/>
        <w:spacing w:before="10"/>
      </w:pPr>
    </w:p>
    <w:p w14:paraId="448698A0" w14:textId="33FD954A" w:rsidR="00A21E4D" w:rsidRDefault="00000000">
      <w:pPr>
        <w:pStyle w:val="Prrafodelista"/>
        <w:numPr>
          <w:ilvl w:val="0"/>
          <w:numId w:val="59"/>
        </w:numPr>
        <w:tabs>
          <w:tab w:val="left" w:pos="1160"/>
        </w:tabs>
        <w:spacing w:line="292" w:lineRule="auto"/>
        <w:ind w:firstLine="0"/>
        <w:jc w:val="both"/>
        <w:rPr>
          <w:sz w:val="20"/>
        </w:rPr>
      </w:pPr>
      <w:r>
        <w:rPr>
          <w:sz w:val="20"/>
        </w:rPr>
        <w:t>Documento de reserva de crédito y disposición, AD, por importe de 9.015,04 €</w:t>
      </w:r>
      <w:r w:rsidR="004C619C">
        <w:rPr>
          <w:sz w:val="20"/>
        </w:rPr>
        <w:t>,</w:t>
      </w:r>
      <w:r>
        <w:rPr>
          <w:sz w:val="20"/>
        </w:rPr>
        <w:t xml:space="preserve"> con cargo a la aplicación presupuestaria 106.3420.62201 del Presupuesto de la Corporación para el ejercicio 2025, expedido con fecha 29 de diciembre de 2025.</w:t>
      </w:r>
    </w:p>
    <w:p w14:paraId="7A9A1B05" w14:textId="77777777" w:rsidR="00A21E4D" w:rsidRDefault="00A21E4D">
      <w:pPr>
        <w:pStyle w:val="Textoindependiente"/>
        <w:spacing w:before="10"/>
      </w:pPr>
    </w:p>
    <w:p w14:paraId="292F70E8" w14:textId="1EECDA2D" w:rsidR="00A21E4D" w:rsidRPr="004C619C" w:rsidRDefault="00000000" w:rsidP="004C619C">
      <w:pPr>
        <w:pStyle w:val="Prrafodelista"/>
        <w:numPr>
          <w:ilvl w:val="0"/>
          <w:numId w:val="59"/>
        </w:numPr>
        <w:tabs>
          <w:tab w:val="left" w:pos="1341"/>
        </w:tabs>
        <w:spacing w:before="4" w:line="297" w:lineRule="auto"/>
        <w:ind w:firstLine="0"/>
        <w:jc w:val="both"/>
      </w:pPr>
      <w:r>
        <w:rPr>
          <w:sz w:val="20"/>
        </w:rPr>
        <w:t xml:space="preserve">Informe jurídico </w:t>
      </w:r>
      <w:r w:rsidRPr="004C619C">
        <w:rPr>
          <w:bCs/>
          <w:sz w:val="20"/>
        </w:rPr>
        <w:t>favorable</w:t>
      </w:r>
      <w:r w:rsidRPr="004C619C">
        <w:rPr>
          <w:b/>
          <w:sz w:val="20"/>
        </w:rPr>
        <w:t xml:space="preserve"> </w:t>
      </w:r>
      <w:r>
        <w:rPr>
          <w:sz w:val="20"/>
        </w:rPr>
        <w:t xml:space="preserve">suscrito con fecha 29 de diciembre de 2025 por el </w:t>
      </w:r>
      <w:proofErr w:type="gramStart"/>
      <w:r>
        <w:rPr>
          <w:sz w:val="20"/>
        </w:rPr>
        <w:t>Director General</w:t>
      </w:r>
      <w:proofErr w:type="gramEnd"/>
      <w:r>
        <w:rPr>
          <w:sz w:val="20"/>
        </w:rPr>
        <w:t xml:space="preserve"> de la Asesoría Jurídica</w:t>
      </w:r>
      <w:r w:rsidR="004C619C">
        <w:rPr>
          <w:sz w:val="20"/>
        </w:rPr>
        <w:t>.</w:t>
      </w:r>
    </w:p>
    <w:p w14:paraId="1FA67EEC" w14:textId="77777777" w:rsidR="004C619C" w:rsidRDefault="004C619C" w:rsidP="004C619C">
      <w:pPr>
        <w:pStyle w:val="Prrafodelista"/>
        <w:tabs>
          <w:tab w:val="left" w:pos="1341"/>
        </w:tabs>
        <w:spacing w:before="4" w:line="297" w:lineRule="auto"/>
      </w:pPr>
    </w:p>
    <w:p w14:paraId="1C0B480E" w14:textId="43E1E077" w:rsidR="00A21E4D" w:rsidRDefault="00000000">
      <w:pPr>
        <w:pStyle w:val="Textoindependiente"/>
        <w:spacing w:line="292" w:lineRule="auto"/>
        <w:ind w:left="992" w:right="1"/>
        <w:jc w:val="both"/>
      </w:pPr>
      <w:r>
        <w:t>Vista la propuesta de resolución PR/2025/8336</w:t>
      </w:r>
      <w:r w:rsidR="004C619C">
        <w:t>,</w:t>
      </w:r>
      <w:r>
        <w:t xml:space="preserve"> de 29 de diciembre de 2025</w:t>
      </w:r>
      <w:r w:rsidR="004C619C">
        <w:t>,</w:t>
      </w:r>
      <w:r>
        <w:t xml:space="preserve"> fiscalizada favorablemente con fecha de 15 de enero de 2026</w:t>
      </w:r>
      <w:r w:rsidR="004C619C">
        <w:t>,</w:t>
      </w:r>
    </w:p>
    <w:p w14:paraId="77D7F768" w14:textId="77777777" w:rsidR="00A21E4D" w:rsidRDefault="00A21E4D">
      <w:pPr>
        <w:pStyle w:val="Textoindependiente"/>
        <w:spacing w:before="9"/>
      </w:pPr>
    </w:p>
    <w:p w14:paraId="333B4512" w14:textId="77777777" w:rsidR="00A21E4D" w:rsidRDefault="00000000">
      <w:pPr>
        <w:pStyle w:val="Ttulo4"/>
      </w:pPr>
      <w:r>
        <w:rPr>
          <w:spacing w:val="-2"/>
        </w:rPr>
        <w:t>Resolución:</w:t>
      </w:r>
    </w:p>
    <w:p w14:paraId="03D599C9" w14:textId="77777777" w:rsidR="00A21E4D" w:rsidRDefault="00A21E4D">
      <w:pPr>
        <w:pStyle w:val="Textoindependiente"/>
        <w:spacing w:before="61"/>
        <w:rPr>
          <w:b/>
        </w:rPr>
      </w:pPr>
    </w:p>
    <w:p w14:paraId="34796A1E" w14:textId="4B6D1942" w:rsidR="00A21E4D" w:rsidRDefault="00000000">
      <w:pPr>
        <w:pStyle w:val="Textoindependiente"/>
        <w:spacing w:before="1" w:line="292" w:lineRule="auto"/>
        <w:ind w:left="992" w:right="1"/>
        <w:jc w:val="both"/>
      </w:pPr>
      <w:r>
        <w:t>1º.- Disponer (AD), la cantidad de 9.015,04 €</w:t>
      </w:r>
      <w:r w:rsidR="004C619C">
        <w:t>,</w:t>
      </w:r>
      <w:r>
        <w:t xml:space="preserve"> con cargo a la aplicación presupuestaria 106.3420.62201 del Presupuesto de la Corporación para el ejercicio 2025.</w:t>
      </w:r>
    </w:p>
    <w:p w14:paraId="30E8E049" w14:textId="77777777" w:rsidR="00A21E4D" w:rsidRDefault="00A21E4D">
      <w:pPr>
        <w:pStyle w:val="Textoindependiente"/>
        <w:spacing w:before="9"/>
      </w:pPr>
    </w:p>
    <w:p w14:paraId="70F10CC2" w14:textId="455C0132" w:rsidR="00A21E4D" w:rsidRDefault="00000000">
      <w:pPr>
        <w:pStyle w:val="Textoindependiente"/>
        <w:spacing w:line="292" w:lineRule="auto"/>
        <w:ind w:left="992" w:right="1"/>
        <w:jc w:val="both"/>
      </w:pPr>
      <w:r>
        <w:t xml:space="preserve">2º.- Aprobar la liquidación del contrato de de servicio de </w:t>
      </w:r>
      <w:r w:rsidRPr="004C619C">
        <w:rPr>
          <w:i/>
          <w:iCs/>
        </w:rPr>
        <w:t>“Dirección facultativa y coordinación de seguridad y salud de las obras de construcción de polideportivo cubierto e instalaciones anexas en</w:t>
      </w:r>
      <w:r w:rsidRPr="004C619C">
        <w:rPr>
          <w:i/>
          <w:iCs/>
          <w:spacing w:val="80"/>
        </w:rPr>
        <w:t xml:space="preserve"> </w:t>
      </w:r>
      <w:r w:rsidRPr="004C619C">
        <w:rPr>
          <w:i/>
          <w:iCs/>
        </w:rPr>
        <w:t>las calles Mirto, Boj y Jacinto. Lote 1: Dirección de obra”</w:t>
      </w:r>
      <w:r>
        <w:t>, a favor de UTE Serdel S.A.P.-</w:t>
      </w:r>
      <w:r w:rsidR="004C619C">
        <w:t xml:space="preserve"> </w:t>
      </w:r>
      <w:r>
        <w:t xml:space="preserve">D. </w:t>
      </w:r>
      <w:r w:rsidR="004C619C">
        <w:t>G.O.C.</w:t>
      </w:r>
      <w:r>
        <w:t>, por la cantidad de 9.015,04 €, incluido IVA.</w:t>
      </w:r>
    </w:p>
    <w:p w14:paraId="6A83702D" w14:textId="77777777" w:rsidR="00A21E4D" w:rsidRDefault="00A21E4D">
      <w:pPr>
        <w:pStyle w:val="Textoindependiente"/>
        <w:spacing w:before="10"/>
      </w:pPr>
    </w:p>
    <w:p w14:paraId="4F73585F" w14:textId="77777777" w:rsidR="00A21E4D" w:rsidRDefault="00000000">
      <w:pPr>
        <w:pStyle w:val="Textoindependiente"/>
        <w:ind w:left="992"/>
      </w:pPr>
      <w:r>
        <w:t>3º.-</w:t>
      </w:r>
      <w:r>
        <w:rPr>
          <w:spacing w:val="-5"/>
        </w:rPr>
        <w:t xml:space="preserve"> </w:t>
      </w:r>
      <w:r>
        <w:t>Notificar</w:t>
      </w:r>
      <w:r>
        <w:rPr>
          <w:spacing w:val="-3"/>
        </w:rPr>
        <w:t xml:space="preserve"> </w:t>
      </w:r>
      <w:r>
        <w:t>el</w:t>
      </w:r>
      <w:r>
        <w:rPr>
          <w:spacing w:val="-3"/>
        </w:rPr>
        <w:t xml:space="preserve"> </w:t>
      </w:r>
      <w:r>
        <w:t>acuerdo</w:t>
      </w:r>
      <w:r>
        <w:rPr>
          <w:spacing w:val="-3"/>
        </w:rPr>
        <w:t xml:space="preserve"> </w:t>
      </w:r>
      <w:r>
        <w:t>que</w:t>
      </w:r>
      <w:r>
        <w:rPr>
          <w:spacing w:val="-3"/>
        </w:rPr>
        <w:t xml:space="preserve"> </w:t>
      </w:r>
      <w:r>
        <w:t>se</w:t>
      </w:r>
      <w:r>
        <w:rPr>
          <w:spacing w:val="-3"/>
        </w:rPr>
        <w:t xml:space="preserve"> </w:t>
      </w:r>
      <w:r>
        <w:t>adopte</w:t>
      </w:r>
      <w:r>
        <w:rPr>
          <w:spacing w:val="-3"/>
        </w:rPr>
        <w:t xml:space="preserve"> </w:t>
      </w:r>
      <w:r>
        <w:t>al</w:t>
      </w:r>
      <w:r>
        <w:rPr>
          <w:spacing w:val="-3"/>
        </w:rPr>
        <w:t xml:space="preserve"> </w:t>
      </w:r>
      <w:r>
        <w:t>interesado</w:t>
      </w:r>
      <w:r>
        <w:rPr>
          <w:spacing w:val="-3"/>
        </w:rPr>
        <w:t xml:space="preserve"> </w:t>
      </w:r>
      <w:r>
        <w:t>para</w:t>
      </w:r>
      <w:r>
        <w:rPr>
          <w:spacing w:val="-3"/>
        </w:rPr>
        <w:t xml:space="preserve"> </w:t>
      </w:r>
      <w:r>
        <w:t>que</w:t>
      </w:r>
      <w:r>
        <w:rPr>
          <w:spacing w:val="-3"/>
        </w:rPr>
        <w:t xml:space="preserve"> </w:t>
      </w:r>
      <w:r>
        <w:t>emita</w:t>
      </w:r>
      <w:r>
        <w:rPr>
          <w:spacing w:val="-3"/>
        </w:rPr>
        <w:t xml:space="preserve"> </w:t>
      </w:r>
      <w:r>
        <w:t>la</w:t>
      </w:r>
      <w:r>
        <w:rPr>
          <w:spacing w:val="-3"/>
        </w:rPr>
        <w:t xml:space="preserve"> </w:t>
      </w:r>
      <w:r>
        <w:t>factura</w:t>
      </w:r>
      <w:r>
        <w:rPr>
          <w:spacing w:val="-2"/>
        </w:rPr>
        <w:t xml:space="preserve"> correspondiente.</w:t>
      </w:r>
    </w:p>
    <w:p w14:paraId="17120F2E" w14:textId="77777777" w:rsidR="00A21E4D" w:rsidRDefault="00A21E4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7BC6D055"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2ADD02F2" w14:textId="77777777" w:rsidR="00A21E4D" w:rsidRDefault="00000000">
            <w:pPr>
              <w:pStyle w:val="TableParagraph"/>
              <w:spacing w:before="79" w:line="297" w:lineRule="auto"/>
              <w:ind w:left="62" w:right="52"/>
              <w:jc w:val="both"/>
              <w:rPr>
                <w:b/>
                <w:sz w:val="20"/>
              </w:rPr>
            </w:pPr>
            <w:r>
              <w:rPr>
                <w:b/>
                <w:sz w:val="20"/>
              </w:rPr>
              <w:t>Aprobación del expediente de contratación de la prestación de los servicios para la organización y ejecución de los festejos taurinos durante las fiestas de San José Obrero en Las Matas 2026. Expte. 854/2026.</w:t>
            </w:r>
          </w:p>
        </w:tc>
      </w:tr>
      <w:tr w:rsidR="00A21E4D" w14:paraId="3331162B"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5334597" w14:textId="77777777" w:rsidR="00A21E4D" w:rsidRDefault="00000000">
            <w:pPr>
              <w:pStyle w:val="TableParagraph"/>
              <w:spacing w:before="82"/>
              <w:ind w:left="6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B017D4E"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D2C3AC5" w14:textId="77777777" w:rsidR="00A21E4D" w:rsidRDefault="00A21E4D">
      <w:pPr>
        <w:pStyle w:val="Textoindependiente"/>
        <w:spacing w:before="143"/>
      </w:pPr>
    </w:p>
    <w:p w14:paraId="24D79EE4"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EF74619" w14:textId="77777777" w:rsidR="00A21E4D" w:rsidRDefault="00A21E4D">
      <w:pPr>
        <w:pStyle w:val="Textoindependiente"/>
        <w:spacing w:before="61"/>
        <w:rPr>
          <w:b/>
        </w:rPr>
      </w:pPr>
    </w:p>
    <w:p w14:paraId="6F4932E7" w14:textId="387AA2BD" w:rsidR="00A21E4D" w:rsidRDefault="00000000">
      <w:pPr>
        <w:pStyle w:val="Prrafodelista"/>
        <w:numPr>
          <w:ilvl w:val="0"/>
          <w:numId w:val="58"/>
        </w:numPr>
        <w:tabs>
          <w:tab w:val="left" w:pos="1521"/>
        </w:tabs>
        <w:spacing w:before="1" w:line="292" w:lineRule="auto"/>
        <w:ind w:firstLine="0"/>
        <w:jc w:val="both"/>
        <w:rPr>
          <w:sz w:val="20"/>
        </w:rPr>
      </w:pPr>
      <w:r>
        <w:rPr>
          <w:sz w:val="20"/>
        </w:rPr>
        <w:t xml:space="preserve">Propuesta de inicio del expediente de contratación suscrito por este </w:t>
      </w:r>
      <w:proofErr w:type="gramStart"/>
      <w:r>
        <w:rPr>
          <w:sz w:val="20"/>
        </w:rPr>
        <w:t>Concejal</w:t>
      </w:r>
      <w:proofErr w:type="gramEnd"/>
      <w:r w:rsidR="004C619C">
        <w:rPr>
          <w:sz w:val="20"/>
        </w:rPr>
        <w:t>-</w:t>
      </w:r>
      <w:proofErr w:type="gramStart"/>
      <w:r>
        <w:rPr>
          <w:sz w:val="20"/>
        </w:rPr>
        <w:t>Delegado</w:t>
      </w:r>
      <w:proofErr w:type="gramEnd"/>
      <w:r>
        <w:rPr>
          <w:sz w:val="20"/>
        </w:rPr>
        <w:t xml:space="preserve"> de Hacienda y Fiestas, D. Enrique González Gutiérrez, de fecha 16 de diciembre de 2025, donde se incluye </w:t>
      </w:r>
      <w:r w:rsidR="004C619C">
        <w:rPr>
          <w:sz w:val="20"/>
        </w:rPr>
        <w:t>la</w:t>
      </w:r>
      <w:r>
        <w:rPr>
          <w:sz w:val="20"/>
        </w:rPr>
        <w:t xml:space="preserve"> propuesta para la tramitación anticipada del contrato.</w:t>
      </w:r>
    </w:p>
    <w:p w14:paraId="6632B1A4" w14:textId="77777777" w:rsidR="00A21E4D" w:rsidRDefault="00A21E4D">
      <w:pPr>
        <w:pStyle w:val="Textoindependiente"/>
        <w:spacing w:before="9"/>
      </w:pPr>
    </w:p>
    <w:p w14:paraId="41D5C5CE" w14:textId="6E467674" w:rsidR="00A21E4D" w:rsidRDefault="00000000">
      <w:pPr>
        <w:pStyle w:val="Prrafodelista"/>
        <w:numPr>
          <w:ilvl w:val="0"/>
          <w:numId w:val="58"/>
        </w:numPr>
        <w:tabs>
          <w:tab w:val="left" w:pos="1423"/>
        </w:tabs>
        <w:spacing w:line="292" w:lineRule="auto"/>
        <w:ind w:firstLine="0"/>
        <w:jc w:val="both"/>
        <w:rPr>
          <w:sz w:val="20"/>
        </w:rPr>
      </w:pPr>
      <w:r>
        <w:rPr>
          <w:sz w:val="20"/>
        </w:rPr>
        <w:t xml:space="preserve">Informe suscrito por </w:t>
      </w:r>
      <w:proofErr w:type="gramStart"/>
      <w:r w:rsidR="004C619C">
        <w:rPr>
          <w:sz w:val="20"/>
        </w:rPr>
        <w:t>D.ª</w:t>
      </w:r>
      <w:proofErr w:type="gramEnd"/>
      <w:r>
        <w:rPr>
          <w:sz w:val="20"/>
        </w:rPr>
        <w:t xml:space="preserve"> Mar</w:t>
      </w:r>
      <w:r w:rsidR="004C619C">
        <w:rPr>
          <w:sz w:val="20"/>
        </w:rPr>
        <w:t>í</w:t>
      </w:r>
      <w:r>
        <w:rPr>
          <w:sz w:val="20"/>
        </w:rPr>
        <w:t xml:space="preserve">a Mercedes </w:t>
      </w:r>
      <w:r w:rsidR="004C619C">
        <w:rPr>
          <w:sz w:val="20"/>
        </w:rPr>
        <w:t>B</w:t>
      </w:r>
      <w:r>
        <w:rPr>
          <w:sz w:val="20"/>
        </w:rPr>
        <w:t xml:space="preserve">ueno Vico, </w:t>
      </w:r>
      <w:proofErr w:type="gramStart"/>
      <w:r>
        <w:rPr>
          <w:sz w:val="20"/>
        </w:rPr>
        <w:t>Jefa</w:t>
      </w:r>
      <w:proofErr w:type="gramEnd"/>
      <w:r>
        <w:rPr>
          <w:sz w:val="20"/>
        </w:rPr>
        <w:t xml:space="preserve"> de Departamento de Hacienda, con fecha 12 de enero de 2026, sobre extremos contenidos en el artículo 116.4 de la LCSP.</w:t>
      </w:r>
    </w:p>
    <w:p w14:paraId="411258E3" w14:textId="77777777" w:rsidR="00A21E4D" w:rsidRDefault="00A21E4D">
      <w:pPr>
        <w:pStyle w:val="Textoindependiente"/>
        <w:spacing w:before="10"/>
      </w:pPr>
    </w:p>
    <w:p w14:paraId="77E8C943" w14:textId="54CCACB3" w:rsidR="00A21E4D" w:rsidRDefault="00000000">
      <w:pPr>
        <w:pStyle w:val="Prrafodelista"/>
        <w:numPr>
          <w:ilvl w:val="0"/>
          <w:numId w:val="58"/>
        </w:numPr>
        <w:tabs>
          <w:tab w:val="left" w:pos="1509"/>
        </w:tabs>
        <w:spacing w:line="292" w:lineRule="auto"/>
        <w:ind w:firstLine="0"/>
        <w:jc w:val="both"/>
        <w:rPr>
          <w:sz w:val="20"/>
        </w:rPr>
      </w:pPr>
      <w:r>
        <w:rPr>
          <w:sz w:val="20"/>
        </w:rPr>
        <w:t xml:space="preserve">Informe suscrito por </w:t>
      </w:r>
      <w:proofErr w:type="gramStart"/>
      <w:r w:rsidR="004C619C">
        <w:rPr>
          <w:sz w:val="20"/>
        </w:rPr>
        <w:t>D.ª</w:t>
      </w:r>
      <w:proofErr w:type="gramEnd"/>
      <w:r>
        <w:rPr>
          <w:sz w:val="20"/>
        </w:rPr>
        <w:t xml:space="preserve"> Mar</w:t>
      </w:r>
      <w:r w:rsidR="004C619C">
        <w:rPr>
          <w:sz w:val="20"/>
        </w:rPr>
        <w:t>í</w:t>
      </w:r>
      <w:r>
        <w:rPr>
          <w:sz w:val="20"/>
        </w:rPr>
        <w:t xml:space="preserve">a Mercedes </w:t>
      </w:r>
      <w:r w:rsidR="004C619C">
        <w:rPr>
          <w:sz w:val="20"/>
        </w:rPr>
        <w:t>B</w:t>
      </w:r>
      <w:r>
        <w:rPr>
          <w:sz w:val="20"/>
        </w:rPr>
        <w:t xml:space="preserve">ueno Vico, </w:t>
      </w:r>
      <w:proofErr w:type="gramStart"/>
      <w:r>
        <w:rPr>
          <w:sz w:val="20"/>
        </w:rPr>
        <w:t>Jefa</w:t>
      </w:r>
      <w:proofErr w:type="gramEnd"/>
      <w:r>
        <w:rPr>
          <w:sz w:val="20"/>
        </w:rPr>
        <w:t xml:space="preserve"> de Departamento de Hacienda, con fecha 12 de enero de 2026, justificativo del precio del contrato.</w:t>
      </w:r>
    </w:p>
    <w:p w14:paraId="387E1683" w14:textId="77777777" w:rsidR="00A21E4D" w:rsidRDefault="00A21E4D">
      <w:pPr>
        <w:pStyle w:val="Prrafodelista"/>
        <w:spacing w:line="292" w:lineRule="auto"/>
        <w:rPr>
          <w:sz w:val="20"/>
        </w:rPr>
        <w:sectPr w:rsidR="00A21E4D">
          <w:pgSz w:w="11910" w:h="16840"/>
          <w:pgMar w:top="1260" w:right="1417" w:bottom="1260" w:left="425" w:header="225" w:footer="1060" w:gutter="0"/>
          <w:cols w:space="720"/>
        </w:sectPr>
      </w:pPr>
    </w:p>
    <w:p w14:paraId="58326D24" w14:textId="4C07412B" w:rsidR="00A21E4D" w:rsidRDefault="00000000">
      <w:pPr>
        <w:pStyle w:val="Prrafodelista"/>
        <w:numPr>
          <w:ilvl w:val="0"/>
          <w:numId w:val="58"/>
        </w:numPr>
        <w:tabs>
          <w:tab w:val="left" w:pos="1516"/>
        </w:tabs>
        <w:spacing w:before="180"/>
        <w:ind w:left="1516" w:right="0" w:hanging="524"/>
        <w:jc w:val="both"/>
        <w:rPr>
          <w:sz w:val="20"/>
        </w:rPr>
      </w:pPr>
      <w:r>
        <w:rPr>
          <w:noProof/>
          <w:sz w:val="20"/>
        </w:rPr>
        <w:lastRenderedPageBreak/>
        <mc:AlternateContent>
          <mc:Choice Requires="wps">
            <w:drawing>
              <wp:anchor distT="0" distB="0" distL="0" distR="0" simplePos="0" relativeHeight="15766016" behindDoc="0" locked="0" layoutInCell="1" allowOverlap="1" wp14:anchorId="57FABEDF" wp14:editId="49794C80">
                <wp:simplePos x="0" y="0"/>
                <wp:positionH relativeFrom="page">
                  <wp:posOffset>6807090</wp:posOffset>
                </wp:positionH>
                <wp:positionV relativeFrom="page">
                  <wp:posOffset>2818730</wp:posOffset>
                </wp:positionV>
                <wp:extent cx="419734" cy="31870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40619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ECFFC7"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7FABEDF" id="Textbox 114" o:spid="_x0000_s1101" type="#_x0000_t202" style="position:absolute;left:0;text-align:left;margin-left:536pt;margin-top:221.95pt;width:33.05pt;height:250.9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YKy1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840619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ECFFC7"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20"/>
        </w:rPr>
        <mc:AlternateContent>
          <mc:Choice Requires="wps">
            <w:drawing>
              <wp:anchor distT="0" distB="0" distL="0" distR="0" simplePos="0" relativeHeight="15766528" behindDoc="0" locked="0" layoutInCell="1" allowOverlap="1" wp14:anchorId="4D789C06" wp14:editId="27065DA2">
                <wp:simplePos x="0" y="0"/>
                <wp:positionH relativeFrom="page">
                  <wp:posOffset>6965929</wp:posOffset>
                </wp:positionH>
                <wp:positionV relativeFrom="page">
                  <wp:posOffset>6510487</wp:posOffset>
                </wp:positionV>
                <wp:extent cx="263525" cy="331787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7B71C74" w14:textId="0FB4F20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6CB4524" w14:textId="77777777" w:rsidR="00A21E4D" w:rsidRDefault="00000000">
                            <w:pPr>
                              <w:spacing w:line="120" w:lineRule="exact"/>
                              <w:ind w:left="20"/>
                              <w:rPr>
                                <w:sz w:val="12"/>
                              </w:rPr>
                            </w:pPr>
                            <w:r>
                              <w:rPr>
                                <w:spacing w:val="-2"/>
                                <w:sz w:val="12"/>
                              </w:rPr>
                              <w:t>Verificación:</w:t>
                            </w:r>
                            <w:r>
                              <w:rPr>
                                <w:spacing w:val="7"/>
                                <w:sz w:val="12"/>
                              </w:rPr>
                              <w:t xml:space="preserve"> </w:t>
                            </w:r>
                            <w:hyperlink r:id="rId86">
                              <w:r w:rsidR="00A21E4D">
                                <w:rPr>
                                  <w:spacing w:val="-2"/>
                                  <w:sz w:val="12"/>
                                </w:rPr>
                                <w:t>https://sede.lasrozas.es/</w:t>
                              </w:r>
                            </w:hyperlink>
                          </w:p>
                          <w:p w14:paraId="0F2835FF"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D789C06" id="Textbox 115" o:spid="_x0000_s1102" type="#_x0000_t202" style="position:absolute;left:0;text-align:left;margin-left:548.5pt;margin-top:512.65pt;width:20.75pt;height:261.25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NbLKO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07B71C74" w14:textId="0FB4F20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6CB4524" w14:textId="77777777" w:rsidR="00A21E4D" w:rsidRDefault="00000000">
                      <w:pPr>
                        <w:spacing w:line="120" w:lineRule="exact"/>
                        <w:ind w:left="20"/>
                        <w:rPr>
                          <w:sz w:val="12"/>
                        </w:rPr>
                      </w:pPr>
                      <w:r>
                        <w:rPr>
                          <w:spacing w:val="-2"/>
                          <w:sz w:val="12"/>
                        </w:rPr>
                        <w:t>Verificación:</w:t>
                      </w:r>
                      <w:r>
                        <w:rPr>
                          <w:spacing w:val="7"/>
                          <w:sz w:val="12"/>
                        </w:rPr>
                        <w:t xml:space="preserve"> </w:t>
                      </w:r>
                      <w:hyperlink r:id="rId87">
                        <w:r w:rsidR="00A21E4D">
                          <w:rPr>
                            <w:spacing w:val="-2"/>
                            <w:sz w:val="12"/>
                          </w:rPr>
                          <w:t>https://sede.lasrozas.es/</w:t>
                        </w:r>
                      </w:hyperlink>
                    </w:p>
                    <w:p w14:paraId="0F2835FF"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sz w:val="20"/>
        </w:rPr>
        <w:t>Pliego</w:t>
      </w:r>
      <w:r>
        <w:rPr>
          <w:spacing w:val="14"/>
          <w:sz w:val="20"/>
        </w:rPr>
        <w:t xml:space="preserve"> </w:t>
      </w:r>
      <w:r>
        <w:rPr>
          <w:sz w:val="20"/>
        </w:rPr>
        <w:t>de</w:t>
      </w:r>
      <w:r>
        <w:rPr>
          <w:spacing w:val="14"/>
          <w:sz w:val="20"/>
        </w:rPr>
        <w:t xml:space="preserve"> </w:t>
      </w:r>
      <w:r>
        <w:rPr>
          <w:sz w:val="20"/>
        </w:rPr>
        <w:t>Prescripciones</w:t>
      </w:r>
      <w:r>
        <w:rPr>
          <w:spacing w:val="14"/>
          <w:sz w:val="20"/>
        </w:rPr>
        <w:t xml:space="preserve"> </w:t>
      </w:r>
      <w:r>
        <w:rPr>
          <w:sz w:val="20"/>
        </w:rPr>
        <w:t>Técnicas</w:t>
      </w:r>
      <w:r w:rsidR="004C619C">
        <w:rPr>
          <w:sz w:val="20"/>
        </w:rPr>
        <w:t>,</w:t>
      </w:r>
      <w:r>
        <w:rPr>
          <w:spacing w:val="14"/>
          <w:sz w:val="20"/>
        </w:rPr>
        <w:t xml:space="preserve"> </w:t>
      </w:r>
      <w:r>
        <w:rPr>
          <w:sz w:val="20"/>
        </w:rPr>
        <w:t>suscrito</w:t>
      </w:r>
      <w:r>
        <w:rPr>
          <w:spacing w:val="14"/>
          <w:sz w:val="20"/>
        </w:rPr>
        <w:t xml:space="preserve"> </w:t>
      </w:r>
      <w:r>
        <w:rPr>
          <w:sz w:val="20"/>
        </w:rPr>
        <w:t>por</w:t>
      </w:r>
      <w:r>
        <w:rPr>
          <w:spacing w:val="14"/>
          <w:sz w:val="20"/>
        </w:rPr>
        <w:t xml:space="preserve"> </w:t>
      </w:r>
      <w:r>
        <w:rPr>
          <w:sz w:val="20"/>
        </w:rPr>
        <w:t>suscrito</w:t>
      </w:r>
      <w:r>
        <w:rPr>
          <w:spacing w:val="14"/>
          <w:sz w:val="20"/>
        </w:rPr>
        <w:t xml:space="preserve"> </w:t>
      </w:r>
      <w:r>
        <w:rPr>
          <w:sz w:val="20"/>
        </w:rPr>
        <w:t>por</w:t>
      </w:r>
      <w:r>
        <w:rPr>
          <w:spacing w:val="14"/>
          <w:sz w:val="20"/>
        </w:rPr>
        <w:t xml:space="preserve"> </w:t>
      </w:r>
      <w:proofErr w:type="gramStart"/>
      <w:r w:rsidR="004C619C">
        <w:rPr>
          <w:sz w:val="20"/>
        </w:rPr>
        <w:t>D.ª</w:t>
      </w:r>
      <w:proofErr w:type="gramEnd"/>
      <w:r>
        <w:rPr>
          <w:spacing w:val="14"/>
          <w:sz w:val="20"/>
        </w:rPr>
        <w:t xml:space="preserve"> </w:t>
      </w:r>
      <w:r>
        <w:rPr>
          <w:sz w:val="20"/>
        </w:rPr>
        <w:t>Mar</w:t>
      </w:r>
      <w:r w:rsidR="004C619C">
        <w:rPr>
          <w:sz w:val="20"/>
        </w:rPr>
        <w:t>í</w:t>
      </w:r>
      <w:r>
        <w:rPr>
          <w:sz w:val="20"/>
        </w:rPr>
        <w:t>a</w:t>
      </w:r>
      <w:r>
        <w:rPr>
          <w:spacing w:val="14"/>
          <w:sz w:val="20"/>
        </w:rPr>
        <w:t xml:space="preserve"> </w:t>
      </w:r>
      <w:r>
        <w:rPr>
          <w:sz w:val="20"/>
        </w:rPr>
        <w:t>Mercedes</w:t>
      </w:r>
      <w:r>
        <w:rPr>
          <w:spacing w:val="14"/>
          <w:sz w:val="20"/>
        </w:rPr>
        <w:t xml:space="preserve"> </w:t>
      </w:r>
      <w:r w:rsidR="004C619C">
        <w:rPr>
          <w:sz w:val="20"/>
        </w:rPr>
        <w:t>B</w:t>
      </w:r>
      <w:r>
        <w:rPr>
          <w:sz w:val="20"/>
        </w:rPr>
        <w:t>ueno</w:t>
      </w:r>
      <w:r>
        <w:rPr>
          <w:spacing w:val="14"/>
          <w:sz w:val="20"/>
        </w:rPr>
        <w:t xml:space="preserve"> </w:t>
      </w:r>
      <w:r>
        <w:rPr>
          <w:spacing w:val="-2"/>
          <w:sz w:val="20"/>
        </w:rPr>
        <w:t>Vico,</w:t>
      </w:r>
    </w:p>
    <w:p w14:paraId="2191D7D8" w14:textId="77777777" w:rsidR="00A21E4D" w:rsidRDefault="00000000">
      <w:pPr>
        <w:pStyle w:val="Textoindependiente"/>
        <w:spacing w:before="51"/>
        <w:ind w:left="992"/>
      </w:pPr>
      <w:r>
        <w:t>Jefa</w:t>
      </w:r>
      <w:r>
        <w:rPr>
          <w:spacing w:val="-3"/>
        </w:rPr>
        <w:t xml:space="preserve"> </w:t>
      </w:r>
      <w:r>
        <w:t>de</w:t>
      </w:r>
      <w:r>
        <w:rPr>
          <w:spacing w:val="-3"/>
        </w:rPr>
        <w:t xml:space="preserve"> </w:t>
      </w:r>
      <w:r>
        <w:t>Departamento</w:t>
      </w:r>
      <w:r>
        <w:rPr>
          <w:spacing w:val="-2"/>
        </w:rPr>
        <w:t xml:space="preserve"> </w:t>
      </w:r>
      <w:r>
        <w:t>de</w:t>
      </w:r>
      <w:r>
        <w:rPr>
          <w:spacing w:val="-3"/>
        </w:rPr>
        <w:t xml:space="preserve"> </w:t>
      </w:r>
      <w:r>
        <w:t>Hacienda,</w:t>
      </w:r>
      <w:r>
        <w:rPr>
          <w:spacing w:val="-3"/>
        </w:rPr>
        <w:t xml:space="preserve"> </w:t>
      </w:r>
      <w:r>
        <w:t>con</w:t>
      </w:r>
      <w:r>
        <w:rPr>
          <w:spacing w:val="-2"/>
        </w:rPr>
        <w:t xml:space="preserve"> </w:t>
      </w:r>
      <w:r>
        <w:t>fecha</w:t>
      </w:r>
      <w:r>
        <w:rPr>
          <w:spacing w:val="-3"/>
        </w:rPr>
        <w:t xml:space="preserve"> </w:t>
      </w:r>
      <w:r>
        <w:t>12</w:t>
      </w:r>
      <w:r>
        <w:rPr>
          <w:spacing w:val="-3"/>
        </w:rPr>
        <w:t xml:space="preserve"> </w:t>
      </w:r>
      <w:r>
        <w:t>de</w:t>
      </w:r>
      <w:r>
        <w:rPr>
          <w:spacing w:val="-2"/>
        </w:rPr>
        <w:t xml:space="preserve"> </w:t>
      </w:r>
      <w:r>
        <w:t>enero</w:t>
      </w:r>
      <w:r>
        <w:rPr>
          <w:spacing w:val="-3"/>
        </w:rPr>
        <w:t xml:space="preserve"> </w:t>
      </w:r>
      <w:r>
        <w:t>de</w:t>
      </w:r>
      <w:r>
        <w:rPr>
          <w:spacing w:val="-2"/>
        </w:rPr>
        <w:t xml:space="preserve"> </w:t>
      </w:r>
      <w:r>
        <w:rPr>
          <w:spacing w:val="-4"/>
        </w:rPr>
        <w:t>2026</w:t>
      </w:r>
    </w:p>
    <w:p w14:paraId="7312442B" w14:textId="77777777" w:rsidR="00A21E4D" w:rsidRDefault="00A21E4D">
      <w:pPr>
        <w:pStyle w:val="Textoindependiente"/>
        <w:spacing w:before="60"/>
      </w:pPr>
    </w:p>
    <w:p w14:paraId="1ECE297F" w14:textId="7C61F310" w:rsidR="00A21E4D" w:rsidRDefault="00000000">
      <w:pPr>
        <w:pStyle w:val="Prrafodelista"/>
        <w:numPr>
          <w:ilvl w:val="0"/>
          <w:numId w:val="58"/>
        </w:numPr>
        <w:tabs>
          <w:tab w:val="left" w:pos="1531"/>
        </w:tabs>
        <w:spacing w:line="292" w:lineRule="auto"/>
        <w:ind w:firstLine="0"/>
        <w:jc w:val="both"/>
        <w:rPr>
          <w:sz w:val="20"/>
        </w:rPr>
      </w:pPr>
      <w:r>
        <w:rPr>
          <w:sz w:val="20"/>
        </w:rPr>
        <w:t xml:space="preserve">Memoria justificativa del contrato, suscrita con fecha 12 de enero de 2026, por la </w:t>
      </w:r>
      <w:proofErr w:type="gramStart"/>
      <w:r>
        <w:rPr>
          <w:sz w:val="20"/>
        </w:rPr>
        <w:t>Jefa</w:t>
      </w:r>
      <w:proofErr w:type="gramEnd"/>
      <w:r>
        <w:rPr>
          <w:sz w:val="20"/>
        </w:rPr>
        <w:t xml:space="preserve"> de Contratación, </w:t>
      </w:r>
      <w:proofErr w:type="gramStart"/>
      <w:r w:rsidR="004C619C">
        <w:rPr>
          <w:sz w:val="20"/>
        </w:rPr>
        <w:t>D.ª</w:t>
      </w:r>
      <w:proofErr w:type="gramEnd"/>
      <w:r>
        <w:rPr>
          <w:sz w:val="20"/>
        </w:rPr>
        <w:t xml:space="preserve"> Lisa Martín-Aragón Baudel.</w:t>
      </w:r>
    </w:p>
    <w:p w14:paraId="661ABAFC" w14:textId="77777777" w:rsidR="00A21E4D" w:rsidRDefault="00A21E4D">
      <w:pPr>
        <w:pStyle w:val="Textoindependiente"/>
        <w:spacing w:before="10"/>
      </w:pPr>
    </w:p>
    <w:p w14:paraId="2A844B30" w14:textId="3ECF92FB" w:rsidR="00A21E4D" w:rsidRDefault="00000000">
      <w:pPr>
        <w:pStyle w:val="Prrafodelista"/>
        <w:numPr>
          <w:ilvl w:val="0"/>
          <w:numId w:val="58"/>
        </w:numPr>
        <w:tabs>
          <w:tab w:val="left" w:pos="1172"/>
        </w:tabs>
        <w:spacing w:line="292" w:lineRule="auto"/>
        <w:ind w:firstLine="0"/>
        <w:jc w:val="both"/>
        <w:rPr>
          <w:sz w:val="20"/>
        </w:rPr>
      </w:pPr>
      <w:r>
        <w:rPr>
          <w:sz w:val="20"/>
        </w:rPr>
        <w:t>Pliego de cláusulas administrativas particulares</w:t>
      </w:r>
      <w:r w:rsidR="004C619C">
        <w:rPr>
          <w:sz w:val="20"/>
        </w:rPr>
        <w:t>,</w:t>
      </w:r>
      <w:r>
        <w:rPr>
          <w:sz w:val="20"/>
        </w:rPr>
        <w:t xml:space="preserve"> suscrito con fecha 12 de enero de 2026, por la </w:t>
      </w:r>
      <w:proofErr w:type="gramStart"/>
      <w:r>
        <w:rPr>
          <w:sz w:val="20"/>
        </w:rPr>
        <w:t>Jefa</w:t>
      </w:r>
      <w:proofErr w:type="gramEnd"/>
      <w:r>
        <w:rPr>
          <w:sz w:val="20"/>
        </w:rPr>
        <w:t xml:space="preserve"> de Contratación, </w:t>
      </w:r>
      <w:proofErr w:type="gramStart"/>
      <w:r w:rsidR="004C619C">
        <w:rPr>
          <w:sz w:val="20"/>
        </w:rPr>
        <w:t>D.ª</w:t>
      </w:r>
      <w:proofErr w:type="gramEnd"/>
      <w:r>
        <w:rPr>
          <w:sz w:val="20"/>
        </w:rPr>
        <w:t xml:space="preserve"> Lisa Martín-Aragón Baudel.</w:t>
      </w:r>
    </w:p>
    <w:p w14:paraId="30452AA8" w14:textId="77777777" w:rsidR="00A21E4D" w:rsidRDefault="00A21E4D">
      <w:pPr>
        <w:pStyle w:val="Textoindependiente"/>
        <w:spacing w:before="10"/>
      </w:pPr>
    </w:p>
    <w:p w14:paraId="68824E0A" w14:textId="77777777" w:rsidR="00A21E4D" w:rsidRDefault="00000000">
      <w:pPr>
        <w:pStyle w:val="Prrafodelista"/>
        <w:numPr>
          <w:ilvl w:val="0"/>
          <w:numId w:val="58"/>
        </w:numPr>
        <w:tabs>
          <w:tab w:val="left" w:pos="1172"/>
        </w:tabs>
        <w:spacing w:line="292" w:lineRule="auto"/>
        <w:ind w:firstLine="0"/>
        <w:jc w:val="both"/>
        <w:rPr>
          <w:sz w:val="20"/>
        </w:rPr>
      </w:pPr>
      <w:r>
        <w:rPr>
          <w:sz w:val="20"/>
        </w:rPr>
        <w:t xml:space="preserve">Informe suscrito por el </w:t>
      </w:r>
      <w:proofErr w:type="gramStart"/>
      <w:r>
        <w:rPr>
          <w:sz w:val="20"/>
        </w:rPr>
        <w:t>Director General</w:t>
      </w:r>
      <w:proofErr w:type="gramEnd"/>
      <w:r>
        <w:rPr>
          <w:sz w:val="20"/>
        </w:rPr>
        <w:t xml:space="preserve"> de la Asesoría Jurídica Municipal, D. Felipe Jiménez Andrés, de fecha 12 de enero de 2026.</w:t>
      </w:r>
    </w:p>
    <w:p w14:paraId="69F8BBC2" w14:textId="77777777" w:rsidR="00A21E4D" w:rsidRDefault="00A21E4D">
      <w:pPr>
        <w:pStyle w:val="Textoindependiente"/>
        <w:spacing w:before="10"/>
      </w:pPr>
    </w:p>
    <w:p w14:paraId="0647F16C" w14:textId="0DC676B0" w:rsidR="00A21E4D" w:rsidRDefault="00000000">
      <w:pPr>
        <w:pStyle w:val="Textoindependiente"/>
        <w:spacing w:line="292" w:lineRule="auto"/>
        <w:ind w:left="992" w:right="1"/>
        <w:jc w:val="both"/>
      </w:pPr>
      <w:r>
        <w:t>Vista la propuesta de resolución PR/2026/125</w:t>
      </w:r>
      <w:r w:rsidR="00A76EB6">
        <w:t>,</w:t>
      </w:r>
      <w:r>
        <w:t xml:space="preserve"> de 13 de enero de 2026</w:t>
      </w:r>
      <w:r w:rsidR="00A76EB6">
        <w:t>,</w:t>
      </w:r>
      <w:r>
        <w:t xml:space="preserve"> fiscalizada favorablemente</w:t>
      </w:r>
      <w:r>
        <w:rPr>
          <w:spacing w:val="80"/>
        </w:rPr>
        <w:t xml:space="preserve"> </w:t>
      </w:r>
      <w:r>
        <w:t>con fecha de 15 de enero de 2026</w:t>
      </w:r>
      <w:r w:rsidR="00A76EB6">
        <w:t>,</w:t>
      </w:r>
    </w:p>
    <w:p w14:paraId="11057DF3" w14:textId="77777777" w:rsidR="00A21E4D" w:rsidRDefault="00A21E4D">
      <w:pPr>
        <w:pStyle w:val="Textoindependiente"/>
        <w:spacing w:before="9"/>
      </w:pPr>
    </w:p>
    <w:p w14:paraId="1ABD9238" w14:textId="77777777" w:rsidR="00A21E4D" w:rsidRDefault="00000000">
      <w:pPr>
        <w:pStyle w:val="Ttulo4"/>
      </w:pPr>
      <w:r>
        <w:rPr>
          <w:spacing w:val="-2"/>
        </w:rPr>
        <w:t>Resolución:</w:t>
      </w:r>
    </w:p>
    <w:p w14:paraId="759F37FF" w14:textId="77777777" w:rsidR="00A21E4D" w:rsidRDefault="00A21E4D">
      <w:pPr>
        <w:pStyle w:val="Textoindependiente"/>
        <w:spacing w:before="61"/>
        <w:rPr>
          <w:b/>
        </w:rPr>
      </w:pPr>
    </w:p>
    <w:p w14:paraId="783420AD" w14:textId="77777777" w:rsidR="00A21E4D" w:rsidRDefault="00000000">
      <w:pPr>
        <w:pStyle w:val="Textoindependiente"/>
        <w:spacing w:line="292" w:lineRule="auto"/>
        <w:ind w:left="992" w:right="1"/>
        <w:jc w:val="both"/>
      </w:pPr>
      <w:r>
        <w:t>1º.- Aprobar expediente de contratación, mediante procedimiento abierto ordinario y varios criterios</w:t>
      </w:r>
      <w:r>
        <w:rPr>
          <w:spacing w:val="80"/>
        </w:rPr>
        <w:t xml:space="preserve"> </w:t>
      </w:r>
      <w:r>
        <w:t>de adjudicación, servicio para la realización de los festejos populares taurinos en las Matas con</w:t>
      </w:r>
      <w:r>
        <w:rPr>
          <w:spacing w:val="40"/>
        </w:rPr>
        <w:t xml:space="preserve"> </w:t>
      </w:r>
      <w:r>
        <w:t>motivo de las Fiestas Patronales San José Obrero, no sujeto a regulación armonizada.</w:t>
      </w:r>
    </w:p>
    <w:p w14:paraId="02D6948C" w14:textId="77777777" w:rsidR="00A21E4D" w:rsidRDefault="00A21E4D">
      <w:pPr>
        <w:pStyle w:val="Textoindependiente"/>
        <w:spacing w:before="10"/>
      </w:pPr>
    </w:p>
    <w:p w14:paraId="7D0D7089" w14:textId="77777777" w:rsidR="00A21E4D" w:rsidRDefault="00000000">
      <w:pPr>
        <w:pStyle w:val="Textoindependiente"/>
        <w:spacing w:line="292" w:lineRule="auto"/>
        <w:ind w:left="992" w:right="1"/>
        <w:jc w:val="both"/>
      </w:pPr>
      <w:r>
        <w:t xml:space="preserve">2º-. Acordar la tramitación anticipada del gasto del presente contrato, quedando la adjudicación </w:t>
      </w:r>
      <w:proofErr w:type="gramStart"/>
      <w:r>
        <w:t>del mismo</w:t>
      </w:r>
      <w:proofErr w:type="gramEnd"/>
      <w:r>
        <w:t xml:space="preserve"> sujeta a la condición suspensiva de existencia de crédito adecuado y suficiente para su </w:t>
      </w:r>
      <w:r>
        <w:rPr>
          <w:spacing w:val="-2"/>
        </w:rPr>
        <w:t>financiación.</w:t>
      </w:r>
    </w:p>
    <w:p w14:paraId="07A32206" w14:textId="77777777" w:rsidR="00A21E4D" w:rsidRDefault="00000000">
      <w:pPr>
        <w:pStyle w:val="Textoindependiente"/>
        <w:spacing w:before="11" w:line="520" w:lineRule="exact"/>
        <w:ind w:left="992" w:right="714"/>
        <w:jc w:val="both"/>
      </w:pPr>
      <w:r>
        <w:t>3º.-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4º.- Publicar la convocatoria de licitación en la Plataforma de Contratación del Sector Público.</w:t>
      </w:r>
    </w:p>
    <w:p w14:paraId="185CFA1A" w14:textId="77777777" w:rsidR="00A21E4D" w:rsidRDefault="00A21E4D">
      <w:pPr>
        <w:pStyle w:val="Textoindependiente"/>
        <w:spacing w:before="2"/>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34B27661" w14:textId="77777777">
        <w:trPr>
          <w:trHeight w:val="1549"/>
        </w:trPr>
        <w:tc>
          <w:tcPr>
            <w:tcW w:w="9062" w:type="dxa"/>
            <w:gridSpan w:val="2"/>
            <w:tcBorders>
              <w:left w:val="single" w:sz="4" w:space="0" w:color="CCCCCC"/>
              <w:right w:val="single" w:sz="4" w:space="0" w:color="CCCCCC"/>
            </w:tcBorders>
            <w:shd w:val="clear" w:color="auto" w:fill="F3F3F3"/>
          </w:tcPr>
          <w:p w14:paraId="41F37A95" w14:textId="77777777" w:rsidR="00A21E4D" w:rsidRDefault="00000000">
            <w:pPr>
              <w:pStyle w:val="TableParagraph"/>
              <w:spacing w:before="83" w:line="297" w:lineRule="auto"/>
              <w:ind w:left="62" w:right="52"/>
              <w:jc w:val="both"/>
              <w:rPr>
                <w:b/>
                <w:sz w:val="20"/>
              </w:rPr>
            </w:pPr>
            <w:r>
              <w:rPr>
                <w:b/>
                <w:sz w:val="20"/>
              </w:rPr>
              <w:t>Aprobación</w:t>
            </w:r>
            <w:r>
              <w:rPr>
                <w:b/>
                <w:spacing w:val="40"/>
                <w:sz w:val="20"/>
              </w:rPr>
              <w:t xml:space="preserve"> </w:t>
            </w:r>
            <w:r>
              <w:rPr>
                <w:b/>
                <w:sz w:val="20"/>
              </w:rPr>
              <w:t>del</w:t>
            </w:r>
            <w:r>
              <w:rPr>
                <w:b/>
                <w:spacing w:val="40"/>
                <w:sz w:val="20"/>
              </w:rPr>
              <w:t xml:space="preserve"> </w:t>
            </w:r>
            <w:r>
              <w:rPr>
                <w:b/>
                <w:sz w:val="20"/>
              </w:rPr>
              <w:t>expediente</w:t>
            </w:r>
            <w:r>
              <w:rPr>
                <w:b/>
                <w:spacing w:val="40"/>
                <w:sz w:val="20"/>
              </w:rPr>
              <w:t xml:space="preserve"> </w:t>
            </w:r>
            <w:r>
              <w:rPr>
                <w:b/>
                <w:sz w:val="20"/>
              </w:rPr>
              <w:t>de</w:t>
            </w:r>
            <w:r>
              <w:rPr>
                <w:b/>
                <w:spacing w:val="40"/>
                <w:sz w:val="20"/>
              </w:rPr>
              <w:t xml:space="preserve"> </w:t>
            </w:r>
            <w:r>
              <w:rPr>
                <w:b/>
                <w:sz w:val="20"/>
              </w:rPr>
              <w:t>contratación</w:t>
            </w:r>
            <w:r>
              <w:rPr>
                <w:b/>
                <w:spacing w:val="40"/>
                <w:sz w:val="20"/>
              </w:rPr>
              <w:t xml:space="preserve"> </w:t>
            </w:r>
            <w:r>
              <w:rPr>
                <w:b/>
                <w:sz w:val="20"/>
              </w:rPr>
              <w:t>del</w:t>
            </w:r>
            <w:r>
              <w:rPr>
                <w:b/>
                <w:spacing w:val="40"/>
                <w:sz w:val="20"/>
              </w:rPr>
              <w:t xml:space="preserve"> </w:t>
            </w:r>
            <w:r w:rsidRPr="00A76EB6">
              <w:rPr>
                <w:b/>
                <w:i/>
                <w:iCs/>
                <w:sz w:val="20"/>
              </w:rPr>
              <w:t>“Servicio</w:t>
            </w:r>
            <w:r w:rsidRPr="00A76EB6">
              <w:rPr>
                <w:b/>
                <w:i/>
                <w:iCs/>
                <w:spacing w:val="40"/>
                <w:sz w:val="20"/>
              </w:rPr>
              <w:t xml:space="preserve"> </w:t>
            </w:r>
            <w:r w:rsidRPr="00A76EB6">
              <w:rPr>
                <w:b/>
                <w:i/>
                <w:iCs/>
                <w:sz w:val="20"/>
              </w:rPr>
              <w:t>de</w:t>
            </w:r>
            <w:r w:rsidRPr="00A76EB6">
              <w:rPr>
                <w:b/>
                <w:i/>
                <w:iCs/>
                <w:spacing w:val="40"/>
                <w:sz w:val="20"/>
              </w:rPr>
              <w:t xml:space="preserve"> </w:t>
            </w:r>
            <w:r w:rsidRPr="00A76EB6">
              <w:rPr>
                <w:b/>
                <w:i/>
                <w:iCs/>
                <w:sz w:val="20"/>
              </w:rPr>
              <w:t>montaje,</w:t>
            </w:r>
            <w:r w:rsidRPr="00A76EB6">
              <w:rPr>
                <w:b/>
                <w:i/>
                <w:iCs/>
                <w:spacing w:val="40"/>
                <w:sz w:val="20"/>
              </w:rPr>
              <w:t xml:space="preserve"> </w:t>
            </w:r>
            <w:r w:rsidRPr="00A76EB6">
              <w:rPr>
                <w:b/>
                <w:i/>
                <w:iCs/>
                <w:sz w:val="20"/>
              </w:rPr>
              <w:t>desmontaje, transporte, alquiler de material e infraestructura, y personal para los encierros taurinos por las calles de Las Rozas de Madrid, dentro de fiestas de Las Rozas y Las Matas</w:t>
            </w:r>
            <w:r w:rsidRPr="00A76EB6">
              <w:rPr>
                <w:b/>
                <w:i/>
                <w:iCs/>
                <w:spacing w:val="80"/>
                <w:sz w:val="20"/>
              </w:rPr>
              <w:t xml:space="preserve"> </w:t>
            </w:r>
            <w:r w:rsidRPr="00A76EB6">
              <w:rPr>
                <w:b/>
                <w:i/>
                <w:iCs/>
                <w:sz w:val="20"/>
              </w:rPr>
              <w:t>(talanqueras)”,</w:t>
            </w:r>
            <w:r>
              <w:rPr>
                <w:b/>
                <w:sz w:val="20"/>
              </w:rPr>
              <w:t xml:space="preserve"> no sujeto a regulación armonizada, por procedimiento abierto y varios criterios de adjudicación. Expte. 667/2026.</w:t>
            </w:r>
          </w:p>
        </w:tc>
      </w:tr>
      <w:tr w:rsidR="00A21E4D" w14:paraId="44E3617D" w14:textId="77777777">
        <w:trPr>
          <w:trHeight w:val="402"/>
        </w:trPr>
        <w:tc>
          <w:tcPr>
            <w:tcW w:w="1877" w:type="dxa"/>
            <w:tcBorders>
              <w:left w:val="single" w:sz="4" w:space="0" w:color="CCCCCC"/>
              <w:bottom w:val="single" w:sz="8" w:space="0" w:color="CCCCCC"/>
            </w:tcBorders>
          </w:tcPr>
          <w:p w14:paraId="3D742F52" w14:textId="77777777" w:rsidR="00A21E4D" w:rsidRDefault="00000000">
            <w:pPr>
              <w:pStyle w:val="TableParagraph"/>
              <w:spacing w:before="82"/>
              <w:ind w:left="62"/>
              <w:jc w:val="left"/>
              <w:rPr>
                <w:b/>
                <w:sz w:val="20"/>
              </w:rPr>
            </w:pPr>
            <w:r>
              <w:rPr>
                <w:b/>
                <w:spacing w:val="-2"/>
                <w:sz w:val="20"/>
              </w:rPr>
              <w:t>Favorable</w:t>
            </w:r>
          </w:p>
        </w:tc>
        <w:tc>
          <w:tcPr>
            <w:tcW w:w="7185" w:type="dxa"/>
            <w:tcBorders>
              <w:bottom w:val="single" w:sz="8" w:space="0" w:color="CCCCCC"/>
              <w:right w:val="single" w:sz="4" w:space="0" w:color="CCCCCC"/>
            </w:tcBorders>
          </w:tcPr>
          <w:p w14:paraId="2D482C97"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21FE0EF" w14:textId="77777777" w:rsidR="00A21E4D" w:rsidRDefault="00A21E4D">
      <w:pPr>
        <w:pStyle w:val="Textoindependiente"/>
        <w:spacing w:before="145"/>
      </w:pPr>
    </w:p>
    <w:p w14:paraId="7C051992"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AB2F3B1" w14:textId="77777777" w:rsidR="00A21E4D" w:rsidRDefault="00A21E4D">
      <w:pPr>
        <w:pStyle w:val="Textoindependiente"/>
        <w:spacing w:before="61"/>
        <w:rPr>
          <w:b/>
        </w:rPr>
      </w:pPr>
    </w:p>
    <w:p w14:paraId="6E3BBEAA" w14:textId="256A5D2C" w:rsidR="00A21E4D" w:rsidRDefault="00000000">
      <w:pPr>
        <w:pStyle w:val="Prrafodelista"/>
        <w:numPr>
          <w:ilvl w:val="0"/>
          <w:numId w:val="57"/>
        </w:numPr>
        <w:tabs>
          <w:tab w:val="left" w:pos="1521"/>
        </w:tabs>
        <w:spacing w:line="292" w:lineRule="auto"/>
        <w:ind w:firstLine="0"/>
        <w:jc w:val="both"/>
        <w:rPr>
          <w:sz w:val="20"/>
        </w:rPr>
      </w:pPr>
      <w:r>
        <w:rPr>
          <w:sz w:val="20"/>
        </w:rPr>
        <w:t xml:space="preserve">Propuesta de inicio del expediente de contratación suscrito por este </w:t>
      </w:r>
      <w:proofErr w:type="gramStart"/>
      <w:r>
        <w:rPr>
          <w:sz w:val="20"/>
        </w:rPr>
        <w:t>Concejal</w:t>
      </w:r>
      <w:proofErr w:type="gramEnd"/>
      <w:r w:rsidR="00A76EB6">
        <w:rPr>
          <w:sz w:val="20"/>
        </w:rPr>
        <w:t>-</w:t>
      </w:r>
      <w:proofErr w:type="gramStart"/>
      <w:r>
        <w:rPr>
          <w:sz w:val="20"/>
        </w:rPr>
        <w:t>Delegado</w:t>
      </w:r>
      <w:proofErr w:type="gramEnd"/>
      <w:r>
        <w:rPr>
          <w:sz w:val="20"/>
        </w:rPr>
        <w:t xml:space="preserve"> de Hacienda y Fiestas, D. Enrique González Gutiérrez, en la que se propone la tramitación anticipada</w:t>
      </w:r>
      <w:r>
        <w:rPr>
          <w:spacing w:val="80"/>
          <w:sz w:val="20"/>
        </w:rPr>
        <w:t xml:space="preserve"> </w:t>
      </w:r>
      <w:r>
        <w:rPr>
          <w:sz w:val="20"/>
        </w:rPr>
        <w:t>del gasto, quedando sujeta la adjudicación a la condición suspensiva de existencia de crédito adecuado y suficiente, de fecha 16 de diciembre de 2025.</w:t>
      </w:r>
    </w:p>
    <w:p w14:paraId="050E7925" w14:textId="77777777" w:rsidR="00A21E4D" w:rsidRDefault="00A21E4D">
      <w:pPr>
        <w:pStyle w:val="Textoindependiente"/>
        <w:spacing w:before="10"/>
      </w:pPr>
    </w:p>
    <w:p w14:paraId="174A3DCF" w14:textId="55F76A46" w:rsidR="00A21E4D" w:rsidRDefault="00000000">
      <w:pPr>
        <w:pStyle w:val="Prrafodelista"/>
        <w:numPr>
          <w:ilvl w:val="0"/>
          <w:numId w:val="57"/>
        </w:numPr>
        <w:tabs>
          <w:tab w:val="left" w:pos="1414"/>
        </w:tabs>
        <w:spacing w:line="292" w:lineRule="auto"/>
        <w:ind w:firstLine="0"/>
        <w:jc w:val="both"/>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sidR="00A76EB6">
        <w:rPr>
          <w:sz w:val="20"/>
        </w:rPr>
        <w:t>D.ª</w:t>
      </w:r>
      <w:proofErr w:type="gramEnd"/>
      <w:r>
        <w:rPr>
          <w:sz w:val="20"/>
        </w:rPr>
        <w:t xml:space="preserve"> María Mercedes Bueno Vico, el 9 de enero de 2026, sobre extremos contenidos en el artículo 116.4 de la LCSP, en el que se incluye la justificación de la inexistencia de medios.</w:t>
      </w:r>
    </w:p>
    <w:p w14:paraId="1631FEFA" w14:textId="77777777" w:rsidR="00A21E4D" w:rsidRDefault="00A21E4D">
      <w:pPr>
        <w:pStyle w:val="Textoindependiente"/>
        <w:spacing w:before="9"/>
      </w:pPr>
    </w:p>
    <w:p w14:paraId="170F68F5" w14:textId="3D100516" w:rsidR="00A21E4D" w:rsidRDefault="00000000">
      <w:pPr>
        <w:pStyle w:val="Prrafodelista"/>
        <w:numPr>
          <w:ilvl w:val="0"/>
          <w:numId w:val="57"/>
        </w:numPr>
        <w:tabs>
          <w:tab w:val="left" w:pos="1626"/>
        </w:tabs>
        <w:spacing w:before="1" w:line="292" w:lineRule="auto"/>
        <w:ind w:firstLine="0"/>
        <w:jc w:val="both"/>
        <w:rPr>
          <w:sz w:val="20"/>
        </w:rPr>
      </w:pPr>
      <w:r>
        <w:rPr>
          <w:sz w:val="20"/>
        </w:rPr>
        <w:t>Informe</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la</w:t>
      </w:r>
      <w:r>
        <w:rPr>
          <w:spacing w:val="40"/>
          <w:sz w:val="20"/>
        </w:rPr>
        <w:t xml:space="preserve"> </w:t>
      </w:r>
      <w:proofErr w:type="gramStart"/>
      <w:r>
        <w:rPr>
          <w:sz w:val="20"/>
        </w:rPr>
        <w:t>Jefa</w:t>
      </w:r>
      <w:proofErr w:type="gramEnd"/>
      <w:r>
        <w:rPr>
          <w:spacing w:val="40"/>
          <w:sz w:val="20"/>
        </w:rPr>
        <w:t xml:space="preserve"> </w:t>
      </w:r>
      <w:r>
        <w:rPr>
          <w:sz w:val="20"/>
        </w:rPr>
        <w:t>de</w:t>
      </w:r>
      <w:r>
        <w:rPr>
          <w:spacing w:val="40"/>
          <w:sz w:val="20"/>
        </w:rPr>
        <w:t xml:space="preserve"> </w:t>
      </w:r>
      <w:r>
        <w:rPr>
          <w:sz w:val="20"/>
        </w:rPr>
        <w:t>departamento</w:t>
      </w:r>
      <w:r>
        <w:rPr>
          <w:spacing w:val="40"/>
          <w:sz w:val="20"/>
        </w:rPr>
        <w:t xml:space="preserve"> </w:t>
      </w:r>
      <w:r>
        <w:rPr>
          <w:sz w:val="20"/>
        </w:rPr>
        <w:t>de</w:t>
      </w:r>
      <w:r>
        <w:rPr>
          <w:spacing w:val="40"/>
          <w:sz w:val="20"/>
        </w:rPr>
        <w:t xml:space="preserve"> </w:t>
      </w:r>
      <w:r>
        <w:rPr>
          <w:sz w:val="20"/>
        </w:rPr>
        <w:t>Hacienda,</w:t>
      </w:r>
      <w:r>
        <w:rPr>
          <w:spacing w:val="40"/>
          <w:sz w:val="20"/>
        </w:rPr>
        <w:t xml:space="preserve"> </w:t>
      </w:r>
      <w:proofErr w:type="gramStart"/>
      <w:r w:rsidR="00A76EB6">
        <w:rPr>
          <w:sz w:val="20"/>
        </w:rPr>
        <w:t>D.ª</w:t>
      </w:r>
      <w:proofErr w:type="gramEnd"/>
      <w:r>
        <w:rPr>
          <w:spacing w:val="40"/>
          <w:sz w:val="20"/>
        </w:rPr>
        <w:t xml:space="preserve"> </w:t>
      </w:r>
      <w:r>
        <w:rPr>
          <w:sz w:val="20"/>
        </w:rPr>
        <w:t>María</w:t>
      </w:r>
      <w:r>
        <w:rPr>
          <w:spacing w:val="40"/>
          <w:sz w:val="20"/>
        </w:rPr>
        <w:t xml:space="preserve"> </w:t>
      </w:r>
      <w:r>
        <w:rPr>
          <w:sz w:val="20"/>
        </w:rPr>
        <w:t>Mercedes</w:t>
      </w:r>
      <w:r>
        <w:rPr>
          <w:spacing w:val="40"/>
          <w:sz w:val="20"/>
        </w:rPr>
        <w:t xml:space="preserve"> </w:t>
      </w:r>
      <w:r>
        <w:rPr>
          <w:sz w:val="20"/>
        </w:rPr>
        <w:t>Bueno Vico,</w:t>
      </w:r>
      <w:r>
        <w:rPr>
          <w:spacing w:val="40"/>
          <w:sz w:val="20"/>
        </w:rPr>
        <w:t xml:space="preserve"> </w:t>
      </w:r>
      <w:r>
        <w:rPr>
          <w:sz w:val="20"/>
        </w:rPr>
        <w:t>de fecha 17 de diciembre de 2025, justificativo del precio del contrato.</w:t>
      </w:r>
    </w:p>
    <w:p w14:paraId="453A31F5" w14:textId="77777777" w:rsidR="00A21E4D" w:rsidRDefault="00A21E4D">
      <w:pPr>
        <w:pStyle w:val="Prrafodelista"/>
        <w:spacing w:line="292" w:lineRule="auto"/>
        <w:rPr>
          <w:sz w:val="20"/>
        </w:rPr>
        <w:sectPr w:rsidR="00A21E4D">
          <w:pgSz w:w="11910" w:h="16840"/>
          <w:pgMar w:top="1260" w:right="1417" w:bottom="1260" w:left="425" w:header="225" w:footer="1060" w:gutter="0"/>
          <w:cols w:space="720"/>
        </w:sectPr>
      </w:pPr>
    </w:p>
    <w:p w14:paraId="649B4B42" w14:textId="23D61C2E" w:rsidR="00A21E4D" w:rsidRDefault="00000000">
      <w:pPr>
        <w:pStyle w:val="Prrafodelista"/>
        <w:numPr>
          <w:ilvl w:val="0"/>
          <w:numId w:val="57"/>
        </w:numPr>
        <w:tabs>
          <w:tab w:val="left" w:pos="1576"/>
        </w:tabs>
        <w:spacing w:before="180" w:line="292" w:lineRule="auto"/>
        <w:ind w:firstLine="0"/>
        <w:rPr>
          <w:sz w:val="20"/>
        </w:rPr>
      </w:pPr>
      <w:r>
        <w:rPr>
          <w:noProof/>
          <w:sz w:val="20"/>
        </w:rPr>
        <w:lastRenderedPageBreak/>
        <mc:AlternateContent>
          <mc:Choice Requires="wps">
            <w:drawing>
              <wp:anchor distT="0" distB="0" distL="0" distR="0" simplePos="0" relativeHeight="15767040" behindDoc="0" locked="0" layoutInCell="1" allowOverlap="1" wp14:anchorId="3A42E652" wp14:editId="338AA2CB">
                <wp:simplePos x="0" y="0"/>
                <wp:positionH relativeFrom="page">
                  <wp:posOffset>6807090</wp:posOffset>
                </wp:positionH>
                <wp:positionV relativeFrom="page">
                  <wp:posOffset>2818730</wp:posOffset>
                </wp:positionV>
                <wp:extent cx="419734" cy="31870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A5AD3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F2FD0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A42E652" id="Textbox 116" o:spid="_x0000_s1103" type="#_x0000_t202" style="position:absolute;left:0;text-align:left;margin-left:536pt;margin-top:221.95pt;width:33.05pt;height:250.9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XDTW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BA5AD3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F2FD0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20"/>
        </w:rPr>
        <mc:AlternateContent>
          <mc:Choice Requires="wps">
            <w:drawing>
              <wp:anchor distT="0" distB="0" distL="0" distR="0" simplePos="0" relativeHeight="15767552" behindDoc="0" locked="0" layoutInCell="1" allowOverlap="1" wp14:anchorId="689418C4" wp14:editId="1486FAF0">
                <wp:simplePos x="0" y="0"/>
                <wp:positionH relativeFrom="page">
                  <wp:posOffset>6965929</wp:posOffset>
                </wp:positionH>
                <wp:positionV relativeFrom="page">
                  <wp:posOffset>6510487</wp:posOffset>
                </wp:positionV>
                <wp:extent cx="263525" cy="331787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2E217F0" w14:textId="165D2C5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6BD10C0" w14:textId="77777777" w:rsidR="00A21E4D" w:rsidRDefault="00000000">
                            <w:pPr>
                              <w:spacing w:line="120" w:lineRule="exact"/>
                              <w:ind w:left="20"/>
                              <w:rPr>
                                <w:sz w:val="12"/>
                              </w:rPr>
                            </w:pPr>
                            <w:r>
                              <w:rPr>
                                <w:spacing w:val="-2"/>
                                <w:sz w:val="12"/>
                              </w:rPr>
                              <w:t>Verificación:</w:t>
                            </w:r>
                            <w:r>
                              <w:rPr>
                                <w:spacing w:val="7"/>
                                <w:sz w:val="12"/>
                              </w:rPr>
                              <w:t xml:space="preserve"> </w:t>
                            </w:r>
                            <w:hyperlink r:id="rId88">
                              <w:r w:rsidR="00A21E4D">
                                <w:rPr>
                                  <w:spacing w:val="-2"/>
                                  <w:sz w:val="12"/>
                                </w:rPr>
                                <w:t>https://sede.lasrozas.es/</w:t>
                              </w:r>
                            </w:hyperlink>
                          </w:p>
                          <w:p w14:paraId="2E38894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89418C4" id="Textbox 117" o:spid="_x0000_s1104" type="#_x0000_t202" style="position:absolute;left:0;text-align:left;margin-left:548.5pt;margin-top:512.65pt;width:20.75pt;height:261.25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8B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6uMmo920J5IDM0jgeVYrYnYQO1tOP46yKg56z97&#10;8i/PwiWJl2R3SWLqP0CZmCzRw+MhgbGF0O2biRA1pkiahih3/s99qbqN+vY3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CwdjwG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22E217F0" w14:textId="165D2C5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6BD10C0" w14:textId="77777777" w:rsidR="00A21E4D" w:rsidRDefault="00000000">
                      <w:pPr>
                        <w:spacing w:line="120" w:lineRule="exact"/>
                        <w:ind w:left="20"/>
                        <w:rPr>
                          <w:sz w:val="12"/>
                        </w:rPr>
                      </w:pPr>
                      <w:r>
                        <w:rPr>
                          <w:spacing w:val="-2"/>
                          <w:sz w:val="12"/>
                        </w:rPr>
                        <w:t>Verificación:</w:t>
                      </w:r>
                      <w:r>
                        <w:rPr>
                          <w:spacing w:val="7"/>
                          <w:sz w:val="12"/>
                        </w:rPr>
                        <w:t xml:space="preserve"> </w:t>
                      </w:r>
                      <w:hyperlink r:id="rId89">
                        <w:r w:rsidR="00A21E4D">
                          <w:rPr>
                            <w:spacing w:val="-2"/>
                            <w:sz w:val="12"/>
                          </w:rPr>
                          <w:t>https://sede.lasrozas.es/</w:t>
                        </w:r>
                      </w:hyperlink>
                    </w:p>
                    <w:p w14:paraId="2E38894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sz w:val="20"/>
        </w:rPr>
        <w:t>Pliego</w:t>
      </w:r>
      <w:r>
        <w:rPr>
          <w:spacing w:val="31"/>
          <w:sz w:val="20"/>
        </w:rPr>
        <w:t xml:space="preserve"> </w:t>
      </w:r>
      <w:r>
        <w:rPr>
          <w:sz w:val="20"/>
        </w:rPr>
        <w:t>de</w:t>
      </w:r>
      <w:r>
        <w:rPr>
          <w:spacing w:val="31"/>
          <w:sz w:val="20"/>
        </w:rPr>
        <w:t xml:space="preserve"> </w:t>
      </w:r>
      <w:r>
        <w:rPr>
          <w:sz w:val="20"/>
        </w:rPr>
        <w:t>Prescripciones</w:t>
      </w:r>
      <w:r>
        <w:rPr>
          <w:spacing w:val="31"/>
          <w:sz w:val="20"/>
        </w:rPr>
        <w:t xml:space="preserve"> </w:t>
      </w:r>
      <w:r>
        <w:rPr>
          <w:sz w:val="20"/>
        </w:rPr>
        <w:t>Técnicas</w:t>
      </w:r>
      <w:r w:rsidR="00A76EB6">
        <w:rPr>
          <w:sz w:val="20"/>
        </w:rPr>
        <w:t>,</w:t>
      </w:r>
      <w:r>
        <w:rPr>
          <w:spacing w:val="31"/>
          <w:sz w:val="20"/>
        </w:rPr>
        <w:t xml:space="preserve"> </w:t>
      </w:r>
      <w:r>
        <w:rPr>
          <w:sz w:val="20"/>
        </w:rPr>
        <w:t>suscrito</w:t>
      </w:r>
      <w:r>
        <w:rPr>
          <w:spacing w:val="31"/>
          <w:sz w:val="20"/>
        </w:rPr>
        <w:t xml:space="preserve"> </w:t>
      </w:r>
      <w:r>
        <w:rPr>
          <w:sz w:val="20"/>
        </w:rPr>
        <w:t>por</w:t>
      </w:r>
      <w:r>
        <w:rPr>
          <w:spacing w:val="31"/>
          <w:sz w:val="20"/>
        </w:rPr>
        <w:t xml:space="preserve"> </w:t>
      </w:r>
      <w:r>
        <w:rPr>
          <w:sz w:val="20"/>
        </w:rPr>
        <w:t>la</w:t>
      </w:r>
      <w:r>
        <w:rPr>
          <w:spacing w:val="31"/>
          <w:sz w:val="20"/>
        </w:rPr>
        <w:t xml:space="preserve"> </w:t>
      </w:r>
      <w:proofErr w:type="gramStart"/>
      <w:r>
        <w:rPr>
          <w:sz w:val="20"/>
        </w:rPr>
        <w:t>Jefa</w:t>
      </w:r>
      <w:proofErr w:type="gramEnd"/>
      <w:r>
        <w:rPr>
          <w:spacing w:val="31"/>
          <w:sz w:val="20"/>
        </w:rPr>
        <w:t xml:space="preserve"> </w:t>
      </w:r>
      <w:r>
        <w:rPr>
          <w:sz w:val="20"/>
        </w:rPr>
        <w:t>de</w:t>
      </w:r>
      <w:r>
        <w:rPr>
          <w:spacing w:val="31"/>
          <w:sz w:val="20"/>
        </w:rPr>
        <w:t xml:space="preserve"> </w:t>
      </w:r>
      <w:r>
        <w:rPr>
          <w:sz w:val="20"/>
        </w:rPr>
        <w:t>departamento</w:t>
      </w:r>
      <w:r>
        <w:rPr>
          <w:spacing w:val="31"/>
          <w:sz w:val="20"/>
        </w:rPr>
        <w:t xml:space="preserve"> </w:t>
      </w:r>
      <w:r>
        <w:rPr>
          <w:sz w:val="20"/>
        </w:rPr>
        <w:t>de</w:t>
      </w:r>
      <w:r>
        <w:rPr>
          <w:spacing w:val="31"/>
          <w:sz w:val="20"/>
        </w:rPr>
        <w:t xml:space="preserve"> </w:t>
      </w:r>
      <w:r>
        <w:rPr>
          <w:sz w:val="20"/>
        </w:rPr>
        <w:t>Hacienda,</w:t>
      </w:r>
      <w:r>
        <w:rPr>
          <w:spacing w:val="31"/>
          <w:sz w:val="20"/>
        </w:rPr>
        <w:t xml:space="preserve"> </w:t>
      </w:r>
      <w:proofErr w:type="gramStart"/>
      <w:r w:rsidR="00A76EB6">
        <w:rPr>
          <w:sz w:val="20"/>
        </w:rPr>
        <w:t>D.ª</w:t>
      </w:r>
      <w:proofErr w:type="gramEnd"/>
      <w:r>
        <w:rPr>
          <w:sz w:val="20"/>
        </w:rPr>
        <w:t xml:space="preserve"> María Mercedes Bueno Vico, el 9 de enero de 2026.</w:t>
      </w:r>
    </w:p>
    <w:p w14:paraId="34A31937" w14:textId="77777777" w:rsidR="00A21E4D" w:rsidRDefault="00A21E4D">
      <w:pPr>
        <w:pStyle w:val="Textoindependiente"/>
        <w:spacing w:before="10"/>
      </w:pPr>
    </w:p>
    <w:p w14:paraId="700B1E95" w14:textId="6803C9CE" w:rsidR="00A21E4D" w:rsidRDefault="00000000">
      <w:pPr>
        <w:pStyle w:val="Prrafodelista"/>
        <w:numPr>
          <w:ilvl w:val="0"/>
          <w:numId w:val="57"/>
        </w:numPr>
        <w:tabs>
          <w:tab w:val="left" w:pos="1551"/>
        </w:tabs>
        <w:spacing w:line="292" w:lineRule="auto"/>
        <w:ind w:firstLine="0"/>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9</w:t>
      </w:r>
      <w:r>
        <w:rPr>
          <w:spacing w:val="40"/>
          <w:sz w:val="20"/>
        </w:rPr>
        <w:t xml:space="preserve"> </w:t>
      </w:r>
      <w:r>
        <w:rPr>
          <w:sz w:val="20"/>
        </w:rPr>
        <w:t>de</w:t>
      </w:r>
      <w:r>
        <w:rPr>
          <w:spacing w:val="40"/>
          <w:sz w:val="20"/>
        </w:rPr>
        <w:t xml:space="preserve"> </w:t>
      </w:r>
      <w:r>
        <w:rPr>
          <w:sz w:val="20"/>
        </w:rPr>
        <w:t>enero</w:t>
      </w:r>
      <w:r>
        <w:rPr>
          <w:spacing w:val="40"/>
          <w:sz w:val="20"/>
        </w:rPr>
        <w:t xml:space="preserve"> </w:t>
      </w:r>
      <w:r>
        <w:rPr>
          <w:sz w:val="20"/>
        </w:rPr>
        <w:t>de</w:t>
      </w:r>
      <w:r>
        <w:rPr>
          <w:spacing w:val="40"/>
          <w:sz w:val="20"/>
        </w:rPr>
        <w:t xml:space="preserve"> </w:t>
      </w:r>
      <w:r>
        <w:rPr>
          <w:sz w:val="20"/>
        </w:rPr>
        <w:t>2026,</w:t>
      </w:r>
      <w:r>
        <w:rPr>
          <w:spacing w:val="40"/>
          <w:sz w:val="20"/>
        </w:rPr>
        <w:t xml:space="preserve"> </w:t>
      </w:r>
      <w:r>
        <w:rPr>
          <w:sz w:val="20"/>
        </w:rPr>
        <w:t>por</w:t>
      </w:r>
      <w:r>
        <w:rPr>
          <w:spacing w:val="40"/>
          <w:sz w:val="20"/>
        </w:rPr>
        <w:t xml:space="preserve"> </w:t>
      </w:r>
      <w:r>
        <w:rPr>
          <w:sz w:val="20"/>
        </w:rPr>
        <w:t>la</w:t>
      </w:r>
      <w:r>
        <w:rPr>
          <w:spacing w:val="40"/>
          <w:sz w:val="20"/>
        </w:rPr>
        <w:t xml:space="preserve"> </w:t>
      </w:r>
      <w:proofErr w:type="gramStart"/>
      <w:r>
        <w:rPr>
          <w:sz w:val="20"/>
        </w:rPr>
        <w:t>Jefa</w:t>
      </w:r>
      <w:proofErr w:type="gramEnd"/>
      <w:r>
        <w:rPr>
          <w:spacing w:val="40"/>
          <w:sz w:val="20"/>
        </w:rPr>
        <w:t xml:space="preserve"> </w:t>
      </w:r>
      <w:r>
        <w:rPr>
          <w:sz w:val="20"/>
        </w:rPr>
        <w:t xml:space="preserve">de contratación, </w:t>
      </w:r>
      <w:proofErr w:type="gramStart"/>
      <w:r>
        <w:rPr>
          <w:sz w:val="20"/>
        </w:rPr>
        <w:t>D</w:t>
      </w:r>
      <w:r w:rsidR="00A76EB6">
        <w:rPr>
          <w:sz w:val="20"/>
        </w:rPr>
        <w:t>.</w:t>
      </w:r>
      <w:r>
        <w:rPr>
          <w:sz w:val="20"/>
        </w:rPr>
        <w:t>ª</w:t>
      </w:r>
      <w:proofErr w:type="gramEnd"/>
      <w:r>
        <w:rPr>
          <w:sz w:val="20"/>
        </w:rPr>
        <w:t xml:space="preserve"> Lisa Martín-Aragón Baudel.</w:t>
      </w:r>
    </w:p>
    <w:p w14:paraId="75A11E88" w14:textId="77777777" w:rsidR="00A21E4D" w:rsidRDefault="00A21E4D">
      <w:pPr>
        <w:pStyle w:val="Textoindependiente"/>
        <w:spacing w:before="10"/>
      </w:pPr>
    </w:p>
    <w:p w14:paraId="411D3088" w14:textId="67120C5C" w:rsidR="00A21E4D" w:rsidRDefault="00000000">
      <w:pPr>
        <w:pStyle w:val="Prrafodelista"/>
        <w:numPr>
          <w:ilvl w:val="0"/>
          <w:numId w:val="57"/>
        </w:numPr>
        <w:tabs>
          <w:tab w:val="left" w:pos="1530"/>
        </w:tabs>
        <w:spacing w:line="292" w:lineRule="auto"/>
        <w:ind w:firstLine="0"/>
        <w:rPr>
          <w:sz w:val="20"/>
        </w:rPr>
      </w:pPr>
      <w:r>
        <w:rPr>
          <w:sz w:val="20"/>
        </w:rPr>
        <w:t>Pliego de cláusulas administrativas particulares</w:t>
      </w:r>
      <w:r w:rsidR="00A76EB6">
        <w:rPr>
          <w:sz w:val="20"/>
        </w:rPr>
        <w:t>,</w:t>
      </w:r>
      <w:r>
        <w:rPr>
          <w:sz w:val="20"/>
        </w:rPr>
        <w:t xml:space="preserve"> suscrito con fecha 9 de enero de 2026, por la </w:t>
      </w:r>
      <w:proofErr w:type="gramStart"/>
      <w:r>
        <w:rPr>
          <w:sz w:val="20"/>
        </w:rPr>
        <w:t>Jefa</w:t>
      </w:r>
      <w:proofErr w:type="gramEnd"/>
      <w:r>
        <w:rPr>
          <w:sz w:val="20"/>
        </w:rPr>
        <w:t xml:space="preserve"> de contratación, </w:t>
      </w:r>
      <w:proofErr w:type="gramStart"/>
      <w:r>
        <w:rPr>
          <w:sz w:val="20"/>
        </w:rPr>
        <w:t>D</w:t>
      </w:r>
      <w:r w:rsidR="00A76EB6">
        <w:rPr>
          <w:sz w:val="20"/>
        </w:rPr>
        <w:t>.</w:t>
      </w:r>
      <w:r>
        <w:rPr>
          <w:sz w:val="20"/>
        </w:rPr>
        <w:t>ª</w:t>
      </w:r>
      <w:proofErr w:type="gramEnd"/>
      <w:r>
        <w:rPr>
          <w:sz w:val="20"/>
        </w:rPr>
        <w:t xml:space="preserve"> Lisa Martín-Aragón Baudel.</w:t>
      </w:r>
    </w:p>
    <w:p w14:paraId="17DBA541" w14:textId="77777777" w:rsidR="00A21E4D" w:rsidRDefault="00A21E4D">
      <w:pPr>
        <w:pStyle w:val="Textoindependiente"/>
        <w:spacing w:before="10"/>
      </w:pPr>
    </w:p>
    <w:p w14:paraId="605F6BE7" w14:textId="77777777" w:rsidR="00A21E4D" w:rsidRDefault="00000000">
      <w:pPr>
        <w:pStyle w:val="Prrafodelista"/>
        <w:numPr>
          <w:ilvl w:val="0"/>
          <w:numId w:val="57"/>
        </w:numPr>
        <w:tabs>
          <w:tab w:val="left" w:pos="1172"/>
        </w:tabs>
        <w:spacing w:line="292" w:lineRule="auto"/>
        <w:ind w:firstLine="0"/>
        <w:jc w:val="both"/>
        <w:rPr>
          <w:sz w:val="20"/>
        </w:rPr>
      </w:pPr>
      <w:r>
        <w:rPr>
          <w:sz w:val="20"/>
        </w:rPr>
        <w:t xml:space="preserve">Informe suscrito por el </w:t>
      </w:r>
      <w:proofErr w:type="gramStart"/>
      <w:r>
        <w:rPr>
          <w:sz w:val="20"/>
        </w:rPr>
        <w:t>Director General</w:t>
      </w:r>
      <w:proofErr w:type="gramEnd"/>
      <w:r>
        <w:rPr>
          <w:sz w:val="20"/>
        </w:rPr>
        <w:t xml:space="preserve"> de la Asesoría Jurídica Municipal, D. Felipe Jiménez Andrés, de fecha 12 de enero de 2026.</w:t>
      </w:r>
    </w:p>
    <w:p w14:paraId="47BB6D16" w14:textId="77777777" w:rsidR="00A21E4D" w:rsidRDefault="00A21E4D">
      <w:pPr>
        <w:pStyle w:val="Textoindependiente"/>
        <w:spacing w:before="9"/>
      </w:pPr>
    </w:p>
    <w:p w14:paraId="7C54BB9B" w14:textId="1F9C7C85" w:rsidR="00A21E4D" w:rsidRDefault="00000000">
      <w:pPr>
        <w:pStyle w:val="Textoindependiente"/>
        <w:spacing w:before="1" w:line="292" w:lineRule="auto"/>
        <w:ind w:left="992" w:right="1"/>
        <w:jc w:val="both"/>
      </w:pPr>
      <w:r>
        <w:t>Vista la propuesta de resolución PR/2026/77</w:t>
      </w:r>
      <w:r w:rsidR="00A76EB6">
        <w:t>,</w:t>
      </w:r>
      <w:r>
        <w:t xml:space="preserve"> de 12 de enero de 2026</w:t>
      </w:r>
      <w:r w:rsidR="00A76EB6">
        <w:t>,</w:t>
      </w:r>
      <w:r>
        <w:t xml:space="preserve"> fiscalizada favorablemente con fecha de 15 de enero de 2026</w:t>
      </w:r>
      <w:r w:rsidR="00A76EB6">
        <w:t>,</w:t>
      </w:r>
    </w:p>
    <w:p w14:paraId="59AE289C" w14:textId="77777777" w:rsidR="00A21E4D" w:rsidRDefault="00A21E4D">
      <w:pPr>
        <w:pStyle w:val="Textoindependiente"/>
        <w:spacing w:before="9"/>
      </w:pPr>
    </w:p>
    <w:p w14:paraId="0958D9E4" w14:textId="77777777" w:rsidR="00A21E4D" w:rsidRDefault="00000000">
      <w:pPr>
        <w:pStyle w:val="Ttulo4"/>
      </w:pPr>
      <w:r>
        <w:rPr>
          <w:spacing w:val="-2"/>
        </w:rPr>
        <w:t>Resolución:</w:t>
      </w:r>
    </w:p>
    <w:p w14:paraId="30ABC4EA" w14:textId="77777777" w:rsidR="00A21E4D" w:rsidRDefault="00A21E4D">
      <w:pPr>
        <w:pStyle w:val="Textoindependiente"/>
        <w:spacing w:before="61"/>
        <w:rPr>
          <w:b/>
        </w:rPr>
      </w:pPr>
    </w:p>
    <w:p w14:paraId="48AE0A9E" w14:textId="77777777" w:rsidR="00A21E4D" w:rsidRDefault="00000000">
      <w:pPr>
        <w:pStyle w:val="Textoindependiente"/>
        <w:spacing w:line="292" w:lineRule="auto"/>
        <w:ind w:left="992" w:right="1"/>
        <w:jc w:val="both"/>
      </w:pPr>
      <w:r>
        <w:t>1º.- Aprobar expediente de contratación, mediante procedimiento abierto ordinario y varios criterios</w:t>
      </w:r>
      <w:r>
        <w:rPr>
          <w:spacing w:val="80"/>
        </w:rPr>
        <w:t xml:space="preserve"> </w:t>
      </w:r>
      <w:r>
        <w:t>de</w:t>
      </w:r>
      <w:r>
        <w:rPr>
          <w:spacing w:val="40"/>
        </w:rPr>
        <w:t xml:space="preserve"> </w:t>
      </w:r>
      <w:r>
        <w:t>adjudicación,</w:t>
      </w:r>
      <w:r>
        <w:rPr>
          <w:spacing w:val="40"/>
        </w:rPr>
        <w:t xml:space="preserve"> </w:t>
      </w:r>
      <w:r>
        <w:t>de</w:t>
      </w:r>
      <w:r>
        <w:rPr>
          <w:spacing w:val="40"/>
        </w:rPr>
        <w:t xml:space="preserve"> </w:t>
      </w:r>
      <w:r>
        <w:t>servicio</w:t>
      </w:r>
      <w:r>
        <w:rPr>
          <w:spacing w:val="40"/>
        </w:rPr>
        <w:t xml:space="preserve"> </w:t>
      </w:r>
      <w:r>
        <w:t>de</w:t>
      </w:r>
      <w:r>
        <w:rPr>
          <w:spacing w:val="40"/>
        </w:rPr>
        <w:t xml:space="preserve"> </w:t>
      </w:r>
      <w:r>
        <w:t>montaje,</w:t>
      </w:r>
      <w:r>
        <w:rPr>
          <w:spacing w:val="40"/>
        </w:rPr>
        <w:t xml:space="preserve"> </w:t>
      </w:r>
      <w:r>
        <w:t>desmontaje,</w:t>
      </w:r>
      <w:r>
        <w:rPr>
          <w:spacing w:val="40"/>
        </w:rPr>
        <w:t xml:space="preserve"> </w:t>
      </w:r>
      <w:r>
        <w:t>transporte,</w:t>
      </w:r>
      <w:r>
        <w:rPr>
          <w:spacing w:val="40"/>
        </w:rPr>
        <w:t xml:space="preserve"> </w:t>
      </w:r>
      <w:r>
        <w:t>alquiler</w:t>
      </w:r>
      <w:r>
        <w:rPr>
          <w:spacing w:val="40"/>
        </w:rPr>
        <w:t xml:space="preserve"> </w:t>
      </w:r>
      <w:r>
        <w:t>de</w:t>
      </w:r>
      <w:r>
        <w:rPr>
          <w:spacing w:val="40"/>
        </w:rPr>
        <w:t xml:space="preserve"> </w:t>
      </w:r>
      <w:r>
        <w:t>material</w:t>
      </w:r>
      <w:r>
        <w:rPr>
          <w:spacing w:val="40"/>
        </w:rPr>
        <w:t xml:space="preserve"> </w:t>
      </w:r>
      <w:r>
        <w:t>e infraestructura, y personal para los encierros taurinos por las calles de Las rozas de Madrid, dentro</w:t>
      </w:r>
      <w:r>
        <w:rPr>
          <w:spacing w:val="80"/>
        </w:rPr>
        <w:t xml:space="preserve"> </w:t>
      </w:r>
      <w:r>
        <w:t>de las fiestas de Las Rozas y Las Matas (talanqueras), no sujeto a regulación armonizada.</w:t>
      </w:r>
    </w:p>
    <w:p w14:paraId="57DA1F6C" w14:textId="77777777" w:rsidR="00A21E4D" w:rsidRDefault="00A21E4D">
      <w:pPr>
        <w:pStyle w:val="Textoindependiente"/>
        <w:spacing w:before="10"/>
      </w:pPr>
    </w:p>
    <w:p w14:paraId="65F44BC6" w14:textId="77777777" w:rsidR="00A21E4D" w:rsidRDefault="00000000">
      <w:pPr>
        <w:pStyle w:val="Textoindependiente"/>
        <w:spacing w:line="292" w:lineRule="auto"/>
        <w:ind w:left="992" w:right="1"/>
        <w:jc w:val="both"/>
      </w:pPr>
      <w:r>
        <w:t xml:space="preserve">2º-. Acordar la tramitación anticipada del gasto del presente contrato, quedando la adjudicación </w:t>
      </w:r>
      <w:proofErr w:type="gramStart"/>
      <w:r>
        <w:t>del mismo</w:t>
      </w:r>
      <w:proofErr w:type="gramEnd"/>
      <w:r>
        <w:t xml:space="preserve"> sujeta a la condición suspensiva de existencia de crédito adecuado y suficiente para su </w:t>
      </w:r>
      <w:r>
        <w:rPr>
          <w:spacing w:val="-2"/>
        </w:rPr>
        <w:t>financiación.</w:t>
      </w:r>
    </w:p>
    <w:p w14:paraId="680BC717" w14:textId="77777777" w:rsidR="00A21E4D" w:rsidRDefault="00A21E4D">
      <w:pPr>
        <w:pStyle w:val="Textoindependiente"/>
        <w:spacing w:before="9"/>
      </w:pPr>
    </w:p>
    <w:p w14:paraId="26E1A73B" w14:textId="77777777" w:rsidR="00A21E4D" w:rsidRDefault="00000000">
      <w:pPr>
        <w:pStyle w:val="Textoindependiente"/>
        <w:spacing w:line="542" w:lineRule="auto"/>
        <w:ind w:left="992" w:right="714"/>
        <w:jc w:val="both"/>
      </w:pPr>
      <w:r>
        <w:t>3º.-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4º.- Publicar la convocatoria de licitación en la Plataforma de Contratación del Sector Público.</w:t>
      </w: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60BEB1BB"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39D94F29" w14:textId="77777777" w:rsidR="00A21E4D" w:rsidRDefault="00000000">
            <w:pPr>
              <w:pStyle w:val="TableParagraph"/>
              <w:spacing w:before="50" w:line="297" w:lineRule="auto"/>
              <w:ind w:left="62"/>
              <w:jc w:val="left"/>
              <w:rPr>
                <w:b/>
                <w:sz w:val="20"/>
              </w:rPr>
            </w:pPr>
            <w:r>
              <w:rPr>
                <w:b/>
                <w:sz w:val="20"/>
              </w:rPr>
              <w:t xml:space="preserve">Prorrogar el contrato de </w:t>
            </w:r>
            <w:r w:rsidRPr="00A76EB6">
              <w:rPr>
                <w:b/>
                <w:i/>
                <w:iCs/>
                <w:sz w:val="20"/>
              </w:rPr>
              <w:t>“Servicio asistencia técnica en materia de consumo”</w:t>
            </w:r>
            <w:r>
              <w:rPr>
                <w:b/>
                <w:sz w:val="20"/>
              </w:rPr>
              <w:t xml:space="preserve"> (2023021SER), suscrito</w:t>
            </w:r>
            <w:r>
              <w:rPr>
                <w:b/>
                <w:spacing w:val="-1"/>
                <w:sz w:val="20"/>
              </w:rPr>
              <w:t xml:space="preserve"> </w:t>
            </w:r>
            <w:r>
              <w:rPr>
                <w:b/>
                <w:sz w:val="20"/>
              </w:rPr>
              <w:t>con</w:t>
            </w:r>
            <w:r>
              <w:rPr>
                <w:b/>
                <w:spacing w:val="-1"/>
                <w:sz w:val="20"/>
              </w:rPr>
              <w:t xml:space="preserve"> </w:t>
            </w:r>
            <w:r>
              <w:rPr>
                <w:b/>
                <w:sz w:val="20"/>
              </w:rPr>
              <w:t>ALVALOP SERVICIOS</w:t>
            </w:r>
            <w:r>
              <w:rPr>
                <w:b/>
                <w:spacing w:val="-1"/>
                <w:sz w:val="20"/>
              </w:rPr>
              <w:t xml:space="preserve"> </w:t>
            </w:r>
            <w:r>
              <w:rPr>
                <w:b/>
                <w:sz w:val="20"/>
              </w:rPr>
              <w:t>XXI, S.L.,</w:t>
            </w:r>
            <w:r>
              <w:rPr>
                <w:b/>
                <w:spacing w:val="-1"/>
                <w:sz w:val="20"/>
              </w:rPr>
              <w:t xml:space="preserve"> </w:t>
            </w:r>
            <w:r>
              <w:rPr>
                <w:b/>
                <w:sz w:val="20"/>
              </w:rPr>
              <w:t>hasta el</w:t>
            </w:r>
            <w:r>
              <w:rPr>
                <w:b/>
                <w:spacing w:val="-1"/>
                <w:sz w:val="20"/>
              </w:rPr>
              <w:t xml:space="preserve"> </w:t>
            </w:r>
            <w:r>
              <w:rPr>
                <w:b/>
                <w:sz w:val="20"/>
              </w:rPr>
              <w:t>día 6</w:t>
            </w:r>
            <w:r>
              <w:rPr>
                <w:b/>
                <w:spacing w:val="-1"/>
                <w:sz w:val="20"/>
              </w:rPr>
              <w:t xml:space="preserve"> </w:t>
            </w:r>
            <w:r>
              <w:rPr>
                <w:b/>
                <w:sz w:val="20"/>
              </w:rPr>
              <w:t>de agosto</w:t>
            </w:r>
            <w:r>
              <w:rPr>
                <w:b/>
                <w:spacing w:val="-1"/>
                <w:sz w:val="20"/>
              </w:rPr>
              <w:t xml:space="preserve"> </w:t>
            </w:r>
            <w:r>
              <w:rPr>
                <w:b/>
                <w:sz w:val="20"/>
              </w:rPr>
              <w:t>de 2026.</w:t>
            </w:r>
            <w:r>
              <w:rPr>
                <w:b/>
                <w:spacing w:val="-1"/>
                <w:sz w:val="20"/>
              </w:rPr>
              <w:t xml:space="preserve"> </w:t>
            </w:r>
            <w:r>
              <w:rPr>
                <w:b/>
                <w:sz w:val="20"/>
              </w:rPr>
              <w:t xml:space="preserve">Expte. </w:t>
            </w:r>
            <w:r>
              <w:rPr>
                <w:b/>
                <w:spacing w:val="-2"/>
                <w:sz w:val="20"/>
              </w:rPr>
              <w:t>91/2024.</w:t>
            </w:r>
          </w:p>
        </w:tc>
      </w:tr>
      <w:tr w:rsidR="00A21E4D" w14:paraId="02B59447"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EB54AF9" w14:textId="77777777" w:rsidR="00A21E4D" w:rsidRDefault="00000000">
            <w:pPr>
              <w:pStyle w:val="TableParagraph"/>
              <w:spacing w:before="53"/>
              <w:ind w:left="6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C09E57B" w14:textId="77777777" w:rsidR="00A21E4D" w:rsidRDefault="00000000">
            <w:pPr>
              <w:pStyle w:val="TableParagraph"/>
              <w:spacing w:before="53"/>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B060D30" w14:textId="77777777" w:rsidR="00A21E4D" w:rsidRDefault="00A21E4D">
      <w:pPr>
        <w:pStyle w:val="Textoindependiente"/>
        <w:spacing w:before="114"/>
      </w:pPr>
    </w:p>
    <w:p w14:paraId="0234900F" w14:textId="77777777" w:rsidR="00A21E4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5873A99" w14:textId="77777777" w:rsidR="00A21E4D" w:rsidRDefault="00A21E4D">
      <w:pPr>
        <w:pStyle w:val="Textoindependiente"/>
        <w:spacing w:before="61"/>
        <w:rPr>
          <w:b/>
        </w:rPr>
      </w:pPr>
    </w:p>
    <w:p w14:paraId="1FDFE225" w14:textId="77E687C4" w:rsidR="00A21E4D" w:rsidRDefault="00000000">
      <w:pPr>
        <w:pStyle w:val="Textoindependiente"/>
        <w:spacing w:line="295" w:lineRule="auto"/>
        <w:ind w:left="992"/>
        <w:jc w:val="both"/>
      </w:pPr>
      <w:r>
        <w:t xml:space="preserve">1º.- Con fecha </w:t>
      </w:r>
      <w:r>
        <w:rPr>
          <w:b/>
        </w:rPr>
        <w:t>5 de febrero de 2024</w:t>
      </w:r>
      <w:r>
        <w:t xml:space="preserve">, fue firmado el contrato con </w:t>
      </w:r>
      <w:r>
        <w:rPr>
          <w:b/>
        </w:rPr>
        <w:t xml:space="preserve">ALVALOP SERVICIOS XXI, S.L., </w:t>
      </w:r>
      <w:r>
        <w:t xml:space="preserve">para la prestación del servicio citado. Dicho contrato tiene una duración máxima de 5 años (1 año de duración inicial y prórroga hasta alcanzar una duración total de 5 años), finalizando la vigencia del contrato el día </w:t>
      </w:r>
      <w:r>
        <w:rPr>
          <w:b/>
        </w:rPr>
        <w:t xml:space="preserve">6 de febrero de 2026, </w:t>
      </w:r>
      <w:r>
        <w:t xml:space="preserve">según informe suscrito por el Coordinador de Seguridad, Transportes y Movilidad, </w:t>
      </w:r>
      <w:proofErr w:type="gramStart"/>
      <w:r w:rsidR="00A76EB6">
        <w:t>D.</w:t>
      </w:r>
      <w:r>
        <w:t>Antonio</w:t>
      </w:r>
      <w:proofErr w:type="gramEnd"/>
      <w:r>
        <w:t xml:space="preserve"> Ramos Martín.</w:t>
      </w:r>
    </w:p>
    <w:p w14:paraId="6AF371DE" w14:textId="77777777" w:rsidR="00A21E4D" w:rsidRDefault="00A21E4D">
      <w:pPr>
        <w:pStyle w:val="Textoindependiente"/>
        <w:spacing w:before="5"/>
      </w:pPr>
    </w:p>
    <w:p w14:paraId="186435FB" w14:textId="58FB4BAD" w:rsidR="00A21E4D" w:rsidRDefault="00000000">
      <w:pPr>
        <w:pStyle w:val="Textoindependiente"/>
        <w:spacing w:line="295" w:lineRule="auto"/>
        <w:ind w:left="992"/>
        <w:jc w:val="both"/>
      </w:pPr>
      <w:r>
        <w:t xml:space="preserve">2º.- Con fecha </w:t>
      </w:r>
      <w:r>
        <w:rPr>
          <w:b/>
        </w:rPr>
        <w:t>30 de diciembre de 2025</w:t>
      </w:r>
      <w:r>
        <w:t xml:space="preserve">, ha sido firmada propuesta por la </w:t>
      </w:r>
      <w:proofErr w:type="gramStart"/>
      <w:r>
        <w:t>Concejal</w:t>
      </w:r>
      <w:proofErr w:type="gramEnd"/>
      <w:r>
        <w:t>-</w:t>
      </w:r>
      <w:proofErr w:type="gramStart"/>
      <w:r w:rsidR="00A76EB6">
        <w:t>D</w:t>
      </w:r>
      <w:r>
        <w:t>elegada</w:t>
      </w:r>
      <w:proofErr w:type="gramEnd"/>
      <w:r>
        <w:t xml:space="preserve"> de Comercio</w:t>
      </w:r>
      <w:r>
        <w:rPr>
          <w:spacing w:val="12"/>
        </w:rPr>
        <w:t xml:space="preserve"> </w:t>
      </w:r>
      <w:r>
        <w:t>y</w:t>
      </w:r>
      <w:r>
        <w:rPr>
          <w:spacing w:val="12"/>
        </w:rPr>
        <w:t xml:space="preserve"> </w:t>
      </w:r>
      <w:r>
        <w:t>Distrito</w:t>
      </w:r>
      <w:r>
        <w:rPr>
          <w:spacing w:val="12"/>
        </w:rPr>
        <w:t xml:space="preserve"> </w:t>
      </w:r>
      <w:r>
        <w:t>Centro,</w:t>
      </w:r>
      <w:r>
        <w:rPr>
          <w:spacing w:val="12"/>
        </w:rPr>
        <w:t xml:space="preserve"> </w:t>
      </w:r>
      <w:r>
        <w:t>así</w:t>
      </w:r>
      <w:r>
        <w:rPr>
          <w:spacing w:val="12"/>
        </w:rPr>
        <w:t xml:space="preserve"> </w:t>
      </w:r>
      <w:r>
        <w:t>como</w:t>
      </w:r>
      <w:r>
        <w:rPr>
          <w:spacing w:val="12"/>
        </w:rPr>
        <w:t xml:space="preserve"> </w:t>
      </w:r>
      <w:r>
        <w:t>suscrito</w:t>
      </w:r>
      <w:r>
        <w:rPr>
          <w:spacing w:val="12"/>
        </w:rPr>
        <w:t xml:space="preserve"> </w:t>
      </w:r>
      <w:r>
        <w:t>informe</w:t>
      </w:r>
      <w:r>
        <w:rPr>
          <w:spacing w:val="12"/>
        </w:rPr>
        <w:t xml:space="preserve"> </w:t>
      </w:r>
      <w:r>
        <w:t>por</w:t>
      </w:r>
      <w:r>
        <w:rPr>
          <w:spacing w:val="12"/>
        </w:rPr>
        <w:t xml:space="preserve"> </w:t>
      </w:r>
      <w:r>
        <w:t>el</w:t>
      </w:r>
      <w:r>
        <w:rPr>
          <w:spacing w:val="12"/>
        </w:rPr>
        <w:t xml:space="preserve"> </w:t>
      </w:r>
      <w:r>
        <w:t>Coordinador</w:t>
      </w:r>
      <w:r>
        <w:rPr>
          <w:spacing w:val="12"/>
        </w:rPr>
        <w:t xml:space="preserve"> </w:t>
      </w:r>
      <w:r>
        <w:t>de</w:t>
      </w:r>
      <w:r>
        <w:rPr>
          <w:spacing w:val="12"/>
        </w:rPr>
        <w:t xml:space="preserve"> </w:t>
      </w:r>
      <w:r>
        <w:t>Seguridad,</w:t>
      </w:r>
      <w:r>
        <w:rPr>
          <w:spacing w:val="12"/>
        </w:rPr>
        <w:t xml:space="preserve"> </w:t>
      </w:r>
      <w:r>
        <w:t xml:space="preserve">Transportes y Movilidad, </w:t>
      </w:r>
      <w:r w:rsidR="00A76EB6">
        <w:t>D.</w:t>
      </w:r>
      <w:r>
        <w:t xml:space="preserve"> Antonio Ramos Martín</w:t>
      </w:r>
      <w:r w:rsidR="00A76EB6">
        <w:t>,</w:t>
      </w:r>
      <w:r>
        <w:t xml:space="preserve"> con fecha 5 de enero de 2026, proponiendo ambos prorrogar el contrato hasta el </w:t>
      </w:r>
      <w:r>
        <w:rPr>
          <w:b/>
        </w:rPr>
        <w:t>6 de agosto de 2026</w:t>
      </w:r>
      <w:r>
        <w:t>.</w:t>
      </w:r>
    </w:p>
    <w:p w14:paraId="57779A0D" w14:textId="77777777" w:rsidR="00A21E4D" w:rsidRDefault="00A21E4D">
      <w:pPr>
        <w:pStyle w:val="Textoindependiente"/>
        <w:spacing w:before="8"/>
      </w:pPr>
    </w:p>
    <w:p w14:paraId="225DC396" w14:textId="69485120" w:rsidR="00A21E4D" w:rsidRDefault="00000000">
      <w:pPr>
        <w:pStyle w:val="Textoindependiente"/>
        <w:spacing w:line="292" w:lineRule="auto"/>
        <w:ind w:left="992"/>
      </w:pPr>
      <w:r>
        <w:t>3º.-</w:t>
      </w:r>
      <w:r>
        <w:rPr>
          <w:spacing w:val="80"/>
        </w:rPr>
        <w:t xml:space="preserve"> </w:t>
      </w:r>
      <w:r>
        <w:t>Consta</w:t>
      </w:r>
      <w:r>
        <w:rPr>
          <w:spacing w:val="80"/>
        </w:rPr>
        <w:t xml:space="preserve"> </w:t>
      </w:r>
      <w:r>
        <w:t>documento</w:t>
      </w:r>
      <w:r>
        <w:rPr>
          <w:spacing w:val="80"/>
        </w:rPr>
        <w:t xml:space="preserve"> </w:t>
      </w:r>
      <w:r>
        <w:t>de</w:t>
      </w:r>
      <w:r>
        <w:rPr>
          <w:spacing w:val="80"/>
        </w:rPr>
        <w:t xml:space="preserve"> </w:t>
      </w:r>
      <w:r>
        <w:t>reserva</w:t>
      </w:r>
      <w:r>
        <w:rPr>
          <w:spacing w:val="80"/>
        </w:rPr>
        <w:t xml:space="preserve"> </w:t>
      </w:r>
      <w:r>
        <w:t>de</w:t>
      </w:r>
      <w:r>
        <w:rPr>
          <w:spacing w:val="80"/>
        </w:rPr>
        <w:t xml:space="preserve"> </w:t>
      </w:r>
      <w:r>
        <w:t>crédito</w:t>
      </w:r>
      <w:r>
        <w:rPr>
          <w:spacing w:val="80"/>
        </w:rPr>
        <w:t xml:space="preserve"> </w:t>
      </w:r>
      <w:r>
        <w:t>RC</w:t>
      </w:r>
      <w:r w:rsidR="00A76EB6">
        <w:t>,</w:t>
      </w:r>
      <w:r>
        <w:rPr>
          <w:spacing w:val="80"/>
        </w:rPr>
        <w:t xml:space="preserve"> </w:t>
      </w:r>
      <w:r>
        <w:t>con</w:t>
      </w:r>
      <w:r>
        <w:rPr>
          <w:spacing w:val="80"/>
        </w:rPr>
        <w:t xml:space="preserve"> </w:t>
      </w:r>
      <w:r>
        <w:t>cargo</w:t>
      </w:r>
      <w:r>
        <w:rPr>
          <w:spacing w:val="80"/>
        </w:rPr>
        <w:t xml:space="preserve"> </w:t>
      </w:r>
      <w:r>
        <w:t>a</w:t>
      </w:r>
      <w:r>
        <w:rPr>
          <w:spacing w:val="80"/>
        </w:rPr>
        <w:t xml:space="preserve"> </w:t>
      </w:r>
      <w:r>
        <w:t>la</w:t>
      </w:r>
      <w:r>
        <w:rPr>
          <w:spacing w:val="80"/>
        </w:rPr>
        <w:t xml:space="preserve"> </w:t>
      </w:r>
      <w:r>
        <w:t>aplicación</w:t>
      </w:r>
      <w:r>
        <w:rPr>
          <w:spacing w:val="80"/>
        </w:rPr>
        <w:t xml:space="preserve"> </w:t>
      </w:r>
      <w:r>
        <w:t>presupuestaria 104.4930.22723</w:t>
      </w:r>
      <w:r w:rsidR="00A76EB6">
        <w:t>,</w:t>
      </w:r>
      <w:r>
        <w:t xml:space="preserve"> por importe de 7.138,98</w:t>
      </w:r>
      <w:r w:rsidR="00A76EB6">
        <w:t xml:space="preserve"> </w:t>
      </w:r>
      <w:r>
        <w:t>€.</w:t>
      </w:r>
    </w:p>
    <w:p w14:paraId="02250353" w14:textId="77777777" w:rsidR="00A21E4D" w:rsidRDefault="00A21E4D">
      <w:pPr>
        <w:pStyle w:val="Textoindependiente"/>
        <w:spacing w:line="292" w:lineRule="auto"/>
        <w:sectPr w:rsidR="00A21E4D">
          <w:pgSz w:w="11910" w:h="16840"/>
          <w:pgMar w:top="1260" w:right="1417" w:bottom="1260" w:left="425" w:header="225" w:footer="1060" w:gutter="0"/>
          <w:cols w:space="720"/>
        </w:sectPr>
      </w:pPr>
    </w:p>
    <w:p w14:paraId="60FD329C" w14:textId="0F79E44A" w:rsidR="00A21E4D" w:rsidRDefault="00000000">
      <w:pPr>
        <w:pStyle w:val="Textoindependiente"/>
        <w:spacing w:before="180" w:line="292" w:lineRule="auto"/>
        <w:ind w:left="992"/>
      </w:pPr>
      <w:r>
        <w:rPr>
          <w:noProof/>
        </w:rPr>
        <w:lastRenderedPageBreak/>
        <mc:AlternateContent>
          <mc:Choice Requires="wps">
            <w:drawing>
              <wp:anchor distT="0" distB="0" distL="0" distR="0" simplePos="0" relativeHeight="15768064" behindDoc="0" locked="0" layoutInCell="1" allowOverlap="1" wp14:anchorId="19557399" wp14:editId="7E408713">
                <wp:simplePos x="0" y="0"/>
                <wp:positionH relativeFrom="page">
                  <wp:posOffset>6807090</wp:posOffset>
                </wp:positionH>
                <wp:positionV relativeFrom="page">
                  <wp:posOffset>2818730</wp:posOffset>
                </wp:positionV>
                <wp:extent cx="419734" cy="318706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8785E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29D71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19557399" id="Textbox 118" o:spid="_x0000_s1105" type="#_x0000_t202" style="position:absolute;left:0;text-align:left;margin-left:536pt;margin-top:221.95pt;width:33.05pt;height:250.95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xsCF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F8785E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29D71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68576" behindDoc="0" locked="0" layoutInCell="1" allowOverlap="1" wp14:anchorId="0C8AE395" wp14:editId="47499263">
                <wp:simplePos x="0" y="0"/>
                <wp:positionH relativeFrom="page">
                  <wp:posOffset>6965929</wp:posOffset>
                </wp:positionH>
                <wp:positionV relativeFrom="page">
                  <wp:posOffset>6510487</wp:posOffset>
                </wp:positionV>
                <wp:extent cx="263525" cy="331787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A33CCB5" w14:textId="4CA2A2F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04112F9" w14:textId="77777777" w:rsidR="00A21E4D" w:rsidRDefault="00000000">
                            <w:pPr>
                              <w:spacing w:line="120" w:lineRule="exact"/>
                              <w:ind w:left="20"/>
                              <w:rPr>
                                <w:sz w:val="12"/>
                              </w:rPr>
                            </w:pPr>
                            <w:r>
                              <w:rPr>
                                <w:spacing w:val="-2"/>
                                <w:sz w:val="12"/>
                              </w:rPr>
                              <w:t>Verificación:</w:t>
                            </w:r>
                            <w:r>
                              <w:rPr>
                                <w:spacing w:val="7"/>
                                <w:sz w:val="12"/>
                              </w:rPr>
                              <w:t xml:space="preserve"> </w:t>
                            </w:r>
                            <w:hyperlink r:id="rId90">
                              <w:r w:rsidR="00A21E4D">
                                <w:rPr>
                                  <w:spacing w:val="-2"/>
                                  <w:sz w:val="12"/>
                                </w:rPr>
                                <w:t>https://sede.lasrozas.es/</w:t>
                              </w:r>
                            </w:hyperlink>
                          </w:p>
                          <w:p w14:paraId="1B819E6B"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C8AE395" id="Textbox 119" o:spid="_x0000_s1106" type="#_x0000_t202" style="position:absolute;left:0;text-align:left;margin-left:548.5pt;margin-top:512.65pt;width:20.75pt;height:261.25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FP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9d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AfsQU+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4A33CCB5" w14:textId="4CA2A2F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04112F9" w14:textId="77777777" w:rsidR="00A21E4D" w:rsidRDefault="00000000">
                      <w:pPr>
                        <w:spacing w:line="120" w:lineRule="exact"/>
                        <w:ind w:left="20"/>
                        <w:rPr>
                          <w:sz w:val="12"/>
                        </w:rPr>
                      </w:pPr>
                      <w:r>
                        <w:rPr>
                          <w:spacing w:val="-2"/>
                          <w:sz w:val="12"/>
                        </w:rPr>
                        <w:t>Verificación:</w:t>
                      </w:r>
                      <w:r>
                        <w:rPr>
                          <w:spacing w:val="7"/>
                          <w:sz w:val="12"/>
                        </w:rPr>
                        <w:t xml:space="preserve"> </w:t>
                      </w:r>
                      <w:hyperlink r:id="rId91">
                        <w:r w:rsidR="00A21E4D">
                          <w:rPr>
                            <w:spacing w:val="-2"/>
                            <w:sz w:val="12"/>
                          </w:rPr>
                          <w:t>https://sede.lasrozas.es/</w:t>
                        </w:r>
                      </w:hyperlink>
                    </w:p>
                    <w:p w14:paraId="1B819E6B"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4º.-</w:t>
      </w:r>
      <w:r>
        <w:rPr>
          <w:spacing w:val="40"/>
        </w:rPr>
        <w:t xml:space="preserve"> </w:t>
      </w:r>
      <w:r>
        <w:t>Informe</w:t>
      </w:r>
      <w:r>
        <w:rPr>
          <w:spacing w:val="40"/>
        </w:rPr>
        <w:t xml:space="preserve"> </w:t>
      </w:r>
      <w:r>
        <w:t>jurídico</w:t>
      </w:r>
      <w:r>
        <w:rPr>
          <w:spacing w:val="40"/>
        </w:rPr>
        <w:t xml:space="preserve"> </w:t>
      </w:r>
      <w:r>
        <w:t>suscrito</w:t>
      </w:r>
      <w:r>
        <w:rPr>
          <w:spacing w:val="40"/>
        </w:rPr>
        <w:t xml:space="preserve"> </w:t>
      </w:r>
      <w:r>
        <w:t>por</w:t>
      </w:r>
      <w:r>
        <w:rPr>
          <w:spacing w:val="40"/>
        </w:rPr>
        <w:t xml:space="preserve"> </w:t>
      </w:r>
      <w:r>
        <w:t>el</w:t>
      </w:r>
      <w:r>
        <w:rPr>
          <w:spacing w:val="40"/>
        </w:rPr>
        <w:t xml:space="preserve"> </w:t>
      </w:r>
      <w:proofErr w:type="gramStart"/>
      <w:r>
        <w:t>Director</w:t>
      </w:r>
      <w:r>
        <w:rPr>
          <w:spacing w:val="40"/>
        </w:rPr>
        <w:t xml:space="preserve"> </w:t>
      </w:r>
      <w:r>
        <w:t>General</w:t>
      </w:r>
      <w:proofErr w:type="gramEnd"/>
      <w:r>
        <w:rPr>
          <w:spacing w:val="40"/>
        </w:rPr>
        <w:t xml:space="preserve"> </w:t>
      </w:r>
      <w:r>
        <w:t>de</w:t>
      </w:r>
      <w:r>
        <w:rPr>
          <w:spacing w:val="40"/>
        </w:rPr>
        <w:t xml:space="preserve"> </w:t>
      </w:r>
      <w:r>
        <w:t>la</w:t>
      </w:r>
      <w:r>
        <w:rPr>
          <w:spacing w:val="40"/>
        </w:rPr>
        <w:t xml:space="preserve"> </w:t>
      </w:r>
      <w:r>
        <w:t>Asesoría</w:t>
      </w:r>
      <w:r>
        <w:rPr>
          <w:spacing w:val="40"/>
        </w:rPr>
        <w:t xml:space="preserve"> </w:t>
      </w:r>
      <w:r>
        <w:t>Jurídica</w:t>
      </w:r>
      <w:r>
        <w:rPr>
          <w:spacing w:val="40"/>
        </w:rPr>
        <w:t xml:space="preserve"> </w:t>
      </w:r>
      <w:r>
        <w:t>Municipal,</w:t>
      </w:r>
      <w:r>
        <w:rPr>
          <w:spacing w:val="40"/>
        </w:rPr>
        <w:t xml:space="preserve"> </w:t>
      </w:r>
      <w:r>
        <w:t>D.</w:t>
      </w:r>
      <w:r>
        <w:rPr>
          <w:spacing w:val="40"/>
        </w:rPr>
        <w:t xml:space="preserve"> </w:t>
      </w:r>
      <w:r>
        <w:t>Felipe Jiménez Andrés</w:t>
      </w:r>
      <w:r w:rsidR="00A76EB6">
        <w:t>,</w:t>
      </w:r>
      <w:r>
        <w:t xml:space="preserve"> con fecha 12 de enero de 2026.</w:t>
      </w:r>
    </w:p>
    <w:p w14:paraId="6C8B71FF" w14:textId="77777777" w:rsidR="00A21E4D" w:rsidRDefault="00A21E4D">
      <w:pPr>
        <w:pStyle w:val="Textoindependiente"/>
        <w:spacing w:before="10"/>
      </w:pPr>
    </w:p>
    <w:p w14:paraId="3CA146FD" w14:textId="40C79BE5" w:rsidR="00A21E4D" w:rsidRDefault="00000000">
      <w:pPr>
        <w:pStyle w:val="Textoindependiente"/>
        <w:spacing w:line="292" w:lineRule="auto"/>
        <w:ind w:left="992"/>
      </w:pPr>
      <w:r>
        <w:t>Vista la propuesta de resolución PR/2026/78</w:t>
      </w:r>
      <w:r w:rsidR="00A76EB6">
        <w:t>,</w:t>
      </w:r>
      <w:r>
        <w:t xml:space="preserve"> de 12 de enero de 2026</w:t>
      </w:r>
      <w:r w:rsidR="00A76EB6">
        <w:t>,</w:t>
      </w:r>
      <w:r>
        <w:t xml:space="preserve"> fiscalizada favorablemente con fecha de 13 de enero de 2026</w:t>
      </w:r>
      <w:r w:rsidR="00A76EB6">
        <w:t>,</w:t>
      </w:r>
    </w:p>
    <w:p w14:paraId="122D1B6C" w14:textId="77777777" w:rsidR="00A21E4D" w:rsidRDefault="00A21E4D">
      <w:pPr>
        <w:pStyle w:val="Textoindependiente"/>
        <w:spacing w:before="9"/>
      </w:pPr>
    </w:p>
    <w:p w14:paraId="6781CAF5" w14:textId="77777777" w:rsidR="00A21E4D" w:rsidRDefault="00000000">
      <w:pPr>
        <w:pStyle w:val="Ttulo4"/>
      </w:pPr>
      <w:r>
        <w:rPr>
          <w:spacing w:val="-2"/>
        </w:rPr>
        <w:t>Resolución:</w:t>
      </w:r>
    </w:p>
    <w:p w14:paraId="79541934" w14:textId="77777777" w:rsidR="00A21E4D" w:rsidRDefault="00A21E4D">
      <w:pPr>
        <w:pStyle w:val="Textoindependiente"/>
        <w:spacing w:before="61"/>
        <w:rPr>
          <w:b/>
        </w:rPr>
      </w:pPr>
    </w:p>
    <w:p w14:paraId="2A57D7ED" w14:textId="5AE85482" w:rsidR="00A21E4D" w:rsidRDefault="00000000">
      <w:pPr>
        <w:pStyle w:val="Textoindependiente"/>
        <w:spacing w:line="292" w:lineRule="auto"/>
        <w:ind w:left="992" w:right="203"/>
      </w:pPr>
      <w:r>
        <w:t>1º.- Autorizar y disponer (AD) con cargo a la aplicación presupuestaria 104.4930.22723</w:t>
      </w:r>
      <w:r w:rsidR="00A76EB6">
        <w:t>,</w:t>
      </w:r>
      <w:r>
        <w:t xml:space="preserve"> por importe</w:t>
      </w:r>
      <w:r>
        <w:rPr>
          <w:spacing w:val="40"/>
        </w:rPr>
        <w:t xml:space="preserve"> </w:t>
      </w:r>
      <w:r>
        <w:t>de 7.138,98</w:t>
      </w:r>
      <w:r w:rsidR="00A76EB6">
        <w:t xml:space="preserve"> </w:t>
      </w:r>
      <w:r>
        <w:t>€.</w:t>
      </w:r>
    </w:p>
    <w:p w14:paraId="070378A4" w14:textId="77777777" w:rsidR="00A21E4D" w:rsidRDefault="00A21E4D">
      <w:pPr>
        <w:pStyle w:val="Textoindependiente"/>
        <w:spacing w:before="10"/>
      </w:pPr>
    </w:p>
    <w:p w14:paraId="2B37E161" w14:textId="77777777" w:rsidR="00A21E4D" w:rsidRDefault="00000000">
      <w:pPr>
        <w:pStyle w:val="Textoindependiente"/>
        <w:spacing w:line="292" w:lineRule="auto"/>
        <w:ind w:left="992"/>
      </w:pPr>
      <w:r>
        <w:t>2º.-</w:t>
      </w:r>
      <w:r>
        <w:rPr>
          <w:spacing w:val="37"/>
        </w:rPr>
        <w:t xml:space="preserve"> </w:t>
      </w:r>
      <w:r>
        <w:t>Prorrogar</w:t>
      </w:r>
      <w:r>
        <w:rPr>
          <w:spacing w:val="37"/>
        </w:rPr>
        <w:t xml:space="preserve"> </w:t>
      </w:r>
      <w:r>
        <w:t>el</w:t>
      </w:r>
      <w:r>
        <w:rPr>
          <w:spacing w:val="37"/>
        </w:rPr>
        <w:t xml:space="preserve"> </w:t>
      </w:r>
      <w:r>
        <w:t>contrato</w:t>
      </w:r>
      <w:r>
        <w:rPr>
          <w:spacing w:val="37"/>
        </w:rPr>
        <w:t xml:space="preserve"> </w:t>
      </w:r>
      <w:r>
        <w:t>de</w:t>
      </w:r>
      <w:r>
        <w:rPr>
          <w:spacing w:val="37"/>
        </w:rPr>
        <w:t xml:space="preserve"> </w:t>
      </w:r>
      <w:r w:rsidRPr="00A76EB6">
        <w:rPr>
          <w:i/>
          <w:iCs/>
        </w:rPr>
        <w:t>“(2023021SER).</w:t>
      </w:r>
      <w:r w:rsidRPr="00A76EB6">
        <w:rPr>
          <w:i/>
          <w:iCs/>
          <w:spacing w:val="37"/>
        </w:rPr>
        <w:t xml:space="preserve"> </w:t>
      </w:r>
      <w:r w:rsidRPr="00A76EB6">
        <w:rPr>
          <w:i/>
          <w:iCs/>
        </w:rPr>
        <w:t>Servicio</w:t>
      </w:r>
      <w:r w:rsidRPr="00A76EB6">
        <w:rPr>
          <w:i/>
          <w:iCs/>
          <w:spacing w:val="37"/>
        </w:rPr>
        <w:t xml:space="preserve"> </w:t>
      </w:r>
      <w:r w:rsidRPr="00A76EB6">
        <w:rPr>
          <w:i/>
          <w:iCs/>
        </w:rPr>
        <w:t>asistencia</w:t>
      </w:r>
      <w:r w:rsidRPr="00A76EB6">
        <w:rPr>
          <w:i/>
          <w:iCs/>
          <w:spacing w:val="37"/>
        </w:rPr>
        <w:t xml:space="preserve"> </w:t>
      </w:r>
      <w:r w:rsidRPr="00A76EB6">
        <w:rPr>
          <w:i/>
          <w:iCs/>
        </w:rPr>
        <w:t>técnica</w:t>
      </w:r>
      <w:r w:rsidRPr="00A76EB6">
        <w:rPr>
          <w:i/>
          <w:iCs/>
          <w:spacing w:val="37"/>
        </w:rPr>
        <w:t xml:space="preserve"> </w:t>
      </w:r>
      <w:r w:rsidRPr="00A76EB6">
        <w:rPr>
          <w:i/>
          <w:iCs/>
        </w:rPr>
        <w:t>en</w:t>
      </w:r>
      <w:r w:rsidRPr="00A76EB6">
        <w:rPr>
          <w:i/>
          <w:iCs/>
          <w:spacing w:val="37"/>
        </w:rPr>
        <w:t xml:space="preserve"> </w:t>
      </w:r>
      <w:r w:rsidRPr="00A76EB6">
        <w:rPr>
          <w:i/>
          <w:iCs/>
        </w:rPr>
        <w:t>materia</w:t>
      </w:r>
      <w:r w:rsidRPr="00A76EB6">
        <w:rPr>
          <w:i/>
          <w:iCs/>
          <w:spacing w:val="37"/>
        </w:rPr>
        <w:t xml:space="preserve"> </w:t>
      </w:r>
      <w:r w:rsidRPr="00A76EB6">
        <w:rPr>
          <w:i/>
          <w:iCs/>
        </w:rPr>
        <w:t>de</w:t>
      </w:r>
      <w:r w:rsidRPr="00A76EB6">
        <w:rPr>
          <w:i/>
          <w:iCs/>
          <w:spacing w:val="37"/>
        </w:rPr>
        <w:t xml:space="preserve"> </w:t>
      </w:r>
      <w:r w:rsidRPr="00A76EB6">
        <w:rPr>
          <w:i/>
          <w:iCs/>
        </w:rPr>
        <w:t>consumo”</w:t>
      </w:r>
      <w:r>
        <w:t xml:space="preserve"> suscrito con ALVALOP SERVICIOS XXI, S.L., hasta el día 6 de agosto de 2026.</w:t>
      </w:r>
    </w:p>
    <w:p w14:paraId="19CE09C0" w14:textId="77777777" w:rsidR="00A21E4D" w:rsidRDefault="00A21E4D">
      <w:pPr>
        <w:pStyle w:val="Textoindependiente"/>
        <w:spacing w:before="10"/>
      </w:pPr>
    </w:p>
    <w:p w14:paraId="1058D77B" w14:textId="77777777" w:rsidR="00A21E4D" w:rsidRDefault="00000000">
      <w:pPr>
        <w:pStyle w:val="Textoindependiente"/>
        <w:ind w:left="992"/>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3B4F3D29" w14:textId="77777777" w:rsidR="00A21E4D" w:rsidRDefault="00A21E4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55C9D710" w14:textId="77777777">
        <w:trPr>
          <w:trHeight w:val="972"/>
        </w:trPr>
        <w:tc>
          <w:tcPr>
            <w:tcW w:w="9062" w:type="dxa"/>
            <w:gridSpan w:val="2"/>
            <w:tcBorders>
              <w:left w:val="single" w:sz="4" w:space="0" w:color="CCCCCC"/>
              <w:right w:val="single" w:sz="4" w:space="0" w:color="CCCCCC"/>
            </w:tcBorders>
            <w:shd w:val="clear" w:color="auto" w:fill="F3F3F3"/>
          </w:tcPr>
          <w:p w14:paraId="69EA1F90" w14:textId="272BE68B" w:rsidR="00A21E4D" w:rsidRDefault="00000000">
            <w:pPr>
              <w:pStyle w:val="TableParagraph"/>
              <w:spacing w:before="79" w:line="297" w:lineRule="auto"/>
              <w:ind w:left="62" w:right="52"/>
              <w:jc w:val="both"/>
              <w:rPr>
                <w:b/>
                <w:sz w:val="20"/>
              </w:rPr>
            </w:pPr>
            <w:r>
              <w:rPr>
                <w:b/>
                <w:sz w:val="20"/>
              </w:rPr>
              <w:t>Finalización</w:t>
            </w:r>
            <w:r>
              <w:rPr>
                <w:b/>
                <w:spacing w:val="22"/>
                <w:sz w:val="20"/>
              </w:rPr>
              <w:t xml:space="preserve"> </w:t>
            </w:r>
            <w:r>
              <w:rPr>
                <w:b/>
                <w:sz w:val="20"/>
              </w:rPr>
              <w:t>del</w:t>
            </w:r>
            <w:r>
              <w:rPr>
                <w:b/>
                <w:spacing w:val="22"/>
                <w:sz w:val="20"/>
              </w:rPr>
              <w:t xml:space="preserve"> </w:t>
            </w:r>
            <w:r>
              <w:rPr>
                <w:b/>
                <w:sz w:val="20"/>
              </w:rPr>
              <w:t>procedimiento</w:t>
            </w:r>
            <w:r>
              <w:rPr>
                <w:b/>
                <w:spacing w:val="22"/>
                <w:sz w:val="20"/>
              </w:rPr>
              <w:t xml:space="preserve"> </w:t>
            </w:r>
            <w:r>
              <w:rPr>
                <w:b/>
                <w:sz w:val="20"/>
              </w:rPr>
              <w:t>de</w:t>
            </w:r>
            <w:r>
              <w:rPr>
                <w:b/>
                <w:spacing w:val="22"/>
                <w:sz w:val="20"/>
              </w:rPr>
              <w:t xml:space="preserve"> </w:t>
            </w:r>
            <w:r>
              <w:rPr>
                <w:b/>
                <w:sz w:val="20"/>
              </w:rPr>
              <w:t>licencia</w:t>
            </w:r>
            <w:r>
              <w:rPr>
                <w:b/>
                <w:spacing w:val="22"/>
                <w:sz w:val="20"/>
              </w:rPr>
              <w:t xml:space="preserve"> </w:t>
            </w:r>
            <w:r>
              <w:rPr>
                <w:b/>
                <w:sz w:val="20"/>
              </w:rPr>
              <w:t>de</w:t>
            </w:r>
            <w:r>
              <w:rPr>
                <w:b/>
                <w:spacing w:val="22"/>
                <w:sz w:val="20"/>
              </w:rPr>
              <w:t xml:space="preserve"> </w:t>
            </w:r>
            <w:r>
              <w:rPr>
                <w:b/>
                <w:sz w:val="20"/>
              </w:rPr>
              <w:t>actividad</w:t>
            </w:r>
            <w:r>
              <w:rPr>
                <w:b/>
                <w:spacing w:val="22"/>
                <w:sz w:val="20"/>
              </w:rPr>
              <w:t xml:space="preserve"> </w:t>
            </w:r>
            <w:r>
              <w:rPr>
                <w:b/>
                <w:sz w:val="20"/>
              </w:rPr>
              <w:t>para</w:t>
            </w:r>
            <w:r>
              <w:rPr>
                <w:b/>
                <w:spacing w:val="22"/>
                <w:sz w:val="20"/>
              </w:rPr>
              <w:t xml:space="preserve"> </w:t>
            </w:r>
            <w:r>
              <w:rPr>
                <w:b/>
                <w:sz w:val="20"/>
              </w:rPr>
              <w:t>tienda</w:t>
            </w:r>
            <w:r>
              <w:rPr>
                <w:b/>
                <w:spacing w:val="22"/>
                <w:sz w:val="20"/>
              </w:rPr>
              <w:t xml:space="preserve"> </w:t>
            </w:r>
            <w:r>
              <w:rPr>
                <w:b/>
                <w:sz w:val="20"/>
              </w:rPr>
              <w:t>de</w:t>
            </w:r>
            <w:r>
              <w:rPr>
                <w:b/>
                <w:spacing w:val="22"/>
                <w:sz w:val="20"/>
              </w:rPr>
              <w:t xml:space="preserve"> </w:t>
            </w:r>
            <w:r>
              <w:rPr>
                <w:b/>
                <w:sz w:val="20"/>
              </w:rPr>
              <w:t>flores</w:t>
            </w:r>
            <w:r>
              <w:rPr>
                <w:b/>
                <w:spacing w:val="22"/>
                <w:sz w:val="20"/>
              </w:rPr>
              <w:t xml:space="preserve"> </w:t>
            </w:r>
            <w:r>
              <w:rPr>
                <w:b/>
                <w:sz w:val="20"/>
              </w:rPr>
              <w:t>y</w:t>
            </w:r>
            <w:r>
              <w:rPr>
                <w:b/>
                <w:spacing w:val="22"/>
                <w:sz w:val="20"/>
              </w:rPr>
              <w:t xml:space="preserve"> </w:t>
            </w:r>
            <w:r>
              <w:rPr>
                <w:b/>
                <w:sz w:val="20"/>
              </w:rPr>
              <w:t>plantas,</w:t>
            </w:r>
            <w:r>
              <w:rPr>
                <w:b/>
                <w:spacing w:val="22"/>
                <w:sz w:val="20"/>
              </w:rPr>
              <w:t xml:space="preserve"> </w:t>
            </w:r>
            <w:r>
              <w:rPr>
                <w:b/>
                <w:sz w:val="20"/>
              </w:rPr>
              <w:t>sita en calle Comunidad de Andalucía núm. 33, local 11</w:t>
            </w:r>
            <w:r w:rsidR="00A76EB6">
              <w:rPr>
                <w:b/>
                <w:sz w:val="20"/>
              </w:rPr>
              <w:t>,</w:t>
            </w:r>
            <w:r>
              <w:rPr>
                <w:b/>
                <w:sz w:val="20"/>
              </w:rPr>
              <w:t xml:space="preserve"> de Las Rozas de Madrid, por</w:t>
            </w:r>
            <w:r>
              <w:rPr>
                <w:b/>
                <w:spacing w:val="80"/>
                <w:sz w:val="20"/>
              </w:rPr>
              <w:t xml:space="preserve"> </w:t>
            </w:r>
            <w:r>
              <w:rPr>
                <w:b/>
                <w:sz w:val="20"/>
              </w:rPr>
              <w:t>desaparición sobrevenida del objeto de este. Expte. 41440/2025.</w:t>
            </w:r>
          </w:p>
        </w:tc>
      </w:tr>
      <w:tr w:rsidR="00A21E4D" w14:paraId="717FAFF6" w14:textId="77777777">
        <w:trPr>
          <w:trHeight w:val="403"/>
        </w:trPr>
        <w:tc>
          <w:tcPr>
            <w:tcW w:w="1877" w:type="dxa"/>
            <w:tcBorders>
              <w:left w:val="single" w:sz="4" w:space="0" w:color="CCCCCC"/>
              <w:bottom w:val="single" w:sz="6" w:space="0" w:color="CCCCCC"/>
              <w:right w:val="single" w:sz="6" w:space="0" w:color="CCCCCC"/>
            </w:tcBorders>
          </w:tcPr>
          <w:p w14:paraId="3B4C7567" w14:textId="77777777" w:rsidR="00A21E4D" w:rsidRDefault="00000000">
            <w:pPr>
              <w:pStyle w:val="TableParagraph"/>
              <w:spacing w:before="79"/>
              <w:ind w:left="62"/>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7F40BC2B"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A8E5166" w14:textId="77777777" w:rsidR="00A21E4D" w:rsidRDefault="00A21E4D">
      <w:pPr>
        <w:pStyle w:val="Textoindependiente"/>
        <w:spacing w:before="143"/>
      </w:pPr>
    </w:p>
    <w:p w14:paraId="50D59896"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D4B86DD" w14:textId="77777777" w:rsidR="00A21E4D" w:rsidRDefault="00A21E4D">
      <w:pPr>
        <w:pStyle w:val="Textoindependiente"/>
        <w:spacing w:before="61"/>
        <w:rPr>
          <w:b/>
        </w:rPr>
      </w:pPr>
    </w:p>
    <w:p w14:paraId="458193FE" w14:textId="45A9A21C" w:rsidR="00A21E4D" w:rsidRDefault="00000000">
      <w:pPr>
        <w:pStyle w:val="Textoindependiente"/>
        <w:spacing w:before="1" w:line="292" w:lineRule="auto"/>
        <w:ind w:left="992" w:right="1"/>
        <w:jc w:val="both"/>
      </w:pPr>
      <w:r>
        <w:t xml:space="preserve">1º.- Solicitud de licencia de actividad para tienda de flores y plantas en la calle Comunidad de Andalucía, 33, local 11, presentada por </w:t>
      </w:r>
      <w:proofErr w:type="gramStart"/>
      <w:r>
        <w:t>D</w:t>
      </w:r>
      <w:r w:rsidR="00A76EB6">
        <w:t>.</w:t>
      </w:r>
      <w:r>
        <w:t>ª</w:t>
      </w:r>
      <w:proofErr w:type="gramEnd"/>
      <w:r>
        <w:t xml:space="preserve"> Teresa López Villa, en representación de Flores Caterin S</w:t>
      </w:r>
      <w:r w:rsidR="00A76EB6">
        <w:t>.</w:t>
      </w:r>
      <w:r>
        <w:t>C</w:t>
      </w:r>
      <w:r w:rsidR="00A76EB6">
        <w:t>.</w:t>
      </w:r>
      <w:r>
        <w:t>P</w:t>
      </w:r>
      <w:r w:rsidR="00A76EB6">
        <w:t>.</w:t>
      </w:r>
      <w:r>
        <w:t>, el día 16 de abril de 1993.</w:t>
      </w:r>
    </w:p>
    <w:p w14:paraId="17174A99" w14:textId="77777777" w:rsidR="00A21E4D" w:rsidRDefault="00A21E4D">
      <w:pPr>
        <w:pStyle w:val="Textoindependiente"/>
        <w:spacing w:before="9"/>
      </w:pPr>
    </w:p>
    <w:p w14:paraId="73958275" w14:textId="43F93C76" w:rsidR="00A21E4D" w:rsidRDefault="00000000">
      <w:pPr>
        <w:pStyle w:val="Textoindependiente"/>
        <w:spacing w:line="292" w:lineRule="auto"/>
        <w:ind w:left="992" w:right="1"/>
        <w:jc w:val="both"/>
      </w:pPr>
      <w:r>
        <w:t xml:space="preserve">2º.- Informe emitido por la Arquitecto Técnico Municipal, </w:t>
      </w:r>
      <w:proofErr w:type="gramStart"/>
      <w:r>
        <w:t>D</w:t>
      </w:r>
      <w:r w:rsidR="00A76EB6">
        <w:t>.</w:t>
      </w:r>
      <w:r>
        <w:t>ª</w:t>
      </w:r>
      <w:proofErr w:type="gramEnd"/>
      <w:r>
        <w:t xml:space="preserve"> Laura Castillo Palacios</w:t>
      </w:r>
      <w:r w:rsidR="00A76EB6">
        <w:t>,</w:t>
      </w:r>
      <w:r>
        <w:t xml:space="preserve"> con fecha 25 de mayo de 2022, en el que pone de manifiesto que ha comprobado en visita efectuada el día 24 de mayo de 2022,</w:t>
      </w:r>
      <w:r>
        <w:rPr>
          <w:spacing w:val="40"/>
        </w:rPr>
        <w:t xml:space="preserve"> </w:t>
      </w:r>
      <w:r>
        <w:t>que la actividad ya no se está ejerciendo en dicho emplazamiento.</w:t>
      </w:r>
    </w:p>
    <w:p w14:paraId="49BAA928" w14:textId="77777777" w:rsidR="00A21E4D" w:rsidRDefault="00A21E4D">
      <w:pPr>
        <w:pStyle w:val="Textoindependiente"/>
        <w:spacing w:before="9"/>
      </w:pPr>
    </w:p>
    <w:p w14:paraId="18F837AE" w14:textId="77777777" w:rsidR="00A21E4D" w:rsidRDefault="00000000">
      <w:pPr>
        <w:pStyle w:val="Ttulo4"/>
      </w:pPr>
      <w:r>
        <w:t xml:space="preserve">Legislación </w:t>
      </w:r>
      <w:r>
        <w:rPr>
          <w:spacing w:val="-2"/>
        </w:rPr>
        <w:t>aplicable:</w:t>
      </w:r>
    </w:p>
    <w:p w14:paraId="057CC104" w14:textId="77777777" w:rsidR="00A21E4D" w:rsidRDefault="00A21E4D">
      <w:pPr>
        <w:pStyle w:val="Textoindependiente"/>
        <w:spacing w:before="62"/>
        <w:rPr>
          <w:b/>
        </w:rPr>
      </w:pPr>
    </w:p>
    <w:p w14:paraId="1E056FC7" w14:textId="21AD9274" w:rsidR="00A21E4D" w:rsidRDefault="00000000">
      <w:pPr>
        <w:pStyle w:val="Textoindependiente"/>
        <w:tabs>
          <w:tab w:val="left" w:pos="2018"/>
        </w:tabs>
        <w:spacing w:line="292" w:lineRule="auto"/>
        <w:ind w:left="992" w:right="1"/>
        <w:jc w:val="both"/>
      </w:pPr>
      <w:r>
        <w:rPr>
          <w:spacing w:val="-10"/>
        </w:rPr>
        <w:t>-</w:t>
      </w:r>
      <w:r w:rsidR="00A76EB6">
        <w:t xml:space="preserve"> </w:t>
      </w:r>
      <w:r>
        <w:t>Artículo 21.1 de la Ley 39/2015, de Procedimiento Administrativo Común de las Administraciones Públicas.</w:t>
      </w:r>
    </w:p>
    <w:p w14:paraId="519DD70B" w14:textId="77777777" w:rsidR="00A21E4D" w:rsidRDefault="00A21E4D">
      <w:pPr>
        <w:pStyle w:val="Textoindependiente"/>
        <w:spacing w:before="9"/>
      </w:pPr>
    </w:p>
    <w:p w14:paraId="2F4FB237" w14:textId="77777777" w:rsidR="00A21E4D" w:rsidRDefault="00000000">
      <w:pPr>
        <w:pStyle w:val="Ttulo4"/>
      </w:pPr>
      <w:r>
        <w:t>Fundamentos</w:t>
      </w:r>
      <w:r>
        <w:rPr>
          <w:spacing w:val="-10"/>
        </w:rPr>
        <w:t xml:space="preserve"> </w:t>
      </w:r>
      <w:r>
        <w:rPr>
          <w:spacing w:val="-2"/>
        </w:rPr>
        <w:t>jurídicos:</w:t>
      </w:r>
    </w:p>
    <w:p w14:paraId="1F74AD11" w14:textId="77777777" w:rsidR="00A21E4D" w:rsidRDefault="00A21E4D">
      <w:pPr>
        <w:pStyle w:val="Textoindependiente"/>
        <w:spacing w:before="61"/>
        <w:rPr>
          <w:b/>
        </w:rPr>
      </w:pPr>
    </w:p>
    <w:p w14:paraId="5A202AC8" w14:textId="77777777" w:rsidR="00A21E4D" w:rsidRDefault="00000000">
      <w:pPr>
        <w:pStyle w:val="Textoindependiente"/>
        <w:spacing w:line="295" w:lineRule="auto"/>
        <w:ind w:left="992" w:right="1"/>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1F16310C" w14:textId="77777777" w:rsidR="00A21E4D" w:rsidRDefault="00A21E4D">
      <w:pPr>
        <w:pStyle w:val="Textoindependiente"/>
        <w:spacing w:before="7"/>
      </w:pPr>
    </w:p>
    <w:p w14:paraId="31644C89"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6FD8FFEE" w14:textId="77777777" w:rsidR="00A21E4D" w:rsidRDefault="00A21E4D">
      <w:pPr>
        <w:pStyle w:val="Textoindependiente"/>
        <w:spacing w:before="4"/>
      </w:pPr>
    </w:p>
    <w:p w14:paraId="72DF3755" w14:textId="77777777" w:rsidR="00A21E4D" w:rsidRDefault="00000000">
      <w:pPr>
        <w:pStyle w:val="Textoindependiente"/>
        <w:spacing w:line="297" w:lineRule="auto"/>
        <w:ind w:left="992"/>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785AAB0A" w14:textId="77777777" w:rsidR="00A21E4D" w:rsidRDefault="00A21E4D">
      <w:pPr>
        <w:pStyle w:val="Textoindependiente"/>
        <w:spacing w:before="4"/>
      </w:pPr>
    </w:p>
    <w:p w14:paraId="4960A5E1" w14:textId="733B7FCC" w:rsidR="00A21E4D" w:rsidRDefault="00000000">
      <w:pPr>
        <w:pStyle w:val="Textoindependiente"/>
        <w:spacing w:before="1"/>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PR/2026/44</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A76EB6">
        <w:rPr>
          <w:spacing w:val="-2"/>
        </w:rPr>
        <w:t>,</w:t>
      </w:r>
    </w:p>
    <w:p w14:paraId="1BC87D56" w14:textId="77777777" w:rsidR="00A21E4D" w:rsidRDefault="00A21E4D">
      <w:pPr>
        <w:pStyle w:val="Textoindependiente"/>
        <w:sectPr w:rsidR="00A21E4D">
          <w:pgSz w:w="11910" w:h="16840"/>
          <w:pgMar w:top="1260" w:right="1417" w:bottom="1260" w:left="425" w:header="225" w:footer="1060" w:gutter="0"/>
          <w:cols w:space="720"/>
        </w:sectPr>
      </w:pPr>
    </w:p>
    <w:p w14:paraId="757D027D" w14:textId="77777777" w:rsidR="00A21E4D" w:rsidRDefault="00000000">
      <w:pPr>
        <w:pStyle w:val="Ttulo4"/>
        <w:spacing w:before="179"/>
      </w:pPr>
      <w:r>
        <w:rPr>
          <w:noProof/>
        </w:rPr>
        <w:lastRenderedPageBreak/>
        <mc:AlternateContent>
          <mc:Choice Requires="wps">
            <w:drawing>
              <wp:anchor distT="0" distB="0" distL="0" distR="0" simplePos="0" relativeHeight="15769088" behindDoc="0" locked="0" layoutInCell="1" allowOverlap="1" wp14:anchorId="6C81AFD6" wp14:editId="464396B5">
                <wp:simplePos x="0" y="0"/>
                <wp:positionH relativeFrom="page">
                  <wp:posOffset>6807090</wp:posOffset>
                </wp:positionH>
                <wp:positionV relativeFrom="page">
                  <wp:posOffset>2818730</wp:posOffset>
                </wp:positionV>
                <wp:extent cx="419734" cy="318706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2A707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29A5E1"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6C81AFD6" id="Textbox 120" o:spid="_x0000_s1107" type="#_x0000_t202" style="position:absolute;left:0;text-align:left;margin-left:536pt;margin-top:221.95pt;width:33.05pt;height:250.9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edxh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92A707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29A5E1"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69600" behindDoc="0" locked="0" layoutInCell="1" allowOverlap="1" wp14:anchorId="29F9823C" wp14:editId="64060186">
                <wp:simplePos x="0" y="0"/>
                <wp:positionH relativeFrom="page">
                  <wp:posOffset>6965929</wp:posOffset>
                </wp:positionH>
                <wp:positionV relativeFrom="page">
                  <wp:posOffset>6510487</wp:posOffset>
                </wp:positionV>
                <wp:extent cx="263525" cy="331787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7DB5EAF" w14:textId="3DED628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CC3692" w14:textId="77777777" w:rsidR="00A21E4D" w:rsidRDefault="00000000">
                            <w:pPr>
                              <w:spacing w:line="120" w:lineRule="exact"/>
                              <w:ind w:left="20"/>
                              <w:rPr>
                                <w:sz w:val="12"/>
                              </w:rPr>
                            </w:pPr>
                            <w:r>
                              <w:rPr>
                                <w:spacing w:val="-2"/>
                                <w:sz w:val="12"/>
                              </w:rPr>
                              <w:t>Verificación:</w:t>
                            </w:r>
                            <w:r>
                              <w:rPr>
                                <w:spacing w:val="7"/>
                                <w:sz w:val="12"/>
                              </w:rPr>
                              <w:t xml:space="preserve"> </w:t>
                            </w:r>
                            <w:hyperlink r:id="rId92">
                              <w:r w:rsidR="00A21E4D">
                                <w:rPr>
                                  <w:spacing w:val="-2"/>
                                  <w:sz w:val="12"/>
                                </w:rPr>
                                <w:t>https://sede.lasrozas.es/</w:t>
                              </w:r>
                            </w:hyperlink>
                          </w:p>
                          <w:p w14:paraId="56562E1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9F9823C" id="Textbox 121" o:spid="_x0000_s1108" type="#_x0000_t202" style="position:absolute;left:0;text-align:left;margin-left:548.5pt;margin-top:512.65pt;width:20.75pt;height:261.2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R1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Zv1hk1H+2hPZMYmkcCy7HaEL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HkMEd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57DB5EAF" w14:textId="3DED628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CC3692" w14:textId="77777777" w:rsidR="00A21E4D" w:rsidRDefault="00000000">
                      <w:pPr>
                        <w:spacing w:line="120" w:lineRule="exact"/>
                        <w:ind w:left="20"/>
                        <w:rPr>
                          <w:sz w:val="12"/>
                        </w:rPr>
                      </w:pPr>
                      <w:r>
                        <w:rPr>
                          <w:spacing w:val="-2"/>
                          <w:sz w:val="12"/>
                        </w:rPr>
                        <w:t>Verificación:</w:t>
                      </w:r>
                      <w:r>
                        <w:rPr>
                          <w:spacing w:val="7"/>
                          <w:sz w:val="12"/>
                        </w:rPr>
                        <w:t xml:space="preserve"> </w:t>
                      </w:r>
                      <w:hyperlink r:id="rId93">
                        <w:r w:rsidR="00A21E4D">
                          <w:rPr>
                            <w:spacing w:val="-2"/>
                            <w:sz w:val="12"/>
                          </w:rPr>
                          <w:t>https://sede.lasrozas.es/</w:t>
                        </w:r>
                      </w:hyperlink>
                    </w:p>
                    <w:p w14:paraId="56562E1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spacing w:val="-2"/>
        </w:rPr>
        <w:t>Resolución:</w:t>
      </w:r>
    </w:p>
    <w:p w14:paraId="57D562BB" w14:textId="77777777" w:rsidR="00A21E4D" w:rsidRDefault="00A21E4D">
      <w:pPr>
        <w:pStyle w:val="Textoindependiente"/>
        <w:spacing w:before="61"/>
        <w:rPr>
          <w:b/>
        </w:rPr>
      </w:pPr>
    </w:p>
    <w:p w14:paraId="30397A60" w14:textId="01CEC6EC" w:rsidR="00A21E4D" w:rsidRDefault="00000000">
      <w:pPr>
        <w:pStyle w:val="Textoindependiente"/>
        <w:spacing w:before="1" w:line="292" w:lineRule="auto"/>
        <w:ind w:left="992" w:right="1"/>
        <w:jc w:val="both"/>
      </w:pPr>
      <w:r>
        <w:t>1º.- Finalizar la tramitación del expediente relativo a licencia de actividad para tienda de flores y plantas en la calle Comunidad de Andalucía</w:t>
      </w:r>
      <w:r w:rsidR="00A76EB6">
        <w:t>,</w:t>
      </w:r>
      <w:r>
        <w:t xml:space="preserve"> núm. 33, local 11, presentada por </w:t>
      </w:r>
      <w:proofErr w:type="gramStart"/>
      <w:r>
        <w:t>D</w:t>
      </w:r>
      <w:r w:rsidR="00A76EB6">
        <w:t>.</w:t>
      </w:r>
      <w:r>
        <w:t>ª</w:t>
      </w:r>
      <w:proofErr w:type="gramEnd"/>
      <w:r>
        <w:t xml:space="preserve"> Teresa López Villa, en representación de Flores Caterin</w:t>
      </w:r>
      <w:r w:rsidR="00A76EB6">
        <w:t>,</w:t>
      </w:r>
      <w:r>
        <w:t xml:space="preserve"> S</w:t>
      </w:r>
      <w:r w:rsidR="00A76EB6">
        <w:t>.</w:t>
      </w:r>
      <w:r>
        <w:t>C</w:t>
      </w:r>
      <w:r w:rsidR="00A76EB6">
        <w:t>.</w:t>
      </w:r>
      <w:r>
        <w:t>P</w:t>
      </w:r>
      <w:r w:rsidR="00A76EB6">
        <w:t>.</w:t>
      </w:r>
      <w:r>
        <w:t>, el día 16 de abril de 1993, ya que dicha actividad no se ejerce en la actualidad.</w:t>
      </w:r>
    </w:p>
    <w:p w14:paraId="28187192" w14:textId="77777777" w:rsidR="00A21E4D" w:rsidRDefault="00A21E4D">
      <w:pPr>
        <w:pStyle w:val="Textoindependiente"/>
        <w:spacing w:before="9"/>
      </w:pPr>
    </w:p>
    <w:p w14:paraId="4CC9A676" w14:textId="77777777" w:rsidR="00A21E4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6F03CE16" w14:textId="77777777" w:rsidR="00A21E4D" w:rsidRDefault="00A21E4D">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05C530A4" w14:textId="77777777">
        <w:trPr>
          <w:trHeight w:val="977"/>
        </w:trPr>
        <w:tc>
          <w:tcPr>
            <w:tcW w:w="9062" w:type="dxa"/>
            <w:gridSpan w:val="2"/>
            <w:tcBorders>
              <w:left w:val="single" w:sz="4" w:space="0" w:color="CCCCCC"/>
              <w:right w:val="single" w:sz="4" w:space="0" w:color="CCCCCC"/>
            </w:tcBorders>
            <w:shd w:val="clear" w:color="auto" w:fill="F3F3F3"/>
          </w:tcPr>
          <w:p w14:paraId="00061E4D" w14:textId="74B20F51" w:rsidR="00A21E4D" w:rsidRDefault="00000000">
            <w:pPr>
              <w:pStyle w:val="TableParagraph"/>
              <w:spacing w:before="83" w:line="297" w:lineRule="auto"/>
              <w:ind w:left="62" w:right="52"/>
              <w:jc w:val="both"/>
              <w:rPr>
                <w:b/>
                <w:sz w:val="20"/>
              </w:rPr>
            </w:pPr>
            <w:r>
              <w:rPr>
                <w:b/>
                <w:sz w:val="20"/>
              </w:rPr>
              <w:t>Finalización del procedimiento de licencia de actividad y obras para oficina, sito en calle</w:t>
            </w:r>
            <w:r>
              <w:rPr>
                <w:b/>
                <w:spacing w:val="80"/>
                <w:sz w:val="20"/>
              </w:rPr>
              <w:t xml:space="preserve"> </w:t>
            </w:r>
            <w:r>
              <w:rPr>
                <w:b/>
                <w:sz w:val="20"/>
              </w:rPr>
              <w:t>José Echegaray</w:t>
            </w:r>
            <w:r w:rsidR="00A76EB6">
              <w:rPr>
                <w:b/>
                <w:sz w:val="20"/>
              </w:rPr>
              <w:t>,</w:t>
            </w:r>
            <w:r>
              <w:rPr>
                <w:b/>
                <w:sz w:val="20"/>
              </w:rPr>
              <w:t xml:space="preserve"> núm. 8, Edificio 3, planta baja, oficinas 11 y 12, de Las Rozas de Madrid, por desaparición sobrevenida del objeto de este. Expte. 41382/2025.</w:t>
            </w:r>
          </w:p>
        </w:tc>
      </w:tr>
      <w:tr w:rsidR="00A21E4D" w14:paraId="5904C918" w14:textId="77777777">
        <w:trPr>
          <w:trHeight w:val="406"/>
        </w:trPr>
        <w:tc>
          <w:tcPr>
            <w:tcW w:w="1877" w:type="dxa"/>
            <w:tcBorders>
              <w:left w:val="single" w:sz="4" w:space="0" w:color="CCCCCC"/>
            </w:tcBorders>
          </w:tcPr>
          <w:p w14:paraId="78E7ADB0" w14:textId="77777777" w:rsidR="00A21E4D" w:rsidRDefault="00000000">
            <w:pPr>
              <w:pStyle w:val="TableParagraph"/>
              <w:spacing w:before="82"/>
              <w:ind w:left="62"/>
              <w:jc w:val="left"/>
              <w:rPr>
                <w:b/>
                <w:sz w:val="20"/>
              </w:rPr>
            </w:pPr>
            <w:r>
              <w:rPr>
                <w:b/>
                <w:spacing w:val="-2"/>
                <w:sz w:val="20"/>
              </w:rPr>
              <w:t>Favorable</w:t>
            </w:r>
          </w:p>
        </w:tc>
        <w:tc>
          <w:tcPr>
            <w:tcW w:w="7185" w:type="dxa"/>
            <w:tcBorders>
              <w:right w:val="single" w:sz="4" w:space="0" w:color="CCCCCC"/>
            </w:tcBorders>
          </w:tcPr>
          <w:p w14:paraId="6AFF2394"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7A37FF4" w14:textId="77777777" w:rsidR="00A21E4D" w:rsidRDefault="00A21E4D">
      <w:pPr>
        <w:pStyle w:val="Textoindependiente"/>
        <w:spacing w:before="145"/>
      </w:pPr>
    </w:p>
    <w:p w14:paraId="46706C23"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1F152E7" w14:textId="77777777" w:rsidR="00A21E4D" w:rsidRDefault="00A21E4D">
      <w:pPr>
        <w:pStyle w:val="Textoindependiente"/>
        <w:spacing w:before="61"/>
        <w:rPr>
          <w:b/>
        </w:rPr>
      </w:pPr>
    </w:p>
    <w:p w14:paraId="0206601B" w14:textId="6E02907C" w:rsidR="00A21E4D" w:rsidRDefault="00000000">
      <w:pPr>
        <w:pStyle w:val="Textoindependiente"/>
        <w:spacing w:before="1" w:line="292" w:lineRule="auto"/>
        <w:ind w:left="992" w:right="1"/>
        <w:jc w:val="both"/>
      </w:pPr>
      <w:r>
        <w:t>1º.- Solicitud de licencia de actividad y obras para oficina en</w:t>
      </w:r>
      <w:r>
        <w:rPr>
          <w:spacing w:val="40"/>
        </w:rPr>
        <w:t xml:space="preserve"> </w:t>
      </w:r>
      <w:r>
        <w:t>calle José Echegaray núm. 8, edificio 3, planta baja, oficinas 11 y 12, presentada por D. Francesc Xavier Armengol Orteu, en representación de Koch Media</w:t>
      </w:r>
      <w:r w:rsidR="00A76EB6">
        <w:t>,</w:t>
      </w:r>
      <w:r>
        <w:t xml:space="preserve"> S.L.U., el día 3 de febrero de 2015.</w:t>
      </w:r>
    </w:p>
    <w:p w14:paraId="49A1ACC5" w14:textId="77777777" w:rsidR="00A21E4D" w:rsidRDefault="00A21E4D">
      <w:pPr>
        <w:pStyle w:val="Textoindependiente"/>
        <w:spacing w:before="9"/>
      </w:pPr>
    </w:p>
    <w:p w14:paraId="5A6DEDEA" w14:textId="57153B9F" w:rsidR="00A21E4D" w:rsidRDefault="00000000">
      <w:pPr>
        <w:pStyle w:val="Textoindependiente"/>
        <w:spacing w:line="292" w:lineRule="auto"/>
        <w:ind w:left="992" w:right="1"/>
        <w:jc w:val="both"/>
      </w:pPr>
      <w:r>
        <w:t xml:space="preserve">2º.- Informe emitido por la Arquitecto Técnico Municipal, </w:t>
      </w:r>
      <w:proofErr w:type="gramStart"/>
      <w:r>
        <w:t>D</w:t>
      </w:r>
      <w:r w:rsidR="00A76EB6">
        <w:t>.</w:t>
      </w:r>
      <w:r>
        <w:t>ª</w:t>
      </w:r>
      <w:proofErr w:type="gramEnd"/>
      <w:r>
        <w:t xml:space="preserve"> Laura Castillo Palacios</w:t>
      </w:r>
      <w:r w:rsidR="00A76EB6">
        <w:t>,</w:t>
      </w:r>
      <w:r>
        <w:t xml:space="preserve"> con fecha 5 de noviembre de 2021, en el que pone de manifiesto que ha comprobado en visita efectuada el día 4 de octubre 2021,</w:t>
      </w:r>
      <w:r>
        <w:rPr>
          <w:spacing w:val="40"/>
        </w:rPr>
        <w:t xml:space="preserve"> </w:t>
      </w:r>
      <w:r>
        <w:t>que la actividad ya no se está ejerciendo en dicho emplazamiento.</w:t>
      </w:r>
    </w:p>
    <w:p w14:paraId="464D0D83" w14:textId="77777777" w:rsidR="00A21E4D" w:rsidRDefault="00A21E4D">
      <w:pPr>
        <w:pStyle w:val="Textoindependiente"/>
        <w:spacing w:before="9"/>
      </w:pPr>
    </w:p>
    <w:p w14:paraId="150C3CD3" w14:textId="77777777" w:rsidR="00A21E4D" w:rsidRDefault="00000000">
      <w:pPr>
        <w:pStyle w:val="Ttulo4"/>
      </w:pPr>
      <w:r>
        <w:t xml:space="preserve">Legislación </w:t>
      </w:r>
      <w:r>
        <w:rPr>
          <w:spacing w:val="-2"/>
        </w:rPr>
        <w:t>aplicable:</w:t>
      </w:r>
    </w:p>
    <w:p w14:paraId="11862327" w14:textId="77777777" w:rsidR="00A21E4D" w:rsidRDefault="00A21E4D">
      <w:pPr>
        <w:pStyle w:val="Textoindependiente"/>
        <w:spacing w:before="62"/>
        <w:rPr>
          <w:b/>
        </w:rPr>
      </w:pPr>
    </w:p>
    <w:p w14:paraId="61FF40FE" w14:textId="7AF48AE4" w:rsidR="00A21E4D" w:rsidRDefault="00000000">
      <w:pPr>
        <w:pStyle w:val="Textoindependiente"/>
        <w:tabs>
          <w:tab w:val="left" w:pos="2018"/>
        </w:tabs>
        <w:spacing w:line="292" w:lineRule="auto"/>
        <w:ind w:left="992" w:right="1"/>
        <w:jc w:val="both"/>
      </w:pPr>
      <w:r>
        <w:rPr>
          <w:spacing w:val="-10"/>
        </w:rPr>
        <w:t>-</w:t>
      </w:r>
      <w:r w:rsidR="00A76EB6">
        <w:t xml:space="preserve"> </w:t>
      </w:r>
      <w:r>
        <w:t>Artículo 21.1 de la Ley 39/2015, de Procedimiento Administrativo Común de las Administraciones Públicas.</w:t>
      </w:r>
    </w:p>
    <w:p w14:paraId="186D4876" w14:textId="77777777" w:rsidR="00A21E4D" w:rsidRDefault="00A21E4D">
      <w:pPr>
        <w:pStyle w:val="Textoindependiente"/>
        <w:spacing w:before="9"/>
      </w:pPr>
    </w:p>
    <w:p w14:paraId="338197D5" w14:textId="77777777" w:rsidR="00A21E4D" w:rsidRDefault="00000000">
      <w:pPr>
        <w:pStyle w:val="Ttulo4"/>
      </w:pPr>
      <w:r>
        <w:t>Fundamentos</w:t>
      </w:r>
      <w:r>
        <w:rPr>
          <w:spacing w:val="-10"/>
        </w:rPr>
        <w:t xml:space="preserve"> </w:t>
      </w:r>
      <w:r>
        <w:rPr>
          <w:spacing w:val="-2"/>
        </w:rPr>
        <w:t>jurídicos:</w:t>
      </w:r>
    </w:p>
    <w:p w14:paraId="0DAA8C5E" w14:textId="77777777" w:rsidR="00A21E4D" w:rsidRDefault="00A21E4D">
      <w:pPr>
        <w:pStyle w:val="Textoindependiente"/>
        <w:spacing w:before="61"/>
        <w:rPr>
          <w:b/>
        </w:rPr>
      </w:pPr>
    </w:p>
    <w:p w14:paraId="62D79849" w14:textId="77777777" w:rsidR="00A21E4D" w:rsidRDefault="00000000">
      <w:pPr>
        <w:pStyle w:val="Textoindependiente"/>
        <w:spacing w:line="295" w:lineRule="auto"/>
        <w:ind w:left="992" w:right="1"/>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03FA13D2" w14:textId="77777777" w:rsidR="00A21E4D" w:rsidRDefault="00A21E4D">
      <w:pPr>
        <w:pStyle w:val="Textoindependiente"/>
        <w:spacing w:before="7"/>
      </w:pPr>
    </w:p>
    <w:p w14:paraId="2BD716F6"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7598B3A1" w14:textId="77777777" w:rsidR="00A21E4D" w:rsidRDefault="00A21E4D">
      <w:pPr>
        <w:pStyle w:val="Textoindependiente"/>
        <w:spacing w:before="4"/>
      </w:pPr>
    </w:p>
    <w:p w14:paraId="7E3026A3" w14:textId="77777777" w:rsidR="00A21E4D" w:rsidRDefault="00000000">
      <w:pPr>
        <w:pStyle w:val="Textoindependiente"/>
        <w:spacing w:line="297" w:lineRule="auto"/>
        <w:ind w:left="992"/>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184744DC" w14:textId="77777777" w:rsidR="00A21E4D" w:rsidRDefault="00A21E4D">
      <w:pPr>
        <w:pStyle w:val="Textoindependiente"/>
        <w:spacing w:before="4"/>
      </w:pPr>
    </w:p>
    <w:p w14:paraId="01297954" w14:textId="0205653B" w:rsidR="00A21E4D" w:rsidRDefault="00000000">
      <w:pPr>
        <w:pStyle w:val="Textoindependiente"/>
        <w:spacing w:before="1"/>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PR/2026/43</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A76EB6">
        <w:rPr>
          <w:spacing w:val="-2"/>
        </w:rPr>
        <w:t>,</w:t>
      </w:r>
    </w:p>
    <w:p w14:paraId="2F2030FB" w14:textId="77777777" w:rsidR="00A21E4D" w:rsidRDefault="00A21E4D">
      <w:pPr>
        <w:pStyle w:val="Textoindependiente"/>
        <w:spacing w:before="59"/>
      </w:pPr>
    </w:p>
    <w:p w14:paraId="0103E022" w14:textId="77777777" w:rsidR="00A21E4D" w:rsidRDefault="00000000">
      <w:pPr>
        <w:pStyle w:val="Ttulo4"/>
      </w:pPr>
      <w:r>
        <w:rPr>
          <w:spacing w:val="-2"/>
        </w:rPr>
        <w:t>Resolución:</w:t>
      </w:r>
    </w:p>
    <w:p w14:paraId="0CBA3A41" w14:textId="77777777" w:rsidR="00A21E4D" w:rsidRDefault="00A21E4D">
      <w:pPr>
        <w:pStyle w:val="Textoindependiente"/>
        <w:spacing w:before="62"/>
        <w:rPr>
          <w:b/>
        </w:rPr>
      </w:pPr>
    </w:p>
    <w:p w14:paraId="5F598CCB" w14:textId="1188889B" w:rsidR="00A21E4D" w:rsidRDefault="00000000">
      <w:pPr>
        <w:pStyle w:val="Textoindependiente"/>
        <w:spacing w:line="292" w:lineRule="auto"/>
        <w:ind w:left="992" w:right="1"/>
        <w:jc w:val="both"/>
      </w:pPr>
      <w:r>
        <w:t>1º.-</w:t>
      </w:r>
      <w:r>
        <w:rPr>
          <w:spacing w:val="40"/>
        </w:rPr>
        <w:t xml:space="preserve"> </w:t>
      </w:r>
      <w:r>
        <w:t>Finalizar</w:t>
      </w:r>
      <w:r>
        <w:rPr>
          <w:spacing w:val="40"/>
        </w:rPr>
        <w:t xml:space="preserve"> </w:t>
      </w:r>
      <w:r>
        <w:t>la</w:t>
      </w:r>
      <w:r>
        <w:rPr>
          <w:spacing w:val="40"/>
        </w:rPr>
        <w:t xml:space="preserve"> </w:t>
      </w:r>
      <w:r>
        <w:t>tramitación</w:t>
      </w:r>
      <w:r>
        <w:rPr>
          <w:spacing w:val="40"/>
        </w:rPr>
        <w:t xml:space="preserve"> </w:t>
      </w:r>
      <w:r>
        <w:t>del</w:t>
      </w:r>
      <w:r>
        <w:rPr>
          <w:spacing w:val="40"/>
        </w:rPr>
        <w:t xml:space="preserve"> </w:t>
      </w:r>
      <w:r>
        <w:t>expediente</w:t>
      </w:r>
      <w:r>
        <w:rPr>
          <w:spacing w:val="40"/>
        </w:rPr>
        <w:t xml:space="preserve"> </w:t>
      </w:r>
      <w:r>
        <w:t>relativo</w:t>
      </w:r>
      <w:r>
        <w:rPr>
          <w:spacing w:val="40"/>
        </w:rPr>
        <w:t xml:space="preserve"> </w:t>
      </w:r>
      <w:r>
        <w:t>a</w:t>
      </w:r>
      <w:r>
        <w:rPr>
          <w:spacing w:val="40"/>
        </w:rPr>
        <w:t xml:space="preserve"> </w:t>
      </w:r>
      <w:r>
        <w:t>licencia</w:t>
      </w:r>
      <w:r>
        <w:rPr>
          <w:spacing w:val="40"/>
        </w:rPr>
        <w:t xml:space="preserve"> </w:t>
      </w:r>
      <w:r>
        <w:t>de</w:t>
      </w:r>
      <w:r>
        <w:rPr>
          <w:spacing w:val="40"/>
        </w:rPr>
        <w:t xml:space="preserve"> </w:t>
      </w:r>
      <w:r>
        <w:t>actividad</w:t>
      </w:r>
      <w:r>
        <w:rPr>
          <w:spacing w:val="40"/>
        </w:rPr>
        <w:t xml:space="preserve"> </w:t>
      </w:r>
      <w:r>
        <w:t>y</w:t>
      </w:r>
      <w:r>
        <w:rPr>
          <w:spacing w:val="40"/>
        </w:rPr>
        <w:t xml:space="preserve"> </w:t>
      </w:r>
      <w:r>
        <w:t>obras</w:t>
      </w:r>
      <w:r>
        <w:rPr>
          <w:spacing w:val="40"/>
        </w:rPr>
        <w:t xml:space="preserve"> </w:t>
      </w:r>
      <w:r>
        <w:t>para</w:t>
      </w:r>
      <w:r>
        <w:rPr>
          <w:spacing w:val="40"/>
        </w:rPr>
        <w:t xml:space="preserve"> </w:t>
      </w:r>
      <w:r>
        <w:t>oficina</w:t>
      </w:r>
      <w:r>
        <w:rPr>
          <w:spacing w:val="80"/>
        </w:rPr>
        <w:t xml:space="preserve"> </w:t>
      </w:r>
      <w:r>
        <w:t>en</w:t>
      </w:r>
      <w:r>
        <w:rPr>
          <w:spacing w:val="40"/>
        </w:rPr>
        <w:t xml:space="preserve"> </w:t>
      </w:r>
      <w:r>
        <w:t>calle José Echegaray</w:t>
      </w:r>
      <w:r w:rsidR="00A76EB6">
        <w:t>,</w:t>
      </w:r>
      <w:r>
        <w:t xml:space="preserve"> núm. 8, edificio 3, planta baja, oficinas 11 y 12, presentada por D. Francesc Xavier Armengol Orteu, en representación de Koch Media</w:t>
      </w:r>
      <w:r w:rsidR="00A76EB6">
        <w:t>,</w:t>
      </w:r>
      <w:r>
        <w:t xml:space="preserve"> S.L.U., el día 3 de febrero de 2015, ya que dicha actividad no se ejerce en la actualidad.</w:t>
      </w:r>
    </w:p>
    <w:p w14:paraId="097B25C9"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546541EC" w14:textId="77777777" w:rsidR="00A21E4D" w:rsidRDefault="00000000">
      <w:pPr>
        <w:pStyle w:val="Textoindependiente"/>
        <w:spacing w:before="180"/>
        <w:ind w:left="992"/>
      </w:pPr>
      <w:r>
        <w:rPr>
          <w:noProof/>
        </w:rPr>
        <w:lastRenderedPageBreak/>
        <mc:AlternateContent>
          <mc:Choice Requires="wps">
            <w:drawing>
              <wp:anchor distT="0" distB="0" distL="0" distR="0" simplePos="0" relativeHeight="15770112" behindDoc="0" locked="0" layoutInCell="1" allowOverlap="1" wp14:anchorId="557567B1" wp14:editId="1417CE5D">
                <wp:simplePos x="0" y="0"/>
                <wp:positionH relativeFrom="page">
                  <wp:posOffset>6807090</wp:posOffset>
                </wp:positionH>
                <wp:positionV relativeFrom="page">
                  <wp:posOffset>2818730</wp:posOffset>
                </wp:positionV>
                <wp:extent cx="419734" cy="31870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0F42F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88DC3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57567B1" id="Textbox 122" o:spid="_x0000_s1109" type="#_x0000_t202" style="position:absolute;left:0;text-align:left;margin-left:536pt;margin-top:221.95pt;width:33.05pt;height:250.9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4ygy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D0F42F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88DC3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70624" behindDoc="0" locked="0" layoutInCell="1" allowOverlap="1" wp14:anchorId="70549030" wp14:editId="772C696F">
                <wp:simplePos x="0" y="0"/>
                <wp:positionH relativeFrom="page">
                  <wp:posOffset>6965929</wp:posOffset>
                </wp:positionH>
                <wp:positionV relativeFrom="page">
                  <wp:posOffset>6510487</wp:posOffset>
                </wp:positionV>
                <wp:extent cx="263525" cy="331787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2683DBA" w14:textId="3CD58BD3"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414EE06" w14:textId="77777777" w:rsidR="00A21E4D" w:rsidRDefault="00000000">
                            <w:pPr>
                              <w:spacing w:line="120" w:lineRule="exact"/>
                              <w:ind w:left="20"/>
                              <w:rPr>
                                <w:sz w:val="12"/>
                              </w:rPr>
                            </w:pPr>
                            <w:r>
                              <w:rPr>
                                <w:spacing w:val="-2"/>
                                <w:sz w:val="12"/>
                              </w:rPr>
                              <w:t>Verificación:</w:t>
                            </w:r>
                            <w:r>
                              <w:rPr>
                                <w:spacing w:val="7"/>
                                <w:sz w:val="12"/>
                              </w:rPr>
                              <w:t xml:space="preserve"> </w:t>
                            </w:r>
                            <w:hyperlink r:id="rId94">
                              <w:r w:rsidR="00A21E4D">
                                <w:rPr>
                                  <w:spacing w:val="-2"/>
                                  <w:sz w:val="12"/>
                                </w:rPr>
                                <w:t>https://sede.lasrozas.es/</w:t>
                              </w:r>
                            </w:hyperlink>
                          </w:p>
                          <w:p w14:paraId="21FC33C6"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70549030" id="Textbox 123" o:spid="_x0000_s1110" type="#_x0000_t202" style="position:absolute;left:0;text-align:left;margin-left:548.5pt;margin-top:512.65pt;width:20.75pt;height:261.2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zS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avNxk1H+2hPZMYmkcCy7FaE7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UQ7c0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42683DBA" w14:textId="3CD58BD3"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414EE06" w14:textId="77777777" w:rsidR="00A21E4D" w:rsidRDefault="00000000">
                      <w:pPr>
                        <w:spacing w:line="120" w:lineRule="exact"/>
                        <w:ind w:left="20"/>
                        <w:rPr>
                          <w:sz w:val="12"/>
                        </w:rPr>
                      </w:pPr>
                      <w:r>
                        <w:rPr>
                          <w:spacing w:val="-2"/>
                          <w:sz w:val="12"/>
                        </w:rPr>
                        <w:t>Verificación:</w:t>
                      </w:r>
                      <w:r>
                        <w:rPr>
                          <w:spacing w:val="7"/>
                          <w:sz w:val="12"/>
                        </w:rPr>
                        <w:t xml:space="preserve"> </w:t>
                      </w:r>
                      <w:hyperlink r:id="rId95">
                        <w:r w:rsidR="00A21E4D">
                          <w:rPr>
                            <w:spacing w:val="-2"/>
                            <w:sz w:val="12"/>
                          </w:rPr>
                          <w:t>https://sede.lasrozas.es/</w:t>
                        </w:r>
                      </w:hyperlink>
                    </w:p>
                    <w:p w14:paraId="21FC33C6"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4B9ED386" w14:textId="77777777" w:rsidR="00A21E4D" w:rsidRDefault="00A21E4D">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694D30D2" w14:textId="77777777">
        <w:trPr>
          <w:trHeight w:val="977"/>
        </w:trPr>
        <w:tc>
          <w:tcPr>
            <w:tcW w:w="9062" w:type="dxa"/>
            <w:gridSpan w:val="2"/>
            <w:tcBorders>
              <w:left w:val="single" w:sz="4" w:space="0" w:color="CCCCCC"/>
              <w:right w:val="single" w:sz="4" w:space="0" w:color="CCCCCC"/>
            </w:tcBorders>
            <w:shd w:val="clear" w:color="auto" w:fill="F3F3F3"/>
          </w:tcPr>
          <w:p w14:paraId="27259EE3" w14:textId="77777777" w:rsidR="00A21E4D" w:rsidRDefault="00000000">
            <w:pPr>
              <w:pStyle w:val="TableParagraph"/>
              <w:spacing w:before="83" w:line="297" w:lineRule="auto"/>
              <w:ind w:left="62" w:right="53"/>
              <w:jc w:val="both"/>
              <w:rPr>
                <w:b/>
                <w:sz w:val="20"/>
              </w:rPr>
            </w:pPr>
            <w:r>
              <w:rPr>
                <w:b/>
                <w:sz w:val="20"/>
              </w:rPr>
              <w:t>Finalización del procedimiento de licencia de actividad inocua para gabinete de psicología, sito en calle García Lorca núm.7, 3º B, de Las Rozas de Madrid, por desaparición</w:t>
            </w:r>
            <w:r>
              <w:rPr>
                <w:b/>
                <w:spacing w:val="80"/>
                <w:sz w:val="20"/>
              </w:rPr>
              <w:t xml:space="preserve"> </w:t>
            </w:r>
            <w:r>
              <w:rPr>
                <w:b/>
                <w:sz w:val="20"/>
              </w:rPr>
              <w:t>sobrevenida del objeto de este. Expte. 41356/2025.</w:t>
            </w:r>
          </w:p>
        </w:tc>
      </w:tr>
      <w:tr w:rsidR="00A21E4D" w14:paraId="5CD50C67" w14:textId="77777777">
        <w:trPr>
          <w:trHeight w:val="406"/>
        </w:trPr>
        <w:tc>
          <w:tcPr>
            <w:tcW w:w="1877" w:type="dxa"/>
            <w:tcBorders>
              <w:left w:val="single" w:sz="4" w:space="0" w:color="CCCCCC"/>
            </w:tcBorders>
          </w:tcPr>
          <w:p w14:paraId="5156D7A2" w14:textId="77777777" w:rsidR="00A21E4D" w:rsidRDefault="00000000">
            <w:pPr>
              <w:pStyle w:val="TableParagraph"/>
              <w:spacing w:before="82"/>
              <w:ind w:left="62"/>
              <w:jc w:val="left"/>
              <w:rPr>
                <w:b/>
                <w:sz w:val="20"/>
              </w:rPr>
            </w:pPr>
            <w:r>
              <w:rPr>
                <w:b/>
                <w:spacing w:val="-2"/>
                <w:sz w:val="20"/>
              </w:rPr>
              <w:t>Favorable</w:t>
            </w:r>
          </w:p>
        </w:tc>
        <w:tc>
          <w:tcPr>
            <w:tcW w:w="7185" w:type="dxa"/>
            <w:tcBorders>
              <w:right w:val="single" w:sz="4" w:space="0" w:color="CCCCCC"/>
            </w:tcBorders>
          </w:tcPr>
          <w:p w14:paraId="0B9B388C"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449B870" w14:textId="77777777" w:rsidR="00A21E4D" w:rsidRDefault="00A21E4D">
      <w:pPr>
        <w:pStyle w:val="Textoindependiente"/>
        <w:spacing w:before="145"/>
      </w:pPr>
    </w:p>
    <w:p w14:paraId="4B35858A"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F50EBDA" w14:textId="77777777" w:rsidR="00A21E4D" w:rsidRDefault="00A21E4D">
      <w:pPr>
        <w:pStyle w:val="Textoindependiente"/>
        <w:spacing w:before="61"/>
        <w:rPr>
          <w:b/>
        </w:rPr>
      </w:pPr>
    </w:p>
    <w:p w14:paraId="3E74F98A" w14:textId="21AE146A" w:rsidR="00A21E4D" w:rsidRDefault="00000000">
      <w:pPr>
        <w:pStyle w:val="Textoindependiente"/>
        <w:spacing w:before="1" w:line="292" w:lineRule="auto"/>
        <w:ind w:left="992" w:right="1"/>
        <w:jc w:val="both"/>
      </w:pPr>
      <w:r>
        <w:t>1º.- Solicitud de licencia de actividad inocua para gabinete de psicología en la calle García Lorca</w:t>
      </w:r>
      <w:r>
        <w:rPr>
          <w:spacing w:val="80"/>
        </w:rPr>
        <w:t xml:space="preserve"> </w:t>
      </w:r>
      <w:r>
        <w:t xml:space="preserve">núm. 7, 3º B, presentada por D. Gabriel Hueso González, en representación de </w:t>
      </w:r>
      <w:proofErr w:type="gramStart"/>
      <w:r>
        <w:t>D</w:t>
      </w:r>
      <w:r w:rsidR="00A76EB6">
        <w:t>.</w:t>
      </w:r>
      <w:r>
        <w:t>ª</w:t>
      </w:r>
      <w:proofErr w:type="gramEnd"/>
      <w:r>
        <w:t xml:space="preserve"> </w:t>
      </w:r>
      <w:r w:rsidR="00A76EB6">
        <w:t>M.E.F.C.</w:t>
      </w:r>
      <w:r>
        <w:t>, el día 14 de octubre de 1992.</w:t>
      </w:r>
    </w:p>
    <w:p w14:paraId="2895F9D4" w14:textId="77777777" w:rsidR="00A21E4D" w:rsidRDefault="00A21E4D">
      <w:pPr>
        <w:pStyle w:val="Textoindependiente"/>
        <w:spacing w:before="9"/>
      </w:pPr>
    </w:p>
    <w:p w14:paraId="1C9DF390" w14:textId="17DEEACC" w:rsidR="00A21E4D" w:rsidRDefault="00000000">
      <w:pPr>
        <w:pStyle w:val="Textoindependiente"/>
        <w:spacing w:line="292" w:lineRule="auto"/>
        <w:ind w:left="992" w:right="1"/>
        <w:jc w:val="both"/>
      </w:pPr>
      <w:r>
        <w:t xml:space="preserve">2º.- Informe emitido por la Arquitecto Técnico Municipal, </w:t>
      </w:r>
      <w:proofErr w:type="gramStart"/>
      <w:r>
        <w:t>D</w:t>
      </w:r>
      <w:r w:rsidR="00A76EB6">
        <w:t>.</w:t>
      </w:r>
      <w:r>
        <w:t>ª</w:t>
      </w:r>
      <w:proofErr w:type="gramEnd"/>
      <w:r>
        <w:t xml:space="preserve"> Laura Castillo Palacios</w:t>
      </w:r>
      <w:r w:rsidR="00A76EB6">
        <w:t>,</w:t>
      </w:r>
      <w:r>
        <w:t xml:space="preserve"> con fecha 10 de diciembre de 2021, en el que pone de manifiesto que ha comprobado en visita efectuada el día 10 de diciembre de 2021,</w:t>
      </w:r>
      <w:r>
        <w:rPr>
          <w:spacing w:val="40"/>
        </w:rPr>
        <w:t xml:space="preserve"> </w:t>
      </w:r>
      <w:r>
        <w:t>que la actividad ya no se está ejerciendo en dicho emplazamiento.</w:t>
      </w:r>
    </w:p>
    <w:p w14:paraId="7295A1F8" w14:textId="77777777" w:rsidR="00A21E4D" w:rsidRDefault="00A21E4D">
      <w:pPr>
        <w:pStyle w:val="Textoindependiente"/>
        <w:spacing w:before="9"/>
      </w:pPr>
    </w:p>
    <w:p w14:paraId="71738BF2" w14:textId="77777777" w:rsidR="00A21E4D" w:rsidRDefault="00000000">
      <w:pPr>
        <w:pStyle w:val="Ttulo4"/>
      </w:pPr>
      <w:r>
        <w:t xml:space="preserve">Legislación </w:t>
      </w:r>
      <w:r>
        <w:rPr>
          <w:spacing w:val="-2"/>
        </w:rPr>
        <w:t>aplicable:</w:t>
      </w:r>
    </w:p>
    <w:p w14:paraId="78CCAFA2" w14:textId="77777777" w:rsidR="00A21E4D" w:rsidRDefault="00A21E4D">
      <w:pPr>
        <w:pStyle w:val="Textoindependiente"/>
        <w:spacing w:before="62"/>
        <w:rPr>
          <w:b/>
        </w:rPr>
      </w:pPr>
    </w:p>
    <w:p w14:paraId="5F7AC945" w14:textId="4C377ECB" w:rsidR="00A21E4D" w:rsidRDefault="00000000">
      <w:pPr>
        <w:pStyle w:val="Textoindependiente"/>
        <w:tabs>
          <w:tab w:val="left" w:pos="2018"/>
        </w:tabs>
        <w:spacing w:line="292" w:lineRule="auto"/>
        <w:ind w:left="992" w:right="1"/>
        <w:jc w:val="both"/>
      </w:pPr>
      <w:r>
        <w:rPr>
          <w:spacing w:val="-10"/>
        </w:rPr>
        <w:t>-</w:t>
      </w:r>
      <w:r w:rsidR="00A76EB6">
        <w:t xml:space="preserve"> </w:t>
      </w:r>
      <w:r>
        <w:t>Artículo 21.1 de la Ley 39/2015, de Procedimiento Administrativo Común de las Administraciones Públicas.</w:t>
      </w:r>
    </w:p>
    <w:p w14:paraId="048839CE" w14:textId="77777777" w:rsidR="00A21E4D" w:rsidRDefault="00A21E4D">
      <w:pPr>
        <w:pStyle w:val="Textoindependiente"/>
        <w:spacing w:before="9"/>
      </w:pPr>
    </w:p>
    <w:p w14:paraId="791E503A" w14:textId="77777777" w:rsidR="00A21E4D" w:rsidRDefault="00000000">
      <w:pPr>
        <w:pStyle w:val="Ttulo4"/>
      </w:pPr>
      <w:r>
        <w:t>Fundamentos</w:t>
      </w:r>
      <w:r>
        <w:rPr>
          <w:spacing w:val="-10"/>
        </w:rPr>
        <w:t xml:space="preserve"> </w:t>
      </w:r>
      <w:r>
        <w:rPr>
          <w:spacing w:val="-2"/>
        </w:rPr>
        <w:t>jurídicos:</w:t>
      </w:r>
    </w:p>
    <w:p w14:paraId="1AF8AA59" w14:textId="77777777" w:rsidR="00A21E4D" w:rsidRDefault="00A21E4D">
      <w:pPr>
        <w:pStyle w:val="Textoindependiente"/>
        <w:spacing w:before="61"/>
        <w:rPr>
          <w:b/>
        </w:rPr>
      </w:pPr>
    </w:p>
    <w:p w14:paraId="50ABD3C0" w14:textId="77777777" w:rsidR="00A21E4D" w:rsidRDefault="00000000">
      <w:pPr>
        <w:pStyle w:val="Textoindependiente"/>
        <w:spacing w:line="295" w:lineRule="auto"/>
        <w:ind w:left="992" w:right="1"/>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6AE74829" w14:textId="77777777" w:rsidR="00A21E4D" w:rsidRDefault="00A21E4D">
      <w:pPr>
        <w:pStyle w:val="Textoindependiente"/>
        <w:spacing w:before="7"/>
      </w:pPr>
    </w:p>
    <w:p w14:paraId="45C83DD0"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2DF82436" w14:textId="77777777" w:rsidR="00A21E4D" w:rsidRDefault="00A21E4D">
      <w:pPr>
        <w:pStyle w:val="Textoindependiente"/>
        <w:spacing w:before="4"/>
      </w:pPr>
    </w:p>
    <w:p w14:paraId="239208AE" w14:textId="77777777" w:rsidR="00A21E4D" w:rsidRDefault="00000000">
      <w:pPr>
        <w:pStyle w:val="Textoindependiente"/>
        <w:spacing w:line="297" w:lineRule="auto"/>
        <w:ind w:left="992"/>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3463C59E" w14:textId="77777777" w:rsidR="00A21E4D" w:rsidRDefault="00A21E4D">
      <w:pPr>
        <w:pStyle w:val="Textoindependiente"/>
        <w:spacing w:before="4"/>
      </w:pPr>
    </w:p>
    <w:p w14:paraId="72A10008" w14:textId="39915591" w:rsidR="00A21E4D" w:rsidRDefault="00000000">
      <w:pPr>
        <w:pStyle w:val="Textoindependiente"/>
        <w:spacing w:before="1"/>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PR/2026/41</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A76EB6">
        <w:rPr>
          <w:spacing w:val="-2"/>
        </w:rPr>
        <w:t>,</w:t>
      </w:r>
    </w:p>
    <w:p w14:paraId="258B379B" w14:textId="77777777" w:rsidR="00A21E4D" w:rsidRDefault="00A21E4D">
      <w:pPr>
        <w:pStyle w:val="Textoindependiente"/>
        <w:spacing w:before="59"/>
      </w:pPr>
    </w:p>
    <w:p w14:paraId="68E10328" w14:textId="77777777" w:rsidR="00A21E4D" w:rsidRDefault="00000000">
      <w:pPr>
        <w:pStyle w:val="Ttulo4"/>
      </w:pPr>
      <w:r>
        <w:rPr>
          <w:spacing w:val="-2"/>
        </w:rPr>
        <w:t>Resolución:</w:t>
      </w:r>
    </w:p>
    <w:p w14:paraId="1B430B2C" w14:textId="77777777" w:rsidR="00A21E4D" w:rsidRDefault="00A21E4D">
      <w:pPr>
        <w:pStyle w:val="Textoindependiente"/>
        <w:spacing w:before="62"/>
        <w:rPr>
          <w:b/>
        </w:rPr>
      </w:pPr>
    </w:p>
    <w:p w14:paraId="76105133" w14:textId="51120EFB" w:rsidR="00A21E4D" w:rsidRDefault="00000000">
      <w:pPr>
        <w:pStyle w:val="Textoindependiente"/>
        <w:spacing w:line="292" w:lineRule="auto"/>
        <w:ind w:left="992" w:right="1"/>
        <w:jc w:val="both"/>
      </w:pPr>
      <w:r>
        <w:t>1º.- Finalizar la tramitación del expediente relativo a licencia de actividad inocua para gabinete de psicología en la calle García Lorca</w:t>
      </w:r>
      <w:r w:rsidR="00A76EB6">
        <w:t>,</w:t>
      </w:r>
      <w:r>
        <w:t xml:space="preserve"> núm. 7, 3º B, presentada por D. Gabriel Hueso González, en representación de </w:t>
      </w:r>
      <w:proofErr w:type="gramStart"/>
      <w:r>
        <w:t>D</w:t>
      </w:r>
      <w:r w:rsidR="00A76EB6">
        <w:t>.</w:t>
      </w:r>
      <w:r>
        <w:t>ª</w:t>
      </w:r>
      <w:proofErr w:type="gramEnd"/>
      <w:r>
        <w:t xml:space="preserve"> </w:t>
      </w:r>
      <w:r w:rsidR="00A76EB6">
        <w:t>M.E.F.C.</w:t>
      </w:r>
      <w:r>
        <w:t>, el día 14 de octubre de 1992, ya que dicha actividad no se ejerce en la actualidad.</w:t>
      </w:r>
    </w:p>
    <w:p w14:paraId="6B0816E6" w14:textId="77777777" w:rsidR="00A21E4D" w:rsidRDefault="00A21E4D">
      <w:pPr>
        <w:pStyle w:val="Textoindependiente"/>
        <w:spacing w:before="9"/>
      </w:pPr>
    </w:p>
    <w:p w14:paraId="30635BAF" w14:textId="77777777" w:rsidR="00A21E4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6EC1123A" w14:textId="77777777" w:rsidR="00A21E4D" w:rsidRDefault="00A21E4D">
      <w:pPr>
        <w:pStyle w:val="Textoindependiente"/>
        <w:spacing w:before="29"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158D7BDF"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7FE52A1C" w14:textId="33B11656" w:rsidR="00A21E4D" w:rsidRDefault="00000000">
            <w:pPr>
              <w:pStyle w:val="TableParagraph"/>
              <w:spacing w:before="83" w:line="297" w:lineRule="auto"/>
              <w:ind w:left="62" w:right="52"/>
              <w:jc w:val="both"/>
              <w:rPr>
                <w:b/>
                <w:sz w:val="20"/>
              </w:rPr>
            </w:pPr>
            <w:r>
              <w:rPr>
                <w:b/>
                <w:sz w:val="20"/>
              </w:rPr>
              <w:t>Finalización del procedimiento de licencia de actividad para tienda de ortopedia, sita en calle Escorial</w:t>
            </w:r>
            <w:r w:rsidR="00A76EB6">
              <w:rPr>
                <w:b/>
                <w:sz w:val="20"/>
              </w:rPr>
              <w:t>,</w:t>
            </w:r>
            <w:r>
              <w:rPr>
                <w:b/>
                <w:sz w:val="20"/>
              </w:rPr>
              <w:t xml:space="preserve"> núm. 3</w:t>
            </w:r>
            <w:r w:rsidR="00A76EB6">
              <w:rPr>
                <w:b/>
                <w:sz w:val="20"/>
              </w:rPr>
              <w:t>,</w:t>
            </w:r>
            <w:r>
              <w:rPr>
                <w:b/>
                <w:sz w:val="20"/>
              </w:rPr>
              <w:t xml:space="preserve"> de Las Rozas de Madrid, por desaparición sobrevenida del objeto de este. Expte. 40536/2025.</w:t>
            </w:r>
          </w:p>
        </w:tc>
      </w:tr>
      <w:tr w:rsidR="00A21E4D" w14:paraId="68113FCA" w14:textId="77777777">
        <w:trPr>
          <w:trHeight w:val="403"/>
        </w:trPr>
        <w:tc>
          <w:tcPr>
            <w:tcW w:w="1877" w:type="dxa"/>
            <w:tcBorders>
              <w:top w:val="single" w:sz="8" w:space="0" w:color="CCCCCC"/>
              <w:left w:val="single" w:sz="4" w:space="0" w:color="CCCCCC"/>
            </w:tcBorders>
          </w:tcPr>
          <w:p w14:paraId="6FD5CBB0" w14:textId="77777777" w:rsidR="00A21E4D" w:rsidRDefault="00000000">
            <w:pPr>
              <w:pStyle w:val="TableParagraph"/>
              <w:spacing w:before="79"/>
              <w:ind w:left="62"/>
              <w:jc w:val="left"/>
              <w:rPr>
                <w:b/>
                <w:sz w:val="20"/>
              </w:rPr>
            </w:pPr>
            <w:r>
              <w:rPr>
                <w:b/>
                <w:spacing w:val="-2"/>
                <w:sz w:val="20"/>
              </w:rPr>
              <w:t>Favorable</w:t>
            </w:r>
          </w:p>
        </w:tc>
        <w:tc>
          <w:tcPr>
            <w:tcW w:w="7185" w:type="dxa"/>
            <w:tcBorders>
              <w:top w:val="single" w:sz="8" w:space="0" w:color="CCCCCC"/>
              <w:right w:val="single" w:sz="4" w:space="0" w:color="CCCCCC"/>
            </w:tcBorders>
          </w:tcPr>
          <w:p w14:paraId="77F4092F"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8C921FD" w14:textId="77777777" w:rsidR="00A21E4D" w:rsidRDefault="00A21E4D">
      <w:pPr>
        <w:pStyle w:val="TableParagraph"/>
        <w:jc w:val="left"/>
        <w:rPr>
          <w:sz w:val="20"/>
        </w:rPr>
        <w:sectPr w:rsidR="00A21E4D">
          <w:pgSz w:w="11910" w:h="16840"/>
          <w:pgMar w:top="1260" w:right="1417" w:bottom="1260" w:left="425" w:header="225" w:footer="1060" w:gutter="0"/>
          <w:cols w:space="720"/>
        </w:sectPr>
      </w:pPr>
    </w:p>
    <w:p w14:paraId="5729DF8B" w14:textId="77777777" w:rsidR="00A21E4D" w:rsidRDefault="00000000">
      <w:pPr>
        <w:pStyle w:val="Textoindependiente"/>
        <w:spacing w:before="157"/>
      </w:pPr>
      <w:r>
        <w:rPr>
          <w:noProof/>
        </w:rPr>
        <w:lastRenderedPageBreak/>
        <mc:AlternateContent>
          <mc:Choice Requires="wps">
            <w:drawing>
              <wp:anchor distT="0" distB="0" distL="0" distR="0" simplePos="0" relativeHeight="15771136" behindDoc="0" locked="0" layoutInCell="1" allowOverlap="1" wp14:anchorId="7DD5CC05" wp14:editId="0E00D009">
                <wp:simplePos x="0" y="0"/>
                <wp:positionH relativeFrom="page">
                  <wp:posOffset>6807090</wp:posOffset>
                </wp:positionH>
                <wp:positionV relativeFrom="page">
                  <wp:posOffset>2818730</wp:posOffset>
                </wp:positionV>
                <wp:extent cx="419734" cy="318706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373F1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7BCB9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DD5CC05" id="Textbox 124" o:spid="_x0000_s1111" type="#_x0000_t202" style="position:absolute;margin-left:536pt;margin-top:221.95pt;width:33.05pt;height:250.9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hf1uD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3373F1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7BCB9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71648" behindDoc="0" locked="0" layoutInCell="1" allowOverlap="1" wp14:anchorId="50399241" wp14:editId="4BACAF2A">
                <wp:simplePos x="0" y="0"/>
                <wp:positionH relativeFrom="page">
                  <wp:posOffset>6965929</wp:posOffset>
                </wp:positionH>
                <wp:positionV relativeFrom="page">
                  <wp:posOffset>6510487</wp:posOffset>
                </wp:positionV>
                <wp:extent cx="263525" cy="331787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BEFCC72" w14:textId="348CE99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982DA1B" w14:textId="77777777" w:rsidR="00A21E4D" w:rsidRDefault="00000000">
                            <w:pPr>
                              <w:spacing w:line="120" w:lineRule="exact"/>
                              <w:ind w:left="20"/>
                              <w:rPr>
                                <w:sz w:val="12"/>
                              </w:rPr>
                            </w:pPr>
                            <w:r>
                              <w:rPr>
                                <w:spacing w:val="-2"/>
                                <w:sz w:val="12"/>
                              </w:rPr>
                              <w:t>Verificación:</w:t>
                            </w:r>
                            <w:r>
                              <w:rPr>
                                <w:spacing w:val="7"/>
                                <w:sz w:val="12"/>
                              </w:rPr>
                              <w:t xml:space="preserve"> </w:t>
                            </w:r>
                            <w:hyperlink r:id="rId96">
                              <w:r w:rsidR="00A21E4D">
                                <w:rPr>
                                  <w:spacing w:val="-2"/>
                                  <w:sz w:val="12"/>
                                </w:rPr>
                                <w:t>https://sede.lasrozas.es/</w:t>
                              </w:r>
                            </w:hyperlink>
                          </w:p>
                          <w:p w14:paraId="7BF5E31F"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0399241" id="Textbox 125" o:spid="_x0000_s1112" type="#_x0000_t202" style="position:absolute;margin-left:548.5pt;margin-top:512.65pt;width:20.75pt;height:261.2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4CoQ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Shvz0R7aM4mheSSwHKs1ERuovQ3Hn0cZNWf9J0/+&#10;5Vm4JvGa7K9JTP17KBOTJXp4e0xgbCF0/2YiRI0pkqYhyp3/fV+q7qO++wU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DuQ54C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0BEFCC72" w14:textId="348CE99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982DA1B" w14:textId="77777777" w:rsidR="00A21E4D" w:rsidRDefault="00000000">
                      <w:pPr>
                        <w:spacing w:line="120" w:lineRule="exact"/>
                        <w:ind w:left="20"/>
                        <w:rPr>
                          <w:sz w:val="12"/>
                        </w:rPr>
                      </w:pPr>
                      <w:r>
                        <w:rPr>
                          <w:spacing w:val="-2"/>
                          <w:sz w:val="12"/>
                        </w:rPr>
                        <w:t>Verificación:</w:t>
                      </w:r>
                      <w:r>
                        <w:rPr>
                          <w:spacing w:val="7"/>
                          <w:sz w:val="12"/>
                        </w:rPr>
                        <w:t xml:space="preserve"> </w:t>
                      </w:r>
                      <w:hyperlink r:id="rId97">
                        <w:r w:rsidR="00A21E4D">
                          <w:rPr>
                            <w:spacing w:val="-2"/>
                            <w:sz w:val="12"/>
                          </w:rPr>
                          <w:t>https://sede.lasrozas.es/</w:t>
                        </w:r>
                      </w:hyperlink>
                    </w:p>
                    <w:p w14:paraId="7BF5E31F"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7C71C26A"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33C646E" w14:textId="77777777" w:rsidR="00A21E4D" w:rsidRDefault="00A21E4D">
      <w:pPr>
        <w:pStyle w:val="Textoindependiente"/>
        <w:spacing w:before="61"/>
        <w:rPr>
          <w:b/>
        </w:rPr>
      </w:pPr>
    </w:p>
    <w:p w14:paraId="2EE5969F" w14:textId="10AD6B22" w:rsidR="00A21E4D" w:rsidRDefault="00000000">
      <w:pPr>
        <w:pStyle w:val="Textoindependiente"/>
        <w:spacing w:line="292" w:lineRule="auto"/>
        <w:ind w:left="992" w:right="1"/>
        <w:jc w:val="both"/>
      </w:pPr>
      <w:r>
        <w:t xml:space="preserve">1º.- Solicitud de licencia de actividad para tienda de ortopedia en la calle Escorial núm. 3, presentada por D. </w:t>
      </w:r>
      <w:r w:rsidR="00A76EB6">
        <w:t>J.G.B.</w:t>
      </w:r>
      <w:r>
        <w:t>, el día 26 de enero de 1994.</w:t>
      </w:r>
    </w:p>
    <w:p w14:paraId="38D01041" w14:textId="77777777" w:rsidR="00A21E4D" w:rsidRDefault="00A21E4D">
      <w:pPr>
        <w:pStyle w:val="Textoindependiente"/>
        <w:spacing w:before="10"/>
      </w:pPr>
    </w:p>
    <w:p w14:paraId="210C53D3" w14:textId="5B374769" w:rsidR="00A21E4D" w:rsidRDefault="00000000">
      <w:pPr>
        <w:pStyle w:val="Textoindependiente"/>
        <w:spacing w:line="292" w:lineRule="auto"/>
        <w:ind w:left="992" w:right="1"/>
        <w:jc w:val="both"/>
      </w:pPr>
      <w:r>
        <w:t xml:space="preserve">2º.- Informe emitido por la Arquitecto Técnico Municipal, </w:t>
      </w:r>
      <w:proofErr w:type="gramStart"/>
      <w:r>
        <w:t>D</w:t>
      </w:r>
      <w:r w:rsidR="00A76EB6">
        <w:t>.</w:t>
      </w:r>
      <w:r>
        <w:t>ª</w:t>
      </w:r>
      <w:proofErr w:type="gramEnd"/>
      <w:r>
        <w:t xml:space="preserve"> Laura Castillo Palacios</w:t>
      </w:r>
      <w:r w:rsidR="00A76EB6">
        <w:t>,</w:t>
      </w:r>
      <w:r>
        <w:t xml:space="preserve"> con fecha 2 de febrero de 2022, en el que pone de manifiesto que ha comprobado en visita efectuada el día 2 de febrero de 2022,</w:t>
      </w:r>
      <w:r>
        <w:rPr>
          <w:spacing w:val="40"/>
        </w:rPr>
        <w:t xml:space="preserve"> </w:t>
      </w:r>
      <w:r>
        <w:t>que la actividad ya no se está ejerciendo en dicho emplazamiento.</w:t>
      </w:r>
    </w:p>
    <w:p w14:paraId="70F880B1" w14:textId="77777777" w:rsidR="00A21E4D" w:rsidRDefault="00A21E4D">
      <w:pPr>
        <w:pStyle w:val="Textoindependiente"/>
        <w:spacing w:before="9"/>
      </w:pPr>
    </w:p>
    <w:p w14:paraId="086E0B9A" w14:textId="77777777" w:rsidR="00A21E4D" w:rsidRDefault="00000000">
      <w:pPr>
        <w:pStyle w:val="Ttulo4"/>
      </w:pPr>
      <w:r>
        <w:t xml:space="preserve">Legislación </w:t>
      </w:r>
      <w:r>
        <w:rPr>
          <w:spacing w:val="-2"/>
        </w:rPr>
        <w:t>aplicable:</w:t>
      </w:r>
    </w:p>
    <w:p w14:paraId="00BFCBD2" w14:textId="77777777" w:rsidR="00A21E4D" w:rsidRDefault="00A21E4D">
      <w:pPr>
        <w:pStyle w:val="Textoindependiente"/>
        <w:spacing w:before="61"/>
        <w:rPr>
          <w:b/>
        </w:rPr>
      </w:pPr>
    </w:p>
    <w:p w14:paraId="58FAE598" w14:textId="1D7567D4" w:rsidR="00A21E4D" w:rsidRDefault="00000000">
      <w:pPr>
        <w:pStyle w:val="Textoindependiente"/>
        <w:tabs>
          <w:tab w:val="left" w:pos="2018"/>
        </w:tabs>
        <w:spacing w:before="1" w:line="292" w:lineRule="auto"/>
        <w:ind w:left="992" w:right="1"/>
        <w:jc w:val="both"/>
      </w:pPr>
      <w:r>
        <w:rPr>
          <w:spacing w:val="-10"/>
        </w:rPr>
        <w:t>-</w:t>
      </w:r>
      <w:r w:rsidR="00A76EB6">
        <w:t xml:space="preserve"> </w:t>
      </w:r>
      <w:r>
        <w:t>Artículo 21.1 de la Ley 39/2015, de Procedimiento Administrativo Común de las Administraciones Públicas.</w:t>
      </w:r>
    </w:p>
    <w:p w14:paraId="2C46DBCD" w14:textId="77777777" w:rsidR="00A21E4D" w:rsidRDefault="00A21E4D">
      <w:pPr>
        <w:pStyle w:val="Textoindependiente"/>
        <w:spacing w:before="9"/>
      </w:pPr>
    </w:p>
    <w:p w14:paraId="356B15C6" w14:textId="77777777" w:rsidR="00A21E4D" w:rsidRDefault="00000000">
      <w:pPr>
        <w:pStyle w:val="Ttulo4"/>
      </w:pPr>
      <w:r>
        <w:t>Fundamentos</w:t>
      </w:r>
      <w:r>
        <w:rPr>
          <w:spacing w:val="-10"/>
        </w:rPr>
        <w:t xml:space="preserve"> </w:t>
      </w:r>
      <w:r>
        <w:rPr>
          <w:spacing w:val="-2"/>
        </w:rPr>
        <w:t>jurídicos:</w:t>
      </w:r>
    </w:p>
    <w:p w14:paraId="682F1FA6" w14:textId="77777777" w:rsidR="00A21E4D" w:rsidRDefault="00A21E4D">
      <w:pPr>
        <w:pStyle w:val="Textoindependiente"/>
        <w:spacing w:before="61"/>
        <w:rPr>
          <w:b/>
        </w:rPr>
      </w:pPr>
    </w:p>
    <w:p w14:paraId="72DE1185" w14:textId="77777777" w:rsidR="00A21E4D" w:rsidRDefault="00000000">
      <w:pPr>
        <w:pStyle w:val="Textoindependiente"/>
        <w:spacing w:line="295" w:lineRule="auto"/>
        <w:ind w:left="992" w:right="1"/>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4C5322F0" w14:textId="77777777" w:rsidR="00A21E4D" w:rsidRDefault="00A21E4D">
      <w:pPr>
        <w:pStyle w:val="Textoindependiente"/>
        <w:spacing w:before="6"/>
      </w:pPr>
    </w:p>
    <w:p w14:paraId="2C702256" w14:textId="77777777" w:rsidR="00A21E4D" w:rsidRDefault="00000000">
      <w:pPr>
        <w:pStyle w:val="Textoindependiente"/>
        <w:spacing w:before="1"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64E20C37" w14:textId="77777777" w:rsidR="00A21E4D" w:rsidRDefault="00A21E4D">
      <w:pPr>
        <w:pStyle w:val="Textoindependiente"/>
        <w:spacing w:before="4"/>
      </w:pPr>
    </w:p>
    <w:p w14:paraId="4EFB850D" w14:textId="77777777" w:rsidR="00A21E4D" w:rsidRDefault="00000000">
      <w:pPr>
        <w:pStyle w:val="Textoindependiente"/>
        <w:spacing w:line="297" w:lineRule="auto"/>
        <w:ind w:left="992"/>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222C3338" w14:textId="77777777" w:rsidR="00A21E4D" w:rsidRDefault="00A21E4D">
      <w:pPr>
        <w:pStyle w:val="Textoindependiente"/>
        <w:spacing w:before="4"/>
      </w:pPr>
    </w:p>
    <w:p w14:paraId="14B5A99D" w14:textId="3CF3D790" w:rsidR="00A21E4D" w:rsidRDefault="00000000">
      <w:pPr>
        <w:pStyle w:val="Textoindependiente"/>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PR/2026/39</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A76EB6">
        <w:rPr>
          <w:spacing w:val="-2"/>
        </w:rPr>
        <w:t>,</w:t>
      </w:r>
    </w:p>
    <w:p w14:paraId="18389D57" w14:textId="77777777" w:rsidR="00A21E4D" w:rsidRDefault="00A21E4D">
      <w:pPr>
        <w:pStyle w:val="Textoindependiente"/>
        <w:spacing w:before="60"/>
      </w:pPr>
    </w:p>
    <w:p w14:paraId="4EF8DA03" w14:textId="77777777" w:rsidR="00A21E4D" w:rsidRDefault="00000000">
      <w:pPr>
        <w:pStyle w:val="Ttulo4"/>
      </w:pPr>
      <w:r>
        <w:rPr>
          <w:spacing w:val="-2"/>
        </w:rPr>
        <w:t>Resolución:</w:t>
      </w:r>
    </w:p>
    <w:p w14:paraId="3BD082E7" w14:textId="77777777" w:rsidR="00A21E4D" w:rsidRDefault="00A21E4D">
      <w:pPr>
        <w:pStyle w:val="Textoindependiente"/>
        <w:spacing w:before="61"/>
        <w:rPr>
          <w:b/>
        </w:rPr>
      </w:pPr>
    </w:p>
    <w:p w14:paraId="493A9B47" w14:textId="66B25697" w:rsidR="00A21E4D" w:rsidRDefault="00000000">
      <w:pPr>
        <w:pStyle w:val="Textoindependiente"/>
        <w:spacing w:before="1" w:line="292" w:lineRule="auto"/>
        <w:ind w:left="992" w:right="1"/>
        <w:jc w:val="both"/>
      </w:pPr>
      <w:r>
        <w:t>1º.- Finalizar la tramitación del expediente relativo a licencia de actividad para tienda de ortopedia en la calle Escorial</w:t>
      </w:r>
      <w:r w:rsidR="00A76EB6">
        <w:t>,</w:t>
      </w:r>
      <w:r>
        <w:t xml:space="preserve"> núm. 3, presentada por D. </w:t>
      </w:r>
      <w:r w:rsidR="00A76EB6">
        <w:t>J.G.B.</w:t>
      </w:r>
      <w:r>
        <w:t>, el día 26 de enero de 1994, ya que dicha actividad no se ejerce en la actualidad.</w:t>
      </w:r>
    </w:p>
    <w:p w14:paraId="6863D7F2" w14:textId="77777777" w:rsidR="00A21E4D" w:rsidRDefault="00A21E4D">
      <w:pPr>
        <w:pStyle w:val="Textoindependiente"/>
        <w:spacing w:before="9"/>
      </w:pPr>
    </w:p>
    <w:p w14:paraId="596040FE" w14:textId="77777777" w:rsidR="00A21E4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5CAA478F" w14:textId="77777777" w:rsidR="00A21E4D" w:rsidRDefault="00A21E4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7F4295AC" w14:textId="77777777">
        <w:trPr>
          <w:trHeight w:val="972"/>
        </w:trPr>
        <w:tc>
          <w:tcPr>
            <w:tcW w:w="9062" w:type="dxa"/>
            <w:gridSpan w:val="2"/>
            <w:tcBorders>
              <w:left w:val="single" w:sz="4" w:space="0" w:color="CCCCCC"/>
              <w:right w:val="single" w:sz="4" w:space="0" w:color="CCCCCC"/>
            </w:tcBorders>
            <w:shd w:val="clear" w:color="auto" w:fill="F3F3F3"/>
          </w:tcPr>
          <w:p w14:paraId="0B881963" w14:textId="62B0D29E" w:rsidR="00A21E4D" w:rsidRDefault="00000000">
            <w:pPr>
              <w:pStyle w:val="TableParagraph"/>
              <w:spacing w:before="79" w:line="297" w:lineRule="auto"/>
              <w:ind w:left="62" w:right="52"/>
              <w:jc w:val="both"/>
              <w:rPr>
                <w:b/>
                <w:sz w:val="20"/>
              </w:rPr>
            </w:pPr>
            <w:r>
              <w:rPr>
                <w:b/>
                <w:sz w:val="20"/>
              </w:rPr>
              <w:t>Finalización del procedimiento de licencia de actividad para tienda de confección de señora, sita en calle Andrés Segovia, C.C. Coronado, local 69</w:t>
            </w:r>
            <w:r w:rsidR="00A76EB6">
              <w:rPr>
                <w:b/>
                <w:sz w:val="20"/>
              </w:rPr>
              <w:t>,</w:t>
            </w:r>
            <w:r>
              <w:rPr>
                <w:b/>
                <w:sz w:val="20"/>
              </w:rPr>
              <w:t xml:space="preserve"> de Las Rozas de Madrid, por desaparición sobrevenida del objeto de este. Expte. 40501/2025.</w:t>
            </w:r>
          </w:p>
        </w:tc>
      </w:tr>
      <w:tr w:rsidR="00A21E4D" w14:paraId="3F87D3F4" w14:textId="77777777">
        <w:trPr>
          <w:trHeight w:val="399"/>
        </w:trPr>
        <w:tc>
          <w:tcPr>
            <w:tcW w:w="1877" w:type="dxa"/>
            <w:tcBorders>
              <w:left w:val="single" w:sz="4" w:space="0" w:color="CCCCCC"/>
              <w:right w:val="single" w:sz="6" w:space="0" w:color="CCCCCC"/>
            </w:tcBorders>
          </w:tcPr>
          <w:p w14:paraId="3874D5DB" w14:textId="77777777" w:rsidR="00A21E4D" w:rsidRDefault="00000000">
            <w:pPr>
              <w:pStyle w:val="TableParagraph"/>
              <w:spacing w:before="79"/>
              <w:ind w:left="62"/>
              <w:jc w:val="left"/>
              <w:rPr>
                <w:b/>
                <w:sz w:val="20"/>
              </w:rPr>
            </w:pPr>
            <w:r>
              <w:rPr>
                <w:b/>
                <w:spacing w:val="-2"/>
                <w:sz w:val="20"/>
              </w:rPr>
              <w:t>Favorable</w:t>
            </w:r>
          </w:p>
        </w:tc>
        <w:tc>
          <w:tcPr>
            <w:tcW w:w="7185" w:type="dxa"/>
            <w:tcBorders>
              <w:left w:val="single" w:sz="6" w:space="0" w:color="CCCCCC"/>
              <w:right w:val="single" w:sz="4" w:space="0" w:color="CCCCCC"/>
            </w:tcBorders>
          </w:tcPr>
          <w:p w14:paraId="753CFB76"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8DB1BAB" w14:textId="77777777" w:rsidR="00A21E4D" w:rsidRDefault="00A21E4D">
      <w:pPr>
        <w:pStyle w:val="Textoindependiente"/>
        <w:spacing w:before="142"/>
      </w:pPr>
    </w:p>
    <w:p w14:paraId="68C15BC4"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CEA5694" w14:textId="77777777" w:rsidR="00A21E4D" w:rsidRDefault="00A21E4D">
      <w:pPr>
        <w:pStyle w:val="Textoindependiente"/>
        <w:spacing w:before="61"/>
        <w:rPr>
          <w:b/>
        </w:rPr>
      </w:pPr>
    </w:p>
    <w:p w14:paraId="25084695" w14:textId="79864DF7" w:rsidR="00A21E4D" w:rsidRDefault="00000000">
      <w:pPr>
        <w:pStyle w:val="Textoindependiente"/>
        <w:spacing w:before="1" w:line="292" w:lineRule="auto"/>
        <w:ind w:left="992" w:right="1"/>
        <w:jc w:val="both"/>
      </w:pPr>
      <w:r>
        <w:t>1º.-</w:t>
      </w:r>
      <w:r>
        <w:rPr>
          <w:spacing w:val="40"/>
        </w:rPr>
        <w:t xml:space="preserve"> </w:t>
      </w:r>
      <w:r>
        <w:t>Solicitud</w:t>
      </w:r>
      <w:r>
        <w:rPr>
          <w:spacing w:val="40"/>
        </w:rPr>
        <w:t xml:space="preserve"> </w:t>
      </w:r>
      <w:r>
        <w:t>de</w:t>
      </w:r>
      <w:r>
        <w:rPr>
          <w:spacing w:val="40"/>
        </w:rPr>
        <w:t xml:space="preserve"> </w:t>
      </w:r>
      <w:r>
        <w:t>licencia</w:t>
      </w:r>
      <w:r>
        <w:rPr>
          <w:spacing w:val="40"/>
        </w:rPr>
        <w:t xml:space="preserve"> </w:t>
      </w:r>
      <w:r>
        <w:t>de</w:t>
      </w:r>
      <w:r>
        <w:rPr>
          <w:spacing w:val="40"/>
        </w:rPr>
        <w:t xml:space="preserve"> </w:t>
      </w:r>
      <w:r>
        <w:t>actividad</w:t>
      </w:r>
      <w:r>
        <w:rPr>
          <w:spacing w:val="40"/>
        </w:rPr>
        <w:t xml:space="preserve"> </w:t>
      </w:r>
      <w:r>
        <w:t>para</w:t>
      </w:r>
      <w:r>
        <w:rPr>
          <w:spacing w:val="40"/>
        </w:rPr>
        <w:t xml:space="preserve"> </w:t>
      </w:r>
      <w:r>
        <w:t>tienda</w:t>
      </w:r>
      <w:r>
        <w:rPr>
          <w:spacing w:val="40"/>
        </w:rPr>
        <w:t xml:space="preserve"> </w:t>
      </w:r>
      <w:r>
        <w:t>de</w:t>
      </w:r>
      <w:r>
        <w:rPr>
          <w:spacing w:val="40"/>
        </w:rPr>
        <w:t xml:space="preserve"> </w:t>
      </w:r>
      <w:r>
        <w:t>confección</w:t>
      </w:r>
      <w:r>
        <w:rPr>
          <w:spacing w:val="40"/>
        </w:rPr>
        <w:t xml:space="preserve"> </w:t>
      </w:r>
      <w:r>
        <w:t>de</w:t>
      </w:r>
      <w:r>
        <w:rPr>
          <w:spacing w:val="40"/>
        </w:rPr>
        <w:t xml:space="preserve"> </w:t>
      </w:r>
      <w:r>
        <w:t>señora</w:t>
      </w:r>
      <w:r>
        <w:rPr>
          <w:spacing w:val="40"/>
        </w:rPr>
        <w:t xml:space="preserve"> </w:t>
      </w:r>
      <w:r>
        <w:t>en</w:t>
      </w:r>
      <w:r>
        <w:rPr>
          <w:spacing w:val="40"/>
        </w:rPr>
        <w:t xml:space="preserve"> </w:t>
      </w:r>
      <w:r>
        <w:t>la</w:t>
      </w:r>
      <w:r>
        <w:rPr>
          <w:spacing w:val="40"/>
        </w:rPr>
        <w:t xml:space="preserve"> </w:t>
      </w:r>
      <w:r>
        <w:t>calle</w:t>
      </w:r>
      <w:r>
        <w:rPr>
          <w:spacing w:val="40"/>
        </w:rPr>
        <w:t xml:space="preserve"> </w:t>
      </w:r>
      <w:r>
        <w:t xml:space="preserve">Andrés Segovia, en el Centro Comercial Coronado, local 69, presentada por </w:t>
      </w:r>
      <w:proofErr w:type="gramStart"/>
      <w:r>
        <w:t>D</w:t>
      </w:r>
      <w:r w:rsidR="00A76EB6">
        <w:t>.</w:t>
      </w:r>
      <w:r>
        <w:t>ª</w:t>
      </w:r>
      <w:proofErr w:type="gramEnd"/>
      <w:r>
        <w:t xml:space="preserve"> </w:t>
      </w:r>
      <w:r w:rsidR="00A76EB6">
        <w:t>S.M.M.</w:t>
      </w:r>
      <w:r>
        <w:t>, el día 27 de marzo de 1990.</w:t>
      </w:r>
    </w:p>
    <w:p w14:paraId="49887B4D"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13EF0328" w14:textId="306A02DA"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772160" behindDoc="0" locked="0" layoutInCell="1" allowOverlap="1" wp14:anchorId="3AC8B925" wp14:editId="4173A6F2">
                <wp:simplePos x="0" y="0"/>
                <wp:positionH relativeFrom="page">
                  <wp:posOffset>6807090</wp:posOffset>
                </wp:positionH>
                <wp:positionV relativeFrom="page">
                  <wp:posOffset>2818730</wp:posOffset>
                </wp:positionV>
                <wp:extent cx="419734" cy="3187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8CB6E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52A39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AC8B925" id="Textbox 126" o:spid="_x0000_s1113" type="#_x0000_t202" style="position:absolute;left:0;text-align:left;margin-left:536pt;margin-top:221.95pt;width:33.05pt;height:250.9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eMhlT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58CB6E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52A39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72672" behindDoc="0" locked="0" layoutInCell="1" allowOverlap="1" wp14:anchorId="0CD857FA" wp14:editId="62B3BEED">
                <wp:simplePos x="0" y="0"/>
                <wp:positionH relativeFrom="page">
                  <wp:posOffset>6965929</wp:posOffset>
                </wp:positionH>
                <wp:positionV relativeFrom="page">
                  <wp:posOffset>6510487</wp:posOffset>
                </wp:positionV>
                <wp:extent cx="263525" cy="331787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CA2A1C6" w14:textId="77777777" w:rsidR="00A76EB6" w:rsidRDefault="00000000" w:rsidP="00A76EB6">
                            <w:pPr>
                              <w:spacing w:before="16" w:line="129" w:lineRule="exact"/>
                              <w:ind w:left="20"/>
                              <w:rPr>
                                <w:spacing w:val="-2"/>
                                <w:sz w:val="12"/>
                              </w:rPr>
                            </w:pPr>
                            <w:r>
                              <w:rPr>
                                <w:spacing w:val="-2"/>
                                <w:sz w:val="12"/>
                              </w:rPr>
                              <w:t>Cód.</w:t>
                            </w:r>
                            <w:r>
                              <w:rPr>
                                <w:spacing w:val="3"/>
                                <w:sz w:val="12"/>
                              </w:rPr>
                              <w:t xml:space="preserve"> </w:t>
                            </w:r>
                            <w:r>
                              <w:rPr>
                                <w:spacing w:val="-2"/>
                                <w:sz w:val="12"/>
                              </w:rPr>
                              <w:t>Validación</w:t>
                            </w:r>
                            <w:proofErr w:type="gramStart"/>
                            <w:r>
                              <w:rPr>
                                <w:spacing w:val="-2"/>
                                <w:sz w:val="12"/>
                              </w:rPr>
                              <w:t>:</w:t>
                            </w:r>
                            <w:r>
                              <w:rPr>
                                <w:spacing w:val="4"/>
                                <w:sz w:val="12"/>
                              </w:rPr>
                              <w:t xml:space="preserve"> </w:t>
                            </w:r>
                            <w:r w:rsidR="00A76EB6">
                              <w:rPr>
                                <w:spacing w:val="-2"/>
                                <w:sz w:val="12"/>
                              </w:rPr>
                              <w:t>,</w:t>
                            </w:r>
                            <w:proofErr w:type="gramEnd"/>
                          </w:p>
                          <w:p w14:paraId="4A1EE2B3" w14:textId="4E98F2AC" w:rsidR="00A21E4D" w:rsidRDefault="00000000" w:rsidP="00A76EB6">
                            <w:pPr>
                              <w:spacing w:before="16" w:line="129" w:lineRule="exact"/>
                              <w:ind w:left="20"/>
                              <w:rPr>
                                <w:sz w:val="12"/>
                              </w:rPr>
                            </w:pPr>
                            <w:r>
                              <w:rPr>
                                <w:spacing w:val="-2"/>
                                <w:sz w:val="12"/>
                              </w:rPr>
                              <w:t>Verificación:</w:t>
                            </w:r>
                            <w:r>
                              <w:rPr>
                                <w:spacing w:val="7"/>
                                <w:sz w:val="12"/>
                              </w:rPr>
                              <w:t xml:space="preserve"> </w:t>
                            </w:r>
                            <w:hyperlink r:id="rId98">
                              <w:r w:rsidR="00A21E4D">
                                <w:rPr>
                                  <w:spacing w:val="-2"/>
                                  <w:sz w:val="12"/>
                                </w:rPr>
                                <w:t>https://sede.lasrozas.es/</w:t>
                              </w:r>
                            </w:hyperlink>
                          </w:p>
                          <w:p w14:paraId="1DEBD794"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CD857FA" id="Textbox 127" o:spid="_x0000_s1114" type="#_x0000_t202" style="position:absolute;left:0;text-align:left;margin-left:548.5pt;margin-top:512.65pt;width:20.75pt;height:261.25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Ns4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qoyaj/bQnkkMzSOB5VitidhA7W04/jzKqDnrP3ny&#10;L8/CNYnXZH9NYurfQ5mYLNHD22MCYwuh+zcTIWpMkTQNUe787/tSdR/13S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9+zbOK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5CA2A1C6" w14:textId="77777777" w:rsidR="00A76EB6" w:rsidRDefault="00000000" w:rsidP="00A76EB6">
                      <w:pPr>
                        <w:spacing w:before="16" w:line="129" w:lineRule="exact"/>
                        <w:ind w:left="20"/>
                        <w:rPr>
                          <w:spacing w:val="-2"/>
                          <w:sz w:val="12"/>
                        </w:rPr>
                      </w:pPr>
                      <w:r>
                        <w:rPr>
                          <w:spacing w:val="-2"/>
                          <w:sz w:val="12"/>
                        </w:rPr>
                        <w:t>Cód.</w:t>
                      </w:r>
                      <w:r>
                        <w:rPr>
                          <w:spacing w:val="3"/>
                          <w:sz w:val="12"/>
                        </w:rPr>
                        <w:t xml:space="preserve"> </w:t>
                      </w:r>
                      <w:r>
                        <w:rPr>
                          <w:spacing w:val="-2"/>
                          <w:sz w:val="12"/>
                        </w:rPr>
                        <w:t>Validación</w:t>
                      </w:r>
                      <w:proofErr w:type="gramStart"/>
                      <w:r>
                        <w:rPr>
                          <w:spacing w:val="-2"/>
                          <w:sz w:val="12"/>
                        </w:rPr>
                        <w:t>:</w:t>
                      </w:r>
                      <w:r>
                        <w:rPr>
                          <w:spacing w:val="4"/>
                          <w:sz w:val="12"/>
                        </w:rPr>
                        <w:t xml:space="preserve"> </w:t>
                      </w:r>
                      <w:r w:rsidR="00A76EB6">
                        <w:rPr>
                          <w:spacing w:val="-2"/>
                          <w:sz w:val="12"/>
                        </w:rPr>
                        <w:t>,</w:t>
                      </w:r>
                      <w:proofErr w:type="gramEnd"/>
                    </w:p>
                    <w:p w14:paraId="4A1EE2B3" w14:textId="4E98F2AC" w:rsidR="00A21E4D" w:rsidRDefault="00000000" w:rsidP="00A76EB6">
                      <w:pPr>
                        <w:spacing w:before="16" w:line="129" w:lineRule="exact"/>
                        <w:ind w:left="20"/>
                        <w:rPr>
                          <w:sz w:val="12"/>
                        </w:rPr>
                      </w:pPr>
                      <w:r>
                        <w:rPr>
                          <w:spacing w:val="-2"/>
                          <w:sz w:val="12"/>
                        </w:rPr>
                        <w:t>Verificación:</w:t>
                      </w:r>
                      <w:r>
                        <w:rPr>
                          <w:spacing w:val="7"/>
                          <w:sz w:val="12"/>
                        </w:rPr>
                        <w:t xml:space="preserve"> </w:t>
                      </w:r>
                      <w:hyperlink r:id="rId99">
                        <w:r w:rsidR="00A21E4D">
                          <w:rPr>
                            <w:spacing w:val="-2"/>
                            <w:sz w:val="12"/>
                          </w:rPr>
                          <w:t>https://sede.lasrozas.es/</w:t>
                        </w:r>
                      </w:hyperlink>
                    </w:p>
                    <w:p w14:paraId="1DEBD794"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 xml:space="preserve">2º.- Informe emitido por la Arquitecto Técnico Municipal, </w:t>
      </w:r>
      <w:proofErr w:type="gramStart"/>
      <w:r>
        <w:t>D</w:t>
      </w:r>
      <w:r w:rsidR="00A76EB6">
        <w:t>.</w:t>
      </w:r>
      <w:r>
        <w:t>ª</w:t>
      </w:r>
      <w:proofErr w:type="gramEnd"/>
      <w:r>
        <w:t xml:space="preserve"> Elsa Sánchez Ruiz, con fecha 27 de octubre de 2021, en el que pone de manifiesto que ha comprobado en visita efectuada el día 3 de agosto de 2021,</w:t>
      </w:r>
      <w:r>
        <w:rPr>
          <w:spacing w:val="40"/>
        </w:rPr>
        <w:t xml:space="preserve"> </w:t>
      </w:r>
      <w:r>
        <w:t>que la actividad ya no se está ejerciendo en dicho emplazamiento.</w:t>
      </w:r>
    </w:p>
    <w:p w14:paraId="5358C243" w14:textId="77777777" w:rsidR="00A21E4D" w:rsidRDefault="00A21E4D">
      <w:pPr>
        <w:pStyle w:val="Textoindependiente"/>
        <w:spacing w:before="9"/>
      </w:pPr>
    </w:p>
    <w:p w14:paraId="0F216F0B" w14:textId="77777777" w:rsidR="00A21E4D" w:rsidRDefault="00000000">
      <w:pPr>
        <w:pStyle w:val="Ttulo4"/>
      </w:pPr>
      <w:r>
        <w:t xml:space="preserve">Legislación </w:t>
      </w:r>
      <w:r>
        <w:rPr>
          <w:spacing w:val="-2"/>
        </w:rPr>
        <w:t>aplicable:</w:t>
      </w:r>
    </w:p>
    <w:p w14:paraId="10AD9F4A" w14:textId="77777777" w:rsidR="00A21E4D" w:rsidRDefault="00A21E4D">
      <w:pPr>
        <w:pStyle w:val="Textoindependiente"/>
        <w:spacing w:before="61"/>
        <w:rPr>
          <w:b/>
        </w:rPr>
      </w:pPr>
    </w:p>
    <w:p w14:paraId="6FC48663" w14:textId="01DA04A2" w:rsidR="00A21E4D" w:rsidRDefault="00000000">
      <w:pPr>
        <w:pStyle w:val="Textoindependiente"/>
        <w:tabs>
          <w:tab w:val="left" w:pos="2018"/>
        </w:tabs>
        <w:spacing w:line="292" w:lineRule="auto"/>
        <w:ind w:left="992" w:right="1"/>
        <w:jc w:val="both"/>
      </w:pPr>
      <w:r>
        <w:rPr>
          <w:spacing w:val="-10"/>
        </w:rPr>
        <w:t>-</w:t>
      </w:r>
      <w:r w:rsidR="00A76EB6">
        <w:t xml:space="preserve"> </w:t>
      </w:r>
      <w:r>
        <w:t>Artículo 21.1 de la Ley 39/2015, de Procedimiento Administrativo Común de las Administraciones Públicas.</w:t>
      </w:r>
    </w:p>
    <w:p w14:paraId="6164801F" w14:textId="77777777" w:rsidR="00A21E4D" w:rsidRDefault="00A21E4D">
      <w:pPr>
        <w:pStyle w:val="Textoindependiente"/>
        <w:spacing w:before="9"/>
      </w:pPr>
    </w:p>
    <w:p w14:paraId="6793FE59" w14:textId="77777777" w:rsidR="00A21E4D" w:rsidRDefault="00000000">
      <w:pPr>
        <w:pStyle w:val="Ttulo4"/>
        <w:spacing w:before="1"/>
      </w:pPr>
      <w:r>
        <w:t>Fundamentos</w:t>
      </w:r>
      <w:r>
        <w:rPr>
          <w:spacing w:val="-10"/>
        </w:rPr>
        <w:t xml:space="preserve"> </w:t>
      </w:r>
      <w:r>
        <w:rPr>
          <w:spacing w:val="-2"/>
        </w:rPr>
        <w:t>jurídicos:</w:t>
      </w:r>
    </w:p>
    <w:p w14:paraId="33919B69" w14:textId="77777777" w:rsidR="00A21E4D" w:rsidRDefault="00A21E4D">
      <w:pPr>
        <w:pStyle w:val="Textoindependiente"/>
        <w:spacing w:before="61"/>
        <w:rPr>
          <w:b/>
        </w:rPr>
      </w:pPr>
    </w:p>
    <w:p w14:paraId="7403E761" w14:textId="77777777" w:rsidR="00A21E4D" w:rsidRDefault="00000000">
      <w:pPr>
        <w:pStyle w:val="Textoindependiente"/>
        <w:spacing w:line="295" w:lineRule="auto"/>
        <w:ind w:left="992" w:right="1"/>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54D06514" w14:textId="77777777" w:rsidR="00A21E4D" w:rsidRDefault="00A21E4D">
      <w:pPr>
        <w:pStyle w:val="Textoindependiente"/>
        <w:spacing w:before="6"/>
      </w:pPr>
    </w:p>
    <w:p w14:paraId="59C29F62"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1A695AC1" w14:textId="77777777" w:rsidR="00A21E4D" w:rsidRDefault="00A21E4D">
      <w:pPr>
        <w:pStyle w:val="Textoindependiente"/>
        <w:spacing w:before="5"/>
      </w:pPr>
    </w:p>
    <w:p w14:paraId="56CB6405" w14:textId="77777777" w:rsidR="00A21E4D" w:rsidRDefault="00000000">
      <w:pPr>
        <w:pStyle w:val="Textoindependiente"/>
        <w:spacing w:line="297" w:lineRule="auto"/>
        <w:ind w:left="992"/>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53C8FFB6" w14:textId="77777777" w:rsidR="00A21E4D" w:rsidRDefault="00A21E4D">
      <w:pPr>
        <w:pStyle w:val="Textoindependiente"/>
        <w:spacing w:before="4"/>
      </w:pPr>
    </w:p>
    <w:p w14:paraId="6106D889" w14:textId="5B40CD1E" w:rsidR="00A21E4D" w:rsidRDefault="00000000">
      <w:pPr>
        <w:pStyle w:val="Textoindependiente"/>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PR/2026/37</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A76EB6">
        <w:rPr>
          <w:spacing w:val="-2"/>
        </w:rPr>
        <w:t>,</w:t>
      </w:r>
    </w:p>
    <w:p w14:paraId="5EADDD6E" w14:textId="77777777" w:rsidR="00A21E4D" w:rsidRDefault="00A21E4D">
      <w:pPr>
        <w:pStyle w:val="Textoindependiente"/>
        <w:spacing w:before="60"/>
      </w:pPr>
    </w:p>
    <w:p w14:paraId="4F14A0BF" w14:textId="77777777" w:rsidR="00A21E4D" w:rsidRDefault="00000000">
      <w:pPr>
        <w:pStyle w:val="Ttulo4"/>
      </w:pPr>
      <w:r>
        <w:rPr>
          <w:spacing w:val="-2"/>
        </w:rPr>
        <w:t>Resolución:</w:t>
      </w:r>
    </w:p>
    <w:p w14:paraId="6567ACC8" w14:textId="77777777" w:rsidR="00A21E4D" w:rsidRDefault="00A21E4D">
      <w:pPr>
        <w:pStyle w:val="Textoindependiente"/>
        <w:spacing w:before="61"/>
        <w:rPr>
          <w:b/>
        </w:rPr>
      </w:pPr>
    </w:p>
    <w:p w14:paraId="555C55FD" w14:textId="09EC65A2" w:rsidR="00A21E4D" w:rsidRDefault="00000000">
      <w:pPr>
        <w:pStyle w:val="Textoindependiente"/>
        <w:spacing w:line="292" w:lineRule="auto"/>
        <w:ind w:left="992" w:right="1"/>
        <w:jc w:val="both"/>
      </w:pPr>
      <w:r>
        <w:t>1º.- Finalizar la tramitación del expediente relativo a licencia de actividad para tienda de confección</w:t>
      </w:r>
      <w:r>
        <w:rPr>
          <w:spacing w:val="80"/>
        </w:rPr>
        <w:t xml:space="preserve"> </w:t>
      </w:r>
      <w:r>
        <w:t xml:space="preserve">de señora en la calle Andrés Segovia, en el Centro Comercial Coronado, local 69, presentada por </w:t>
      </w:r>
      <w:proofErr w:type="gramStart"/>
      <w:r>
        <w:t>D</w:t>
      </w:r>
      <w:r w:rsidR="00A76EB6">
        <w:t>.</w:t>
      </w:r>
      <w:r>
        <w:t>ª</w:t>
      </w:r>
      <w:proofErr w:type="gramEnd"/>
      <w:r>
        <w:t xml:space="preserve"> </w:t>
      </w:r>
      <w:r w:rsidR="00A76EB6">
        <w:t>S.M.M.</w:t>
      </w:r>
      <w:r>
        <w:t xml:space="preserve">, el día 27 de marzo de 1990, ya que dicha actividad no se ejerce en la </w:t>
      </w:r>
      <w:r>
        <w:rPr>
          <w:spacing w:val="-2"/>
        </w:rPr>
        <w:t>actualidad.</w:t>
      </w:r>
    </w:p>
    <w:p w14:paraId="525BA2E0" w14:textId="77777777" w:rsidR="00A21E4D" w:rsidRDefault="00A21E4D">
      <w:pPr>
        <w:pStyle w:val="Textoindependiente"/>
        <w:spacing w:before="10"/>
      </w:pPr>
    </w:p>
    <w:p w14:paraId="20844EA8" w14:textId="77777777" w:rsidR="00A21E4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0ECA505C" w14:textId="77777777" w:rsidR="00A21E4D" w:rsidRDefault="00A21E4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0EBA073A"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02799E49" w14:textId="77777777" w:rsidR="00A21E4D" w:rsidRDefault="00000000">
            <w:pPr>
              <w:pStyle w:val="TableParagraph"/>
              <w:spacing w:before="79" w:line="297" w:lineRule="auto"/>
              <w:ind w:left="62" w:right="52"/>
              <w:jc w:val="both"/>
              <w:rPr>
                <w:b/>
                <w:sz w:val="20"/>
              </w:rPr>
            </w:pPr>
            <w:r>
              <w:rPr>
                <w:b/>
                <w:sz w:val="20"/>
              </w:rPr>
              <w:t>Finalización del procedimiento de licencia de actividad para agencia de viajes, sita en calle Andrés Segovia, en el C.C. Coronado, local 12 de Las Rozas de Madrid, por desaparición sobrevenida del objeto de este. Expte. 40473/2025.</w:t>
            </w:r>
          </w:p>
        </w:tc>
      </w:tr>
      <w:tr w:rsidR="00A21E4D" w14:paraId="32368660"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1B3F219" w14:textId="77777777" w:rsidR="00A21E4D" w:rsidRDefault="00000000">
            <w:pPr>
              <w:pStyle w:val="TableParagraph"/>
              <w:spacing w:before="82"/>
              <w:ind w:left="6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F5B7223"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0CDECA9" w14:textId="77777777" w:rsidR="00A21E4D" w:rsidRDefault="00A21E4D">
      <w:pPr>
        <w:pStyle w:val="Textoindependiente"/>
        <w:spacing w:before="143"/>
      </w:pPr>
    </w:p>
    <w:p w14:paraId="26FCFCCB"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27AB2B7" w14:textId="77777777" w:rsidR="00A21E4D" w:rsidRDefault="00A21E4D">
      <w:pPr>
        <w:pStyle w:val="Textoindependiente"/>
        <w:spacing w:before="61"/>
        <w:rPr>
          <w:b/>
        </w:rPr>
      </w:pPr>
    </w:p>
    <w:p w14:paraId="4826EE72" w14:textId="66251B58" w:rsidR="00A21E4D" w:rsidRDefault="00000000">
      <w:pPr>
        <w:pStyle w:val="Textoindependiente"/>
        <w:spacing w:before="1" w:line="292" w:lineRule="auto"/>
        <w:ind w:left="992" w:right="1"/>
        <w:jc w:val="both"/>
      </w:pPr>
      <w:r>
        <w:t>1º.- Solicitud de licencia de actividad para agencia de viajes en la calle Andrés Segovia, en el Centro Comercial Coronado, local 12, presentada por D. Lucio Cebrián Alarcón, en representación de Viajes El Corte Inglés</w:t>
      </w:r>
      <w:r w:rsidR="00A76EB6">
        <w:t>,</w:t>
      </w:r>
      <w:r>
        <w:t xml:space="preserve"> S.A., el día 18 de abril de 1990.</w:t>
      </w:r>
    </w:p>
    <w:p w14:paraId="18966EB2" w14:textId="77777777" w:rsidR="00A21E4D" w:rsidRDefault="00A21E4D">
      <w:pPr>
        <w:pStyle w:val="Textoindependiente"/>
        <w:spacing w:before="9"/>
      </w:pPr>
    </w:p>
    <w:p w14:paraId="5E216FFD" w14:textId="3896E6D2" w:rsidR="00A21E4D" w:rsidRDefault="00000000">
      <w:pPr>
        <w:pStyle w:val="Textoindependiente"/>
        <w:spacing w:line="292" w:lineRule="auto"/>
        <w:ind w:left="992" w:right="1"/>
        <w:jc w:val="both"/>
      </w:pPr>
      <w:r>
        <w:t xml:space="preserve">2º.- Informe emitido por la Arquitecto Técnico Municipal, </w:t>
      </w:r>
      <w:proofErr w:type="gramStart"/>
      <w:r>
        <w:t>D</w:t>
      </w:r>
      <w:r w:rsidR="00A76EB6">
        <w:t>.</w:t>
      </w:r>
      <w:r>
        <w:t>ª</w:t>
      </w:r>
      <w:proofErr w:type="gramEnd"/>
      <w:r>
        <w:t xml:space="preserve"> Elsa Sánchez Ruiz, con fecha 27 de octubre de 2021, en el que pone de manifiesto que ha comprobado en visita efectuada el día 3 de agosto de 2021,</w:t>
      </w:r>
      <w:r>
        <w:rPr>
          <w:spacing w:val="40"/>
        </w:rPr>
        <w:t xml:space="preserve"> </w:t>
      </w:r>
      <w:r>
        <w:t>que la actividad ya no se está ejerciendo en dicho emplazamiento.</w:t>
      </w:r>
    </w:p>
    <w:p w14:paraId="43D22822" w14:textId="77777777" w:rsidR="00A21E4D" w:rsidRDefault="00A21E4D">
      <w:pPr>
        <w:pStyle w:val="Textoindependiente"/>
        <w:spacing w:before="9"/>
      </w:pPr>
    </w:p>
    <w:p w14:paraId="705A776A" w14:textId="77777777" w:rsidR="00A21E4D" w:rsidRDefault="00000000">
      <w:pPr>
        <w:pStyle w:val="Ttulo4"/>
      </w:pPr>
      <w:r>
        <w:t xml:space="preserve">Legislación </w:t>
      </w:r>
      <w:r>
        <w:rPr>
          <w:spacing w:val="-2"/>
        </w:rPr>
        <w:t>aplicable:</w:t>
      </w:r>
    </w:p>
    <w:p w14:paraId="59A42042" w14:textId="77777777" w:rsidR="00A21E4D" w:rsidRDefault="00A21E4D">
      <w:pPr>
        <w:pStyle w:val="Ttulo4"/>
        <w:sectPr w:rsidR="00A21E4D">
          <w:pgSz w:w="11910" w:h="16840"/>
          <w:pgMar w:top="1260" w:right="1417" w:bottom="1260" w:left="425" w:header="225" w:footer="1060" w:gutter="0"/>
          <w:cols w:space="720"/>
        </w:sectPr>
      </w:pPr>
    </w:p>
    <w:p w14:paraId="08765C78" w14:textId="7D35F3F4" w:rsidR="00A21E4D" w:rsidRDefault="00000000">
      <w:pPr>
        <w:pStyle w:val="Textoindependiente"/>
        <w:tabs>
          <w:tab w:val="left" w:pos="2018"/>
        </w:tabs>
        <w:spacing w:before="180" w:line="292" w:lineRule="auto"/>
        <w:ind w:left="992" w:right="1"/>
        <w:jc w:val="both"/>
      </w:pPr>
      <w:r>
        <w:rPr>
          <w:noProof/>
        </w:rPr>
        <w:lastRenderedPageBreak/>
        <mc:AlternateContent>
          <mc:Choice Requires="wps">
            <w:drawing>
              <wp:anchor distT="0" distB="0" distL="0" distR="0" simplePos="0" relativeHeight="15773184" behindDoc="0" locked="0" layoutInCell="1" allowOverlap="1" wp14:anchorId="24B07147" wp14:editId="1FF668D7">
                <wp:simplePos x="0" y="0"/>
                <wp:positionH relativeFrom="page">
                  <wp:posOffset>6807090</wp:posOffset>
                </wp:positionH>
                <wp:positionV relativeFrom="page">
                  <wp:posOffset>2818730</wp:posOffset>
                </wp:positionV>
                <wp:extent cx="419734" cy="31870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BDD4C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996B27"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4B07147" id="Textbox 128" o:spid="_x0000_s1115" type="#_x0000_t202" style="position:absolute;left:0;text-align:left;margin-left:536pt;margin-top:221.95pt;width:33.05pt;height:250.9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edXG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ABDD4C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996B27"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73696" behindDoc="0" locked="0" layoutInCell="1" allowOverlap="1" wp14:anchorId="4B20D4D9" wp14:editId="45927361">
                <wp:simplePos x="0" y="0"/>
                <wp:positionH relativeFrom="page">
                  <wp:posOffset>6965929</wp:posOffset>
                </wp:positionH>
                <wp:positionV relativeFrom="page">
                  <wp:posOffset>6510487</wp:posOffset>
                </wp:positionV>
                <wp:extent cx="263525" cy="331787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0A660AA" w14:textId="7FA9DAB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9D7365F" w14:textId="77777777" w:rsidR="00A21E4D" w:rsidRDefault="00000000">
                            <w:pPr>
                              <w:spacing w:line="120" w:lineRule="exact"/>
                              <w:ind w:left="20"/>
                              <w:rPr>
                                <w:sz w:val="12"/>
                              </w:rPr>
                            </w:pPr>
                            <w:r>
                              <w:rPr>
                                <w:spacing w:val="-2"/>
                                <w:sz w:val="12"/>
                              </w:rPr>
                              <w:t>Verificación:</w:t>
                            </w:r>
                            <w:r>
                              <w:rPr>
                                <w:spacing w:val="7"/>
                                <w:sz w:val="12"/>
                              </w:rPr>
                              <w:t xml:space="preserve"> </w:t>
                            </w:r>
                            <w:hyperlink r:id="rId100">
                              <w:r w:rsidR="00A21E4D">
                                <w:rPr>
                                  <w:spacing w:val="-2"/>
                                  <w:sz w:val="12"/>
                                </w:rPr>
                                <w:t>https://sede.lasrozas.es/</w:t>
                              </w:r>
                            </w:hyperlink>
                          </w:p>
                          <w:p w14:paraId="704DA177"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B20D4D9" id="Textbox 129" o:spid="_x0000_s1116" type="#_x0000_t202" style="position:absolute;left:0;text-align:left;margin-left:548.5pt;margin-top:512.65pt;width:20.75pt;height:261.25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V2pAEAADI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T89XHhJqOttAcSQzNI4GlWC6JWE/trTn+2ougOOu+&#10;OvIvzcI5Cedke05C7B4hT0yS6ODT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DcHRV2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50A660AA" w14:textId="7FA9DAB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9D7365F" w14:textId="77777777" w:rsidR="00A21E4D" w:rsidRDefault="00000000">
                      <w:pPr>
                        <w:spacing w:line="120" w:lineRule="exact"/>
                        <w:ind w:left="20"/>
                        <w:rPr>
                          <w:sz w:val="12"/>
                        </w:rPr>
                      </w:pPr>
                      <w:r>
                        <w:rPr>
                          <w:spacing w:val="-2"/>
                          <w:sz w:val="12"/>
                        </w:rPr>
                        <w:t>Verificación:</w:t>
                      </w:r>
                      <w:r>
                        <w:rPr>
                          <w:spacing w:val="7"/>
                          <w:sz w:val="12"/>
                        </w:rPr>
                        <w:t xml:space="preserve"> </w:t>
                      </w:r>
                      <w:hyperlink r:id="rId101">
                        <w:r w:rsidR="00A21E4D">
                          <w:rPr>
                            <w:spacing w:val="-2"/>
                            <w:sz w:val="12"/>
                          </w:rPr>
                          <w:t>https://sede.lasrozas.es/</w:t>
                        </w:r>
                      </w:hyperlink>
                    </w:p>
                    <w:p w14:paraId="704DA177"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spacing w:val="-10"/>
        </w:rPr>
        <w:t>-</w:t>
      </w:r>
      <w:r w:rsidR="00A76EB6">
        <w:t xml:space="preserve"> </w:t>
      </w:r>
      <w:r>
        <w:t>Artículo 21.1 de la Ley 39/2015, de Procedimiento Administrativo Común de las Administraciones Públicas.</w:t>
      </w:r>
    </w:p>
    <w:p w14:paraId="3FC62EED" w14:textId="77777777" w:rsidR="00A21E4D" w:rsidRDefault="00A21E4D">
      <w:pPr>
        <w:pStyle w:val="Textoindependiente"/>
        <w:spacing w:before="9"/>
      </w:pPr>
    </w:p>
    <w:p w14:paraId="310310F1" w14:textId="77777777" w:rsidR="00A21E4D" w:rsidRDefault="00000000">
      <w:pPr>
        <w:pStyle w:val="Ttulo4"/>
      </w:pPr>
      <w:r>
        <w:t>Fundamentos</w:t>
      </w:r>
      <w:r>
        <w:rPr>
          <w:spacing w:val="-10"/>
        </w:rPr>
        <w:t xml:space="preserve"> </w:t>
      </w:r>
      <w:r>
        <w:rPr>
          <w:spacing w:val="-2"/>
        </w:rPr>
        <w:t>jurídicos:</w:t>
      </w:r>
    </w:p>
    <w:p w14:paraId="5DADB508" w14:textId="77777777" w:rsidR="00A21E4D" w:rsidRDefault="00A21E4D">
      <w:pPr>
        <w:pStyle w:val="Textoindependiente"/>
        <w:spacing w:before="61"/>
        <w:rPr>
          <w:b/>
        </w:rPr>
      </w:pPr>
    </w:p>
    <w:p w14:paraId="6C06D8AF" w14:textId="77777777" w:rsidR="00A21E4D" w:rsidRDefault="00000000">
      <w:pPr>
        <w:pStyle w:val="Textoindependiente"/>
        <w:spacing w:before="1" w:line="295" w:lineRule="auto"/>
        <w:ind w:left="992" w:right="1"/>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5DB3972D" w14:textId="77777777" w:rsidR="00A21E4D" w:rsidRDefault="00A21E4D">
      <w:pPr>
        <w:pStyle w:val="Textoindependiente"/>
        <w:spacing w:before="6"/>
      </w:pPr>
    </w:p>
    <w:p w14:paraId="4DBB7EE0"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2CFF35F0" w14:textId="77777777" w:rsidR="00A21E4D" w:rsidRDefault="00A21E4D">
      <w:pPr>
        <w:pStyle w:val="Textoindependiente"/>
        <w:spacing w:before="4"/>
      </w:pPr>
    </w:p>
    <w:p w14:paraId="55C4F481" w14:textId="77777777" w:rsidR="00A21E4D" w:rsidRDefault="00000000">
      <w:pPr>
        <w:pStyle w:val="Textoindependiente"/>
        <w:spacing w:before="1" w:line="297" w:lineRule="auto"/>
        <w:ind w:left="992"/>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7FE4DB2A" w14:textId="77777777" w:rsidR="00A21E4D" w:rsidRDefault="00A21E4D">
      <w:pPr>
        <w:pStyle w:val="Textoindependiente"/>
        <w:spacing w:before="4"/>
      </w:pPr>
    </w:p>
    <w:p w14:paraId="09B8E674" w14:textId="4593EAC5" w:rsidR="00A21E4D" w:rsidRDefault="00000000">
      <w:pPr>
        <w:pStyle w:val="Textoindependiente"/>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PR/2026/36</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A76EB6">
        <w:rPr>
          <w:spacing w:val="-2"/>
        </w:rPr>
        <w:t>,</w:t>
      </w:r>
    </w:p>
    <w:p w14:paraId="156D9DED" w14:textId="77777777" w:rsidR="00A21E4D" w:rsidRDefault="00A21E4D">
      <w:pPr>
        <w:pStyle w:val="Textoindependiente"/>
        <w:spacing w:before="60"/>
      </w:pPr>
    </w:p>
    <w:p w14:paraId="29503FE7" w14:textId="77777777" w:rsidR="00A21E4D" w:rsidRDefault="00000000">
      <w:pPr>
        <w:pStyle w:val="Ttulo4"/>
      </w:pPr>
      <w:r>
        <w:rPr>
          <w:spacing w:val="-2"/>
        </w:rPr>
        <w:t>Resolución:</w:t>
      </w:r>
    </w:p>
    <w:p w14:paraId="06B03A3E" w14:textId="77777777" w:rsidR="00A21E4D" w:rsidRDefault="00A21E4D">
      <w:pPr>
        <w:pStyle w:val="Textoindependiente"/>
        <w:spacing w:before="61"/>
        <w:rPr>
          <w:b/>
        </w:rPr>
      </w:pPr>
    </w:p>
    <w:p w14:paraId="31B70E47" w14:textId="7B307A35" w:rsidR="00A21E4D" w:rsidRDefault="00000000">
      <w:pPr>
        <w:pStyle w:val="Textoindependiente"/>
        <w:spacing w:line="292" w:lineRule="auto"/>
        <w:ind w:left="992" w:right="1"/>
        <w:jc w:val="both"/>
      </w:pPr>
      <w:r>
        <w:t>1º.- Finalizar la tramitación del expediente relativo a licencia de actividad para agencia de viajes en la calle Andrés Segovia, en el Centro Comercial Coronado, local 12, presentada por D. Lucio Cebrián Alarcón, en representación de Viajes El Corte Inglés</w:t>
      </w:r>
      <w:r w:rsidR="00505C54">
        <w:t>,</w:t>
      </w:r>
      <w:r>
        <w:t xml:space="preserve"> S.A., el día 18 de abril de 1990, ya que dicha actividad no se ejerce en la actualidad.</w:t>
      </w:r>
    </w:p>
    <w:p w14:paraId="56AB84A5" w14:textId="77777777" w:rsidR="00A21E4D" w:rsidRDefault="00A21E4D">
      <w:pPr>
        <w:pStyle w:val="Textoindependiente"/>
        <w:spacing w:before="10"/>
      </w:pPr>
    </w:p>
    <w:p w14:paraId="0D0C9964" w14:textId="77777777" w:rsidR="00A21E4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376556F0" w14:textId="77777777" w:rsidR="00A21E4D" w:rsidRDefault="00A21E4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3265C228"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45C50536" w14:textId="0DCD452F" w:rsidR="00A21E4D" w:rsidRDefault="00000000">
            <w:pPr>
              <w:pStyle w:val="TableParagraph"/>
              <w:spacing w:before="79" w:line="297" w:lineRule="auto"/>
              <w:ind w:left="62" w:right="52"/>
              <w:jc w:val="both"/>
              <w:rPr>
                <w:b/>
                <w:sz w:val="20"/>
              </w:rPr>
            </w:pPr>
            <w:r>
              <w:rPr>
                <w:b/>
                <w:sz w:val="20"/>
              </w:rPr>
              <w:t>Finalización del procedimiento de licencia de actividad para ampliación de superficie de alimentación, sita en calle Andrés Segovia, C.C. Coronado</w:t>
            </w:r>
            <w:r w:rsidR="00505C54">
              <w:rPr>
                <w:b/>
                <w:sz w:val="20"/>
              </w:rPr>
              <w:t>,</w:t>
            </w:r>
            <w:r>
              <w:rPr>
                <w:b/>
                <w:sz w:val="20"/>
              </w:rPr>
              <w:t xml:space="preserve"> local 78, por desaparición sobrevenida del objeto de este. Expte. 40367/2025.</w:t>
            </w:r>
          </w:p>
        </w:tc>
      </w:tr>
      <w:tr w:rsidR="00A21E4D" w14:paraId="07532F14" w14:textId="77777777">
        <w:trPr>
          <w:trHeight w:val="402"/>
        </w:trPr>
        <w:tc>
          <w:tcPr>
            <w:tcW w:w="1877" w:type="dxa"/>
            <w:tcBorders>
              <w:top w:val="single" w:sz="6" w:space="0" w:color="CCCCCC"/>
              <w:left w:val="single" w:sz="4" w:space="0" w:color="CCCCCC"/>
              <w:right w:val="single" w:sz="6" w:space="0" w:color="CCCCCC"/>
            </w:tcBorders>
          </w:tcPr>
          <w:p w14:paraId="04D654B2" w14:textId="77777777" w:rsidR="00A21E4D" w:rsidRDefault="00000000">
            <w:pPr>
              <w:pStyle w:val="TableParagraph"/>
              <w:spacing w:before="82"/>
              <w:ind w:left="62"/>
              <w:jc w:val="left"/>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2D7BF42D"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D41C5BE" w14:textId="77777777" w:rsidR="00A21E4D" w:rsidRDefault="00A21E4D">
      <w:pPr>
        <w:pStyle w:val="Textoindependiente"/>
        <w:spacing w:before="142"/>
      </w:pPr>
    </w:p>
    <w:p w14:paraId="7F4BDBB1"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C38150E" w14:textId="77777777" w:rsidR="00A21E4D" w:rsidRDefault="00A21E4D">
      <w:pPr>
        <w:pStyle w:val="Textoindependiente"/>
        <w:spacing w:before="61"/>
        <w:rPr>
          <w:b/>
        </w:rPr>
      </w:pPr>
    </w:p>
    <w:p w14:paraId="2E8C8863" w14:textId="3C7027F7" w:rsidR="00A21E4D" w:rsidRDefault="00000000">
      <w:pPr>
        <w:pStyle w:val="Textoindependiente"/>
        <w:spacing w:before="1" w:line="292" w:lineRule="auto"/>
        <w:ind w:left="992" w:right="1"/>
        <w:jc w:val="both"/>
      </w:pPr>
      <w:r>
        <w:t>1º.-</w:t>
      </w:r>
      <w:r>
        <w:rPr>
          <w:spacing w:val="40"/>
        </w:rPr>
        <w:t xml:space="preserve"> </w:t>
      </w:r>
      <w:r>
        <w:t>Solicitud</w:t>
      </w:r>
      <w:r>
        <w:rPr>
          <w:spacing w:val="40"/>
        </w:rPr>
        <w:t xml:space="preserve"> </w:t>
      </w:r>
      <w:r>
        <w:t>de</w:t>
      </w:r>
      <w:r>
        <w:rPr>
          <w:spacing w:val="40"/>
        </w:rPr>
        <w:t xml:space="preserve"> </w:t>
      </w:r>
      <w:r>
        <w:t>licencia</w:t>
      </w:r>
      <w:r>
        <w:rPr>
          <w:spacing w:val="40"/>
        </w:rPr>
        <w:t xml:space="preserve"> </w:t>
      </w:r>
      <w:r>
        <w:t>de</w:t>
      </w:r>
      <w:r>
        <w:rPr>
          <w:spacing w:val="40"/>
        </w:rPr>
        <w:t xml:space="preserve"> </w:t>
      </w:r>
      <w:r>
        <w:t>actividad</w:t>
      </w:r>
      <w:r>
        <w:rPr>
          <w:spacing w:val="40"/>
        </w:rPr>
        <w:t xml:space="preserve"> </w:t>
      </w:r>
      <w:r>
        <w:t>para</w:t>
      </w:r>
      <w:r>
        <w:rPr>
          <w:spacing w:val="40"/>
        </w:rPr>
        <w:t xml:space="preserve"> </w:t>
      </w:r>
      <w:r>
        <w:t>ampliación</w:t>
      </w:r>
      <w:r>
        <w:rPr>
          <w:spacing w:val="40"/>
        </w:rPr>
        <w:t xml:space="preserve"> </w:t>
      </w:r>
      <w:r>
        <w:t>de</w:t>
      </w:r>
      <w:r>
        <w:rPr>
          <w:spacing w:val="40"/>
        </w:rPr>
        <w:t xml:space="preserve"> </w:t>
      </w:r>
      <w:r>
        <w:t>superficie</w:t>
      </w:r>
      <w:r>
        <w:rPr>
          <w:spacing w:val="40"/>
        </w:rPr>
        <w:t xml:space="preserve"> </w:t>
      </w:r>
      <w:r>
        <w:t>de</w:t>
      </w:r>
      <w:r>
        <w:rPr>
          <w:spacing w:val="40"/>
        </w:rPr>
        <w:t xml:space="preserve"> </w:t>
      </w:r>
      <w:r>
        <w:t>alimentación</w:t>
      </w:r>
      <w:r>
        <w:rPr>
          <w:spacing w:val="40"/>
        </w:rPr>
        <w:t xml:space="preserve"> </w:t>
      </w:r>
      <w:r>
        <w:t>en</w:t>
      </w:r>
      <w:r>
        <w:rPr>
          <w:spacing w:val="40"/>
        </w:rPr>
        <w:t xml:space="preserve"> </w:t>
      </w:r>
      <w:r>
        <w:t>la</w:t>
      </w:r>
      <w:r>
        <w:rPr>
          <w:spacing w:val="40"/>
        </w:rPr>
        <w:t xml:space="preserve"> </w:t>
      </w:r>
      <w:r>
        <w:t>calle Andrés Segovia, Centro Comercial Coronado local 78, presentada por D. Agustín Moreno Rodríguez, en representación de Industrias Cárnicas Mercamadrid</w:t>
      </w:r>
      <w:r w:rsidR="00505C54">
        <w:t>,</w:t>
      </w:r>
      <w:r>
        <w:t xml:space="preserve"> S.A.</w:t>
      </w:r>
      <w:r w:rsidR="00505C54">
        <w:t>,</w:t>
      </w:r>
      <w:r>
        <w:t xml:space="preserve"> el día 22 de marzo de 1996.</w:t>
      </w:r>
    </w:p>
    <w:p w14:paraId="605910AF" w14:textId="77777777" w:rsidR="00A21E4D" w:rsidRDefault="00A21E4D">
      <w:pPr>
        <w:pStyle w:val="Textoindependiente"/>
        <w:spacing w:before="9"/>
      </w:pPr>
    </w:p>
    <w:p w14:paraId="53E1F7CB" w14:textId="3B386E1C" w:rsidR="00A21E4D" w:rsidRDefault="00000000">
      <w:pPr>
        <w:pStyle w:val="Textoindependiente"/>
        <w:spacing w:line="292" w:lineRule="auto"/>
        <w:ind w:left="992" w:right="1"/>
        <w:jc w:val="both"/>
      </w:pPr>
      <w:r>
        <w:t xml:space="preserve">2º.- Informe emitido por la Arquitecto Técnico Municipal, </w:t>
      </w:r>
      <w:proofErr w:type="gramStart"/>
      <w:r>
        <w:t>D</w:t>
      </w:r>
      <w:r w:rsidR="00505C54">
        <w:t>.</w:t>
      </w:r>
      <w:r>
        <w:t>ª</w:t>
      </w:r>
      <w:proofErr w:type="gramEnd"/>
      <w:r>
        <w:t xml:space="preserve"> Elsa Sánchez Ruiz</w:t>
      </w:r>
      <w:r w:rsidR="00505C54">
        <w:t>,</w:t>
      </w:r>
      <w:r>
        <w:t xml:space="preserve"> con fecha 27 de octubre de 2021, en el que pone de manifiesto que ha comprobado en visita efectuada el día 3 de agosto de 2021,</w:t>
      </w:r>
      <w:r>
        <w:rPr>
          <w:spacing w:val="40"/>
        </w:rPr>
        <w:t xml:space="preserve"> </w:t>
      </w:r>
      <w:r>
        <w:t>que la actividad ya no se está ejerciendo en dicho emplazamiento.</w:t>
      </w:r>
    </w:p>
    <w:p w14:paraId="1EEC0801" w14:textId="77777777" w:rsidR="00A21E4D" w:rsidRDefault="00A21E4D">
      <w:pPr>
        <w:pStyle w:val="Textoindependiente"/>
        <w:spacing w:before="9"/>
      </w:pPr>
    </w:p>
    <w:p w14:paraId="5FFBDF5C" w14:textId="77777777" w:rsidR="00A21E4D" w:rsidRDefault="00000000">
      <w:pPr>
        <w:pStyle w:val="Ttulo4"/>
      </w:pPr>
      <w:r>
        <w:t xml:space="preserve">Legislación </w:t>
      </w:r>
      <w:r>
        <w:rPr>
          <w:spacing w:val="-2"/>
        </w:rPr>
        <w:t>aplicable:</w:t>
      </w:r>
    </w:p>
    <w:p w14:paraId="5CB4B3D2" w14:textId="77777777" w:rsidR="00A21E4D" w:rsidRDefault="00A21E4D">
      <w:pPr>
        <w:pStyle w:val="Textoindependiente"/>
        <w:spacing w:before="62"/>
        <w:rPr>
          <w:b/>
        </w:rPr>
      </w:pPr>
    </w:p>
    <w:p w14:paraId="1B63729B" w14:textId="3320780A" w:rsidR="00A21E4D" w:rsidRDefault="00000000">
      <w:pPr>
        <w:pStyle w:val="Textoindependiente"/>
        <w:tabs>
          <w:tab w:val="left" w:pos="2018"/>
        </w:tabs>
        <w:spacing w:line="292" w:lineRule="auto"/>
        <w:ind w:left="992" w:right="1"/>
        <w:jc w:val="both"/>
      </w:pPr>
      <w:r>
        <w:rPr>
          <w:spacing w:val="-10"/>
        </w:rPr>
        <w:t>-</w:t>
      </w:r>
      <w:r w:rsidR="00505C54">
        <w:t xml:space="preserve"> </w:t>
      </w:r>
      <w:r>
        <w:t>Artículo 21.1 de la Ley 39/2015, de Procedimiento Administrativo Común de las Administraciones Públicas.</w:t>
      </w:r>
    </w:p>
    <w:p w14:paraId="51306CB0" w14:textId="77777777" w:rsidR="00A21E4D" w:rsidRDefault="00A21E4D">
      <w:pPr>
        <w:pStyle w:val="Textoindependiente"/>
        <w:spacing w:before="9"/>
      </w:pPr>
    </w:p>
    <w:p w14:paraId="49C6879C" w14:textId="77777777" w:rsidR="00A21E4D" w:rsidRDefault="00000000">
      <w:pPr>
        <w:pStyle w:val="Ttulo4"/>
      </w:pPr>
      <w:r>
        <w:t>Fundamentos</w:t>
      </w:r>
      <w:r>
        <w:rPr>
          <w:spacing w:val="-10"/>
        </w:rPr>
        <w:t xml:space="preserve"> </w:t>
      </w:r>
      <w:r>
        <w:rPr>
          <w:spacing w:val="-2"/>
        </w:rPr>
        <w:t>jurídicos:</w:t>
      </w:r>
    </w:p>
    <w:p w14:paraId="604D462F" w14:textId="77777777" w:rsidR="00A21E4D" w:rsidRDefault="00A21E4D">
      <w:pPr>
        <w:pStyle w:val="Ttulo4"/>
        <w:sectPr w:rsidR="00A21E4D">
          <w:pgSz w:w="11910" w:h="16840"/>
          <w:pgMar w:top="1260" w:right="1417" w:bottom="1260" w:left="425" w:header="225" w:footer="1060" w:gutter="0"/>
          <w:cols w:space="720"/>
        </w:sectPr>
      </w:pPr>
    </w:p>
    <w:p w14:paraId="0F8A631A" w14:textId="77777777" w:rsidR="00A21E4D" w:rsidRDefault="00000000">
      <w:pPr>
        <w:pStyle w:val="Textoindependiente"/>
        <w:spacing w:before="180" w:line="295" w:lineRule="auto"/>
        <w:ind w:left="992" w:right="1"/>
        <w:jc w:val="both"/>
      </w:pPr>
      <w:r>
        <w:rPr>
          <w:noProof/>
        </w:rPr>
        <w:lastRenderedPageBreak/>
        <mc:AlternateContent>
          <mc:Choice Requires="wps">
            <w:drawing>
              <wp:anchor distT="0" distB="0" distL="0" distR="0" simplePos="0" relativeHeight="15774208" behindDoc="0" locked="0" layoutInCell="1" allowOverlap="1" wp14:anchorId="1E613552" wp14:editId="12473F8B">
                <wp:simplePos x="0" y="0"/>
                <wp:positionH relativeFrom="page">
                  <wp:posOffset>6807090</wp:posOffset>
                </wp:positionH>
                <wp:positionV relativeFrom="page">
                  <wp:posOffset>2818730</wp:posOffset>
                </wp:positionV>
                <wp:extent cx="419734" cy="31870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4D35D3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ACDE1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1E613552" id="Textbox 130" o:spid="_x0000_s1117" type="#_x0000_t202" style="position:absolute;left:0;text-align:left;margin-left:536pt;margin-top:221.95pt;width:33.05pt;height:250.9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GySJ6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24D35D3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ACDE1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74720" behindDoc="0" locked="0" layoutInCell="1" allowOverlap="1" wp14:anchorId="525D662D" wp14:editId="6425AC67">
                <wp:simplePos x="0" y="0"/>
                <wp:positionH relativeFrom="page">
                  <wp:posOffset>6965929</wp:posOffset>
                </wp:positionH>
                <wp:positionV relativeFrom="page">
                  <wp:posOffset>6510487</wp:posOffset>
                </wp:positionV>
                <wp:extent cx="263525" cy="331787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51F3234" w14:textId="429D5D39"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D59D0E" w14:textId="77777777" w:rsidR="00A21E4D" w:rsidRDefault="00000000">
                            <w:pPr>
                              <w:spacing w:line="120" w:lineRule="exact"/>
                              <w:ind w:left="20"/>
                              <w:rPr>
                                <w:sz w:val="12"/>
                              </w:rPr>
                            </w:pPr>
                            <w:r>
                              <w:rPr>
                                <w:spacing w:val="-2"/>
                                <w:sz w:val="12"/>
                              </w:rPr>
                              <w:t>Verificación:</w:t>
                            </w:r>
                            <w:r>
                              <w:rPr>
                                <w:spacing w:val="7"/>
                                <w:sz w:val="12"/>
                              </w:rPr>
                              <w:t xml:space="preserve"> </w:t>
                            </w:r>
                            <w:hyperlink r:id="rId102">
                              <w:r w:rsidR="00A21E4D">
                                <w:rPr>
                                  <w:spacing w:val="-2"/>
                                  <w:sz w:val="12"/>
                                </w:rPr>
                                <w:t>https://sede.lasrozas.es/</w:t>
                              </w:r>
                            </w:hyperlink>
                          </w:p>
                          <w:p w14:paraId="55F6E35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25D662D" id="Textbox 131" o:spid="_x0000_s1118" type="#_x0000_t202" style="position:absolute;left:0;text-align:left;margin-left:548.5pt;margin-top:512.65pt;width:20.75pt;height:261.25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WyUEy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051F3234" w14:textId="429D5D39"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D59D0E" w14:textId="77777777" w:rsidR="00A21E4D" w:rsidRDefault="00000000">
                      <w:pPr>
                        <w:spacing w:line="120" w:lineRule="exact"/>
                        <w:ind w:left="20"/>
                        <w:rPr>
                          <w:sz w:val="12"/>
                        </w:rPr>
                      </w:pPr>
                      <w:r>
                        <w:rPr>
                          <w:spacing w:val="-2"/>
                          <w:sz w:val="12"/>
                        </w:rPr>
                        <w:t>Verificación:</w:t>
                      </w:r>
                      <w:r>
                        <w:rPr>
                          <w:spacing w:val="7"/>
                          <w:sz w:val="12"/>
                        </w:rPr>
                        <w:t xml:space="preserve"> </w:t>
                      </w:r>
                      <w:hyperlink r:id="rId103">
                        <w:r w:rsidR="00A21E4D">
                          <w:rPr>
                            <w:spacing w:val="-2"/>
                            <w:sz w:val="12"/>
                          </w:rPr>
                          <w:t>https://sede.lasrozas.es/</w:t>
                        </w:r>
                      </w:hyperlink>
                    </w:p>
                    <w:p w14:paraId="55F6E35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4B0890BF" w14:textId="77777777" w:rsidR="00A21E4D" w:rsidRDefault="00A21E4D">
      <w:pPr>
        <w:pStyle w:val="Textoindependiente"/>
        <w:spacing w:before="7"/>
      </w:pPr>
    </w:p>
    <w:p w14:paraId="22A5C0FC"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4BE955F8" w14:textId="77777777" w:rsidR="00A21E4D" w:rsidRDefault="00A21E4D">
      <w:pPr>
        <w:pStyle w:val="Textoindependiente"/>
        <w:spacing w:before="4"/>
      </w:pPr>
    </w:p>
    <w:p w14:paraId="5193DD70" w14:textId="77777777" w:rsidR="00A21E4D" w:rsidRDefault="00000000">
      <w:pPr>
        <w:pStyle w:val="Textoindependiente"/>
        <w:spacing w:line="297" w:lineRule="auto"/>
        <w:ind w:left="992"/>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30A3036E" w14:textId="77777777" w:rsidR="00A21E4D" w:rsidRDefault="00A21E4D">
      <w:pPr>
        <w:pStyle w:val="Textoindependiente"/>
        <w:spacing w:before="4"/>
      </w:pPr>
    </w:p>
    <w:p w14:paraId="78C76275" w14:textId="1C32BB45" w:rsidR="00A21E4D" w:rsidRDefault="00000000">
      <w:pPr>
        <w:pStyle w:val="Textoindependiente"/>
        <w:spacing w:before="1"/>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PR/2026/52</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505C54">
        <w:rPr>
          <w:spacing w:val="-2"/>
        </w:rPr>
        <w:t>,</w:t>
      </w:r>
    </w:p>
    <w:p w14:paraId="141917FF" w14:textId="77777777" w:rsidR="00A21E4D" w:rsidRDefault="00A21E4D">
      <w:pPr>
        <w:pStyle w:val="Textoindependiente"/>
        <w:spacing w:before="59"/>
      </w:pPr>
    </w:p>
    <w:p w14:paraId="21BA3DEC" w14:textId="77777777" w:rsidR="00A21E4D" w:rsidRDefault="00000000">
      <w:pPr>
        <w:pStyle w:val="Ttulo4"/>
      </w:pPr>
      <w:r>
        <w:rPr>
          <w:spacing w:val="-2"/>
        </w:rPr>
        <w:t>Resolución:</w:t>
      </w:r>
    </w:p>
    <w:p w14:paraId="00E647A0" w14:textId="77777777" w:rsidR="00A21E4D" w:rsidRDefault="00A21E4D">
      <w:pPr>
        <w:pStyle w:val="Textoindependiente"/>
        <w:spacing w:before="61"/>
        <w:rPr>
          <w:b/>
        </w:rPr>
      </w:pPr>
    </w:p>
    <w:p w14:paraId="1D568424" w14:textId="416C8ADF" w:rsidR="00A21E4D" w:rsidRDefault="00000000">
      <w:pPr>
        <w:pStyle w:val="Textoindependiente"/>
        <w:spacing w:before="1" w:line="292" w:lineRule="auto"/>
        <w:ind w:left="992" w:right="1"/>
        <w:jc w:val="both"/>
      </w:pPr>
      <w:r>
        <w:t>1º.- Finalizar la tramitación del expediente relativo a licencia de actividad para ampliación de</w:t>
      </w:r>
      <w:r>
        <w:rPr>
          <w:spacing w:val="40"/>
        </w:rPr>
        <w:t xml:space="preserve"> </w:t>
      </w:r>
      <w:r>
        <w:t>superficie de alimentación en la calle Andrés Segovia, Centro Comercial Coronado</w:t>
      </w:r>
      <w:r w:rsidR="00505C54">
        <w:t>,</w:t>
      </w:r>
      <w:r>
        <w:t xml:space="preserve"> local 78, presentada</w:t>
      </w:r>
      <w:r>
        <w:rPr>
          <w:spacing w:val="40"/>
        </w:rPr>
        <w:t xml:space="preserve"> </w:t>
      </w:r>
      <w:r>
        <w:t>por</w:t>
      </w:r>
      <w:r>
        <w:rPr>
          <w:spacing w:val="40"/>
        </w:rPr>
        <w:t xml:space="preserve"> </w:t>
      </w:r>
      <w:r>
        <w:t>D.</w:t>
      </w:r>
      <w:r>
        <w:rPr>
          <w:spacing w:val="40"/>
        </w:rPr>
        <w:t xml:space="preserve"> </w:t>
      </w:r>
      <w:r>
        <w:t>Agustín</w:t>
      </w:r>
      <w:r>
        <w:rPr>
          <w:spacing w:val="40"/>
        </w:rPr>
        <w:t xml:space="preserve"> </w:t>
      </w:r>
      <w:r>
        <w:t>Moreno</w:t>
      </w:r>
      <w:r>
        <w:rPr>
          <w:spacing w:val="40"/>
        </w:rPr>
        <w:t xml:space="preserve"> </w:t>
      </w:r>
      <w:r>
        <w:t>Rodríguez,</w:t>
      </w:r>
      <w:r>
        <w:rPr>
          <w:spacing w:val="40"/>
        </w:rPr>
        <w:t xml:space="preserve"> </w:t>
      </w:r>
      <w:r>
        <w:t>en</w:t>
      </w:r>
      <w:r>
        <w:rPr>
          <w:spacing w:val="40"/>
        </w:rPr>
        <w:t xml:space="preserve"> </w:t>
      </w:r>
      <w:r>
        <w:t>representación</w:t>
      </w:r>
      <w:r>
        <w:rPr>
          <w:spacing w:val="40"/>
        </w:rPr>
        <w:t xml:space="preserve"> </w:t>
      </w:r>
      <w:r>
        <w:t>de</w:t>
      </w:r>
      <w:r>
        <w:rPr>
          <w:spacing w:val="40"/>
        </w:rPr>
        <w:t xml:space="preserve"> </w:t>
      </w:r>
      <w:r>
        <w:t>Industrias</w:t>
      </w:r>
      <w:r>
        <w:rPr>
          <w:spacing w:val="40"/>
        </w:rPr>
        <w:t xml:space="preserve"> </w:t>
      </w:r>
      <w:r>
        <w:t>Cárnicas Mercamadrid</w:t>
      </w:r>
      <w:r w:rsidR="00505C54">
        <w:t>,</w:t>
      </w:r>
      <w:r>
        <w:t xml:space="preserve"> S.A.</w:t>
      </w:r>
      <w:r w:rsidR="00505C54">
        <w:t>,</w:t>
      </w:r>
      <w:r>
        <w:t xml:space="preserve"> el día 22 de marzo de 1996, ya que dicha actividad no se ejerce en la actualidad.</w:t>
      </w:r>
    </w:p>
    <w:p w14:paraId="1B1829B4" w14:textId="77777777" w:rsidR="00A21E4D" w:rsidRDefault="00A21E4D">
      <w:pPr>
        <w:pStyle w:val="Textoindependiente"/>
        <w:spacing w:before="9"/>
      </w:pPr>
    </w:p>
    <w:p w14:paraId="0904AE75" w14:textId="77777777" w:rsidR="00A21E4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13A561FC" w14:textId="77777777" w:rsidR="00A21E4D" w:rsidRDefault="00A21E4D">
      <w:pPr>
        <w:pStyle w:val="Textoindependiente"/>
        <w:spacing w:before="29"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616D0A4A"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4AACC777" w14:textId="7C186CD7" w:rsidR="00A21E4D" w:rsidRDefault="00000000">
            <w:pPr>
              <w:pStyle w:val="TableParagraph"/>
              <w:spacing w:before="83" w:line="297" w:lineRule="auto"/>
              <w:ind w:left="62" w:right="52"/>
              <w:jc w:val="both"/>
              <w:rPr>
                <w:b/>
                <w:sz w:val="20"/>
              </w:rPr>
            </w:pPr>
            <w:r>
              <w:rPr>
                <w:b/>
                <w:sz w:val="20"/>
              </w:rPr>
              <w:t>Finalización</w:t>
            </w:r>
            <w:r>
              <w:rPr>
                <w:b/>
                <w:spacing w:val="22"/>
                <w:sz w:val="20"/>
              </w:rPr>
              <w:t xml:space="preserve"> </w:t>
            </w:r>
            <w:r>
              <w:rPr>
                <w:b/>
                <w:sz w:val="20"/>
              </w:rPr>
              <w:t>del</w:t>
            </w:r>
            <w:r>
              <w:rPr>
                <w:b/>
                <w:spacing w:val="22"/>
                <w:sz w:val="20"/>
              </w:rPr>
              <w:t xml:space="preserve"> </w:t>
            </w:r>
            <w:r>
              <w:rPr>
                <w:b/>
                <w:sz w:val="20"/>
              </w:rPr>
              <w:t>procedimiento</w:t>
            </w:r>
            <w:r>
              <w:rPr>
                <w:b/>
                <w:spacing w:val="22"/>
                <w:sz w:val="20"/>
              </w:rPr>
              <w:t xml:space="preserve"> </w:t>
            </w:r>
            <w:r>
              <w:rPr>
                <w:b/>
                <w:sz w:val="20"/>
              </w:rPr>
              <w:t>de</w:t>
            </w:r>
            <w:r>
              <w:rPr>
                <w:b/>
                <w:spacing w:val="22"/>
                <w:sz w:val="20"/>
              </w:rPr>
              <w:t xml:space="preserve"> </w:t>
            </w:r>
            <w:r>
              <w:rPr>
                <w:b/>
                <w:sz w:val="20"/>
              </w:rPr>
              <w:t>licencia</w:t>
            </w:r>
            <w:r>
              <w:rPr>
                <w:b/>
                <w:spacing w:val="22"/>
                <w:sz w:val="20"/>
              </w:rPr>
              <w:t xml:space="preserve"> </w:t>
            </w:r>
            <w:r>
              <w:rPr>
                <w:b/>
                <w:sz w:val="20"/>
              </w:rPr>
              <w:t>de</w:t>
            </w:r>
            <w:r>
              <w:rPr>
                <w:b/>
                <w:spacing w:val="22"/>
                <w:sz w:val="20"/>
              </w:rPr>
              <w:t xml:space="preserve"> </w:t>
            </w:r>
            <w:r>
              <w:rPr>
                <w:b/>
                <w:sz w:val="20"/>
              </w:rPr>
              <w:t>actividad</w:t>
            </w:r>
            <w:r>
              <w:rPr>
                <w:b/>
                <w:spacing w:val="22"/>
                <w:sz w:val="20"/>
              </w:rPr>
              <w:t xml:space="preserve"> </w:t>
            </w:r>
            <w:r>
              <w:rPr>
                <w:b/>
                <w:sz w:val="20"/>
              </w:rPr>
              <w:t>para</w:t>
            </w:r>
            <w:r>
              <w:rPr>
                <w:b/>
                <w:spacing w:val="22"/>
                <w:sz w:val="20"/>
              </w:rPr>
              <w:t xml:space="preserve"> </w:t>
            </w:r>
            <w:r>
              <w:rPr>
                <w:b/>
                <w:sz w:val="20"/>
              </w:rPr>
              <w:t>venta</w:t>
            </w:r>
            <w:r>
              <w:rPr>
                <w:b/>
                <w:spacing w:val="22"/>
                <w:sz w:val="20"/>
              </w:rPr>
              <w:t xml:space="preserve"> </w:t>
            </w:r>
            <w:r>
              <w:rPr>
                <w:b/>
                <w:sz w:val="20"/>
              </w:rPr>
              <w:t>al</w:t>
            </w:r>
            <w:r>
              <w:rPr>
                <w:b/>
                <w:spacing w:val="22"/>
                <w:sz w:val="20"/>
              </w:rPr>
              <w:t xml:space="preserve"> </w:t>
            </w:r>
            <w:r>
              <w:rPr>
                <w:b/>
                <w:sz w:val="20"/>
              </w:rPr>
              <w:t>menor</w:t>
            </w:r>
            <w:r>
              <w:rPr>
                <w:b/>
                <w:spacing w:val="22"/>
                <w:sz w:val="20"/>
              </w:rPr>
              <w:t xml:space="preserve"> </w:t>
            </w:r>
            <w:r>
              <w:rPr>
                <w:b/>
                <w:sz w:val="20"/>
              </w:rPr>
              <w:t>de</w:t>
            </w:r>
            <w:r>
              <w:rPr>
                <w:b/>
                <w:spacing w:val="22"/>
                <w:sz w:val="20"/>
              </w:rPr>
              <w:t xml:space="preserve"> </w:t>
            </w:r>
            <w:r>
              <w:rPr>
                <w:b/>
                <w:sz w:val="20"/>
              </w:rPr>
              <w:t>tejidos,</w:t>
            </w:r>
            <w:r>
              <w:rPr>
                <w:b/>
                <w:spacing w:val="22"/>
                <w:sz w:val="20"/>
              </w:rPr>
              <w:t xml:space="preserve"> </w:t>
            </w:r>
            <w:r>
              <w:rPr>
                <w:b/>
                <w:sz w:val="20"/>
              </w:rPr>
              <w:t>sita en calle Andrés Segovia, C.C. Coronado, local 35</w:t>
            </w:r>
            <w:r w:rsidR="00505C54">
              <w:rPr>
                <w:b/>
                <w:sz w:val="20"/>
              </w:rPr>
              <w:t>,</w:t>
            </w:r>
            <w:r>
              <w:rPr>
                <w:b/>
                <w:sz w:val="20"/>
              </w:rPr>
              <w:t xml:space="preserve"> de Las Rozas de Madrid, por desaparición sobrevenida del objeto de este. Expte. 40361/2025.</w:t>
            </w:r>
          </w:p>
        </w:tc>
      </w:tr>
      <w:tr w:rsidR="00A21E4D" w14:paraId="2868CCE8" w14:textId="77777777">
        <w:trPr>
          <w:trHeight w:val="403"/>
        </w:trPr>
        <w:tc>
          <w:tcPr>
            <w:tcW w:w="1877" w:type="dxa"/>
            <w:tcBorders>
              <w:top w:val="single" w:sz="8" w:space="0" w:color="CCCCCC"/>
              <w:left w:val="single" w:sz="4" w:space="0" w:color="CCCCCC"/>
            </w:tcBorders>
          </w:tcPr>
          <w:p w14:paraId="2F30AA2D" w14:textId="77777777" w:rsidR="00A21E4D" w:rsidRDefault="00000000">
            <w:pPr>
              <w:pStyle w:val="TableParagraph"/>
              <w:spacing w:before="79"/>
              <w:ind w:left="62"/>
              <w:jc w:val="left"/>
              <w:rPr>
                <w:b/>
                <w:sz w:val="20"/>
              </w:rPr>
            </w:pPr>
            <w:r>
              <w:rPr>
                <w:b/>
                <w:spacing w:val="-2"/>
                <w:sz w:val="20"/>
              </w:rPr>
              <w:t>Favorable</w:t>
            </w:r>
          </w:p>
        </w:tc>
        <w:tc>
          <w:tcPr>
            <w:tcW w:w="7185" w:type="dxa"/>
            <w:tcBorders>
              <w:top w:val="single" w:sz="8" w:space="0" w:color="CCCCCC"/>
              <w:right w:val="single" w:sz="4" w:space="0" w:color="CCCCCC"/>
            </w:tcBorders>
          </w:tcPr>
          <w:p w14:paraId="78FD4C66"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789B0D4" w14:textId="77777777" w:rsidR="00A21E4D" w:rsidRDefault="00A21E4D">
      <w:pPr>
        <w:pStyle w:val="Textoindependiente"/>
        <w:spacing w:before="145"/>
      </w:pPr>
    </w:p>
    <w:p w14:paraId="585198F8"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D6647C5" w14:textId="77777777" w:rsidR="00A21E4D" w:rsidRDefault="00A21E4D">
      <w:pPr>
        <w:pStyle w:val="Textoindependiente"/>
        <w:spacing w:before="61"/>
        <w:rPr>
          <w:b/>
        </w:rPr>
      </w:pPr>
    </w:p>
    <w:p w14:paraId="67DC3D0F" w14:textId="26C73D14" w:rsidR="00A21E4D" w:rsidRDefault="00000000">
      <w:pPr>
        <w:pStyle w:val="Textoindependiente"/>
        <w:spacing w:before="1" w:line="292" w:lineRule="auto"/>
        <w:ind w:left="992" w:right="1"/>
        <w:jc w:val="both"/>
      </w:pPr>
      <w:r>
        <w:t xml:space="preserve">1º.- Solicitud de licencia de actividad para venta al menor de tejidos en la calle Andrés Segovia, en el Centro Comercial Coronado, local 35, presentada por </w:t>
      </w:r>
      <w:proofErr w:type="gramStart"/>
      <w:r>
        <w:t>D</w:t>
      </w:r>
      <w:r w:rsidR="00505C54">
        <w:t>.</w:t>
      </w:r>
      <w:r>
        <w:t>ª</w:t>
      </w:r>
      <w:proofErr w:type="gramEnd"/>
      <w:r>
        <w:t xml:space="preserve"> </w:t>
      </w:r>
      <w:r w:rsidR="00505C54">
        <w:t>E.A.B.</w:t>
      </w:r>
      <w:r>
        <w:t>, el día 21 de mayo de 1990.</w:t>
      </w:r>
    </w:p>
    <w:p w14:paraId="071F6941" w14:textId="77777777" w:rsidR="00A21E4D" w:rsidRDefault="00A21E4D">
      <w:pPr>
        <w:pStyle w:val="Textoindependiente"/>
        <w:spacing w:before="9"/>
      </w:pPr>
    </w:p>
    <w:p w14:paraId="5B159F4E" w14:textId="447EE435" w:rsidR="00A21E4D" w:rsidRDefault="00000000">
      <w:pPr>
        <w:pStyle w:val="Textoindependiente"/>
        <w:spacing w:line="292" w:lineRule="auto"/>
        <w:ind w:left="992" w:right="1"/>
        <w:jc w:val="both"/>
      </w:pPr>
      <w:r>
        <w:t xml:space="preserve">2º.- Informe emitido por la Arquitecto Técnico Municipal, </w:t>
      </w:r>
      <w:proofErr w:type="gramStart"/>
      <w:r>
        <w:t>D</w:t>
      </w:r>
      <w:r w:rsidR="00505C54">
        <w:t>.</w:t>
      </w:r>
      <w:r>
        <w:t>ª</w:t>
      </w:r>
      <w:proofErr w:type="gramEnd"/>
      <w:r>
        <w:t xml:space="preserve"> Elsa Sánchez Ruiz, con fecha 27 de octubre de 2021, en el que pone de manifiesto que ha comprobado en visita efectuada el día 3 de agosto de 2021,</w:t>
      </w:r>
      <w:r>
        <w:rPr>
          <w:spacing w:val="40"/>
        </w:rPr>
        <w:t xml:space="preserve"> </w:t>
      </w:r>
      <w:r>
        <w:t>que la actividad ya no se está ejerciendo en dicho emplazamiento.</w:t>
      </w:r>
    </w:p>
    <w:p w14:paraId="678D521E" w14:textId="77777777" w:rsidR="00A21E4D" w:rsidRDefault="00A21E4D">
      <w:pPr>
        <w:pStyle w:val="Textoindependiente"/>
        <w:spacing w:before="9"/>
      </w:pPr>
    </w:p>
    <w:p w14:paraId="3394407C" w14:textId="77777777" w:rsidR="00A21E4D" w:rsidRDefault="00000000">
      <w:pPr>
        <w:pStyle w:val="Ttulo4"/>
      </w:pPr>
      <w:r>
        <w:t xml:space="preserve">Legislación </w:t>
      </w:r>
      <w:r>
        <w:rPr>
          <w:spacing w:val="-2"/>
        </w:rPr>
        <w:t>aplicable:</w:t>
      </w:r>
    </w:p>
    <w:p w14:paraId="597AAAFD" w14:textId="77777777" w:rsidR="00A21E4D" w:rsidRDefault="00A21E4D">
      <w:pPr>
        <w:pStyle w:val="Textoindependiente"/>
        <w:spacing w:before="62"/>
        <w:rPr>
          <w:b/>
        </w:rPr>
      </w:pPr>
    </w:p>
    <w:p w14:paraId="51FE92DC" w14:textId="1B8118B3" w:rsidR="00A21E4D" w:rsidRDefault="00000000">
      <w:pPr>
        <w:pStyle w:val="Textoindependiente"/>
        <w:tabs>
          <w:tab w:val="left" w:pos="2018"/>
        </w:tabs>
        <w:spacing w:line="292" w:lineRule="auto"/>
        <w:ind w:left="992" w:right="1"/>
        <w:jc w:val="both"/>
      </w:pPr>
      <w:r>
        <w:rPr>
          <w:spacing w:val="-10"/>
        </w:rPr>
        <w:t>-</w:t>
      </w:r>
      <w:r w:rsidR="00505C54">
        <w:t xml:space="preserve"> </w:t>
      </w:r>
      <w:r>
        <w:t>Artículo 21.1 de la Ley 39/2015, de Procedimiento Administrativo Común de las Administraciones Públicas.</w:t>
      </w:r>
    </w:p>
    <w:p w14:paraId="2E54F1CB" w14:textId="77777777" w:rsidR="00A21E4D" w:rsidRDefault="00A21E4D">
      <w:pPr>
        <w:pStyle w:val="Textoindependiente"/>
        <w:spacing w:before="9"/>
      </w:pPr>
    </w:p>
    <w:p w14:paraId="0BCCB37E" w14:textId="77777777" w:rsidR="00A21E4D" w:rsidRDefault="00000000">
      <w:pPr>
        <w:pStyle w:val="Ttulo4"/>
      </w:pPr>
      <w:r>
        <w:t>Fundamentos</w:t>
      </w:r>
      <w:r>
        <w:rPr>
          <w:spacing w:val="-10"/>
        </w:rPr>
        <w:t xml:space="preserve"> </w:t>
      </w:r>
      <w:r>
        <w:rPr>
          <w:spacing w:val="-2"/>
        </w:rPr>
        <w:t>jurídicos:</w:t>
      </w:r>
    </w:p>
    <w:p w14:paraId="470EABD6" w14:textId="77777777" w:rsidR="00A21E4D" w:rsidRDefault="00A21E4D">
      <w:pPr>
        <w:pStyle w:val="Textoindependiente"/>
        <w:spacing w:before="61"/>
        <w:rPr>
          <w:b/>
        </w:rPr>
      </w:pPr>
    </w:p>
    <w:p w14:paraId="18E2FA06" w14:textId="77777777" w:rsidR="00A21E4D" w:rsidRDefault="00000000">
      <w:pPr>
        <w:pStyle w:val="Textoindependiente"/>
        <w:spacing w:line="295" w:lineRule="auto"/>
        <w:ind w:left="992" w:right="1"/>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569E8461" w14:textId="77777777" w:rsidR="00A21E4D" w:rsidRDefault="00A21E4D">
      <w:pPr>
        <w:pStyle w:val="Textoindependiente"/>
        <w:spacing w:before="7"/>
      </w:pPr>
    </w:p>
    <w:p w14:paraId="1A497307"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0ECE9BB4" w14:textId="77777777" w:rsidR="00A21E4D" w:rsidRDefault="00A21E4D">
      <w:pPr>
        <w:pStyle w:val="Textoindependiente"/>
        <w:spacing w:line="297" w:lineRule="auto"/>
        <w:jc w:val="both"/>
        <w:sectPr w:rsidR="00A21E4D">
          <w:pgSz w:w="11910" w:h="16840"/>
          <w:pgMar w:top="1260" w:right="1417" w:bottom="1260" w:left="425" w:header="225" w:footer="1060" w:gutter="0"/>
          <w:cols w:space="720"/>
        </w:sectPr>
      </w:pPr>
    </w:p>
    <w:p w14:paraId="2737F8CC" w14:textId="77777777" w:rsidR="00A21E4D" w:rsidRDefault="00000000">
      <w:pPr>
        <w:pStyle w:val="Textoindependiente"/>
        <w:spacing w:before="180" w:line="297" w:lineRule="auto"/>
        <w:ind w:left="992"/>
        <w:jc w:val="both"/>
      </w:pPr>
      <w:r>
        <w:rPr>
          <w:noProof/>
        </w:rPr>
        <w:lastRenderedPageBreak/>
        <mc:AlternateContent>
          <mc:Choice Requires="wps">
            <w:drawing>
              <wp:anchor distT="0" distB="0" distL="0" distR="0" simplePos="0" relativeHeight="15775232" behindDoc="0" locked="0" layoutInCell="1" allowOverlap="1" wp14:anchorId="1453E661" wp14:editId="71B9CD7C">
                <wp:simplePos x="0" y="0"/>
                <wp:positionH relativeFrom="page">
                  <wp:posOffset>6807090</wp:posOffset>
                </wp:positionH>
                <wp:positionV relativeFrom="page">
                  <wp:posOffset>2818730</wp:posOffset>
                </wp:positionV>
                <wp:extent cx="419734" cy="31870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59A6D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618CCB"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1453E661" id="Textbox 132" o:spid="_x0000_s1119" type="#_x0000_t202" style="position:absolute;left:0;text-align:left;margin-left:536pt;margin-top:221.95pt;width:33.05pt;height:250.9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XD1x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959A6D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618CCB"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75744" behindDoc="0" locked="0" layoutInCell="1" allowOverlap="1" wp14:anchorId="000CFB5F" wp14:editId="0D141F97">
                <wp:simplePos x="0" y="0"/>
                <wp:positionH relativeFrom="page">
                  <wp:posOffset>6965929</wp:posOffset>
                </wp:positionH>
                <wp:positionV relativeFrom="page">
                  <wp:posOffset>6510487</wp:posOffset>
                </wp:positionV>
                <wp:extent cx="263525" cy="331787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75ECBF0" w14:textId="75876522"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AC299B1" w14:textId="77777777" w:rsidR="00A21E4D" w:rsidRDefault="00000000">
                            <w:pPr>
                              <w:spacing w:line="120" w:lineRule="exact"/>
                              <w:ind w:left="20"/>
                              <w:rPr>
                                <w:sz w:val="12"/>
                              </w:rPr>
                            </w:pPr>
                            <w:r>
                              <w:rPr>
                                <w:spacing w:val="-2"/>
                                <w:sz w:val="12"/>
                              </w:rPr>
                              <w:t>Verificación:</w:t>
                            </w:r>
                            <w:r>
                              <w:rPr>
                                <w:spacing w:val="7"/>
                                <w:sz w:val="12"/>
                              </w:rPr>
                              <w:t xml:space="preserve"> </w:t>
                            </w:r>
                            <w:hyperlink r:id="rId104">
                              <w:r w:rsidR="00A21E4D">
                                <w:rPr>
                                  <w:spacing w:val="-2"/>
                                  <w:sz w:val="12"/>
                                </w:rPr>
                                <w:t>https://sede.lasrozas.es/</w:t>
                              </w:r>
                            </w:hyperlink>
                          </w:p>
                          <w:p w14:paraId="568EFD8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00CFB5F" id="Textbox 133" o:spid="_x0000_s1120" type="#_x0000_t202" style="position:absolute;left:0;text-align:left;margin-left:548.5pt;margin-top:512.65pt;width:20.75pt;height:261.25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r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Nhk1H+2hPZMYmkcCy7FaE7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iv+I6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675ECBF0" w14:textId="75876522"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AC299B1" w14:textId="77777777" w:rsidR="00A21E4D" w:rsidRDefault="00000000">
                      <w:pPr>
                        <w:spacing w:line="120" w:lineRule="exact"/>
                        <w:ind w:left="20"/>
                        <w:rPr>
                          <w:sz w:val="12"/>
                        </w:rPr>
                      </w:pPr>
                      <w:r>
                        <w:rPr>
                          <w:spacing w:val="-2"/>
                          <w:sz w:val="12"/>
                        </w:rPr>
                        <w:t>Verificación:</w:t>
                      </w:r>
                      <w:r>
                        <w:rPr>
                          <w:spacing w:val="7"/>
                          <w:sz w:val="12"/>
                        </w:rPr>
                        <w:t xml:space="preserve"> </w:t>
                      </w:r>
                      <w:hyperlink r:id="rId105">
                        <w:r w:rsidR="00A21E4D">
                          <w:rPr>
                            <w:spacing w:val="-2"/>
                            <w:sz w:val="12"/>
                          </w:rPr>
                          <w:t>https://sede.lasrozas.es/</w:t>
                        </w:r>
                      </w:hyperlink>
                    </w:p>
                    <w:p w14:paraId="568EFD8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29506AA0" w14:textId="77777777" w:rsidR="00A21E4D" w:rsidRDefault="00A21E4D">
      <w:pPr>
        <w:pStyle w:val="Textoindependiente"/>
        <w:spacing w:before="4"/>
      </w:pPr>
    </w:p>
    <w:p w14:paraId="0D173EAA" w14:textId="7E747454" w:rsidR="00A21E4D" w:rsidRDefault="00000000">
      <w:pPr>
        <w:pStyle w:val="Textoindependiente"/>
        <w:spacing w:before="1"/>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PR/2026/35</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505C54">
        <w:rPr>
          <w:spacing w:val="-2"/>
        </w:rPr>
        <w:t>,</w:t>
      </w:r>
    </w:p>
    <w:p w14:paraId="4FCBBE9F" w14:textId="77777777" w:rsidR="00A21E4D" w:rsidRDefault="00A21E4D">
      <w:pPr>
        <w:pStyle w:val="Textoindependiente"/>
        <w:spacing w:before="59"/>
      </w:pPr>
    </w:p>
    <w:p w14:paraId="565CC2CF" w14:textId="77777777" w:rsidR="00A21E4D" w:rsidRDefault="00000000">
      <w:pPr>
        <w:pStyle w:val="Ttulo4"/>
      </w:pPr>
      <w:r>
        <w:rPr>
          <w:spacing w:val="-2"/>
        </w:rPr>
        <w:t>Resolución:</w:t>
      </w:r>
    </w:p>
    <w:p w14:paraId="3FAA725D" w14:textId="77777777" w:rsidR="00A21E4D" w:rsidRDefault="00A21E4D">
      <w:pPr>
        <w:pStyle w:val="Textoindependiente"/>
        <w:spacing w:before="61"/>
        <w:rPr>
          <w:b/>
        </w:rPr>
      </w:pPr>
    </w:p>
    <w:p w14:paraId="08F23A99" w14:textId="12E5BEB0" w:rsidR="00A21E4D" w:rsidRDefault="00000000">
      <w:pPr>
        <w:pStyle w:val="Textoindependiente"/>
        <w:spacing w:before="1" w:line="292" w:lineRule="auto"/>
        <w:ind w:left="992" w:right="1"/>
        <w:jc w:val="both"/>
      </w:pPr>
      <w:r>
        <w:t xml:space="preserve">1º.- Finalizar la tramitación del expediente relativo a licencia de actividad para venta al menor de tejidos en la calle Andrés Segovia, en el Centro Comercial Coronado, local 35, presentada por </w:t>
      </w:r>
      <w:proofErr w:type="gramStart"/>
      <w:r>
        <w:t>D</w:t>
      </w:r>
      <w:r w:rsidR="00505C54">
        <w:t>.</w:t>
      </w:r>
      <w:r>
        <w:t>ª</w:t>
      </w:r>
      <w:proofErr w:type="gramEnd"/>
      <w:r>
        <w:t xml:space="preserve"> </w:t>
      </w:r>
      <w:r w:rsidR="00505C54">
        <w:t>E.A.B.</w:t>
      </w:r>
      <w:r>
        <w:t xml:space="preserve">, el día 21 de mayo de 1990, ya que dicha actividad no se ejerce en la </w:t>
      </w:r>
      <w:r>
        <w:rPr>
          <w:spacing w:val="-2"/>
        </w:rPr>
        <w:t>actualidad.</w:t>
      </w:r>
    </w:p>
    <w:p w14:paraId="4FBEA6C5" w14:textId="77777777" w:rsidR="00A21E4D" w:rsidRDefault="00A21E4D">
      <w:pPr>
        <w:pStyle w:val="Textoindependiente"/>
        <w:spacing w:before="9"/>
      </w:pPr>
    </w:p>
    <w:p w14:paraId="6010AD54" w14:textId="77777777" w:rsidR="00A21E4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7AD66094" w14:textId="77777777" w:rsidR="00A21E4D" w:rsidRDefault="00A21E4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07658E6F"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0D4411A5" w14:textId="77777777" w:rsidR="00A21E4D" w:rsidRDefault="00000000">
            <w:pPr>
              <w:pStyle w:val="TableParagraph"/>
              <w:spacing w:before="79" w:line="297" w:lineRule="auto"/>
              <w:ind w:left="62" w:right="52"/>
              <w:jc w:val="both"/>
              <w:rPr>
                <w:b/>
                <w:sz w:val="20"/>
              </w:rPr>
            </w:pPr>
            <w:r>
              <w:rPr>
                <w:b/>
                <w:sz w:val="20"/>
              </w:rPr>
              <w:t>Finalización del procedimiento de licencia de actividad para artículos de saneamiento, sito</w:t>
            </w:r>
            <w:r>
              <w:rPr>
                <w:b/>
                <w:spacing w:val="80"/>
                <w:sz w:val="20"/>
              </w:rPr>
              <w:t xml:space="preserve"> </w:t>
            </w:r>
            <w:r>
              <w:rPr>
                <w:b/>
                <w:sz w:val="20"/>
              </w:rPr>
              <w:t>en calle Andrés Segovia, en el Centro Comercial Coronado, local 6, por desaparición sobrevenida del objeto de este. Expte. 40354/2025.</w:t>
            </w:r>
          </w:p>
        </w:tc>
      </w:tr>
      <w:tr w:rsidR="00A21E4D" w14:paraId="164BB740"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E15E13C" w14:textId="77777777" w:rsidR="00A21E4D" w:rsidRDefault="00000000">
            <w:pPr>
              <w:pStyle w:val="TableParagraph"/>
              <w:spacing w:before="82"/>
              <w:ind w:left="6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086E9B62"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1C1D203" w14:textId="77777777" w:rsidR="00A21E4D" w:rsidRDefault="00A21E4D">
      <w:pPr>
        <w:pStyle w:val="Textoindependiente"/>
        <w:spacing w:before="143"/>
      </w:pPr>
    </w:p>
    <w:p w14:paraId="33A2AD09"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2D4F423" w14:textId="77777777" w:rsidR="00A21E4D" w:rsidRDefault="00A21E4D">
      <w:pPr>
        <w:pStyle w:val="Textoindependiente"/>
        <w:spacing w:before="61"/>
        <w:rPr>
          <w:b/>
        </w:rPr>
      </w:pPr>
    </w:p>
    <w:p w14:paraId="3EA6893A" w14:textId="686EC331" w:rsidR="00A21E4D" w:rsidRDefault="00000000">
      <w:pPr>
        <w:pStyle w:val="Textoindependiente"/>
        <w:spacing w:before="1" w:line="292" w:lineRule="auto"/>
        <w:ind w:left="992" w:right="1"/>
        <w:jc w:val="both"/>
      </w:pPr>
      <w:r>
        <w:t>1º.- Solicitud de licencia de actividad para artículos de saneamiento en la calle Andrés Segovia, en el Centro</w:t>
      </w:r>
      <w:r>
        <w:rPr>
          <w:spacing w:val="37"/>
        </w:rPr>
        <w:t xml:space="preserve"> </w:t>
      </w:r>
      <w:r>
        <w:t>Comercial</w:t>
      </w:r>
      <w:r>
        <w:rPr>
          <w:spacing w:val="37"/>
        </w:rPr>
        <w:t xml:space="preserve"> </w:t>
      </w:r>
      <w:r>
        <w:t>Coronado,</w:t>
      </w:r>
      <w:r>
        <w:rPr>
          <w:spacing w:val="37"/>
        </w:rPr>
        <w:t xml:space="preserve"> </w:t>
      </w:r>
      <w:r>
        <w:t>local</w:t>
      </w:r>
      <w:r>
        <w:rPr>
          <w:spacing w:val="37"/>
        </w:rPr>
        <w:t xml:space="preserve"> </w:t>
      </w:r>
      <w:r>
        <w:t>6,</w:t>
      </w:r>
      <w:r>
        <w:rPr>
          <w:spacing w:val="37"/>
        </w:rPr>
        <w:t xml:space="preserve"> </w:t>
      </w:r>
      <w:r>
        <w:t>presentada</w:t>
      </w:r>
      <w:r>
        <w:rPr>
          <w:spacing w:val="37"/>
        </w:rPr>
        <w:t xml:space="preserve"> </w:t>
      </w:r>
      <w:r>
        <w:t>por</w:t>
      </w:r>
      <w:r>
        <w:rPr>
          <w:spacing w:val="37"/>
        </w:rPr>
        <w:t xml:space="preserve"> </w:t>
      </w:r>
      <w:proofErr w:type="gramStart"/>
      <w:r>
        <w:t>D</w:t>
      </w:r>
      <w:r w:rsidR="00505C54">
        <w:t>.</w:t>
      </w:r>
      <w:r>
        <w:t>ª</w:t>
      </w:r>
      <w:proofErr w:type="gramEnd"/>
      <w:r>
        <w:rPr>
          <w:spacing w:val="37"/>
        </w:rPr>
        <w:t xml:space="preserve"> </w:t>
      </w:r>
      <w:r w:rsidR="00505C54">
        <w:rPr>
          <w:spacing w:val="37"/>
        </w:rPr>
        <w:t>C.D.B.S.</w:t>
      </w:r>
      <w:r>
        <w:t>,</w:t>
      </w:r>
      <w:r>
        <w:rPr>
          <w:spacing w:val="37"/>
        </w:rPr>
        <w:t xml:space="preserve"> </w:t>
      </w:r>
      <w:r>
        <w:t>el</w:t>
      </w:r>
      <w:r>
        <w:rPr>
          <w:spacing w:val="37"/>
        </w:rPr>
        <w:t xml:space="preserve"> </w:t>
      </w:r>
      <w:r>
        <w:t>día</w:t>
      </w:r>
      <w:r>
        <w:rPr>
          <w:spacing w:val="37"/>
        </w:rPr>
        <w:t xml:space="preserve"> </w:t>
      </w:r>
      <w:r>
        <w:t>4</w:t>
      </w:r>
      <w:r>
        <w:rPr>
          <w:spacing w:val="37"/>
        </w:rPr>
        <w:t xml:space="preserve"> </w:t>
      </w:r>
      <w:r>
        <w:t>de mayo de 1989.</w:t>
      </w:r>
    </w:p>
    <w:p w14:paraId="15EB5DDA" w14:textId="77777777" w:rsidR="00A21E4D" w:rsidRDefault="00A21E4D">
      <w:pPr>
        <w:pStyle w:val="Textoindependiente"/>
        <w:spacing w:before="9"/>
      </w:pPr>
    </w:p>
    <w:p w14:paraId="017C2E45" w14:textId="7C432795" w:rsidR="00A21E4D" w:rsidRDefault="00000000">
      <w:pPr>
        <w:pStyle w:val="Textoindependiente"/>
        <w:spacing w:line="292" w:lineRule="auto"/>
        <w:ind w:left="992" w:right="1"/>
        <w:jc w:val="both"/>
      </w:pPr>
      <w:r>
        <w:t xml:space="preserve">2º.- Informe emitido por la Arquitecto Técnico Municipal, </w:t>
      </w:r>
      <w:proofErr w:type="gramStart"/>
      <w:r>
        <w:t>D</w:t>
      </w:r>
      <w:r w:rsidR="00505C54">
        <w:t>.</w:t>
      </w:r>
      <w:r>
        <w:t>ª</w:t>
      </w:r>
      <w:proofErr w:type="gramEnd"/>
      <w:r>
        <w:t xml:space="preserve"> Elsa Sánchez Ruiz, con fecha 27 de octubre de 2021, en el que pone de manifiesto que ha comprobado en visita efectuada el día 6 de agosto de 2021,</w:t>
      </w:r>
      <w:r>
        <w:rPr>
          <w:spacing w:val="40"/>
        </w:rPr>
        <w:t xml:space="preserve"> </w:t>
      </w:r>
      <w:r>
        <w:t>que la actividad ya no se está ejerciendo en dicho emplazamiento.</w:t>
      </w:r>
    </w:p>
    <w:p w14:paraId="1407B7C7" w14:textId="77777777" w:rsidR="00A21E4D" w:rsidRDefault="00A21E4D">
      <w:pPr>
        <w:pStyle w:val="Textoindependiente"/>
        <w:spacing w:before="9"/>
      </w:pPr>
    </w:p>
    <w:p w14:paraId="0722154E" w14:textId="77777777" w:rsidR="00A21E4D" w:rsidRDefault="00000000">
      <w:pPr>
        <w:pStyle w:val="Ttulo4"/>
      </w:pPr>
      <w:r>
        <w:t xml:space="preserve">Legislación </w:t>
      </w:r>
      <w:r>
        <w:rPr>
          <w:spacing w:val="-2"/>
        </w:rPr>
        <w:t>aplicable:</w:t>
      </w:r>
    </w:p>
    <w:p w14:paraId="4197FF4E" w14:textId="77777777" w:rsidR="00A21E4D" w:rsidRDefault="00A21E4D">
      <w:pPr>
        <w:pStyle w:val="Textoindependiente"/>
        <w:spacing w:before="62"/>
        <w:rPr>
          <w:b/>
        </w:rPr>
      </w:pPr>
    </w:p>
    <w:p w14:paraId="7F2A2ABC" w14:textId="71CC3E8E" w:rsidR="00A21E4D" w:rsidRDefault="00000000">
      <w:pPr>
        <w:pStyle w:val="Textoindependiente"/>
        <w:tabs>
          <w:tab w:val="left" w:pos="2018"/>
        </w:tabs>
        <w:spacing w:line="292" w:lineRule="auto"/>
        <w:ind w:left="992" w:right="1"/>
        <w:jc w:val="both"/>
      </w:pPr>
      <w:r>
        <w:rPr>
          <w:spacing w:val="-10"/>
        </w:rPr>
        <w:t>-</w:t>
      </w:r>
      <w:r w:rsidR="00505C54">
        <w:t xml:space="preserve"> </w:t>
      </w:r>
      <w:r>
        <w:t>Artículo 21.1 de la Ley 39/2015, de Procedimiento Administrativo Común de las Administraciones Públicas.</w:t>
      </w:r>
    </w:p>
    <w:p w14:paraId="0FB67D43" w14:textId="77777777" w:rsidR="00A21E4D" w:rsidRDefault="00A21E4D">
      <w:pPr>
        <w:pStyle w:val="Textoindependiente"/>
        <w:spacing w:before="9"/>
      </w:pPr>
    </w:p>
    <w:p w14:paraId="66F03CB1" w14:textId="77777777" w:rsidR="00A21E4D" w:rsidRDefault="00000000">
      <w:pPr>
        <w:pStyle w:val="Ttulo4"/>
      </w:pPr>
      <w:r>
        <w:t>Fundamentos</w:t>
      </w:r>
      <w:r>
        <w:rPr>
          <w:spacing w:val="-10"/>
        </w:rPr>
        <w:t xml:space="preserve"> </w:t>
      </w:r>
      <w:r>
        <w:rPr>
          <w:spacing w:val="-2"/>
        </w:rPr>
        <w:t>jurídicos:</w:t>
      </w:r>
    </w:p>
    <w:p w14:paraId="29554BD6" w14:textId="77777777" w:rsidR="00A21E4D" w:rsidRDefault="00A21E4D">
      <w:pPr>
        <w:pStyle w:val="Textoindependiente"/>
        <w:spacing w:before="61"/>
        <w:rPr>
          <w:b/>
        </w:rPr>
      </w:pPr>
    </w:p>
    <w:p w14:paraId="484B1C0C" w14:textId="77777777" w:rsidR="00A21E4D" w:rsidRDefault="00000000">
      <w:pPr>
        <w:pStyle w:val="Textoindependiente"/>
        <w:spacing w:line="295" w:lineRule="auto"/>
        <w:ind w:left="992" w:right="1"/>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047FC0E5" w14:textId="77777777" w:rsidR="00A21E4D" w:rsidRDefault="00A21E4D">
      <w:pPr>
        <w:pStyle w:val="Textoindependiente"/>
        <w:spacing w:before="7"/>
      </w:pPr>
    </w:p>
    <w:p w14:paraId="3417BE13"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0DE3B12D" w14:textId="77777777" w:rsidR="00A21E4D" w:rsidRDefault="00A21E4D">
      <w:pPr>
        <w:pStyle w:val="Textoindependiente"/>
        <w:spacing w:before="4"/>
      </w:pPr>
    </w:p>
    <w:p w14:paraId="7310CFC1" w14:textId="77777777" w:rsidR="00A21E4D" w:rsidRDefault="00000000">
      <w:pPr>
        <w:pStyle w:val="Textoindependiente"/>
        <w:spacing w:line="297" w:lineRule="auto"/>
        <w:ind w:left="992"/>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66FF1918" w14:textId="77777777" w:rsidR="00A21E4D" w:rsidRDefault="00A21E4D">
      <w:pPr>
        <w:pStyle w:val="Textoindependiente"/>
        <w:spacing w:before="4"/>
      </w:pPr>
    </w:p>
    <w:p w14:paraId="6372A2D4" w14:textId="71CA3605" w:rsidR="00A21E4D" w:rsidRDefault="00000000">
      <w:pPr>
        <w:pStyle w:val="Textoindependiente"/>
        <w:spacing w:before="1"/>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PR/2026/33</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505C54">
        <w:rPr>
          <w:spacing w:val="-2"/>
        </w:rPr>
        <w:t>,</w:t>
      </w:r>
    </w:p>
    <w:p w14:paraId="3FDD9B8C" w14:textId="77777777" w:rsidR="00A21E4D" w:rsidRDefault="00A21E4D">
      <w:pPr>
        <w:pStyle w:val="Textoindependiente"/>
        <w:spacing w:before="59"/>
      </w:pPr>
    </w:p>
    <w:p w14:paraId="33A51F5B" w14:textId="77777777" w:rsidR="00A21E4D" w:rsidRDefault="00000000">
      <w:pPr>
        <w:pStyle w:val="Ttulo4"/>
      </w:pPr>
      <w:r>
        <w:rPr>
          <w:spacing w:val="-2"/>
        </w:rPr>
        <w:t>Resolución:</w:t>
      </w:r>
    </w:p>
    <w:p w14:paraId="60B0A333" w14:textId="77777777" w:rsidR="00A21E4D" w:rsidRDefault="00A21E4D">
      <w:pPr>
        <w:pStyle w:val="Ttulo4"/>
        <w:sectPr w:rsidR="00A21E4D">
          <w:pgSz w:w="11910" w:h="16840"/>
          <w:pgMar w:top="1260" w:right="1417" w:bottom="1260" w:left="425" w:header="225" w:footer="1060" w:gutter="0"/>
          <w:cols w:space="720"/>
        </w:sectPr>
      </w:pPr>
    </w:p>
    <w:p w14:paraId="7371BDC1" w14:textId="581AE4B3"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776256" behindDoc="0" locked="0" layoutInCell="1" allowOverlap="1" wp14:anchorId="580CA08C" wp14:editId="7778074C">
                <wp:simplePos x="0" y="0"/>
                <wp:positionH relativeFrom="page">
                  <wp:posOffset>6807090</wp:posOffset>
                </wp:positionH>
                <wp:positionV relativeFrom="page">
                  <wp:posOffset>2818730</wp:posOffset>
                </wp:positionV>
                <wp:extent cx="419734" cy="318706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B8EDE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8B3C0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80CA08C" id="Textbox 134" o:spid="_x0000_s1121" type="#_x0000_t202" style="position:absolute;left:0;text-align:left;margin-left:536pt;margin-top:221.95pt;width:33.05pt;height:250.95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qOD7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FB8EDE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8B3C0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76768" behindDoc="0" locked="0" layoutInCell="1" allowOverlap="1" wp14:anchorId="52BCE093" wp14:editId="33004BE2">
                <wp:simplePos x="0" y="0"/>
                <wp:positionH relativeFrom="page">
                  <wp:posOffset>6965929</wp:posOffset>
                </wp:positionH>
                <wp:positionV relativeFrom="page">
                  <wp:posOffset>6510487</wp:posOffset>
                </wp:positionV>
                <wp:extent cx="263525" cy="331787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AF09CDA" w14:textId="04E9142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BBE4A10" w14:textId="77777777" w:rsidR="00A21E4D" w:rsidRDefault="00000000">
                            <w:pPr>
                              <w:spacing w:line="120" w:lineRule="exact"/>
                              <w:ind w:left="20"/>
                              <w:rPr>
                                <w:sz w:val="12"/>
                              </w:rPr>
                            </w:pPr>
                            <w:r>
                              <w:rPr>
                                <w:spacing w:val="-2"/>
                                <w:sz w:val="12"/>
                              </w:rPr>
                              <w:t>Verificación:</w:t>
                            </w:r>
                            <w:r>
                              <w:rPr>
                                <w:spacing w:val="7"/>
                                <w:sz w:val="12"/>
                              </w:rPr>
                              <w:t xml:space="preserve"> </w:t>
                            </w:r>
                            <w:hyperlink r:id="rId106">
                              <w:r w:rsidR="00A21E4D">
                                <w:rPr>
                                  <w:spacing w:val="-2"/>
                                  <w:sz w:val="12"/>
                                </w:rPr>
                                <w:t>https://sede.lasrozas.es/</w:t>
                              </w:r>
                            </w:hyperlink>
                          </w:p>
                          <w:p w14:paraId="3E2C0CD2"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2BCE093" id="Textbox 135" o:spid="_x0000_s1122" type="#_x0000_t202" style="position:absolute;left:0;text-align:left;margin-left:548.5pt;margin-top:512.65pt;width:20.75pt;height:261.2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7dog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6WN+WgH7YnE0DwSWI7VmogN1N6G48+DjJqz/rMn&#10;//IsXJJ4SXaXJKb+A5SJyRI9vDskMLYQun0zEaLGFEnTEOXO/74vVbdR3/4C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eTYO3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6AF09CDA" w14:textId="04E9142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BBE4A10" w14:textId="77777777" w:rsidR="00A21E4D" w:rsidRDefault="00000000">
                      <w:pPr>
                        <w:spacing w:line="120" w:lineRule="exact"/>
                        <w:ind w:left="20"/>
                        <w:rPr>
                          <w:sz w:val="12"/>
                        </w:rPr>
                      </w:pPr>
                      <w:r>
                        <w:rPr>
                          <w:spacing w:val="-2"/>
                          <w:sz w:val="12"/>
                        </w:rPr>
                        <w:t>Verificación:</w:t>
                      </w:r>
                      <w:r>
                        <w:rPr>
                          <w:spacing w:val="7"/>
                          <w:sz w:val="12"/>
                        </w:rPr>
                        <w:t xml:space="preserve"> </w:t>
                      </w:r>
                      <w:hyperlink r:id="rId107">
                        <w:r w:rsidR="00A21E4D">
                          <w:rPr>
                            <w:spacing w:val="-2"/>
                            <w:sz w:val="12"/>
                          </w:rPr>
                          <w:t>https://sede.lasrozas.es/</w:t>
                        </w:r>
                      </w:hyperlink>
                    </w:p>
                    <w:p w14:paraId="3E2C0CD2"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1º.- Finalizar la tramitación del expediente relativo a licencia de actividad para artículos de saneamiento en la calle Andrés Segovia, en el Centro Comercial Coronado, local 6, presentada por</w:t>
      </w:r>
      <w:r>
        <w:rPr>
          <w:spacing w:val="40"/>
        </w:rPr>
        <w:t xml:space="preserve"> </w:t>
      </w:r>
      <w:proofErr w:type="gramStart"/>
      <w:r>
        <w:t>D</w:t>
      </w:r>
      <w:r w:rsidR="00505C54">
        <w:t>.</w:t>
      </w:r>
      <w:r>
        <w:t>ª</w:t>
      </w:r>
      <w:proofErr w:type="gramEnd"/>
      <w:r>
        <w:t xml:space="preserve"> </w:t>
      </w:r>
      <w:r w:rsidR="00505C54">
        <w:t>C.D.B.S.</w:t>
      </w:r>
      <w:r>
        <w:t xml:space="preserve">, el día 4 de mayo de 1989, ya que dicha actividad no se ejerce en la </w:t>
      </w:r>
      <w:r>
        <w:rPr>
          <w:spacing w:val="-2"/>
        </w:rPr>
        <w:t>actualidad.</w:t>
      </w:r>
    </w:p>
    <w:p w14:paraId="6D899A55" w14:textId="77777777" w:rsidR="00A21E4D" w:rsidRDefault="00A21E4D">
      <w:pPr>
        <w:pStyle w:val="Textoindependiente"/>
        <w:spacing w:before="10"/>
      </w:pPr>
    </w:p>
    <w:p w14:paraId="52F2AD95" w14:textId="77777777" w:rsidR="00A21E4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42FA0CF6" w14:textId="77777777" w:rsidR="00A21E4D" w:rsidRDefault="00A21E4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045234D9" w14:textId="77777777">
        <w:trPr>
          <w:trHeight w:val="972"/>
        </w:trPr>
        <w:tc>
          <w:tcPr>
            <w:tcW w:w="9062" w:type="dxa"/>
            <w:gridSpan w:val="2"/>
            <w:tcBorders>
              <w:left w:val="single" w:sz="4" w:space="0" w:color="CCCCCC"/>
              <w:right w:val="single" w:sz="4" w:space="0" w:color="CCCCCC"/>
            </w:tcBorders>
            <w:shd w:val="clear" w:color="auto" w:fill="F3F3F3"/>
          </w:tcPr>
          <w:p w14:paraId="0DD01F6C" w14:textId="7FB7463F" w:rsidR="00A21E4D" w:rsidRDefault="00000000">
            <w:pPr>
              <w:pStyle w:val="TableParagraph"/>
              <w:spacing w:before="79" w:line="297" w:lineRule="auto"/>
              <w:ind w:left="62" w:right="52"/>
              <w:jc w:val="both"/>
              <w:rPr>
                <w:b/>
                <w:sz w:val="20"/>
              </w:rPr>
            </w:pPr>
            <w:r>
              <w:rPr>
                <w:b/>
                <w:sz w:val="20"/>
              </w:rPr>
              <w:t>Finalización del procedimiento de licencia de actividad para cafetería, sita en C.C. Burgocentro II, locales 63 y 64</w:t>
            </w:r>
            <w:r w:rsidR="00A3475A">
              <w:rPr>
                <w:b/>
                <w:sz w:val="20"/>
              </w:rPr>
              <w:t>,</w:t>
            </w:r>
            <w:r>
              <w:rPr>
                <w:b/>
                <w:sz w:val="20"/>
              </w:rPr>
              <w:t xml:space="preserve"> de Las Rozas de Madrid, por desaparición sobrevenida del objeto de este. Expte. 40348/2025.</w:t>
            </w:r>
          </w:p>
        </w:tc>
      </w:tr>
      <w:tr w:rsidR="00A21E4D" w14:paraId="5077711D" w14:textId="77777777">
        <w:trPr>
          <w:trHeight w:val="399"/>
        </w:trPr>
        <w:tc>
          <w:tcPr>
            <w:tcW w:w="1877" w:type="dxa"/>
            <w:tcBorders>
              <w:left w:val="single" w:sz="4" w:space="0" w:color="CCCCCC"/>
              <w:right w:val="single" w:sz="6" w:space="0" w:color="CCCCCC"/>
            </w:tcBorders>
          </w:tcPr>
          <w:p w14:paraId="60C22EAA" w14:textId="77777777" w:rsidR="00A21E4D" w:rsidRDefault="00000000">
            <w:pPr>
              <w:pStyle w:val="TableParagraph"/>
              <w:spacing w:before="79"/>
              <w:ind w:left="62"/>
              <w:jc w:val="left"/>
              <w:rPr>
                <w:b/>
                <w:sz w:val="20"/>
              </w:rPr>
            </w:pPr>
            <w:r>
              <w:rPr>
                <w:b/>
                <w:spacing w:val="-2"/>
                <w:sz w:val="20"/>
              </w:rPr>
              <w:t>Favorable</w:t>
            </w:r>
          </w:p>
        </w:tc>
        <w:tc>
          <w:tcPr>
            <w:tcW w:w="7185" w:type="dxa"/>
            <w:tcBorders>
              <w:left w:val="single" w:sz="6" w:space="0" w:color="CCCCCC"/>
              <w:right w:val="single" w:sz="4" w:space="0" w:color="CCCCCC"/>
            </w:tcBorders>
          </w:tcPr>
          <w:p w14:paraId="148514B0"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13B42D3" w14:textId="77777777" w:rsidR="00A21E4D" w:rsidRDefault="00A21E4D">
      <w:pPr>
        <w:pStyle w:val="Textoindependiente"/>
        <w:spacing w:before="142"/>
      </w:pPr>
    </w:p>
    <w:p w14:paraId="297F5199"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46A3639" w14:textId="77777777" w:rsidR="00A21E4D" w:rsidRDefault="00A21E4D">
      <w:pPr>
        <w:pStyle w:val="Textoindependiente"/>
        <w:spacing w:before="61"/>
        <w:rPr>
          <w:b/>
        </w:rPr>
      </w:pPr>
    </w:p>
    <w:p w14:paraId="49AEE1CD" w14:textId="50A4289A" w:rsidR="00A21E4D" w:rsidRDefault="00000000">
      <w:pPr>
        <w:pStyle w:val="Textoindependiente"/>
        <w:spacing w:before="1" w:line="292" w:lineRule="auto"/>
        <w:ind w:left="992" w:right="1"/>
        <w:jc w:val="both"/>
      </w:pPr>
      <w:r>
        <w:t>1º.- Solicitud de licencia de actividad para cafetería en el Centro Comercial Burgocentro II, locales 63</w:t>
      </w:r>
      <w:r>
        <w:rPr>
          <w:spacing w:val="40"/>
        </w:rPr>
        <w:t xml:space="preserve"> </w:t>
      </w:r>
      <w:r>
        <w:t xml:space="preserve">y 64, presentada por D. </w:t>
      </w:r>
      <w:r w:rsidR="00A3475A">
        <w:t>V.H.S.</w:t>
      </w:r>
      <w:r>
        <w:t>, el día 1 de marzo de 1994.</w:t>
      </w:r>
    </w:p>
    <w:p w14:paraId="55195F0C" w14:textId="77777777" w:rsidR="00A21E4D" w:rsidRDefault="00A21E4D">
      <w:pPr>
        <w:pStyle w:val="Textoindependiente"/>
        <w:spacing w:before="9"/>
      </w:pPr>
    </w:p>
    <w:p w14:paraId="49602693" w14:textId="7F7409B1" w:rsidR="00A21E4D" w:rsidRDefault="00000000">
      <w:pPr>
        <w:pStyle w:val="Textoindependiente"/>
        <w:spacing w:before="1" w:line="292" w:lineRule="auto"/>
        <w:ind w:left="992" w:right="1"/>
        <w:jc w:val="both"/>
      </w:pPr>
      <w:r>
        <w:t>2º.- Con fecha 18 de septiembre de 1997</w:t>
      </w:r>
      <w:r w:rsidR="00A3475A">
        <w:t>,</w:t>
      </w:r>
      <w:r>
        <w:t xml:space="preserve"> fue dictado Decreto por la Alcaldía-Presidencia por el que</w:t>
      </w:r>
      <w:r>
        <w:rPr>
          <w:spacing w:val="40"/>
        </w:rPr>
        <w:t xml:space="preserve"> </w:t>
      </w:r>
      <w:r>
        <w:t xml:space="preserve">se accede al cambio de titularidad a favor de D. </w:t>
      </w:r>
      <w:r w:rsidR="00A3475A">
        <w:t xml:space="preserve">J.L.S.C. </w:t>
      </w:r>
    </w:p>
    <w:p w14:paraId="08B4BFBB" w14:textId="77777777" w:rsidR="00A21E4D" w:rsidRDefault="00A21E4D">
      <w:pPr>
        <w:pStyle w:val="Textoindependiente"/>
        <w:spacing w:before="9"/>
      </w:pPr>
    </w:p>
    <w:p w14:paraId="192C12BF" w14:textId="4AAF9F25" w:rsidR="00A21E4D" w:rsidRDefault="00000000">
      <w:pPr>
        <w:pStyle w:val="Textoindependiente"/>
        <w:spacing w:line="292" w:lineRule="auto"/>
        <w:ind w:left="992" w:right="1"/>
        <w:jc w:val="both"/>
      </w:pPr>
      <w:r>
        <w:t>3º.- Con fecha 5 de junio de 1998</w:t>
      </w:r>
      <w:r w:rsidR="00A3475A">
        <w:t>,</w:t>
      </w:r>
      <w:r>
        <w:t xml:space="preserve"> fue dictado Decreto por la Alcaldía-Presidencia por el que se</w:t>
      </w:r>
      <w:r>
        <w:rPr>
          <w:spacing w:val="40"/>
        </w:rPr>
        <w:t xml:space="preserve"> </w:t>
      </w:r>
      <w:r>
        <w:t>accede al cambio de titularidad a favor de Asociados Laborales Codesa</w:t>
      </w:r>
      <w:r w:rsidR="00A3475A">
        <w:t>,</w:t>
      </w:r>
      <w:r>
        <w:t xml:space="preserve"> S.L.</w:t>
      </w:r>
    </w:p>
    <w:p w14:paraId="4AD7EA80" w14:textId="77777777" w:rsidR="00A21E4D" w:rsidRDefault="00A21E4D">
      <w:pPr>
        <w:pStyle w:val="Textoindependiente"/>
        <w:spacing w:before="10"/>
      </w:pPr>
    </w:p>
    <w:p w14:paraId="584C046B" w14:textId="4E792090" w:rsidR="00A21E4D" w:rsidRDefault="00000000">
      <w:pPr>
        <w:pStyle w:val="Textoindependiente"/>
        <w:spacing w:line="292" w:lineRule="auto"/>
        <w:ind w:left="992" w:right="1"/>
        <w:jc w:val="both"/>
      </w:pPr>
      <w:r>
        <w:t xml:space="preserve">4º.- Informe emitido por la Arquitecto Técnico Municipal, </w:t>
      </w:r>
      <w:proofErr w:type="gramStart"/>
      <w:r>
        <w:t>D</w:t>
      </w:r>
      <w:r w:rsidR="00A3475A">
        <w:t>.</w:t>
      </w:r>
      <w:r>
        <w:t>ª</w:t>
      </w:r>
      <w:proofErr w:type="gramEnd"/>
      <w:r>
        <w:t xml:space="preserve"> Elsa Sánchez Ruiz, con fecha 22 de octubre de 2021, en el que pone de manifiesto que ha comprobado en visita efectuada el día 6 de agosto de 2021,</w:t>
      </w:r>
      <w:r>
        <w:rPr>
          <w:spacing w:val="40"/>
        </w:rPr>
        <w:t xml:space="preserve"> </w:t>
      </w:r>
      <w:r>
        <w:t>que la actividad ya no se está ejerciendo en dicho emplazamiento.</w:t>
      </w:r>
    </w:p>
    <w:p w14:paraId="7752677E" w14:textId="77777777" w:rsidR="00A21E4D" w:rsidRDefault="00A21E4D">
      <w:pPr>
        <w:pStyle w:val="Textoindependiente"/>
        <w:spacing w:before="9"/>
      </w:pPr>
    </w:p>
    <w:p w14:paraId="2F5938D2" w14:textId="77777777" w:rsidR="00A21E4D" w:rsidRDefault="00000000">
      <w:pPr>
        <w:pStyle w:val="Ttulo4"/>
      </w:pPr>
      <w:r>
        <w:t xml:space="preserve">Legislación </w:t>
      </w:r>
      <w:r>
        <w:rPr>
          <w:spacing w:val="-2"/>
        </w:rPr>
        <w:t>aplicable:</w:t>
      </w:r>
    </w:p>
    <w:p w14:paraId="0CE5A76F" w14:textId="77777777" w:rsidR="00A21E4D" w:rsidRDefault="00A21E4D">
      <w:pPr>
        <w:pStyle w:val="Textoindependiente"/>
        <w:spacing w:before="61"/>
        <w:rPr>
          <w:b/>
        </w:rPr>
      </w:pPr>
    </w:p>
    <w:p w14:paraId="61550A50" w14:textId="7D15BAAA" w:rsidR="00A21E4D" w:rsidRDefault="00000000">
      <w:pPr>
        <w:pStyle w:val="Textoindependiente"/>
        <w:tabs>
          <w:tab w:val="left" w:pos="2018"/>
        </w:tabs>
        <w:spacing w:before="1" w:line="292" w:lineRule="auto"/>
        <w:ind w:left="992" w:right="1"/>
        <w:jc w:val="both"/>
      </w:pPr>
      <w:r>
        <w:rPr>
          <w:spacing w:val="-10"/>
        </w:rPr>
        <w:t>-</w:t>
      </w:r>
      <w:r w:rsidR="00A3475A">
        <w:t xml:space="preserve"> </w:t>
      </w:r>
      <w:r>
        <w:t>Artículo 21.1 de la Ley 39/2015, de Procedimiento Administrativo Común de las Administraciones Públicas.</w:t>
      </w:r>
    </w:p>
    <w:p w14:paraId="167999B9" w14:textId="77777777" w:rsidR="00A21E4D" w:rsidRDefault="00A21E4D">
      <w:pPr>
        <w:pStyle w:val="Textoindependiente"/>
        <w:spacing w:before="8"/>
      </w:pPr>
    </w:p>
    <w:p w14:paraId="520B0EF2" w14:textId="77777777" w:rsidR="00A21E4D" w:rsidRDefault="00000000">
      <w:pPr>
        <w:pStyle w:val="Ttulo4"/>
        <w:spacing w:before="1"/>
      </w:pPr>
      <w:r>
        <w:t>Fundamentos</w:t>
      </w:r>
      <w:r>
        <w:rPr>
          <w:spacing w:val="-10"/>
        </w:rPr>
        <w:t xml:space="preserve"> </w:t>
      </w:r>
      <w:r>
        <w:rPr>
          <w:spacing w:val="-2"/>
        </w:rPr>
        <w:t>jurídicos:</w:t>
      </w:r>
    </w:p>
    <w:p w14:paraId="0D49315C" w14:textId="77777777" w:rsidR="00A21E4D" w:rsidRDefault="00A21E4D">
      <w:pPr>
        <w:pStyle w:val="Textoindependiente"/>
        <w:spacing w:before="61"/>
        <w:rPr>
          <w:b/>
        </w:rPr>
      </w:pPr>
    </w:p>
    <w:p w14:paraId="4BF748EC" w14:textId="77777777" w:rsidR="00A21E4D" w:rsidRDefault="00000000">
      <w:pPr>
        <w:pStyle w:val="Textoindependiente"/>
        <w:spacing w:line="295" w:lineRule="auto"/>
        <w:ind w:left="992" w:right="1"/>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68B56FE8" w14:textId="77777777" w:rsidR="00A21E4D" w:rsidRDefault="00A21E4D">
      <w:pPr>
        <w:pStyle w:val="Textoindependiente"/>
        <w:spacing w:before="6"/>
      </w:pPr>
    </w:p>
    <w:p w14:paraId="1392FFE2" w14:textId="77777777" w:rsidR="00A21E4D" w:rsidRDefault="00000000">
      <w:pPr>
        <w:pStyle w:val="Textoindependiente"/>
        <w:spacing w:before="1"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096F4A76" w14:textId="77777777" w:rsidR="00A21E4D" w:rsidRDefault="00A21E4D">
      <w:pPr>
        <w:pStyle w:val="Textoindependiente"/>
        <w:spacing w:before="4"/>
      </w:pPr>
    </w:p>
    <w:p w14:paraId="0D883DAD" w14:textId="77777777" w:rsidR="00A21E4D" w:rsidRDefault="00000000">
      <w:pPr>
        <w:pStyle w:val="Textoindependiente"/>
        <w:spacing w:line="297" w:lineRule="auto"/>
        <w:ind w:left="992"/>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3EB2E127" w14:textId="77777777" w:rsidR="00A21E4D" w:rsidRDefault="00A21E4D">
      <w:pPr>
        <w:pStyle w:val="Textoindependiente"/>
        <w:spacing w:before="4"/>
      </w:pPr>
    </w:p>
    <w:p w14:paraId="6F745DB2" w14:textId="32BC828C" w:rsidR="00A21E4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PR/2026/120</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A3475A">
        <w:rPr>
          <w:spacing w:val="-2"/>
        </w:rPr>
        <w:t>,</w:t>
      </w:r>
    </w:p>
    <w:p w14:paraId="5E3B6F45" w14:textId="77777777" w:rsidR="00A21E4D" w:rsidRDefault="00A21E4D">
      <w:pPr>
        <w:pStyle w:val="Textoindependiente"/>
        <w:spacing w:before="60"/>
      </w:pPr>
    </w:p>
    <w:p w14:paraId="2928A2C7" w14:textId="77777777" w:rsidR="00A21E4D" w:rsidRDefault="00000000">
      <w:pPr>
        <w:pStyle w:val="Ttulo4"/>
      </w:pPr>
      <w:r>
        <w:rPr>
          <w:spacing w:val="-2"/>
        </w:rPr>
        <w:t>Resolución:</w:t>
      </w:r>
    </w:p>
    <w:p w14:paraId="16F977AC" w14:textId="77777777" w:rsidR="00A21E4D" w:rsidRDefault="00A21E4D">
      <w:pPr>
        <w:pStyle w:val="Textoindependiente"/>
        <w:spacing w:before="61"/>
        <w:rPr>
          <w:b/>
        </w:rPr>
      </w:pPr>
    </w:p>
    <w:p w14:paraId="7B70D0FB" w14:textId="7CB79141" w:rsidR="00A21E4D" w:rsidRDefault="00000000">
      <w:pPr>
        <w:pStyle w:val="Textoindependiente"/>
        <w:spacing w:before="1" w:line="292" w:lineRule="auto"/>
        <w:ind w:left="992" w:right="1"/>
        <w:jc w:val="both"/>
      </w:pPr>
      <w:r>
        <w:t>1º.- Finalizar la tramitación del expediente relativo a licencia de actividad para cafetería en el Centro Comercial Burgocentro II, locales 63 y 64, que aparece como titular Asociados Laborales</w:t>
      </w:r>
      <w:r w:rsidR="00A3475A">
        <w:t>,</w:t>
      </w:r>
      <w:r>
        <w:t xml:space="preserve"> Codesa S.</w:t>
      </w:r>
    </w:p>
    <w:p w14:paraId="320E22AC"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6354F321" w14:textId="77777777"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777792" behindDoc="0" locked="0" layoutInCell="1" allowOverlap="1" wp14:anchorId="2D6BE6D5" wp14:editId="1F834908">
                <wp:simplePos x="0" y="0"/>
                <wp:positionH relativeFrom="page">
                  <wp:posOffset>6807090</wp:posOffset>
                </wp:positionH>
                <wp:positionV relativeFrom="page">
                  <wp:posOffset>2818730</wp:posOffset>
                </wp:positionV>
                <wp:extent cx="419734" cy="318706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75466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1A437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D6BE6D5" id="Textbox 136" o:spid="_x0000_s1123" type="#_x0000_t202" style="position:absolute;left:0;text-align:left;margin-left:536pt;margin-top:221.95pt;width:33.05pt;height:250.9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JR4mM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975466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1A437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78304" behindDoc="0" locked="0" layoutInCell="1" allowOverlap="1" wp14:anchorId="0A956E9C" wp14:editId="21C0FAB7">
                <wp:simplePos x="0" y="0"/>
                <wp:positionH relativeFrom="page">
                  <wp:posOffset>6965929</wp:posOffset>
                </wp:positionH>
                <wp:positionV relativeFrom="page">
                  <wp:posOffset>6510487</wp:posOffset>
                </wp:positionV>
                <wp:extent cx="263525" cy="331787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C63189E" w14:textId="748239C5"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0B46D9F" w14:textId="77777777" w:rsidR="00A21E4D" w:rsidRDefault="00000000">
                            <w:pPr>
                              <w:spacing w:line="120" w:lineRule="exact"/>
                              <w:ind w:left="20"/>
                              <w:rPr>
                                <w:sz w:val="12"/>
                              </w:rPr>
                            </w:pPr>
                            <w:r>
                              <w:rPr>
                                <w:spacing w:val="-2"/>
                                <w:sz w:val="12"/>
                              </w:rPr>
                              <w:t>Verificación:</w:t>
                            </w:r>
                            <w:r>
                              <w:rPr>
                                <w:spacing w:val="7"/>
                                <w:sz w:val="12"/>
                              </w:rPr>
                              <w:t xml:space="preserve"> </w:t>
                            </w:r>
                            <w:hyperlink r:id="rId108">
                              <w:r w:rsidR="00A21E4D">
                                <w:rPr>
                                  <w:spacing w:val="-2"/>
                                  <w:sz w:val="12"/>
                                </w:rPr>
                                <w:t>https://sede.lasrozas.es/</w:t>
                              </w:r>
                            </w:hyperlink>
                          </w:p>
                          <w:p w14:paraId="24DE28E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A956E9C" id="Textbox 137" o:spid="_x0000_s1124" type="#_x0000_t202" style="position:absolute;left:0;text-align:left;margin-left:548.5pt;margin-top:512.65pt;width:20.75pt;height:261.2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vn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1VGzUc7aE8khuaRwHKs1kRsoPY2HH8eZNSc9Z89&#10;+Zdn4ZLES7K7JDH1H6BMTJbo4d0hgbGF0O2biRA1pkiahih3/vd9qbqN+vYX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GCZS+e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7C63189E" w14:textId="748239C5"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0B46D9F" w14:textId="77777777" w:rsidR="00A21E4D" w:rsidRDefault="00000000">
                      <w:pPr>
                        <w:spacing w:line="120" w:lineRule="exact"/>
                        <w:ind w:left="20"/>
                        <w:rPr>
                          <w:sz w:val="12"/>
                        </w:rPr>
                      </w:pPr>
                      <w:r>
                        <w:rPr>
                          <w:spacing w:val="-2"/>
                          <w:sz w:val="12"/>
                        </w:rPr>
                        <w:t>Verificación:</w:t>
                      </w:r>
                      <w:r>
                        <w:rPr>
                          <w:spacing w:val="7"/>
                          <w:sz w:val="12"/>
                        </w:rPr>
                        <w:t xml:space="preserve"> </w:t>
                      </w:r>
                      <w:hyperlink r:id="rId109">
                        <w:r w:rsidR="00A21E4D">
                          <w:rPr>
                            <w:spacing w:val="-2"/>
                            <w:sz w:val="12"/>
                          </w:rPr>
                          <w:t>https://sede.lasrozas.es/</w:t>
                        </w:r>
                      </w:hyperlink>
                    </w:p>
                    <w:p w14:paraId="24DE28E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L., según cambio de titularidad autorizada por Decreto de 5 de junio de 1998, ya que dicha actividad no se ejerce en la actualidad.</w:t>
      </w:r>
    </w:p>
    <w:p w14:paraId="4D00203D" w14:textId="77777777" w:rsidR="00A21E4D" w:rsidRDefault="00A21E4D">
      <w:pPr>
        <w:pStyle w:val="Textoindependiente"/>
        <w:spacing w:before="10"/>
      </w:pPr>
    </w:p>
    <w:p w14:paraId="18E1A98A" w14:textId="77777777" w:rsidR="00A21E4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2431E3C2" w14:textId="77777777" w:rsidR="00A21E4D" w:rsidRDefault="00A21E4D">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4BED90D3"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28FB4E0A" w14:textId="43467D83" w:rsidR="00A21E4D" w:rsidRDefault="00000000">
            <w:pPr>
              <w:pStyle w:val="TableParagraph"/>
              <w:spacing w:before="83" w:line="297" w:lineRule="auto"/>
              <w:ind w:left="62" w:right="52"/>
              <w:jc w:val="both"/>
              <w:rPr>
                <w:b/>
                <w:sz w:val="20"/>
              </w:rPr>
            </w:pPr>
            <w:r>
              <w:rPr>
                <w:b/>
                <w:sz w:val="20"/>
              </w:rPr>
              <w:t xml:space="preserve">Finalización del procedimiento de licencia de actividad para papelería técnica, sita en </w:t>
            </w:r>
            <w:r w:rsidR="00A3475A">
              <w:rPr>
                <w:b/>
                <w:sz w:val="20"/>
              </w:rPr>
              <w:t>p</w:t>
            </w:r>
            <w:r>
              <w:rPr>
                <w:b/>
                <w:sz w:val="20"/>
              </w:rPr>
              <w:t>laza</w:t>
            </w:r>
            <w:r>
              <w:rPr>
                <w:b/>
                <w:spacing w:val="40"/>
                <w:sz w:val="20"/>
              </w:rPr>
              <w:t xml:space="preserve"> </w:t>
            </w:r>
            <w:r>
              <w:rPr>
                <w:b/>
                <w:sz w:val="20"/>
              </w:rPr>
              <w:t>de España, local 11</w:t>
            </w:r>
            <w:r w:rsidR="00A3475A">
              <w:rPr>
                <w:b/>
                <w:sz w:val="20"/>
              </w:rPr>
              <w:t>,</w:t>
            </w:r>
            <w:r>
              <w:rPr>
                <w:b/>
                <w:sz w:val="20"/>
              </w:rPr>
              <w:t xml:space="preserve"> de Las Rozas de Madrid, por desaparición sobrevenida del objeto de</w:t>
            </w:r>
            <w:r>
              <w:rPr>
                <w:b/>
                <w:spacing w:val="80"/>
                <w:sz w:val="20"/>
              </w:rPr>
              <w:t xml:space="preserve"> </w:t>
            </w:r>
            <w:r>
              <w:rPr>
                <w:b/>
                <w:sz w:val="20"/>
              </w:rPr>
              <w:t>este. Expte. 40339/2025.</w:t>
            </w:r>
          </w:p>
        </w:tc>
      </w:tr>
      <w:tr w:rsidR="00A21E4D" w14:paraId="0AB70E09" w14:textId="77777777">
        <w:trPr>
          <w:trHeight w:val="403"/>
        </w:trPr>
        <w:tc>
          <w:tcPr>
            <w:tcW w:w="1877" w:type="dxa"/>
            <w:tcBorders>
              <w:top w:val="single" w:sz="8" w:space="0" w:color="CCCCCC"/>
              <w:left w:val="single" w:sz="4" w:space="0" w:color="CCCCCC"/>
            </w:tcBorders>
          </w:tcPr>
          <w:p w14:paraId="73D9DB85" w14:textId="77777777" w:rsidR="00A21E4D" w:rsidRDefault="00000000">
            <w:pPr>
              <w:pStyle w:val="TableParagraph"/>
              <w:spacing w:before="79"/>
              <w:ind w:left="62"/>
              <w:jc w:val="left"/>
              <w:rPr>
                <w:b/>
                <w:sz w:val="20"/>
              </w:rPr>
            </w:pPr>
            <w:r>
              <w:rPr>
                <w:b/>
                <w:spacing w:val="-2"/>
                <w:sz w:val="20"/>
              </w:rPr>
              <w:t>Favorable</w:t>
            </w:r>
          </w:p>
        </w:tc>
        <w:tc>
          <w:tcPr>
            <w:tcW w:w="7185" w:type="dxa"/>
            <w:tcBorders>
              <w:top w:val="single" w:sz="8" w:space="0" w:color="CCCCCC"/>
              <w:right w:val="single" w:sz="4" w:space="0" w:color="CCCCCC"/>
            </w:tcBorders>
          </w:tcPr>
          <w:p w14:paraId="07C77A9A"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BA22991" w14:textId="77777777" w:rsidR="00A21E4D" w:rsidRDefault="00A21E4D">
      <w:pPr>
        <w:pStyle w:val="Textoindependiente"/>
        <w:spacing w:before="145"/>
      </w:pPr>
    </w:p>
    <w:p w14:paraId="07215F4B"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6517BE4" w14:textId="77777777" w:rsidR="00A21E4D" w:rsidRDefault="00A21E4D">
      <w:pPr>
        <w:pStyle w:val="Textoindependiente"/>
        <w:spacing w:before="61"/>
        <w:rPr>
          <w:b/>
        </w:rPr>
      </w:pPr>
    </w:p>
    <w:p w14:paraId="1F0AA3C9" w14:textId="72338BB7" w:rsidR="00A21E4D" w:rsidRDefault="00000000">
      <w:pPr>
        <w:pStyle w:val="Textoindependiente"/>
        <w:spacing w:before="1" w:line="292" w:lineRule="auto"/>
        <w:ind w:left="992" w:right="1"/>
        <w:jc w:val="both"/>
      </w:pPr>
      <w:r>
        <w:t xml:space="preserve">1º.- Solicitud de licencia de actividad para papelería técnica en la </w:t>
      </w:r>
      <w:r w:rsidR="00A3475A">
        <w:t>p</w:t>
      </w:r>
      <w:r>
        <w:t xml:space="preserve">laza de España, local 11, presentada por D. Gabriel Hueso González, en representación de </w:t>
      </w:r>
      <w:proofErr w:type="gramStart"/>
      <w:r>
        <w:t>D</w:t>
      </w:r>
      <w:r w:rsidR="00A3475A">
        <w:t>.</w:t>
      </w:r>
      <w:r>
        <w:t>ª</w:t>
      </w:r>
      <w:proofErr w:type="gramEnd"/>
      <w:r>
        <w:t xml:space="preserve"> </w:t>
      </w:r>
      <w:r w:rsidR="00A3475A">
        <w:t>M.P.R.F.</w:t>
      </w:r>
      <w:r>
        <w:t>, el día 25 de noviembre de 1991.</w:t>
      </w:r>
    </w:p>
    <w:p w14:paraId="763A1435" w14:textId="77777777" w:rsidR="00A21E4D" w:rsidRDefault="00A21E4D">
      <w:pPr>
        <w:pStyle w:val="Textoindependiente"/>
        <w:spacing w:before="9"/>
      </w:pPr>
    </w:p>
    <w:p w14:paraId="2D262C51" w14:textId="3E83EDB5" w:rsidR="00A21E4D" w:rsidRDefault="00000000">
      <w:pPr>
        <w:pStyle w:val="Textoindependiente"/>
        <w:spacing w:line="292" w:lineRule="auto"/>
        <w:ind w:left="992" w:right="1"/>
        <w:jc w:val="both"/>
      </w:pPr>
      <w:r>
        <w:t xml:space="preserve">2º.- Informe emitido por la Arquitecto Técnico Municipal, </w:t>
      </w:r>
      <w:proofErr w:type="gramStart"/>
      <w:r>
        <w:t>D</w:t>
      </w:r>
      <w:r w:rsidR="00A3475A">
        <w:t>.</w:t>
      </w:r>
      <w:r>
        <w:t>ª</w:t>
      </w:r>
      <w:proofErr w:type="gramEnd"/>
      <w:r>
        <w:t xml:space="preserve"> Laura Castillo Palacios, con fecha 13 de octubre de 2021, en el que pone de manifiesto que ha comprobado en visita efectuada el día 21 de septiembre de 2021,</w:t>
      </w:r>
      <w:r>
        <w:rPr>
          <w:spacing w:val="40"/>
        </w:rPr>
        <w:t xml:space="preserve"> </w:t>
      </w:r>
      <w:r>
        <w:t>que la actividad ya no se está ejerciendo en dicho emplazamiento.</w:t>
      </w:r>
    </w:p>
    <w:p w14:paraId="2C7EEB08" w14:textId="77777777" w:rsidR="00A21E4D" w:rsidRDefault="00A21E4D">
      <w:pPr>
        <w:pStyle w:val="Textoindependiente"/>
        <w:spacing w:before="9"/>
      </w:pPr>
    </w:p>
    <w:p w14:paraId="1C0B4FF3" w14:textId="77777777" w:rsidR="00A21E4D" w:rsidRDefault="00000000">
      <w:pPr>
        <w:pStyle w:val="Ttulo4"/>
      </w:pPr>
      <w:r>
        <w:t xml:space="preserve">Legislación </w:t>
      </w:r>
      <w:r>
        <w:rPr>
          <w:spacing w:val="-2"/>
        </w:rPr>
        <w:t>aplicable:</w:t>
      </w:r>
    </w:p>
    <w:p w14:paraId="7906E009" w14:textId="77777777" w:rsidR="00A21E4D" w:rsidRDefault="00A21E4D">
      <w:pPr>
        <w:pStyle w:val="Textoindependiente"/>
        <w:spacing w:before="62"/>
        <w:rPr>
          <w:b/>
        </w:rPr>
      </w:pPr>
    </w:p>
    <w:p w14:paraId="17CDB368" w14:textId="346CB711" w:rsidR="00A21E4D" w:rsidRDefault="00000000">
      <w:pPr>
        <w:pStyle w:val="Textoindependiente"/>
        <w:tabs>
          <w:tab w:val="left" w:pos="2018"/>
        </w:tabs>
        <w:spacing w:line="292" w:lineRule="auto"/>
        <w:ind w:left="992" w:right="1"/>
        <w:jc w:val="both"/>
      </w:pPr>
      <w:r>
        <w:rPr>
          <w:spacing w:val="-10"/>
        </w:rPr>
        <w:t>-</w:t>
      </w:r>
      <w:r w:rsidR="00A3475A">
        <w:t xml:space="preserve"> </w:t>
      </w:r>
      <w:r>
        <w:t>Artículo 21.1 de la Ley 39/2015, de Procedimiento Administrativo Común de las Administraciones Públicas.</w:t>
      </w:r>
    </w:p>
    <w:p w14:paraId="49685341" w14:textId="77777777" w:rsidR="00A21E4D" w:rsidRDefault="00A21E4D">
      <w:pPr>
        <w:pStyle w:val="Textoindependiente"/>
        <w:spacing w:before="9"/>
      </w:pPr>
    </w:p>
    <w:p w14:paraId="424EC07A" w14:textId="77777777" w:rsidR="00A21E4D" w:rsidRDefault="00000000">
      <w:pPr>
        <w:pStyle w:val="Ttulo4"/>
      </w:pPr>
      <w:r>
        <w:t>Fundamentos</w:t>
      </w:r>
      <w:r>
        <w:rPr>
          <w:spacing w:val="-10"/>
        </w:rPr>
        <w:t xml:space="preserve"> </w:t>
      </w:r>
      <w:r>
        <w:rPr>
          <w:spacing w:val="-2"/>
        </w:rPr>
        <w:t>jurídicos:</w:t>
      </w:r>
    </w:p>
    <w:p w14:paraId="623AD652" w14:textId="77777777" w:rsidR="00A21E4D" w:rsidRDefault="00A21E4D">
      <w:pPr>
        <w:pStyle w:val="Textoindependiente"/>
        <w:spacing w:before="61"/>
        <w:rPr>
          <w:b/>
        </w:rPr>
      </w:pPr>
    </w:p>
    <w:p w14:paraId="063CE501" w14:textId="77777777" w:rsidR="00A21E4D" w:rsidRDefault="00000000">
      <w:pPr>
        <w:pStyle w:val="Textoindependiente"/>
        <w:spacing w:line="295" w:lineRule="auto"/>
        <w:ind w:left="992" w:right="1"/>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692A0957" w14:textId="77777777" w:rsidR="00A21E4D" w:rsidRDefault="00A21E4D">
      <w:pPr>
        <w:pStyle w:val="Textoindependiente"/>
        <w:spacing w:before="7"/>
      </w:pPr>
    </w:p>
    <w:p w14:paraId="0CB52E5E"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1DC084DF" w14:textId="77777777" w:rsidR="00A21E4D" w:rsidRDefault="00A21E4D">
      <w:pPr>
        <w:pStyle w:val="Textoindependiente"/>
        <w:spacing w:before="4"/>
      </w:pPr>
    </w:p>
    <w:p w14:paraId="7DB625BE" w14:textId="77777777" w:rsidR="00A21E4D" w:rsidRDefault="00000000">
      <w:pPr>
        <w:pStyle w:val="Textoindependiente"/>
        <w:spacing w:line="297" w:lineRule="auto"/>
        <w:ind w:left="992"/>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4FD2D5D8" w14:textId="77777777" w:rsidR="00A21E4D" w:rsidRDefault="00A21E4D">
      <w:pPr>
        <w:pStyle w:val="Textoindependiente"/>
        <w:spacing w:before="4"/>
      </w:pPr>
    </w:p>
    <w:p w14:paraId="6662A7FE" w14:textId="2CCA78F0" w:rsidR="00A21E4D" w:rsidRDefault="00000000">
      <w:pPr>
        <w:pStyle w:val="Textoindependiente"/>
        <w:spacing w:before="1"/>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PR/2026/31</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A3475A">
        <w:rPr>
          <w:spacing w:val="-2"/>
        </w:rPr>
        <w:t>,</w:t>
      </w:r>
    </w:p>
    <w:p w14:paraId="71D3A405" w14:textId="77777777" w:rsidR="00A21E4D" w:rsidRDefault="00A21E4D">
      <w:pPr>
        <w:pStyle w:val="Textoindependiente"/>
        <w:spacing w:before="59"/>
      </w:pPr>
    </w:p>
    <w:p w14:paraId="5F485178" w14:textId="77777777" w:rsidR="00A21E4D" w:rsidRDefault="00000000">
      <w:pPr>
        <w:pStyle w:val="Ttulo4"/>
      </w:pPr>
      <w:r>
        <w:rPr>
          <w:spacing w:val="-2"/>
        </w:rPr>
        <w:t>Resolución:</w:t>
      </w:r>
    </w:p>
    <w:p w14:paraId="746A59F5" w14:textId="77777777" w:rsidR="00A21E4D" w:rsidRDefault="00A21E4D">
      <w:pPr>
        <w:pStyle w:val="Textoindependiente"/>
        <w:spacing w:before="62"/>
        <w:rPr>
          <w:b/>
        </w:rPr>
      </w:pPr>
    </w:p>
    <w:p w14:paraId="2F0A0564" w14:textId="1EEFE71E" w:rsidR="00A21E4D" w:rsidRDefault="00000000">
      <w:pPr>
        <w:pStyle w:val="Textoindependiente"/>
        <w:spacing w:line="292" w:lineRule="auto"/>
        <w:ind w:left="992" w:right="1"/>
        <w:jc w:val="both"/>
      </w:pPr>
      <w:r>
        <w:t xml:space="preserve">1º.- Finalizar la tramitación del expediente relativo a licencia de actividad para papelería técnica en la </w:t>
      </w:r>
      <w:r w:rsidR="00A3475A">
        <w:t>p</w:t>
      </w:r>
      <w:r>
        <w:t xml:space="preserve">laza de España, local 11, presentada por D. Gabriel Hueso González, en representación de </w:t>
      </w:r>
      <w:proofErr w:type="gramStart"/>
      <w:r>
        <w:t>D</w:t>
      </w:r>
      <w:r w:rsidR="00A3475A">
        <w:t>.</w:t>
      </w:r>
      <w:r>
        <w:t>ª</w:t>
      </w:r>
      <w:proofErr w:type="gramEnd"/>
      <w:r>
        <w:t xml:space="preserve"> </w:t>
      </w:r>
      <w:r w:rsidR="00A3475A">
        <w:t>M.P.R.F.</w:t>
      </w:r>
      <w:r>
        <w:t xml:space="preserve">, el día 25 de noviembre de 1991, ya que dicha actividad no se ejerce en la </w:t>
      </w:r>
      <w:r>
        <w:rPr>
          <w:spacing w:val="-2"/>
        </w:rPr>
        <w:t>actualidad.</w:t>
      </w:r>
    </w:p>
    <w:p w14:paraId="2E7D8AB2" w14:textId="77777777" w:rsidR="00A21E4D" w:rsidRDefault="00A21E4D">
      <w:pPr>
        <w:pStyle w:val="Textoindependiente"/>
        <w:spacing w:before="9"/>
      </w:pPr>
    </w:p>
    <w:p w14:paraId="213E9F70" w14:textId="77777777" w:rsidR="00A21E4D" w:rsidRDefault="00000000">
      <w:pPr>
        <w:pStyle w:val="Textoindependiente"/>
        <w:ind w:left="992"/>
      </w:pPr>
      <w:r>
        <w:rPr>
          <w:noProof/>
        </w:rPr>
        <mc:AlternateContent>
          <mc:Choice Requires="wpg">
            <w:drawing>
              <wp:anchor distT="0" distB="0" distL="0" distR="0" simplePos="0" relativeHeight="15777280" behindDoc="0" locked="0" layoutInCell="1" allowOverlap="1" wp14:anchorId="035F001F" wp14:editId="6E945D3B">
                <wp:simplePos x="0" y="0"/>
                <wp:positionH relativeFrom="page">
                  <wp:posOffset>900112</wp:posOffset>
                </wp:positionH>
                <wp:positionV relativeFrom="paragraph">
                  <wp:posOffset>311058</wp:posOffset>
                </wp:positionV>
                <wp:extent cx="5760085" cy="49022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90220"/>
                          <a:chOff x="0" y="0"/>
                          <a:chExt cx="5760085" cy="490220"/>
                        </a:xfrm>
                      </wpg:grpSpPr>
                      <wps:wsp>
                        <wps:cNvPr id="139" name="Graphic 139"/>
                        <wps:cNvSpPr/>
                        <wps:spPr>
                          <a:xfrm>
                            <a:off x="4762" y="9525"/>
                            <a:ext cx="5750560" cy="480059"/>
                          </a:xfrm>
                          <a:custGeom>
                            <a:avLst/>
                            <a:gdLst/>
                            <a:ahLst/>
                            <a:cxnLst/>
                            <a:rect l="l" t="t" r="r" b="b"/>
                            <a:pathLst>
                              <a:path w="5750560" h="480059">
                                <a:moveTo>
                                  <a:pt x="5750242" y="0"/>
                                </a:moveTo>
                                <a:lnTo>
                                  <a:pt x="0" y="0"/>
                                </a:lnTo>
                                <a:lnTo>
                                  <a:pt x="0" y="480066"/>
                                </a:lnTo>
                                <a:lnTo>
                                  <a:pt x="5750242" y="480066"/>
                                </a:lnTo>
                                <a:lnTo>
                                  <a:pt x="5750242" y="0"/>
                                </a:lnTo>
                                <a:close/>
                              </a:path>
                            </a:pathLst>
                          </a:custGeom>
                          <a:solidFill>
                            <a:srgbClr val="F3F3F3"/>
                          </a:solidFill>
                        </wps:spPr>
                        <wps:bodyPr wrap="square" lIns="0" tIns="0" rIns="0" bIns="0" rtlCol="0">
                          <a:prstTxWarp prst="textNoShape">
                            <a:avLst/>
                          </a:prstTxWarp>
                          <a:noAutofit/>
                        </wps:bodyPr>
                      </wps:wsp>
                      <wps:wsp>
                        <wps:cNvPr id="140" name="Graphic 140"/>
                        <wps:cNvSpPr/>
                        <wps:spPr>
                          <a:xfrm>
                            <a:off x="0" y="6"/>
                            <a:ext cx="5760085" cy="490220"/>
                          </a:xfrm>
                          <a:custGeom>
                            <a:avLst/>
                            <a:gdLst/>
                            <a:ahLst/>
                            <a:cxnLst/>
                            <a:rect l="l" t="t" r="r" b="b"/>
                            <a:pathLst>
                              <a:path w="5760085" h="490220">
                                <a:moveTo>
                                  <a:pt x="5759767" y="0"/>
                                </a:moveTo>
                                <a:lnTo>
                                  <a:pt x="5759437" y="0"/>
                                </a:lnTo>
                                <a:lnTo>
                                  <a:pt x="5759437" y="5080"/>
                                </a:lnTo>
                                <a:lnTo>
                                  <a:pt x="5756910" y="7607"/>
                                </a:lnTo>
                                <a:lnTo>
                                  <a:pt x="5756910" y="5080"/>
                                </a:lnTo>
                                <a:lnTo>
                                  <a:pt x="5759437" y="5080"/>
                                </a:lnTo>
                                <a:lnTo>
                                  <a:pt x="5759437" y="0"/>
                                </a:lnTo>
                                <a:lnTo>
                                  <a:pt x="2844" y="0"/>
                                </a:lnTo>
                                <a:lnTo>
                                  <a:pt x="2844" y="5080"/>
                                </a:lnTo>
                                <a:lnTo>
                                  <a:pt x="2844" y="7607"/>
                                </a:lnTo>
                                <a:lnTo>
                                  <a:pt x="317" y="5080"/>
                                </a:lnTo>
                                <a:lnTo>
                                  <a:pt x="2844" y="5080"/>
                                </a:lnTo>
                                <a:lnTo>
                                  <a:pt x="2844" y="0"/>
                                </a:lnTo>
                                <a:lnTo>
                                  <a:pt x="0" y="0"/>
                                </a:lnTo>
                                <a:lnTo>
                                  <a:pt x="0" y="4762"/>
                                </a:lnTo>
                                <a:lnTo>
                                  <a:pt x="0" y="5080"/>
                                </a:lnTo>
                                <a:lnTo>
                                  <a:pt x="0" y="489597"/>
                                </a:lnTo>
                                <a:lnTo>
                                  <a:pt x="4762" y="489597"/>
                                </a:lnTo>
                                <a:lnTo>
                                  <a:pt x="4762" y="10160"/>
                                </a:lnTo>
                                <a:lnTo>
                                  <a:pt x="5754992" y="10160"/>
                                </a:lnTo>
                                <a:lnTo>
                                  <a:pt x="5754992" y="489597"/>
                                </a:lnTo>
                                <a:lnTo>
                                  <a:pt x="5759755" y="489597"/>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41" name="Textbox 141"/>
                        <wps:cNvSpPr txBox="1"/>
                        <wps:spPr>
                          <a:xfrm>
                            <a:off x="4762" y="10160"/>
                            <a:ext cx="5750560" cy="480059"/>
                          </a:xfrm>
                          <a:prstGeom prst="rect">
                            <a:avLst/>
                          </a:prstGeom>
                        </wps:spPr>
                        <wps:txbx>
                          <w:txbxContent>
                            <w:p w14:paraId="7C73EC95" w14:textId="42EF2C88" w:rsidR="00A21E4D" w:rsidRDefault="00000000">
                              <w:pPr>
                                <w:spacing w:before="81" w:line="297" w:lineRule="auto"/>
                                <w:ind w:left="60"/>
                                <w:rPr>
                                  <w:b/>
                                  <w:sz w:val="20"/>
                                </w:rPr>
                              </w:pPr>
                              <w:r>
                                <w:rPr>
                                  <w:b/>
                                  <w:sz w:val="20"/>
                                </w:rPr>
                                <w:t>Finalización del procedimiento de licencia de actividad para papelería, sita en calle Pelicana núm.</w:t>
                              </w:r>
                              <w:r>
                                <w:rPr>
                                  <w:b/>
                                  <w:spacing w:val="34"/>
                                  <w:sz w:val="20"/>
                                </w:rPr>
                                <w:t xml:space="preserve"> </w:t>
                              </w:r>
                              <w:r>
                                <w:rPr>
                                  <w:b/>
                                  <w:sz w:val="20"/>
                                </w:rPr>
                                <w:t>3</w:t>
                              </w:r>
                              <w:r w:rsidR="00A3475A">
                                <w:rPr>
                                  <w:b/>
                                  <w:sz w:val="20"/>
                                </w:rPr>
                                <w:t>,</w:t>
                              </w:r>
                              <w:r>
                                <w:rPr>
                                  <w:b/>
                                  <w:spacing w:val="35"/>
                                  <w:sz w:val="20"/>
                                </w:rPr>
                                <w:t xml:space="preserve"> </w:t>
                              </w:r>
                              <w:r>
                                <w:rPr>
                                  <w:b/>
                                  <w:sz w:val="20"/>
                                </w:rPr>
                                <w:t>de</w:t>
                              </w:r>
                              <w:r>
                                <w:rPr>
                                  <w:b/>
                                  <w:spacing w:val="35"/>
                                  <w:sz w:val="20"/>
                                </w:rPr>
                                <w:t xml:space="preserve"> </w:t>
                              </w:r>
                              <w:r>
                                <w:rPr>
                                  <w:b/>
                                  <w:sz w:val="20"/>
                                </w:rPr>
                                <w:t>Las</w:t>
                              </w:r>
                              <w:r>
                                <w:rPr>
                                  <w:b/>
                                  <w:spacing w:val="34"/>
                                  <w:sz w:val="20"/>
                                </w:rPr>
                                <w:t xml:space="preserve"> </w:t>
                              </w:r>
                              <w:r>
                                <w:rPr>
                                  <w:b/>
                                  <w:sz w:val="20"/>
                                </w:rPr>
                                <w:t>Rozas</w:t>
                              </w:r>
                              <w:r>
                                <w:rPr>
                                  <w:b/>
                                  <w:spacing w:val="35"/>
                                  <w:sz w:val="20"/>
                                </w:rPr>
                                <w:t xml:space="preserve"> </w:t>
                              </w:r>
                              <w:r>
                                <w:rPr>
                                  <w:b/>
                                  <w:sz w:val="20"/>
                                </w:rPr>
                                <w:t>de</w:t>
                              </w:r>
                              <w:r>
                                <w:rPr>
                                  <w:b/>
                                  <w:spacing w:val="35"/>
                                  <w:sz w:val="20"/>
                                </w:rPr>
                                <w:t xml:space="preserve"> </w:t>
                              </w:r>
                              <w:r>
                                <w:rPr>
                                  <w:b/>
                                  <w:sz w:val="20"/>
                                </w:rPr>
                                <w:t>Madrid,</w:t>
                              </w:r>
                              <w:r>
                                <w:rPr>
                                  <w:b/>
                                  <w:spacing w:val="35"/>
                                  <w:sz w:val="20"/>
                                </w:rPr>
                                <w:t xml:space="preserve"> </w:t>
                              </w:r>
                              <w:r>
                                <w:rPr>
                                  <w:b/>
                                  <w:sz w:val="20"/>
                                </w:rPr>
                                <w:t>por</w:t>
                              </w:r>
                              <w:r>
                                <w:rPr>
                                  <w:b/>
                                  <w:spacing w:val="34"/>
                                  <w:sz w:val="20"/>
                                </w:rPr>
                                <w:t xml:space="preserve"> </w:t>
                              </w:r>
                              <w:r>
                                <w:rPr>
                                  <w:b/>
                                  <w:sz w:val="20"/>
                                </w:rPr>
                                <w:t>desaparición</w:t>
                              </w:r>
                              <w:r>
                                <w:rPr>
                                  <w:b/>
                                  <w:spacing w:val="35"/>
                                  <w:sz w:val="20"/>
                                </w:rPr>
                                <w:t xml:space="preserve"> </w:t>
                              </w:r>
                              <w:r>
                                <w:rPr>
                                  <w:b/>
                                  <w:sz w:val="20"/>
                                </w:rPr>
                                <w:t>sobrevenida</w:t>
                              </w:r>
                              <w:r>
                                <w:rPr>
                                  <w:b/>
                                  <w:spacing w:val="35"/>
                                  <w:sz w:val="20"/>
                                </w:rPr>
                                <w:t xml:space="preserve"> </w:t>
                              </w:r>
                              <w:r>
                                <w:rPr>
                                  <w:b/>
                                  <w:sz w:val="20"/>
                                </w:rPr>
                                <w:t>del</w:t>
                              </w:r>
                              <w:r>
                                <w:rPr>
                                  <w:b/>
                                  <w:spacing w:val="34"/>
                                  <w:sz w:val="20"/>
                                </w:rPr>
                                <w:t xml:space="preserve"> </w:t>
                              </w:r>
                              <w:r>
                                <w:rPr>
                                  <w:b/>
                                  <w:sz w:val="20"/>
                                </w:rPr>
                                <w:t>objeto</w:t>
                              </w:r>
                              <w:r>
                                <w:rPr>
                                  <w:b/>
                                  <w:spacing w:val="35"/>
                                  <w:sz w:val="20"/>
                                </w:rPr>
                                <w:t xml:space="preserve"> </w:t>
                              </w:r>
                              <w:r>
                                <w:rPr>
                                  <w:b/>
                                  <w:sz w:val="20"/>
                                </w:rPr>
                                <w:t>de</w:t>
                              </w:r>
                              <w:r>
                                <w:rPr>
                                  <w:b/>
                                  <w:spacing w:val="35"/>
                                  <w:sz w:val="20"/>
                                </w:rPr>
                                <w:t xml:space="preserve"> </w:t>
                              </w:r>
                              <w:r>
                                <w:rPr>
                                  <w:b/>
                                  <w:sz w:val="20"/>
                                </w:rPr>
                                <w:t>este.</w:t>
                              </w:r>
                              <w:r>
                                <w:rPr>
                                  <w:b/>
                                  <w:spacing w:val="35"/>
                                  <w:sz w:val="20"/>
                                </w:rPr>
                                <w:t xml:space="preserve"> </w:t>
                              </w:r>
                              <w:r>
                                <w:rPr>
                                  <w:b/>
                                  <w:spacing w:val="-2"/>
                                  <w:sz w:val="20"/>
                                </w:rPr>
                                <w:t>Expte.</w:t>
                              </w:r>
                            </w:p>
                          </w:txbxContent>
                        </wps:txbx>
                        <wps:bodyPr wrap="square" lIns="0" tIns="0" rIns="0" bIns="0" rtlCol="0">
                          <a:noAutofit/>
                        </wps:bodyPr>
                      </wps:wsp>
                    </wpg:wgp>
                  </a:graphicData>
                </a:graphic>
              </wp:anchor>
            </w:drawing>
          </mc:Choice>
          <mc:Fallback>
            <w:pict>
              <v:group w14:anchorId="035F001F" id="Group 138" o:spid="_x0000_s1125" style="position:absolute;left:0;text-align:left;margin-left:70.85pt;margin-top:24.5pt;width:453.55pt;height:38.6pt;z-index:15777280;mso-wrap-distance-left:0;mso-wrap-distance-right:0;mso-position-horizontal-relative:page;mso-position-vertical-relative:text" coordsize="5760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">
                <v:shape id="Graphic 139" o:spid="_x0000_s1126" style="position:absolute;left:47;top:95;width:57506;height:4800;visibility:visible;mso-wrap-style:square;v-text-anchor:top" coordsize="575056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" path="m5750242,l,,,480066r5750242,l5750242,xe" fillcolor="#f3f3f3" stroked="f">
                  <v:path arrowok="t"/>
                </v:shape>
                <v:shape id="Graphic 140" o:spid="_x0000_s1127" style="position:absolute;width:57600;height:4902;visibility:visible;mso-wrap-style:square;v-text-anchor:top" coordsize="576008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" path="m5759767,r-330,l5759437,5080r-2527,2527l5756910,5080r2527,l5759437,,2844,r,5080l2844,7607,317,5080r2527,l2844,,,,,4762r,318l,489597r4762,l4762,10160r5750230,l5754992,489597r4763,l5759755,5080,5759767,xe" fillcolor="#ccc" stroked="f">
                  <v:path arrowok="t"/>
                </v:shape>
                <v:shape id="Textbox 141" o:spid="_x0000_s1128" type="#_x0000_t202" style="position:absolute;left:47;top:101;width:57506;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C73EC95" w14:textId="42EF2C88" w:rsidR="00A21E4D" w:rsidRDefault="00000000">
                        <w:pPr>
                          <w:spacing w:before="81" w:line="297" w:lineRule="auto"/>
                          <w:ind w:left="60"/>
                          <w:rPr>
                            <w:b/>
                            <w:sz w:val="20"/>
                          </w:rPr>
                        </w:pPr>
                        <w:r>
                          <w:rPr>
                            <w:b/>
                            <w:sz w:val="20"/>
                          </w:rPr>
                          <w:t>Finalización del procedimiento de licencia de actividad para papelería, sita en calle Pelicana núm.</w:t>
                        </w:r>
                        <w:r>
                          <w:rPr>
                            <w:b/>
                            <w:spacing w:val="34"/>
                            <w:sz w:val="20"/>
                          </w:rPr>
                          <w:t xml:space="preserve"> </w:t>
                        </w:r>
                        <w:r>
                          <w:rPr>
                            <w:b/>
                            <w:sz w:val="20"/>
                          </w:rPr>
                          <w:t>3</w:t>
                        </w:r>
                        <w:r w:rsidR="00A3475A">
                          <w:rPr>
                            <w:b/>
                            <w:sz w:val="20"/>
                          </w:rPr>
                          <w:t>,</w:t>
                        </w:r>
                        <w:r>
                          <w:rPr>
                            <w:b/>
                            <w:spacing w:val="35"/>
                            <w:sz w:val="20"/>
                          </w:rPr>
                          <w:t xml:space="preserve"> </w:t>
                        </w:r>
                        <w:r>
                          <w:rPr>
                            <w:b/>
                            <w:sz w:val="20"/>
                          </w:rPr>
                          <w:t>de</w:t>
                        </w:r>
                        <w:r>
                          <w:rPr>
                            <w:b/>
                            <w:spacing w:val="35"/>
                            <w:sz w:val="20"/>
                          </w:rPr>
                          <w:t xml:space="preserve"> </w:t>
                        </w:r>
                        <w:r>
                          <w:rPr>
                            <w:b/>
                            <w:sz w:val="20"/>
                          </w:rPr>
                          <w:t>Las</w:t>
                        </w:r>
                        <w:r>
                          <w:rPr>
                            <w:b/>
                            <w:spacing w:val="34"/>
                            <w:sz w:val="20"/>
                          </w:rPr>
                          <w:t xml:space="preserve"> </w:t>
                        </w:r>
                        <w:r>
                          <w:rPr>
                            <w:b/>
                            <w:sz w:val="20"/>
                          </w:rPr>
                          <w:t>Rozas</w:t>
                        </w:r>
                        <w:r>
                          <w:rPr>
                            <w:b/>
                            <w:spacing w:val="35"/>
                            <w:sz w:val="20"/>
                          </w:rPr>
                          <w:t xml:space="preserve"> </w:t>
                        </w:r>
                        <w:r>
                          <w:rPr>
                            <w:b/>
                            <w:sz w:val="20"/>
                          </w:rPr>
                          <w:t>de</w:t>
                        </w:r>
                        <w:r>
                          <w:rPr>
                            <w:b/>
                            <w:spacing w:val="35"/>
                            <w:sz w:val="20"/>
                          </w:rPr>
                          <w:t xml:space="preserve"> </w:t>
                        </w:r>
                        <w:r>
                          <w:rPr>
                            <w:b/>
                            <w:sz w:val="20"/>
                          </w:rPr>
                          <w:t>Madrid,</w:t>
                        </w:r>
                        <w:r>
                          <w:rPr>
                            <w:b/>
                            <w:spacing w:val="35"/>
                            <w:sz w:val="20"/>
                          </w:rPr>
                          <w:t xml:space="preserve"> </w:t>
                        </w:r>
                        <w:r>
                          <w:rPr>
                            <w:b/>
                            <w:sz w:val="20"/>
                          </w:rPr>
                          <w:t>por</w:t>
                        </w:r>
                        <w:r>
                          <w:rPr>
                            <w:b/>
                            <w:spacing w:val="34"/>
                            <w:sz w:val="20"/>
                          </w:rPr>
                          <w:t xml:space="preserve"> </w:t>
                        </w:r>
                        <w:r>
                          <w:rPr>
                            <w:b/>
                            <w:sz w:val="20"/>
                          </w:rPr>
                          <w:t>desaparición</w:t>
                        </w:r>
                        <w:r>
                          <w:rPr>
                            <w:b/>
                            <w:spacing w:val="35"/>
                            <w:sz w:val="20"/>
                          </w:rPr>
                          <w:t xml:space="preserve"> </w:t>
                        </w:r>
                        <w:r>
                          <w:rPr>
                            <w:b/>
                            <w:sz w:val="20"/>
                          </w:rPr>
                          <w:t>sobrevenida</w:t>
                        </w:r>
                        <w:r>
                          <w:rPr>
                            <w:b/>
                            <w:spacing w:val="35"/>
                            <w:sz w:val="20"/>
                          </w:rPr>
                          <w:t xml:space="preserve"> </w:t>
                        </w:r>
                        <w:r>
                          <w:rPr>
                            <w:b/>
                            <w:sz w:val="20"/>
                          </w:rPr>
                          <w:t>del</w:t>
                        </w:r>
                        <w:r>
                          <w:rPr>
                            <w:b/>
                            <w:spacing w:val="34"/>
                            <w:sz w:val="20"/>
                          </w:rPr>
                          <w:t xml:space="preserve"> </w:t>
                        </w:r>
                        <w:r>
                          <w:rPr>
                            <w:b/>
                            <w:sz w:val="20"/>
                          </w:rPr>
                          <w:t>objeto</w:t>
                        </w:r>
                        <w:r>
                          <w:rPr>
                            <w:b/>
                            <w:spacing w:val="35"/>
                            <w:sz w:val="20"/>
                          </w:rPr>
                          <w:t xml:space="preserve"> </w:t>
                        </w:r>
                        <w:r>
                          <w:rPr>
                            <w:b/>
                            <w:sz w:val="20"/>
                          </w:rPr>
                          <w:t>de</w:t>
                        </w:r>
                        <w:r>
                          <w:rPr>
                            <w:b/>
                            <w:spacing w:val="35"/>
                            <w:sz w:val="20"/>
                          </w:rPr>
                          <w:t xml:space="preserve"> </w:t>
                        </w:r>
                        <w:r>
                          <w:rPr>
                            <w:b/>
                            <w:sz w:val="20"/>
                          </w:rPr>
                          <w:t>este.</w:t>
                        </w:r>
                        <w:r>
                          <w:rPr>
                            <w:b/>
                            <w:spacing w:val="35"/>
                            <w:sz w:val="20"/>
                          </w:rPr>
                          <w:t xml:space="preserve"> </w:t>
                        </w:r>
                        <w:r>
                          <w:rPr>
                            <w:b/>
                            <w:spacing w:val="-2"/>
                            <w:sz w:val="20"/>
                          </w:rPr>
                          <w:t>Expte.</w:t>
                        </w:r>
                      </w:p>
                    </w:txbxContent>
                  </v:textbox>
                </v:shape>
                <w10:wrap anchorx="page"/>
              </v:group>
            </w:pict>
          </mc:Fallback>
        </mc:AlternateContent>
      </w: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7A775E2E" w14:textId="77777777" w:rsidR="00A21E4D" w:rsidRDefault="00A21E4D">
      <w:pPr>
        <w:pStyle w:val="Textoindependiente"/>
        <w:sectPr w:rsidR="00A21E4D">
          <w:pgSz w:w="11910" w:h="16840"/>
          <w:pgMar w:top="1260" w:right="1417" w:bottom="1260" w:left="425" w:header="225" w:footer="1060" w:gutter="0"/>
          <w:cols w:space="720"/>
        </w:sectPr>
      </w:pPr>
    </w:p>
    <w:p w14:paraId="50650A63" w14:textId="77777777" w:rsidR="00A21E4D" w:rsidRDefault="00000000">
      <w:pPr>
        <w:pStyle w:val="Textoindependiente"/>
        <w:spacing w:before="10"/>
        <w:rPr>
          <w:sz w:val="12"/>
        </w:rPr>
      </w:pPr>
      <w:r>
        <w:rPr>
          <w:noProof/>
          <w:sz w:val="12"/>
        </w:rPr>
        <w:lastRenderedPageBreak/>
        <mc:AlternateContent>
          <mc:Choice Requires="wps">
            <w:drawing>
              <wp:anchor distT="0" distB="0" distL="0" distR="0" simplePos="0" relativeHeight="15778816" behindDoc="0" locked="0" layoutInCell="1" allowOverlap="1" wp14:anchorId="4CC99492" wp14:editId="6C5593DB">
                <wp:simplePos x="0" y="0"/>
                <wp:positionH relativeFrom="page">
                  <wp:posOffset>6807090</wp:posOffset>
                </wp:positionH>
                <wp:positionV relativeFrom="page">
                  <wp:posOffset>2818730</wp:posOffset>
                </wp:positionV>
                <wp:extent cx="419734" cy="318706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E39067"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278075"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CC99492" id="Textbox 142" o:spid="_x0000_s1129" type="#_x0000_t202" style="position:absolute;margin-left:536pt;margin-top:221.95pt;width:33.05pt;height:250.9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dNmA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6E39067"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278075"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12"/>
        </w:rPr>
        <mc:AlternateContent>
          <mc:Choice Requires="wps">
            <w:drawing>
              <wp:anchor distT="0" distB="0" distL="0" distR="0" simplePos="0" relativeHeight="15779328" behindDoc="0" locked="0" layoutInCell="1" allowOverlap="1" wp14:anchorId="2A162B33" wp14:editId="2F841A12">
                <wp:simplePos x="0" y="0"/>
                <wp:positionH relativeFrom="page">
                  <wp:posOffset>6965929</wp:posOffset>
                </wp:positionH>
                <wp:positionV relativeFrom="page">
                  <wp:posOffset>6510487</wp:posOffset>
                </wp:positionV>
                <wp:extent cx="263525" cy="331787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944B1E2" w14:textId="69B5CA5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B6916C5" w14:textId="77777777" w:rsidR="00A21E4D" w:rsidRDefault="00000000">
                            <w:pPr>
                              <w:spacing w:line="120" w:lineRule="exact"/>
                              <w:ind w:left="20"/>
                              <w:rPr>
                                <w:sz w:val="12"/>
                              </w:rPr>
                            </w:pPr>
                            <w:r>
                              <w:rPr>
                                <w:spacing w:val="-2"/>
                                <w:sz w:val="12"/>
                              </w:rPr>
                              <w:t>Verificación:</w:t>
                            </w:r>
                            <w:r>
                              <w:rPr>
                                <w:spacing w:val="7"/>
                                <w:sz w:val="12"/>
                              </w:rPr>
                              <w:t xml:space="preserve"> </w:t>
                            </w:r>
                            <w:hyperlink r:id="rId110">
                              <w:r w:rsidR="00A21E4D">
                                <w:rPr>
                                  <w:spacing w:val="-2"/>
                                  <w:sz w:val="12"/>
                                </w:rPr>
                                <w:t>https://sede.lasrozas.es/</w:t>
                              </w:r>
                            </w:hyperlink>
                          </w:p>
                          <w:p w14:paraId="399B8472"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A162B33" id="Textbox 143" o:spid="_x0000_s1130" type="#_x0000_t202" style="position:absolute;margin-left:548.5pt;margin-top:512.65pt;width:20.75pt;height:261.2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9Zog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wU1H+2gPZEYmkcCy7FaE7GB2ttw/HmQUXPWf/bk&#10;X56FSxIvye6SxNR/gDIxWaKHd4cExhZCt28mQtSYImkaotz53/el6jbq2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5zwfW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4944B1E2" w14:textId="69B5CA5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B6916C5" w14:textId="77777777" w:rsidR="00A21E4D" w:rsidRDefault="00000000">
                      <w:pPr>
                        <w:spacing w:line="120" w:lineRule="exact"/>
                        <w:ind w:left="20"/>
                        <w:rPr>
                          <w:sz w:val="12"/>
                        </w:rPr>
                      </w:pPr>
                      <w:r>
                        <w:rPr>
                          <w:spacing w:val="-2"/>
                          <w:sz w:val="12"/>
                        </w:rPr>
                        <w:t>Verificación:</w:t>
                      </w:r>
                      <w:r>
                        <w:rPr>
                          <w:spacing w:val="7"/>
                          <w:sz w:val="12"/>
                        </w:rPr>
                        <w:t xml:space="preserve"> </w:t>
                      </w:r>
                      <w:hyperlink r:id="rId111">
                        <w:r w:rsidR="00A21E4D">
                          <w:rPr>
                            <w:spacing w:val="-2"/>
                            <w:sz w:val="12"/>
                          </w:rPr>
                          <w:t>https://sede.lasrozas.es/</w:t>
                        </w:r>
                      </w:hyperlink>
                    </w:p>
                    <w:p w14:paraId="399B8472"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A21E4D" w14:paraId="40E1FB5E" w14:textId="77777777">
        <w:trPr>
          <w:trHeight w:val="343"/>
        </w:trPr>
        <w:tc>
          <w:tcPr>
            <w:tcW w:w="9062" w:type="dxa"/>
            <w:gridSpan w:val="2"/>
            <w:tcBorders>
              <w:top w:val="nil"/>
              <w:bottom w:val="single" w:sz="8" w:space="0" w:color="CCCCCC"/>
            </w:tcBorders>
            <w:shd w:val="clear" w:color="auto" w:fill="F3F3F3"/>
          </w:tcPr>
          <w:p w14:paraId="4F4C6596" w14:textId="77777777" w:rsidR="00A21E4D" w:rsidRDefault="00000000">
            <w:pPr>
              <w:pStyle w:val="TableParagraph"/>
              <w:spacing w:before="22"/>
              <w:ind w:left="62"/>
              <w:jc w:val="left"/>
              <w:rPr>
                <w:b/>
                <w:sz w:val="20"/>
              </w:rPr>
            </w:pPr>
            <w:r>
              <w:rPr>
                <w:b/>
                <w:spacing w:val="-2"/>
                <w:sz w:val="20"/>
              </w:rPr>
              <w:t>40334/2025.</w:t>
            </w:r>
          </w:p>
        </w:tc>
      </w:tr>
      <w:tr w:rsidR="00A21E4D" w14:paraId="592B134B" w14:textId="77777777">
        <w:trPr>
          <w:trHeight w:val="399"/>
        </w:trPr>
        <w:tc>
          <w:tcPr>
            <w:tcW w:w="1877" w:type="dxa"/>
            <w:tcBorders>
              <w:top w:val="single" w:sz="8" w:space="0" w:color="CCCCCC"/>
              <w:bottom w:val="single" w:sz="8" w:space="0" w:color="CCCCCC"/>
              <w:right w:val="single" w:sz="6" w:space="0" w:color="CCCCCC"/>
            </w:tcBorders>
          </w:tcPr>
          <w:p w14:paraId="387510C0" w14:textId="77777777" w:rsidR="00A21E4D" w:rsidRDefault="00000000">
            <w:pPr>
              <w:pStyle w:val="TableParagraph"/>
              <w:spacing w:before="79"/>
              <w:ind w:left="62"/>
              <w:jc w:val="left"/>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7E107A27"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48FF817" w14:textId="77777777" w:rsidR="00A21E4D" w:rsidRDefault="00A21E4D">
      <w:pPr>
        <w:pStyle w:val="Textoindependiente"/>
        <w:spacing w:before="153"/>
      </w:pPr>
    </w:p>
    <w:p w14:paraId="022D6E04"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3E232E5" w14:textId="77777777" w:rsidR="00A21E4D" w:rsidRDefault="00A21E4D">
      <w:pPr>
        <w:pStyle w:val="Textoindependiente"/>
        <w:spacing w:before="61"/>
        <w:rPr>
          <w:b/>
        </w:rPr>
      </w:pPr>
    </w:p>
    <w:p w14:paraId="37C751D0" w14:textId="26CB2FC5" w:rsidR="00A21E4D" w:rsidRDefault="00000000">
      <w:pPr>
        <w:pStyle w:val="Textoindependiente"/>
        <w:spacing w:line="292" w:lineRule="auto"/>
        <w:ind w:left="992" w:right="1"/>
        <w:jc w:val="both"/>
      </w:pPr>
      <w:r>
        <w:t>1º.- Solicitud de licencia de actividad para papelería en la calle Pelicana</w:t>
      </w:r>
      <w:r w:rsidR="00A3475A">
        <w:t>,</w:t>
      </w:r>
      <w:r>
        <w:t xml:space="preserve"> 3, presentada por </w:t>
      </w:r>
      <w:proofErr w:type="gramStart"/>
      <w:r>
        <w:t>D</w:t>
      </w:r>
      <w:r w:rsidR="00A3475A">
        <w:t>.</w:t>
      </w:r>
      <w:r>
        <w:t>ª</w:t>
      </w:r>
      <w:proofErr w:type="gramEnd"/>
      <w:r>
        <w:t xml:space="preserve"> </w:t>
      </w:r>
      <w:r w:rsidR="00A3475A">
        <w:t>R.M.G.D.L.H.</w:t>
      </w:r>
      <w:r>
        <w:t>, el día 23 de diciembre de 1991.</w:t>
      </w:r>
    </w:p>
    <w:p w14:paraId="749A6224" w14:textId="77777777" w:rsidR="00A21E4D" w:rsidRDefault="00A21E4D">
      <w:pPr>
        <w:pStyle w:val="Textoindependiente"/>
        <w:spacing w:before="10"/>
      </w:pPr>
    </w:p>
    <w:p w14:paraId="61B3E727" w14:textId="48E79335" w:rsidR="00A21E4D" w:rsidRDefault="00000000">
      <w:pPr>
        <w:pStyle w:val="Textoindependiente"/>
        <w:spacing w:line="292" w:lineRule="auto"/>
        <w:ind w:left="992" w:right="1"/>
        <w:jc w:val="both"/>
      </w:pPr>
      <w:r>
        <w:t xml:space="preserve">2º.- Informe emitido por la Arquitecto Técnico Municipal, </w:t>
      </w:r>
      <w:proofErr w:type="gramStart"/>
      <w:r>
        <w:t>D</w:t>
      </w:r>
      <w:r w:rsidR="00A3475A">
        <w:t>.</w:t>
      </w:r>
      <w:r>
        <w:t>ª</w:t>
      </w:r>
      <w:proofErr w:type="gramEnd"/>
      <w:r>
        <w:t xml:space="preserve"> Laura Castillo Palacios</w:t>
      </w:r>
      <w:r w:rsidR="00A3475A">
        <w:t>,</w:t>
      </w:r>
      <w:r>
        <w:t xml:space="preserve"> con fecha 8 de octubre de 2021, en el que pone de manifiesto que ha comprobado en visita efectuada el día 14 de julio de 2021,</w:t>
      </w:r>
      <w:r>
        <w:rPr>
          <w:spacing w:val="40"/>
        </w:rPr>
        <w:t xml:space="preserve"> </w:t>
      </w:r>
      <w:r>
        <w:t>que la actividad ya no se está ejerciendo en dicho emplazamiento.</w:t>
      </w:r>
    </w:p>
    <w:p w14:paraId="4DB7A88C" w14:textId="77777777" w:rsidR="00A21E4D" w:rsidRDefault="00A21E4D">
      <w:pPr>
        <w:pStyle w:val="Textoindependiente"/>
        <w:spacing w:before="9"/>
      </w:pPr>
    </w:p>
    <w:p w14:paraId="19C9D37C" w14:textId="77777777" w:rsidR="00A21E4D" w:rsidRDefault="00000000">
      <w:pPr>
        <w:pStyle w:val="Ttulo4"/>
      </w:pPr>
      <w:r>
        <w:t xml:space="preserve">Legislación </w:t>
      </w:r>
      <w:r>
        <w:rPr>
          <w:spacing w:val="-2"/>
        </w:rPr>
        <w:t>aplicable:</w:t>
      </w:r>
    </w:p>
    <w:p w14:paraId="6EC3009B" w14:textId="77777777" w:rsidR="00A21E4D" w:rsidRDefault="00A21E4D">
      <w:pPr>
        <w:pStyle w:val="Textoindependiente"/>
        <w:spacing w:before="61"/>
        <w:rPr>
          <w:b/>
        </w:rPr>
      </w:pPr>
    </w:p>
    <w:p w14:paraId="49FB1BDD" w14:textId="6A3EF2B5" w:rsidR="00A21E4D" w:rsidRDefault="00000000">
      <w:pPr>
        <w:pStyle w:val="Textoindependiente"/>
        <w:tabs>
          <w:tab w:val="left" w:pos="2018"/>
        </w:tabs>
        <w:spacing w:line="292" w:lineRule="auto"/>
        <w:ind w:left="992" w:right="1"/>
        <w:jc w:val="both"/>
      </w:pPr>
      <w:r>
        <w:rPr>
          <w:spacing w:val="-10"/>
        </w:rPr>
        <w:t>-</w:t>
      </w:r>
      <w:r w:rsidR="00A3475A">
        <w:t xml:space="preserve"> </w:t>
      </w:r>
      <w:r>
        <w:t>Artículo 21.1 de la Ley 39/2015, de Procedimiento Administrativo Común de las Administraciones Públicas.</w:t>
      </w:r>
    </w:p>
    <w:p w14:paraId="4168DA4E" w14:textId="77777777" w:rsidR="00A21E4D" w:rsidRDefault="00A21E4D">
      <w:pPr>
        <w:pStyle w:val="Textoindependiente"/>
        <w:spacing w:before="9"/>
      </w:pPr>
    </w:p>
    <w:p w14:paraId="6E8BC730" w14:textId="77777777" w:rsidR="00A21E4D" w:rsidRDefault="00000000">
      <w:pPr>
        <w:pStyle w:val="Ttulo4"/>
      </w:pPr>
      <w:r>
        <w:t>Fundamentos</w:t>
      </w:r>
      <w:r>
        <w:rPr>
          <w:spacing w:val="-10"/>
        </w:rPr>
        <w:t xml:space="preserve"> </w:t>
      </w:r>
      <w:r>
        <w:rPr>
          <w:spacing w:val="-2"/>
        </w:rPr>
        <w:t>jurídicos:</w:t>
      </w:r>
    </w:p>
    <w:p w14:paraId="03656903" w14:textId="77777777" w:rsidR="00A21E4D" w:rsidRDefault="00A21E4D">
      <w:pPr>
        <w:pStyle w:val="Textoindependiente"/>
        <w:spacing w:before="62"/>
        <w:rPr>
          <w:b/>
        </w:rPr>
      </w:pPr>
    </w:p>
    <w:p w14:paraId="647A5335" w14:textId="77777777" w:rsidR="00A21E4D" w:rsidRDefault="00000000">
      <w:pPr>
        <w:pStyle w:val="Textoindependiente"/>
        <w:spacing w:line="295" w:lineRule="auto"/>
        <w:ind w:left="992" w:right="1"/>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43D6FE28" w14:textId="77777777" w:rsidR="00A21E4D" w:rsidRDefault="00A21E4D">
      <w:pPr>
        <w:pStyle w:val="Textoindependiente"/>
        <w:spacing w:before="6"/>
      </w:pPr>
    </w:p>
    <w:p w14:paraId="29E11F92"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3C84F21D" w14:textId="77777777" w:rsidR="00A21E4D" w:rsidRDefault="00A21E4D">
      <w:pPr>
        <w:pStyle w:val="Textoindependiente"/>
        <w:spacing w:before="5"/>
      </w:pPr>
    </w:p>
    <w:p w14:paraId="534926B7" w14:textId="77777777" w:rsidR="00A21E4D" w:rsidRDefault="00000000">
      <w:pPr>
        <w:pStyle w:val="Textoindependiente"/>
        <w:spacing w:line="297" w:lineRule="auto"/>
        <w:ind w:left="992"/>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385F0EB3" w14:textId="77777777" w:rsidR="00A21E4D" w:rsidRDefault="00A21E4D">
      <w:pPr>
        <w:pStyle w:val="Textoindependiente"/>
        <w:spacing w:before="4"/>
      </w:pPr>
    </w:p>
    <w:p w14:paraId="31C3C929" w14:textId="5D1EE893" w:rsidR="00A21E4D" w:rsidRDefault="00000000">
      <w:pPr>
        <w:pStyle w:val="Textoindependiente"/>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PR/2026/50</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A3475A">
        <w:rPr>
          <w:spacing w:val="-2"/>
        </w:rPr>
        <w:t>,</w:t>
      </w:r>
    </w:p>
    <w:p w14:paraId="3F090575" w14:textId="77777777" w:rsidR="00A21E4D" w:rsidRDefault="00A21E4D">
      <w:pPr>
        <w:pStyle w:val="Textoindependiente"/>
        <w:spacing w:before="60"/>
      </w:pPr>
    </w:p>
    <w:p w14:paraId="582331FE" w14:textId="77777777" w:rsidR="00A21E4D" w:rsidRDefault="00000000">
      <w:pPr>
        <w:pStyle w:val="Ttulo4"/>
      </w:pPr>
      <w:r>
        <w:rPr>
          <w:spacing w:val="-2"/>
        </w:rPr>
        <w:t>Resolución:</w:t>
      </w:r>
    </w:p>
    <w:p w14:paraId="5941CAF8" w14:textId="77777777" w:rsidR="00A21E4D" w:rsidRDefault="00A21E4D">
      <w:pPr>
        <w:pStyle w:val="Textoindependiente"/>
        <w:spacing w:before="61"/>
        <w:rPr>
          <w:b/>
        </w:rPr>
      </w:pPr>
    </w:p>
    <w:p w14:paraId="4C1462EF" w14:textId="4DF5CC92" w:rsidR="00A21E4D" w:rsidRDefault="00000000">
      <w:pPr>
        <w:pStyle w:val="Textoindependiente"/>
        <w:spacing w:line="292" w:lineRule="auto"/>
        <w:ind w:left="992" w:right="1"/>
        <w:jc w:val="both"/>
      </w:pPr>
      <w:r>
        <w:t>1º.- Finalizar la tramitación del expediente relativo a licencia de actividad para papelería en la calle Pelícana</w:t>
      </w:r>
      <w:r w:rsidR="00A3475A">
        <w:t>,</w:t>
      </w:r>
      <w:r>
        <w:t xml:space="preserve"> 3, presentada por </w:t>
      </w:r>
      <w:proofErr w:type="gramStart"/>
      <w:r>
        <w:t>D</w:t>
      </w:r>
      <w:r w:rsidR="00A3475A">
        <w:t>.</w:t>
      </w:r>
      <w:r>
        <w:t>ª</w:t>
      </w:r>
      <w:proofErr w:type="gramEnd"/>
      <w:r>
        <w:t xml:space="preserve"> </w:t>
      </w:r>
      <w:r w:rsidR="00A3475A">
        <w:t>R.M.G.D.L.H.</w:t>
      </w:r>
      <w:r>
        <w:t>, el día 23 de diciembre de 1991, ya que dicha actividad no se ejerce en la actualidad.</w:t>
      </w:r>
    </w:p>
    <w:p w14:paraId="452458AB" w14:textId="77777777" w:rsidR="00A21E4D" w:rsidRDefault="00A21E4D">
      <w:pPr>
        <w:pStyle w:val="Textoindependiente"/>
        <w:spacing w:before="10"/>
      </w:pPr>
    </w:p>
    <w:p w14:paraId="1E6A7CE7" w14:textId="77777777" w:rsidR="00A21E4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76466928" w14:textId="77777777" w:rsidR="00A21E4D" w:rsidRDefault="00A21E4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6E916315" w14:textId="77777777">
        <w:trPr>
          <w:trHeight w:val="972"/>
        </w:trPr>
        <w:tc>
          <w:tcPr>
            <w:tcW w:w="9062" w:type="dxa"/>
            <w:gridSpan w:val="2"/>
            <w:tcBorders>
              <w:left w:val="single" w:sz="4" w:space="0" w:color="CCCCCC"/>
              <w:right w:val="single" w:sz="4" w:space="0" w:color="CCCCCC"/>
            </w:tcBorders>
            <w:shd w:val="clear" w:color="auto" w:fill="F3F3F3"/>
          </w:tcPr>
          <w:p w14:paraId="063D0910" w14:textId="5C2E4CCB" w:rsidR="00A21E4D" w:rsidRDefault="00000000">
            <w:pPr>
              <w:pStyle w:val="TableParagraph"/>
              <w:spacing w:before="79" w:line="297" w:lineRule="auto"/>
              <w:ind w:left="62" w:right="52"/>
              <w:jc w:val="both"/>
              <w:rPr>
                <w:b/>
                <w:sz w:val="20"/>
              </w:rPr>
            </w:pPr>
            <w:r>
              <w:rPr>
                <w:b/>
                <w:sz w:val="20"/>
              </w:rPr>
              <w:t>Finalización del procedimiento de licencia de actividad inocua para despacho de administración de fincas, sito en calle Lonja</w:t>
            </w:r>
            <w:r w:rsidR="00A3475A">
              <w:rPr>
                <w:b/>
                <w:sz w:val="20"/>
              </w:rPr>
              <w:t>,</w:t>
            </w:r>
            <w:r>
              <w:rPr>
                <w:b/>
                <w:sz w:val="20"/>
              </w:rPr>
              <w:t xml:space="preserve"> núm. 1</w:t>
            </w:r>
            <w:r w:rsidR="00A3475A">
              <w:rPr>
                <w:b/>
                <w:sz w:val="20"/>
              </w:rPr>
              <w:t>,</w:t>
            </w:r>
            <w:r>
              <w:rPr>
                <w:b/>
                <w:sz w:val="20"/>
              </w:rPr>
              <w:t xml:space="preserve"> de Las Rozas de Madrid, por</w:t>
            </w:r>
            <w:r>
              <w:rPr>
                <w:b/>
                <w:spacing w:val="40"/>
                <w:sz w:val="20"/>
              </w:rPr>
              <w:t xml:space="preserve"> </w:t>
            </w:r>
            <w:r>
              <w:rPr>
                <w:b/>
                <w:sz w:val="20"/>
              </w:rPr>
              <w:t>desaparición sobrevenida del objeto de este. Expte. 40212/2025.</w:t>
            </w:r>
          </w:p>
        </w:tc>
      </w:tr>
      <w:tr w:rsidR="00A21E4D" w14:paraId="12C5AFC4" w14:textId="77777777">
        <w:trPr>
          <w:trHeight w:val="399"/>
        </w:trPr>
        <w:tc>
          <w:tcPr>
            <w:tcW w:w="1877" w:type="dxa"/>
            <w:tcBorders>
              <w:left w:val="single" w:sz="4" w:space="0" w:color="CCCCCC"/>
              <w:right w:val="single" w:sz="6" w:space="0" w:color="CCCCCC"/>
            </w:tcBorders>
          </w:tcPr>
          <w:p w14:paraId="5A930647" w14:textId="77777777" w:rsidR="00A21E4D" w:rsidRDefault="00000000">
            <w:pPr>
              <w:pStyle w:val="TableParagraph"/>
              <w:spacing w:before="79"/>
              <w:ind w:left="62"/>
              <w:jc w:val="left"/>
              <w:rPr>
                <w:b/>
                <w:sz w:val="20"/>
              </w:rPr>
            </w:pPr>
            <w:r>
              <w:rPr>
                <w:b/>
                <w:spacing w:val="-2"/>
                <w:sz w:val="20"/>
              </w:rPr>
              <w:t>Favorable</w:t>
            </w:r>
          </w:p>
        </w:tc>
        <w:tc>
          <w:tcPr>
            <w:tcW w:w="7185" w:type="dxa"/>
            <w:tcBorders>
              <w:left w:val="single" w:sz="6" w:space="0" w:color="CCCCCC"/>
              <w:right w:val="single" w:sz="4" w:space="0" w:color="CCCCCC"/>
            </w:tcBorders>
          </w:tcPr>
          <w:p w14:paraId="5564B020"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4F4BA82" w14:textId="77777777" w:rsidR="00A21E4D" w:rsidRDefault="00A21E4D">
      <w:pPr>
        <w:pStyle w:val="Textoindependiente"/>
        <w:spacing w:before="142"/>
      </w:pPr>
    </w:p>
    <w:p w14:paraId="7BA3F1ED"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B851618" w14:textId="77777777" w:rsidR="00A21E4D" w:rsidRDefault="00A21E4D">
      <w:pPr>
        <w:pStyle w:val="Textoindependiente"/>
        <w:spacing w:before="61"/>
        <w:rPr>
          <w:b/>
        </w:rPr>
      </w:pPr>
    </w:p>
    <w:p w14:paraId="1BAD8072" w14:textId="5434CFD4" w:rsidR="00A21E4D" w:rsidRDefault="00000000">
      <w:pPr>
        <w:pStyle w:val="Textoindependiente"/>
        <w:spacing w:before="1" w:line="292" w:lineRule="auto"/>
        <w:ind w:left="992" w:right="1"/>
        <w:jc w:val="both"/>
      </w:pPr>
      <w:r>
        <w:t xml:space="preserve">1º.- Solicitud de licencia de actividad inocua para despacho de administración de fincas en la calle Lonja núm. 1, presentada por D. </w:t>
      </w:r>
      <w:r w:rsidR="00A3475A">
        <w:t>J.B.P.</w:t>
      </w:r>
      <w:r>
        <w:t>, el día 5 de octubre de 1992.</w:t>
      </w:r>
    </w:p>
    <w:p w14:paraId="6A255434"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351C30F9" w14:textId="0915E4AA"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779840" behindDoc="0" locked="0" layoutInCell="1" allowOverlap="1" wp14:anchorId="79E8F682" wp14:editId="7945CE7C">
                <wp:simplePos x="0" y="0"/>
                <wp:positionH relativeFrom="page">
                  <wp:posOffset>6807090</wp:posOffset>
                </wp:positionH>
                <wp:positionV relativeFrom="page">
                  <wp:posOffset>2818730</wp:posOffset>
                </wp:positionV>
                <wp:extent cx="419734" cy="318706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AC2C9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368845"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9E8F682" id="Textbox 144" o:spid="_x0000_s1131" type="#_x0000_t202" style="position:absolute;left:0;text-align:left;margin-left:536pt;margin-top:221.95pt;width:33.05pt;height:250.9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7i3T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AAC2C9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368845"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80352" behindDoc="0" locked="0" layoutInCell="1" allowOverlap="1" wp14:anchorId="060F7598" wp14:editId="1A1EF627">
                <wp:simplePos x="0" y="0"/>
                <wp:positionH relativeFrom="page">
                  <wp:posOffset>6965929</wp:posOffset>
                </wp:positionH>
                <wp:positionV relativeFrom="page">
                  <wp:posOffset>6510487</wp:posOffset>
                </wp:positionV>
                <wp:extent cx="263525" cy="33178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797F88C" w14:textId="584EB2D5"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C26B7DF" w14:textId="77777777" w:rsidR="00A21E4D" w:rsidRDefault="00000000">
                            <w:pPr>
                              <w:spacing w:line="120" w:lineRule="exact"/>
                              <w:ind w:left="20"/>
                              <w:rPr>
                                <w:sz w:val="12"/>
                              </w:rPr>
                            </w:pPr>
                            <w:r>
                              <w:rPr>
                                <w:spacing w:val="-2"/>
                                <w:sz w:val="12"/>
                              </w:rPr>
                              <w:t>Verificación:</w:t>
                            </w:r>
                            <w:r>
                              <w:rPr>
                                <w:spacing w:val="7"/>
                                <w:sz w:val="12"/>
                              </w:rPr>
                              <w:t xml:space="preserve"> </w:t>
                            </w:r>
                            <w:hyperlink r:id="rId112">
                              <w:r w:rsidR="00A21E4D">
                                <w:rPr>
                                  <w:spacing w:val="-2"/>
                                  <w:sz w:val="12"/>
                                </w:rPr>
                                <w:t>https://sede.lasrozas.es/</w:t>
                              </w:r>
                            </w:hyperlink>
                          </w:p>
                          <w:p w14:paraId="2468DBE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60F7598" id="Textbox 145" o:spid="_x0000_s1132" type="#_x0000_t202" style="position:absolute;left:0;text-align:left;margin-left:548.5pt;margin-top:512.65pt;width:20.75pt;height:261.2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j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P6TWmO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0797F88C" w14:textId="584EB2D5"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C26B7DF" w14:textId="77777777" w:rsidR="00A21E4D" w:rsidRDefault="00000000">
                      <w:pPr>
                        <w:spacing w:line="120" w:lineRule="exact"/>
                        <w:ind w:left="20"/>
                        <w:rPr>
                          <w:sz w:val="12"/>
                        </w:rPr>
                      </w:pPr>
                      <w:r>
                        <w:rPr>
                          <w:spacing w:val="-2"/>
                          <w:sz w:val="12"/>
                        </w:rPr>
                        <w:t>Verificación:</w:t>
                      </w:r>
                      <w:r>
                        <w:rPr>
                          <w:spacing w:val="7"/>
                          <w:sz w:val="12"/>
                        </w:rPr>
                        <w:t xml:space="preserve"> </w:t>
                      </w:r>
                      <w:hyperlink r:id="rId113">
                        <w:r w:rsidR="00A21E4D">
                          <w:rPr>
                            <w:spacing w:val="-2"/>
                            <w:sz w:val="12"/>
                          </w:rPr>
                          <w:t>https://sede.lasrozas.es/</w:t>
                        </w:r>
                      </w:hyperlink>
                    </w:p>
                    <w:p w14:paraId="2468DBE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 xml:space="preserve">2º.- Informe emitido por la Arquitecto Técnico Municipal, </w:t>
      </w:r>
      <w:proofErr w:type="gramStart"/>
      <w:r>
        <w:t>D</w:t>
      </w:r>
      <w:r w:rsidR="00A3475A">
        <w:t>.</w:t>
      </w:r>
      <w:r>
        <w:t>ª</w:t>
      </w:r>
      <w:proofErr w:type="gramEnd"/>
      <w:r>
        <w:t xml:space="preserve"> Laura Castillo Palacios, con fecha 1 de febrero de 2022, en el que pone de manifiesto que ha comprobado en visita efectuada el día 1 de febrero de 2022,</w:t>
      </w:r>
      <w:r>
        <w:rPr>
          <w:spacing w:val="40"/>
        </w:rPr>
        <w:t xml:space="preserve"> </w:t>
      </w:r>
      <w:r>
        <w:t>que la actividad ya no se está ejerciendo en dicho emplazamiento.</w:t>
      </w:r>
    </w:p>
    <w:p w14:paraId="158F9162" w14:textId="77777777" w:rsidR="00A21E4D" w:rsidRDefault="00A21E4D">
      <w:pPr>
        <w:pStyle w:val="Textoindependiente"/>
        <w:spacing w:before="9"/>
      </w:pPr>
    </w:p>
    <w:p w14:paraId="3FC916AC" w14:textId="77777777" w:rsidR="00A21E4D" w:rsidRDefault="00000000">
      <w:pPr>
        <w:pStyle w:val="Ttulo4"/>
      </w:pPr>
      <w:r>
        <w:t xml:space="preserve">Legislación </w:t>
      </w:r>
      <w:r>
        <w:rPr>
          <w:spacing w:val="-2"/>
        </w:rPr>
        <w:t>aplicable:</w:t>
      </w:r>
    </w:p>
    <w:p w14:paraId="2077958F" w14:textId="77777777" w:rsidR="00A21E4D" w:rsidRDefault="00A21E4D">
      <w:pPr>
        <w:pStyle w:val="Textoindependiente"/>
        <w:spacing w:before="61"/>
        <w:rPr>
          <w:b/>
        </w:rPr>
      </w:pPr>
    </w:p>
    <w:p w14:paraId="26B156F5" w14:textId="0C53D362" w:rsidR="00A21E4D" w:rsidRDefault="00000000">
      <w:pPr>
        <w:pStyle w:val="Textoindependiente"/>
        <w:tabs>
          <w:tab w:val="left" w:pos="2018"/>
        </w:tabs>
        <w:spacing w:line="292" w:lineRule="auto"/>
        <w:ind w:left="992" w:right="1"/>
        <w:jc w:val="both"/>
      </w:pPr>
      <w:r>
        <w:rPr>
          <w:spacing w:val="-10"/>
        </w:rPr>
        <w:t>-</w:t>
      </w:r>
      <w:r w:rsidR="00A3475A">
        <w:t xml:space="preserve"> </w:t>
      </w:r>
      <w:r>
        <w:t>Artículo 21.1 de la Ley 39/2015, de Procedimiento Administrativo Común de las Administraciones Públicas.</w:t>
      </w:r>
    </w:p>
    <w:p w14:paraId="7C61BDD5" w14:textId="77777777" w:rsidR="00A21E4D" w:rsidRDefault="00A21E4D">
      <w:pPr>
        <w:pStyle w:val="Textoindependiente"/>
        <w:spacing w:before="9"/>
      </w:pPr>
    </w:p>
    <w:p w14:paraId="4CBC837F" w14:textId="77777777" w:rsidR="00A21E4D" w:rsidRDefault="00000000">
      <w:pPr>
        <w:pStyle w:val="Ttulo4"/>
        <w:spacing w:before="1"/>
      </w:pPr>
      <w:r>
        <w:t>Fundamentos</w:t>
      </w:r>
      <w:r>
        <w:rPr>
          <w:spacing w:val="-10"/>
        </w:rPr>
        <w:t xml:space="preserve"> </w:t>
      </w:r>
      <w:r>
        <w:rPr>
          <w:spacing w:val="-2"/>
        </w:rPr>
        <w:t>jurídicos:</w:t>
      </w:r>
    </w:p>
    <w:p w14:paraId="770D875C" w14:textId="77777777" w:rsidR="00A21E4D" w:rsidRDefault="00A21E4D">
      <w:pPr>
        <w:pStyle w:val="Textoindependiente"/>
        <w:spacing w:before="61"/>
        <w:rPr>
          <w:b/>
        </w:rPr>
      </w:pPr>
    </w:p>
    <w:p w14:paraId="5D0EC7A9" w14:textId="77777777" w:rsidR="00A21E4D" w:rsidRDefault="00000000">
      <w:pPr>
        <w:pStyle w:val="Textoindependiente"/>
        <w:spacing w:line="295" w:lineRule="auto"/>
        <w:ind w:left="992" w:right="1"/>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1B0E8653" w14:textId="77777777" w:rsidR="00A21E4D" w:rsidRDefault="00A21E4D">
      <w:pPr>
        <w:pStyle w:val="Textoindependiente"/>
        <w:spacing w:before="6"/>
      </w:pPr>
    </w:p>
    <w:p w14:paraId="1743CF29"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1F6F036E" w14:textId="77777777" w:rsidR="00A21E4D" w:rsidRDefault="00A21E4D">
      <w:pPr>
        <w:pStyle w:val="Textoindependiente"/>
        <w:spacing w:before="5"/>
      </w:pPr>
    </w:p>
    <w:p w14:paraId="00E35AE5" w14:textId="77777777" w:rsidR="00A21E4D" w:rsidRDefault="00000000">
      <w:pPr>
        <w:pStyle w:val="Textoindependiente"/>
        <w:spacing w:line="297" w:lineRule="auto"/>
        <w:ind w:left="992"/>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2D22C50E" w14:textId="77777777" w:rsidR="00A21E4D" w:rsidRDefault="00A21E4D">
      <w:pPr>
        <w:pStyle w:val="Textoindependiente"/>
        <w:spacing w:before="4"/>
      </w:pPr>
    </w:p>
    <w:p w14:paraId="29EE76F7" w14:textId="0326E91D" w:rsidR="00A21E4D" w:rsidRDefault="00000000">
      <w:pPr>
        <w:pStyle w:val="Textoindependiente"/>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PR/2026/29</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A3475A">
        <w:rPr>
          <w:spacing w:val="-2"/>
        </w:rPr>
        <w:t>,</w:t>
      </w:r>
    </w:p>
    <w:p w14:paraId="3C56AEA5" w14:textId="77777777" w:rsidR="00A21E4D" w:rsidRDefault="00A21E4D">
      <w:pPr>
        <w:pStyle w:val="Textoindependiente"/>
        <w:spacing w:before="60"/>
      </w:pPr>
    </w:p>
    <w:p w14:paraId="6476C805" w14:textId="77777777" w:rsidR="00A21E4D" w:rsidRDefault="00000000">
      <w:pPr>
        <w:pStyle w:val="Ttulo4"/>
      </w:pPr>
      <w:r>
        <w:rPr>
          <w:spacing w:val="-2"/>
        </w:rPr>
        <w:t>Resolución:</w:t>
      </w:r>
    </w:p>
    <w:p w14:paraId="3BE44255" w14:textId="77777777" w:rsidR="00A21E4D" w:rsidRDefault="00A21E4D">
      <w:pPr>
        <w:pStyle w:val="Textoindependiente"/>
        <w:spacing w:before="61"/>
        <w:rPr>
          <w:b/>
        </w:rPr>
      </w:pPr>
    </w:p>
    <w:p w14:paraId="3ED17A8A" w14:textId="6201A6DA" w:rsidR="00A21E4D" w:rsidRDefault="00000000">
      <w:pPr>
        <w:pStyle w:val="Textoindependiente"/>
        <w:spacing w:line="292" w:lineRule="auto"/>
        <w:ind w:left="992" w:right="1"/>
        <w:jc w:val="both"/>
      </w:pPr>
      <w:r>
        <w:t>1º.- Finalizar la tramitación del expediente relativo a licencia de actividad inocua para despacho de administración de fincas en la calle Lonja</w:t>
      </w:r>
      <w:r w:rsidR="00A3475A">
        <w:t>,</w:t>
      </w:r>
      <w:r>
        <w:t xml:space="preserve"> núm.1, presentada por D. </w:t>
      </w:r>
      <w:r w:rsidR="00A3475A">
        <w:t>J.B.P.</w:t>
      </w:r>
      <w:r>
        <w:t>, el día 5 de octubre de 1992, ya que dicha actividad no se ejerce en la actualidad.</w:t>
      </w:r>
    </w:p>
    <w:p w14:paraId="0556DACD" w14:textId="77777777" w:rsidR="00A21E4D" w:rsidRDefault="00A21E4D">
      <w:pPr>
        <w:pStyle w:val="Textoindependiente"/>
        <w:spacing w:before="10"/>
      </w:pPr>
    </w:p>
    <w:p w14:paraId="701495B4" w14:textId="77777777" w:rsidR="00A21E4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60C0132C" w14:textId="77777777" w:rsidR="00A21E4D" w:rsidRDefault="00A21E4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4A78B30B" w14:textId="77777777">
        <w:trPr>
          <w:trHeight w:val="972"/>
        </w:trPr>
        <w:tc>
          <w:tcPr>
            <w:tcW w:w="9062" w:type="dxa"/>
            <w:gridSpan w:val="2"/>
            <w:tcBorders>
              <w:left w:val="single" w:sz="4" w:space="0" w:color="CCCCCC"/>
              <w:right w:val="single" w:sz="4" w:space="0" w:color="CCCCCC"/>
            </w:tcBorders>
            <w:shd w:val="clear" w:color="auto" w:fill="F3F3F3"/>
          </w:tcPr>
          <w:p w14:paraId="43AC77B2" w14:textId="746AF174" w:rsidR="00A21E4D" w:rsidRDefault="00000000">
            <w:pPr>
              <w:pStyle w:val="TableParagraph"/>
              <w:spacing w:before="79" w:line="297" w:lineRule="auto"/>
              <w:ind w:left="62" w:right="52"/>
              <w:jc w:val="both"/>
              <w:rPr>
                <w:b/>
                <w:sz w:val="20"/>
              </w:rPr>
            </w:pPr>
            <w:r>
              <w:rPr>
                <w:b/>
                <w:sz w:val="20"/>
              </w:rPr>
              <w:t>Finalización del procedimiento de licencia de actividad inocua para venta de periódicos, revistas y pequeño material de papelería, sito en C.C. Hacienda del Garzo, local 1</w:t>
            </w:r>
            <w:r w:rsidR="00A3475A">
              <w:rPr>
                <w:b/>
                <w:sz w:val="20"/>
              </w:rPr>
              <w:t>,</w:t>
            </w:r>
            <w:r>
              <w:rPr>
                <w:b/>
                <w:sz w:val="20"/>
              </w:rPr>
              <w:t xml:space="preserve"> de Las Rozas de Madrid, por desaparición sobrevenida del objeto de este. Expte. 39972/2025.</w:t>
            </w:r>
          </w:p>
        </w:tc>
      </w:tr>
      <w:tr w:rsidR="00A21E4D" w14:paraId="2E8053FD" w14:textId="77777777">
        <w:trPr>
          <w:trHeight w:val="403"/>
        </w:trPr>
        <w:tc>
          <w:tcPr>
            <w:tcW w:w="1877" w:type="dxa"/>
            <w:tcBorders>
              <w:left w:val="single" w:sz="4" w:space="0" w:color="CCCCCC"/>
              <w:bottom w:val="single" w:sz="6" w:space="0" w:color="CCCCCC"/>
              <w:right w:val="single" w:sz="6" w:space="0" w:color="CCCCCC"/>
            </w:tcBorders>
          </w:tcPr>
          <w:p w14:paraId="13797C80" w14:textId="77777777" w:rsidR="00A21E4D" w:rsidRDefault="00000000">
            <w:pPr>
              <w:pStyle w:val="TableParagraph"/>
              <w:spacing w:before="79"/>
              <w:ind w:left="62"/>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6A9E343"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C22D1CD" w14:textId="77777777" w:rsidR="00A21E4D" w:rsidRDefault="00A21E4D">
      <w:pPr>
        <w:pStyle w:val="Textoindependiente"/>
        <w:spacing w:before="143"/>
      </w:pPr>
    </w:p>
    <w:p w14:paraId="2ED7647D"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836E009" w14:textId="77777777" w:rsidR="00A21E4D" w:rsidRDefault="00A21E4D">
      <w:pPr>
        <w:pStyle w:val="Textoindependiente"/>
        <w:spacing w:before="61"/>
        <w:rPr>
          <w:b/>
        </w:rPr>
      </w:pPr>
    </w:p>
    <w:p w14:paraId="0C3D7DD5" w14:textId="1FE4D38D" w:rsidR="00A21E4D" w:rsidRDefault="00000000">
      <w:pPr>
        <w:pStyle w:val="Textoindependiente"/>
        <w:spacing w:before="1" w:line="292" w:lineRule="auto"/>
        <w:ind w:left="992" w:right="1"/>
        <w:jc w:val="both"/>
      </w:pPr>
      <w:r>
        <w:t>1º.- Solicitud de licencia de actividad inocua para venta de periódicos, revistas y pequeño material de papelería en local 1</w:t>
      </w:r>
      <w:r w:rsidR="00A3475A">
        <w:t>,</w:t>
      </w:r>
      <w:r>
        <w:t xml:space="preserve"> del Centro Comercial Hacienda del Garzo, presentada por D. Tomás Ángel</w:t>
      </w:r>
      <w:r>
        <w:rPr>
          <w:spacing w:val="40"/>
        </w:rPr>
        <w:t xml:space="preserve"> </w:t>
      </w:r>
      <w:r>
        <w:t>García Díaz, en representación de Comercial Antopa</w:t>
      </w:r>
      <w:r w:rsidR="00A3475A">
        <w:t>,</w:t>
      </w:r>
      <w:r>
        <w:t xml:space="preserve"> S.L., el día 27 de julio de 1992.</w:t>
      </w:r>
    </w:p>
    <w:p w14:paraId="2E110F93" w14:textId="77777777" w:rsidR="00A21E4D" w:rsidRDefault="00A21E4D">
      <w:pPr>
        <w:pStyle w:val="Textoindependiente"/>
        <w:spacing w:before="9"/>
      </w:pPr>
    </w:p>
    <w:p w14:paraId="5F8F40E9" w14:textId="2894951A" w:rsidR="00A21E4D" w:rsidRDefault="00000000">
      <w:pPr>
        <w:pStyle w:val="Textoindependiente"/>
        <w:spacing w:line="292" w:lineRule="auto"/>
        <w:ind w:left="992" w:right="1"/>
        <w:jc w:val="both"/>
      </w:pPr>
      <w:r>
        <w:t xml:space="preserve">2º.- Informe emitido por la Arquitecto Técnico Municipal, </w:t>
      </w:r>
      <w:proofErr w:type="gramStart"/>
      <w:r>
        <w:t>D</w:t>
      </w:r>
      <w:r w:rsidR="00A3475A">
        <w:t>.</w:t>
      </w:r>
      <w:r>
        <w:t>ª</w:t>
      </w:r>
      <w:proofErr w:type="gramEnd"/>
      <w:r>
        <w:t xml:space="preserve"> Laura Castillo Palacios, con fecha 27 de enero de 2022, en el que pone de manifiesto que ha comprobado en visita efectuada el día 27 de enero de 2022,</w:t>
      </w:r>
      <w:r>
        <w:rPr>
          <w:spacing w:val="40"/>
        </w:rPr>
        <w:t xml:space="preserve"> </w:t>
      </w:r>
      <w:r>
        <w:t>que la actividad ya no se está ejerciendo en dicho emplazamiento.</w:t>
      </w:r>
    </w:p>
    <w:p w14:paraId="15BA0190" w14:textId="77777777" w:rsidR="00A21E4D" w:rsidRDefault="00A21E4D">
      <w:pPr>
        <w:pStyle w:val="Textoindependiente"/>
        <w:spacing w:before="9"/>
      </w:pPr>
    </w:p>
    <w:p w14:paraId="1BDABFC4" w14:textId="77777777" w:rsidR="00A21E4D" w:rsidRDefault="00000000">
      <w:pPr>
        <w:pStyle w:val="Ttulo4"/>
      </w:pPr>
      <w:r>
        <w:t xml:space="preserve">Legislación </w:t>
      </w:r>
      <w:r>
        <w:rPr>
          <w:spacing w:val="-2"/>
        </w:rPr>
        <w:t>aplicable:</w:t>
      </w:r>
    </w:p>
    <w:p w14:paraId="31FB7C80" w14:textId="77777777" w:rsidR="00A21E4D" w:rsidRDefault="00A21E4D">
      <w:pPr>
        <w:pStyle w:val="Textoindependiente"/>
        <w:spacing w:before="62"/>
        <w:rPr>
          <w:b/>
        </w:rPr>
      </w:pPr>
    </w:p>
    <w:p w14:paraId="17E3FA1E" w14:textId="22880C5B" w:rsidR="00A21E4D" w:rsidRDefault="00000000">
      <w:pPr>
        <w:pStyle w:val="Textoindependiente"/>
        <w:tabs>
          <w:tab w:val="left" w:pos="2018"/>
        </w:tabs>
        <w:spacing w:line="292" w:lineRule="auto"/>
        <w:ind w:left="992" w:right="1"/>
        <w:jc w:val="both"/>
      </w:pPr>
      <w:r>
        <w:rPr>
          <w:spacing w:val="-10"/>
        </w:rPr>
        <w:t>-</w:t>
      </w:r>
      <w:r w:rsidR="00A3475A">
        <w:t xml:space="preserve"> </w:t>
      </w:r>
      <w:r>
        <w:t>Artículo 21.1 de la Ley 39/2015, de Procedimiento Administrativo Común de las Administraciones Públicas.</w:t>
      </w:r>
    </w:p>
    <w:p w14:paraId="1FFF0C8B"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1690FA74" w14:textId="77777777" w:rsidR="00A21E4D" w:rsidRDefault="00000000">
      <w:pPr>
        <w:pStyle w:val="Ttulo4"/>
        <w:spacing w:before="216"/>
      </w:pPr>
      <w:r>
        <w:rPr>
          <w:noProof/>
        </w:rPr>
        <w:lastRenderedPageBreak/>
        <mc:AlternateContent>
          <mc:Choice Requires="wps">
            <w:drawing>
              <wp:anchor distT="0" distB="0" distL="0" distR="0" simplePos="0" relativeHeight="15780864" behindDoc="0" locked="0" layoutInCell="1" allowOverlap="1" wp14:anchorId="30D5F6E8" wp14:editId="1B6DF9BA">
                <wp:simplePos x="0" y="0"/>
                <wp:positionH relativeFrom="page">
                  <wp:posOffset>6807090</wp:posOffset>
                </wp:positionH>
                <wp:positionV relativeFrom="page">
                  <wp:posOffset>2818730</wp:posOffset>
                </wp:positionV>
                <wp:extent cx="419734" cy="318706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3EB40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8CE09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0D5F6E8" id="Textbox 146" o:spid="_x0000_s1133" type="#_x0000_t202" style="position:absolute;left:0;text-align:left;margin-left:536pt;margin-top:221.95pt;width:33.05pt;height:250.9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GvBZ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23EB40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8CE09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81376" behindDoc="0" locked="0" layoutInCell="1" allowOverlap="1" wp14:anchorId="65120712" wp14:editId="7FA627B5">
                <wp:simplePos x="0" y="0"/>
                <wp:positionH relativeFrom="page">
                  <wp:posOffset>6965929</wp:posOffset>
                </wp:positionH>
                <wp:positionV relativeFrom="page">
                  <wp:posOffset>6510487</wp:posOffset>
                </wp:positionV>
                <wp:extent cx="263525" cy="331787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B6C405B" w14:textId="5B144F5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2EDA0F3" w14:textId="77777777" w:rsidR="00A21E4D" w:rsidRDefault="00000000">
                            <w:pPr>
                              <w:spacing w:line="120" w:lineRule="exact"/>
                              <w:ind w:left="20"/>
                              <w:rPr>
                                <w:sz w:val="12"/>
                              </w:rPr>
                            </w:pPr>
                            <w:r>
                              <w:rPr>
                                <w:spacing w:val="-2"/>
                                <w:sz w:val="12"/>
                              </w:rPr>
                              <w:t>Verificación:</w:t>
                            </w:r>
                            <w:r>
                              <w:rPr>
                                <w:spacing w:val="7"/>
                                <w:sz w:val="12"/>
                              </w:rPr>
                              <w:t xml:space="preserve"> </w:t>
                            </w:r>
                            <w:hyperlink r:id="rId114">
                              <w:r w:rsidR="00A21E4D">
                                <w:rPr>
                                  <w:spacing w:val="-2"/>
                                  <w:sz w:val="12"/>
                                </w:rPr>
                                <w:t>https://sede.lasrozas.es/</w:t>
                              </w:r>
                            </w:hyperlink>
                          </w:p>
                          <w:p w14:paraId="0144657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5120712" id="Textbox 147" o:spid="_x0000_s1134" type="#_x0000_t202" style="position:absolute;left:0;text-align:left;margin-left:548.5pt;margin-top:512.65pt;width:20.75pt;height:261.2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LHegsS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0B6C405B" w14:textId="5B144F5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2EDA0F3" w14:textId="77777777" w:rsidR="00A21E4D" w:rsidRDefault="00000000">
                      <w:pPr>
                        <w:spacing w:line="120" w:lineRule="exact"/>
                        <w:ind w:left="20"/>
                        <w:rPr>
                          <w:sz w:val="12"/>
                        </w:rPr>
                      </w:pPr>
                      <w:r>
                        <w:rPr>
                          <w:spacing w:val="-2"/>
                          <w:sz w:val="12"/>
                        </w:rPr>
                        <w:t>Verificación:</w:t>
                      </w:r>
                      <w:r>
                        <w:rPr>
                          <w:spacing w:val="7"/>
                          <w:sz w:val="12"/>
                        </w:rPr>
                        <w:t xml:space="preserve"> </w:t>
                      </w:r>
                      <w:hyperlink r:id="rId115">
                        <w:r w:rsidR="00A21E4D">
                          <w:rPr>
                            <w:spacing w:val="-2"/>
                            <w:sz w:val="12"/>
                          </w:rPr>
                          <w:t>https://sede.lasrozas.es/</w:t>
                        </w:r>
                      </w:hyperlink>
                    </w:p>
                    <w:p w14:paraId="0144657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Fundamentos</w:t>
      </w:r>
      <w:r>
        <w:rPr>
          <w:spacing w:val="-10"/>
        </w:rPr>
        <w:t xml:space="preserve"> </w:t>
      </w:r>
      <w:r>
        <w:rPr>
          <w:spacing w:val="-2"/>
        </w:rPr>
        <w:t>jurídicos:</w:t>
      </w:r>
    </w:p>
    <w:p w14:paraId="52E4F255" w14:textId="77777777" w:rsidR="00A21E4D" w:rsidRDefault="00A21E4D">
      <w:pPr>
        <w:pStyle w:val="Textoindependiente"/>
        <w:spacing w:before="61"/>
        <w:rPr>
          <w:b/>
        </w:rPr>
      </w:pPr>
    </w:p>
    <w:p w14:paraId="34317794" w14:textId="77777777" w:rsidR="00A21E4D" w:rsidRDefault="00000000">
      <w:pPr>
        <w:pStyle w:val="Textoindependiente"/>
        <w:spacing w:line="295" w:lineRule="auto"/>
        <w:ind w:left="992" w:right="1"/>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68C5344B" w14:textId="77777777" w:rsidR="00A21E4D" w:rsidRDefault="00A21E4D">
      <w:pPr>
        <w:pStyle w:val="Textoindependiente"/>
        <w:spacing w:before="7"/>
      </w:pPr>
    </w:p>
    <w:p w14:paraId="7073FEAE"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2CFE4675" w14:textId="77777777" w:rsidR="00A21E4D" w:rsidRDefault="00A21E4D">
      <w:pPr>
        <w:pStyle w:val="Textoindependiente"/>
        <w:spacing w:before="4"/>
      </w:pPr>
    </w:p>
    <w:p w14:paraId="31E1CA0D" w14:textId="77777777" w:rsidR="00A21E4D" w:rsidRDefault="00000000">
      <w:pPr>
        <w:pStyle w:val="Textoindependiente"/>
        <w:spacing w:line="297" w:lineRule="auto"/>
        <w:ind w:left="992"/>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3E111C81" w14:textId="77777777" w:rsidR="00A21E4D" w:rsidRDefault="00A21E4D">
      <w:pPr>
        <w:pStyle w:val="Textoindependiente"/>
        <w:spacing w:before="5"/>
      </w:pPr>
    </w:p>
    <w:p w14:paraId="317F5B27" w14:textId="5FBE8700" w:rsidR="00A21E4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PR/2026/122</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A3475A">
        <w:rPr>
          <w:spacing w:val="-2"/>
        </w:rPr>
        <w:t>,</w:t>
      </w:r>
    </w:p>
    <w:p w14:paraId="7DD8BC48" w14:textId="77777777" w:rsidR="00A21E4D" w:rsidRDefault="00A21E4D">
      <w:pPr>
        <w:pStyle w:val="Textoindependiente"/>
        <w:spacing w:before="59"/>
      </w:pPr>
    </w:p>
    <w:p w14:paraId="7EBC238B" w14:textId="77777777" w:rsidR="00A21E4D" w:rsidRDefault="00000000">
      <w:pPr>
        <w:pStyle w:val="Ttulo4"/>
        <w:spacing w:before="1"/>
      </w:pPr>
      <w:r>
        <w:rPr>
          <w:spacing w:val="-2"/>
        </w:rPr>
        <w:t>Resolución:</w:t>
      </w:r>
    </w:p>
    <w:p w14:paraId="12AC8269" w14:textId="77777777" w:rsidR="00A21E4D" w:rsidRDefault="00A21E4D">
      <w:pPr>
        <w:pStyle w:val="Textoindependiente"/>
        <w:spacing w:before="61"/>
        <w:rPr>
          <w:b/>
        </w:rPr>
      </w:pPr>
    </w:p>
    <w:p w14:paraId="7F13B3CF" w14:textId="6A8C8D05" w:rsidR="00A21E4D" w:rsidRDefault="00000000">
      <w:pPr>
        <w:pStyle w:val="Textoindependiente"/>
        <w:spacing w:line="292" w:lineRule="auto"/>
        <w:ind w:left="992" w:right="1"/>
        <w:jc w:val="both"/>
      </w:pPr>
      <w:r>
        <w:t>1º.- Finalizar la tramitación del expediente relativo a licencia de actividad inocua para venta de periódicos, revistas y pequeño material de papelería en local 1</w:t>
      </w:r>
      <w:r w:rsidR="00A3475A">
        <w:t>,</w:t>
      </w:r>
      <w:r>
        <w:t xml:space="preserve"> del Centro Comercial Hacienda del Garzo, presentada por D. Tomás Ángel García Díaz, en representación de Comercial Antopa</w:t>
      </w:r>
      <w:r w:rsidR="00A3475A">
        <w:t>,</w:t>
      </w:r>
      <w:r>
        <w:t xml:space="preserve"> S.L., el día 27 de julio de 1992, ya que dicha actividad no se ejerce en la actualidad.</w:t>
      </w:r>
    </w:p>
    <w:p w14:paraId="31E5F8D9" w14:textId="77777777" w:rsidR="00A21E4D" w:rsidRDefault="00A21E4D">
      <w:pPr>
        <w:pStyle w:val="Textoindependiente"/>
        <w:spacing w:before="9"/>
      </w:pPr>
    </w:p>
    <w:p w14:paraId="5E885EFE" w14:textId="77777777" w:rsidR="00A21E4D" w:rsidRDefault="00000000">
      <w:pPr>
        <w:pStyle w:val="Textoindependiente"/>
        <w:spacing w:before="1"/>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30B11F06" w14:textId="77777777" w:rsidR="00A21E4D" w:rsidRDefault="00A21E4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191EECE3"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16000079" w14:textId="1611C83F" w:rsidR="00A21E4D" w:rsidRDefault="00000000">
            <w:pPr>
              <w:pStyle w:val="TableParagraph"/>
              <w:spacing w:before="79" w:line="297" w:lineRule="auto"/>
              <w:ind w:left="62" w:right="53"/>
              <w:jc w:val="both"/>
              <w:rPr>
                <w:b/>
                <w:sz w:val="20"/>
              </w:rPr>
            </w:pPr>
            <w:r>
              <w:rPr>
                <w:b/>
                <w:sz w:val="20"/>
              </w:rPr>
              <w:t>Finalización del procedimiento de licencia de apertura para tienda de alquiler de maquinaria de bricolaje y jardinería, sita en calle Santander</w:t>
            </w:r>
            <w:r w:rsidR="00A3475A">
              <w:rPr>
                <w:b/>
                <w:sz w:val="20"/>
              </w:rPr>
              <w:t>,</w:t>
            </w:r>
            <w:r>
              <w:rPr>
                <w:b/>
                <w:sz w:val="20"/>
              </w:rPr>
              <w:t xml:space="preserve"> núms. 3- 5 (C.C. Coronado, local 36)</w:t>
            </w:r>
            <w:r w:rsidR="00A3475A">
              <w:rPr>
                <w:b/>
                <w:sz w:val="20"/>
              </w:rPr>
              <w:t>,</w:t>
            </w:r>
            <w:r>
              <w:rPr>
                <w:b/>
                <w:sz w:val="20"/>
              </w:rPr>
              <w:t xml:space="preserve"> de Las Rozas de Madrid, por desaparición sobrevenida del objeto de este. Expte. 39601/2025.</w:t>
            </w:r>
          </w:p>
        </w:tc>
      </w:tr>
      <w:tr w:rsidR="00A21E4D" w14:paraId="11512E3D"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2728C84" w14:textId="77777777" w:rsidR="00A21E4D" w:rsidRDefault="00000000">
            <w:pPr>
              <w:pStyle w:val="TableParagraph"/>
              <w:spacing w:before="82"/>
              <w:ind w:left="6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0F858BCF"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26789D0" w14:textId="77777777" w:rsidR="00A21E4D" w:rsidRDefault="00A21E4D">
      <w:pPr>
        <w:pStyle w:val="Textoindependiente"/>
        <w:spacing w:before="143"/>
      </w:pPr>
    </w:p>
    <w:p w14:paraId="091EDE7C"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04A0082" w14:textId="77777777" w:rsidR="00A21E4D" w:rsidRDefault="00A21E4D">
      <w:pPr>
        <w:pStyle w:val="Textoindependiente"/>
        <w:spacing w:before="61"/>
        <w:rPr>
          <w:b/>
        </w:rPr>
      </w:pPr>
    </w:p>
    <w:p w14:paraId="32023D51" w14:textId="68413BC6" w:rsidR="00A21E4D" w:rsidRDefault="00000000">
      <w:pPr>
        <w:pStyle w:val="Textoindependiente"/>
        <w:spacing w:before="1" w:line="292" w:lineRule="auto"/>
        <w:ind w:left="992" w:right="1"/>
        <w:jc w:val="both"/>
      </w:pPr>
      <w:r>
        <w:t>1º.-</w:t>
      </w:r>
      <w:r>
        <w:rPr>
          <w:spacing w:val="20"/>
        </w:rPr>
        <w:t xml:space="preserve"> </w:t>
      </w:r>
      <w:r>
        <w:t>Solicitud</w:t>
      </w:r>
      <w:r>
        <w:rPr>
          <w:spacing w:val="20"/>
        </w:rPr>
        <w:t xml:space="preserve"> </w:t>
      </w:r>
      <w:r>
        <w:t>de</w:t>
      </w:r>
      <w:r>
        <w:rPr>
          <w:spacing w:val="20"/>
        </w:rPr>
        <w:t xml:space="preserve"> </w:t>
      </w:r>
      <w:r>
        <w:t>licencia</w:t>
      </w:r>
      <w:r>
        <w:rPr>
          <w:spacing w:val="20"/>
        </w:rPr>
        <w:t xml:space="preserve"> </w:t>
      </w:r>
      <w:r>
        <w:t>de</w:t>
      </w:r>
      <w:r>
        <w:rPr>
          <w:spacing w:val="20"/>
        </w:rPr>
        <w:t xml:space="preserve"> </w:t>
      </w:r>
      <w:r>
        <w:t>apertura</w:t>
      </w:r>
      <w:r>
        <w:rPr>
          <w:spacing w:val="20"/>
        </w:rPr>
        <w:t xml:space="preserve"> </w:t>
      </w:r>
      <w:r>
        <w:t>para</w:t>
      </w:r>
      <w:r>
        <w:rPr>
          <w:spacing w:val="20"/>
        </w:rPr>
        <w:t xml:space="preserve"> </w:t>
      </w:r>
      <w:r>
        <w:t>tienda</w:t>
      </w:r>
      <w:r>
        <w:rPr>
          <w:spacing w:val="20"/>
        </w:rPr>
        <w:t xml:space="preserve"> </w:t>
      </w:r>
      <w:r>
        <w:t>de</w:t>
      </w:r>
      <w:r>
        <w:rPr>
          <w:spacing w:val="20"/>
        </w:rPr>
        <w:t xml:space="preserve"> </w:t>
      </w:r>
      <w:r>
        <w:t>alquiler</w:t>
      </w:r>
      <w:r>
        <w:rPr>
          <w:spacing w:val="20"/>
        </w:rPr>
        <w:t xml:space="preserve"> </w:t>
      </w:r>
      <w:r>
        <w:t>de</w:t>
      </w:r>
      <w:r>
        <w:rPr>
          <w:spacing w:val="20"/>
        </w:rPr>
        <w:t xml:space="preserve"> </w:t>
      </w:r>
      <w:r>
        <w:t>maquinaria</w:t>
      </w:r>
      <w:r>
        <w:rPr>
          <w:spacing w:val="20"/>
        </w:rPr>
        <w:t xml:space="preserve"> </w:t>
      </w:r>
      <w:r>
        <w:t>de</w:t>
      </w:r>
      <w:r>
        <w:rPr>
          <w:spacing w:val="20"/>
        </w:rPr>
        <w:t xml:space="preserve"> </w:t>
      </w:r>
      <w:r>
        <w:t>bricolaje</w:t>
      </w:r>
      <w:r>
        <w:rPr>
          <w:spacing w:val="20"/>
        </w:rPr>
        <w:t xml:space="preserve"> </w:t>
      </w:r>
      <w:r>
        <w:t>y</w:t>
      </w:r>
      <w:r>
        <w:rPr>
          <w:spacing w:val="20"/>
        </w:rPr>
        <w:t xml:space="preserve"> </w:t>
      </w:r>
      <w:r>
        <w:t>jardinería, en la calle Santander</w:t>
      </w:r>
      <w:r w:rsidR="00A3475A">
        <w:t>,</w:t>
      </w:r>
      <w:r>
        <w:t xml:space="preserve"> núms. 3-5 (Centro Comercial Coronado, local 36), presentada por D. Juan Antonio Arce Iñiguez, en representación de Grupo Arce</w:t>
      </w:r>
      <w:r w:rsidR="00A3475A">
        <w:t>,</w:t>
      </w:r>
      <w:r>
        <w:t xml:space="preserve"> S.L., el día 25 de febrero de 1992.</w:t>
      </w:r>
    </w:p>
    <w:p w14:paraId="1AF707D9" w14:textId="77777777" w:rsidR="00A21E4D" w:rsidRDefault="00A21E4D">
      <w:pPr>
        <w:pStyle w:val="Textoindependiente"/>
        <w:spacing w:before="9"/>
      </w:pPr>
    </w:p>
    <w:p w14:paraId="11F4D345" w14:textId="299F0B79" w:rsidR="00A21E4D" w:rsidRDefault="00000000">
      <w:pPr>
        <w:pStyle w:val="Textoindependiente"/>
        <w:spacing w:line="292" w:lineRule="auto"/>
        <w:ind w:left="992" w:right="1"/>
        <w:jc w:val="both"/>
      </w:pPr>
      <w:r>
        <w:t>2º.- Decreto de la Alcaldía-Presidencia de fecha 1 de febrero de 1996, en virtud del cual se accede al cambio de titularidad a favor de INFOJOVEN</w:t>
      </w:r>
      <w:r w:rsidR="00A3475A">
        <w:t>.</w:t>
      </w:r>
      <w:r>
        <w:t xml:space="preserve"> S.L.</w:t>
      </w:r>
    </w:p>
    <w:p w14:paraId="7859C3D2" w14:textId="77777777" w:rsidR="00A21E4D" w:rsidRDefault="00A21E4D">
      <w:pPr>
        <w:pStyle w:val="Textoindependiente"/>
        <w:spacing w:before="10"/>
      </w:pPr>
    </w:p>
    <w:p w14:paraId="26BA539D" w14:textId="5587F40D" w:rsidR="00A21E4D" w:rsidRDefault="00000000">
      <w:pPr>
        <w:pStyle w:val="Textoindependiente"/>
        <w:spacing w:line="292" w:lineRule="auto"/>
        <w:ind w:left="992" w:right="1"/>
        <w:jc w:val="both"/>
      </w:pPr>
      <w:r>
        <w:t xml:space="preserve">3º.- Informe emitido por la Arquitecto Técnico Municipal, </w:t>
      </w:r>
      <w:proofErr w:type="gramStart"/>
      <w:r>
        <w:t>D</w:t>
      </w:r>
      <w:r w:rsidR="00A3475A">
        <w:t>.</w:t>
      </w:r>
      <w:r>
        <w:t>ª</w:t>
      </w:r>
      <w:proofErr w:type="gramEnd"/>
      <w:r>
        <w:t xml:space="preserve"> Laura Castillo Palacios, con fecha 8 de septiembre de 2021, en el que pone de manifiesto que ha comprobado en visita efectuada el día 14</w:t>
      </w:r>
      <w:r>
        <w:rPr>
          <w:spacing w:val="40"/>
        </w:rPr>
        <w:t xml:space="preserve"> </w:t>
      </w:r>
      <w:r>
        <w:t>de julio de 2021,</w:t>
      </w:r>
      <w:r>
        <w:rPr>
          <w:spacing w:val="40"/>
        </w:rPr>
        <w:t xml:space="preserve"> </w:t>
      </w:r>
      <w:r>
        <w:t>que la actividad ya no se está ejerciendo en dicho emplazamiento.</w:t>
      </w:r>
    </w:p>
    <w:p w14:paraId="55267F7B" w14:textId="77777777" w:rsidR="00A21E4D" w:rsidRDefault="00A21E4D">
      <w:pPr>
        <w:pStyle w:val="Textoindependiente"/>
        <w:spacing w:before="9"/>
      </w:pPr>
    </w:p>
    <w:p w14:paraId="40F57C88" w14:textId="77777777" w:rsidR="00A21E4D" w:rsidRDefault="00000000">
      <w:pPr>
        <w:pStyle w:val="Ttulo4"/>
      </w:pPr>
      <w:r>
        <w:t xml:space="preserve">Legislación </w:t>
      </w:r>
      <w:r>
        <w:rPr>
          <w:spacing w:val="-2"/>
        </w:rPr>
        <w:t>aplicable:</w:t>
      </w:r>
    </w:p>
    <w:p w14:paraId="24B747FF" w14:textId="77777777" w:rsidR="00A21E4D" w:rsidRDefault="00A21E4D">
      <w:pPr>
        <w:pStyle w:val="Textoindependiente"/>
        <w:spacing w:before="61"/>
        <w:rPr>
          <w:b/>
        </w:rPr>
      </w:pPr>
    </w:p>
    <w:p w14:paraId="2651CC44" w14:textId="3733D8E3" w:rsidR="00A21E4D" w:rsidRDefault="00000000">
      <w:pPr>
        <w:pStyle w:val="Textoindependiente"/>
        <w:tabs>
          <w:tab w:val="left" w:pos="2018"/>
        </w:tabs>
        <w:spacing w:before="1" w:line="292" w:lineRule="auto"/>
        <w:ind w:left="992" w:right="1"/>
        <w:jc w:val="both"/>
      </w:pPr>
      <w:r>
        <w:rPr>
          <w:spacing w:val="-10"/>
        </w:rPr>
        <w:t>-</w:t>
      </w:r>
      <w:r w:rsidR="00A3475A">
        <w:t xml:space="preserve"> </w:t>
      </w:r>
      <w:r>
        <w:t>Artículo 21.1 de la Ley 39/2015, de Procedimiento Administrativo Común de las Administraciones Públicas.</w:t>
      </w:r>
    </w:p>
    <w:p w14:paraId="2B16233F" w14:textId="77777777" w:rsidR="00A21E4D" w:rsidRDefault="00A21E4D">
      <w:pPr>
        <w:pStyle w:val="Textoindependiente"/>
        <w:spacing w:before="9"/>
      </w:pPr>
    </w:p>
    <w:p w14:paraId="0B52F9DD" w14:textId="77777777" w:rsidR="00A21E4D" w:rsidRDefault="00000000">
      <w:pPr>
        <w:pStyle w:val="Ttulo4"/>
      </w:pPr>
      <w:r>
        <w:t>Fundamentos</w:t>
      </w:r>
      <w:r>
        <w:rPr>
          <w:spacing w:val="-10"/>
        </w:rPr>
        <w:t xml:space="preserve"> </w:t>
      </w:r>
      <w:r>
        <w:rPr>
          <w:spacing w:val="-2"/>
        </w:rPr>
        <w:t>jurídicos:</w:t>
      </w:r>
    </w:p>
    <w:p w14:paraId="09483BD3" w14:textId="77777777" w:rsidR="00A21E4D" w:rsidRDefault="00A21E4D">
      <w:pPr>
        <w:pStyle w:val="Ttulo4"/>
        <w:sectPr w:rsidR="00A21E4D">
          <w:pgSz w:w="11910" w:h="16840"/>
          <w:pgMar w:top="1260" w:right="1417" w:bottom="1260" w:left="425" w:header="225" w:footer="1060" w:gutter="0"/>
          <w:cols w:space="720"/>
        </w:sectPr>
      </w:pPr>
    </w:p>
    <w:p w14:paraId="332BCB65" w14:textId="77777777" w:rsidR="00A21E4D" w:rsidRDefault="00000000">
      <w:pPr>
        <w:pStyle w:val="Textoindependiente"/>
        <w:spacing w:before="180" w:line="295" w:lineRule="auto"/>
        <w:ind w:left="992" w:right="1"/>
        <w:jc w:val="both"/>
      </w:pPr>
      <w:r>
        <w:rPr>
          <w:noProof/>
        </w:rPr>
        <w:lastRenderedPageBreak/>
        <mc:AlternateContent>
          <mc:Choice Requires="wps">
            <w:drawing>
              <wp:anchor distT="0" distB="0" distL="0" distR="0" simplePos="0" relativeHeight="15781888" behindDoc="0" locked="0" layoutInCell="1" allowOverlap="1" wp14:anchorId="244E59B8" wp14:editId="6CD4B132">
                <wp:simplePos x="0" y="0"/>
                <wp:positionH relativeFrom="page">
                  <wp:posOffset>6807090</wp:posOffset>
                </wp:positionH>
                <wp:positionV relativeFrom="page">
                  <wp:posOffset>2818730</wp:posOffset>
                </wp:positionV>
                <wp:extent cx="419734" cy="31870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C6C07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D24F4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44E59B8" id="Textbox 148" o:spid="_x0000_s1135" type="#_x0000_t202" style="position:absolute;left:0;text-align:left;margin-left:536pt;margin-top:221.95pt;width:33.05pt;height:250.9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8Ku0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BC6C07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D24F4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82400" behindDoc="0" locked="0" layoutInCell="1" allowOverlap="1" wp14:anchorId="369EC4B3" wp14:editId="03ECD27C">
                <wp:simplePos x="0" y="0"/>
                <wp:positionH relativeFrom="page">
                  <wp:posOffset>6965929</wp:posOffset>
                </wp:positionH>
                <wp:positionV relativeFrom="page">
                  <wp:posOffset>6510487</wp:posOffset>
                </wp:positionV>
                <wp:extent cx="263525" cy="331787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CDCAA83" w14:textId="4C152C1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88660B8" w14:textId="77777777" w:rsidR="00A21E4D" w:rsidRDefault="00000000">
                            <w:pPr>
                              <w:spacing w:line="120" w:lineRule="exact"/>
                              <w:ind w:left="20"/>
                              <w:rPr>
                                <w:sz w:val="12"/>
                              </w:rPr>
                            </w:pPr>
                            <w:r>
                              <w:rPr>
                                <w:spacing w:val="-2"/>
                                <w:sz w:val="12"/>
                              </w:rPr>
                              <w:t>Verificación:</w:t>
                            </w:r>
                            <w:r>
                              <w:rPr>
                                <w:spacing w:val="7"/>
                                <w:sz w:val="12"/>
                              </w:rPr>
                              <w:t xml:space="preserve"> </w:t>
                            </w:r>
                            <w:hyperlink r:id="rId116">
                              <w:r w:rsidR="00A21E4D">
                                <w:rPr>
                                  <w:spacing w:val="-2"/>
                                  <w:sz w:val="12"/>
                                </w:rPr>
                                <w:t>https://sede.lasrozas.es/</w:t>
                              </w:r>
                            </w:hyperlink>
                          </w:p>
                          <w:p w14:paraId="063959E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369EC4B3" id="Textbox 149" o:spid="_x0000_s1136" type="#_x0000_t202" style="position:absolute;left:0;text-align:left;margin-left:548.5pt;margin-top:512.65pt;width:20.75pt;height:261.25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eU/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t5gk1nW2iPpIYGktBSrFbEbKD+Nhx/70VQnPVf&#10;HRmYhuGchHOyPSch9p8hj0zS6OBhH0GbzOj6zcSIOpM1TVOUWv/3PlddZ33zB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Dnd5T+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CDCAA83" w14:textId="4C152C1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88660B8" w14:textId="77777777" w:rsidR="00A21E4D" w:rsidRDefault="00000000">
                      <w:pPr>
                        <w:spacing w:line="120" w:lineRule="exact"/>
                        <w:ind w:left="20"/>
                        <w:rPr>
                          <w:sz w:val="12"/>
                        </w:rPr>
                      </w:pPr>
                      <w:r>
                        <w:rPr>
                          <w:spacing w:val="-2"/>
                          <w:sz w:val="12"/>
                        </w:rPr>
                        <w:t>Verificación:</w:t>
                      </w:r>
                      <w:r>
                        <w:rPr>
                          <w:spacing w:val="7"/>
                          <w:sz w:val="12"/>
                        </w:rPr>
                        <w:t xml:space="preserve"> </w:t>
                      </w:r>
                      <w:hyperlink r:id="rId117">
                        <w:r w:rsidR="00A21E4D">
                          <w:rPr>
                            <w:spacing w:val="-2"/>
                            <w:sz w:val="12"/>
                          </w:rPr>
                          <w:t>https://sede.lasrozas.es/</w:t>
                        </w:r>
                      </w:hyperlink>
                    </w:p>
                    <w:p w14:paraId="063959E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3226AEF2" w14:textId="77777777" w:rsidR="00A21E4D" w:rsidRDefault="00A21E4D">
      <w:pPr>
        <w:pStyle w:val="Textoindependiente"/>
        <w:spacing w:before="7"/>
      </w:pPr>
    </w:p>
    <w:p w14:paraId="111237CF"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02F3B507" w14:textId="77777777" w:rsidR="00A21E4D" w:rsidRDefault="00A21E4D">
      <w:pPr>
        <w:pStyle w:val="Textoindependiente"/>
        <w:spacing w:before="4"/>
      </w:pPr>
    </w:p>
    <w:p w14:paraId="5A748331" w14:textId="77777777" w:rsidR="00A21E4D" w:rsidRDefault="00000000">
      <w:pPr>
        <w:pStyle w:val="Textoindependiente"/>
        <w:spacing w:line="297" w:lineRule="auto"/>
        <w:ind w:left="992"/>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42D9CABE" w14:textId="77777777" w:rsidR="00A21E4D" w:rsidRDefault="00A21E4D">
      <w:pPr>
        <w:pStyle w:val="Textoindependiente"/>
        <w:spacing w:before="4"/>
      </w:pPr>
    </w:p>
    <w:p w14:paraId="3843A0A2" w14:textId="37216E49" w:rsidR="00A21E4D" w:rsidRDefault="00000000">
      <w:pPr>
        <w:pStyle w:val="Textoindependiente"/>
        <w:spacing w:before="1"/>
        <w:ind w:left="99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PR/2026/85</w:t>
      </w:r>
      <w:r>
        <w:rPr>
          <w:spacing w:val="-3"/>
        </w:rPr>
        <w:t xml:space="preserve"> </w:t>
      </w:r>
      <w:r>
        <w:t>de</w:t>
      </w:r>
      <w:r>
        <w:rPr>
          <w:spacing w:val="-4"/>
        </w:rPr>
        <w:t xml:space="preserve"> </w:t>
      </w:r>
      <w:r>
        <w:t>13</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A3475A">
        <w:rPr>
          <w:spacing w:val="-2"/>
        </w:rPr>
        <w:t>,</w:t>
      </w:r>
    </w:p>
    <w:p w14:paraId="157636E1" w14:textId="77777777" w:rsidR="00A21E4D" w:rsidRDefault="00A21E4D">
      <w:pPr>
        <w:pStyle w:val="Textoindependiente"/>
        <w:spacing w:before="59"/>
      </w:pPr>
    </w:p>
    <w:p w14:paraId="732408E9" w14:textId="77777777" w:rsidR="00A21E4D" w:rsidRDefault="00000000">
      <w:pPr>
        <w:pStyle w:val="Ttulo4"/>
      </w:pPr>
      <w:r>
        <w:rPr>
          <w:spacing w:val="-2"/>
        </w:rPr>
        <w:t>Resolución:</w:t>
      </w:r>
    </w:p>
    <w:p w14:paraId="4876D52B" w14:textId="77777777" w:rsidR="00A21E4D" w:rsidRDefault="00A21E4D">
      <w:pPr>
        <w:pStyle w:val="Textoindependiente"/>
        <w:spacing w:before="61"/>
        <w:rPr>
          <w:b/>
        </w:rPr>
      </w:pPr>
    </w:p>
    <w:p w14:paraId="11DCBCA6" w14:textId="02F9E911" w:rsidR="00A21E4D" w:rsidRDefault="00000000">
      <w:pPr>
        <w:pStyle w:val="Textoindependiente"/>
        <w:spacing w:before="1" w:line="292" w:lineRule="auto"/>
        <w:ind w:left="992" w:right="1"/>
        <w:jc w:val="both"/>
      </w:pPr>
      <w:r>
        <w:t>1º.- Finalizar la tramitación del expediente relativo a licencia de apertura para tienda de alquiler de maquinaria de bricolaje y jardinería, en la calle Santander</w:t>
      </w:r>
      <w:r w:rsidR="00A3475A">
        <w:t>,</w:t>
      </w:r>
      <w:r>
        <w:t xml:space="preserve"> núms. 3-5 (Centro Comercial Coronado, local 36), seguido a favor de INFOJOVEN</w:t>
      </w:r>
      <w:r w:rsidR="00A3475A">
        <w:t>,</w:t>
      </w:r>
      <w:r>
        <w:t xml:space="preserve"> S.L., según decreto de Alcaldía-Presidencia de 1 de</w:t>
      </w:r>
      <w:r>
        <w:rPr>
          <w:spacing w:val="80"/>
        </w:rPr>
        <w:t xml:space="preserve"> </w:t>
      </w:r>
      <w:r>
        <w:t>febrero de 1996, ya que dicha actividad no se ejerce en la actualidad.</w:t>
      </w:r>
    </w:p>
    <w:p w14:paraId="5C3DE09A" w14:textId="77777777" w:rsidR="00A21E4D" w:rsidRDefault="00A21E4D">
      <w:pPr>
        <w:pStyle w:val="Textoindependiente"/>
        <w:spacing w:before="9"/>
      </w:pPr>
    </w:p>
    <w:p w14:paraId="4CDE6BE8" w14:textId="77777777" w:rsidR="00A21E4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0BDE75B5" w14:textId="77777777" w:rsidR="00A21E4D" w:rsidRDefault="00A21E4D">
      <w:pPr>
        <w:pStyle w:val="Textoindependiente"/>
        <w:spacing w:before="28"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39CABA0A"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70564CBC" w14:textId="5EEB0780" w:rsidR="00A21E4D" w:rsidRDefault="00000000">
            <w:pPr>
              <w:pStyle w:val="TableParagraph"/>
              <w:spacing w:before="83" w:line="297" w:lineRule="auto"/>
              <w:ind w:left="62" w:right="52"/>
              <w:jc w:val="both"/>
              <w:rPr>
                <w:b/>
                <w:sz w:val="20"/>
              </w:rPr>
            </w:pPr>
            <w:r>
              <w:rPr>
                <w:b/>
                <w:sz w:val="20"/>
              </w:rPr>
              <w:t>Finalización del procedimiento de licencia de apertura para tienda de joyería, relojería,</w:t>
            </w:r>
            <w:r>
              <w:rPr>
                <w:b/>
                <w:spacing w:val="40"/>
                <w:sz w:val="20"/>
              </w:rPr>
              <w:t xml:space="preserve"> </w:t>
            </w:r>
            <w:r>
              <w:rPr>
                <w:b/>
                <w:sz w:val="20"/>
              </w:rPr>
              <w:t xml:space="preserve">platería y bisutería presentada el 23 de mayo de 2012, actividad sita en </w:t>
            </w:r>
            <w:r w:rsidR="00A3475A">
              <w:rPr>
                <w:b/>
                <w:sz w:val="20"/>
              </w:rPr>
              <w:t>a</w:t>
            </w:r>
            <w:r>
              <w:rPr>
                <w:b/>
                <w:sz w:val="20"/>
              </w:rPr>
              <w:t>venida de Atenas núm. 75, C.C Zoco de Las Rozas, local 44, por desaparición sobrevenida del objeto de este. Expte. 560/2026.</w:t>
            </w:r>
          </w:p>
        </w:tc>
      </w:tr>
      <w:tr w:rsidR="00A21E4D" w14:paraId="054B82C0" w14:textId="77777777">
        <w:trPr>
          <w:trHeight w:val="399"/>
        </w:trPr>
        <w:tc>
          <w:tcPr>
            <w:tcW w:w="1877" w:type="dxa"/>
            <w:tcBorders>
              <w:top w:val="single" w:sz="8" w:space="0" w:color="CCCCCC"/>
              <w:left w:val="single" w:sz="4" w:space="0" w:color="CCCCCC"/>
              <w:bottom w:val="single" w:sz="8" w:space="0" w:color="CCCCCC"/>
            </w:tcBorders>
          </w:tcPr>
          <w:p w14:paraId="314FE148" w14:textId="77777777" w:rsidR="00A21E4D" w:rsidRDefault="00000000">
            <w:pPr>
              <w:pStyle w:val="TableParagraph"/>
              <w:spacing w:before="79"/>
              <w:ind w:left="62"/>
              <w:jc w:val="left"/>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60826437"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CE3C163" w14:textId="77777777" w:rsidR="00A21E4D" w:rsidRDefault="00A21E4D">
      <w:pPr>
        <w:pStyle w:val="Textoindependiente"/>
        <w:spacing w:before="145"/>
      </w:pPr>
    </w:p>
    <w:p w14:paraId="087ED14E"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43044C1" w14:textId="77777777" w:rsidR="00A21E4D" w:rsidRDefault="00A21E4D">
      <w:pPr>
        <w:pStyle w:val="Textoindependiente"/>
        <w:spacing w:before="61"/>
        <w:rPr>
          <w:b/>
        </w:rPr>
      </w:pPr>
    </w:p>
    <w:p w14:paraId="4ACA420E" w14:textId="3FBC7D0F" w:rsidR="00A21E4D" w:rsidRDefault="00000000">
      <w:pPr>
        <w:pStyle w:val="Textoindependiente"/>
        <w:spacing w:line="292" w:lineRule="auto"/>
        <w:ind w:left="992" w:right="1"/>
        <w:jc w:val="both"/>
      </w:pPr>
      <w:r>
        <w:t xml:space="preserve">1º.- Solicitud de licencia de apertura para tienda de joyería, relojería, platería y bisutería en la calle Avenida de Atenas núm. 75 (Centro Comercial Zoco de Las Rozas, local 44), presentada por </w:t>
      </w:r>
      <w:proofErr w:type="gramStart"/>
      <w:r>
        <w:t>D</w:t>
      </w:r>
      <w:r w:rsidR="00A3475A">
        <w:t>.</w:t>
      </w:r>
      <w:r>
        <w:t>ª</w:t>
      </w:r>
      <w:proofErr w:type="gramEnd"/>
      <w:r>
        <w:rPr>
          <w:spacing w:val="40"/>
        </w:rPr>
        <w:t xml:space="preserve"> </w:t>
      </w:r>
      <w:r>
        <w:t>Rosa</w:t>
      </w:r>
      <w:r>
        <w:rPr>
          <w:spacing w:val="-1"/>
        </w:rPr>
        <w:t xml:space="preserve"> </w:t>
      </w:r>
      <w:r>
        <w:t>Mª</w:t>
      </w:r>
      <w:r>
        <w:rPr>
          <w:spacing w:val="-1"/>
        </w:rPr>
        <w:t xml:space="preserve"> </w:t>
      </w:r>
      <w:r>
        <w:t>López</w:t>
      </w:r>
      <w:r>
        <w:rPr>
          <w:spacing w:val="-1"/>
        </w:rPr>
        <w:t xml:space="preserve"> </w:t>
      </w:r>
      <w:r>
        <w:t>Martín,</w:t>
      </w:r>
      <w:r>
        <w:rPr>
          <w:spacing w:val="-1"/>
        </w:rPr>
        <w:t xml:space="preserve"> </w:t>
      </w:r>
      <w:r>
        <w:t>en</w:t>
      </w:r>
      <w:r>
        <w:rPr>
          <w:spacing w:val="-1"/>
        </w:rPr>
        <w:t xml:space="preserve"> </w:t>
      </w:r>
      <w:r>
        <w:t>representación</w:t>
      </w:r>
      <w:r>
        <w:rPr>
          <w:spacing w:val="-1"/>
        </w:rPr>
        <w:t xml:space="preserve"> </w:t>
      </w:r>
      <w:r>
        <w:t>de</w:t>
      </w:r>
      <w:r>
        <w:rPr>
          <w:spacing w:val="-1"/>
        </w:rPr>
        <w:t xml:space="preserve"> </w:t>
      </w:r>
      <w:r>
        <w:t>Yaghoot</w:t>
      </w:r>
      <w:r>
        <w:rPr>
          <w:spacing w:val="-1"/>
        </w:rPr>
        <w:t xml:space="preserve"> </w:t>
      </w:r>
      <w:r>
        <w:t>Distribuciones</w:t>
      </w:r>
      <w:r w:rsidR="00A3475A">
        <w:t>.</w:t>
      </w:r>
      <w:r>
        <w:rPr>
          <w:spacing w:val="-1"/>
        </w:rPr>
        <w:t xml:space="preserve"> </w:t>
      </w:r>
      <w:r>
        <w:t>S.L.,</w:t>
      </w:r>
      <w:r>
        <w:rPr>
          <w:spacing w:val="-1"/>
        </w:rPr>
        <w:t xml:space="preserve"> </w:t>
      </w:r>
      <w:r>
        <w:t>el</w:t>
      </w:r>
      <w:r>
        <w:rPr>
          <w:spacing w:val="-1"/>
        </w:rPr>
        <w:t xml:space="preserve"> </w:t>
      </w:r>
      <w:r>
        <w:t>día</w:t>
      </w:r>
      <w:r>
        <w:rPr>
          <w:spacing w:val="-1"/>
        </w:rPr>
        <w:t xml:space="preserve"> </w:t>
      </w:r>
      <w:r>
        <w:t>23</w:t>
      </w:r>
      <w:r>
        <w:rPr>
          <w:spacing w:val="-1"/>
        </w:rPr>
        <w:t xml:space="preserve"> </w:t>
      </w:r>
      <w:r>
        <w:t>de</w:t>
      </w:r>
      <w:r>
        <w:rPr>
          <w:spacing w:val="-1"/>
        </w:rPr>
        <w:t xml:space="preserve"> </w:t>
      </w:r>
      <w:r>
        <w:t>mayo</w:t>
      </w:r>
      <w:r>
        <w:rPr>
          <w:spacing w:val="-1"/>
        </w:rPr>
        <w:t xml:space="preserve"> </w:t>
      </w:r>
      <w:r>
        <w:t>de</w:t>
      </w:r>
      <w:r>
        <w:rPr>
          <w:spacing w:val="-1"/>
        </w:rPr>
        <w:t xml:space="preserve"> </w:t>
      </w:r>
      <w:r>
        <w:t>2012.</w:t>
      </w:r>
    </w:p>
    <w:p w14:paraId="4C54F7CA" w14:textId="77777777" w:rsidR="00A21E4D" w:rsidRDefault="00A21E4D">
      <w:pPr>
        <w:pStyle w:val="Textoindependiente"/>
        <w:spacing w:before="10"/>
      </w:pPr>
    </w:p>
    <w:p w14:paraId="72B2DF04" w14:textId="477194A0" w:rsidR="00A21E4D" w:rsidRDefault="00000000">
      <w:pPr>
        <w:pStyle w:val="Textoindependiente"/>
        <w:spacing w:line="292" w:lineRule="auto"/>
        <w:ind w:left="992" w:right="1"/>
        <w:jc w:val="both"/>
      </w:pPr>
      <w:r>
        <w:t xml:space="preserve">2º.- Informe emitido por la Arquitecto Técnico Municipal, </w:t>
      </w:r>
      <w:proofErr w:type="gramStart"/>
      <w:r>
        <w:t>D</w:t>
      </w:r>
      <w:r w:rsidR="00A3475A">
        <w:t>.</w:t>
      </w:r>
      <w:r>
        <w:t>ª</w:t>
      </w:r>
      <w:proofErr w:type="gramEnd"/>
      <w:r>
        <w:t xml:space="preserve"> Laura Castillo Palacios, con fecha 25 de febrero de 2022, en el que pone de manifiesto que ha comprobado en visita efectuada el día 9 de febrero de 2022,</w:t>
      </w:r>
      <w:r>
        <w:rPr>
          <w:spacing w:val="40"/>
        </w:rPr>
        <w:t xml:space="preserve"> </w:t>
      </w:r>
      <w:r>
        <w:t>que la actividad ya no se está ejerciendo en dicho emplazamiento.</w:t>
      </w:r>
    </w:p>
    <w:p w14:paraId="5322861A" w14:textId="77777777" w:rsidR="00A21E4D" w:rsidRDefault="00A21E4D">
      <w:pPr>
        <w:pStyle w:val="Textoindependiente"/>
        <w:spacing w:before="9"/>
      </w:pPr>
    </w:p>
    <w:p w14:paraId="6E7F71C7" w14:textId="77777777" w:rsidR="00A21E4D" w:rsidRDefault="00000000">
      <w:pPr>
        <w:pStyle w:val="Ttulo4"/>
      </w:pPr>
      <w:r>
        <w:t xml:space="preserve">Legislación </w:t>
      </w:r>
      <w:r>
        <w:rPr>
          <w:spacing w:val="-2"/>
        </w:rPr>
        <w:t>aplicable:</w:t>
      </w:r>
    </w:p>
    <w:p w14:paraId="2A3CD36F" w14:textId="77777777" w:rsidR="00A21E4D" w:rsidRDefault="00A21E4D">
      <w:pPr>
        <w:pStyle w:val="Textoindependiente"/>
        <w:spacing w:before="61"/>
        <w:rPr>
          <w:b/>
        </w:rPr>
      </w:pPr>
    </w:p>
    <w:p w14:paraId="7A8811C7" w14:textId="4BF9E00D" w:rsidR="00A21E4D" w:rsidRDefault="00000000">
      <w:pPr>
        <w:pStyle w:val="Textoindependiente"/>
        <w:tabs>
          <w:tab w:val="left" w:pos="2018"/>
        </w:tabs>
        <w:spacing w:line="292" w:lineRule="auto"/>
        <w:ind w:left="992" w:right="1"/>
        <w:jc w:val="both"/>
      </w:pPr>
      <w:r>
        <w:rPr>
          <w:spacing w:val="-10"/>
        </w:rPr>
        <w:t>-</w:t>
      </w:r>
      <w:r w:rsidR="00A3475A">
        <w:t xml:space="preserve"> </w:t>
      </w:r>
      <w:r>
        <w:t>Artículo 21.1 de la Ley 39/2015, de Procedimiento Administrativo Común de las Administraciones Públicas.</w:t>
      </w:r>
    </w:p>
    <w:p w14:paraId="511EF1EF" w14:textId="77777777" w:rsidR="00A21E4D" w:rsidRDefault="00A21E4D">
      <w:pPr>
        <w:pStyle w:val="Textoindependiente"/>
        <w:spacing w:before="9"/>
      </w:pPr>
    </w:p>
    <w:p w14:paraId="2B34345E" w14:textId="77777777" w:rsidR="00A21E4D" w:rsidRDefault="00000000">
      <w:pPr>
        <w:pStyle w:val="Ttulo4"/>
        <w:spacing w:before="1"/>
      </w:pPr>
      <w:r>
        <w:t>Fundamentos</w:t>
      </w:r>
      <w:r>
        <w:rPr>
          <w:spacing w:val="-10"/>
        </w:rPr>
        <w:t xml:space="preserve"> </w:t>
      </w:r>
      <w:r>
        <w:rPr>
          <w:spacing w:val="-2"/>
        </w:rPr>
        <w:t>jurídicos:</w:t>
      </w:r>
    </w:p>
    <w:p w14:paraId="0CC9CC20" w14:textId="77777777" w:rsidR="00A21E4D" w:rsidRDefault="00A21E4D">
      <w:pPr>
        <w:pStyle w:val="Textoindependiente"/>
        <w:spacing w:before="61"/>
        <w:rPr>
          <w:b/>
        </w:rPr>
      </w:pPr>
    </w:p>
    <w:p w14:paraId="34A8902A" w14:textId="77777777" w:rsidR="00A21E4D" w:rsidRDefault="00000000">
      <w:pPr>
        <w:pStyle w:val="Textoindependiente"/>
        <w:spacing w:line="295" w:lineRule="auto"/>
        <w:ind w:left="992" w:right="1"/>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41AF5900" w14:textId="77777777" w:rsidR="00A21E4D" w:rsidRDefault="00A21E4D">
      <w:pPr>
        <w:pStyle w:val="Textoindependiente"/>
        <w:spacing w:before="6"/>
      </w:pPr>
    </w:p>
    <w:p w14:paraId="7EF6223F" w14:textId="77777777" w:rsidR="00A21E4D" w:rsidRDefault="00000000">
      <w:pPr>
        <w:pStyle w:val="Textoindependiente"/>
        <w:spacing w:before="1"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438CD581" w14:textId="77777777" w:rsidR="00A21E4D" w:rsidRDefault="00A21E4D">
      <w:pPr>
        <w:pStyle w:val="Textoindependiente"/>
        <w:spacing w:line="297" w:lineRule="auto"/>
        <w:jc w:val="both"/>
        <w:sectPr w:rsidR="00A21E4D">
          <w:pgSz w:w="11910" w:h="16840"/>
          <w:pgMar w:top="1260" w:right="1417" w:bottom="1260" w:left="425" w:header="225" w:footer="1060" w:gutter="0"/>
          <w:cols w:space="720"/>
        </w:sectPr>
      </w:pPr>
    </w:p>
    <w:p w14:paraId="0CE79134" w14:textId="77777777" w:rsidR="00A21E4D" w:rsidRDefault="00000000">
      <w:pPr>
        <w:pStyle w:val="Textoindependiente"/>
        <w:spacing w:before="40"/>
      </w:pPr>
      <w:r>
        <w:rPr>
          <w:noProof/>
        </w:rPr>
        <w:lastRenderedPageBreak/>
        <mc:AlternateContent>
          <mc:Choice Requires="wps">
            <w:drawing>
              <wp:anchor distT="0" distB="0" distL="0" distR="0" simplePos="0" relativeHeight="15782912" behindDoc="0" locked="0" layoutInCell="1" allowOverlap="1" wp14:anchorId="2F538F27" wp14:editId="33A7962C">
                <wp:simplePos x="0" y="0"/>
                <wp:positionH relativeFrom="page">
                  <wp:posOffset>6807090</wp:posOffset>
                </wp:positionH>
                <wp:positionV relativeFrom="page">
                  <wp:posOffset>2818730</wp:posOffset>
                </wp:positionV>
                <wp:extent cx="419734" cy="318706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68C20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E896B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F538F27" id="Textbox 150" o:spid="_x0000_s1137" type="#_x0000_t202" style="position:absolute;margin-left:536pt;margin-top:221.95pt;width:33.05pt;height:250.9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Wpf56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868C20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E896B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83424" behindDoc="0" locked="0" layoutInCell="1" allowOverlap="1" wp14:anchorId="3F38E901" wp14:editId="054FAF19">
                <wp:simplePos x="0" y="0"/>
                <wp:positionH relativeFrom="page">
                  <wp:posOffset>6965929</wp:posOffset>
                </wp:positionH>
                <wp:positionV relativeFrom="page">
                  <wp:posOffset>6510487</wp:posOffset>
                </wp:positionV>
                <wp:extent cx="263525" cy="331787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8F8768E" w14:textId="4E564D1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EE8D085" w14:textId="77777777" w:rsidR="00A21E4D" w:rsidRDefault="00000000">
                            <w:pPr>
                              <w:spacing w:line="120" w:lineRule="exact"/>
                              <w:ind w:left="20"/>
                              <w:rPr>
                                <w:sz w:val="12"/>
                              </w:rPr>
                            </w:pPr>
                            <w:r>
                              <w:rPr>
                                <w:spacing w:val="-2"/>
                                <w:sz w:val="12"/>
                              </w:rPr>
                              <w:t>Verificación:</w:t>
                            </w:r>
                            <w:r>
                              <w:rPr>
                                <w:spacing w:val="7"/>
                                <w:sz w:val="12"/>
                              </w:rPr>
                              <w:t xml:space="preserve"> </w:t>
                            </w:r>
                            <w:hyperlink r:id="rId118">
                              <w:r w:rsidR="00A21E4D">
                                <w:rPr>
                                  <w:spacing w:val="-2"/>
                                  <w:sz w:val="12"/>
                                </w:rPr>
                                <w:t>https://sede.lasrozas.es/</w:t>
                              </w:r>
                            </w:hyperlink>
                          </w:p>
                          <w:p w14:paraId="04945B3B"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3F38E901" id="Textbox 151" o:spid="_x0000_s1138" type="#_x0000_t202" style="position:absolute;margin-left:548.5pt;margin-top:512.65pt;width:20.75pt;height:261.25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AF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tFgk1nW2iPpIYGktBSrFbEbKD+Nhx/70VQnPVf&#10;HRmYhuGchHOyPSch9p8hj0zS6OBhH0GbzOj6zcSIOpM1TVOUWv/3PlddZ33zB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CByoAW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8F8768E" w14:textId="4E564D1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EE8D085" w14:textId="77777777" w:rsidR="00A21E4D" w:rsidRDefault="00000000">
                      <w:pPr>
                        <w:spacing w:line="120" w:lineRule="exact"/>
                        <w:ind w:left="20"/>
                        <w:rPr>
                          <w:sz w:val="12"/>
                        </w:rPr>
                      </w:pPr>
                      <w:r>
                        <w:rPr>
                          <w:spacing w:val="-2"/>
                          <w:sz w:val="12"/>
                        </w:rPr>
                        <w:t>Verificación:</w:t>
                      </w:r>
                      <w:r>
                        <w:rPr>
                          <w:spacing w:val="7"/>
                          <w:sz w:val="12"/>
                        </w:rPr>
                        <w:t xml:space="preserve"> </w:t>
                      </w:r>
                      <w:hyperlink r:id="rId119">
                        <w:r w:rsidR="00A21E4D">
                          <w:rPr>
                            <w:spacing w:val="-2"/>
                            <w:sz w:val="12"/>
                          </w:rPr>
                          <w:t>https://sede.lasrozas.es/</w:t>
                        </w:r>
                      </w:hyperlink>
                    </w:p>
                    <w:p w14:paraId="04945B3B"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2ABA3B7A" w14:textId="77777777" w:rsidR="00A21E4D" w:rsidRDefault="00000000">
      <w:pPr>
        <w:pStyle w:val="Textoindependiente"/>
        <w:spacing w:line="297" w:lineRule="auto"/>
        <w:ind w:left="992"/>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45888B04" w14:textId="77777777" w:rsidR="00A21E4D" w:rsidRDefault="00A21E4D">
      <w:pPr>
        <w:pStyle w:val="Textoindependiente"/>
        <w:spacing w:before="4"/>
      </w:pPr>
    </w:p>
    <w:p w14:paraId="2249EE2C" w14:textId="2E245E98" w:rsidR="00A21E4D" w:rsidRDefault="00000000">
      <w:pPr>
        <w:pStyle w:val="Textoindependiente"/>
        <w:spacing w:before="1"/>
        <w:ind w:left="99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PR/2026/93</w:t>
      </w:r>
      <w:r>
        <w:rPr>
          <w:spacing w:val="-3"/>
        </w:rPr>
        <w:t xml:space="preserve"> </w:t>
      </w:r>
      <w:r>
        <w:t>de</w:t>
      </w:r>
      <w:r>
        <w:rPr>
          <w:spacing w:val="-4"/>
        </w:rPr>
        <w:t xml:space="preserve"> </w:t>
      </w:r>
      <w:r>
        <w:t>13</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A3475A">
        <w:rPr>
          <w:spacing w:val="-2"/>
        </w:rPr>
        <w:t>,</w:t>
      </w:r>
    </w:p>
    <w:p w14:paraId="0942E009" w14:textId="77777777" w:rsidR="00A21E4D" w:rsidRDefault="00A21E4D">
      <w:pPr>
        <w:pStyle w:val="Textoindependiente"/>
        <w:spacing w:before="59"/>
      </w:pPr>
    </w:p>
    <w:p w14:paraId="659968C6" w14:textId="77777777" w:rsidR="00A21E4D" w:rsidRDefault="00000000">
      <w:pPr>
        <w:pStyle w:val="Ttulo4"/>
      </w:pPr>
      <w:r>
        <w:rPr>
          <w:spacing w:val="-2"/>
        </w:rPr>
        <w:t>Resolución:</w:t>
      </w:r>
    </w:p>
    <w:p w14:paraId="495553EA" w14:textId="77777777" w:rsidR="00A21E4D" w:rsidRDefault="00A21E4D">
      <w:pPr>
        <w:pStyle w:val="Textoindependiente"/>
        <w:spacing w:before="61"/>
        <w:rPr>
          <w:b/>
        </w:rPr>
      </w:pPr>
    </w:p>
    <w:p w14:paraId="698105A2" w14:textId="00D7F3AB" w:rsidR="00A21E4D" w:rsidRDefault="00000000">
      <w:pPr>
        <w:pStyle w:val="Textoindependiente"/>
        <w:spacing w:before="1" w:line="292" w:lineRule="auto"/>
        <w:ind w:left="992" w:right="1"/>
        <w:jc w:val="both"/>
      </w:pPr>
      <w:r>
        <w:t xml:space="preserve">1º.- Finalizar la tramitación del expediente relativo a licencia de apertura para tienda de joyería, relojería, platería y bisutería en la calle </w:t>
      </w:r>
      <w:r w:rsidR="00A3475A">
        <w:t>a</w:t>
      </w:r>
      <w:r>
        <w:t>venida de Atenas</w:t>
      </w:r>
      <w:r w:rsidR="00A3475A">
        <w:t>,</w:t>
      </w:r>
      <w:r>
        <w:t xml:space="preserve"> núm. 75 (Centro Comercial Zoco de Las Rozas, local 44), presentada por </w:t>
      </w:r>
      <w:proofErr w:type="gramStart"/>
      <w:r>
        <w:t>D</w:t>
      </w:r>
      <w:r w:rsidR="00A3475A">
        <w:t>.</w:t>
      </w:r>
      <w:r>
        <w:t>ª</w:t>
      </w:r>
      <w:proofErr w:type="gramEnd"/>
      <w:r>
        <w:t xml:space="preserve"> Rosa Mª López Martín, en representación de Yaghoot Distribuciones</w:t>
      </w:r>
      <w:r w:rsidR="00A3475A">
        <w:t>,</w:t>
      </w:r>
      <w:r>
        <w:t xml:space="preserve"> S.L., el día 23 de mayo de 2012, ya que dicha actividad no se ejerce en la actualidad.</w:t>
      </w:r>
    </w:p>
    <w:p w14:paraId="15C1F896" w14:textId="77777777" w:rsidR="00A21E4D" w:rsidRDefault="00A21E4D">
      <w:pPr>
        <w:pStyle w:val="Textoindependiente"/>
        <w:spacing w:before="9"/>
      </w:pPr>
    </w:p>
    <w:p w14:paraId="4D6A5913" w14:textId="77777777" w:rsidR="00A21E4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03E80BCB" w14:textId="77777777" w:rsidR="00A21E4D" w:rsidRDefault="00A21E4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74563D25"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78190EB5" w14:textId="65C38AB3" w:rsidR="00A21E4D" w:rsidRDefault="00000000">
            <w:pPr>
              <w:pStyle w:val="TableParagraph"/>
              <w:spacing w:before="79" w:line="297" w:lineRule="auto"/>
              <w:ind w:left="62" w:right="52"/>
              <w:jc w:val="both"/>
              <w:rPr>
                <w:b/>
                <w:sz w:val="20"/>
              </w:rPr>
            </w:pPr>
            <w:r>
              <w:rPr>
                <w:b/>
                <w:sz w:val="20"/>
              </w:rPr>
              <w:t>Finalización del procedimiento de licencia de apertura para tienda de joyería, presentada el</w:t>
            </w:r>
            <w:r>
              <w:rPr>
                <w:b/>
                <w:spacing w:val="80"/>
                <w:sz w:val="20"/>
              </w:rPr>
              <w:t xml:space="preserve"> </w:t>
            </w:r>
            <w:r>
              <w:rPr>
                <w:b/>
                <w:sz w:val="20"/>
              </w:rPr>
              <w:t xml:space="preserve">24 de septiembre de 1993, sita en </w:t>
            </w:r>
            <w:r w:rsidR="00A3475A">
              <w:rPr>
                <w:b/>
                <w:sz w:val="20"/>
              </w:rPr>
              <w:t>a</w:t>
            </w:r>
            <w:r>
              <w:rPr>
                <w:b/>
                <w:sz w:val="20"/>
              </w:rPr>
              <w:t>venida de Atenas</w:t>
            </w:r>
            <w:r w:rsidR="00A3475A">
              <w:rPr>
                <w:b/>
                <w:sz w:val="20"/>
              </w:rPr>
              <w:t>,</w:t>
            </w:r>
            <w:r>
              <w:rPr>
                <w:b/>
                <w:sz w:val="20"/>
              </w:rPr>
              <w:t xml:space="preserve"> núm. 75, C.C. Zoco de Las Rozas, local 44, por desaparición sobrevenida del objeto de este. Expte. 541/2026.</w:t>
            </w:r>
          </w:p>
        </w:tc>
      </w:tr>
      <w:tr w:rsidR="00A21E4D" w14:paraId="15DA0E9D"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B74BD56" w14:textId="77777777" w:rsidR="00A21E4D" w:rsidRDefault="00000000">
            <w:pPr>
              <w:pStyle w:val="TableParagraph"/>
              <w:spacing w:before="82"/>
              <w:ind w:left="6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89060B0"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96F6C3B" w14:textId="77777777" w:rsidR="00A21E4D" w:rsidRDefault="00A21E4D">
      <w:pPr>
        <w:pStyle w:val="Textoindependiente"/>
        <w:spacing w:before="143"/>
      </w:pPr>
    </w:p>
    <w:p w14:paraId="72981369"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F2D8646" w14:textId="77777777" w:rsidR="00A21E4D" w:rsidRDefault="00A21E4D">
      <w:pPr>
        <w:pStyle w:val="Textoindependiente"/>
        <w:spacing w:before="61"/>
        <w:rPr>
          <w:b/>
        </w:rPr>
      </w:pPr>
    </w:p>
    <w:p w14:paraId="20851142" w14:textId="747E10B3" w:rsidR="00A21E4D" w:rsidRDefault="00000000">
      <w:pPr>
        <w:pStyle w:val="Textoindependiente"/>
        <w:spacing w:before="1" w:line="292" w:lineRule="auto"/>
        <w:ind w:left="992" w:right="1"/>
        <w:jc w:val="both"/>
      </w:pPr>
      <w:r>
        <w:t xml:space="preserve">1º.- Solicitud de licencia de apertura para tienda de joyería, en la calle </w:t>
      </w:r>
      <w:r w:rsidR="00A3475A">
        <w:t>a</w:t>
      </w:r>
      <w:r>
        <w:t>venida de Atenas, 75,</w:t>
      </w:r>
      <w:r>
        <w:rPr>
          <w:spacing w:val="80"/>
        </w:rPr>
        <w:t xml:space="preserve"> </w:t>
      </w:r>
      <w:r>
        <w:t xml:space="preserve">(Centro Comercial Zoco de Las Rozas, local 44), presentada por </w:t>
      </w:r>
      <w:proofErr w:type="gramStart"/>
      <w:r>
        <w:t>D</w:t>
      </w:r>
      <w:r w:rsidR="00A3475A">
        <w:t>.</w:t>
      </w:r>
      <w:r>
        <w:t>ª</w:t>
      </w:r>
      <w:proofErr w:type="gramEnd"/>
      <w:r>
        <w:t xml:space="preserve"> Estrella Arcala Martínez, en representación de Gold Erya</w:t>
      </w:r>
      <w:r w:rsidR="00A3475A">
        <w:t>,</w:t>
      </w:r>
      <w:r>
        <w:t xml:space="preserve"> S.L., el día 24 de septiembre de 1993.</w:t>
      </w:r>
    </w:p>
    <w:p w14:paraId="2BF3E50C" w14:textId="77777777" w:rsidR="00A21E4D" w:rsidRDefault="00A21E4D">
      <w:pPr>
        <w:pStyle w:val="Textoindependiente"/>
        <w:spacing w:before="9"/>
      </w:pPr>
    </w:p>
    <w:p w14:paraId="46A6CF8E" w14:textId="235390A6" w:rsidR="00A21E4D" w:rsidRDefault="00000000">
      <w:pPr>
        <w:pStyle w:val="Textoindependiente"/>
        <w:spacing w:line="292" w:lineRule="auto"/>
        <w:ind w:left="992" w:right="1"/>
        <w:jc w:val="both"/>
      </w:pPr>
      <w:r>
        <w:t xml:space="preserve">2º.- Informe emitido por la Arquitecto Técnico Municipal, </w:t>
      </w:r>
      <w:proofErr w:type="gramStart"/>
      <w:r>
        <w:t>D</w:t>
      </w:r>
      <w:r w:rsidR="00A3475A">
        <w:t>.</w:t>
      </w:r>
      <w:r>
        <w:t>ª</w:t>
      </w:r>
      <w:proofErr w:type="gramEnd"/>
      <w:r>
        <w:t xml:space="preserve"> Laura Castillo Palacios, con fecha 25 de febrero de 2022, en el que pone de manifiesto que ha comprobado en visita efectuada el día 9 de febrero de 2022,</w:t>
      </w:r>
      <w:r>
        <w:rPr>
          <w:spacing w:val="40"/>
        </w:rPr>
        <w:t xml:space="preserve"> </w:t>
      </w:r>
      <w:r>
        <w:t>que la actividad ya no se está ejerciendo en dicho emplazamiento.</w:t>
      </w:r>
    </w:p>
    <w:p w14:paraId="08755E65" w14:textId="77777777" w:rsidR="00A21E4D" w:rsidRDefault="00A21E4D">
      <w:pPr>
        <w:pStyle w:val="Textoindependiente"/>
        <w:spacing w:before="9"/>
      </w:pPr>
    </w:p>
    <w:p w14:paraId="19B2FA12" w14:textId="77777777" w:rsidR="00A21E4D" w:rsidRDefault="00000000">
      <w:pPr>
        <w:pStyle w:val="Ttulo4"/>
      </w:pPr>
      <w:r>
        <w:t xml:space="preserve">Legislación </w:t>
      </w:r>
      <w:r>
        <w:rPr>
          <w:spacing w:val="-2"/>
        </w:rPr>
        <w:t>aplicable:</w:t>
      </w:r>
    </w:p>
    <w:p w14:paraId="023052EB" w14:textId="77777777" w:rsidR="00A21E4D" w:rsidRDefault="00A21E4D">
      <w:pPr>
        <w:pStyle w:val="Textoindependiente"/>
        <w:spacing w:before="62"/>
        <w:rPr>
          <w:b/>
        </w:rPr>
      </w:pPr>
    </w:p>
    <w:p w14:paraId="12E9B4B3" w14:textId="77777777" w:rsidR="00A21E4D" w:rsidRDefault="00000000">
      <w:pPr>
        <w:pStyle w:val="Textoindependiente"/>
        <w:spacing w:line="292" w:lineRule="auto"/>
        <w:ind w:left="992" w:right="1"/>
        <w:jc w:val="both"/>
      </w:pPr>
      <w:r>
        <w:t xml:space="preserve">- Artículo 21.1 de la Ley 39/2015, de Procedimiento Administrativo Común de las Administraciones </w:t>
      </w:r>
      <w:r>
        <w:rPr>
          <w:spacing w:val="-2"/>
        </w:rPr>
        <w:t>Públicas.</w:t>
      </w:r>
    </w:p>
    <w:p w14:paraId="2AC5FAC4" w14:textId="77777777" w:rsidR="00A21E4D" w:rsidRDefault="00A21E4D">
      <w:pPr>
        <w:pStyle w:val="Textoindependiente"/>
        <w:spacing w:before="9"/>
      </w:pPr>
    </w:p>
    <w:p w14:paraId="0832037A" w14:textId="77777777" w:rsidR="00A21E4D" w:rsidRDefault="00000000">
      <w:pPr>
        <w:pStyle w:val="Ttulo4"/>
      </w:pPr>
      <w:r>
        <w:t>Fundamentos</w:t>
      </w:r>
      <w:r>
        <w:rPr>
          <w:spacing w:val="-10"/>
        </w:rPr>
        <w:t xml:space="preserve"> </w:t>
      </w:r>
      <w:r>
        <w:rPr>
          <w:spacing w:val="-2"/>
        </w:rPr>
        <w:t>jurídicos:</w:t>
      </w:r>
    </w:p>
    <w:p w14:paraId="01BC23BC" w14:textId="77777777" w:rsidR="00A21E4D" w:rsidRDefault="00A21E4D">
      <w:pPr>
        <w:pStyle w:val="Textoindependiente"/>
        <w:spacing w:before="61"/>
        <w:rPr>
          <w:b/>
        </w:rPr>
      </w:pPr>
    </w:p>
    <w:p w14:paraId="29B3908E" w14:textId="77777777" w:rsidR="00A21E4D" w:rsidRDefault="00000000">
      <w:pPr>
        <w:pStyle w:val="Textoindependiente"/>
        <w:spacing w:line="295" w:lineRule="auto"/>
        <w:ind w:left="992" w:right="1"/>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68BD6656" w14:textId="77777777" w:rsidR="00A21E4D" w:rsidRDefault="00A21E4D">
      <w:pPr>
        <w:pStyle w:val="Textoindependiente"/>
        <w:spacing w:before="7"/>
      </w:pPr>
    </w:p>
    <w:p w14:paraId="450BDE6A"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736054EF" w14:textId="77777777" w:rsidR="00A21E4D" w:rsidRDefault="00A21E4D">
      <w:pPr>
        <w:pStyle w:val="Textoindependiente"/>
        <w:spacing w:before="4"/>
      </w:pPr>
    </w:p>
    <w:p w14:paraId="51A73927" w14:textId="77777777" w:rsidR="00A21E4D" w:rsidRDefault="00000000">
      <w:pPr>
        <w:pStyle w:val="Textoindependiente"/>
        <w:spacing w:line="297" w:lineRule="auto"/>
        <w:ind w:left="992"/>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17486F67" w14:textId="77777777" w:rsidR="00A21E4D" w:rsidRDefault="00A21E4D">
      <w:pPr>
        <w:pStyle w:val="Textoindependiente"/>
        <w:spacing w:before="4"/>
      </w:pPr>
    </w:p>
    <w:p w14:paraId="50E67AEA" w14:textId="42A4FBA2" w:rsidR="00A21E4D"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PR/2026/121</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A3475A">
        <w:rPr>
          <w:spacing w:val="-2"/>
        </w:rPr>
        <w:t>,</w:t>
      </w:r>
    </w:p>
    <w:p w14:paraId="35063B33" w14:textId="77777777" w:rsidR="00A21E4D" w:rsidRDefault="00A21E4D">
      <w:pPr>
        <w:pStyle w:val="Textoindependiente"/>
        <w:spacing w:before="59"/>
      </w:pPr>
    </w:p>
    <w:p w14:paraId="4B19E559" w14:textId="77777777" w:rsidR="00A21E4D" w:rsidRDefault="00000000">
      <w:pPr>
        <w:pStyle w:val="Ttulo4"/>
      </w:pPr>
      <w:r>
        <w:rPr>
          <w:spacing w:val="-2"/>
        </w:rPr>
        <w:t>Resolución:</w:t>
      </w:r>
    </w:p>
    <w:p w14:paraId="3B806EA9" w14:textId="77777777" w:rsidR="00A21E4D" w:rsidRDefault="00A21E4D">
      <w:pPr>
        <w:pStyle w:val="Ttulo4"/>
        <w:sectPr w:rsidR="00A21E4D">
          <w:pgSz w:w="11910" w:h="16840"/>
          <w:pgMar w:top="1260" w:right="1417" w:bottom="1260" w:left="425" w:header="225" w:footer="1060" w:gutter="0"/>
          <w:cols w:space="720"/>
        </w:sectPr>
      </w:pPr>
    </w:p>
    <w:p w14:paraId="49220F61" w14:textId="7B1C9224"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783936" behindDoc="0" locked="0" layoutInCell="1" allowOverlap="1" wp14:anchorId="5CFCFC7D" wp14:editId="706F4044">
                <wp:simplePos x="0" y="0"/>
                <wp:positionH relativeFrom="page">
                  <wp:posOffset>6807090</wp:posOffset>
                </wp:positionH>
                <wp:positionV relativeFrom="page">
                  <wp:posOffset>2818730</wp:posOffset>
                </wp:positionV>
                <wp:extent cx="419734" cy="318706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8241C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230CB1"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CFCFC7D" id="Textbox 152" o:spid="_x0000_s1139" type="#_x0000_t202" style="position:absolute;left:0;text-align:left;margin-left:536pt;margin-top:221.95pt;width:33.05pt;height:250.95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1UMD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A8241C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230CB1"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84448" behindDoc="0" locked="0" layoutInCell="1" allowOverlap="1" wp14:anchorId="77017061" wp14:editId="0D4126DD">
                <wp:simplePos x="0" y="0"/>
                <wp:positionH relativeFrom="page">
                  <wp:posOffset>6965929</wp:posOffset>
                </wp:positionH>
                <wp:positionV relativeFrom="page">
                  <wp:posOffset>6510487</wp:posOffset>
                </wp:positionV>
                <wp:extent cx="263525" cy="331787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6FFA933" w14:textId="2206C14E"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90AEA90" w14:textId="77777777" w:rsidR="00A21E4D" w:rsidRDefault="00000000">
                            <w:pPr>
                              <w:spacing w:line="120" w:lineRule="exact"/>
                              <w:ind w:left="20"/>
                              <w:rPr>
                                <w:sz w:val="12"/>
                              </w:rPr>
                            </w:pPr>
                            <w:r>
                              <w:rPr>
                                <w:spacing w:val="-2"/>
                                <w:sz w:val="12"/>
                              </w:rPr>
                              <w:t>Verificación:</w:t>
                            </w:r>
                            <w:r>
                              <w:rPr>
                                <w:spacing w:val="7"/>
                                <w:sz w:val="12"/>
                              </w:rPr>
                              <w:t xml:space="preserve"> </w:t>
                            </w:r>
                            <w:hyperlink r:id="rId120">
                              <w:r w:rsidR="00A21E4D">
                                <w:rPr>
                                  <w:spacing w:val="-2"/>
                                  <w:sz w:val="12"/>
                                </w:rPr>
                                <w:t>https://sede.lasrozas.es/</w:t>
                              </w:r>
                            </w:hyperlink>
                          </w:p>
                          <w:p w14:paraId="02D5526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77017061" id="Textbox 153" o:spid="_x0000_s1140" type="#_x0000_t202" style="position:absolute;left:0;text-align:left;margin-left:548.5pt;margin-top:512.65pt;width:20.75pt;height:261.25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25L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sMm8620B5JDQ0koaVYrYjZQP1tOP7ei6A46786&#10;MjANwzkJ52R7TkLsP0MemaTRwcM+gjaZ0fWbiRF1Jmuapii1/u99rrrO+uYP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AuDbku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36FFA933" w14:textId="2206C14E"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90AEA90" w14:textId="77777777" w:rsidR="00A21E4D" w:rsidRDefault="00000000">
                      <w:pPr>
                        <w:spacing w:line="120" w:lineRule="exact"/>
                        <w:ind w:left="20"/>
                        <w:rPr>
                          <w:sz w:val="12"/>
                        </w:rPr>
                      </w:pPr>
                      <w:r>
                        <w:rPr>
                          <w:spacing w:val="-2"/>
                          <w:sz w:val="12"/>
                        </w:rPr>
                        <w:t>Verificación:</w:t>
                      </w:r>
                      <w:r>
                        <w:rPr>
                          <w:spacing w:val="7"/>
                          <w:sz w:val="12"/>
                        </w:rPr>
                        <w:t xml:space="preserve"> </w:t>
                      </w:r>
                      <w:hyperlink r:id="rId121">
                        <w:r w:rsidR="00A21E4D">
                          <w:rPr>
                            <w:spacing w:val="-2"/>
                            <w:sz w:val="12"/>
                          </w:rPr>
                          <w:t>https://sede.lasrozas.es/</w:t>
                        </w:r>
                      </w:hyperlink>
                    </w:p>
                    <w:p w14:paraId="02D5526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 xml:space="preserve">1º.- Finalizar la tramitación del expediente relativo a licencia de apertura para tienda de joyería, en la calle </w:t>
      </w:r>
      <w:r w:rsidR="00A3475A">
        <w:t>a</w:t>
      </w:r>
      <w:r>
        <w:t xml:space="preserve">venida de Atenas, 75 (Centro Comercial Zoco de Las Rozas, local 44), presentada por </w:t>
      </w:r>
      <w:proofErr w:type="gramStart"/>
      <w:r>
        <w:t>D</w:t>
      </w:r>
      <w:r w:rsidR="00A3475A">
        <w:t>.</w:t>
      </w:r>
      <w:r>
        <w:t>ª</w:t>
      </w:r>
      <w:proofErr w:type="gramEnd"/>
      <w:r>
        <w:t xml:space="preserve"> Estrella Arcala Martínez, en representación de Gold Erya</w:t>
      </w:r>
      <w:r w:rsidR="00A3475A">
        <w:t>,</w:t>
      </w:r>
      <w:r>
        <w:t xml:space="preserve"> S.L., el día 24 de septiembre de 1993, ya que dicha actividad no se ejerce en la actualidad.</w:t>
      </w:r>
    </w:p>
    <w:p w14:paraId="3AB4C8BE" w14:textId="77777777" w:rsidR="00A21E4D" w:rsidRDefault="00A21E4D">
      <w:pPr>
        <w:pStyle w:val="Textoindependiente"/>
        <w:spacing w:before="10"/>
      </w:pPr>
    </w:p>
    <w:p w14:paraId="4485E5F5" w14:textId="77777777" w:rsidR="00A21E4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5FD3C60A" w14:textId="77777777" w:rsidR="00A21E4D" w:rsidRDefault="00A21E4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60C36158" w14:textId="77777777">
        <w:trPr>
          <w:trHeight w:val="972"/>
        </w:trPr>
        <w:tc>
          <w:tcPr>
            <w:tcW w:w="9062" w:type="dxa"/>
            <w:gridSpan w:val="2"/>
            <w:tcBorders>
              <w:left w:val="single" w:sz="4" w:space="0" w:color="CCCCCC"/>
              <w:right w:val="single" w:sz="4" w:space="0" w:color="CCCCCC"/>
            </w:tcBorders>
            <w:shd w:val="clear" w:color="auto" w:fill="F3F3F3"/>
          </w:tcPr>
          <w:p w14:paraId="5A6145E6" w14:textId="71E51B77" w:rsidR="00A21E4D" w:rsidRDefault="00000000">
            <w:pPr>
              <w:pStyle w:val="TableParagraph"/>
              <w:spacing w:before="79" w:line="297" w:lineRule="auto"/>
              <w:ind w:left="62" w:right="52"/>
              <w:jc w:val="both"/>
              <w:rPr>
                <w:b/>
                <w:sz w:val="20"/>
              </w:rPr>
            </w:pPr>
            <w:r>
              <w:rPr>
                <w:b/>
                <w:sz w:val="20"/>
              </w:rPr>
              <w:t xml:space="preserve">Finalización del procedimiento de comprobación, dictando acto de conformidad de la declaración responsable de primera ocupación de vivienda unifamiliar aislada, sita en calle </w:t>
            </w:r>
            <w:r w:rsidR="00A3475A">
              <w:rPr>
                <w:b/>
                <w:sz w:val="20"/>
              </w:rPr>
              <w:t>************************</w:t>
            </w:r>
            <w:r>
              <w:rPr>
                <w:b/>
                <w:sz w:val="20"/>
              </w:rPr>
              <w:t>. Expte. 38221/2024.</w:t>
            </w:r>
          </w:p>
        </w:tc>
      </w:tr>
      <w:tr w:rsidR="00A21E4D" w14:paraId="05EFACBD" w14:textId="77777777">
        <w:trPr>
          <w:trHeight w:val="399"/>
        </w:trPr>
        <w:tc>
          <w:tcPr>
            <w:tcW w:w="1877" w:type="dxa"/>
            <w:tcBorders>
              <w:left w:val="single" w:sz="4" w:space="0" w:color="CCCCCC"/>
              <w:right w:val="single" w:sz="6" w:space="0" w:color="CCCCCC"/>
            </w:tcBorders>
          </w:tcPr>
          <w:p w14:paraId="427A502D" w14:textId="77777777" w:rsidR="00A21E4D" w:rsidRDefault="00000000">
            <w:pPr>
              <w:pStyle w:val="TableParagraph"/>
              <w:spacing w:before="79"/>
              <w:ind w:left="62"/>
              <w:jc w:val="left"/>
              <w:rPr>
                <w:b/>
                <w:sz w:val="20"/>
              </w:rPr>
            </w:pPr>
            <w:r>
              <w:rPr>
                <w:b/>
                <w:spacing w:val="-2"/>
                <w:sz w:val="20"/>
              </w:rPr>
              <w:t>Favorable</w:t>
            </w:r>
          </w:p>
        </w:tc>
        <w:tc>
          <w:tcPr>
            <w:tcW w:w="7185" w:type="dxa"/>
            <w:tcBorders>
              <w:left w:val="single" w:sz="6" w:space="0" w:color="CCCCCC"/>
              <w:right w:val="single" w:sz="4" w:space="0" w:color="CCCCCC"/>
            </w:tcBorders>
          </w:tcPr>
          <w:p w14:paraId="696294B4"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6C27EFD" w14:textId="77777777" w:rsidR="00A21E4D" w:rsidRDefault="00A21E4D">
      <w:pPr>
        <w:pStyle w:val="Textoindependiente"/>
        <w:spacing w:before="142"/>
      </w:pPr>
    </w:p>
    <w:p w14:paraId="7E8E8FD1"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E3031F2" w14:textId="77777777" w:rsidR="00A21E4D" w:rsidRDefault="00A21E4D">
      <w:pPr>
        <w:pStyle w:val="Textoindependiente"/>
        <w:spacing w:before="61"/>
        <w:rPr>
          <w:b/>
        </w:rPr>
      </w:pPr>
    </w:p>
    <w:p w14:paraId="6B49933A" w14:textId="09878071" w:rsidR="00A21E4D" w:rsidRPr="00A3475A" w:rsidRDefault="00000000" w:rsidP="00A3475A">
      <w:pPr>
        <w:spacing w:before="1"/>
        <w:ind w:left="992"/>
        <w:jc w:val="both"/>
        <w:rPr>
          <w:sz w:val="20"/>
          <w:szCs w:val="20"/>
        </w:rPr>
      </w:pPr>
      <w:proofErr w:type="gramStart"/>
      <w:r>
        <w:rPr>
          <w:b/>
          <w:sz w:val="20"/>
        </w:rPr>
        <w:t>Primero.-</w:t>
      </w:r>
      <w:proofErr w:type="gramEnd"/>
      <w:r>
        <w:rPr>
          <w:b/>
          <w:spacing w:val="-3"/>
          <w:sz w:val="20"/>
        </w:rPr>
        <w:t xml:space="preserve"> </w:t>
      </w:r>
      <w:r w:rsidRPr="00A3475A">
        <w:rPr>
          <w:sz w:val="20"/>
          <w:szCs w:val="20"/>
        </w:rPr>
        <w:t>Con</w:t>
      </w:r>
      <w:r w:rsidRPr="00A3475A">
        <w:rPr>
          <w:spacing w:val="-2"/>
          <w:sz w:val="20"/>
          <w:szCs w:val="20"/>
        </w:rPr>
        <w:t xml:space="preserve"> </w:t>
      </w:r>
      <w:r w:rsidRPr="00A3475A">
        <w:rPr>
          <w:sz w:val="20"/>
          <w:szCs w:val="20"/>
        </w:rPr>
        <w:t>fecha</w:t>
      </w:r>
      <w:r w:rsidRPr="00A3475A">
        <w:rPr>
          <w:spacing w:val="-1"/>
          <w:sz w:val="20"/>
          <w:szCs w:val="20"/>
        </w:rPr>
        <w:t xml:space="preserve"> </w:t>
      </w:r>
      <w:r w:rsidRPr="00A3475A">
        <w:rPr>
          <w:sz w:val="20"/>
          <w:szCs w:val="20"/>
        </w:rPr>
        <w:t>1</w:t>
      </w:r>
      <w:r w:rsidRPr="00A3475A">
        <w:rPr>
          <w:spacing w:val="-3"/>
          <w:sz w:val="20"/>
          <w:szCs w:val="20"/>
        </w:rPr>
        <w:t xml:space="preserve"> </w:t>
      </w:r>
      <w:r w:rsidRPr="00A3475A">
        <w:rPr>
          <w:sz w:val="20"/>
          <w:szCs w:val="20"/>
        </w:rPr>
        <w:t>de</w:t>
      </w:r>
      <w:r w:rsidRPr="00A3475A">
        <w:rPr>
          <w:spacing w:val="-2"/>
          <w:sz w:val="20"/>
          <w:szCs w:val="20"/>
        </w:rPr>
        <w:t xml:space="preserve"> </w:t>
      </w:r>
      <w:r w:rsidRPr="00A3475A">
        <w:rPr>
          <w:sz w:val="20"/>
          <w:szCs w:val="20"/>
        </w:rPr>
        <w:t>agosto</w:t>
      </w:r>
      <w:r w:rsidRPr="00A3475A">
        <w:rPr>
          <w:spacing w:val="-2"/>
          <w:sz w:val="20"/>
          <w:szCs w:val="20"/>
        </w:rPr>
        <w:t xml:space="preserve"> </w:t>
      </w:r>
      <w:r w:rsidRPr="00A3475A">
        <w:rPr>
          <w:sz w:val="20"/>
          <w:szCs w:val="20"/>
        </w:rPr>
        <w:t>de</w:t>
      </w:r>
      <w:r w:rsidRPr="00A3475A">
        <w:rPr>
          <w:spacing w:val="-3"/>
          <w:sz w:val="20"/>
          <w:szCs w:val="20"/>
        </w:rPr>
        <w:t xml:space="preserve"> </w:t>
      </w:r>
      <w:r w:rsidRPr="00A3475A">
        <w:rPr>
          <w:sz w:val="20"/>
          <w:szCs w:val="20"/>
        </w:rPr>
        <w:t>2024,</w:t>
      </w:r>
      <w:r w:rsidRPr="00A3475A">
        <w:rPr>
          <w:spacing w:val="-2"/>
          <w:sz w:val="20"/>
          <w:szCs w:val="20"/>
        </w:rPr>
        <w:t xml:space="preserve"> </w:t>
      </w:r>
      <w:r w:rsidRPr="00A3475A">
        <w:rPr>
          <w:sz w:val="20"/>
          <w:szCs w:val="20"/>
        </w:rPr>
        <w:t>número</w:t>
      </w:r>
      <w:r w:rsidRPr="00A3475A">
        <w:rPr>
          <w:spacing w:val="-2"/>
          <w:sz w:val="20"/>
          <w:szCs w:val="20"/>
        </w:rPr>
        <w:t xml:space="preserve"> </w:t>
      </w:r>
      <w:r w:rsidRPr="00A3475A">
        <w:rPr>
          <w:sz w:val="20"/>
          <w:szCs w:val="20"/>
        </w:rPr>
        <w:t>de</w:t>
      </w:r>
      <w:r w:rsidRPr="00A3475A">
        <w:rPr>
          <w:spacing w:val="-3"/>
          <w:sz w:val="20"/>
          <w:szCs w:val="20"/>
        </w:rPr>
        <w:t xml:space="preserve"> </w:t>
      </w:r>
      <w:r w:rsidRPr="00A3475A">
        <w:rPr>
          <w:sz w:val="20"/>
          <w:szCs w:val="20"/>
        </w:rPr>
        <w:t>registro</w:t>
      </w:r>
      <w:r w:rsidRPr="00A3475A">
        <w:rPr>
          <w:spacing w:val="-2"/>
          <w:sz w:val="20"/>
          <w:szCs w:val="20"/>
        </w:rPr>
        <w:t xml:space="preserve"> </w:t>
      </w:r>
      <w:r w:rsidRPr="00A3475A">
        <w:rPr>
          <w:sz w:val="20"/>
          <w:szCs w:val="20"/>
        </w:rPr>
        <w:t>de</w:t>
      </w:r>
      <w:r w:rsidRPr="00A3475A">
        <w:rPr>
          <w:spacing w:val="-2"/>
          <w:sz w:val="20"/>
          <w:szCs w:val="20"/>
        </w:rPr>
        <w:t xml:space="preserve"> </w:t>
      </w:r>
      <w:r w:rsidRPr="00A3475A">
        <w:rPr>
          <w:sz w:val="20"/>
          <w:szCs w:val="20"/>
        </w:rPr>
        <w:t>entrada</w:t>
      </w:r>
      <w:r w:rsidRPr="00A3475A">
        <w:rPr>
          <w:spacing w:val="-2"/>
          <w:sz w:val="20"/>
          <w:szCs w:val="20"/>
        </w:rPr>
        <w:t xml:space="preserve"> </w:t>
      </w:r>
      <w:r w:rsidRPr="00A3475A">
        <w:rPr>
          <w:sz w:val="20"/>
          <w:szCs w:val="20"/>
        </w:rPr>
        <w:t>2024-E-RE-</w:t>
      </w:r>
      <w:r w:rsidRPr="00A3475A">
        <w:rPr>
          <w:spacing w:val="-2"/>
          <w:sz w:val="20"/>
          <w:szCs w:val="20"/>
        </w:rPr>
        <w:t>23169,</w:t>
      </w:r>
      <w:r w:rsidR="00A3475A" w:rsidRPr="00A3475A">
        <w:rPr>
          <w:spacing w:val="-2"/>
          <w:sz w:val="20"/>
          <w:szCs w:val="20"/>
        </w:rPr>
        <w:t xml:space="preserve"> </w:t>
      </w:r>
      <w:r w:rsidR="00A3475A">
        <w:rPr>
          <w:spacing w:val="-2"/>
          <w:sz w:val="20"/>
          <w:szCs w:val="20"/>
        </w:rPr>
        <w:t xml:space="preserve">D. </w:t>
      </w:r>
      <w:r w:rsidRPr="00A3475A">
        <w:rPr>
          <w:sz w:val="20"/>
          <w:szCs w:val="20"/>
        </w:rPr>
        <w:t xml:space="preserve">GERARD RIBOT MUMBRU, actuando en representación de </w:t>
      </w:r>
      <w:r w:rsidR="00A3475A">
        <w:rPr>
          <w:sz w:val="20"/>
          <w:szCs w:val="20"/>
        </w:rPr>
        <w:t>D. L.A.K.A.</w:t>
      </w:r>
      <w:r w:rsidRPr="00A3475A">
        <w:rPr>
          <w:sz w:val="20"/>
          <w:szCs w:val="20"/>
        </w:rPr>
        <w:t>, presentó Declaración Responsable de Primera Ocupación de Vivienda unifamiliar</w:t>
      </w:r>
      <w:r w:rsidRPr="00A3475A">
        <w:rPr>
          <w:spacing w:val="40"/>
          <w:sz w:val="20"/>
          <w:szCs w:val="20"/>
        </w:rPr>
        <w:t xml:space="preserve"> </w:t>
      </w:r>
      <w:r w:rsidRPr="00A3475A">
        <w:rPr>
          <w:sz w:val="20"/>
          <w:szCs w:val="20"/>
        </w:rPr>
        <w:t xml:space="preserve">aislada ejecutada en la Calle </w:t>
      </w:r>
      <w:r w:rsidR="00A3475A">
        <w:rPr>
          <w:sz w:val="20"/>
          <w:szCs w:val="20"/>
        </w:rPr>
        <w:t>***********************</w:t>
      </w:r>
      <w:r w:rsidRPr="00A3475A">
        <w:rPr>
          <w:sz w:val="20"/>
          <w:szCs w:val="20"/>
        </w:rPr>
        <w:t>.</w:t>
      </w:r>
    </w:p>
    <w:p w14:paraId="00A1F762" w14:textId="77777777" w:rsidR="00A21E4D" w:rsidRPr="00A3475A" w:rsidRDefault="00A21E4D">
      <w:pPr>
        <w:pStyle w:val="Textoindependiente"/>
        <w:spacing w:before="10"/>
      </w:pPr>
    </w:p>
    <w:p w14:paraId="609C1FE0" w14:textId="77777777" w:rsidR="00A21E4D" w:rsidRDefault="00000000">
      <w:pPr>
        <w:pStyle w:val="Textoindependiente"/>
        <w:spacing w:line="292" w:lineRule="auto"/>
        <w:ind w:left="992" w:right="1"/>
        <w:jc w:val="both"/>
      </w:pPr>
      <w:r>
        <w:t>A la solicitud se acompaña justificante de pago de tasa por prestación de servicios urbanísticos, presupuesto final de obras visado, libro del edificio, etc.</w:t>
      </w:r>
    </w:p>
    <w:p w14:paraId="607FB3D5" w14:textId="77777777" w:rsidR="00A21E4D" w:rsidRDefault="00A21E4D">
      <w:pPr>
        <w:pStyle w:val="Textoindependiente"/>
        <w:spacing w:before="9"/>
      </w:pPr>
    </w:p>
    <w:p w14:paraId="1E22E76B" w14:textId="7CBEB774" w:rsidR="00A21E4D" w:rsidRDefault="00000000">
      <w:pPr>
        <w:pStyle w:val="Textoindependiente"/>
        <w:spacing w:before="1" w:line="295" w:lineRule="auto"/>
        <w:ind w:left="992" w:right="1"/>
        <w:jc w:val="both"/>
      </w:pPr>
      <w:proofErr w:type="gramStart"/>
      <w:r>
        <w:rPr>
          <w:b/>
        </w:rPr>
        <w:t>Segundo.-</w:t>
      </w:r>
      <w:proofErr w:type="gramEnd"/>
      <w:r>
        <w:rPr>
          <w:b/>
        </w:rPr>
        <w:t xml:space="preserve"> </w:t>
      </w:r>
      <w:r>
        <w:t xml:space="preserve">Analizado el contenido del expediente, con fechas 4 de septiembre y 29 de agosto de 2024, por Ingeniero Municipal de Caminos, </w:t>
      </w:r>
      <w:r w:rsidR="00A3475A">
        <w:t xml:space="preserve">D. </w:t>
      </w:r>
      <w:r>
        <w:t>Manuel Ariño</w:t>
      </w:r>
      <w:r w:rsidR="00A3475A">
        <w:t>,</w:t>
      </w:r>
      <w:r>
        <w:t xml:space="preserve"> y por el Arquitecto Técnico Municipal, </w:t>
      </w:r>
      <w:r w:rsidR="00A3475A">
        <w:t xml:space="preserve">D. </w:t>
      </w:r>
      <w:r>
        <w:t>Angel Sánchez, respectivamente, se emiten informes que motivan la formulación de sendos requerimientos de subsanación de deficiencias que son debidamente comunicados al interesado.</w:t>
      </w:r>
    </w:p>
    <w:p w14:paraId="3C14C312" w14:textId="77777777" w:rsidR="00A21E4D" w:rsidRDefault="00A21E4D">
      <w:pPr>
        <w:pStyle w:val="Textoindependiente"/>
        <w:spacing w:before="4"/>
      </w:pPr>
    </w:p>
    <w:p w14:paraId="038C6328" w14:textId="3B90D88C" w:rsidR="00A21E4D" w:rsidRDefault="00000000">
      <w:pPr>
        <w:pStyle w:val="Textoindependiente"/>
        <w:spacing w:line="295" w:lineRule="auto"/>
        <w:ind w:left="992"/>
        <w:jc w:val="both"/>
      </w:pPr>
      <w:proofErr w:type="gramStart"/>
      <w:r>
        <w:rPr>
          <w:b/>
        </w:rPr>
        <w:t>Tercero.-</w:t>
      </w:r>
      <w:proofErr w:type="gramEnd"/>
      <w:r>
        <w:rPr>
          <w:b/>
        </w:rPr>
        <w:t xml:space="preserve"> </w:t>
      </w:r>
      <w:r>
        <w:t>Con fechas 25 de septiembre y 14 de noviembre de 2025, números de registro de entrada 2024-E-RE-28862 y 2024-E-RE-34859</w:t>
      </w:r>
      <w:r w:rsidR="00A3475A">
        <w:t>,</w:t>
      </w:r>
      <w:r>
        <w:t xml:space="preserve"> respectivamente, el interesado, en respuesta a los requerimientos de subsanación formulados, presenta nueva documentación complementaria al </w:t>
      </w:r>
      <w:r>
        <w:rPr>
          <w:spacing w:val="-2"/>
        </w:rPr>
        <w:t>expediente.</w:t>
      </w:r>
    </w:p>
    <w:p w14:paraId="3BC4B24C" w14:textId="77777777" w:rsidR="00A21E4D" w:rsidRDefault="00A21E4D">
      <w:pPr>
        <w:pStyle w:val="Textoindependiente"/>
        <w:spacing w:before="4"/>
      </w:pPr>
    </w:p>
    <w:p w14:paraId="03F8F35E" w14:textId="52BE5EEF" w:rsidR="00A21E4D" w:rsidRPr="00A3475A" w:rsidRDefault="00000000">
      <w:pPr>
        <w:pStyle w:val="Textoindependiente"/>
        <w:spacing w:line="292" w:lineRule="auto"/>
        <w:ind w:left="992" w:right="1"/>
        <w:jc w:val="both"/>
        <w:rPr>
          <w:i/>
          <w:iCs/>
        </w:rPr>
      </w:pPr>
      <w:proofErr w:type="gramStart"/>
      <w:r>
        <w:rPr>
          <w:b/>
        </w:rPr>
        <w:t>Cuarto.-</w:t>
      </w:r>
      <w:proofErr w:type="gramEnd"/>
      <w:r>
        <w:rPr>
          <w:b/>
        </w:rPr>
        <w:t xml:space="preserve"> </w:t>
      </w:r>
      <w:r>
        <w:t xml:space="preserve">Tras ser analízalo el expediente con fecha 31 de enero de 2025 se emite informe por parte del Arquitecto Técnico Municipal, </w:t>
      </w:r>
      <w:r w:rsidR="00A3475A">
        <w:t>D. Á</w:t>
      </w:r>
      <w:r>
        <w:t xml:space="preserve">ngel Sánchez, por el que concluye que </w:t>
      </w:r>
      <w:r w:rsidRPr="00A3475A">
        <w:rPr>
          <w:i/>
          <w:iCs/>
        </w:rPr>
        <w:t>“procedería, previa audiencia al interesado, declarar la ineficacia de la declaración responsable presentada, prohibiendo el ejercicio de las actuaciones objeto de esta, sin perjuicio de las responsabilidades penales, civiles o administrativas a que hubiere lugar”.</w:t>
      </w:r>
    </w:p>
    <w:p w14:paraId="009D03E4" w14:textId="77777777" w:rsidR="00A21E4D" w:rsidRDefault="00A21E4D">
      <w:pPr>
        <w:pStyle w:val="Textoindependiente"/>
        <w:spacing w:before="13"/>
      </w:pPr>
    </w:p>
    <w:p w14:paraId="22AAF1C9" w14:textId="6BAE8A91" w:rsidR="00A21E4D" w:rsidRDefault="00000000">
      <w:pPr>
        <w:pStyle w:val="Textoindependiente"/>
        <w:spacing w:before="1" w:line="295" w:lineRule="auto"/>
        <w:ind w:left="992" w:right="1"/>
        <w:jc w:val="both"/>
      </w:pPr>
      <w:proofErr w:type="gramStart"/>
      <w:r>
        <w:rPr>
          <w:b/>
        </w:rPr>
        <w:t>Quinto</w:t>
      </w:r>
      <w:r>
        <w:t>.-</w:t>
      </w:r>
      <w:proofErr w:type="gramEnd"/>
      <w:r>
        <w:t xml:space="preserve"> Con fecha 19 de febrero de 2025, por el Técnico de Medio Ambiente, </w:t>
      </w:r>
      <w:r w:rsidR="00A3475A">
        <w:t xml:space="preserve">D. </w:t>
      </w:r>
      <w:r>
        <w:t xml:space="preserve">Miguel </w:t>
      </w:r>
      <w:r w:rsidR="00A3475A">
        <w:t>Á</w:t>
      </w:r>
      <w:r>
        <w:t>ngel</w:t>
      </w:r>
      <w:r>
        <w:rPr>
          <w:spacing w:val="80"/>
        </w:rPr>
        <w:t xml:space="preserve"> </w:t>
      </w:r>
      <w:r>
        <w:t>Sánchez, se emite informe que motiva la formulación un requerimiento de subsanación de</w:t>
      </w:r>
      <w:r>
        <w:rPr>
          <w:spacing w:val="40"/>
        </w:rPr>
        <w:t xml:space="preserve"> </w:t>
      </w:r>
      <w:r>
        <w:t>deficiencias que es debidamente comunicados al interesado.</w:t>
      </w:r>
    </w:p>
    <w:p w14:paraId="130A6917" w14:textId="77777777" w:rsidR="00A21E4D" w:rsidRDefault="00A21E4D">
      <w:pPr>
        <w:pStyle w:val="Textoindependiente"/>
        <w:spacing w:before="6"/>
      </w:pPr>
    </w:p>
    <w:p w14:paraId="116E57C2" w14:textId="7832A513" w:rsidR="00A21E4D" w:rsidRDefault="00000000">
      <w:pPr>
        <w:pStyle w:val="Textoindependiente"/>
        <w:spacing w:line="295" w:lineRule="auto"/>
        <w:ind w:left="992" w:right="1"/>
        <w:jc w:val="both"/>
      </w:pPr>
      <w:proofErr w:type="gramStart"/>
      <w:r>
        <w:rPr>
          <w:b/>
        </w:rPr>
        <w:t>Sexto</w:t>
      </w:r>
      <w:r>
        <w:t>.-</w:t>
      </w:r>
      <w:proofErr w:type="gramEnd"/>
      <w:r>
        <w:rPr>
          <w:spacing w:val="-1"/>
        </w:rPr>
        <w:t xml:space="preserve"> </w:t>
      </w:r>
      <w:r>
        <w:t>Con</w:t>
      </w:r>
      <w:r>
        <w:rPr>
          <w:spacing w:val="-1"/>
        </w:rPr>
        <w:t xml:space="preserve"> </w:t>
      </w:r>
      <w:r>
        <w:t>fechas</w:t>
      </w:r>
      <w:r>
        <w:rPr>
          <w:spacing w:val="-1"/>
        </w:rPr>
        <w:t xml:space="preserve"> </w:t>
      </w:r>
      <w:r>
        <w:t>8</w:t>
      </w:r>
      <w:r>
        <w:rPr>
          <w:spacing w:val="-1"/>
        </w:rPr>
        <w:t xml:space="preserve"> </w:t>
      </w:r>
      <w:r>
        <w:t>y</w:t>
      </w:r>
      <w:r>
        <w:rPr>
          <w:spacing w:val="-1"/>
        </w:rPr>
        <w:t xml:space="preserve"> </w:t>
      </w:r>
      <w:r>
        <w:t>13</w:t>
      </w:r>
      <w:r>
        <w:rPr>
          <w:spacing w:val="-1"/>
        </w:rPr>
        <w:t xml:space="preserve"> </w:t>
      </w:r>
      <w:r>
        <w:t>de</w:t>
      </w:r>
      <w:r>
        <w:rPr>
          <w:spacing w:val="-1"/>
        </w:rPr>
        <w:t xml:space="preserve"> </w:t>
      </w:r>
      <w:r>
        <w:t>mayo</w:t>
      </w:r>
      <w:r>
        <w:rPr>
          <w:spacing w:val="-1"/>
        </w:rPr>
        <w:t xml:space="preserve"> </w:t>
      </w:r>
      <w:r>
        <w:t>y</w:t>
      </w:r>
      <w:r>
        <w:rPr>
          <w:spacing w:val="-1"/>
        </w:rPr>
        <w:t xml:space="preserve"> </w:t>
      </w:r>
      <w:r>
        <w:t>13</w:t>
      </w:r>
      <w:r>
        <w:rPr>
          <w:spacing w:val="-1"/>
        </w:rPr>
        <w:t xml:space="preserve"> </w:t>
      </w:r>
      <w:r>
        <w:t>de</w:t>
      </w:r>
      <w:r>
        <w:rPr>
          <w:spacing w:val="-1"/>
        </w:rPr>
        <w:t xml:space="preserve"> </w:t>
      </w:r>
      <w:r>
        <w:t>octubre</w:t>
      </w:r>
      <w:r>
        <w:rPr>
          <w:spacing w:val="-1"/>
        </w:rPr>
        <w:t xml:space="preserve"> </w:t>
      </w:r>
      <w:r>
        <w:t>de</w:t>
      </w:r>
      <w:r>
        <w:rPr>
          <w:spacing w:val="-1"/>
        </w:rPr>
        <w:t xml:space="preserve"> </w:t>
      </w:r>
      <w:r>
        <w:t>2025,</w:t>
      </w:r>
      <w:r>
        <w:rPr>
          <w:spacing w:val="-1"/>
        </w:rPr>
        <w:t xml:space="preserve"> </w:t>
      </w:r>
      <w:r>
        <w:t>números</w:t>
      </w:r>
      <w:r>
        <w:rPr>
          <w:spacing w:val="-1"/>
        </w:rPr>
        <w:t xml:space="preserve"> </w:t>
      </w:r>
      <w:r>
        <w:t>de</w:t>
      </w:r>
      <w:r>
        <w:rPr>
          <w:spacing w:val="-1"/>
        </w:rPr>
        <w:t xml:space="preserve"> </w:t>
      </w:r>
      <w:r>
        <w:t>registro</w:t>
      </w:r>
      <w:r>
        <w:rPr>
          <w:spacing w:val="-1"/>
        </w:rPr>
        <w:t xml:space="preserve"> </w:t>
      </w:r>
      <w:r>
        <w:t>de</w:t>
      </w:r>
      <w:r>
        <w:rPr>
          <w:spacing w:val="-1"/>
        </w:rPr>
        <w:t xml:space="preserve"> </w:t>
      </w:r>
      <w:r>
        <w:t>entrada</w:t>
      </w:r>
      <w:r>
        <w:rPr>
          <w:spacing w:val="-1"/>
        </w:rPr>
        <w:t xml:space="preserve"> </w:t>
      </w:r>
      <w:r>
        <w:t>2025-E-RE-13101;</w:t>
      </w:r>
      <w:r>
        <w:rPr>
          <w:spacing w:val="31"/>
        </w:rPr>
        <w:t xml:space="preserve"> </w:t>
      </w:r>
      <w:r>
        <w:t>2024-E-RE-</w:t>
      </w:r>
      <w:r>
        <w:rPr>
          <w:spacing w:val="31"/>
        </w:rPr>
        <w:t xml:space="preserve"> </w:t>
      </w:r>
      <w:r>
        <w:t>12641</w:t>
      </w:r>
      <w:r>
        <w:rPr>
          <w:spacing w:val="31"/>
        </w:rPr>
        <w:t xml:space="preserve"> </w:t>
      </w:r>
      <w:r>
        <w:t>y</w:t>
      </w:r>
      <w:r>
        <w:rPr>
          <w:spacing w:val="31"/>
        </w:rPr>
        <w:t xml:space="preserve"> </w:t>
      </w:r>
      <w:r>
        <w:t>2025-E-RE-27887</w:t>
      </w:r>
      <w:r w:rsidR="00A3475A">
        <w:t>,</w:t>
      </w:r>
      <w:r>
        <w:rPr>
          <w:spacing w:val="31"/>
        </w:rPr>
        <w:t xml:space="preserve"> </w:t>
      </w:r>
      <w:r>
        <w:t>respectivamente,</w:t>
      </w:r>
      <w:r>
        <w:rPr>
          <w:spacing w:val="31"/>
        </w:rPr>
        <w:t xml:space="preserve"> </w:t>
      </w:r>
      <w:r>
        <w:t>el</w:t>
      </w:r>
      <w:r>
        <w:rPr>
          <w:spacing w:val="31"/>
        </w:rPr>
        <w:t xml:space="preserve"> </w:t>
      </w:r>
      <w:r>
        <w:t>interesado,</w:t>
      </w:r>
      <w:r>
        <w:rPr>
          <w:spacing w:val="31"/>
        </w:rPr>
        <w:t xml:space="preserve"> </w:t>
      </w:r>
      <w:r>
        <w:t>en</w:t>
      </w:r>
      <w:r>
        <w:rPr>
          <w:spacing w:val="31"/>
        </w:rPr>
        <w:t xml:space="preserve"> </w:t>
      </w:r>
      <w:r>
        <w:t>respuesta</w:t>
      </w:r>
      <w:r>
        <w:rPr>
          <w:spacing w:val="31"/>
        </w:rPr>
        <w:t xml:space="preserve"> </w:t>
      </w:r>
      <w:r>
        <w:t xml:space="preserve">a los requerimientos de subsanación formulados, presenta nueva documentación complementaria al </w:t>
      </w:r>
      <w:r>
        <w:rPr>
          <w:spacing w:val="-2"/>
        </w:rPr>
        <w:t>expediente.</w:t>
      </w:r>
    </w:p>
    <w:p w14:paraId="512978BE" w14:textId="77777777" w:rsidR="00A21E4D" w:rsidRDefault="00A21E4D">
      <w:pPr>
        <w:pStyle w:val="Textoindependiente"/>
        <w:spacing w:line="295" w:lineRule="auto"/>
        <w:jc w:val="both"/>
        <w:sectPr w:rsidR="00A21E4D">
          <w:pgSz w:w="11910" w:h="16840"/>
          <w:pgMar w:top="1260" w:right="1417" w:bottom="1260" w:left="425" w:header="225" w:footer="1060" w:gutter="0"/>
          <w:cols w:space="720"/>
        </w:sectPr>
      </w:pPr>
    </w:p>
    <w:p w14:paraId="3F09E940" w14:textId="26E5736B" w:rsidR="00A21E4D" w:rsidRDefault="00000000">
      <w:pPr>
        <w:pStyle w:val="Textoindependiente"/>
        <w:spacing w:before="180" w:line="295" w:lineRule="auto"/>
        <w:ind w:left="992" w:right="1"/>
        <w:jc w:val="both"/>
      </w:pPr>
      <w:r>
        <w:rPr>
          <w:noProof/>
        </w:rPr>
        <w:lastRenderedPageBreak/>
        <mc:AlternateContent>
          <mc:Choice Requires="wps">
            <w:drawing>
              <wp:anchor distT="0" distB="0" distL="0" distR="0" simplePos="0" relativeHeight="15784960" behindDoc="0" locked="0" layoutInCell="1" allowOverlap="1" wp14:anchorId="177C95E0" wp14:editId="218E5E96">
                <wp:simplePos x="0" y="0"/>
                <wp:positionH relativeFrom="page">
                  <wp:posOffset>6807090</wp:posOffset>
                </wp:positionH>
                <wp:positionV relativeFrom="page">
                  <wp:posOffset>2818730</wp:posOffset>
                </wp:positionV>
                <wp:extent cx="419734" cy="318706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1D2FE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C39AD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177C95E0" id="Textbox 154" o:spid="_x0000_s1141" type="#_x0000_t202" style="position:absolute;left:0;text-align:left;margin-left:536pt;margin-top:221.95pt;width:33.05pt;height:250.9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T7dQ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01D2FE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C39AD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85472" behindDoc="0" locked="0" layoutInCell="1" allowOverlap="1" wp14:anchorId="6DCF5A69" wp14:editId="46CC57A5">
                <wp:simplePos x="0" y="0"/>
                <wp:positionH relativeFrom="page">
                  <wp:posOffset>6965929</wp:posOffset>
                </wp:positionH>
                <wp:positionV relativeFrom="page">
                  <wp:posOffset>6510487</wp:posOffset>
                </wp:positionV>
                <wp:extent cx="263525" cy="331787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4AEA7B0" w14:textId="7A072AE2"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B63DCFC" w14:textId="77777777" w:rsidR="00A21E4D" w:rsidRDefault="00000000">
                            <w:pPr>
                              <w:spacing w:line="120" w:lineRule="exact"/>
                              <w:ind w:left="20"/>
                              <w:rPr>
                                <w:sz w:val="12"/>
                              </w:rPr>
                            </w:pPr>
                            <w:r>
                              <w:rPr>
                                <w:spacing w:val="-2"/>
                                <w:sz w:val="12"/>
                              </w:rPr>
                              <w:t>Verificación:</w:t>
                            </w:r>
                            <w:r>
                              <w:rPr>
                                <w:spacing w:val="7"/>
                                <w:sz w:val="12"/>
                              </w:rPr>
                              <w:t xml:space="preserve"> </w:t>
                            </w:r>
                            <w:hyperlink r:id="rId122">
                              <w:r w:rsidR="00A21E4D">
                                <w:rPr>
                                  <w:spacing w:val="-2"/>
                                  <w:sz w:val="12"/>
                                </w:rPr>
                                <w:t>https://sede.lasrozas.es/</w:t>
                              </w:r>
                            </w:hyperlink>
                          </w:p>
                          <w:p w14:paraId="5121856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DCF5A69" id="Textbox 155" o:spid="_x0000_s1142" type="#_x0000_t202" style="position:absolute;left:0;text-align:left;margin-left:548.5pt;margin-top:512.65pt;width:20.75pt;height:261.25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tx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tVgk1nW2iPpIYGktBSrFbEbKD+Nhx/70VQnPVf&#10;HRmYhuGchHOyPSch9p8hj0zS6OBhH0GbzOj6zcSIOpM1TVOUWv/3PlddZ33zB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BIsK3G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54AEA7B0" w14:textId="7A072AE2"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B63DCFC" w14:textId="77777777" w:rsidR="00A21E4D" w:rsidRDefault="00000000">
                      <w:pPr>
                        <w:spacing w:line="120" w:lineRule="exact"/>
                        <w:ind w:left="20"/>
                        <w:rPr>
                          <w:sz w:val="12"/>
                        </w:rPr>
                      </w:pPr>
                      <w:r>
                        <w:rPr>
                          <w:spacing w:val="-2"/>
                          <w:sz w:val="12"/>
                        </w:rPr>
                        <w:t>Verificación:</w:t>
                      </w:r>
                      <w:r>
                        <w:rPr>
                          <w:spacing w:val="7"/>
                          <w:sz w:val="12"/>
                        </w:rPr>
                        <w:t xml:space="preserve"> </w:t>
                      </w:r>
                      <w:hyperlink r:id="rId123">
                        <w:r w:rsidR="00A21E4D">
                          <w:rPr>
                            <w:spacing w:val="-2"/>
                            <w:sz w:val="12"/>
                          </w:rPr>
                          <w:t>https://sede.lasrozas.es/</w:t>
                        </w:r>
                      </w:hyperlink>
                    </w:p>
                    <w:p w14:paraId="5121856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roofErr w:type="gramStart"/>
      <w:r>
        <w:rPr>
          <w:b/>
        </w:rPr>
        <w:t>Séptimo</w:t>
      </w:r>
      <w:r>
        <w:t>.-</w:t>
      </w:r>
      <w:proofErr w:type="gramEnd"/>
      <w:r>
        <w:t xml:space="preserve"> Con fecha 14 de octubre de 2025, por el Arquitecto Técnico Municipal, D. </w:t>
      </w:r>
      <w:r w:rsidR="00A3475A">
        <w:t>Á</w:t>
      </w:r>
      <w:r>
        <w:t>ngel Sánchez, se emite informe que motiva la formulación un requerimiento de subsanación de deficiencias que es debidamente comunicados al interesado.</w:t>
      </w:r>
    </w:p>
    <w:p w14:paraId="7A4624B2" w14:textId="77777777" w:rsidR="00A21E4D" w:rsidRDefault="00A21E4D">
      <w:pPr>
        <w:pStyle w:val="Textoindependiente"/>
        <w:spacing w:before="7"/>
      </w:pPr>
    </w:p>
    <w:p w14:paraId="6FFAC8CE" w14:textId="4B89A18B" w:rsidR="00A21E4D" w:rsidRDefault="00000000">
      <w:pPr>
        <w:pStyle w:val="Textoindependiente"/>
        <w:spacing w:line="295" w:lineRule="auto"/>
        <w:ind w:left="992" w:right="1"/>
        <w:jc w:val="both"/>
      </w:pPr>
      <w:proofErr w:type="gramStart"/>
      <w:r>
        <w:rPr>
          <w:b/>
        </w:rPr>
        <w:t>Octavo</w:t>
      </w:r>
      <w:r>
        <w:t>.-</w:t>
      </w:r>
      <w:proofErr w:type="gramEnd"/>
      <w:r>
        <w:t xml:space="preserve"> Con fechas 12 de noviembre, 1 y 23 de diciembre, números de registro de entrada 2025-E-RE-32882; 2025-E-RE-34961 y 2025-E-RE-37631</w:t>
      </w:r>
      <w:r w:rsidR="00A3475A">
        <w:t>,</w:t>
      </w:r>
      <w:r>
        <w:t xml:space="preserve"> respectivamente, el interesado, en respuesta a los requerimientos de subsanación formulados, presenta nueva documentación complementaria al </w:t>
      </w:r>
      <w:r>
        <w:rPr>
          <w:spacing w:val="-2"/>
        </w:rPr>
        <w:t>expediente.</w:t>
      </w:r>
    </w:p>
    <w:p w14:paraId="02F688B1" w14:textId="77777777" w:rsidR="00A21E4D" w:rsidRDefault="00A21E4D">
      <w:pPr>
        <w:pStyle w:val="Textoindependiente"/>
        <w:spacing w:before="4"/>
      </w:pPr>
    </w:p>
    <w:p w14:paraId="46E69989" w14:textId="77777777" w:rsidR="00A21E4D" w:rsidRDefault="00000000">
      <w:pPr>
        <w:pStyle w:val="Textoindependiente"/>
        <w:spacing w:line="295" w:lineRule="auto"/>
        <w:ind w:left="992" w:right="1"/>
        <w:jc w:val="both"/>
      </w:pPr>
      <w:proofErr w:type="gramStart"/>
      <w:r>
        <w:rPr>
          <w:b/>
        </w:rPr>
        <w:t>Noveno</w:t>
      </w:r>
      <w:r>
        <w:t>.-</w:t>
      </w:r>
      <w:proofErr w:type="gramEnd"/>
      <w:r>
        <w:rPr>
          <w:spacing w:val="15"/>
        </w:rPr>
        <w:t xml:space="preserve"> </w:t>
      </w:r>
      <w:r>
        <w:t>Analizado</w:t>
      </w:r>
      <w:r>
        <w:rPr>
          <w:spacing w:val="15"/>
        </w:rPr>
        <w:t xml:space="preserve"> </w:t>
      </w:r>
      <w:r>
        <w:t>por</w:t>
      </w:r>
      <w:r>
        <w:rPr>
          <w:spacing w:val="15"/>
        </w:rPr>
        <w:t xml:space="preserve"> </w:t>
      </w:r>
      <w:r>
        <w:t>los</w:t>
      </w:r>
      <w:r>
        <w:rPr>
          <w:spacing w:val="15"/>
        </w:rPr>
        <w:t xml:space="preserve"> </w:t>
      </w:r>
      <w:r>
        <w:t>Servicios</w:t>
      </w:r>
      <w:r>
        <w:rPr>
          <w:spacing w:val="15"/>
        </w:rPr>
        <w:t xml:space="preserve"> </w:t>
      </w:r>
      <w:r>
        <w:t>Técnicos</w:t>
      </w:r>
      <w:r>
        <w:rPr>
          <w:spacing w:val="15"/>
        </w:rPr>
        <w:t xml:space="preserve"> </w:t>
      </w:r>
      <w:r>
        <w:t>Municipales</w:t>
      </w:r>
      <w:r>
        <w:rPr>
          <w:spacing w:val="15"/>
        </w:rPr>
        <w:t xml:space="preserve"> </w:t>
      </w:r>
      <w:r>
        <w:t>el</w:t>
      </w:r>
      <w:r>
        <w:rPr>
          <w:spacing w:val="15"/>
        </w:rPr>
        <w:t xml:space="preserve"> </w:t>
      </w:r>
      <w:r>
        <w:t>contenido</w:t>
      </w:r>
      <w:r>
        <w:rPr>
          <w:spacing w:val="15"/>
        </w:rPr>
        <w:t xml:space="preserve"> </w:t>
      </w:r>
      <w:r>
        <w:t>documental</w:t>
      </w:r>
      <w:r>
        <w:rPr>
          <w:spacing w:val="15"/>
        </w:rPr>
        <w:t xml:space="preserve"> </w:t>
      </w:r>
      <w:r>
        <w:t>del</w:t>
      </w:r>
      <w:r>
        <w:rPr>
          <w:spacing w:val="15"/>
        </w:rPr>
        <w:t xml:space="preserve"> </w:t>
      </w:r>
      <w:r>
        <w:t>expediente y giradas las correspondientes visitas de comprobación para verificar que las obras ejecutadas se justan a la licencia concedida se han emitido los siguientes informes favorables:</w:t>
      </w:r>
    </w:p>
    <w:p w14:paraId="179CEF32" w14:textId="77777777" w:rsidR="00A21E4D" w:rsidRDefault="00A21E4D">
      <w:pPr>
        <w:pStyle w:val="Textoindependiente"/>
        <w:spacing w:before="6"/>
      </w:pPr>
    </w:p>
    <w:p w14:paraId="7A911426" w14:textId="77777777" w:rsidR="00A21E4D" w:rsidRDefault="00000000">
      <w:pPr>
        <w:pStyle w:val="Prrafodelista"/>
        <w:numPr>
          <w:ilvl w:val="0"/>
          <w:numId w:val="56"/>
        </w:numPr>
        <w:tabs>
          <w:tab w:val="left" w:pos="1103"/>
        </w:tabs>
        <w:spacing w:before="1"/>
        <w:ind w:left="1103" w:right="0" w:hanging="111"/>
        <w:rPr>
          <w:sz w:val="20"/>
        </w:rPr>
      </w:pPr>
      <w:r>
        <w:rPr>
          <w:sz w:val="20"/>
        </w:rPr>
        <w:t>Por</w:t>
      </w:r>
      <w:r>
        <w:rPr>
          <w:spacing w:val="-3"/>
          <w:sz w:val="20"/>
        </w:rPr>
        <w:t xml:space="preserve"> </w:t>
      </w:r>
      <w:r>
        <w:rPr>
          <w:sz w:val="20"/>
        </w:rPr>
        <w:t>el</w:t>
      </w:r>
      <w:r>
        <w:rPr>
          <w:spacing w:val="-3"/>
          <w:sz w:val="20"/>
        </w:rPr>
        <w:t xml:space="preserve"> </w:t>
      </w:r>
      <w:r>
        <w:rPr>
          <w:sz w:val="20"/>
        </w:rPr>
        <w:t>Arquitecto</w:t>
      </w:r>
      <w:r>
        <w:rPr>
          <w:spacing w:val="-2"/>
          <w:sz w:val="20"/>
        </w:rPr>
        <w:t xml:space="preserve"> </w:t>
      </w:r>
      <w:r>
        <w:rPr>
          <w:sz w:val="20"/>
        </w:rPr>
        <w:t>Técnico,</w:t>
      </w:r>
      <w:r>
        <w:rPr>
          <w:spacing w:val="-3"/>
          <w:sz w:val="20"/>
        </w:rPr>
        <w:t xml:space="preserve"> </w:t>
      </w:r>
      <w:r>
        <w:rPr>
          <w:sz w:val="20"/>
        </w:rPr>
        <w:t>D.</w:t>
      </w:r>
      <w:r>
        <w:rPr>
          <w:spacing w:val="-2"/>
          <w:sz w:val="20"/>
        </w:rPr>
        <w:t xml:space="preserve"> </w:t>
      </w:r>
      <w:r>
        <w:rPr>
          <w:sz w:val="20"/>
        </w:rPr>
        <w:t>Angel</w:t>
      </w:r>
      <w:r>
        <w:rPr>
          <w:spacing w:val="-3"/>
          <w:sz w:val="20"/>
        </w:rPr>
        <w:t xml:space="preserve"> </w:t>
      </w:r>
      <w:r>
        <w:rPr>
          <w:sz w:val="20"/>
        </w:rPr>
        <w:t>Sánchez,</w:t>
      </w:r>
      <w:r>
        <w:rPr>
          <w:spacing w:val="-3"/>
          <w:sz w:val="20"/>
        </w:rPr>
        <w:t xml:space="preserve"> </w:t>
      </w:r>
      <w:r>
        <w:rPr>
          <w:sz w:val="20"/>
        </w:rPr>
        <w:t>de</w:t>
      </w:r>
      <w:r>
        <w:rPr>
          <w:spacing w:val="-2"/>
          <w:sz w:val="20"/>
        </w:rPr>
        <w:t xml:space="preserve"> </w:t>
      </w:r>
      <w:r>
        <w:rPr>
          <w:sz w:val="20"/>
        </w:rPr>
        <w:t>fecha</w:t>
      </w:r>
      <w:r>
        <w:rPr>
          <w:spacing w:val="-3"/>
          <w:sz w:val="20"/>
        </w:rPr>
        <w:t xml:space="preserve"> </w:t>
      </w:r>
      <w:r>
        <w:rPr>
          <w:sz w:val="20"/>
        </w:rPr>
        <w:t>25de</w:t>
      </w:r>
      <w:r>
        <w:rPr>
          <w:spacing w:val="-2"/>
          <w:sz w:val="20"/>
        </w:rPr>
        <w:t xml:space="preserve"> </w:t>
      </w:r>
      <w:r>
        <w:rPr>
          <w:sz w:val="20"/>
        </w:rPr>
        <w:t>noviembre</w:t>
      </w:r>
      <w:r>
        <w:rPr>
          <w:spacing w:val="-3"/>
          <w:sz w:val="20"/>
        </w:rPr>
        <w:t xml:space="preserve"> </w:t>
      </w:r>
      <w:r>
        <w:rPr>
          <w:sz w:val="20"/>
        </w:rPr>
        <w:t>de</w:t>
      </w:r>
      <w:r>
        <w:rPr>
          <w:spacing w:val="-2"/>
          <w:sz w:val="20"/>
        </w:rPr>
        <w:t xml:space="preserve"> 2025.</w:t>
      </w:r>
    </w:p>
    <w:p w14:paraId="2ABEDE7B" w14:textId="77777777" w:rsidR="00A21E4D" w:rsidRDefault="00A21E4D">
      <w:pPr>
        <w:pStyle w:val="Textoindependiente"/>
        <w:spacing w:before="60"/>
      </w:pPr>
    </w:p>
    <w:p w14:paraId="7769E514" w14:textId="77777777" w:rsidR="00A21E4D" w:rsidRDefault="00000000">
      <w:pPr>
        <w:pStyle w:val="Prrafodelista"/>
        <w:numPr>
          <w:ilvl w:val="0"/>
          <w:numId w:val="56"/>
        </w:numPr>
        <w:tabs>
          <w:tab w:val="left" w:pos="1103"/>
        </w:tabs>
        <w:ind w:left="1103" w:right="0" w:hanging="111"/>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Miguel</w:t>
      </w:r>
      <w:r>
        <w:rPr>
          <w:spacing w:val="-2"/>
          <w:sz w:val="20"/>
        </w:rPr>
        <w:t xml:space="preserve"> </w:t>
      </w:r>
      <w:r>
        <w:rPr>
          <w:sz w:val="20"/>
        </w:rPr>
        <w:t>Angel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7</w:t>
      </w:r>
      <w:r>
        <w:rPr>
          <w:spacing w:val="-2"/>
          <w:sz w:val="20"/>
        </w:rPr>
        <w:t xml:space="preserve"> </w:t>
      </w:r>
      <w:r>
        <w:rPr>
          <w:sz w:val="20"/>
        </w:rPr>
        <w:t>de</w:t>
      </w:r>
      <w:r>
        <w:rPr>
          <w:spacing w:val="-2"/>
          <w:sz w:val="20"/>
        </w:rPr>
        <w:t xml:space="preserve"> </w:t>
      </w:r>
      <w:r>
        <w:rPr>
          <w:sz w:val="20"/>
        </w:rPr>
        <w:t>agosto</w:t>
      </w:r>
      <w:r>
        <w:rPr>
          <w:spacing w:val="-2"/>
          <w:sz w:val="20"/>
        </w:rPr>
        <w:t xml:space="preserve"> </w:t>
      </w:r>
      <w:r>
        <w:rPr>
          <w:sz w:val="20"/>
        </w:rPr>
        <w:t>de</w:t>
      </w:r>
      <w:r>
        <w:rPr>
          <w:spacing w:val="-2"/>
          <w:sz w:val="20"/>
        </w:rPr>
        <w:t xml:space="preserve"> 2025.</w:t>
      </w:r>
    </w:p>
    <w:p w14:paraId="34862CA6" w14:textId="77777777" w:rsidR="00A21E4D" w:rsidRDefault="00A21E4D">
      <w:pPr>
        <w:pStyle w:val="Textoindependiente"/>
        <w:spacing w:before="61"/>
      </w:pPr>
    </w:p>
    <w:p w14:paraId="1A6BA3DD" w14:textId="77777777" w:rsidR="00A21E4D" w:rsidRDefault="00000000">
      <w:pPr>
        <w:pStyle w:val="Prrafodelista"/>
        <w:numPr>
          <w:ilvl w:val="0"/>
          <w:numId w:val="56"/>
        </w:numPr>
        <w:tabs>
          <w:tab w:val="left" w:pos="1103"/>
        </w:tabs>
        <w:spacing w:line="542" w:lineRule="auto"/>
        <w:ind w:right="1243"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8</w:t>
      </w:r>
      <w:r>
        <w:rPr>
          <w:spacing w:val="-2"/>
          <w:sz w:val="20"/>
        </w:rPr>
        <w:t xml:space="preserve"> </w:t>
      </w:r>
      <w:r>
        <w:rPr>
          <w:sz w:val="20"/>
        </w:rPr>
        <w:t>de</w:t>
      </w:r>
      <w:r>
        <w:rPr>
          <w:spacing w:val="-2"/>
          <w:sz w:val="20"/>
        </w:rPr>
        <w:t xml:space="preserve"> </w:t>
      </w:r>
      <w:r>
        <w:rPr>
          <w:sz w:val="20"/>
        </w:rPr>
        <w:t>enero</w:t>
      </w:r>
      <w:r>
        <w:rPr>
          <w:spacing w:val="-2"/>
          <w:sz w:val="20"/>
        </w:rPr>
        <w:t xml:space="preserve"> </w:t>
      </w:r>
      <w:r>
        <w:rPr>
          <w:sz w:val="20"/>
        </w:rPr>
        <w:t>de</w:t>
      </w:r>
      <w:r>
        <w:rPr>
          <w:spacing w:val="-2"/>
          <w:sz w:val="20"/>
        </w:rPr>
        <w:t xml:space="preserve"> </w:t>
      </w:r>
      <w:r>
        <w:rPr>
          <w:sz w:val="20"/>
        </w:rPr>
        <w:t>2026. A los anteriores antecedentes de hecho son aplicables los siguientes,</w:t>
      </w:r>
    </w:p>
    <w:p w14:paraId="2E7A1AAC" w14:textId="77777777" w:rsidR="00A21E4D" w:rsidRDefault="00000000">
      <w:pPr>
        <w:pStyle w:val="Ttulo3"/>
      </w:pPr>
      <w:r>
        <w:t xml:space="preserve">FUNDAMENTOS </w:t>
      </w:r>
      <w:r>
        <w:rPr>
          <w:spacing w:val="-2"/>
        </w:rPr>
        <w:t>JURÍDICOS.</w:t>
      </w:r>
    </w:p>
    <w:p w14:paraId="1D5DF39B" w14:textId="77777777" w:rsidR="00A21E4D" w:rsidRDefault="00A21E4D">
      <w:pPr>
        <w:pStyle w:val="Textoindependiente"/>
        <w:spacing w:before="62"/>
        <w:rPr>
          <w:b/>
        </w:rPr>
      </w:pPr>
    </w:p>
    <w:p w14:paraId="385740D9" w14:textId="77777777" w:rsidR="00A21E4D" w:rsidRDefault="00000000">
      <w:pPr>
        <w:pStyle w:val="Textoindependiente"/>
        <w:spacing w:line="292" w:lineRule="auto"/>
        <w:ind w:left="992" w:right="1"/>
        <w:jc w:val="both"/>
      </w:pPr>
      <w:r>
        <w:rPr>
          <w:b/>
        </w:rPr>
        <w:t>PRIMERO.-</w:t>
      </w:r>
      <w:r>
        <w:rPr>
          <w:b/>
          <w:spacing w:val="16"/>
        </w:rPr>
        <w:t xml:space="preserve"> </w:t>
      </w:r>
      <w:r>
        <w:t>De</w:t>
      </w:r>
      <w:r>
        <w:rPr>
          <w:spacing w:val="14"/>
        </w:rPr>
        <w:t xml:space="preserve"> </w:t>
      </w:r>
      <w:r>
        <w:t>acuerdo</w:t>
      </w:r>
      <w:r>
        <w:rPr>
          <w:spacing w:val="14"/>
        </w:rPr>
        <w:t xml:space="preserve"> </w:t>
      </w:r>
      <w:r>
        <w:t>con</w:t>
      </w:r>
      <w:r>
        <w:rPr>
          <w:spacing w:val="14"/>
        </w:rPr>
        <w:t xml:space="preserve"> </w:t>
      </w:r>
      <w:r>
        <w:t>lo</w:t>
      </w:r>
      <w:r>
        <w:rPr>
          <w:spacing w:val="14"/>
        </w:rPr>
        <w:t xml:space="preserve"> </w:t>
      </w:r>
      <w:r>
        <w:t>dispuesto</w:t>
      </w:r>
      <w:r>
        <w:rPr>
          <w:spacing w:val="14"/>
        </w:rPr>
        <w:t xml:space="preserve"> </w:t>
      </w:r>
      <w:r>
        <w:t>en</w:t>
      </w:r>
      <w:r>
        <w:rPr>
          <w:spacing w:val="14"/>
        </w:rPr>
        <w:t xml:space="preserve"> </w:t>
      </w:r>
      <w:r>
        <w:t>los</w:t>
      </w:r>
      <w:r>
        <w:rPr>
          <w:spacing w:val="14"/>
        </w:rPr>
        <w:t xml:space="preserve"> </w:t>
      </w:r>
      <w:r>
        <w:t>artículos</w:t>
      </w:r>
      <w:r>
        <w:rPr>
          <w:spacing w:val="14"/>
        </w:rPr>
        <w:t xml:space="preserve"> </w:t>
      </w:r>
      <w:r>
        <w:t>151.2</w:t>
      </w:r>
      <w:r>
        <w:rPr>
          <w:spacing w:val="14"/>
        </w:rPr>
        <w:t xml:space="preserve"> </w:t>
      </w:r>
      <w:r>
        <w:t>b)</w:t>
      </w:r>
      <w:r>
        <w:rPr>
          <w:spacing w:val="14"/>
        </w:rPr>
        <w:t xml:space="preserve"> </w:t>
      </w:r>
      <w:r>
        <w:t>y</w:t>
      </w:r>
      <w:r>
        <w:rPr>
          <w:spacing w:val="14"/>
        </w:rPr>
        <w:t xml:space="preserve"> </w:t>
      </w:r>
      <w:r>
        <w:t>155</w:t>
      </w:r>
      <w:r>
        <w:rPr>
          <w:spacing w:val="14"/>
        </w:rPr>
        <w:t xml:space="preserve"> </w:t>
      </w:r>
      <w:r>
        <w:t>c)</w:t>
      </w:r>
      <w:r>
        <w:rPr>
          <w:spacing w:val="14"/>
        </w:rPr>
        <w:t xml:space="preserve"> </w:t>
      </w:r>
      <w:r>
        <w:t>de</w:t>
      </w:r>
      <w:r>
        <w:rPr>
          <w:spacing w:val="14"/>
        </w:rPr>
        <w:t xml:space="preserve"> </w:t>
      </w:r>
      <w:r>
        <w:t>la</w:t>
      </w:r>
      <w:r>
        <w:rPr>
          <w:spacing w:val="14"/>
        </w:rPr>
        <w:t xml:space="preserve"> </w:t>
      </w:r>
      <w:r>
        <w:t>Ley</w:t>
      </w:r>
      <w:r>
        <w:rPr>
          <w:spacing w:val="14"/>
        </w:rPr>
        <w:t xml:space="preserve"> </w:t>
      </w:r>
      <w:r>
        <w:t>9/2001,</w:t>
      </w:r>
      <w:r>
        <w:rPr>
          <w:spacing w:val="14"/>
        </w:rPr>
        <w:t xml:space="preserve"> </w:t>
      </w:r>
      <w:r>
        <w:t>de</w:t>
      </w:r>
      <w:r>
        <w:rPr>
          <w:spacing w:val="14"/>
        </w:rPr>
        <w:t xml:space="preserve"> </w:t>
      </w:r>
      <w:r>
        <w:t>17 de julio, del Suelo de la Comunidad de Madrid, la primera ocupación de las edificaciones de nueva planta está sujeta a declaración responsable urbanística del interesado, en la que manifiesta, bajo su responsabilidad, que la actuación urbanística que pretende realizar cumple con los requisitos</w:t>
      </w:r>
      <w:r>
        <w:rPr>
          <w:spacing w:val="80"/>
        </w:rPr>
        <w:t xml:space="preserve"> </w:t>
      </w:r>
      <w:r>
        <w:t>exigidos en la normativa urbanística y sectorial aplicable a dicha actuación, que dispone de la documentación acreditativa del cumplimiento de los anteriores requisitos y que la pondrá a</w:t>
      </w:r>
      <w:r>
        <w:rPr>
          <w:spacing w:val="40"/>
        </w:rPr>
        <w:t xml:space="preserve"> </w:t>
      </w:r>
      <w:r>
        <w:t>disposición del ayuntamiento cuando le sea requerida, comprometiéndose a mantener dicho cumplimiento durante el tiempo que dure la realización del acto objeto de la declaración.</w:t>
      </w:r>
    </w:p>
    <w:p w14:paraId="065F9FE0" w14:textId="77777777" w:rsidR="00A21E4D" w:rsidRDefault="00A21E4D">
      <w:pPr>
        <w:pStyle w:val="Textoindependiente"/>
        <w:spacing w:before="13"/>
      </w:pPr>
    </w:p>
    <w:p w14:paraId="1D84FC17" w14:textId="77777777" w:rsidR="00A21E4D" w:rsidRDefault="00000000">
      <w:pPr>
        <w:pStyle w:val="Textoindependiente"/>
        <w:spacing w:line="292" w:lineRule="auto"/>
        <w:ind w:left="992" w:right="1"/>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11C7BC2D" w14:textId="77777777" w:rsidR="00A21E4D" w:rsidRDefault="00A21E4D">
      <w:pPr>
        <w:pStyle w:val="Textoindependiente"/>
        <w:spacing w:before="10"/>
      </w:pPr>
    </w:p>
    <w:p w14:paraId="368AB834" w14:textId="77777777" w:rsidR="00A21E4D" w:rsidRDefault="00000000">
      <w:pPr>
        <w:pStyle w:val="Textoindependiente"/>
        <w:spacing w:line="295" w:lineRule="auto"/>
        <w:ind w:left="992" w:right="1"/>
        <w:jc w:val="both"/>
      </w:pPr>
      <w:proofErr w:type="gramStart"/>
      <w:r>
        <w:rPr>
          <w:b/>
        </w:rPr>
        <w:t>SEGUNDO.-</w:t>
      </w:r>
      <w:proofErr w:type="gramEnd"/>
      <w:r>
        <w:rPr>
          <w:b/>
          <w:spacing w:val="20"/>
        </w:rPr>
        <w:t xml:space="preserve"> </w:t>
      </w:r>
      <w:r>
        <w:t>Conforme</w:t>
      </w:r>
      <w:r>
        <w:rPr>
          <w:spacing w:val="19"/>
        </w:rPr>
        <w:t xml:space="preserve"> </w:t>
      </w:r>
      <w:r>
        <w:t>al</w:t>
      </w:r>
      <w:r>
        <w:rPr>
          <w:spacing w:val="18"/>
        </w:rPr>
        <w:t xml:space="preserve"> </w:t>
      </w:r>
      <w:r>
        <w:t>artículo</w:t>
      </w:r>
      <w:r>
        <w:rPr>
          <w:spacing w:val="19"/>
        </w:rPr>
        <w:t xml:space="preserve"> </w:t>
      </w:r>
      <w:r>
        <w:t>159</w:t>
      </w:r>
      <w:r>
        <w:rPr>
          <w:spacing w:val="19"/>
        </w:rPr>
        <w:t xml:space="preserve"> </w:t>
      </w:r>
      <w:r>
        <w:t>de</w:t>
      </w:r>
      <w:r>
        <w:rPr>
          <w:spacing w:val="19"/>
        </w:rPr>
        <w:t xml:space="preserve"> </w:t>
      </w:r>
      <w:r>
        <w:t>la</w:t>
      </w:r>
      <w:r>
        <w:rPr>
          <w:spacing w:val="19"/>
        </w:rPr>
        <w:t xml:space="preserve"> </w:t>
      </w:r>
      <w:r>
        <w:t>citada</w:t>
      </w:r>
      <w:r>
        <w:rPr>
          <w:spacing w:val="19"/>
        </w:rPr>
        <w:t xml:space="preserve"> </w:t>
      </w:r>
      <w:r>
        <w:t>Ley</w:t>
      </w:r>
      <w:r>
        <w:rPr>
          <w:spacing w:val="19"/>
        </w:rPr>
        <w:t xml:space="preserve"> </w:t>
      </w:r>
      <w:r>
        <w:t>9/2001,</w:t>
      </w:r>
      <w:r>
        <w:rPr>
          <w:spacing w:val="19"/>
        </w:rPr>
        <w:t xml:space="preserve"> </w:t>
      </w:r>
      <w:r>
        <w:t>se</w:t>
      </w:r>
      <w:r>
        <w:rPr>
          <w:spacing w:val="19"/>
        </w:rPr>
        <w:t xml:space="preserve"> </w:t>
      </w:r>
      <w:r>
        <w:t>ha</w:t>
      </w:r>
      <w:r>
        <w:rPr>
          <w:spacing w:val="19"/>
        </w:rPr>
        <w:t xml:space="preserve"> </w:t>
      </w:r>
      <w:r>
        <w:t>procedido</w:t>
      </w:r>
      <w:r>
        <w:rPr>
          <w:spacing w:val="19"/>
        </w:rPr>
        <w:t xml:space="preserve"> </w:t>
      </w:r>
      <w:r>
        <w:t>al</w:t>
      </w:r>
      <w:r>
        <w:rPr>
          <w:spacing w:val="18"/>
        </w:rPr>
        <w:t xml:space="preserve"> </w:t>
      </w:r>
      <w:r>
        <w:t>control</w:t>
      </w:r>
      <w:r>
        <w:rPr>
          <w:spacing w:val="18"/>
        </w:rPr>
        <w:t xml:space="preserve"> </w:t>
      </w:r>
      <w:r>
        <w:t xml:space="preserve">posterior de la declaración responsable presentada, respecto a la veracidad de los datos y documentos aportados, el cumplimiento de los requisitos formales exigidos y su conformidad con la normativa </w:t>
      </w:r>
      <w:r>
        <w:rPr>
          <w:spacing w:val="-2"/>
        </w:rPr>
        <w:t>aplicable</w:t>
      </w:r>
    </w:p>
    <w:p w14:paraId="02C98307" w14:textId="77777777" w:rsidR="00A21E4D" w:rsidRDefault="00A21E4D">
      <w:pPr>
        <w:pStyle w:val="Textoindependiente"/>
        <w:spacing w:before="4"/>
      </w:pPr>
    </w:p>
    <w:p w14:paraId="07B458BF" w14:textId="77777777" w:rsidR="00A21E4D" w:rsidRDefault="00000000">
      <w:pPr>
        <w:pStyle w:val="Textoindependiente"/>
        <w:spacing w:line="292" w:lineRule="auto"/>
        <w:ind w:left="992" w:right="1"/>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2CBD4985" w14:textId="77777777" w:rsidR="00A21E4D" w:rsidRDefault="00A21E4D">
      <w:pPr>
        <w:pStyle w:val="Textoindependiente"/>
        <w:spacing w:before="9"/>
      </w:pPr>
    </w:p>
    <w:p w14:paraId="74BA2B47" w14:textId="3809E63E" w:rsidR="00A21E4D" w:rsidRDefault="00000000">
      <w:pPr>
        <w:pStyle w:val="Textoindependiente"/>
        <w:spacing w:before="1" w:line="292" w:lineRule="auto"/>
        <w:ind w:left="992" w:right="1"/>
        <w:jc w:val="both"/>
      </w:pPr>
      <w:r>
        <w:t xml:space="preserve">La primera ocupación tiene por objeto verificar que la vivienda unifamiliar aislada en la Calle </w:t>
      </w:r>
      <w:r w:rsidR="00A3475A">
        <w:t>*********************</w:t>
      </w:r>
      <w:r>
        <w:t>, se ajusta a la licencia concedida con número de expediente 16/2022-01.</w:t>
      </w:r>
    </w:p>
    <w:p w14:paraId="251B27B0"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1DCE4190" w14:textId="77777777" w:rsidR="00A21E4D" w:rsidRDefault="00000000">
      <w:pPr>
        <w:pStyle w:val="Prrafodelista"/>
        <w:numPr>
          <w:ilvl w:val="0"/>
          <w:numId w:val="55"/>
        </w:numPr>
        <w:tabs>
          <w:tab w:val="left" w:pos="1244"/>
        </w:tabs>
        <w:spacing w:before="180"/>
        <w:ind w:left="1244" w:right="0" w:hanging="252"/>
        <w:rPr>
          <w:sz w:val="20"/>
        </w:rPr>
      </w:pPr>
      <w:r>
        <w:rPr>
          <w:noProof/>
          <w:sz w:val="20"/>
        </w:rPr>
        <w:lastRenderedPageBreak/>
        <mc:AlternateContent>
          <mc:Choice Requires="wps">
            <w:drawing>
              <wp:anchor distT="0" distB="0" distL="0" distR="0" simplePos="0" relativeHeight="15785984" behindDoc="0" locked="0" layoutInCell="1" allowOverlap="1" wp14:anchorId="284B2531" wp14:editId="65DE90E1">
                <wp:simplePos x="0" y="0"/>
                <wp:positionH relativeFrom="page">
                  <wp:posOffset>6807090</wp:posOffset>
                </wp:positionH>
                <wp:positionV relativeFrom="page">
                  <wp:posOffset>2818730</wp:posOffset>
                </wp:positionV>
                <wp:extent cx="419734" cy="318706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E0966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F6A7C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84B2531" id="Textbox 156" o:spid="_x0000_s1143" type="#_x0000_t202" style="position:absolute;left:0;text-align:left;margin-left:536pt;margin-top:221.95pt;width:33.05pt;height:250.9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u2ram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6E0966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F6A7C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20"/>
        </w:rPr>
        <mc:AlternateContent>
          <mc:Choice Requires="wps">
            <w:drawing>
              <wp:anchor distT="0" distB="0" distL="0" distR="0" simplePos="0" relativeHeight="15786496" behindDoc="0" locked="0" layoutInCell="1" allowOverlap="1" wp14:anchorId="2668FDE7" wp14:editId="24E14B8E">
                <wp:simplePos x="0" y="0"/>
                <wp:positionH relativeFrom="page">
                  <wp:posOffset>6965929</wp:posOffset>
                </wp:positionH>
                <wp:positionV relativeFrom="page">
                  <wp:posOffset>6510487</wp:posOffset>
                </wp:positionV>
                <wp:extent cx="263525" cy="331787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16AFF9E" w14:textId="6AA8959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0DD1ABB" w14:textId="77777777" w:rsidR="00A21E4D" w:rsidRDefault="00000000">
                            <w:pPr>
                              <w:spacing w:line="120" w:lineRule="exact"/>
                              <w:ind w:left="20"/>
                              <w:rPr>
                                <w:sz w:val="12"/>
                              </w:rPr>
                            </w:pPr>
                            <w:r>
                              <w:rPr>
                                <w:spacing w:val="-2"/>
                                <w:sz w:val="12"/>
                              </w:rPr>
                              <w:t>Verificación:</w:t>
                            </w:r>
                            <w:r>
                              <w:rPr>
                                <w:spacing w:val="7"/>
                                <w:sz w:val="12"/>
                              </w:rPr>
                              <w:t xml:space="preserve"> </w:t>
                            </w:r>
                            <w:hyperlink r:id="rId124">
                              <w:r w:rsidR="00A21E4D">
                                <w:rPr>
                                  <w:spacing w:val="-2"/>
                                  <w:sz w:val="12"/>
                                </w:rPr>
                                <w:t>https://sede.lasrozas.es/</w:t>
                              </w:r>
                            </w:hyperlink>
                          </w:p>
                          <w:p w14:paraId="5D57329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668FDE7" id="Textbox 157" o:spid="_x0000_s1144" type="#_x0000_t202" style="position:absolute;left:0;text-align:left;margin-left:548.5pt;margin-top:512.65pt;width:20.75pt;height:261.25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dYfPW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216AFF9E" w14:textId="6AA8959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0DD1ABB" w14:textId="77777777" w:rsidR="00A21E4D" w:rsidRDefault="00000000">
                      <w:pPr>
                        <w:spacing w:line="120" w:lineRule="exact"/>
                        <w:ind w:left="20"/>
                        <w:rPr>
                          <w:sz w:val="12"/>
                        </w:rPr>
                      </w:pPr>
                      <w:r>
                        <w:rPr>
                          <w:spacing w:val="-2"/>
                          <w:sz w:val="12"/>
                        </w:rPr>
                        <w:t>Verificación:</w:t>
                      </w:r>
                      <w:r>
                        <w:rPr>
                          <w:spacing w:val="7"/>
                          <w:sz w:val="12"/>
                        </w:rPr>
                        <w:t xml:space="preserve"> </w:t>
                      </w:r>
                      <w:hyperlink r:id="rId125">
                        <w:r w:rsidR="00A21E4D">
                          <w:rPr>
                            <w:spacing w:val="-2"/>
                            <w:sz w:val="12"/>
                          </w:rPr>
                          <w:t>https://sede.lasrozas.es/</w:t>
                        </w:r>
                      </w:hyperlink>
                    </w:p>
                    <w:p w14:paraId="5D57329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sz w:val="20"/>
        </w:rPr>
        <w:t>Que</w:t>
      </w:r>
      <w:r>
        <w:rPr>
          <w:spacing w:val="19"/>
          <w:sz w:val="20"/>
        </w:rPr>
        <w:t xml:space="preserve"> </w:t>
      </w:r>
      <w:r>
        <w:rPr>
          <w:sz w:val="20"/>
        </w:rPr>
        <w:t>el</w:t>
      </w:r>
      <w:r>
        <w:rPr>
          <w:spacing w:val="21"/>
          <w:sz w:val="20"/>
        </w:rPr>
        <w:t xml:space="preserve"> </w:t>
      </w:r>
      <w:r>
        <w:rPr>
          <w:sz w:val="20"/>
        </w:rPr>
        <w:t>presupuesto</w:t>
      </w:r>
      <w:r>
        <w:rPr>
          <w:spacing w:val="22"/>
          <w:sz w:val="20"/>
        </w:rPr>
        <w:t xml:space="preserve"> </w:t>
      </w:r>
      <w:r>
        <w:rPr>
          <w:sz w:val="20"/>
        </w:rPr>
        <w:t>de</w:t>
      </w:r>
      <w:r>
        <w:rPr>
          <w:spacing w:val="21"/>
          <w:sz w:val="20"/>
        </w:rPr>
        <w:t xml:space="preserve"> </w:t>
      </w:r>
      <w:r>
        <w:rPr>
          <w:sz w:val="20"/>
        </w:rPr>
        <w:t>ejecución</w:t>
      </w:r>
      <w:r>
        <w:rPr>
          <w:spacing w:val="22"/>
          <w:sz w:val="20"/>
        </w:rPr>
        <w:t xml:space="preserve"> </w:t>
      </w:r>
      <w:r>
        <w:rPr>
          <w:sz w:val="20"/>
        </w:rPr>
        <w:t>material</w:t>
      </w:r>
      <w:r>
        <w:rPr>
          <w:spacing w:val="21"/>
          <w:sz w:val="20"/>
        </w:rPr>
        <w:t xml:space="preserve"> </w:t>
      </w:r>
      <w:r>
        <w:rPr>
          <w:sz w:val="20"/>
        </w:rPr>
        <w:t>de</w:t>
      </w:r>
      <w:r>
        <w:rPr>
          <w:spacing w:val="21"/>
          <w:sz w:val="20"/>
        </w:rPr>
        <w:t xml:space="preserve"> </w:t>
      </w:r>
      <w:r>
        <w:rPr>
          <w:sz w:val="20"/>
        </w:rPr>
        <w:t>la</w:t>
      </w:r>
      <w:r>
        <w:rPr>
          <w:spacing w:val="22"/>
          <w:sz w:val="20"/>
        </w:rPr>
        <w:t xml:space="preserve"> </w:t>
      </w:r>
      <w:r>
        <w:rPr>
          <w:sz w:val="20"/>
        </w:rPr>
        <w:t>obra</w:t>
      </w:r>
      <w:r>
        <w:rPr>
          <w:spacing w:val="21"/>
          <w:sz w:val="20"/>
        </w:rPr>
        <w:t xml:space="preserve"> </w:t>
      </w:r>
      <w:r>
        <w:rPr>
          <w:sz w:val="20"/>
        </w:rPr>
        <w:t>que</w:t>
      </w:r>
      <w:r>
        <w:rPr>
          <w:spacing w:val="22"/>
          <w:sz w:val="20"/>
        </w:rPr>
        <w:t xml:space="preserve"> </w:t>
      </w:r>
      <w:r>
        <w:rPr>
          <w:sz w:val="20"/>
        </w:rPr>
        <w:t>sirvió</w:t>
      </w:r>
      <w:r>
        <w:rPr>
          <w:spacing w:val="21"/>
          <w:sz w:val="20"/>
        </w:rPr>
        <w:t xml:space="preserve"> </w:t>
      </w:r>
      <w:r>
        <w:rPr>
          <w:sz w:val="20"/>
        </w:rPr>
        <w:t>de</w:t>
      </w:r>
      <w:r>
        <w:rPr>
          <w:spacing w:val="21"/>
          <w:sz w:val="20"/>
        </w:rPr>
        <w:t xml:space="preserve"> </w:t>
      </w:r>
      <w:r>
        <w:rPr>
          <w:sz w:val="20"/>
        </w:rPr>
        <w:t>base</w:t>
      </w:r>
      <w:r>
        <w:rPr>
          <w:spacing w:val="22"/>
          <w:sz w:val="20"/>
        </w:rPr>
        <w:t xml:space="preserve"> </w:t>
      </w:r>
      <w:r>
        <w:rPr>
          <w:sz w:val="20"/>
        </w:rPr>
        <w:t>para</w:t>
      </w:r>
      <w:r>
        <w:rPr>
          <w:spacing w:val="21"/>
          <w:sz w:val="20"/>
        </w:rPr>
        <w:t xml:space="preserve"> </w:t>
      </w:r>
      <w:r>
        <w:rPr>
          <w:sz w:val="20"/>
        </w:rPr>
        <w:t>la</w:t>
      </w:r>
      <w:r>
        <w:rPr>
          <w:spacing w:val="22"/>
          <w:sz w:val="20"/>
        </w:rPr>
        <w:t xml:space="preserve"> </w:t>
      </w:r>
      <w:r>
        <w:rPr>
          <w:sz w:val="20"/>
        </w:rPr>
        <w:t>concesión</w:t>
      </w:r>
      <w:r>
        <w:rPr>
          <w:spacing w:val="21"/>
          <w:sz w:val="20"/>
        </w:rPr>
        <w:t xml:space="preserve"> </w:t>
      </w:r>
      <w:r>
        <w:rPr>
          <w:sz w:val="20"/>
        </w:rPr>
        <w:t>de</w:t>
      </w:r>
      <w:r>
        <w:rPr>
          <w:spacing w:val="22"/>
          <w:sz w:val="20"/>
        </w:rPr>
        <w:t xml:space="preserve"> </w:t>
      </w:r>
      <w:r>
        <w:rPr>
          <w:spacing w:val="-5"/>
          <w:sz w:val="20"/>
        </w:rPr>
        <w:t>la</w:t>
      </w:r>
    </w:p>
    <w:p w14:paraId="0CB5F4C0" w14:textId="77777777" w:rsidR="00A21E4D" w:rsidRDefault="00000000">
      <w:pPr>
        <w:pStyle w:val="Textoindependiente"/>
        <w:spacing w:before="51" w:line="297" w:lineRule="auto"/>
        <w:ind w:left="992" w:hanging="1"/>
      </w:pPr>
      <w:r>
        <w:t>correspondiente</w:t>
      </w:r>
      <w:r>
        <w:rPr>
          <w:spacing w:val="40"/>
        </w:rPr>
        <w:t xml:space="preserve"> </w:t>
      </w:r>
      <w:r>
        <w:t>licencia</w:t>
      </w:r>
      <w:r>
        <w:rPr>
          <w:spacing w:val="40"/>
        </w:rPr>
        <w:t xml:space="preserve"> </w:t>
      </w:r>
      <w:r>
        <w:t>de</w:t>
      </w:r>
      <w:r>
        <w:rPr>
          <w:spacing w:val="40"/>
        </w:rPr>
        <w:t xml:space="preserve"> </w:t>
      </w:r>
      <w:r>
        <w:t>obra</w:t>
      </w:r>
      <w:r>
        <w:rPr>
          <w:spacing w:val="40"/>
        </w:rPr>
        <w:t xml:space="preserve"> </w:t>
      </w:r>
      <w:r>
        <w:t>ascendió</w:t>
      </w:r>
      <w:r>
        <w:rPr>
          <w:spacing w:val="40"/>
        </w:rPr>
        <w:t xml:space="preserve"> </w:t>
      </w:r>
      <w:r>
        <w:t>a</w:t>
      </w:r>
      <w:r>
        <w:rPr>
          <w:spacing w:val="40"/>
        </w:rPr>
        <w:t xml:space="preserve"> </w:t>
      </w:r>
      <w:r w:rsidRPr="00A3475A">
        <w:rPr>
          <w:bCs/>
        </w:rPr>
        <w:t>256.100,00</w:t>
      </w:r>
      <w:r w:rsidRPr="00A3475A">
        <w:rPr>
          <w:bCs/>
          <w:spacing w:val="40"/>
        </w:rPr>
        <w:t xml:space="preserve"> </w:t>
      </w:r>
      <w:r w:rsidRPr="00A3475A">
        <w:rPr>
          <w:bCs/>
        </w:rPr>
        <w:t>€</w:t>
      </w:r>
      <w:r>
        <w:rPr>
          <w:b/>
          <w:spacing w:val="40"/>
        </w:rPr>
        <w:t xml:space="preserve"> </w:t>
      </w:r>
      <w:r>
        <w:t>(sin</w:t>
      </w:r>
      <w:r>
        <w:rPr>
          <w:spacing w:val="40"/>
        </w:rPr>
        <w:t xml:space="preserve"> </w:t>
      </w:r>
      <w:r>
        <w:t>considerar</w:t>
      </w:r>
      <w:r>
        <w:rPr>
          <w:spacing w:val="40"/>
        </w:rPr>
        <w:t xml:space="preserve"> </w:t>
      </w:r>
      <w:r>
        <w:t>gestión</w:t>
      </w:r>
      <w:r>
        <w:rPr>
          <w:spacing w:val="40"/>
        </w:rPr>
        <w:t xml:space="preserve"> </w:t>
      </w:r>
      <w:r>
        <w:t>de</w:t>
      </w:r>
      <w:r>
        <w:rPr>
          <w:spacing w:val="40"/>
        </w:rPr>
        <w:t xml:space="preserve"> </w:t>
      </w:r>
      <w:r>
        <w:t>residuos, control de calidad y seguridad y salud).</w:t>
      </w:r>
    </w:p>
    <w:p w14:paraId="3B7B2F82" w14:textId="77777777" w:rsidR="00A21E4D" w:rsidRDefault="00A21E4D">
      <w:pPr>
        <w:pStyle w:val="Textoindependiente"/>
        <w:spacing w:before="4"/>
      </w:pPr>
    </w:p>
    <w:p w14:paraId="7FDA6C2F" w14:textId="77777777" w:rsidR="00A21E4D" w:rsidRDefault="00000000">
      <w:pPr>
        <w:pStyle w:val="Prrafodelista"/>
        <w:numPr>
          <w:ilvl w:val="0"/>
          <w:numId w:val="55"/>
        </w:numPr>
        <w:tabs>
          <w:tab w:val="left" w:pos="1255"/>
        </w:tabs>
        <w:spacing w:line="292" w:lineRule="auto"/>
        <w:ind w:left="992" w:firstLine="0"/>
        <w:rPr>
          <w:sz w:val="20"/>
        </w:rPr>
      </w:pPr>
      <w:r>
        <w:rPr>
          <w:sz w:val="20"/>
        </w:rPr>
        <w:t>Que</w:t>
      </w:r>
      <w:r>
        <w:rPr>
          <w:spacing w:val="33"/>
          <w:sz w:val="20"/>
        </w:rPr>
        <w:t xml:space="preserve"> </w:t>
      </w:r>
      <w:r>
        <w:rPr>
          <w:sz w:val="20"/>
        </w:rPr>
        <w:t>la</w:t>
      </w:r>
      <w:r>
        <w:rPr>
          <w:spacing w:val="33"/>
          <w:sz w:val="20"/>
        </w:rPr>
        <w:t xml:space="preserve"> </w:t>
      </w:r>
      <w:r>
        <w:rPr>
          <w:sz w:val="20"/>
        </w:rPr>
        <w:t>liquidación</w:t>
      </w:r>
      <w:r>
        <w:rPr>
          <w:spacing w:val="33"/>
          <w:sz w:val="20"/>
        </w:rPr>
        <w:t xml:space="preserve"> </w:t>
      </w:r>
      <w:r>
        <w:rPr>
          <w:sz w:val="20"/>
        </w:rPr>
        <w:t>final</w:t>
      </w:r>
      <w:r>
        <w:rPr>
          <w:spacing w:val="33"/>
          <w:sz w:val="20"/>
        </w:rPr>
        <w:t xml:space="preserve"> </w:t>
      </w:r>
      <w:r>
        <w:rPr>
          <w:sz w:val="20"/>
        </w:rPr>
        <w:t>aportada</w:t>
      </w:r>
      <w:r>
        <w:rPr>
          <w:spacing w:val="33"/>
          <w:sz w:val="20"/>
        </w:rPr>
        <w:t xml:space="preserve"> </w:t>
      </w:r>
      <w:r>
        <w:rPr>
          <w:sz w:val="20"/>
        </w:rPr>
        <w:t>establece</w:t>
      </w:r>
      <w:r>
        <w:rPr>
          <w:spacing w:val="33"/>
          <w:sz w:val="20"/>
        </w:rPr>
        <w:t xml:space="preserve"> </w:t>
      </w:r>
      <w:r>
        <w:rPr>
          <w:sz w:val="20"/>
        </w:rPr>
        <w:t>que</w:t>
      </w:r>
      <w:r>
        <w:rPr>
          <w:spacing w:val="33"/>
          <w:sz w:val="20"/>
        </w:rPr>
        <w:t xml:space="preserve"> </w:t>
      </w:r>
      <w:r>
        <w:rPr>
          <w:sz w:val="20"/>
        </w:rPr>
        <w:t>el</w:t>
      </w:r>
      <w:r>
        <w:rPr>
          <w:spacing w:val="33"/>
          <w:sz w:val="20"/>
        </w:rPr>
        <w:t xml:space="preserve"> </w:t>
      </w:r>
      <w:r>
        <w:rPr>
          <w:sz w:val="20"/>
        </w:rPr>
        <w:t>coste</w:t>
      </w:r>
      <w:r>
        <w:rPr>
          <w:spacing w:val="33"/>
          <w:sz w:val="20"/>
        </w:rPr>
        <w:t xml:space="preserve"> </w:t>
      </w:r>
      <w:r>
        <w:rPr>
          <w:sz w:val="20"/>
        </w:rPr>
        <w:t>de</w:t>
      </w:r>
      <w:r>
        <w:rPr>
          <w:spacing w:val="33"/>
          <w:sz w:val="20"/>
        </w:rPr>
        <w:t xml:space="preserve"> </w:t>
      </w:r>
      <w:r>
        <w:rPr>
          <w:sz w:val="20"/>
        </w:rPr>
        <w:t>ejecución</w:t>
      </w:r>
      <w:r>
        <w:rPr>
          <w:spacing w:val="33"/>
          <w:sz w:val="20"/>
        </w:rPr>
        <w:t xml:space="preserve"> </w:t>
      </w:r>
      <w:r>
        <w:rPr>
          <w:sz w:val="20"/>
        </w:rPr>
        <w:t>material</w:t>
      </w:r>
      <w:r>
        <w:rPr>
          <w:spacing w:val="33"/>
          <w:sz w:val="20"/>
        </w:rPr>
        <w:t xml:space="preserve"> </w:t>
      </w:r>
      <w:r>
        <w:rPr>
          <w:sz w:val="20"/>
        </w:rPr>
        <w:t>de</w:t>
      </w:r>
      <w:r>
        <w:rPr>
          <w:spacing w:val="33"/>
          <w:sz w:val="20"/>
        </w:rPr>
        <w:t xml:space="preserve"> </w:t>
      </w:r>
      <w:r>
        <w:rPr>
          <w:sz w:val="20"/>
        </w:rPr>
        <w:t>las</w:t>
      </w:r>
      <w:r>
        <w:rPr>
          <w:spacing w:val="33"/>
          <w:sz w:val="20"/>
        </w:rPr>
        <w:t xml:space="preserve"> </w:t>
      </w:r>
      <w:r>
        <w:rPr>
          <w:sz w:val="20"/>
        </w:rPr>
        <w:t>obras</w:t>
      </w:r>
      <w:r>
        <w:rPr>
          <w:spacing w:val="33"/>
          <w:sz w:val="20"/>
        </w:rPr>
        <w:t xml:space="preserve"> </w:t>
      </w:r>
      <w:r>
        <w:rPr>
          <w:sz w:val="20"/>
        </w:rPr>
        <w:t xml:space="preserve">ha ascendido </w:t>
      </w:r>
      <w:r w:rsidRPr="00A3475A">
        <w:rPr>
          <w:bCs/>
          <w:sz w:val="20"/>
        </w:rPr>
        <w:t>272.421,09 €</w:t>
      </w:r>
      <w:r>
        <w:rPr>
          <w:b/>
          <w:sz w:val="20"/>
        </w:rPr>
        <w:t xml:space="preserve"> </w:t>
      </w:r>
      <w:r>
        <w:rPr>
          <w:sz w:val="20"/>
        </w:rPr>
        <w:t>(sin considerar gestión de residuos, control de calidad y seguridad y salud).</w:t>
      </w:r>
    </w:p>
    <w:p w14:paraId="79753EBB" w14:textId="77777777" w:rsidR="00A21E4D" w:rsidRDefault="00A21E4D">
      <w:pPr>
        <w:pStyle w:val="Textoindependiente"/>
        <w:spacing w:before="13"/>
      </w:pPr>
    </w:p>
    <w:p w14:paraId="21F48F49" w14:textId="77777777" w:rsidR="00A21E4D" w:rsidRDefault="00000000">
      <w:pPr>
        <w:pStyle w:val="Textoindependiente"/>
        <w:spacing w:before="1" w:line="295" w:lineRule="auto"/>
        <w:ind w:left="992" w:right="1"/>
        <w:jc w:val="both"/>
      </w:pPr>
      <w:proofErr w:type="gramStart"/>
      <w:r>
        <w:rPr>
          <w:b/>
        </w:rPr>
        <w:t>TERCERO.-</w:t>
      </w:r>
      <w:proofErr w:type="gramEnd"/>
      <w:r>
        <w:rPr>
          <w:b/>
        </w:rPr>
        <w:t xml:space="preserve">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3E29A708" w14:textId="77777777" w:rsidR="00A21E4D" w:rsidRDefault="00A21E4D">
      <w:pPr>
        <w:pStyle w:val="Textoindependiente"/>
        <w:spacing w:before="6"/>
      </w:pPr>
    </w:p>
    <w:p w14:paraId="5EF9AAA2" w14:textId="0F9B398E" w:rsidR="00A21E4D" w:rsidRDefault="00000000">
      <w:pPr>
        <w:pStyle w:val="Textoindependiente"/>
        <w:spacing w:line="292" w:lineRule="auto"/>
        <w:ind w:left="992" w:right="1"/>
        <w:jc w:val="both"/>
      </w:pPr>
      <w:proofErr w:type="gramStart"/>
      <w:r>
        <w:rPr>
          <w:b/>
        </w:rPr>
        <w:t>CUARTO.-</w:t>
      </w:r>
      <w:proofErr w:type="gramEnd"/>
      <w:r>
        <w:rPr>
          <w:b/>
        </w:rPr>
        <w:t xml:space="preserve"> </w:t>
      </w:r>
      <w:r>
        <w:t xml:space="preserve">Con base a lo anteriormente expuesto, visto el contenido de los informes técnicos obrantes al expediente, desde el punto de vista jurídico, en el ámbito de mis competencias y funciones, se informa favorablemente la emisión de acto de conformidad de la Declaración Responsable Urbanística de Primera Ocupación de Vivienda unifamiliar aislada ejecutada en la Calle </w:t>
      </w:r>
      <w:r w:rsidR="00A3475A">
        <w:t>*********************</w:t>
      </w:r>
      <w:r>
        <w:t>, se ajusta a la licencia concedida con número de expediente 16/2022-01.</w:t>
      </w:r>
    </w:p>
    <w:p w14:paraId="2B13E2B1" w14:textId="77777777" w:rsidR="00A21E4D" w:rsidRDefault="00A21E4D">
      <w:pPr>
        <w:pStyle w:val="Textoindependiente"/>
        <w:spacing w:before="13"/>
      </w:pPr>
    </w:p>
    <w:p w14:paraId="34EC71F9" w14:textId="626AB307" w:rsidR="00A21E4D" w:rsidRDefault="00000000">
      <w:pPr>
        <w:pStyle w:val="Textoindependiente"/>
        <w:spacing w:before="1" w:line="542" w:lineRule="auto"/>
        <w:ind w:left="992" w:right="2591"/>
        <w:rPr>
          <w:b/>
        </w:rPr>
      </w:pPr>
      <w:r>
        <w:t>En consecuencia, se eleva a la Junta de Gobierno Local la siguiente</w:t>
      </w:r>
      <w:r w:rsidR="00A3475A">
        <w:t>.</w:t>
      </w:r>
      <w:r>
        <w:t xml:space="preserve"> Vista</w:t>
      </w:r>
      <w:r>
        <w:rPr>
          <w:spacing w:val="-3"/>
        </w:rPr>
        <w:t xml:space="preserve"> </w:t>
      </w:r>
      <w:r>
        <w:t>la</w:t>
      </w:r>
      <w:r>
        <w:rPr>
          <w:spacing w:val="-3"/>
        </w:rPr>
        <w:t xml:space="preserve"> </w:t>
      </w:r>
      <w:r>
        <w:t>propuesta</w:t>
      </w:r>
      <w:r>
        <w:rPr>
          <w:spacing w:val="-3"/>
        </w:rPr>
        <w:t xml:space="preserve"> </w:t>
      </w:r>
      <w:r>
        <w:t>de</w:t>
      </w:r>
      <w:r>
        <w:rPr>
          <w:spacing w:val="-3"/>
        </w:rPr>
        <w:t xml:space="preserve"> </w:t>
      </w:r>
      <w:r>
        <w:t>resolución</w:t>
      </w:r>
      <w:r>
        <w:rPr>
          <w:spacing w:val="-3"/>
        </w:rPr>
        <w:t xml:space="preserve"> </w:t>
      </w:r>
      <w:r>
        <w:t>PR/2026/92</w:t>
      </w:r>
      <w:r>
        <w:rPr>
          <w:spacing w:val="-3"/>
        </w:rPr>
        <w:t xml:space="preserve"> </w:t>
      </w:r>
      <w:r>
        <w:t>de</w:t>
      </w:r>
      <w:r>
        <w:rPr>
          <w:spacing w:val="-3"/>
        </w:rPr>
        <w:t xml:space="preserve"> </w:t>
      </w:r>
      <w:r>
        <w:t>13</w:t>
      </w:r>
      <w:r>
        <w:rPr>
          <w:spacing w:val="-3"/>
        </w:rPr>
        <w:t xml:space="preserve"> </w:t>
      </w:r>
      <w:r>
        <w:t>de</w:t>
      </w:r>
      <w:r>
        <w:rPr>
          <w:spacing w:val="-3"/>
        </w:rPr>
        <w:t xml:space="preserve"> </w:t>
      </w:r>
      <w:r>
        <w:t>enero</w:t>
      </w:r>
      <w:r>
        <w:rPr>
          <w:spacing w:val="-3"/>
        </w:rPr>
        <w:t xml:space="preserve"> </w:t>
      </w:r>
      <w:r>
        <w:t>de</w:t>
      </w:r>
      <w:r>
        <w:rPr>
          <w:spacing w:val="-3"/>
        </w:rPr>
        <w:t xml:space="preserve"> </w:t>
      </w:r>
      <w:r>
        <w:t>2026</w:t>
      </w:r>
      <w:r w:rsidR="00A3475A">
        <w:t>,</w:t>
      </w:r>
      <w:r>
        <w:t xml:space="preserve"> </w:t>
      </w:r>
      <w:r>
        <w:rPr>
          <w:b/>
          <w:spacing w:val="-2"/>
        </w:rPr>
        <w:t>Resolución:</w:t>
      </w:r>
    </w:p>
    <w:p w14:paraId="6DDD36D8" w14:textId="59B4C4D9" w:rsidR="00A21E4D" w:rsidRPr="00BC6368" w:rsidRDefault="00000000">
      <w:pPr>
        <w:pStyle w:val="Textoindependiente"/>
        <w:spacing w:before="2" w:line="295" w:lineRule="auto"/>
        <w:ind w:left="992" w:right="1"/>
        <w:jc w:val="both"/>
        <w:rPr>
          <w:bCs/>
        </w:rPr>
      </w:pPr>
      <w:r>
        <w:rPr>
          <w:b/>
        </w:rPr>
        <w:t>PRIMERO</w:t>
      </w:r>
      <w:r>
        <w:t>. Finalizar el procedimiento de comprobación y dictar acto de conformidad de la</w:t>
      </w:r>
      <w:r>
        <w:rPr>
          <w:spacing w:val="80"/>
        </w:rPr>
        <w:t xml:space="preserve"> </w:t>
      </w:r>
      <w:r>
        <w:t xml:space="preserve">declaración responsable de primera ocupación, presentada por </w:t>
      </w:r>
      <w:r w:rsidR="00A3475A">
        <w:t xml:space="preserve">D. </w:t>
      </w:r>
      <w:r>
        <w:t>GERARD RIBOT MUMBRU,</w:t>
      </w:r>
      <w:r>
        <w:rPr>
          <w:spacing w:val="80"/>
        </w:rPr>
        <w:t xml:space="preserve"> </w:t>
      </w:r>
      <w:r>
        <w:t xml:space="preserve">actuando en representación de </w:t>
      </w:r>
      <w:r w:rsidR="00A3475A">
        <w:t>D. L.A.K.A.</w:t>
      </w:r>
      <w:r>
        <w:t xml:space="preserve">, de </w:t>
      </w:r>
      <w:r w:rsidR="00A3475A">
        <w:t>v</w:t>
      </w:r>
      <w:r>
        <w:t xml:space="preserve">ivienda unifamiliar aislada ejecutada en la </w:t>
      </w:r>
      <w:r w:rsidR="00A3475A">
        <w:t>c</w:t>
      </w:r>
      <w:r>
        <w:t xml:space="preserve">alle </w:t>
      </w:r>
      <w:r w:rsidR="00A3475A">
        <w:t>***********************</w:t>
      </w:r>
      <w:r>
        <w:t xml:space="preserve"> </w:t>
      </w:r>
      <w:r w:rsidRPr="00A3475A">
        <w:rPr>
          <w:bCs/>
        </w:rPr>
        <w:t>(Referencia Catastral</w:t>
      </w:r>
      <w:r>
        <w:rPr>
          <w:b/>
        </w:rPr>
        <w:t xml:space="preserve"> </w:t>
      </w:r>
      <w:r w:rsidR="00A3475A">
        <w:t>**********************</w:t>
      </w:r>
      <w:r>
        <w:t>)</w:t>
      </w:r>
      <w:r w:rsidR="00A3475A">
        <w:t>,</w:t>
      </w:r>
      <w:r>
        <w:t xml:space="preserve"> al amparo de la licencia concedida con número de expediente 16/2022-01, con un coste de ejecución material de las obras ha ascendido a </w:t>
      </w:r>
      <w:r w:rsidRPr="00BC6368">
        <w:rPr>
          <w:bCs/>
        </w:rPr>
        <w:t>272.421,09 €</w:t>
      </w:r>
      <w:r>
        <w:rPr>
          <w:b/>
        </w:rPr>
        <w:t xml:space="preserve"> </w:t>
      </w:r>
      <w:r>
        <w:t>(sin considerar gestión de residuos, control de calidad y seguridad y salud), que se tramita con número de</w:t>
      </w:r>
      <w:r>
        <w:rPr>
          <w:spacing w:val="80"/>
        </w:rPr>
        <w:t xml:space="preserve"> </w:t>
      </w:r>
      <w:r>
        <w:t xml:space="preserve">expediente </w:t>
      </w:r>
      <w:r w:rsidRPr="00BC6368">
        <w:rPr>
          <w:bCs/>
        </w:rPr>
        <w:t>38221/2024.</w:t>
      </w:r>
    </w:p>
    <w:p w14:paraId="5A8DF10E" w14:textId="77777777" w:rsidR="00A21E4D" w:rsidRDefault="00A21E4D">
      <w:pPr>
        <w:pStyle w:val="Textoindependiente"/>
        <w:spacing w:before="6"/>
        <w:rPr>
          <w:b/>
        </w:rPr>
      </w:pPr>
    </w:p>
    <w:p w14:paraId="12659834"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Dar traslado del acuerdo al Servicio de Gestión Tributaria y Tesorería Municipal, a los efectos que procedan.</w:t>
      </w:r>
    </w:p>
    <w:p w14:paraId="5E8CCEDE" w14:textId="77777777" w:rsidR="00A21E4D" w:rsidRDefault="00A21E4D">
      <w:pPr>
        <w:pStyle w:val="Textoindependiente"/>
        <w:spacing w:before="4"/>
      </w:pPr>
    </w:p>
    <w:p w14:paraId="5AE8FB88" w14:textId="77777777" w:rsidR="00A21E4D" w:rsidRDefault="00000000">
      <w:pPr>
        <w:pStyle w:val="Textoindependiente"/>
        <w:spacing w:line="297" w:lineRule="auto"/>
        <w:ind w:left="992"/>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370664ED" w14:textId="77777777" w:rsidR="00A21E4D" w:rsidRDefault="00A21E4D">
      <w:pPr>
        <w:pStyle w:val="Textoindependiente"/>
        <w:spacing w:before="8"/>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30C81D1A" w14:textId="77777777">
        <w:trPr>
          <w:trHeight w:val="691"/>
        </w:trPr>
        <w:tc>
          <w:tcPr>
            <w:tcW w:w="9062" w:type="dxa"/>
            <w:gridSpan w:val="2"/>
            <w:tcBorders>
              <w:left w:val="single" w:sz="4" w:space="0" w:color="CCCCCC"/>
              <w:right w:val="single" w:sz="4" w:space="0" w:color="CCCCCC"/>
            </w:tcBorders>
            <w:shd w:val="clear" w:color="auto" w:fill="F3F3F3"/>
          </w:tcPr>
          <w:p w14:paraId="0B5AADBF" w14:textId="5C41FD8B" w:rsidR="00A21E4D" w:rsidRDefault="00000000">
            <w:pPr>
              <w:pStyle w:val="TableParagraph"/>
              <w:spacing w:before="83" w:line="297" w:lineRule="auto"/>
              <w:ind w:left="62"/>
              <w:jc w:val="left"/>
              <w:rPr>
                <w:b/>
                <w:sz w:val="20"/>
              </w:rPr>
            </w:pPr>
            <w:r>
              <w:rPr>
                <w:b/>
                <w:sz w:val="20"/>
              </w:rPr>
              <w:t>Concesión</w:t>
            </w:r>
            <w:r>
              <w:rPr>
                <w:b/>
                <w:spacing w:val="40"/>
                <w:sz w:val="20"/>
              </w:rPr>
              <w:t xml:space="preserve"> </w:t>
            </w:r>
            <w:r>
              <w:rPr>
                <w:b/>
                <w:sz w:val="20"/>
              </w:rPr>
              <w:t>de</w:t>
            </w:r>
            <w:r>
              <w:rPr>
                <w:b/>
                <w:spacing w:val="40"/>
                <w:sz w:val="20"/>
              </w:rPr>
              <w:t xml:space="preserve"> </w:t>
            </w:r>
            <w:r>
              <w:rPr>
                <w:b/>
                <w:sz w:val="20"/>
              </w:rPr>
              <w:t>alineación</w:t>
            </w:r>
            <w:r>
              <w:rPr>
                <w:b/>
                <w:spacing w:val="40"/>
                <w:sz w:val="20"/>
              </w:rPr>
              <w:t xml:space="preserve"> </w:t>
            </w:r>
            <w:r>
              <w:rPr>
                <w:b/>
                <w:sz w:val="20"/>
              </w:rPr>
              <w:t>oficial</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parcela</w:t>
            </w:r>
            <w:r>
              <w:rPr>
                <w:b/>
                <w:spacing w:val="40"/>
                <w:sz w:val="20"/>
              </w:rPr>
              <w:t xml:space="preserve"> </w:t>
            </w:r>
            <w:r>
              <w:rPr>
                <w:b/>
                <w:sz w:val="20"/>
              </w:rPr>
              <w:t>sita</w:t>
            </w:r>
            <w:r>
              <w:rPr>
                <w:b/>
                <w:spacing w:val="40"/>
                <w:sz w:val="20"/>
              </w:rPr>
              <w:t xml:space="preserve"> </w:t>
            </w:r>
            <w:r>
              <w:rPr>
                <w:b/>
                <w:sz w:val="20"/>
              </w:rPr>
              <w:t>en</w:t>
            </w:r>
            <w:r>
              <w:rPr>
                <w:b/>
                <w:spacing w:val="40"/>
                <w:sz w:val="20"/>
              </w:rPr>
              <w:t xml:space="preserve"> </w:t>
            </w:r>
            <w:r w:rsidR="00BC6368">
              <w:rPr>
                <w:b/>
                <w:sz w:val="20"/>
              </w:rPr>
              <w:t>a</w:t>
            </w:r>
            <w:r>
              <w:rPr>
                <w:b/>
                <w:sz w:val="20"/>
              </w:rPr>
              <w:t>venida</w:t>
            </w:r>
            <w:r>
              <w:rPr>
                <w:b/>
                <w:spacing w:val="40"/>
                <w:sz w:val="20"/>
              </w:rPr>
              <w:t xml:space="preserve"> </w:t>
            </w:r>
            <w:r w:rsidR="00447593">
              <w:rPr>
                <w:b/>
                <w:sz w:val="20"/>
              </w:rPr>
              <w:t>*****************************</w:t>
            </w:r>
            <w:r>
              <w:rPr>
                <w:b/>
                <w:sz w:val="20"/>
              </w:rPr>
              <w:t>, con afectación a red viaria pública. Expte. 36686/2025.</w:t>
            </w:r>
          </w:p>
        </w:tc>
      </w:tr>
      <w:tr w:rsidR="00A21E4D" w14:paraId="25C806F9" w14:textId="77777777">
        <w:trPr>
          <w:trHeight w:val="406"/>
        </w:trPr>
        <w:tc>
          <w:tcPr>
            <w:tcW w:w="1877" w:type="dxa"/>
            <w:tcBorders>
              <w:left w:val="single" w:sz="4" w:space="0" w:color="CCCCCC"/>
            </w:tcBorders>
          </w:tcPr>
          <w:p w14:paraId="08114870" w14:textId="77777777" w:rsidR="00A21E4D" w:rsidRDefault="00000000">
            <w:pPr>
              <w:pStyle w:val="TableParagraph"/>
              <w:spacing w:before="82"/>
              <w:ind w:left="62"/>
              <w:jc w:val="left"/>
              <w:rPr>
                <w:b/>
                <w:sz w:val="20"/>
              </w:rPr>
            </w:pPr>
            <w:r>
              <w:rPr>
                <w:b/>
                <w:spacing w:val="-2"/>
                <w:sz w:val="20"/>
              </w:rPr>
              <w:t>Favorable</w:t>
            </w:r>
          </w:p>
        </w:tc>
        <w:tc>
          <w:tcPr>
            <w:tcW w:w="7185" w:type="dxa"/>
            <w:tcBorders>
              <w:right w:val="single" w:sz="4" w:space="0" w:color="CCCCCC"/>
            </w:tcBorders>
          </w:tcPr>
          <w:p w14:paraId="1A14A9EF"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5C04D6F" w14:textId="77777777" w:rsidR="00A21E4D" w:rsidRDefault="00A21E4D">
      <w:pPr>
        <w:pStyle w:val="Textoindependiente"/>
        <w:spacing w:before="145"/>
      </w:pPr>
    </w:p>
    <w:p w14:paraId="3D676009" w14:textId="77777777" w:rsidR="00A21E4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1DC0266" w14:textId="77777777" w:rsidR="00A21E4D" w:rsidRDefault="00A21E4D">
      <w:pPr>
        <w:pStyle w:val="Textoindependiente"/>
        <w:spacing w:before="61"/>
        <w:rPr>
          <w:b/>
        </w:rPr>
      </w:pPr>
    </w:p>
    <w:p w14:paraId="3054E7AF" w14:textId="10197BF2" w:rsidR="00A21E4D" w:rsidRDefault="00000000">
      <w:pPr>
        <w:pStyle w:val="Textoindependiente"/>
        <w:spacing w:line="292" w:lineRule="auto"/>
        <w:ind w:left="992" w:right="1"/>
        <w:jc w:val="both"/>
      </w:pPr>
      <w:r>
        <w:t xml:space="preserve">A la vista de la solicitud de Alineación oficial de parcela sita en </w:t>
      </w:r>
      <w:r w:rsidR="00447593">
        <w:t>avenida **************************************</w:t>
      </w:r>
      <w:r>
        <w:t xml:space="preserve">, formulada por </w:t>
      </w:r>
      <w:proofErr w:type="gramStart"/>
      <w:r>
        <w:t>D</w:t>
      </w:r>
      <w:r w:rsidR="00447593">
        <w:t>.</w:t>
      </w:r>
      <w:r>
        <w:t>ª</w:t>
      </w:r>
      <w:proofErr w:type="gramEnd"/>
      <w:r>
        <w:t xml:space="preserve"> MARIA CAMILA CHAMORRO SEGURA en representación de </w:t>
      </w:r>
      <w:proofErr w:type="gramStart"/>
      <w:r>
        <w:t>D</w:t>
      </w:r>
      <w:r w:rsidR="00447593">
        <w:t>.</w:t>
      </w:r>
      <w:r>
        <w:t>ª</w:t>
      </w:r>
      <w:proofErr w:type="gramEnd"/>
      <w:r w:rsidR="00447593">
        <w:t xml:space="preserve"> Y.S.C. </w:t>
      </w:r>
    </w:p>
    <w:p w14:paraId="4448FC3E"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3F019DEE" w14:textId="06870349" w:rsidR="00A21E4D" w:rsidRDefault="00000000">
      <w:pPr>
        <w:pStyle w:val="Textoindependiente"/>
        <w:spacing w:before="180" w:line="292" w:lineRule="auto"/>
        <w:ind w:left="992" w:right="1"/>
        <w:jc w:val="both"/>
      </w:pPr>
      <w:r>
        <w:lastRenderedPageBreak/>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proofErr w:type="gramStart"/>
      <w:r w:rsidR="00447593">
        <w:t>D.ª</w:t>
      </w:r>
      <w:proofErr w:type="gramEnd"/>
      <w:r>
        <w:rPr>
          <w:spacing w:val="40"/>
        </w:rPr>
        <w:t xml:space="preserve"> </w:t>
      </w:r>
      <w:r>
        <w:t>Ana Venegas</w:t>
      </w:r>
      <w:r w:rsidR="00447593">
        <w:t>,</w:t>
      </w:r>
      <w:r>
        <w:t xml:space="preserve"> de fecha 20/12/2025 y por el </w:t>
      </w:r>
      <w:proofErr w:type="gramStart"/>
      <w:r>
        <w:t>Jefe</w:t>
      </w:r>
      <w:proofErr w:type="gramEnd"/>
      <w:r>
        <w:t xml:space="preserve"> de la Oficina de Planeamiento y Desarrollo Urbano</w:t>
      </w:r>
      <w:r w:rsidR="00447593">
        <w:t>,</w:t>
      </w:r>
      <w:r>
        <w:t xml:space="preserve"> D. Tomás Puente Fuentes</w:t>
      </w:r>
      <w:r w:rsidR="00447593">
        <w:t>,</w:t>
      </w:r>
      <w:r>
        <w:t xml:space="preserve"> de fecha 09/01/2026, ambos de contenido favorable</w:t>
      </w:r>
      <w:r w:rsidR="00447593">
        <w:t>.</w:t>
      </w:r>
    </w:p>
    <w:p w14:paraId="3C149146" w14:textId="77777777" w:rsidR="00A21E4D" w:rsidRDefault="00A21E4D">
      <w:pPr>
        <w:pStyle w:val="Textoindependiente"/>
        <w:spacing w:before="10"/>
      </w:pPr>
    </w:p>
    <w:p w14:paraId="7C15EDC9" w14:textId="77777777" w:rsidR="00A21E4D" w:rsidRDefault="00000000">
      <w:pPr>
        <w:pStyle w:val="Textoindependiente"/>
        <w:ind w:left="992"/>
        <w:jc w:val="both"/>
      </w:pPr>
      <w:r>
        <w:t>El</w:t>
      </w:r>
      <w:r>
        <w:rPr>
          <w:spacing w:val="-6"/>
        </w:rPr>
        <w:t xml:space="preserve"> </w:t>
      </w:r>
      <w:r>
        <w:t>informe</w:t>
      </w:r>
      <w:r>
        <w:rPr>
          <w:spacing w:val="-3"/>
        </w:rPr>
        <w:t xml:space="preserve"> </w:t>
      </w:r>
      <w:r>
        <w:t>del</w:t>
      </w:r>
      <w:r>
        <w:rPr>
          <w:spacing w:val="-3"/>
        </w:rPr>
        <w:t xml:space="preserve"> </w:t>
      </w:r>
      <w:proofErr w:type="gramStart"/>
      <w:r>
        <w:t>Jefe</w:t>
      </w:r>
      <w:proofErr w:type="gramEnd"/>
      <w:r>
        <w:rPr>
          <w:spacing w:val="-3"/>
        </w:rPr>
        <w:t xml:space="preserve"> </w:t>
      </w:r>
      <w:r>
        <w:t>de</w:t>
      </w:r>
      <w:r>
        <w:rPr>
          <w:spacing w:val="-4"/>
        </w:rPr>
        <w:t xml:space="preserve"> </w:t>
      </w:r>
      <w:r>
        <w:t>la</w:t>
      </w:r>
      <w:r>
        <w:rPr>
          <w:spacing w:val="-3"/>
        </w:rPr>
        <w:t xml:space="preserve"> </w:t>
      </w:r>
      <w:r>
        <w:t>Oficina</w:t>
      </w:r>
      <w:r>
        <w:rPr>
          <w:spacing w:val="-3"/>
        </w:rPr>
        <w:t xml:space="preserve"> </w:t>
      </w:r>
      <w:r>
        <w:t>de</w:t>
      </w:r>
      <w:r>
        <w:rPr>
          <w:spacing w:val="-3"/>
        </w:rPr>
        <w:t xml:space="preserve"> </w:t>
      </w:r>
      <w:r>
        <w:t>Planeamiento</w:t>
      </w:r>
      <w:r>
        <w:rPr>
          <w:spacing w:val="-4"/>
        </w:rPr>
        <w:t xml:space="preserve"> </w:t>
      </w:r>
      <w:r>
        <w:t>y</w:t>
      </w:r>
      <w:r>
        <w:rPr>
          <w:spacing w:val="-3"/>
        </w:rPr>
        <w:t xml:space="preserve"> </w:t>
      </w:r>
      <w:r>
        <w:t>Desarrollo</w:t>
      </w:r>
      <w:r>
        <w:rPr>
          <w:spacing w:val="-3"/>
        </w:rPr>
        <w:t xml:space="preserve"> </w:t>
      </w:r>
      <w:r>
        <w:t>Urbano</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70504389" w14:textId="77777777" w:rsidR="00A21E4D" w:rsidRDefault="00A21E4D">
      <w:pPr>
        <w:pStyle w:val="Textoindependiente"/>
        <w:spacing w:before="59"/>
      </w:pPr>
    </w:p>
    <w:p w14:paraId="523BC100" w14:textId="77777777" w:rsidR="00A21E4D" w:rsidRDefault="00000000">
      <w:pPr>
        <w:pStyle w:val="Ttulo5"/>
        <w:tabs>
          <w:tab w:val="left" w:pos="3225"/>
        </w:tabs>
        <w:spacing w:before="1"/>
        <w:jc w:val="both"/>
      </w:pPr>
      <w:r>
        <w:rPr>
          <w:w w:val="90"/>
        </w:rPr>
        <w:t>“Nº</w:t>
      </w:r>
      <w:r>
        <w:rPr>
          <w:spacing w:val="-6"/>
        </w:rPr>
        <w:t xml:space="preserve"> </w:t>
      </w:r>
      <w:r>
        <w:rPr>
          <w:spacing w:val="-2"/>
        </w:rPr>
        <w:t>Expediente:</w:t>
      </w:r>
      <w:r>
        <w:tab/>
      </w:r>
      <w:r>
        <w:rPr>
          <w:spacing w:val="-2"/>
        </w:rPr>
        <w:t>36686/2025</w:t>
      </w:r>
    </w:p>
    <w:p w14:paraId="5967FBEF" w14:textId="77777777" w:rsidR="00A21E4D" w:rsidRDefault="00A21E4D">
      <w:pPr>
        <w:pStyle w:val="Textoindependiente"/>
        <w:spacing w:before="8"/>
        <w:rPr>
          <w:b/>
          <w:i/>
          <w:sz w:val="16"/>
        </w:rPr>
      </w:pPr>
    </w:p>
    <w:p w14:paraId="0538DEFD" w14:textId="77777777" w:rsidR="00A21E4D" w:rsidRDefault="00A21E4D">
      <w:pPr>
        <w:pStyle w:val="Textoindependiente"/>
        <w:rPr>
          <w:b/>
          <w:i/>
          <w:sz w:val="16"/>
        </w:rPr>
        <w:sectPr w:rsidR="00A21E4D">
          <w:pgSz w:w="11910" w:h="16840"/>
          <w:pgMar w:top="1260" w:right="1417" w:bottom="1260" w:left="425" w:header="225" w:footer="1060" w:gutter="0"/>
          <w:cols w:space="720"/>
        </w:sectPr>
      </w:pPr>
    </w:p>
    <w:p w14:paraId="71CF373F" w14:textId="6D251355" w:rsidR="00A21E4D" w:rsidRDefault="00000000">
      <w:pPr>
        <w:spacing w:before="98" w:line="292" w:lineRule="auto"/>
        <w:ind w:left="992" w:right="38"/>
        <w:rPr>
          <w:i/>
          <w:sz w:val="20"/>
        </w:rPr>
      </w:pPr>
      <w:r>
        <w:rPr>
          <w:b/>
          <w:i/>
          <w:spacing w:val="-2"/>
          <w:sz w:val="20"/>
        </w:rPr>
        <w:t xml:space="preserve">Solicitante: </w:t>
      </w:r>
    </w:p>
    <w:p w14:paraId="35875397" w14:textId="4263A1AF" w:rsidR="00A21E4D" w:rsidRDefault="00000000">
      <w:pPr>
        <w:spacing w:before="98"/>
        <w:ind w:left="992"/>
        <w:rPr>
          <w:i/>
          <w:sz w:val="20"/>
        </w:rPr>
      </w:pPr>
      <w:r>
        <w:br w:type="column"/>
      </w:r>
      <w:r>
        <w:rPr>
          <w:i/>
          <w:sz w:val="20"/>
        </w:rPr>
        <w:t>D</w:t>
      </w:r>
      <w:r w:rsidR="00447593">
        <w:rPr>
          <w:i/>
          <w:sz w:val="20"/>
        </w:rPr>
        <w:t>.</w:t>
      </w:r>
      <w:r>
        <w:rPr>
          <w:i/>
          <w:sz w:val="20"/>
        </w:rPr>
        <w:t>ª</w:t>
      </w:r>
      <w:r>
        <w:rPr>
          <w:i/>
          <w:spacing w:val="21"/>
          <w:sz w:val="20"/>
        </w:rPr>
        <w:t xml:space="preserve"> </w:t>
      </w:r>
      <w:r>
        <w:rPr>
          <w:i/>
          <w:sz w:val="20"/>
        </w:rPr>
        <w:t>María</w:t>
      </w:r>
      <w:r>
        <w:rPr>
          <w:i/>
          <w:spacing w:val="22"/>
          <w:sz w:val="20"/>
        </w:rPr>
        <w:t xml:space="preserve"> </w:t>
      </w:r>
      <w:r>
        <w:rPr>
          <w:i/>
          <w:sz w:val="20"/>
        </w:rPr>
        <w:t>Camila</w:t>
      </w:r>
      <w:r>
        <w:rPr>
          <w:i/>
          <w:spacing w:val="22"/>
          <w:sz w:val="20"/>
        </w:rPr>
        <w:t xml:space="preserve"> </w:t>
      </w:r>
      <w:r>
        <w:rPr>
          <w:i/>
          <w:sz w:val="20"/>
        </w:rPr>
        <w:t>Chamorro</w:t>
      </w:r>
      <w:r>
        <w:rPr>
          <w:i/>
          <w:spacing w:val="21"/>
          <w:sz w:val="20"/>
        </w:rPr>
        <w:t xml:space="preserve"> </w:t>
      </w:r>
      <w:r>
        <w:rPr>
          <w:i/>
          <w:sz w:val="20"/>
        </w:rPr>
        <w:t>Segura</w:t>
      </w:r>
      <w:r>
        <w:rPr>
          <w:i/>
          <w:spacing w:val="22"/>
          <w:sz w:val="20"/>
        </w:rPr>
        <w:t xml:space="preserve"> </w:t>
      </w:r>
      <w:r>
        <w:rPr>
          <w:i/>
          <w:sz w:val="20"/>
        </w:rPr>
        <w:t>en</w:t>
      </w:r>
      <w:r>
        <w:rPr>
          <w:i/>
          <w:spacing w:val="22"/>
          <w:sz w:val="20"/>
        </w:rPr>
        <w:t xml:space="preserve"> </w:t>
      </w:r>
      <w:r>
        <w:rPr>
          <w:i/>
          <w:sz w:val="20"/>
        </w:rPr>
        <w:t>representación</w:t>
      </w:r>
      <w:r>
        <w:rPr>
          <w:i/>
          <w:spacing w:val="21"/>
          <w:sz w:val="20"/>
        </w:rPr>
        <w:t xml:space="preserve"> </w:t>
      </w:r>
      <w:r>
        <w:rPr>
          <w:i/>
          <w:sz w:val="20"/>
        </w:rPr>
        <w:t>de</w:t>
      </w:r>
      <w:r>
        <w:rPr>
          <w:i/>
          <w:spacing w:val="22"/>
          <w:sz w:val="20"/>
        </w:rPr>
        <w:t xml:space="preserve"> </w:t>
      </w:r>
      <w:proofErr w:type="gramStart"/>
      <w:r>
        <w:rPr>
          <w:i/>
          <w:sz w:val="20"/>
        </w:rPr>
        <w:t>D</w:t>
      </w:r>
      <w:r w:rsidR="00447593">
        <w:rPr>
          <w:i/>
          <w:sz w:val="20"/>
        </w:rPr>
        <w:t>.</w:t>
      </w:r>
      <w:r>
        <w:rPr>
          <w:i/>
          <w:sz w:val="20"/>
        </w:rPr>
        <w:t>ª</w:t>
      </w:r>
      <w:proofErr w:type="gramEnd"/>
      <w:r w:rsidR="00447593">
        <w:rPr>
          <w:i/>
          <w:sz w:val="20"/>
        </w:rPr>
        <w:t xml:space="preserve"> Y.S.C. </w:t>
      </w:r>
    </w:p>
    <w:p w14:paraId="239E8A52" w14:textId="77777777" w:rsidR="00A21E4D" w:rsidRDefault="00A21E4D">
      <w:pPr>
        <w:rPr>
          <w:i/>
          <w:sz w:val="20"/>
        </w:rPr>
        <w:sectPr w:rsidR="00A21E4D">
          <w:type w:val="continuous"/>
          <w:pgSz w:w="11910" w:h="16840"/>
          <w:pgMar w:top="1260" w:right="1417" w:bottom="1260" w:left="425" w:header="225" w:footer="1060" w:gutter="0"/>
          <w:cols w:num="2" w:space="720" w:equalWidth="0">
            <w:col w:w="2390" w:space="329"/>
            <w:col w:w="7349"/>
          </w:cols>
        </w:sectPr>
      </w:pPr>
    </w:p>
    <w:p w14:paraId="142D23B0" w14:textId="77777777" w:rsidR="00A21E4D" w:rsidRDefault="00000000">
      <w:pPr>
        <w:pStyle w:val="Textoindependiente"/>
        <w:spacing w:before="10"/>
        <w:rPr>
          <w:i/>
        </w:rPr>
      </w:pPr>
      <w:r>
        <w:rPr>
          <w:i/>
          <w:noProof/>
        </w:rPr>
        <mc:AlternateContent>
          <mc:Choice Requires="wps">
            <w:drawing>
              <wp:anchor distT="0" distB="0" distL="0" distR="0" simplePos="0" relativeHeight="15787008" behindDoc="0" locked="0" layoutInCell="1" allowOverlap="1" wp14:anchorId="721C48BF" wp14:editId="421FB023">
                <wp:simplePos x="0" y="0"/>
                <wp:positionH relativeFrom="page">
                  <wp:posOffset>6807090</wp:posOffset>
                </wp:positionH>
                <wp:positionV relativeFrom="page">
                  <wp:posOffset>2818730</wp:posOffset>
                </wp:positionV>
                <wp:extent cx="419734" cy="31870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10DCD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F43031"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21C48BF" id="Textbox 158" o:spid="_x0000_s1145" type="#_x0000_t202" style="position:absolute;margin-left:536pt;margin-top:221.95pt;width:33.05pt;height:250.9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h/K5+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510DCD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F43031"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rPr>
        <mc:AlternateContent>
          <mc:Choice Requires="wps">
            <w:drawing>
              <wp:anchor distT="0" distB="0" distL="0" distR="0" simplePos="0" relativeHeight="15787520" behindDoc="0" locked="0" layoutInCell="1" allowOverlap="1" wp14:anchorId="54B50628" wp14:editId="3FBA0566">
                <wp:simplePos x="0" y="0"/>
                <wp:positionH relativeFrom="page">
                  <wp:posOffset>6965929</wp:posOffset>
                </wp:positionH>
                <wp:positionV relativeFrom="page">
                  <wp:posOffset>6510487</wp:posOffset>
                </wp:positionV>
                <wp:extent cx="263525" cy="331787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9EDC220" w14:textId="05B0EB2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13CF489" w14:textId="77777777" w:rsidR="00A21E4D" w:rsidRDefault="00000000">
                            <w:pPr>
                              <w:spacing w:line="120" w:lineRule="exact"/>
                              <w:ind w:left="20"/>
                              <w:rPr>
                                <w:sz w:val="12"/>
                              </w:rPr>
                            </w:pPr>
                            <w:r>
                              <w:rPr>
                                <w:spacing w:val="-2"/>
                                <w:sz w:val="12"/>
                              </w:rPr>
                              <w:t>Verificación:</w:t>
                            </w:r>
                            <w:r>
                              <w:rPr>
                                <w:spacing w:val="7"/>
                                <w:sz w:val="12"/>
                              </w:rPr>
                              <w:t xml:space="preserve"> </w:t>
                            </w:r>
                            <w:hyperlink r:id="rId126">
                              <w:r w:rsidR="00A21E4D">
                                <w:rPr>
                                  <w:spacing w:val="-2"/>
                                  <w:sz w:val="12"/>
                                </w:rPr>
                                <w:t>https://sede.lasrozas.es/</w:t>
                              </w:r>
                            </w:hyperlink>
                          </w:p>
                          <w:p w14:paraId="1A7DD402"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4B50628" id="Textbox 159" o:spid="_x0000_s1146" type="#_x0000_t202" style="position:absolute;margin-left:548.5pt;margin-top:512.65pt;width:20.75pt;height:261.25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K6odeC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9EDC220" w14:textId="05B0EB2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13CF489" w14:textId="77777777" w:rsidR="00A21E4D" w:rsidRDefault="00000000">
                      <w:pPr>
                        <w:spacing w:line="120" w:lineRule="exact"/>
                        <w:ind w:left="20"/>
                        <w:rPr>
                          <w:sz w:val="12"/>
                        </w:rPr>
                      </w:pPr>
                      <w:r>
                        <w:rPr>
                          <w:spacing w:val="-2"/>
                          <w:sz w:val="12"/>
                        </w:rPr>
                        <w:t>Verificación:</w:t>
                      </w:r>
                      <w:r>
                        <w:rPr>
                          <w:spacing w:val="7"/>
                          <w:sz w:val="12"/>
                        </w:rPr>
                        <w:t xml:space="preserve"> </w:t>
                      </w:r>
                      <w:hyperlink r:id="rId127">
                        <w:r w:rsidR="00A21E4D">
                          <w:rPr>
                            <w:spacing w:val="-2"/>
                            <w:sz w:val="12"/>
                          </w:rPr>
                          <w:t>https://sede.lasrozas.es/</w:t>
                        </w:r>
                      </w:hyperlink>
                    </w:p>
                    <w:p w14:paraId="1A7DD402"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0F4DB4D1" w14:textId="1790977D" w:rsidR="00A21E4D" w:rsidRDefault="00000000" w:rsidP="00447593">
      <w:pPr>
        <w:tabs>
          <w:tab w:val="left" w:pos="3604"/>
        </w:tabs>
        <w:ind w:left="992"/>
        <w:rPr>
          <w:i/>
          <w:sz w:val="20"/>
        </w:rPr>
      </w:pPr>
      <w:r>
        <w:rPr>
          <w:b/>
          <w:i/>
          <w:spacing w:val="-2"/>
          <w:sz w:val="20"/>
        </w:rPr>
        <w:t>Asunto:</w:t>
      </w:r>
      <w:r>
        <w:rPr>
          <w:b/>
          <w:i/>
          <w:sz w:val="20"/>
        </w:rPr>
        <w:tab/>
      </w:r>
      <w:r>
        <w:rPr>
          <w:i/>
          <w:sz w:val="20"/>
        </w:rPr>
        <w:t>Alineación</w:t>
      </w:r>
      <w:r>
        <w:rPr>
          <w:i/>
          <w:spacing w:val="10"/>
          <w:sz w:val="20"/>
        </w:rPr>
        <w:t xml:space="preserve"> </w:t>
      </w:r>
      <w:r>
        <w:rPr>
          <w:i/>
          <w:sz w:val="20"/>
        </w:rPr>
        <w:t>Oficial</w:t>
      </w:r>
      <w:r>
        <w:rPr>
          <w:i/>
          <w:spacing w:val="10"/>
          <w:sz w:val="20"/>
        </w:rPr>
        <w:t xml:space="preserve"> </w:t>
      </w:r>
      <w:r>
        <w:rPr>
          <w:i/>
          <w:sz w:val="20"/>
        </w:rPr>
        <w:t>de</w:t>
      </w:r>
      <w:r>
        <w:rPr>
          <w:i/>
          <w:spacing w:val="10"/>
          <w:sz w:val="20"/>
        </w:rPr>
        <w:t xml:space="preserve"> </w:t>
      </w:r>
      <w:r>
        <w:rPr>
          <w:i/>
          <w:sz w:val="20"/>
        </w:rPr>
        <w:t>la</w:t>
      </w:r>
      <w:r>
        <w:rPr>
          <w:i/>
          <w:spacing w:val="11"/>
          <w:sz w:val="20"/>
        </w:rPr>
        <w:t xml:space="preserve"> </w:t>
      </w:r>
      <w:r>
        <w:rPr>
          <w:i/>
          <w:sz w:val="20"/>
        </w:rPr>
        <w:t>parcela</w:t>
      </w:r>
      <w:r>
        <w:rPr>
          <w:i/>
          <w:spacing w:val="10"/>
          <w:sz w:val="20"/>
        </w:rPr>
        <w:t xml:space="preserve"> </w:t>
      </w:r>
      <w:r>
        <w:rPr>
          <w:i/>
          <w:sz w:val="20"/>
        </w:rPr>
        <w:t>sita</w:t>
      </w:r>
      <w:r>
        <w:rPr>
          <w:i/>
          <w:spacing w:val="10"/>
          <w:sz w:val="20"/>
        </w:rPr>
        <w:t xml:space="preserve"> </w:t>
      </w:r>
      <w:r>
        <w:rPr>
          <w:i/>
          <w:sz w:val="20"/>
        </w:rPr>
        <w:t>en</w:t>
      </w:r>
      <w:r>
        <w:rPr>
          <w:i/>
          <w:spacing w:val="11"/>
          <w:sz w:val="20"/>
        </w:rPr>
        <w:t xml:space="preserve"> </w:t>
      </w:r>
      <w:r>
        <w:rPr>
          <w:i/>
          <w:sz w:val="20"/>
        </w:rPr>
        <w:t>la</w:t>
      </w:r>
      <w:r>
        <w:rPr>
          <w:i/>
          <w:spacing w:val="10"/>
          <w:sz w:val="20"/>
        </w:rPr>
        <w:t xml:space="preserve"> </w:t>
      </w:r>
      <w:r>
        <w:rPr>
          <w:i/>
          <w:sz w:val="20"/>
        </w:rPr>
        <w:t>avenida</w:t>
      </w:r>
      <w:r>
        <w:rPr>
          <w:i/>
          <w:spacing w:val="10"/>
          <w:sz w:val="20"/>
        </w:rPr>
        <w:t xml:space="preserve"> </w:t>
      </w:r>
      <w:r w:rsidR="00447593">
        <w:rPr>
          <w:i/>
          <w:sz w:val="20"/>
        </w:rPr>
        <w:t>******************</w:t>
      </w:r>
      <w:r>
        <w:rPr>
          <w:i/>
          <w:spacing w:val="-2"/>
          <w:sz w:val="20"/>
        </w:rPr>
        <w:t>.</w:t>
      </w:r>
    </w:p>
    <w:p w14:paraId="331E73E5" w14:textId="77777777" w:rsidR="00A21E4D" w:rsidRDefault="00A21E4D">
      <w:pPr>
        <w:pStyle w:val="Textoindependiente"/>
        <w:spacing w:before="60"/>
        <w:rPr>
          <w:i/>
        </w:rPr>
      </w:pPr>
    </w:p>
    <w:p w14:paraId="3250D3FC" w14:textId="40549464" w:rsidR="00A21E4D" w:rsidRDefault="00000000">
      <w:pPr>
        <w:tabs>
          <w:tab w:val="left" w:pos="3163"/>
        </w:tabs>
        <w:ind w:left="992"/>
        <w:rPr>
          <w:i/>
          <w:sz w:val="20"/>
        </w:rPr>
      </w:pPr>
      <w:r>
        <w:rPr>
          <w:b/>
          <w:i/>
          <w:spacing w:val="-7"/>
          <w:sz w:val="20"/>
        </w:rPr>
        <w:t>Referencia</w:t>
      </w:r>
      <w:r>
        <w:rPr>
          <w:b/>
          <w:i/>
          <w:spacing w:val="-1"/>
          <w:sz w:val="20"/>
        </w:rPr>
        <w:t xml:space="preserve"> </w:t>
      </w:r>
      <w:r>
        <w:rPr>
          <w:b/>
          <w:i/>
          <w:spacing w:val="-2"/>
          <w:sz w:val="20"/>
        </w:rPr>
        <w:t>catastral:</w:t>
      </w:r>
      <w:r>
        <w:rPr>
          <w:b/>
          <w:i/>
          <w:sz w:val="20"/>
        </w:rPr>
        <w:tab/>
      </w:r>
      <w:r w:rsidR="00447593">
        <w:rPr>
          <w:i/>
          <w:spacing w:val="-2"/>
          <w:sz w:val="20"/>
        </w:rPr>
        <w:t>**********************.</w:t>
      </w:r>
    </w:p>
    <w:p w14:paraId="61E14270" w14:textId="77777777" w:rsidR="00A21E4D" w:rsidRDefault="00A21E4D">
      <w:pPr>
        <w:pStyle w:val="Textoindependiente"/>
        <w:spacing w:before="60"/>
        <w:rPr>
          <w:i/>
        </w:rPr>
      </w:pPr>
    </w:p>
    <w:p w14:paraId="19BE9F00" w14:textId="77777777" w:rsidR="00A21E4D" w:rsidRDefault="00000000">
      <w:pPr>
        <w:pStyle w:val="Ttulo5"/>
        <w:spacing w:before="1"/>
        <w:ind w:left="2656"/>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40E69473" w14:textId="77777777" w:rsidR="00A21E4D" w:rsidRDefault="00A21E4D">
      <w:pPr>
        <w:pStyle w:val="Textoindependiente"/>
        <w:spacing w:before="60"/>
        <w:rPr>
          <w:b/>
          <w:i/>
        </w:rPr>
      </w:pPr>
    </w:p>
    <w:p w14:paraId="68D9C442" w14:textId="744E17E7" w:rsidR="00A21E4D" w:rsidRDefault="00000000">
      <w:pPr>
        <w:spacing w:line="292" w:lineRule="auto"/>
        <w:ind w:left="992" w:right="1"/>
        <w:jc w:val="both"/>
        <w:rPr>
          <w:i/>
          <w:sz w:val="20"/>
        </w:rPr>
      </w:pPr>
      <w:r>
        <w:rPr>
          <w:i/>
          <w:sz w:val="20"/>
        </w:rPr>
        <w:t>Se examina el expediente tramitado con número de registro de entrada 2025-E-RE-32746</w:t>
      </w:r>
      <w:r>
        <w:rPr>
          <w:i/>
          <w:spacing w:val="40"/>
          <w:sz w:val="20"/>
        </w:rPr>
        <w:t xml:space="preserve"> </w:t>
      </w:r>
      <w:r>
        <w:rPr>
          <w:i/>
          <w:sz w:val="20"/>
        </w:rPr>
        <w:t xml:space="preserve">(Expediente 36686/2025) de alineación oficial de la parcela sita en la </w:t>
      </w:r>
      <w:r w:rsidR="00447593">
        <w:rPr>
          <w:i/>
          <w:sz w:val="20"/>
        </w:rPr>
        <w:t>a</w:t>
      </w:r>
      <w:r>
        <w:rPr>
          <w:i/>
          <w:sz w:val="20"/>
        </w:rPr>
        <w:t xml:space="preserve">venida </w:t>
      </w:r>
      <w:r w:rsidR="00447593">
        <w:rPr>
          <w:i/>
          <w:sz w:val="20"/>
        </w:rPr>
        <w:t>*******************************</w:t>
      </w:r>
      <w:r>
        <w:rPr>
          <w:i/>
          <w:sz w:val="20"/>
        </w:rPr>
        <w:t>.</w:t>
      </w:r>
    </w:p>
    <w:p w14:paraId="054B18EF" w14:textId="77777777" w:rsidR="00A21E4D" w:rsidRDefault="00A21E4D">
      <w:pPr>
        <w:pStyle w:val="Textoindependiente"/>
        <w:spacing w:before="10"/>
        <w:rPr>
          <w:i/>
        </w:rPr>
      </w:pPr>
    </w:p>
    <w:p w14:paraId="2D082D17" w14:textId="77777777" w:rsidR="00A21E4D" w:rsidRDefault="00000000">
      <w:pPr>
        <w:pStyle w:val="Ttulo5"/>
        <w:jc w:val="both"/>
      </w:pPr>
      <w:r>
        <w:t>ANTECEDENTES</w:t>
      </w:r>
      <w:r>
        <w:rPr>
          <w:spacing w:val="-9"/>
        </w:rPr>
        <w:t xml:space="preserve"> </w:t>
      </w:r>
      <w:r>
        <w:t>DE</w:t>
      </w:r>
      <w:r>
        <w:rPr>
          <w:spacing w:val="-8"/>
        </w:rPr>
        <w:t xml:space="preserve"> </w:t>
      </w:r>
      <w:r>
        <w:rPr>
          <w:spacing w:val="-2"/>
        </w:rPr>
        <w:t>HECHO:</w:t>
      </w:r>
    </w:p>
    <w:p w14:paraId="2DB6A1E6" w14:textId="77777777" w:rsidR="00A21E4D" w:rsidRDefault="00A21E4D">
      <w:pPr>
        <w:pStyle w:val="Textoindependiente"/>
        <w:spacing w:before="60"/>
        <w:rPr>
          <w:b/>
          <w:i/>
        </w:rPr>
      </w:pPr>
    </w:p>
    <w:p w14:paraId="526DC687" w14:textId="1712F58C" w:rsidR="00A21E4D" w:rsidRDefault="00000000">
      <w:pPr>
        <w:spacing w:line="292" w:lineRule="auto"/>
        <w:ind w:left="992" w:right="1"/>
        <w:jc w:val="both"/>
        <w:rPr>
          <w:i/>
          <w:sz w:val="20"/>
        </w:rPr>
      </w:pPr>
      <w:r>
        <w:rPr>
          <w:b/>
          <w:i/>
          <w:sz w:val="20"/>
        </w:rPr>
        <w:t xml:space="preserve">1º.- </w:t>
      </w:r>
      <w:r>
        <w:rPr>
          <w:i/>
          <w:sz w:val="20"/>
        </w:rPr>
        <w:t>Mediante solicitud de fecha 11 de noviembre de 2025, con Registro de Entrada número 2025-E-RE-32746, Dª. María Camila Chamorro Segura en representación de D</w:t>
      </w:r>
      <w:r w:rsidR="00447593">
        <w:rPr>
          <w:i/>
          <w:sz w:val="20"/>
        </w:rPr>
        <w:t xml:space="preserve">. </w:t>
      </w:r>
      <w:r>
        <w:rPr>
          <w:i/>
          <w:sz w:val="20"/>
        </w:rPr>
        <w:t>ª</w:t>
      </w:r>
      <w:r w:rsidR="00447593">
        <w:rPr>
          <w:i/>
          <w:sz w:val="20"/>
        </w:rPr>
        <w:t xml:space="preserve"> Y.S.C.</w:t>
      </w:r>
      <w:r>
        <w:rPr>
          <w:i/>
          <w:sz w:val="20"/>
        </w:rPr>
        <w:t xml:space="preserve">, solicita se emita, por esta Administración alineación oficial de la parcela sita en la </w:t>
      </w:r>
      <w:r w:rsidR="00447593">
        <w:rPr>
          <w:i/>
          <w:sz w:val="20"/>
        </w:rPr>
        <w:t>a</w:t>
      </w:r>
      <w:r>
        <w:rPr>
          <w:i/>
          <w:sz w:val="20"/>
        </w:rPr>
        <w:t xml:space="preserve">venida </w:t>
      </w:r>
      <w:r w:rsidR="00447593">
        <w:rPr>
          <w:i/>
          <w:sz w:val="20"/>
        </w:rPr>
        <w:t>***************************************</w:t>
      </w:r>
      <w:r>
        <w:rPr>
          <w:i/>
          <w:sz w:val="20"/>
        </w:rPr>
        <w:t>.</w:t>
      </w:r>
    </w:p>
    <w:p w14:paraId="5865F7F1" w14:textId="77777777" w:rsidR="00A21E4D" w:rsidRDefault="00A21E4D">
      <w:pPr>
        <w:pStyle w:val="Textoindependiente"/>
        <w:spacing w:before="10"/>
        <w:rPr>
          <w:i/>
        </w:rPr>
      </w:pPr>
    </w:p>
    <w:p w14:paraId="5AE5BCA7" w14:textId="77777777" w:rsidR="00A21E4D" w:rsidRDefault="00000000">
      <w:pPr>
        <w:ind w:left="992"/>
        <w:jc w:val="both"/>
        <w:rPr>
          <w:i/>
          <w:sz w:val="20"/>
        </w:rPr>
      </w:pPr>
      <w:r>
        <w:rPr>
          <w:i/>
          <w:sz w:val="20"/>
        </w:rPr>
        <w:t>A</w:t>
      </w:r>
      <w:r>
        <w:rPr>
          <w:i/>
          <w:spacing w:val="-6"/>
          <w:sz w:val="20"/>
        </w:rPr>
        <w:t xml:space="preserve"> </w:t>
      </w:r>
      <w:r>
        <w:rPr>
          <w:i/>
          <w:sz w:val="20"/>
        </w:rPr>
        <w:t>la</w:t>
      </w:r>
      <w:r>
        <w:rPr>
          <w:i/>
          <w:spacing w:val="-3"/>
          <w:sz w:val="20"/>
        </w:rPr>
        <w:t xml:space="preserve"> </w:t>
      </w:r>
      <w:r>
        <w:rPr>
          <w:i/>
          <w:sz w:val="20"/>
        </w:rPr>
        <w:t>solicitud</w:t>
      </w:r>
      <w:r>
        <w:rPr>
          <w:i/>
          <w:spacing w:val="-4"/>
          <w:sz w:val="20"/>
        </w:rPr>
        <w:t xml:space="preserve"> </w:t>
      </w:r>
      <w:r>
        <w:rPr>
          <w:i/>
          <w:sz w:val="20"/>
        </w:rPr>
        <w:t>se</w:t>
      </w:r>
      <w:r>
        <w:rPr>
          <w:i/>
          <w:spacing w:val="-3"/>
          <w:sz w:val="20"/>
        </w:rPr>
        <w:t xml:space="preserve"> </w:t>
      </w:r>
      <w:r>
        <w:rPr>
          <w:i/>
          <w:sz w:val="20"/>
        </w:rPr>
        <w:t>acompaña</w:t>
      </w:r>
      <w:r>
        <w:rPr>
          <w:i/>
          <w:spacing w:val="-4"/>
          <w:sz w:val="20"/>
        </w:rPr>
        <w:t xml:space="preserve"> </w:t>
      </w:r>
      <w:r>
        <w:rPr>
          <w:i/>
          <w:sz w:val="20"/>
        </w:rPr>
        <w:t>Nota</w:t>
      </w:r>
      <w:r>
        <w:rPr>
          <w:i/>
          <w:spacing w:val="-3"/>
          <w:sz w:val="20"/>
        </w:rPr>
        <w:t xml:space="preserve"> </w:t>
      </w:r>
      <w:r>
        <w:rPr>
          <w:i/>
          <w:sz w:val="20"/>
        </w:rPr>
        <w:t>simple</w:t>
      </w:r>
      <w:r>
        <w:rPr>
          <w:i/>
          <w:spacing w:val="-3"/>
          <w:sz w:val="20"/>
        </w:rPr>
        <w:t xml:space="preserve"> </w:t>
      </w:r>
      <w:r>
        <w:rPr>
          <w:i/>
          <w:sz w:val="20"/>
        </w:rPr>
        <w:t>y</w:t>
      </w:r>
      <w:r>
        <w:rPr>
          <w:i/>
          <w:spacing w:val="-4"/>
          <w:sz w:val="20"/>
        </w:rPr>
        <w:t xml:space="preserve"> </w:t>
      </w:r>
      <w:r>
        <w:rPr>
          <w:i/>
          <w:sz w:val="20"/>
        </w:rPr>
        <w:t>justificante</w:t>
      </w:r>
      <w:r>
        <w:rPr>
          <w:i/>
          <w:spacing w:val="-3"/>
          <w:sz w:val="20"/>
        </w:rPr>
        <w:t xml:space="preserve"> </w:t>
      </w:r>
      <w:r>
        <w:rPr>
          <w:i/>
          <w:sz w:val="20"/>
        </w:rPr>
        <w:t>de</w:t>
      </w:r>
      <w:r>
        <w:rPr>
          <w:i/>
          <w:spacing w:val="-4"/>
          <w:sz w:val="20"/>
        </w:rPr>
        <w:t xml:space="preserve"> </w:t>
      </w:r>
      <w:r>
        <w:rPr>
          <w:i/>
          <w:sz w:val="20"/>
        </w:rPr>
        <w:t>pago</w:t>
      </w:r>
      <w:r>
        <w:rPr>
          <w:i/>
          <w:spacing w:val="-3"/>
          <w:sz w:val="20"/>
        </w:rPr>
        <w:t xml:space="preserve"> </w:t>
      </w:r>
      <w:r>
        <w:rPr>
          <w:i/>
          <w:sz w:val="20"/>
        </w:rPr>
        <w:t>de</w:t>
      </w:r>
      <w:r>
        <w:rPr>
          <w:i/>
          <w:spacing w:val="-3"/>
          <w:sz w:val="20"/>
        </w:rPr>
        <w:t xml:space="preserve"> </w:t>
      </w:r>
      <w:r>
        <w:rPr>
          <w:i/>
          <w:spacing w:val="-2"/>
          <w:sz w:val="20"/>
        </w:rPr>
        <w:t>tasas.</w:t>
      </w:r>
    </w:p>
    <w:p w14:paraId="3A834648" w14:textId="77777777" w:rsidR="00A21E4D" w:rsidRDefault="00A21E4D">
      <w:pPr>
        <w:pStyle w:val="Textoindependiente"/>
        <w:spacing w:before="61"/>
        <w:rPr>
          <w:i/>
        </w:rPr>
      </w:pPr>
    </w:p>
    <w:p w14:paraId="592C1C69" w14:textId="77777777" w:rsidR="00A21E4D" w:rsidRDefault="00000000">
      <w:pPr>
        <w:spacing w:line="292" w:lineRule="auto"/>
        <w:ind w:left="992"/>
        <w:jc w:val="both"/>
        <w:rPr>
          <w:i/>
          <w:sz w:val="20"/>
        </w:rPr>
      </w:pPr>
      <w:r>
        <w:rPr>
          <w:b/>
          <w:i/>
          <w:sz w:val="20"/>
        </w:rPr>
        <w:t xml:space="preserve">2º.- </w:t>
      </w:r>
      <w:r>
        <w:rPr>
          <w:i/>
          <w:sz w:val="20"/>
        </w:rPr>
        <w:t>Analizada la documentación presentada, con fecha 20 de diciembre de 2025, Dña. Ana Mª Venegas Valladares, Arquitecta Municipal emite el siguiente:</w:t>
      </w:r>
    </w:p>
    <w:p w14:paraId="0C4AC356" w14:textId="77777777" w:rsidR="00A21E4D" w:rsidRDefault="00A21E4D">
      <w:pPr>
        <w:pStyle w:val="Textoindependiente"/>
        <w:spacing w:before="9"/>
        <w:rPr>
          <w:i/>
        </w:rPr>
      </w:pPr>
    </w:p>
    <w:p w14:paraId="2B346FE4" w14:textId="77777777" w:rsidR="00A21E4D" w:rsidRDefault="00000000">
      <w:pPr>
        <w:pStyle w:val="Ttulo5"/>
        <w:spacing w:before="1"/>
        <w:ind w:right="1"/>
        <w:jc w:val="center"/>
      </w:pPr>
      <w:r>
        <w:rPr>
          <w:spacing w:val="-2"/>
        </w:rPr>
        <w:t>“INFORME</w:t>
      </w:r>
    </w:p>
    <w:p w14:paraId="15B559C5" w14:textId="77777777" w:rsidR="00A21E4D" w:rsidRDefault="00A21E4D">
      <w:pPr>
        <w:pStyle w:val="Textoindependiente"/>
        <w:spacing w:before="60"/>
        <w:rPr>
          <w:b/>
          <w:i/>
        </w:rPr>
      </w:pPr>
    </w:p>
    <w:p w14:paraId="6941892B" w14:textId="01647388" w:rsidR="00A21E4D" w:rsidRDefault="00000000">
      <w:pPr>
        <w:spacing w:line="292" w:lineRule="auto"/>
        <w:ind w:left="992" w:right="1"/>
        <w:jc w:val="both"/>
        <w:rPr>
          <w:i/>
          <w:sz w:val="20"/>
        </w:rPr>
      </w:pPr>
      <w:r>
        <w:rPr>
          <w:i/>
          <w:sz w:val="20"/>
        </w:rPr>
        <w:t xml:space="preserve">A la vista de la documentación registral aportada se informa que la parcela sita en la avenida del </w:t>
      </w:r>
      <w:r w:rsidR="00447593">
        <w:rPr>
          <w:i/>
          <w:sz w:val="20"/>
        </w:rPr>
        <w:t>***************************</w:t>
      </w:r>
      <w:r>
        <w:rPr>
          <w:i/>
          <w:sz w:val="20"/>
        </w:rPr>
        <w:t xml:space="preserve">, está inscrita en el Registro de la Propiedad bajo el número </w:t>
      </w:r>
      <w:r w:rsidR="00447593">
        <w:rPr>
          <w:i/>
          <w:sz w:val="20"/>
        </w:rPr>
        <w:t>****</w:t>
      </w:r>
      <w:r>
        <w:rPr>
          <w:i/>
          <w:sz w:val="20"/>
        </w:rPr>
        <w:t>, con</w:t>
      </w:r>
      <w:r>
        <w:rPr>
          <w:i/>
          <w:spacing w:val="40"/>
          <w:sz w:val="20"/>
        </w:rPr>
        <w:t xml:space="preserve"> </w:t>
      </w:r>
      <w:r>
        <w:rPr>
          <w:i/>
          <w:sz w:val="20"/>
        </w:rPr>
        <w:t>una superficie de 2.383m2, constando una vivienda principal de 555,70m2, una vivienda secundaria de 56,30m2, almacén de herramientas de 14,10m2 y piscina, y los siguientes linderos:</w:t>
      </w:r>
    </w:p>
    <w:p w14:paraId="12383614" w14:textId="77777777" w:rsidR="00A21E4D" w:rsidRDefault="00A21E4D">
      <w:pPr>
        <w:pStyle w:val="Textoindependiente"/>
        <w:spacing w:before="10"/>
        <w:rPr>
          <w:i/>
        </w:rPr>
      </w:pPr>
    </w:p>
    <w:p w14:paraId="117F4F9F" w14:textId="77777777" w:rsidR="00A21E4D" w:rsidRDefault="00000000">
      <w:pPr>
        <w:tabs>
          <w:tab w:val="left" w:pos="2572"/>
        </w:tabs>
        <w:ind w:left="992"/>
        <w:rPr>
          <w:i/>
          <w:sz w:val="20"/>
        </w:rPr>
      </w:pPr>
      <w:r>
        <w:rPr>
          <w:i/>
          <w:spacing w:val="-2"/>
          <w:sz w:val="20"/>
        </w:rPr>
        <w:t>Frente:</w:t>
      </w:r>
      <w:r>
        <w:rPr>
          <w:i/>
          <w:sz w:val="20"/>
        </w:rPr>
        <w:tab/>
        <w:t>en</w:t>
      </w:r>
      <w:r>
        <w:rPr>
          <w:i/>
          <w:spacing w:val="-5"/>
          <w:sz w:val="20"/>
        </w:rPr>
        <w:t xml:space="preserve"> </w:t>
      </w:r>
      <w:r>
        <w:rPr>
          <w:i/>
          <w:sz w:val="20"/>
        </w:rPr>
        <w:t>línea</w:t>
      </w:r>
      <w:r>
        <w:rPr>
          <w:i/>
          <w:spacing w:val="-2"/>
          <w:sz w:val="20"/>
        </w:rPr>
        <w:t xml:space="preserve"> </w:t>
      </w:r>
      <w:r>
        <w:rPr>
          <w:i/>
          <w:sz w:val="20"/>
        </w:rPr>
        <w:t>de</w:t>
      </w:r>
      <w:r>
        <w:rPr>
          <w:i/>
          <w:spacing w:val="-2"/>
          <w:sz w:val="20"/>
        </w:rPr>
        <w:t xml:space="preserve"> </w:t>
      </w:r>
      <w:r>
        <w:rPr>
          <w:i/>
          <w:sz w:val="20"/>
        </w:rPr>
        <w:t>42m</w:t>
      </w:r>
      <w:r>
        <w:rPr>
          <w:i/>
          <w:spacing w:val="-2"/>
          <w:sz w:val="20"/>
        </w:rPr>
        <w:t xml:space="preserve"> </w:t>
      </w:r>
      <w:r>
        <w:rPr>
          <w:i/>
          <w:sz w:val="20"/>
        </w:rPr>
        <w:t>con</w:t>
      </w:r>
      <w:r>
        <w:rPr>
          <w:i/>
          <w:spacing w:val="-2"/>
          <w:sz w:val="20"/>
        </w:rPr>
        <w:t xml:space="preserve"> </w:t>
      </w:r>
      <w:r>
        <w:rPr>
          <w:i/>
          <w:sz w:val="20"/>
        </w:rPr>
        <w:t>la</w:t>
      </w:r>
      <w:r>
        <w:rPr>
          <w:i/>
          <w:spacing w:val="-2"/>
          <w:sz w:val="20"/>
        </w:rPr>
        <w:t xml:space="preserve"> </w:t>
      </w:r>
      <w:r>
        <w:rPr>
          <w:i/>
          <w:sz w:val="20"/>
        </w:rPr>
        <w:t>avenida</w:t>
      </w:r>
      <w:r>
        <w:rPr>
          <w:i/>
          <w:spacing w:val="-2"/>
          <w:sz w:val="20"/>
        </w:rPr>
        <w:t xml:space="preserve"> </w:t>
      </w:r>
      <w:r>
        <w:rPr>
          <w:i/>
          <w:sz w:val="20"/>
        </w:rPr>
        <w:t>del</w:t>
      </w:r>
      <w:r>
        <w:rPr>
          <w:i/>
          <w:spacing w:val="-2"/>
          <w:sz w:val="20"/>
        </w:rPr>
        <w:t xml:space="preserve"> Pardo.</w:t>
      </w:r>
    </w:p>
    <w:p w14:paraId="5C1E3CA2" w14:textId="77777777" w:rsidR="00A21E4D" w:rsidRDefault="00A21E4D">
      <w:pPr>
        <w:pStyle w:val="Textoindependiente"/>
        <w:spacing w:before="60"/>
        <w:rPr>
          <w:i/>
        </w:rPr>
      </w:pPr>
    </w:p>
    <w:p w14:paraId="0F0903B2" w14:textId="77777777" w:rsidR="00A21E4D" w:rsidRDefault="00000000">
      <w:pPr>
        <w:tabs>
          <w:tab w:val="left" w:pos="2675"/>
        </w:tabs>
        <w:spacing w:line="292" w:lineRule="auto"/>
        <w:ind w:left="992" w:right="1"/>
        <w:jc w:val="both"/>
        <w:rPr>
          <w:i/>
          <w:sz w:val="20"/>
        </w:rPr>
      </w:pPr>
      <w:r>
        <w:rPr>
          <w:i/>
          <w:spacing w:val="-2"/>
          <w:sz w:val="20"/>
        </w:rPr>
        <w:t>Derecha:</w:t>
      </w:r>
      <w:r>
        <w:rPr>
          <w:i/>
          <w:sz w:val="20"/>
        </w:rPr>
        <w:tab/>
        <w:t xml:space="preserve">en línea de 50,35m con la parcela 424, actualmente parcela en avenida del Pardo </w:t>
      </w:r>
      <w:r>
        <w:rPr>
          <w:i/>
          <w:spacing w:val="-4"/>
          <w:sz w:val="20"/>
        </w:rPr>
        <w:t>38.</w:t>
      </w:r>
    </w:p>
    <w:p w14:paraId="67DF8C44" w14:textId="77777777" w:rsidR="00A21E4D" w:rsidRDefault="00A21E4D">
      <w:pPr>
        <w:pStyle w:val="Textoindependiente"/>
        <w:spacing w:before="10"/>
        <w:rPr>
          <w:i/>
        </w:rPr>
      </w:pPr>
    </w:p>
    <w:p w14:paraId="06150D49" w14:textId="77777777" w:rsidR="00A21E4D" w:rsidRDefault="00000000">
      <w:pPr>
        <w:tabs>
          <w:tab w:val="left" w:pos="2483"/>
        </w:tabs>
        <w:ind w:left="992"/>
        <w:rPr>
          <w:i/>
          <w:sz w:val="20"/>
        </w:rPr>
      </w:pPr>
      <w:r>
        <w:rPr>
          <w:i/>
          <w:spacing w:val="-2"/>
          <w:sz w:val="20"/>
        </w:rPr>
        <w:t>Izquierda:</w:t>
      </w:r>
      <w:r>
        <w:rPr>
          <w:i/>
          <w:sz w:val="20"/>
        </w:rPr>
        <w:tab/>
        <w:t>en</w:t>
      </w:r>
      <w:r>
        <w:rPr>
          <w:i/>
          <w:spacing w:val="-4"/>
          <w:sz w:val="20"/>
        </w:rPr>
        <w:t xml:space="preserve"> </w:t>
      </w:r>
      <w:r>
        <w:rPr>
          <w:i/>
          <w:sz w:val="20"/>
        </w:rPr>
        <w:t>línea</w:t>
      </w:r>
      <w:r>
        <w:rPr>
          <w:i/>
          <w:spacing w:val="-2"/>
          <w:sz w:val="20"/>
        </w:rPr>
        <w:t xml:space="preserve"> </w:t>
      </w:r>
      <w:r>
        <w:rPr>
          <w:i/>
          <w:sz w:val="20"/>
        </w:rPr>
        <w:t>de</w:t>
      </w:r>
      <w:r>
        <w:rPr>
          <w:i/>
          <w:spacing w:val="-2"/>
          <w:sz w:val="20"/>
        </w:rPr>
        <w:t xml:space="preserve"> </w:t>
      </w:r>
      <w:r>
        <w:rPr>
          <w:i/>
          <w:sz w:val="20"/>
        </w:rPr>
        <w:t>50m</w:t>
      </w:r>
      <w:r>
        <w:rPr>
          <w:i/>
          <w:spacing w:val="-2"/>
          <w:sz w:val="20"/>
        </w:rPr>
        <w:t xml:space="preserve"> </w:t>
      </w:r>
      <w:r>
        <w:rPr>
          <w:i/>
          <w:sz w:val="20"/>
        </w:rPr>
        <w:t>con</w:t>
      </w:r>
      <w:r>
        <w:rPr>
          <w:i/>
          <w:spacing w:val="-2"/>
          <w:sz w:val="20"/>
        </w:rPr>
        <w:t xml:space="preserve"> </w:t>
      </w:r>
      <w:r>
        <w:rPr>
          <w:i/>
          <w:sz w:val="20"/>
        </w:rPr>
        <w:t>la</w:t>
      </w:r>
      <w:r>
        <w:rPr>
          <w:i/>
          <w:spacing w:val="-2"/>
          <w:sz w:val="20"/>
        </w:rPr>
        <w:t xml:space="preserve"> </w:t>
      </w:r>
      <w:r>
        <w:rPr>
          <w:i/>
          <w:sz w:val="20"/>
        </w:rPr>
        <w:t>calle</w:t>
      </w:r>
      <w:r>
        <w:rPr>
          <w:i/>
          <w:spacing w:val="-1"/>
          <w:sz w:val="20"/>
        </w:rPr>
        <w:t xml:space="preserve"> </w:t>
      </w:r>
      <w:r>
        <w:rPr>
          <w:i/>
          <w:spacing w:val="-2"/>
          <w:sz w:val="20"/>
        </w:rPr>
        <w:t>XXIV.</w:t>
      </w:r>
    </w:p>
    <w:p w14:paraId="70AB514E" w14:textId="77777777" w:rsidR="00A21E4D" w:rsidRDefault="00A21E4D">
      <w:pPr>
        <w:pStyle w:val="Textoindependiente"/>
        <w:spacing w:before="61"/>
        <w:rPr>
          <w:i/>
        </w:rPr>
      </w:pPr>
    </w:p>
    <w:p w14:paraId="775B087B" w14:textId="77777777" w:rsidR="00A21E4D" w:rsidRDefault="00000000">
      <w:pPr>
        <w:tabs>
          <w:tab w:val="left" w:pos="2561"/>
        </w:tabs>
        <w:ind w:left="991"/>
        <w:rPr>
          <w:i/>
          <w:sz w:val="20"/>
        </w:rPr>
      </w:pPr>
      <w:r>
        <w:rPr>
          <w:i/>
          <w:spacing w:val="-2"/>
          <w:sz w:val="20"/>
        </w:rPr>
        <w:t>Fondo:</w:t>
      </w:r>
      <w:r>
        <w:rPr>
          <w:i/>
          <w:sz w:val="20"/>
        </w:rPr>
        <w:tab/>
        <w:t>en</w:t>
      </w:r>
      <w:r>
        <w:rPr>
          <w:i/>
          <w:spacing w:val="-5"/>
          <w:sz w:val="20"/>
        </w:rPr>
        <w:t xml:space="preserve"> </w:t>
      </w:r>
      <w:r>
        <w:rPr>
          <w:i/>
          <w:sz w:val="20"/>
        </w:rPr>
        <w:t>línea</w:t>
      </w:r>
      <w:r>
        <w:rPr>
          <w:i/>
          <w:spacing w:val="-3"/>
          <w:sz w:val="20"/>
        </w:rPr>
        <w:t xml:space="preserve"> </w:t>
      </w:r>
      <w:r>
        <w:rPr>
          <w:i/>
          <w:sz w:val="20"/>
        </w:rPr>
        <w:t>de</w:t>
      </w:r>
      <w:r>
        <w:rPr>
          <w:i/>
          <w:spacing w:val="-3"/>
          <w:sz w:val="20"/>
        </w:rPr>
        <w:t xml:space="preserve"> </w:t>
      </w:r>
      <w:r>
        <w:rPr>
          <w:i/>
          <w:sz w:val="20"/>
        </w:rPr>
        <w:t>39,50m</w:t>
      </w:r>
      <w:r>
        <w:rPr>
          <w:i/>
          <w:spacing w:val="-3"/>
          <w:sz w:val="20"/>
        </w:rPr>
        <w:t xml:space="preserve"> </w:t>
      </w:r>
      <w:r>
        <w:rPr>
          <w:i/>
          <w:sz w:val="20"/>
        </w:rPr>
        <w:t>con</w:t>
      </w:r>
      <w:r>
        <w:rPr>
          <w:i/>
          <w:spacing w:val="-2"/>
          <w:sz w:val="20"/>
        </w:rPr>
        <w:t xml:space="preserve"> </w:t>
      </w:r>
      <w:r>
        <w:rPr>
          <w:i/>
          <w:sz w:val="20"/>
        </w:rPr>
        <w:t>la</w:t>
      </w:r>
      <w:r>
        <w:rPr>
          <w:i/>
          <w:spacing w:val="-3"/>
          <w:sz w:val="20"/>
        </w:rPr>
        <w:t xml:space="preserve"> </w:t>
      </w:r>
      <w:r>
        <w:rPr>
          <w:i/>
          <w:sz w:val="20"/>
        </w:rPr>
        <w:t>parcela</w:t>
      </w:r>
      <w:r>
        <w:rPr>
          <w:i/>
          <w:spacing w:val="-3"/>
          <w:sz w:val="20"/>
        </w:rPr>
        <w:t xml:space="preserve"> </w:t>
      </w:r>
      <w:r>
        <w:rPr>
          <w:i/>
          <w:sz w:val="20"/>
        </w:rPr>
        <w:t>426,</w:t>
      </w:r>
      <w:r>
        <w:rPr>
          <w:i/>
          <w:spacing w:val="-3"/>
          <w:sz w:val="20"/>
        </w:rPr>
        <w:t xml:space="preserve"> </w:t>
      </w:r>
      <w:r>
        <w:rPr>
          <w:i/>
          <w:sz w:val="20"/>
        </w:rPr>
        <w:t>actualmente</w:t>
      </w:r>
      <w:r>
        <w:rPr>
          <w:i/>
          <w:spacing w:val="-2"/>
          <w:sz w:val="20"/>
        </w:rPr>
        <w:t xml:space="preserve"> </w:t>
      </w:r>
      <w:r>
        <w:rPr>
          <w:i/>
          <w:sz w:val="20"/>
        </w:rPr>
        <w:t>parcela</w:t>
      </w:r>
      <w:r>
        <w:rPr>
          <w:i/>
          <w:spacing w:val="-3"/>
          <w:sz w:val="20"/>
        </w:rPr>
        <w:t xml:space="preserve"> </w:t>
      </w:r>
      <w:r>
        <w:rPr>
          <w:i/>
          <w:sz w:val="20"/>
        </w:rPr>
        <w:t>en</w:t>
      </w:r>
      <w:r>
        <w:rPr>
          <w:i/>
          <w:spacing w:val="-3"/>
          <w:sz w:val="20"/>
        </w:rPr>
        <w:t xml:space="preserve"> </w:t>
      </w:r>
      <w:r>
        <w:rPr>
          <w:i/>
          <w:sz w:val="20"/>
        </w:rPr>
        <w:t>calle</w:t>
      </w:r>
      <w:r>
        <w:rPr>
          <w:i/>
          <w:spacing w:val="-3"/>
          <w:sz w:val="20"/>
        </w:rPr>
        <w:t xml:space="preserve"> </w:t>
      </w:r>
      <w:r>
        <w:rPr>
          <w:i/>
          <w:sz w:val="20"/>
        </w:rPr>
        <w:t>XXIV</w:t>
      </w:r>
      <w:r>
        <w:rPr>
          <w:i/>
          <w:spacing w:val="-2"/>
          <w:sz w:val="20"/>
        </w:rPr>
        <w:t xml:space="preserve"> </w:t>
      </w:r>
      <w:r>
        <w:rPr>
          <w:i/>
          <w:spacing w:val="-5"/>
          <w:sz w:val="20"/>
        </w:rPr>
        <w:t>3.</w:t>
      </w:r>
    </w:p>
    <w:p w14:paraId="7A614D4B" w14:textId="77777777" w:rsidR="00A21E4D" w:rsidRDefault="00A21E4D">
      <w:pPr>
        <w:rPr>
          <w:i/>
          <w:sz w:val="20"/>
        </w:rPr>
        <w:sectPr w:rsidR="00A21E4D">
          <w:type w:val="continuous"/>
          <w:pgSz w:w="11910" w:h="16840"/>
          <w:pgMar w:top="1260" w:right="1417" w:bottom="1260" w:left="425" w:header="225" w:footer="1060" w:gutter="0"/>
          <w:cols w:space="720"/>
        </w:sectPr>
      </w:pPr>
    </w:p>
    <w:p w14:paraId="01DF24C5" w14:textId="0FB617E9" w:rsidR="00A21E4D" w:rsidRDefault="00000000">
      <w:pPr>
        <w:spacing w:before="179" w:line="292" w:lineRule="auto"/>
        <w:ind w:left="992" w:right="1"/>
        <w:jc w:val="both"/>
        <w:rPr>
          <w:i/>
          <w:sz w:val="20"/>
        </w:rPr>
      </w:pPr>
      <w:r>
        <w:rPr>
          <w:i/>
          <w:noProof/>
          <w:sz w:val="20"/>
        </w:rPr>
        <w:lastRenderedPageBreak/>
        <mc:AlternateContent>
          <mc:Choice Requires="wps">
            <w:drawing>
              <wp:anchor distT="0" distB="0" distL="0" distR="0" simplePos="0" relativeHeight="15788032" behindDoc="0" locked="0" layoutInCell="1" allowOverlap="1" wp14:anchorId="5E6DDDDD" wp14:editId="37E54FE3">
                <wp:simplePos x="0" y="0"/>
                <wp:positionH relativeFrom="page">
                  <wp:posOffset>6807090</wp:posOffset>
                </wp:positionH>
                <wp:positionV relativeFrom="page">
                  <wp:posOffset>2818730</wp:posOffset>
                </wp:positionV>
                <wp:extent cx="419734" cy="31870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39583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FB0D9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E6DDDDD" id="Textbox 160" o:spid="_x0000_s1147" type="#_x0000_t202" style="position:absolute;left:0;text-align:left;margin-left:536pt;margin-top:221.95pt;width:33.05pt;height:250.9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HQbq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E39583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FB0D9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788544" behindDoc="0" locked="0" layoutInCell="1" allowOverlap="1" wp14:anchorId="733680D1" wp14:editId="0CF8CB77">
                <wp:simplePos x="0" y="0"/>
                <wp:positionH relativeFrom="page">
                  <wp:posOffset>6965929</wp:posOffset>
                </wp:positionH>
                <wp:positionV relativeFrom="page">
                  <wp:posOffset>6510487</wp:posOffset>
                </wp:positionV>
                <wp:extent cx="263525" cy="331787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521FE70" w14:textId="57BFF84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2AB978" w14:textId="77777777" w:rsidR="00A21E4D" w:rsidRDefault="00000000">
                            <w:pPr>
                              <w:spacing w:line="120" w:lineRule="exact"/>
                              <w:ind w:left="20"/>
                              <w:rPr>
                                <w:sz w:val="12"/>
                              </w:rPr>
                            </w:pPr>
                            <w:r>
                              <w:rPr>
                                <w:spacing w:val="-2"/>
                                <w:sz w:val="12"/>
                              </w:rPr>
                              <w:t>Verificación:</w:t>
                            </w:r>
                            <w:r>
                              <w:rPr>
                                <w:spacing w:val="7"/>
                                <w:sz w:val="12"/>
                              </w:rPr>
                              <w:t xml:space="preserve"> </w:t>
                            </w:r>
                            <w:hyperlink r:id="rId128">
                              <w:r w:rsidR="00A21E4D">
                                <w:rPr>
                                  <w:spacing w:val="-2"/>
                                  <w:sz w:val="12"/>
                                </w:rPr>
                                <w:t>https://sede.lasrozas.es/</w:t>
                              </w:r>
                            </w:hyperlink>
                          </w:p>
                          <w:p w14:paraId="061A25EF"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733680D1" id="Textbox 161" o:spid="_x0000_s1148" type="#_x0000_t202" style="position:absolute;left:0;text-align:left;margin-left:548.5pt;margin-top:512.65pt;width:20.75pt;height:261.25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Da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hm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LcHMNq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521FE70" w14:textId="57BFF84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2AB978" w14:textId="77777777" w:rsidR="00A21E4D" w:rsidRDefault="00000000">
                      <w:pPr>
                        <w:spacing w:line="120" w:lineRule="exact"/>
                        <w:ind w:left="20"/>
                        <w:rPr>
                          <w:sz w:val="12"/>
                        </w:rPr>
                      </w:pPr>
                      <w:r>
                        <w:rPr>
                          <w:spacing w:val="-2"/>
                          <w:sz w:val="12"/>
                        </w:rPr>
                        <w:t>Verificación:</w:t>
                      </w:r>
                      <w:r>
                        <w:rPr>
                          <w:spacing w:val="7"/>
                          <w:sz w:val="12"/>
                        </w:rPr>
                        <w:t xml:space="preserve"> </w:t>
                      </w:r>
                      <w:hyperlink r:id="rId129">
                        <w:r w:rsidR="00A21E4D">
                          <w:rPr>
                            <w:spacing w:val="-2"/>
                            <w:sz w:val="12"/>
                          </w:rPr>
                          <w:t>https://sede.lasrozas.es/</w:t>
                        </w:r>
                      </w:hyperlink>
                    </w:p>
                    <w:p w14:paraId="061A25EF"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i/>
          <w:sz w:val="20"/>
        </w:rPr>
        <w:t xml:space="preserve">En la Sede Electrónica del Catastro la parcela figura con referencia catastral </w:t>
      </w:r>
      <w:r w:rsidR="00447593">
        <w:rPr>
          <w:i/>
          <w:sz w:val="20"/>
        </w:rPr>
        <w:t>*********************</w:t>
      </w:r>
      <w:r>
        <w:rPr>
          <w:i/>
          <w:sz w:val="20"/>
        </w:rPr>
        <w:t>, una superficie gráfica de 2.362m2, en la que constan una vivienda unifamiliar y dos casetas, con una superficie construida de 669m2, y piscina, indicando como año de construcción el 1968.</w:t>
      </w:r>
    </w:p>
    <w:p w14:paraId="68924A0B" w14:textId="77777777" w:rsidR="00A21E4D" w:rsidRDefault="00A21E4D">
      <w:pPr>
        <w:pStyle w:val="Textoindependiente"/>
        <w:spacing w:before="10"/>
        <w:rPr>
          <w:i/>
        </w:rPr>
      </w:pPr>
    </w:p>
    <w:p w14:paraId="4F2F75D8" w14:textId="77777777" w:rsidR="00A21E4D" w:rsidRDefault="00000000">
      <w:pPr>
        <w:spacing w:line="292" w:lineRule="auto"/>
        <w:ind w:left="992" w:right="1"/>
        <w:jc w:val="both"/>
        <w:rPr>
          <w:i/>
          <w:sz w:val="20"/>
        </w:rPr>
      </w:pPr>
      <w:r>
        <w:rPr>
          <w:i/>
          <w:sz w:val="20"/>
        </w:rPr>
        <w:t>El Planeamiento Urbanístico del municipio de Las Rozas de Madrid está regulado por el documento de la Revisión del Plan General de Ordenación Urbana, aprobado definitivamente por acuerdo adoptado por el Consejo de Gobierno de la Comunidad de Madrid, en diciembre de 1994, publicado en el BOCM de fecha 21 de ese mismo mes y año.</w:t>
      </w:r>
    </w:p>
    <w:p w14:paraId="6AC8B4E2" w14:textId="77777777" w:rsidR="00A21E4D" w:rsidRDefault="00A21E4D">
      <w:pPr>
        <w:pStyle w:val="Textoindependiente"/>
        <w:spacing w:before="10"/>
        <w:rPr>
          <w:i/>
        </w:rPr>
      </w:pPr>
    </w:p>
    <w:p w14:paraId="30D04501" w14:textId="77777777" w:rsidR="00A21E4D" w:rsidRDefault="00000000">
      <w:pPr>
        <w:spacing w:line="292" w:lineRule="auto"/>
        <w:ind w:left="992" w:right="1"/>
        <w:jc w:val="both"/>
        <w:rPr>
          <w:i/>
          <w:sz w:val="20"/>
        </w:rPr>
      </w:pPr>
      <w:r>
        <w:rPr>
          <w:i/>
          <w:sz w:val="20"/>
        </w:rPr>
        <w:t>Los terrenos donde se encuentra la parcela referida están clasificados en el vigente Plan General como</w:t>
      </w:r>
      <w:r>
        <w:rPr>
          <w:i/>
          <w:spacing w:val="40"/>
          <w:sz w:val="20"/>
        </w:rPr>
        <w:t xml:space="preserve"> </w:t>
      </w:r>
      <w:r>
        <w:rPr>
          <w:i/>
          <w:sz w:val="20"/>
        </w:rPr>
        <w:t>Suelo</w:t>
      </w:r>
      <w:r>
        <w:rPr>
          <w:i/>
          <w:spacing w:val="40"/>
          <w:sz w:val="20"/>
        </w:rPr>
        <w:t xml:space="preserve"> </w:t>
      </w:r>
      <w:r>
        <w:rPr>
          <w:i/>
          <w:sz w:val="20"/>
        </w:rPr>
        <w:t>Urbano</w:t>
      </w:r>
      <w:r>
        <w:rPr>
          <w:i/>
          <w:spacing w:val="40"/>
          <w:sz w:val="20"/>
        </w:rPr>
        <w:t xml:space="preserve"> </w:t>
      </w:r>
      <w:r>
        <w:rPr>
          <w:i/>
          <w:sz w:val="20"/>
        </w:rPr>
        <w:t>Consolidado</w:t>
      </w:r>
      <w:r>
        <w:rPr>
          <w:i/>
          <w:spacing w:val="40"/>
          <w:sz w:val="20"/>
        </w:rPr>
        <w:t xml:space="preserve"> </w:t>
      </w:r>
      <w:r>
        <w:rPr>
          <w:i/>
          <w:sz w:val="20"/>
        </w:rPr>
        <w:t>y</w:t>
      </w:r>
      <w:r>
        <w:rPr>
          <w:i/>
          <w:spacing w:val="40"/>
          <w:sz w:val="20"/>
        </w:rPr>
        <w:t xml:space="preserve"> </w:t>
      </w:r>
      <w:r>
        <w:rPr>
          <w:i/>
          <w:sz w:val="20"/>
        </w:rPr>
        <w:t>calificados</w:t>
      </w:r>
      <w:r>
        <w:rPr>
          <w:i/>
          <w:spacing w:val="40"/>
          <w:sz w:val="20"/>
        </w:rPr>
        <w:t xml:space="preserve"> </w:t>
      </w:r>
      <w:r>
        <w:rPr>
          <w:i/>
          <w:sz w:val="20"/>
        </w:rPr>
        <w:t>como</w:t>
      </w:r>
      <w:r>
        <w:rPr>
          <w:i/>
          <w:spacing w:val="40"/>
          <w:sz w:val="20"/>
        </w:rPr>
        <w:t xml:space="preserve"> </w:t>
      </w:r>
      <w:r>
        <w:rPr>
          <w:i/>
          <w:sz w:val="20"/>
        </w:rPr>
        <w:t>Residencial</w:t>
      </w:r>
      <w:r>
        <w:rPr>
          <w:i/>
          <w:spacing w:val="40"/>
          <w:sz w:val="20"/>
        </w:rPr>
        <w:t xml:space="preserve"> </w:t>
      </w:r>
      <w:r>
        <w:rPr>
          <w:i/>
          <w:sz w:val="20"/>
        </w:rPr>
        <w:t>Vivienda</w:t>
      </w:r>
      <w:r>
        <w:rPr>
          <w:i/>
          <w:spacing w:val="40"/>
          <w:sz w:val="20"/>
        </w:rPr>
        <w:t xml:space="preserve"> </w:t>
      </w:r>
      <w:r>
        <w:rPr>
          <w:i/>
          <w:sz w:val="20"/>
        </w:rPr>
        <w:t>Unifamiliar,</w:t>
      </w:r>
      <w:r>
        <w:rPr>
          <w:i/>
          <w:spacing w:val="40"/>
          <w:sz w:val="20"/>
        </w:rPr>
        <w:t xml:space="preserve"> </w:t>
      </w:r>
      <w:r>
        <w:rPr>
          <w:i/>
          <w:sz w:val="20"/>
        </w:rPr>
        <w:t>dentro</w:t>
      </w:r>
      <w:r>
        <w:rPr>
          <w:i/>
          <w:spacing w:val="40"/>
          <w:sz w:val="20"/>
        </w:rPr>
        <w:t xml:space="preserve"> </w:t>
      </w:r>
      <w:r>
        <w:rPr>
          <w:i/>
          <w:sz w:val="20"/>
        </w:rPr>
        <w:t>de Zona de Ordenanza 3, grado 2º.</w:t>
      </w:r>
    </w:p>
    <w:p w14:paraId="40F3F76D" w14:textId="77777777" w:rsidR="00A21E4D" w:rsidRDefault="00A21E4D">
      <w:pPr>
        <w:pStyle w:val="Textoindependiente"/>
        <w:spacing w:before="9"/>
        <w:rPr>
          <w:i/>
        </w:rPr>
      </w:pPr>
    </w:p>
    <w:p w14:paraId="6A67F60C" w14:textId="77777777" w:rsidR="00A21E4D" w:rsidRDefault="00000000">
      <w:pPr>
        <w:spacing w:before="1" w:line="292" w:lineRule="auto"/>
        <w:ind w:left="992" w:right="1"/>
        <w:jc w:val="both"/>
        <w:rPr>
          <w:i/>
          <w:sz w:val="20"/>
        </w:rPr>
      </w:pPr>
      <w:r>
        <w:rPr>
          <w:i/>
          <w:sz w:val="20"/>
        </w:rPr>
        <w:t>Las alineaciones y rasantes vienen determinadas en los planos de la serie 5 del Plan General, denominados "Ordenación del Suelo Urbano. Alineaciones y Rasantes".</w:t>
      </w:r>
    </w:p>
    <w:p w14:paraId="31572851" w14:textId="77777777" w:rsidR="00A21E4D" w:rsidRDefault="00A21E4D">
      <w:pPr>
        <w:pStyle w:val="Textoindependiente"/>
        <w:spacing w:before="9"/>
        <w:rPr>
          <w:i/>
        </w:rPr>
      </w:pPr>
    </w:p>
    <w:p w14:paraId="77B26BDC" w14:textId="77777777" w:rsidR="00A21E4D" w:rsidRDefault="00000000">
      <w:pPr>
        <w:spacing w:line="292" w:lineRule="auto"/>
        <w:ind w:left="992" w:right="1"/>
        <w:jc w:val="both"/>
        <w:rPr>
          <w:i/>
          <w:sz w:val="20"/>
        </w:rPr>
      </w:pPr>
      <w:r>
        <w:rPr>
          <w:i/>
          <w:sz w:val="20"/>
        </w:rPr>
        <w:t>Dichas alineaciones para la parcela referida se concretan en el documento de Alineación Oficial o</w:t>
      </w:r>
      <w:r>
        <w:rPr>
          <w:i/>
          <w:spacing w:val="80"/>
          <w:sz w:val="20"/>
        </w:rPr>
        <w:t xml:space="preserve"> </w:t>
      </w:r>
      <w:r>
        <w:rPr>
          <w:i/>
          <w:sz w:val="20"/>
        </w:rPr>
        <w:t>Tira de Cuerda que se adjunta, en el que se grafía sobre la cartografía municipal, a la escala gráfica indicada, georreferenciada con coordenadas UTM ETRS-89, según la documentación aportada, así como de alineaciones expedidas para parcelas situadas en las mismas calles, y comprobación “in</w:t>
      </w:r>
      <w:r>
        <w:rPr>
          <w:i/>
          <w:spacing w:val="40"/>
          <w:sz w:val="20"/>
        </w:rPr>
        <w:t xml:space="preserve"> </w:t>
      </w:r>
      <w:r>
        <w:rPr>
          <w:i/>
          <w:sz w:val="20"/>
        </w:rPr>
        <w:t>situ” realizada por estos Servicios Técnicos, mediante Dispositivo móvil Leica Zeno FLX100 Smart Antenna, del que se deduce que la parcela está afectada en una superficie de 9,50m2 por la Red Viaria Pública prevista en el Plan General a lo largo de la avenida del Pardo y el chaflan de confluencia con la calle XXIV.”</w:t>
      </w:r>
    </w:p>
    <w:p w14:paraId="12E0DF38" w14:textId="77777777" w:rsidR="00A21E4D" w:rsidRDefault="00A21E4D">
      <w:pPr>
        <w:pStyle w:val="Textoindependiente"/>
        <w:spacing w:before="10"/>
        <w:rPr>
          <w:i/>
        </w:rPr>
      </w:pPr>
    </w:p>
    <w:p w14:paraId="57E02A67" w14:textId="77777777" w:rsidR="00A21E4D" w:rsidRDefault="00000000">
      <w:pPr>
        <w:spacing w:line="542" w:lineRule="auto"/>
        <w:ind w:left="992" w:right="3336"/>
        <w:jc w:val="both"/>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4DC7A110" w14:textId="77777777" w:rsidR="00A21E4D" w:rsidRDefault="00000000">
      <w:pPr>
        <w:spacing w:before="1" w:line="292" w:lineRule="auto"/>
        <w:ind w:left="992" w:right="1"/>
        <w:jc w:val="both"/>
        <w:rPr>
          <w:i/>
          <w:sz w:val="20"/>
        </w:rPr>
      </w:pPr>
      <w:r>
        <w:rPr>
          <w:i/>
          <w:sz w:val="20"/>
        </w:rPr>
        <w:t>I.- El artículo 5 c) del Texto Refundido de la Ley de Suelo y Rehabilitación Urbana, aprobado</w:t>
      </w:r>
      <w:r>
        <w:rPr>
          <w:i/>
          <w:spacing w:val="40"/>
          <w:sz w:val="20"/>
        </w:rPr>
        <w:t xml:space="preserve"> </w:t>
      </w:r>
      <w:r>
        <w:rPr>
          <w:i/>
          <w:sz w:val="20"/>
        </w:rPr>
        <w:t xml:space="preserve">mediante Real Decreto Legislativo 7/2.015 de 30 de octubre, dispone que los ciudadanos tienen derecho a ser informados por la Administración competente de forma completa y por escrito y en plazo razonable del régimen y las condiciones urbanísticas aplicables a una finca determinada. En el presenta caso el interesado solicita señalamiento de las alineaciones oficiales que le correspondan a una finca determinada, que se concretará en el correspondiente informe técnico de alineaciones y </w:t>
      </w:r>
      <w:r>
        <w:rPr>
          <w:i/>
          <w:spacing w:val="-2"/>
          <w:sz w:val="20"/>
        </w:rPr>
        <w:t>rasantes.</w:t>
      </w:r>
    </w:p>
    <w:p w14:paraId="7E7AAF03" w14:textId="77777777" w:rsidR="00A21E4D" w:rsidRDefault="00A21E4D">
      <w:pPr>
        <w:pStyle w:val="Textoindependiente"/>
        <w:spacing w:before="10"/>
        <w:rPr>
          <w:i/>
        </w:rPr>
      </w:pPr>
    </w:p>
    <w:p w14:paraId="4398FBE1" w14:textId="77777777" w:rsidR="00A21E4D" w:rsidRDefault="00000000">
      <w:pPr>
        <w:spacing w:line="292" w:lineRule="auto"/>
        <w:ind w:left="991" w:right="1"/>
        <w:jc w:val="both"/>
        <w:rPr>
          <w:i/>
          <w:sz w:val="20"/>
        </w:rPr>
      </w:pPr>
      <w:r>
        <w:rPr>
          <w:i/>
          <w:sz w:val="20"/>
        </w:rPr>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 de Ordenación Urbanística produce entre sus efectos, la publicidad de su contenido, teniendo derecho cualquier persona a consultarlo y a obtener certificaciones o cédulas urbanísticas respecto</w:t>
      </w:r>
      <w:r>
        <w:rPr>
          <w:i/>
          <w:spacing w:val="40"/>
          <w:sz w:val="20"/>
        </w:rPr>
        <w:t xml:space="preserve"> </w:t>
      </w:r>
      <w:r>
        <w:rPr>
          <w:i/>
          <w:sz w:val="20"/>
        </w:rPr>
        <w:t xml:space="preserve">de </w:t>
      </w:r>
      <w:proofErr w:type="gramStart"/>
      <w:r>
        <w:rPr>
          <w:i/>
          <w:sz w:val="20"/>
        </w:rPr>
        <w:t>los mismos</w:t>
      </w:r>
      <w:proofErr w:type="gramEnd"/>
      <w:r>
        <w:rPr>
          <w:i/>
          <w:sz w:val="20"/>
        </w:rPr>
        <w:t>.</w:t>
      </w:r>
    </w:p>
    <w:p w14:paraId="5F03AEE5" w14:textId="77777777" w:rsidR="00A21E4D" w:rsidRDefault="00A21E4D">
      <w:pPr>
        <w:pStyle w:val="Textoindependiente"/>
        <w:spacing w:before="9"/>
        <w:rPr>
          <w:i/>
        </w:rPr>
      </w:pPr>
    </w:p>
    <w:p w14:paraId="2B595DF6" w14:textId="77777777" w:rsidR="00A21E4D" w:rsidRDefault="00000000">
      <w:pPr>
        <w:spacing w:before="1" w:line="292" w:lineRule="auto"/>
        <w:ind w:left="991" w:right="1"/>
        <w:jc w:val="both"/>
        <w:rPr>
          <w:i/>
          <w:sz w:val="20"/>
        </w:rPr>
      </w:pPr>
      <w:r>
        <w:rPr>
          <w:i/>
          <w:sz w:val="20"/>
        </w:rPr>
        <w:t xml:space="preserve">La alineación oficial separa los suelos destinados a viales o espacios libres de uso o dominio público, de las parcelas edificables o de los espacios libres de uso privado. Como documento jurídico-urbanístico,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1E7666E2" w14:textId="77777777" w:rsidR="00A21E4D" w:rsidRDefault="00A21E4D">
      <w:pPr>
        <w:spacing w:line="292" w:lineRule="auto"/>
        <w:jc w:val="both"/>
        <w:rPr>
          <w:i/>
          <w:sz w:val="20"/>
        </w:rPr>
        <w:sectPr w:rsidR="00A21E4D">
          <w:pgSz w:w="11910" w:h="16840"/>
          <w:pgMar w:top="1260" w:right="1417" w:bottom="1260" w:left="425" w:header="225" w:footer="1060" w:gutter="0"/>
          <w:cols w:space="720"/>
        </w:sectPr>
      </w:pPr>
    </w:p>
    <w:p w14:paraId="3F55AEA3" w14:textId="77777777" w:rsidR="00A21E4D" w:rsidRDefault="00000000">
      <w:pPr>
        <w:spacing w:before="179" w:line="292" w:lineRule="auto"/>
        <w:ind w:left="992" w:right="1"/>
        <w:jc w:val="both"/>
        <w:rPr>
          <w:i/>
          <w:sz w:val="20"/>
        </w:rPr>
      </w:pPr>
      <w:r>
        <w:rPr>
          <w:i/>
          <w:noProof/>
          <w:sz w:val="20"/>
        </w:rPr>
        <w:lastRenderedPageBreak/>
        <mc:AlternateContent>
          <mc:Choice Requires="wps">
            <w:drawing>
              <wp:anchor distT="0" distB="0" distL="0" distR="0" simplePos="0" relativeHeight="15789056" behindDoc="0" locked="0" layoutInCell="1" allowOverlap="1" wp14:anchorId="3FA23952" wp14:editId="4D7DD541">
                <wp:simplePos x="0" y="0"/>
                <wp:positionH relativeFrom="page">
                  <wp:posOffset>6807090</wp:posOffset>
                </wp:positionH>
                <wp:positionV relativeFrom="page">
                  <wp:posOffset>2818730</wp:posOffset>
                </wp:positionV>
                <wp:extent cx="419734" cy="3187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BD7EE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BA222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FA23952" id="Textbox 162" o:spid="_x0000_s1149" type="#_x0000_t202" style="position:absolute;left:0;text-align:left;margin-left:536pt;margin-top:221.95pt;width:33.05pt;height:250.9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qIaD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4BD7EE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BA222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789568" behindDoc="0" locked="0" layoutInCell="1" allowOverlap="1" wp14:anchorId="6F6B0FFA" wp14:editId="7950E333">
                <wp:simplePos x="0" y="0"/>
                <wp:positionH relativeFrom="page">
                  <wp:posOffset>6965929</wp:posOffset>
                </wp:positionH>
                <wp:positionV relativeFrom="page">
                  <wp:posOffset>6510487</wp:posOffset>
                </wp:positionV>
                <wp:extent cx="263525" cy="331787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42D0C6E" w14:textId="69DDC9E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F42B5C6" w14:textId="77777777" w:rsidR="00A21E4D" w:rsidRDefault="00000000">
                            <w:pPr>
                              <w:spacing w:line="120" w:lineRule="exact"/>
                              <w:ind w:left="20"/>
                              <w:rPr>
                                <w:sz w:val="12"/>
                              </w:rPr>
                            </w:pPr>
                            <w:r>
                              <w:rPr>
                                <w:spacing w:val="-2"/>
                                <w:sz w:val="12"/>
                              </w:rPr>
                              <w:t>Verificación:</w:t>
                            </w:r>
                            <w:r>
                              <w:rPr>
                                <w:spacing w:val="7"/>
                                <w:sz w:val="12"/>
                              </w:rPr>
                              <w:t xml:space="preserve"> </w:t>
                            </w:r>
                            <w:hyperlink r:id="rId130">
                              <w:r w:rsidR="00A21E4D">
                                <w:rPr>
                                  <w:spacing w:val="-2"/>
                                  <w:sz w:val="12"/>
                                </w:rPr>
                                <w:t>https://sede.lasrozas.es/</w:t>
                              </w:r>
                            </w:hyperlink>
                          </w:p>
                          <w:p w14:paraId="7D44304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F6B0FFA" id="Textbox 163" o:spid="_x0000_s1150" type="#_x0000_t202" style="position:absolute;left:0;text-align:left;margin-left:548.5pt;margin-top:512.65pt;width:20.75pt;height:261.25pt;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6U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iw+WwH7YnU0EASWo7VmpgN1N+G46+DjJqz/rMn&#10;A/MwXJJ4SXaXJKb+A5SRyRo9PB4SGFsY3b6ZGFFniqZpinLr/9yXqtusb38D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nPb+l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342D0C6E" w14:textId="69DDC9E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F42B5C6" w14:textId="77777777" w:rsidR="00A21E4D" w:rsidRDefault="00000000">
                      <w:pPr>
                        <w:spacing w:line="120" w:lineRule="exact"/>
                        <w:ind w:left="20"/>
                        <w:rPr>
                          <w:sz w:val="12"/>
                        </w:rPr>
                      </w:pPr>
                      <w:r>
                        <w:rPr>
                          <w:spacing w:val="-2"/>
                          <w:sz w:val="12"/>
                        </w:rPr>
                        <w:t>Verificación:</w:t>
                      </w:r>
                      <w:r>
                        <w:rPr>
                          <w:spacing w:val="7"/>
                          <w:sz w:val="12"/>
                        </w:rPr>
                        <w:t xml:space="preserve"> </w:t>
                      </w:r>
                      <w:hyperlink r:id="rId131">
                        <w:r w:rsidR="00A21E4D">
                          <w:rPr>
                            <w:spacing w:val="-2"/>
                            <w:sz w:val="12"/>
                          </w:rPr>
                          <w:t>https://sede.lasrozas.es/</w:t>
                        </w:r>
                      </w:hyperlink>
                    </w:p>
                    <w:p w14:paraId="7D44304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55198871" w14:textId="77777777" w:rsidR="00A21E4D" w:rsidRDefault="00A21E4D">
      <w:pPr>
        <w:pStyle w:val="Textoindependiente"/>
        <w:spacing w:before="10"/>
        <w:rPr>
          <w:i/>
        </w:rPr>
      </w:pPr>
    </w:p>
    <w:p w14:paraId="4F94401A" w14:textId="77777777" w:rsidR="00A21E4D" w:rsidRDefault="00000000">
      <w:pPr>
        <w:spacing w:line="292" w:lineRule="auto"/>
        <w:ind w:left="992" w:right="1"/>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7"/>
          <w:sz w:val="20"/>
        </w:rPr>
        <w:t xml:space="preserve"> </w:t>
      </w:r>
      <w:r>
        <w:rPr>
          <w:i/>
          <w:sz w:val="20"/>
        </w:rPr>
        <w:t>tira</w:t>
      </w:r>
      <w:r>
        <w:rPr>
          <w:i/>
          <w:spacing w:val="27"/>
          <w:sz w:val="20"/>
        </w:rPr>
        <w:t xml:space="preserve"> </w:t>
      </w:r>
      <w:r>
        <w:rPr>
          <w:i/>
          <w:sz w:val="20"/>
        </w:rPr>
        <w:t>de</w:t>
      </w:r>
      <w:r>
        <w:rPr>
          <w:i/>
          <w:spacing w:val="27"/>
          <w:sz w:val="20"/>
        </w:rPr>
        <w:t xml:space="preserve"> </w:t>
      </w:r>
      <w:r>
        <w:rPr>
          <w:i/>
          <w:sz w:val="20"/>
        </w:rPr>
        <w:t>cuerdas,</w:t>
      </w:r>
      <w:r>
        <w:rPr>
          <w:i/>
          <w:spacing w:val="27"/>
          <w:sz w:val="20"/>
        </w:rPr>
        <w:t xml:space="preserve"> </w:t>
      </w:r>
      <w:r>
        <w:rPr>
          <w:i/>
          <w:sz w:val="20"/>
        </w:rPr>
        <w:t>de</w:t>
      </w:r>
      <w:r>
        <w:rPr>
          <w:i/>
          <w:spacing w:val="27"/>
          <w:sz w:val="20"/>
        </w:rPr>
        <w:t xml:space="preserve"> </w:t>
      </w:r>
      <w:r>
        <w:rPr>
          <w:i/>
          <w:sz w:val="20"/>
        </w:rPr>
        <w:t>un</w:t>
      </w:r>
      <w:r>
        <w:rPr>
          <w:i/>
          <w:spacing w:val="27"/>
          <w:sz w:val="20"/>
        </w:rPr>
        <w:t xml:space="preserve"> </w:t>
      </w:r>
      <w:r>
        <w:rPr>
          <w:i/>
          <w:sz w:val="20"/>
        </w:rPr>
        <w:t>plano</w:t>
      </w:r>
      <w:r>
        <w:rPr>
          <w:i/>
          <w:spacing w:val="27"/>
          <w:sz w:val="20"/>
        </w:rPr>
        <w:t xml:space="preserve"> </w:t>
      </w:r>
      <w:r>
        <w:rPr>
          <w:i/>
          <w:sz w:val="20"/>
        </w:rPr>
        <w:t>de</w:t>
      </w:r>
      <w:r>
        <w:rPr>
          <w:i/>
          <w:spacing w:val="27"/>
          <w:sz w:val="20"/>
        </w:rPr>
        <w:t xml:space="preserve"> </w:t>
      </w:r>
      <w:r>
        <w:rPr>
          <w:i/>
          <w:sz w:val="20"/>
        </w:rPr>
        <w:t>alineación</w:t>
      </w:r>
      <w:r>
        <w:rPr>
          <w:i/>
          <w:spacing w:val="27"/>
          <w:sz w:val="20"/>
        </w:rPr>
        <w:t xml:space="preserve"> </w:t>
      </w:r>
      <w:r>
        <w:rPr>
          <w:i/>
          <w:sz w:val="20"/>
        </w:rPr>
        <w:t>y</w:t>
      </w:r>
      <w:r>
        <w:rPr>
          <w:i/>
          <w:spacing w:val="27"/>
          <w:sz w:val="20"/>
        </w:rPr>
        <w:t xml:space="preserve"> </w:t>
      </w:r>
      <w:r>
        <w:rPr>
          <w:i/>
          <w:sz w:val="20"/>
        </w:rPr>
        <w:t>rasantes</w:t>
      </w:r>
      <w:r>
        <w:rPr>
          <w:i/>
          <w:spacing w:val="27"/>
          <w:sz w:val="20"/>
        </w:rPr>
        <w:t xml:space="preserve"> </w:t>
      </w:r>
      <w:r>
        <w:rPr>
          <w:i/>
          <w:sz w:val="20"/>
        </w:rPr>
        <w:t>oficiales</w:t>
      </w:r>
      <w:r>
        <w:rPr>
          <w:i/>
          <w:spacing w:val="27"/>
          <w:sz w:val="20"/>
        </w:rPr>
        <w:t xml:space="preserve"> </w:t>
      </w:r>
      <w:r>
        <w:rPr>
          <w:i/>
          <w:sz w:val="20"/>
        </w:rPr>
        <w:t>del</w:t>
      </w:r>
      <w:r>
        <w:rPr>
          <w:i/>
          <w:spacing w:val="27"/>
          <w:sz w:val="20"/>
        </w:rPr>
        <w:t xml:space="preserve"> </w:t>
      </w:r>
      <w:r>
        <w:rPr>
          <w:i/>
          <w:sz w:val="20"/>
        </w:rPr>
        <w:t>terreno,</w:t>
      </w:r>
      <w:r>
        <w:rPr>
          <w:i/>
          <w:spacing w:val="27"/>
          <w:sz w:val="20"/>
        </w:rPr>
        <w:t xml:space="preserve"> </w:t>
      </w:r>
      <w:r>
        <w:rPr>
          <w:i/>
          <w:sz w:val="20"/>
        </w:rPr>
        <w:t>con</w:t>
      </w:r>
      <w:r>
        <w:rPr>
          <w:i/>
          <w:spacing w:val="27"/>
          <w:sz w:val="20"/>
        </w:rPr>
        <w:t xml:space="preserve"> </w:t>
      </w:r>
      <w:r>
        <w:rPr>
          <w:i/>
          <w:sz w:val="20"/>
        </w:rPr>
        <w:t>lo que se facilita al interesado la confección del proyecto técnico que habrá de servir de base para la obtención, en su caso, de la licencia de edificación".</w:t>
      </w:r>
    </w:p>
    <w:p w14:paraId="056BF240" w14:textId="77777777" w:rsidR="00A21E4D" w:rsidRDefault="00A21E4D">
      <w:pPr>
        <w:pStyle w:val="Textoindependiente"/>
        <w:spacing w:before="9"/>
        <w:rPr>
          <w:i/>
        </w:rPr>
      </w:pPr>
    </w:p>
    <w:p w14:paraId="19393BB2" w14:textId="77777777" w:rsidR="00A21E4D" w:rsidRDefault="00000000">
      <w:pPr>
        <w:spacing w:line="292" w:lineRule="auto"/>
        <w:ind w:left="992" w:right="1"/>
        <w:jc w:val="both"/>
        <w:rPr>
          <w:i/>
          <w:sz w:val="20"/>
        </w:rPr>
      </w:pP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43B3E937" w14:textId="77777777" w:rsidR="00A21E4D" w:rsidRDefault="00A21E4D">
      <w:pPr>
        <w:pStyle w:val="Textoindependiente"/>
        <w:spacing w:before="10"/>
        <w:rPr>
          <w:i/>
        </w:rPr>
      </w:pPr>
    </w:p>
    <w:p w14:paraId="6806BCBE" w14:textId="77777777" w:rsidR="00A21E4D" w:rsidRDefault="00000000">
      <w:pPr>
        <w:pStyle w:val="Ttulo5"/>
      </w:pPr>
      <w:r>
        <w:rPr>
          <w:spacing w:val="-2"/>
        </w:rPr>
        <w:t>CONCLUSIÓN:</w:t>
      </w:r>
    </w:p>
    <w:p w14:paraId="6583B617" w14:textId="77777777" w:rsidR="00A21E4D" w:rsidRDefault="00A21E4D">
      <w:pPr>
        <w:pStyle w:val="Textoindependiente"/>
        <w:spacing w:before="60"/>
        <w:rPr>
          <w:b/>
          <w:i/>
        </w:rPr>
      </w:pPr>
    </w:p>
    <w:p w14:paraId="08ED6DDF" w14:textId="77777777" w:rsidR="00A21E4D" w:rsidRDefault="00000000">
      <w:pPr>
        <w:spacing w:before="1" w:line="292" w:lineRule="auto"/>
        <w:ind w:left="992" w:right="1"/>
        <w:jc w:val="both"/>
        <w:rPr>
          <w:i/>
          <w:sz w:val="20"/>
        </w:rPr>
      </w:pPr>
      <w:r>
        <w:rPr>
          <w:i/>
          <w:sz w:val="20"/>
        </w:rPr>
        <w:t>A la vista de lo anterior se informa Favorablemente la emisión de la Alineación Oficial marcada por la Técnico Municipal, Dña. Ana Mª Venegas Valladares en fecha 20 de diciembre de 2025.</w:t>
      </w:r>
    </w:p>
    <w:p w14:paraId="179CAB80" w14:textId="77777777" w:rsidR="00A21E4D" w:rsidRDefault="00A21E4D">
      <w:pPr>
        <w:pStyle w:val="Textoindependiente"/>
        <w:spacing w:before="9"/>
        <w:rPr>
          <w:i/>
        </w:rPr>
      </w:pPr>
    </w:p>
    <w:p w14:paraId="706C1CC6" w14:textId="77777777" w:rsidR="00A21E4D" w:rsidRDefault="00000000">
      <w:pPr>
        <w:spacing w:line="292" w:lineRule="auto"/>
        <w:ind w:left="992" w:right="1"/>
        <w:jc w:val="both"/>
        <w:rPr>
          <w:i/>
          <w:sz w:val="20"/>
        </w:rPr>
      </w:pPr>
      <w:r>
        <w:rPr>
          <w:i/>
          <w:sz w:val="20"/>
        </w:rPr>
        <w:t>En consecuencia, con todo lo expuesto, de conformidad con lo establecido en el artículo 12 de la Ordenanza de Tramitación de Licencias y Declaraciones Responsables de Actuaciones Urbanísticas de Las Rozas de Madrid, se eleva a la Junta de Gobierno Local la siguiente:</w:t>
      </w:r>
    </w:p>
    <w:p w14:paraId="7E98B882" w14:textId="77777777" w:rsidR="00A21E4D" w:rsidRDefault="00A21E4D">
      <w:pPr>
        <w:pStyle w:val="Textoindependiente"/>
        <w:spacing w:before="10"/>
        <w:rPr>
          <w:i/>
        </w:rPr>
      </w:pPr>
    </w:p>
    <w:p w14:paraId="43EB58AD" w14:textId="77777777" w:rsidR="00A21E4D" w:rsidRDefault="00000000">
      <w:pPr>
        <w:pStyle w:val="Ttulo5"/>
      </w:pPr>
      <w:r>
        <w:t>PROPUESTA</w:t>
      </w:r>
      <w:r>
        <w:rPr>
          <w:spacing w:val="-7"/>
        </w:rPr>
        <w:t xml:space="preserve"> </w:t>
      </w:r>
      <w:r>
        <w:t>DE</w:t>
      </w:r>
      <w:r>
        <w:rPr>
          <w:spacing w:val="-6"/>
        </w:rPr>
        <w:t xml:space="preserve"> </w:t>
      </w:r>
      <w:r>
        <w:rPr>
          <w:spacing w:val="-2"/>
        </w:rPr>
        <w:t>RESOLUCION:</w:t>
      </w:r>
    </w:p>
    <w:p w14:paraId="36B5ABA8" w14:textId="77777777" w:rsidR="00A21E4D" w:rsidRDefault="00A21E4D">
      <w:pPr>
        <w:pStyle w:val="Textoindependiente"/>
        <w:spacing w:before="61"/>
        <w:rPr>
          <w:b/>
          <w:i/>
        </w:rPr>
      </w:pPr>
    </w:p>
    <w:p w14:paraId="04DAFC89" w14:textId="10ECDCC2" w:rsidR="00A21E4D" w:rsidRDefault="00000000" w:rsidP="00447593">
      <w:pPr>
        <w:ind w:left="992"/>
        <w:jc w:val="both"/>
        <w:rPr>
          <w:i/>
          <w:sz w:val="20"/>
        </w:rPr>
      </w:pPr>
      <w:r>
        <w:rPr>
          <w:b/>
          <w:i/>
          <w:sz w:val="20"/>
        </w:rPr>
        <w:t>1º.-</w:t>
      </w:r>
      <w:r>
        <w:rPr>
          <w:b/>
          <w:i/>
          <w:spacing w:val="55"/>
          <w:sz w:val="20"/>
        </w:rPr>
        <w:t xml:space="preserve"> </w:t>
      </w:r>
      <w:r>
        <w:rPr>
          <w:i/>
          <w:sz w:val="20"/>
        </w:rPr>
        <w:t>Conceder,</w:t>
      </w:r>
      <w:r>
        <w:rPr>
          <w:i/>
          <w:spacing w:val="57"/>
          <w:sz w:val="20"/>
        </w:rPr>
        <w:t xml:space="preserve"> </w:t>
      </w:r>
      <w:r>
        <w:rPr>
          <w:i/>
          <w:sz w:val="20"/>
        </w:rPr>
        <w:t>a</w:t>
      </w:r>
      <w:r>
        <w:rPr>
          <w:i/>
          <w:spacing w:val="56"/>
          <w:sz w:val="20"/>
        </w:rPr>
        <w:t xml:space="preserve"> </w:t>
      </w:r>
      <w:r>
        <w:rPr>
          <w:i/>
          <w:sz w:val="20"/>
        </w:rPr>
        <w:t>Dª.</w:t>
      </w:r>
      <w:r>
        <w:rPr>
          <w:i/>
          <w:spacing w:val="57"/>
          <w:sz w:val="20"/>
        </w:rPr>
        <w:t xml:space="preserve"> </w:t>
      </w:r>
      <w:r>
        <w:rPr>
          <w:i/>
          <w:sz w:val="20"/>
        </w:rPr>
        <w:t>María</w:t>
      </w:r>
      <w:r>
        <w:rPr>
          <w:i/>
          <w:spacing w:val="57"/>
          <w:sz w:val="20"/>
        </w:rPr>
        <w:t xml:space="preserve"> </w:t>
      </w:r>
      <w:r>
        <w:rPr>
          <w:i/>
          <w:sz w:val="20"/>
        </w:rPr>
        <w:t>Camila</w:t>
      </w:r>
      <w:r>
        <w:rPr>
          <w:i/>
          <w:spacing w:val="56"/>
          <w:sz w:val="20"/>
        </w:rPr>
        <w:t xml:space="preserve"> </w:t>
      </w:r>
      <w:r>
        <w:rPr>
          <w:i/>
          <w:sz w:val="20"/>
        </w:rPr>
        <w:t>Chamorro</w:t>
      </w:r>
      <w:r>
        <w:rPr>
          <w:i/>
          <w:spacing w:val="57"/>
          <w:sz w:val="20"/>
        </w:rPr>
        <w:t xml:space="preserve"> </w:t>
      </w:r>
      <w:r>
        <w:rPr>
          <w:i/>
          <w:sz w:val="20"/>
        </w:rPr>
        <w:t>Segura</w:t>
      </w:r>
      <w:r>
        <w:rPr>
          <w:i/>
          <w:spacing w:val="56"/>
          <w:sz w:val="20"/>
        </w:rPr>
        <w:t xml:space="preserve"> </w:t>
      </w:r>
      <w:r>
        <w:rPr>
          <w:i/>
          <w:sz w:val="20"/>
        </w:rPr>
        <w:t>en</w:t>
      </w:r>
      <w:r>
        <w:rPr>
          <w:i/>
          <w:spacing w:val="57"/>
          <w:sz w:val="20"/>
        </w:rPr>
        <w:t xml:space="preserve"> </w:t>
      </w:r>
      <w:r>
        <w:rPr>
          <w:i/>
          <w:sz w:val="20"/>
        </w:rPr>
        <w:t>representación</w:t>
      </w:r>
      <w:r>
        <w:rPr>
          <w:i/>
          <w:spacing w:val="57"/>
          <w:sz w:val="20"/>
        </w:rPr>
        <w:t xml:space="preserve"> </w:t>
      </w:r>
      <w:r>
        <w:rPr>
          <w:i/>
          <w:sz w:val="20"/>
        </w:rPr>
        <w:t>de</w:t>
      </w:r>
      <w:r>
        <w:rPr>
          <w:i/>
          <w:spacing w:val="56"/>
          <w:sz w:val="20"/>
        </w:rPr>
        <w:t xml:space="preserve"> </w:t>
      </w:r>
      <w:proofErr w:type="gramStart"/>
      <w:r>
        <w:rPr>
          <w:i/>
          <w:sz w:val="20"/>
        </w:rPr>
        <w:t>D</w:t>
      </w:r>
      <w:r w:rsidR="00447593">
        <w:rPr>
          <w:i/>
          <w:sz w:val="20"/>
        </w:rPr>
        <w:t>.</w:t>
      </w:r>
      <w:r>
        <w:rPr>
          <w:i/>
          <w:sz w:val="20"/>
        </w:rPr>
        <w:t>ª</w:t>
      </w:r>
      <w:proofErr w:type="gramEnd"/>
      <w:r w:rsidR="00447593">
        <w:rPr>
          <w:i/>
          <w:sz w:val="20"/>
        </w:rPr>
        <w:t xml:space="preserve"> Y.S.C., </w:t>
      </w:r>
      <w:r>
        <w:rPr>
          <w:i/>
          <w:sz w:val="20"/>
        </w:rPr>
        <w:t>alineación</w:t>
      </w:r>
      <w:r>
        <w:rPr>
          <w:i/>
          <w:spacing w:val="42"/>
          <w:sz w:val="20"/>
        </w:rPr>
        <w:t xml:space="preserve"> </w:t>
      </w:r>
      <w:r>
        <w:rPr>
          <w:i/>
          <w:sz w:val="20"/>
        </w:rPr>
        <w:t>oficial</w:t>
      </w:r>
      <w:r>
        <w:rPr>
          <w:i/>
          <w:spacing w:val="41"/>
          <w:sz w:val="20"/>
        </w:rPr>
        <w:t xml:space="preserve"> </w:t>
      </w:r>
      <w:r>
        <w:rPr>
          <w:i/>
          <w:sz w:val="20"/>
        </w:rPr>
        <w:t>de</w:t>
      </w:r>
      <w:r>
        <w:rPr>
          <w:i/>
          <w:spacing w:val="42"/>
          <w:sz w:val="20"/>
        </w:rPr>
        <w:t xml:space="preserve"> </w:t>
      </w:r>
      <w:r>
        <w:rPr>
          <w:i/>
          <w:sz w:val="20"/>
        </w:rPr>
        <w:t>la</w:t>
      </w:r>
      <w:r>
        <w:rPr>
          <w:i/>
          <w:spacing w:val="41"/>
          <w:sz w:val="20"/>
        </w:rPr>
        <w:t xml:space="preserve"> </w:t>
      </w:r>
      <w:r>
        <w:rPr>
          <w:i/>
          <w:sz w:val="20"/>
        </w:rPr>
        <w:t>parcela</w:t>
      </w:r>
      <w:r>
        <w:rPr>
          <w:i/>
          <w:spacing w:val="42"/>
          <w:sz w:val="20"/>
        </w:rPr>
        <w:t xml:space="preserve"> </w:t>
      </w:r>
      <w:r>
        <w:rPr>
          <w:i/>
          <w:sz w:val="20"/>
        </w:rPr>
        <w:t>sita</w:t>
      </w:r>
      <w:r>
        <w:rPr>
          <w:i/>
          <w:spacing w:val="41"/>
          <w:sz w:val="20"/>
        </w:rPr>
        <w:t xml:space="preserve"> </w:t>
      </w:r>
      <w:r>
        <w:rPr>
          <w:i/>
          <w:sz w:val="20"/>
        </w:rPr>
        <w:t>en</w:t>
      </w:r>
      <w:r>
        <w:rPr>
          <w:i/>
          <w:spacing w:val="42"/>
          <w:sz w:val="20"/>
        </w:rPr>
        <w:t xml:space="preserve"> </w:t>
      </w:r>
      <w:r>
        <w:rPr>
          <w:i/>
          <w:sz w:val="20"/>
        </w:rPr>
        <w:t>la</w:t>
      </w:r>
      <w:r>
        <w:rPr>
          <w:i/>
          <w:spacing w:val="42"/>
          <w:sz w:val="20"/>
        </w:rPr>
        <w:t xml:space="preserve"> </w:t>
      </w:r>
      <w:r w:rsidR="00447593">
        <w:rPr>
          <w:i/>
          <w:sz w:val="20"/>
        </w:rPr>
        <w:t>a</w:t>
      </w:r>
      <w:r>
        <w:rPr>
          <w:i/>
          <w:sz w:val="20"/>
        </w:rPr>
        <w:t>venida</w:t>
      </w:r>
      <w:r>
        <w:rPr>
          <w:i/>
          <w:spacing w:val="41"/>
          <w:sz w:val="20"/>
        </w:rPr>
        <w:t xml:space="preserve"> </w:t>
      </w:r>
      <w:r w:rsidR="00447593">
        <w:rPr>
          <w:i/>
          <w:sz w:val="20"/>
        </w:rPr>
        <w:t>**************************************</w:t>
      </w:r>
      <w:r>
        <w:rPr>
          <w:i/>
          <w:spacing w:val="-2"/>
          <w:sz w:val="20"/>
        </w:rPr>
        <w:t>,</w:t>
      </w:r>
      <w:r w:rsidR="00447593">
        <w:rPr>
          <w:i/>
          <w:sz w:val="20"/>
        </w:rPr>
        <w:t xml:space="preserve"> </w:t>
      </w:r>
      <w:r>
        <w:rPr>
          <w:i/>
          <w:sz w:val="20"/>
        </w:rPr>
        <w:t>tramitada</w:t>
      </w:r>
      <w:r>
        <w:rPr>
          <w:i/>
          <w:spacing w:val="59"/>
          <w:sz w:val="20"/>
        </w:rPr>
        <w:t xml:space="preserve"> </w:t>
      </w:r>
      <w:r>
        <w:rPr>
          <w:i/>
          <w:sz w:val="20"/>
        </w:rPr>
        <w:t>con</w:t>
      </w:r>
      <w:r>
        <w:rPr>
          <w:i/>
          <w:spacing w:val="60"/>
          <w:sz w:val="20"/>
        </w:rPr>
        <w:t xml:space="preserve"> </w:t>
      </w:r>
      <w:r>
        <w:rPr>
          <w:i/>
          <w:sz w:val="20"/>
        </w:rPr>
        <w:t>número</w:t>
      </w:r>
      <w:r>
        <w:rPr>
          <w:i/>
          <w:spacing w:val="60"/>
          <w:sz w:val="20"/>
        </w:rPr>
        <w:t xml:space="preserve"> </w:t>
      </w:r>
      <w:r>
        <w:rPr>
          <w:i/>
          <w:sz w:val="20"/>
        </w:rPr>
        <w:t>de</w:t>
      </w:r>
      <w:r>
        <w:rPr>
          <w:i/>
          <w:spacing w:val="60"/>
          <w:sz w:val="20"/>
        </w:rPr>
        <w:t xml:space="preserve"> </w:t>
      </w:r>
      <w:r>
        <w:rPr>
          <w:i/>
          <w:sz w:val="20"/>
        </w:rPr>
        <w:t>expediente</w:t>
      </w:r>
      <w:r>
        <w:rPr>
          <w:i/>
          <w:spacing w:val="63"/>
          <w:sz w:val="20"/>
        </w:rPr>
        <w:t xml:space="preserve"> </w:t>
      </w:r>
      <w:r w:rsidRPr="00447593">
        <w:rPr>
          <w:bCs/>
          <w:i/>
          <w:sz w:val="20"/>
        </w:rPr>
        <w:t>36686/2025</w:t>
      </w:r>
      <w:r>
        <w:rPr>
          <w:i/>
          <w:sz w:val="20"/>
        </w:rPr>
        <w:t>,</w:t>
      </w:r>
      <w:r>
        <w:rPr>
          <w:i/>
          <w:spacing w:val="60"/>
          <w:sz w:val="20"/>
        </w:rPr>
        <w:t xml:space="preserve"> </w:t>
      </w:r>
      <w:r>
        <w:rPr>
          <w:i/>
          <w:sz w:val="20"/>
        </w:rPr>
        <w:t>según</w:t>
      </w:r>
      <w:r>
        <w:rPr>
          <w:i/>
          <w:spacing w:val="60"/>
          <w:sz w:val="20"/>
        </w:rPr>
        <w:t xml:space="preserve"> </w:t>
      </w:r>
      <w:r>
        <w:rPr>
          <w:i/>
          <w:sz w:val="20"/>
        </w:rPr>
        <w:t>el</w:t>
      </w:r>
      <w:r>
        <w:rPr>
          <w:i/>
          <w:spacing w:val="60"/>
          <w:sz w:val="20"/>
        </w:rPr>
        <w:t xml:space="preserve"> </w:t>
      </w:r>
      <w:r>
        <w:rPr>
          <w:i/>
          <w:sz w:val="20"/>
        </w:rPr>
        <w:t>informe</w:t>
      </w:r>
      <w:r>
        <w:rPr>
          <w:i/>
          <w:spacing w:val="60"/>
          <w:sz w:val="20"/>
        </w:rPr>
        <w:t xml:space="preserve"> </w:t>
      </w:r>
      <w:r>
        <w:rPr>
          <w:i/>
          <w:sz w:val="20"/>
        </w:rPr>
        <w:t>que</w:t>
      </w:r>
      <w:r>
        <w:rPr>
          <w:i/>
          <w:spacing w:val="60"/>
          <w:sz w:val="20"/>
        </w:rPr>
        <w:t xml:space="preserve"> </w:t>
      </w:r>
      <w:r>
        <w:rPr>
          <w:i/>
          <w:sz w:val="20"/>
        </w:rPr>
        <w:t>se</w:t>
      </w:r>
      <w:r>
        <w:rPr>
          <w:i/>
          <w:spacing w:val="60"/>
          <w:sz w:val="20"/>
        </w:rPr>
        <w:t xml:space="preserve"> </w:t>
      </w:r>
      <w:r>
        <w:rPr>
          <w:i/>
          <w:sz w:val="20"/>
        </w:rPr>
        <w:t>transcribe</w:t>
      </w:r>
      <w:r>
        <w:rPr>
          <w:i/>
          <w:spacing w:val="60"/>
          <w:sz w:val="20"/>
        </w:rPr>
        <w:t xml:space="preserve"> </w:t>
      </w:r>
      <w:r>
        <w:rPr>
          <w:i/>
          <w:sz w:val="20"/>
        </w:rPr>
        <w:t>y</w:t>
      </w:r>
      <w:r>
        <w:rPr>
          <w:i/>
          <w:spacing w:val="60"/>
          <w:sz w:val="20"/>
        </w:rPr>
        <w:t xml:space="preserve"> </w:t>
      </w:r>
      <w:r>
        <w:rPr>
          <w:i/>
          <w:spacing w:val="-2"/>
          <w:sz w:val="20"/>
        </w:rPr>
        <w:t>plano</w:t>
      </w:r>
      <w:r w:rsidR="00447593">
        <w:rPr>
          <w:i/>
          <w:sz w:val="20"/>
        </w:rPr>
        <w:t xml:space="preserve"> </w:t>
      </w:r>
      <w:r>
        <w:rPr>
          <w:i/>
          <w:sz w:val="20"/>
        </w:rPr>
        <w:t>elaborado</w:t>
      </w:r>
      <w:r>
        <w:rPr>
          <w:i/>
          <w:spacing w:val="-5"/>
          <w:sz w:val="20"/>
        </w:rPr>
        <w:t xml:space="preserve"> </w:t>
      </w:r>
      <w:r>
        <w:rPr>
          <w:i/>
          <w:sz w:val="20"/>
        </w:rPr>
        <w:t>al</w:t>
      </w:r>
      <w:r>
        <w:rPr>
          <w:i/>
          <w:spacing w:val="-2"/>
          <w:sz w:val="20"/>
        </w:rPr>
        <w:t xml:space="preserve"> </w:t>
      </w:r>
      <w:r>
        <w:rPr>
          <w:i/>
          <w:sz w:val="20"/>
        </w:rPr>
        <w:t>efecto</w:t>
      </w:r>
      <w:r>
        <w:rPr>
          <w:i/>
          <w:spacing w:val="-3"/>
          <w:sz w:val="20"/>
        </w:rPr>
        <w:t xml:space="preserve"> </w:t>
      </w:r>
      <w:r>
        <w:rPr>
          <w:i/>
          <w:sz w:val="20"/>
        </w:rPr>
        <w:t>por</w:t>
      </w:r>
      <w:r>
        <w:rPr>
          <w:i/>
          <w:spacing w:val="-2"/>
          <w:sz w:val="20"/>
        </w:rPr>
        <w:t xml:space="preserve"> </w:t>
      </w:r>
      <w:r>
        <w:rPr>
          <w:i/>
          <w:sz w:val="20"/>
        </w:rPr>
        <w:t>los</w:t>
      </w:r>
      <w:r>
        <w:rPr>
          <w:i/>
          <w:spacing w:val="-3"/>
          <w:sz w:val="20"/>
        </w:rPr>
        <w:t xml:space="preserve"> </w:t>
      </w:r>
      <w:r>
        <w:rPr>
          <w:i/>
          <w:sz w:val="20"/>
        </w:rPr>
        <w:t>técnicos</w:t>
      </w:r>
      <w:r>
        <w:rPr>
          <w:i/>
          <w:spacing w:val="-2"/>
          <w:sz w:val="20"/>
        </w:rPr>
        <w:t xml:space="preserve"> </w:t>
      </w:r>
      <w:r>
        <w:rPr>
          <w:i/>
          <w:sz w:val="20"/>
        </w:rPr>
        <w:t>municipales</w:t>
      </w:r>
      <w:r>
        <w:rPr>
          <w:i/>
          <w:spacing w:val="-3"/>
          <w:sz w:val="20"/>
        </w:rPr>
        <w:t xml:space="preserve"> </w:t>
      </w:r>
      <w:r>
        <w:rPr>
          <w:i/>
          <w:sz w:val="20"/>
        </w:rPr>
        <w:t>con</w:t>
      </w:r>
      <w:r>
        <w:rPr>
          <w:i/>
          <w:spacing w:val="-2"/>
          <w:sz w:val="20"/>
        </w:rPr>
        <w:t xml:space="preserve"> </w:t>
      </w:r>
      <w:r>
        <w:rPr>
          <w:i/>
          <w:sz w:val="20"/>
        </w:rPr>
        <w:t>la</w:t>
      </w:r>
      <w:r>
        <w:rPr>
          <w:i/>
          <w:spacing w:val="-3"/>
          <w:sz w:val="20"/>
        </w:rPr>
        <w:t xml:space="preserve"> </w:t>
      </w:r>
      <w:r>
        <w:rPr>
          <w:i/>
          <w:sz w:val="20"/>
        </w:rPr>
        <w:t>escala</w:t>
      </w:r>
      <w:r>
        <w:rPr>
          <w:i/>
          <w:spacing w:val="-2"/>
          <w:sz w:val="20"/>
        </w:rPr>
        <w:t xml:space="preserve"> </w:t>
      </w:r>
      <w:r>
        <w:rPr>
          <w:i/>
          <w:sz w:val="20"/>
        </w:rPr>
        <w:t>gráfica</w:t>
      </w:r>
      <w:r>
        <w:rPr>
          <w:i/>
          <w:spacing w:val="-3"/>
          <w:sz w:val="20"/>
        </w:rPr>
        <w:t xml:space="preserve"> </w:t>
      </w:r>
      <w:r>
        <w:rPr>
          <w:i/>
          <w:sz w:val="20"/>
        </w:rPr>
        <w:t>que</w:t>
      </w:r>
      <w:r>
        <w:rPr>
          <w:i/>
          <w:spacing w:val="-2"/>
          <w:sz w:val="20"/>
        </w:rPr>
        <w:t xml:space="preserve"> </w:t>
      </w:r>
      <w:r>
        <w:rPr>
          <w:i/>
          <w:sz w:val="20"/>
        </w:rPr>
        <w:t>figura</w:t>
      </w:r>
      <w:r>
        <w:rPr>
          <w:i/>
          <w:spacing w:val="-3"/>
          <w:sz w:val="20"/>
        </w:rPr>
        <w:t xml:space="preserve"> </w:t>
      </w:r>
      <w:r>
        <w:rPr>
          <w:i/>
          <w:sz w:val="20"/>
        </w:rPr>
        <w:t>en</w:t>
      </w:r>
      <w:r>
        <w:rPr>
          <w:i/>
          <w:spacing w:val="-2"/>
          <w:sz w:val="20"/>
        </w:rPr>
        <w:t xml:space="preserve"> </w:t>
      </w:r>
      <w:r>
        <w:rPr>
          <w:i/>
          <w:sz w:val="20"/>
        </w:rPr>
        <w:t>el</w:t>
      </w:r>
      <w:r>
        <w:rPr>
          <w:i/>
          <w:spacing w:val="-2"/>
          <w:sz w:val="20"/>
        </w:rPr>
        <w:t xml:space="preserve"> mismo.</w:t>
      </w:r>
    </w:p>
    <w:p w14:paraId="6016C598" w14:textId="77777777" w:rsidR="00A21E4D" w:rsidRDefault="00A21E4D" w:rsidP="00447593">
      <w:pPr>
        <w:pStyle w:val="Textoindependiente"/>
        <w:spacing w:before="61"/>
        <w:jc w:val="both"/>
        <w:rPr>
          <w:i/>
        </w:rPr>
      </w:pPr>
    </w:p>
    <w:p w14:paraId="64A75067" w14:textId="77777777" w:rsidR="00A21E4D" w:rsidRDefault="00000000">
      <w:pPr>
        <w:ind w:left="992"/>
        <w:rPr>
          <w:i/>
          <w:sz w:val="20"/>
        </w:rPr>
      </w:pPr>
      <w:r>
        <w:rPr>
          <w:b/>
          <w:i/>
          <w:sz w:val="20"/>
        </w:rPr>
        <w:t>2º.-</w:t>
      </w:r>
      <w:r>
        <w:rPr>
          <w:b/>
          <w:i/>
          <w:spacing w:val="54"/>
          <w:sz w:val="20"/>
        </w:rPr>
        <w:t xml:space="preserve"> </w:t>
      </w:r>
      <w:r>
        <w:rPr>
          <w:i/>
          <w:sz w:val="20"/>
        </w:rPr>
        <w:t>Las</w:t>
      </w:r>
      <w:r>
        <w:rPr>
          <w:i/>
          <w:spacing w:val="54"/>
          <w:sz w:val="20"/>
        </w:rPr>
        <w:t xml:space="preserve"> </w:t>
      </w:r>
      <w:r>
        <w:rPr>
          <w:i/>
          <w:sz w:val="20"/>
        </w:rPr>
        <w:t>alineaciones</w:t>
      </w:r>
      <w:r>
        <w:rPr>
          <w:i/>
          <w:spacing w:val="53"/>
          <w:sz w:val="20"/>
        </w:rPr>
        <w:t xml:space="preserve"> </w:t>
      </w:r>
      <w:r>
        <w:rPr>
          <w:i/>
          <w:sz w:val="20"/>
        </w:rPr>
        <w:t>oficiales</w:t>
      </w:r>
      <w:r>
        <w:rPr>
          <w:i/>
          <w:spacing w:val="54"/>
          <w:sz w:val="20"/>
        </w:rPr>
        <w:t xml:space="preserve"> </w:t>
      </w:r>
      <w:r>
        <w:rPr>
          <w:i/>
          <w:sz w:val="20"/>
        </w:rPr>
        <w:t>tendrán</w:t>
      </w:r>
      <w:r>
        <w:rPr>
          <w:i/>
          <w:spacing w:val="54"/>
          <w:sz w:val="20"/>
        </w:rPr>
        <w:t xml:space="preserve"> </w:t>
      </w:r>
      <w:r>
        <w:rPr>
          <w:i/>
          <w:sz w:val="20"/>
        </w:rPr>
        <w:t>vigencia</w:t>
      </w:r>
      <w:r>
        <w:rPr>
          <w:i/>
          <w:spacing w:val="53"/>
          <w:sz w:val="20"/>
        </w:rPr>
        <w:t xml:space="preserve"> </w:t>
      </w:r>
      <w:r>
        <w:rPr>
          <w:i/>
          <w:sz w:val="20"/>
        </w:rPr>
        <w:t>indefinida.</w:t>
      </w:r>
      <w:r>
        <w:rPr>
          <w:i/>
          <w:spacing w:val="54"/>
          <w:sz w:val="20"/>
        </w:rPr>
        <w:t xml:space="preserve"> </w:t>
      </w:r>
      <w:r>
        <w:rPr>
          <w:i/>
          <w:sz w:val="20"/>
        </w:rPr>
        <w:t>No</w:t>
      </w:r>
      <w:r>
        <w:rPr>
          <w:i/>
          <w:spacing w:val="54"/>
          <w:sz w:val="20"/>
        </w:rPr>
        <w:t xml:space="preserve"> </w:t>
      </w:r>
      <w:r>
        <w:rPr>
          <w:i/>
          <w:sz w:val="20"/>
        </w:rPr>
        <w:t>obstante,</w:t>
      </w:r>
      <w:r>
        <w:rPr>
          <w:i/>
          <w:spacing w:val="53"/>
          <w:sz w:val="20"/>
        </w:rPr>
        <w:t xml:space="preserve"> </w:t>
      </w:r>
      <w:r>
        <w:rPr>
          <w:i/>
          <w:sz w:val="20"/>
        </w:rPr>
        <w:t>cualquier</w:t>
      </w:r>
      <w:r>
        <w:rPr>
          <w:i/>
          <w:spacing w:val="54"/>
          <w:sz w:val="20"/>
        </w:rPr>
        <w:t xml:space="preserve"> </w:t>
      </w:r>
      <w:r>
        <w:rPr>
          <w:i/>
          <w:sz w:val="20"/>
        </w:rPr>
        <w:t>alteración</w:t>
      </w:r>
      <w:r>
        <w:rPr>
          <w:i/>
          <w:spacing w:val="54"/>
          <w:sz w:val="20"/>
        </w:rPr>
        <w:t xml:space="preserve"> </w:t>
      </w:r>
      <w:r>
        <w:rPr>
          <w:i/>
          <w:spacing w:val="-5"/>
          <w:sz w:val="20"/>
        </w:rPr>
        <w:t>del</w:t>
      </w:r>
    </w:p>
    <w:p w14:paraId="01C466C0" w14:textId="77777777" w:rsidR="00A21E4D" w:rsidRDefault="00000000">
      <w:pPr>
        <w:spacing w:before="50" w:line="292" w:lineRule="auto"/>
        <w:ind w:left="992"/>
        <w:rPr>
          <w:i/>
          <w:sz w:val="20"/>
        </w:rPr>
      </w:pPr>
      <w:r>
        <w:rPr>
          <w:i/>
          <w:sz w:val="20"/>
        </w:rPr>
        <w:t>planeamiento dará lugar a que queden sin efecto las alineaciones practicadas con anterioridad a su aprobación, pudiendo rehabilitarse en el caso de que no se hubieran alterado.</w:t>
      </w:r>
    </w:p>
    <w:p w14:paraId="66A6735E" w14:textId="77777777" w:rsidR="00A21E4D" w:rsidRDefault="00A21E4D">
      <w:pPr>
        <w:pStyle w:val="Textoindependiente"/>
        <w:spacing w:before="10"/>
        <w:rPr>
          <w:i/>
        </w:rPr>
      </w:pPr>
    </w:p>
    <w:p w14:paraId="1AA4D005" w14:textId="77777777" w:rsidR="00A21E4D" w:rsidRDefault="00000000">
      <w:pPr>
        <w:spacing w:line="542" w:lineRule="auto"/>
        <w:ind w:left="991" w:right="1617"/>
        <w:rPr>
          <w:i/>
          <w:sz w:val="20"/>
        </w:rPr>
      </w:pPr>
      <w:r>
        <w:rPr>
          <w:i/>
          <w:sz w:val="20"/>
        </w:rPr>
        <w:t>No</w:t>
      </w:r>
      <w:r>
        <w:rPr>
          <w:i/>
          <w:spacing w:val="-2"/>
          <w:sz w:val="20"/>
        </w:rPr>
        <w:t xml:space="preserve"> </w:t>
      </w:r>
      <w:r>
        <w:rPr>
          <w:i/>
          <w:sz w:val="20"/>
        </w:rPr>
        <w:t>obstante,</w:t>
      </w:r>
      <w:r>
        <w:rPr>
          <w:i/>
          <w:spacing w:val="-2"/>
          <w:sz w:val="20"/>
        </w:rPr>
        <w:t xml:space="preserve"> </w:t>
      </w:r>
      <w:r>
        <w:rPr>
          <w:i/>
          <w:sz w:val="20"/>
        </w:rPr>
        <w:t>la</w:t>
      </w:r>
      <w:r>
        <w:rPr>
          <w:i/>
          <w:spacing w:val="-2"/>
          <w:sz w:val="20"/>
        </w:rPr>
        <w:t xml:space="preserve"> </w:t>
      </w:r>
      <w:r>
        <w:rPr>
          <w:i/>
          <w:sz w:val="20"/>
        </w:rPr>
        <w:t>Junta</w:t>
      </w:r>
      <w:r>
        <w:rPr>
          <w:i/>
          <w:spacing w:val="-2"/>
          <w:sz w:val="20"/>
        </w:rPr>
        <w:t xml:space="preserve"> </w:t>
      </w:r>
      <w:r>
        <w:rPr>
          <w:i/>
          <w:sz w:val="20"/>
        </w:rPr>
        <w:t>de</w:t>
      </w:r>
      <w:r>
        <w:rPr>
          <w:i/>
          <w:spacing w:val="-2"/>
          <w:sz w:val="20"/>
        </w:rPr>
        <w:t xml:space="preserve"> </w:t>
      </w:r>
      <w:r>
        <w:rPr>
          <w:i/>
          <w:sz w:val="20"/>
        </w:rPr>
        <w:t>Gobierno</w:t>
      </w:r>
      <w:r>
        <w:rPr>
          <w:i/>
          <w:spacing w:val="-2"/>
          <w:sz w:val="20"/>
        </w:rPr>
        <w:t xml:space="preserve"> </w:t>
      </w:r>
      <w:r>
        <w:rPr>
          <w:i/>
          <w:sz w:val="20"/>
        </w:rPr>
        <w:t>Local</w:t>
      </w:r>
      <w:r>
        <w:rPr>
          <w:i/>
          <w:spacing w:val="-2"/>
          <w:sz w:val="20"/>
        </w:rPr>
        <w:t xml:space="preserve"> </w:t>
      </w:r>
      <w:r>
        <w:rPr>
          <w:i/>
          <w:sz w:val="20"/>
        </w:rPr>
        <w:t>resolverá</w:t>
      </w:r>
      <w:r>
        <w:rPr>
          <w:i/>
          <w:spacing w:val="-2"/>
          <w:sz w:val="20"/>
        </w:rPr>
        <w:t xml:space="preserve"> </w:t>
      </w:r>
      <w:r>
        <w:rPr>
          <w:i/>
          <w:sz w:val="20"/>
        </w:rPr>
        <w:t>lo</w:t>
      </w:r>
      <w:r>
        <w:rPr>
          <w:i/>
          <w:spacing w:val="-2"/>
          <w:sz w:val="20"/>
        </w:rPr>
        <w:t xml:space="preserve"> </w:t>
      </w:r>
      <w:r>
        <w:rPr>
          <w:i/>
          <w:sz w:val="20"/>
        </w:rPr>
        <w:t>que</w:t>
      </w:r>
      <w:r>
        <w:rPr>
          <w:i/>
          <w:spacing w:val="-2"/>
          <w:sz w:val="20"/>
        </w:rPr>
        <w:t xml:space="preserve"> </w:t>
      </w:r>
      <w:r>
        <w:rPr>
          <w:i/>
          <w:sz w:val="20"/>
        </w:rPr>
        <w:t>estime</w:t>
      </w:r>
      <w:r>
        <w:rPr>
          <w:i/>
          <w:spacing w:val="-2"/>
          <w:sz w:val="20"/>
        </w:rPr>
        <w:t xml:space="preserve"> </w:t>
      </w:r>
      <w:r>
        <w:rPr>
          <w:i/>
          <w:sz w:val="20"/>
        </w:rPr>
        <w:t>más</w:t>
      </w:r>
      <w:r>
        <w:rPr>
          <w:i/>
          <w:spacing w:val="-2"/>
          <w:sz w:val="20"/>
        </w:rPr>
        <w:t xml:space="preserve"> </w:t>
      </w:r>
      <w:r>
        <w:rPr>
          <w:i/>
          <w:sz w:val="20"/>
        </w:rPr>
        <w:t>conveniente. Las Rozas de Madrid, a la firma digital</w:t>
      </w:r>
    </w:p>
    <w:p w14:paraId="3FCD0564" w14:textId="77777777" w:rsidR="00A21E4D" w:rsidRDefault="00000000">
      <w:pPr>
        <w:spacing w:before="2"/>
        <w:ind w:left="991"/>
        <w:rPr>
          <w:i/>
          <w:sz w:val="20"/>
        </w:rPr>
      </w:pPr>
      <w:r>
        <w:rPr>
          <w:i/>
          <w:sz w:val="20"/>
        </w:rPr>
        <w:t>Jefe</w:t>
      </w:r>
      <w:r>
        <w:rPr>
          <w:i/>
          <w:spacing w:val="-3"/>
          <w:sz w:val="20"/>
        </w:rPr>
        <w:t xml:space="preserve"> </w:t>
      </w:r>
      <w:r>
        <w:rPr>
          <w:i/>
          <w:sz w:val="20"/>
        </w:rPr>
        <w:t>de</w:t>
      </w:r>
      <w:r>
        <w:rPr>
          <w:i/>
          <w:spacing w:val="-2"/>
          <w:sz w:val="20"/>
        </w:rPr>
        <w:t xml:space="preserve"> </w:t>
      </w:r>
      <w:r>
        <w:rPr>
          <w:i/>
          <w:sz w:val="20"/>
        </w:rPr>
        <w:t>la</w:t>
      </w:r>
      <w:r>
        <w:rPr>
          <w:i/>
          <w:spacing w:val="-3"/>
          <w:sz w:val="20"/>
        </w:rPr>
        <w:t xml:space="preserve"> </w:t>
      </w:r>
      <w:r>
        <w:rPr>
          <w:i/>
          <w:sz w:val="20"/>
        </w:rPr>
        <w:t>Oficina</w:t>
      </w:r>
      <w:r>
        <w:rPr>
          <w:i/>
          <w:spacing w:val="-2"/>
          <w:sz w:val="20"/>
        </w:rPr>
        <w:t xml:space="preserve"> </w:t>
      </w:r>
      <w:r>
        <w:rPr>
          <w:i/>
          <w:sz w:val="20"/>
        </w:rPr>
        <w:t>de</w:t>
      </w:r>
      <w:r>
        <w:rPr>
          <w:i/>
          <w:spacing w:val="-2"/>
          <w:sz w:val="20"/>
        </w:rPr>
        <w:t xml:space="preserve"> Planeamiento.”</w:t>
      </w:r>
    </w:p>
    <w:p w14:paraId="3754A24C" w14:textId="77777777" w:rsidR="00A21E4D" w:rsidRDefault="00A21E4D">
      <w:pPr>
        <w:pStyle w:val="Textoindependiente"/>
        <w:spacing w:before="61"/>
        <w:rPr>
          <w:i/>
        </w:rPr>
      </w:pPr>
    </w:p>
    <w:p w14:paraId="44E316B3" w14:textId="0256C678" w:rsidR="00A21E4D" w:rsidRDefault="00000000">
      <w:pPr>
        <w:pStyle w:val="Textoindependiente"/>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PR/2026/68</w:t>
      </w:r>
      <w:r>
        <w:rPr>
          <w:spacing w:val="-4"/>
        </w:rPr>
        <w:t xml:space="preserve"> </w:t>
      </w:r>
      <w:r>
        <w:t>de</w:t>
      </w:r>
      <w:r>
        <w:rPr>
          <w:spacing w:val="-3"/>
        </w:rPr>
        <w:t xml:space="preserve"> </w:t>
      </w:r>
      <w:r>
        <w:t>9</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447593">
        <w:rPr>
          <w:spacing w:val="-2"/>
        </w:rPr>
        <w:t>,</w:t>
      </w:r>
    </w:p>
    <w:p w14:paraId="56EAA9BE" w14:textId="77777777" w:rsidR="00A21E4D" w:rsidRDefault="00A21E4D">
      <w:pPr>
        <w:pStyle w:val="Textoindependiente"/>
        <w:spacing w:before="60"/>
      </w:pPr>
    </w:p>
    <w:p w14:paraId="037EBA44" w14:textId="77777777" w:rsidR="00A21E4D" w:rsidRDefault="00000000">
      <w:pPr>
        <w:pStyle w:val="Ttulo4"/>
      </w:pPr>
      <w:r>
        <w:rPr>
          <w:spacing w:val="-2"/>
        </w:rPr>
        <w:t>Resolución:</w:t>
      </w:r>
    </w:p>
    <w:p w14:paraId="2FBC66D2" w14:textId="77777777" w:rsidR="00A21E4D" w:rsidRDefault="00A21E4D">
      <w:pPr>
        <w:pStyle w:val="Ttulo4"/>
        <w:sectPr w:rsidR="00A21E4D">
          <w:pgSz w:w="11910" w:h="16840"/>
          <w:pgMar w:top="1260" w:right="1417" w:bottom="1260" w:left="425" w:header="225" w:footer="1060" w:gutter="0"/>
          <w:cols w:space="720"/>
        </w:sectPr>
      </w:pPr>
    </w:p>
    <w:p w14:paraId="69C14EE4" w14:textId="7D096098" w:rsidR="00A21E4D" w:rsidRDefault="00000000">
      <w:pPr>
        <w:pStyle w:val="Textoindependiente"/>
        <w:spacing w:before="180" w:line="295" w:lineRule="auto"/>
        <w:ind w:left="992" w:right="1"/>
        <w:jc w:val="both"/>
      </w:pPr>
      <w:r>
        <w:rPr>
          <w:noProof/>
        </w:rPr>
        <w:lastRenderedPageBreak/>
        <mc:AlternateContent>
          <mc:Choice Requires="wps">
            <w:drawing>
              <wp:anchor distT="0" distB="0" distL="0" distR="0" simplePos="0" relativeHeight="15790080" behindDoc="0" locked="0" layoutInCell="1" allowOverlap="1" wp14:anchorId="2F29259F" wp14:editId="5895159C">
                <wp:simplePos x="0" y="0"/>
                <wp:positionH relativeFrom="page">
                  <wp:posOffset>6807090</wp:posOffset>
                </wp:positionH>
                <wp:positionV relativeFrom="page">
                  <wp:posOffset>2818730</wp:posOffset>
                </wp:positionV>
                <wp:extent cx="419734" cy="31870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26778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C3485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F29259F" id="Textbox 164" o:spid="_x0000_s1151" type="#_x0000_t202" style="position:absolute;left:0;text-align:left;margin-left:536pt;margin-top:221.95pt;width:33.05pt;height:250.9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XR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juX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426778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C3485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90592" behindDoc="0" locked="0" layoutInCell="1" allowOverlap="1" wp14:anchorId="6A6ADB22" wp14:editId="2065A2E9">
                <wp:simplePos x="0" y="0"/>
                <wp:positionH relativeFrom="page">
                  <wp:posOffset>6965929</wp:posOffset>
                </wp:positionH>
                <wp:positionV relativeFrom="page">
                  <wp:posOffset>6510487</wp:posOffset>
                </wp:positionV>
                <wp:extent cx="263525" cy="331787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7325DDB" w14:textId="15C841C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24781E2" w14:textId="77777777" w:rsidR="00A21E4D" w:rsidRDefault="00000000">
                            <w:pPr>
                              <w:spacing w:line="120" w:lineRule="exact"/>
                              <w:ind w:left="20"/>
                              <w:rPr>
                                <w:sz w:val="12"/>
                              </w:rPr>
                            </w:pPr>
                            <w:r>
                              <w:rPr>
                                <w:spacing w:val="-2"/>
                                <w:sz w:val="12"/>
                              </w:rPr>
                              <w:t>Verificación:</w:t>
                            </w:r>
                            <w:r>
                              <w:rPr>
                                <w:spacing w:val="7"/>
                                <w:sz w:val="12"/>
                              </w:rPr>
                              <w:t xml:space="preserve"> </w:t>
                            </w:r>
                            <w:hyperlink r:id="rId132">
                              <w:r w:rsidR="00A21E4D">
                                <w:rPr>
                                  <w:spacing w:val="-2"/>
                                  <w:sz w:val="12"/>
                                </w:rPr>
                                <w:t>https://sede.lasrozas.es/</w:t>
                              </w:r>
                            </w:hyperlink>
                          </w:p>
                          <w:p w14:paraId="3C4EA773"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A6ADB22" id="Textbox 165" o:spid="_x0000_s1152" type="#_x0000_t202" style="position:absolute;left:0;text-align:left;margin-left:548.5pt;margin-top:512.65pt;width:20.75pt;height:261.2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uu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hn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IVZu66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47325DDB" w14:textId="15C841C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24781E2" w14:textId="77777777" w:rsidR="00A21E4D" w:rsidRDefault="00000000">
                      <w:pPr>
                        <w:spacing w:line="120" w:lineRule="exact"/>
                        <w:ind w:left="20"/>
                        <w:rPr>
                          <w:sz w:val="12"/>
                        </w:rPr>
                      </w:pPr>
                      <w:r>
                        <w:rPr>
                          <w:spacing w:val="-2"/>
                          <w:sz w:val="12"/>
                        </w:rPr>
                        <w:t>Verificación:</w:t>
                      </w:r>
                      <w:r>
                        <w:rPr>
                          <w:spacing w:val="7"/>
                          <w:sz w:val="12"/>
                        </w:rPr>
                        <w:t xml:space="preserve"> </w:t>
                      </w:r>
                      <w:hyperlink r:id="rId133">
                        <w:r w:rsidR="00A21E4D">
                          <w:rPr>
                            <w:spacing w:val="-2"/>
                            <w:sz w:val="12"/>
                          </w:rPr>
                          <w:t>https://sede.lasrozas.es/</w:t>
                        </w:r>
                      </w:hyperlink>
                    </w:p>
                    <w:p w14:paraId="3C4EA773"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b/>
        </w:rPr>
        <w:t xml:space="preserve">1º.- </w:t>
      </w:r>
      <w:r>
        <w:t xml:space="preserve">Conceder, a </w:t>
      </w:r>
      <w:proofErr w:type="gramStart"/>
      <w:r>
        <w:t>D</w:t>
      </w:r>
      <w:r w:rsidR="00447593">
        <w:t>.</w:t>
      </w:r>
      <w:r>
        <w:t>ª</w:t>
      </w:r>
      <w:proofErr w:type="gramEnd"/>
      <w:r>
        <w:t xml:space="preserve"> María Camila Chamorro Segura</w:t>
      </w:r>
      <w:r w:rsidR="00447593">
        <w:t>,</w:t>
      </w:r>
      <w:r>
        <w:t xml:space="preserve"> en representación de </w:t>
      </w:r>
      <w:proofErr w:type="gramStart"/>
      <w:r>
        <w:t>D</w:t>
      </w:r>
      <w:r w:rsidR="00447593">
        <w:t>.</w:t>
      </w:r>
      <w:r>
        <w:t>ª</w:t>
      </w:r>
      <w:proofErr w:type="gramEnd"/>
      <w:r w:rsidR="00447593">
        <w:t xml:space="preserve"> Y.S.C.</w:t>
      </w:r>
      <w:r>
        <w:t xml:space="preserve">, alineación oficial de la parcela sita en la </w:t>
      </w:r>
      <w:r w:rsidR="00447593">
        <w:t>a</w:t>
      </w:r>
      <w:r>
        <w:t xml:space="preserve">venida </w:t>
      </w:r>
      <w:r w:rsidR="00447593">
        <w:t>******************************</w:t>
      </w:r>
      <w:r>
        <w:t xml:space="preserve">, tramitada con número de expediente </w:t>
      </w:r>
      <w:r w:rsidRPr="00447593">
        <w:rPr>
          <w:bCs/>
        </w:rPr>
        <w:t>36686/2025</w:t>
      </w:r>
      <w:r>
        <w:t>, según el informe que se transcribe y plano elaborado al efecto por los técnicos municipales con la escala gráfica que figura en el mismo.</w:t>
      </w:r>
    </w:p>
    <w:p w14:paraId="37FC8168" w14:textId="77777777" w:rsidR="00A21E4D" w:rsidRDefault="00A21E4D">
      <w:pPr>
        <w:pStyle w:val="Textoindependiente"/>
        <w:spacing w:before="8"/>
      </w:pPr>
    </w:p>
    <w:p w14:paraId="6CFD40EE" w14:textId="77777777" w:rsidR="00A21E4D" w:rsidRDefault="00000000">
      <w:pPr>
        <w:pStyle w:val="Textoindependiente"/>
        <w:spacing w:line="295" w:lineRule="auto"/>
        <w:ind w:left="992" w:right="1"/>
        <w:jc w:val="both"/>
      </w:pP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4AB0D59C" w14:textId="77777777" w:rsidR="00A21E4D" w:rsidRDefault="00A21E4D">
      <w:pPr>
        <w:pStyle w:val="Textoindependiente"/>
        <w:spacing w:before="6"/>
      </w:pPr>
    </w:p>
    <w:p w14:paraId="7CFF91EB" w14:textId="77777777" w:rsidR="00A21E4D" w:rsidRDefault="00000000">
      <w:pPr>
        <w:pStyle w:val="Ttulo4"/>
      </w:pPr>
      <w:r>
        <w:t>Documentos</w:t>
      </w:r>
      <w:r>
        <w:rPr>
          <w:spacing w:val="-9"/>
        </w:rPr>
        <w:t xml:space="preserve"> </w:t>
      </w:r>
      <w:r>
        <w:rPr>
          <w:spacing w:val="-2"/>
        </w:rPr>
        <w:t>anexos:</w:t>
      </w:r>
    </w:p>
    <w:p w14:paraId="738DD2D0" w14:textId="77777777" w:rsidR="00A21E4D" w:rsidRDefault="00A21E4D">
      <w:pPr>
        <w:pStyle w:val="Textoindependiente"/>
        <w:spacing w:before="61"/>
        <w:rPr>
          <w:b/>
        </w:rPr>
      </w:pPr>
    </w:p>
    <w:p w14:paraId="22DD6BE0" w14:textId="77777777" w:rsidR="00A21E4D" w:rsidRDefault="00000000">
      <w:pPr>
        <w:pStyle w:val="Textoindependiente"/>
        <w:ind w:left="1220"/>
      </w:pPr>
      <w:r>
        <w:rPr>
          <w:noProof/>
          <w:position w:val="2"/>
        </w:rPr>
        <w:drawing>
          <wp:inline distT="0" distB="0" distL="0" distR="0" wp14:anchorId="76278C46" wp14:editId="663D4C25">
            <wp:extent cx="57619" cy="57632"/>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34" cstate="print"/>
                    <a:stretch>
                      <a:fillRect/>
                    </a:stretch>
                  </pic:blipFill>
                  <pic:spPr>
                    <a:xfrm>
                      <a:off x="0" y="0"/>
                      <a:ext cx="57619" cy="57632"/>
                    </a:xfrm>
                    <a:prstGeom prst="rect">
                      <a:avLst/>
                    </a:prstGeom>
                  </pic:spPr>
                </pic:pic>
              </a:graphicData>
            </a:graphic>
          </wp:inline>
        </w:drawing>
      </w:r>
      <w:r>
        <w:rPr>
          <w:rFonts w:ascii="Times New Roman" w:hAnsi="Times New Roman"/>
          <w:spacing w:val="40"/>
        </w:rPr>
        <w:t xml:space="preserve"> </w:t>
      </w:r>
      <w:r>
        <w:rPr>
          <w:spacing w:val="-2"/>
        </w:rPr>
        <w:t>Anexo</w:t>
      </w:r>
      <w:r>
        <w:rPr>
          <w:spacing w:val="23"/>
        </w:rPr>
        <w:t xml:space="preserve"> </w:t>
      </w:r>
      <w:r>
        <w:rPr>
          <w:spacing w:val="-2"/>
        </w:rPr>
        <w:t>3.</w:t>
      </w:r>
      <w:r>
        <w:rPr>
          <w:spacing w:val="23"/>
        </w:rPr>
        <w:t xml:space="preserve"> </w:t>
      </w:r>
      <w:r>
        <w:rPr>
          <w:spacing w:val="-2"/>
        </w:rPr>
        <w:t>20251216_PLA_ALINEACIÓN_36686-2025</w:t>
      </w:r>
    </w:p>
    <w:p w14:paraId="23804306" w14:textId="77777777" w:rsidR="00A21E4D" w:rsidRDefault="00A21E4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03FAB78F" w14:textId="77777777">
        <w:trPr>
          <w:trHeight w:val="686"/>
        </w:trPr>
        <w:tc>
          <w:tcPr>
            <w:tcW w:w="9062" w:type="dxa"/>
            <w:gridSpan w:val="2"/>
            <w:tcBorders>
              <w:left w:val="single" w:sz="4" w:space="0" w:color="CCCCCC"/>
              <w:right w:val="single" w:sz="4" w:space="0" w:color="CCCCCC"/>
            </w:tcBorders>
            <w:shd w:val="clear" w:color="auto" w:fill="F3F3F3"/>
          </w:tcPr>
          <w:p w14:paraId="0A97FE12" w14:textId="4729AAF9" w:rsidR="00A21E4D" w:rsidRDefault="00000000">
            <w:pPr>
              <w:pStyle w:val="TableParagraph"/>
              <w:spacing w:before="79" w:line="297" w:lineRule="auto"/>
              <w:ind w:left="62"/>
              <w:jc w:val="left"/>
              <w:rPr>
                <w:b/>
                <w:sz w:val="20"/>
              </w:rPr>
            </w:pPr>
            <w:r>
              <w:rPr>
                <w:b/>
                <w:sz w:val="20"/>
              </w:rPr>
              <w:t xml:space="preserve">Concesión de prórroga para inicio de obras de construcción de vivienda unifamiliar aislada y piscina, sita en calle </w:t>
            </w:r>
            <w:r w:rsidR="00447593">
              <w:rPr>
                <w:b/>
                <w:sz w:val="20"/>
              </w:rPr>
              <w:t>*******************************</w:t>
            </w:r>
            <w:r>
              <w:rPr>
                <w:b/>
                <w:sz w:val="20"/>
              </w:rPr>
              <w:t>. Expte. 35338/2024.</w:t>
            </w:r>
          </w:p>
        </w:tc>
      </w:tr>
      <w:tr w:rsidR="00A21E4D" w14:paraId="33A9F6E8" w14:textId="77777777">
        <w:trPr>
          <w:trHeight w:val="399"/>
        </w:trPr>
        <w:tc>
          <w:tcPr>
            <w:tcW w:w="1877" w:type="dxa"/>
            <w:tcBorders>
              <w:left w:val="single" w:sz="4" w:space="0" w:color="CCCCCC"/>
              <w:right w:val="single" w:sz="6" w:space="0" w:color="CCCCCC"/>
            </w:tcBorders>
          </w:tcPr>
          <w:p w14:paraId="44609335" w14:textId="77777777" w:rsidR="00A21E4D" w:rsidRDefault="00000000">
            <w:pPr>
              <w:pStyle w:val="TableParagraph"/>
              <w:spacing w:before="79"/>
              <w:ind w:left="62"/>
              <w:jc w:val="left"/>
              <w:rPr>
                <w:b/>
                <w:sz w:val="20"/>
              </w:rPr>
            </w:pPr>
            <w:r>
              <w:rPr>
                <w:b/>
                <w:spacing w:val="-2"/>
                <w:sz w:val="20"/>
              </w:rPr>
              <w:t>Favorable</w:t>
            </w:r>
          </w:p>
        </w:tc>
        <w:tc>
          <w:tcPr>
            <w:tcW w:w="7185" w:type="dxa"/>
            <w:tcBorders>
              <w:left w:val="single" w:sz="6" w:space="0" w:color="CCCCCC"/>
              <w:right w:val="single" w:sz="4" w:space="0" w:color="CCCCCC"/>
            </w:tcBorders>
          </w:tcPr>
          <w:p w14:paraId="47FC432D"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A71E8CB" w14:textId="77777777" w:rsidR="00A21E4D" w:rsidRDefault="00A21E4D">
      <w:pPr>
        <w:pStyle w:val="Textoindependiente"/>
        <w:spacing w:before="142"/>
      </w:pPr>
    </w:p>
    <w:p w14:paraId="1EFC644D" w14:textId="77777777" w:rsidR="00A21E4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3A0AC6C" w14:textId="77777777" w:rsidR="00A21E4D" w:rsidRDefault="00A21E4D">
      <w:pPr>
        <w:pStyle w:val="Textoindependiente"/>
        <w:spacing w:before="61"/>
        <w:rPr>
          <w:b/>
        </w:rPr>
      </w:pPr>
    </w:p>
    <w:p w14:paraId="56038BE4" w14:textId="335A0ACA" w:rsidR="00A21E4D" w:rsidRDefault="00000000">
      <w:pPr>
        <w:pStyle w:val="Textoindependiente"/>
        <w:spacing w:line="295" w:lineRule="auto"/>
        <w:ind w:left="992"/>
        <w:jc w:val="both"/>
      </w:pPr>
      <w:r>
        <w:rPr>
          <w:b/>
        </w:rPr>
        <w:t>Primero</w:t>
      </w:r>
      <w:r>
        <w:t>: La Junta de Gobierno Local en sesión celebrada el día 13 de junio de 2025 adoptó el acuerdo de conceder licencia para obra para la construcción de vivienda unifamiliar aislada y piscina en</w:t>
      </w:r>
      <w:r>
        <w:rPr>
          <w:spacing w:val="18"/>
        </w:rPr>
        <w:t xml:space="preserve"> </w:t>
      </w:r>
      <w:r>
        <w:t>la</w:t>
      </w:r>
      <w:r>
        <w:rPr>
          <w:spacing w:val="18"/>
        </w:rPr>
        <w:t xml:space="preserve"> </w:t>
      </w:r>
      <w:r>
        <w:t>calle</w:t>
      </w:r>
      <w:r>
        <w:rPr>
          <w:spacing w:val="18"/>
        </w:rPr>
        <w:t xml:space="preserve"> </w:t>
      </w:r>
      <w:r w:rsidR="00447593">
        <w:t>**********************************</w:t>
      </w:r>
      <w:r>
        <w:t>,</w:t>
      </w:r>
      <w:r>
        <w:rPr>
          <w:spacing w:val="18"/>
        </w:rPr>
        <w:t xml:space="preserve"> </w:t>
      </w:r>
      <w:r>
        <w:t>según</w:t>
      </w:r>
      <w:r>
        <w:rPr>
          <w:spacing w:val="18"/>
        </w:rPr>
        <w:t xml:space="preserve"> </w:t>
      </w:r>
      <w:r>
        <w:t>proyecto</w:t>
      </w:r>
      <w:r>
        <w:rPr>
          <w:spacing w:val="18"/>
        </w:rPr>
        <w:t xml:space="preserve"> </w:t>
      </w:r>
      <w:r>
        <w:t>técnico</w:t>
      </w:r>
      <w:r>
        <w:rPr>
          <w:spacing w:val="18"/>
        </w:rPr>
        <w:t xml:space="preserve"> </w:t>
      </w:r>
      <w:r>
        <w:t>básico</w:t>
      </w:r>
      <w:r>
        <w:rPr>
          <w:spacing w:val="18"/>
        </w:rPr>
        <w:t xml:space="preserve"> </w:t>
      </w:r>
      <w:r>
        <w:t>de</w:t>
      </w:r>
      <w:r>
        <w:rPr>
          <w:spacing w:val="18"/>
        </w:rPr>
        <w:t xml:space="preserve"> </w:t>
      </w:r>
      <w:r>
        <w:t>obras de edificación expediente 35338/2024.</w:t>
      </w:r>
    </w:p>
    <w:p w14:paraId="611A8FCE" w14:textId="77777777" w:rsidR="00A21E4D" w:rsidRDefault="00A21E4D">
      <w:pPr>
        <w:pStyle w:val="Textoindependiente"/>
        <w:spacing w:before="4"/>
      </w:pPr>
    </w:p>
    <w:p w14:paraId="530BB3D7" w14:textId="5785A8F0" w:rsidR="00A21E4D" w:rsidRDefault="00000000">
      <w:pPr>
        <w:pStyle w:val="Textoindependiente"/>
        <w:spacing w:line="295" w:lineRule="auto"/>
        <w:ind w:left="992" w:right="1"/>
        <w:jc w:val="both"/>
      </w:pPr>
      <w:r>
        <w:rPr>
          <w:b/>
        </w:rPr>
        <w:t>Segundo</w:t>
      </w:r>
      <w:r>
        <w:t xml:space="preserve">: El 19 de diciembre de 2025, nº 2025-E-RE-37332 Registro General de entrada, </w:t>
      </w:r>
      <w:r w:rsidR="00447593">
        <w:t>D. A</w:t>
      </w:r>
      <w:r>
        <w:t>ndrés Peña Sánchez</w:t>
      </w:r>
      <w:r w:rsidR="00447593">
        <w:t>,</w:t>
      </w:r>
      <w:r>
        <w:t xml:space="preserve"> actuando en representación de RSV MONTECILLO DESARROLLOS</w:t>
      </w:r>
      <w:r w:rsidR="00447593">
        <w:t>,</w:t>
      </w:r>
      <w:r>
        <w:t xml:space="preserve"> S.L., presenta instancia general solicitando prorroga de inicio de obras.</w:t>
      </w:r>
    </w:p>
    <w:p w14:paraId="02FF2F6D" w14:textId="77777777" w:rsidR="00A21E4D" w:rsidRDefault="00A21E4D">
      <w:pPr>
        <w:pStyle w:val="Textoindependiente"/>
        <w:spacing w:before="7"/>
      </w:pPr>
    </w:p>
    <w:p w14:paraId="12CB26CB" w14:textId="5110E097" w:rsidR="00A21E4D" w:rsidRDefault="00000000">
      <w:pPr>
        <w:pStyle w:val="Textoindependiente"/>
        <w:spacing w:line="297" w:lineRule="auto"/>
        <w:ind w:left="992" w:right="1"/>
        <w:jc w:val="both"/>
      </w:pPr>
      <w:proofErr w:type="gramStart"/>
      <w:r>
        <w:rPr>
          <w:b/>
        </w:rPr>
        <w:t>Tercero.-</w:t>
      </w:r>
      <w:proofErr w:type="gramEnd"/>
      <w:r>
        <w:rPr>
          <w:b/>
        </w:rPr>
        <w:t xml:space="preserve"> </w:t>
      </w:r>
      <w:r>
        <w:t>Obra al expediente informe favorable a la concesión de la prórroga solicitada emitido por el arquitecto técnico</w:t>
      </w:r>
      <w:r>
        <w:rPr>
          <w:spacing w:val="40"/>
        </w:rPr>
        <w:t xml:space="preserve"> </w:t>
      </w:r>
      <w:r>
        <w:t xml:space="preserve">municipal, </w:t>
      </w:r>
      <w:proofErr w:type="gramStart"/>
      <w:r w:rsidR="00447593">
        <w:t>D.ª</w:t>
      </w:r>
      <w:proofErr w:type="gramEnd"/>
      <w:r w:rsidR="00447593">
        <w:t xml:space="preserve"> </w:t>
      </w:r>
      <w:r>
        <w:t>Balbina Jiménez, de fecha 12 de enero de 2026.</w:t>
      </w:r>
    </w:p>
    <w:p w14:paraId="169BE416" w14:textId="77777777" w:rsidR="00A21E4D" w:rsidRDefault="00A21E4D">
      <w:pPr>
        <w:pStyle w:val="Textoindependiente"/>
        <w:spacing w:before="4"/>
      </w:pPr>
    </w:p>
    <w:p w14:paraId="7589DC28" w14:textId="0F84E0D8" w:rsidR="00A21E4D" w:rsidRDefault="00000000">
      <w:pPr>
        <w:pStyle w:val="Textoindependiente"/>
        <w:ind w:left="992"/>
      </w:pPr>
      <w:r>
        <w:t>A</w:t>
      </w:r>
      <w:r>
        <w:rPr>
          <w:spacing w:val="-2"/>
        </w:rPr>
        <w:t xml:space="preserve"> </w:t>
      </w:r>
      <w:r>
        <w:t>los</w:t>
      </w:r>
      <w:r>
        <w:rPr>
          <w:spacing w:val="-1"/>
        </w:rPr>
        <w:t xml:space="preserve"> </w:t>
      </w:r>
      <w:r>
        <w:t>anteriores</w:t>
      </w:r>
      <w:r>
        <w:rPr>
          <w:spacing w:val="-2"/>
        </w:rPr>
        <w:t xml:space="preserve"> </w:t>
      </w:r>
      <w:r>
        <w:t>antecedentes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r w:rsidR="00447593">
        <w:rPr>
          <w:spacing w:val="-2"/>
        </w:rPr>
        <w:t>,</w:t>
      </w:r>
    </w:p>
    <w:p w14:paraId="44CFE544" w14:textId="77777777" w:rsidR="00A21E4D" w:rsidRDefault="00A21E4D">
      <w:pPr>
        <w:pStyle w:val="Textoindependiente"/>
        <w:spacing w:before="60"/>
      </w:pPr>
    </w:p>
    <w:p w14:paraId="769B298E" w14:textId="77777777" w:rsidR="00A21E4D" w:rsidRDefault="00000000">
      <w:pPr>
        <w:pStyle w:val="Ttulo3"/>
      </w:pPr>
      <w:r>
        <w:t xml:space="preserve">FUNDAMENTOS DE </w:t>
      </w:r>
      <w:r>
        <w:rPr>
          <w:spacing w:val="-2"/>
        </w:rPr>
        <w:t>DERECHO:</w:t>
      </w:r>
    </w:p>
    <w:p w14:paraId="39963435" w14:textId="77777777" w:rsidR="00A21E4D" w:rsidRDefault="00A21E4D">
      <w:pPr>
        <w:pStyle w:val="Textoindependiente"/>
        <w:spacing w:before="61"/>
        <w:rPr>
          <w:b/>
        </w:rPr>
      </w:pPr>
    </w:p>
    <w:p w14:paraId="525DA667" w14:textId="11F597AB" w:rsidR="00A21E4D" w:rsidRDefault="00000000">
      <w:pPr>
        <w:pStyle w:val="Textoindependiente"/>
        <w:spacing w:line="292" w:lineRule="auto"/>
        <w:ind w:left="992" w:right="1"/>
        <w:jc w:val="both"/>
      </w:pPr>
      <w:r>
        <w:t>I.- Con arreglo a la Ordenanza de Tramitación de Licencias y declaraciones responsables de Actuaciones Urbanísticas del Ayuntamiento de Las Rozas. Aprobada en Pleno el 31 de julio de 2023</w:t>
      </w:r>
      <w:r>
        <w:rPr>
          <w:spacing w:val="80"/>
        </w:rPr>
        <w:t xml:space="preserve"> </w:t>
      </w:r>
      <w:r>
        <w:t>y</w:t>
      </w:r>
      <w:r>
        <w:rPr>
          <w:spacing w:val="11"/>
        </w:rPr>
        <w:t xml:space="preserve"> </w:t>
      </w:r>
      <w:r>
        <w:t>publicada</w:t>
      </w:r>
      <w:r>
        <w:rPr>
          <w:spacing w:val="10"/>
        </w:rPr>
        <w:t xml:space="preserve"> </w:t>
      </w:r>
      <w:r>
        <w:t>en</w:t>
      </w:r>
      <w:r>
        <w:rPr>
          <w:spacing w:val="10"/>
        </w:rPr>
        <w:t xml:space="preserve"> </w:t>
      </w:r>
      <w:r>
        <w:t>el</w:t>
      </w:r>
      <w:r>
        <w:rPr>
          <w:spacing w:val="10"/>
        </w:rPr>
        <w:t xml:space="preserve"> </w:t>
      </w:r>
      <w:r>
        <w:t>Boletín</w:t>
      </w:r>
      <w:r>
        <w:rPr>
          <w:spacing w:val="10"/>
        </w:rPr>
        <w:t xml:space="preserve"> </w:t>
      </w:r>
      <w:r>
        <w:t>oficial</w:t>
      </w:r>
      <w:r>
        <w:rPr>
          <w:spacing w:val="10"/>
        </w:rPr>
        <w:t xml:space="preserve"> </w:t>
      </w:r>
      <w:r>
        <w:t>de</w:t>
      </w:r>
      <w:r>
        <w:rPr>
          <w:spacing w:val="10"/>
        </w:rPr>
        <w:t xml:space="preserve"> </w:t>
      </w:r>
      <w:r>
        <w:t>la</w:t>
      </w:r>
      <w:r>
        <w:rPr>
          <w:spacing w:val="10"/>
        </w:rPr>
        <w:t xml:space="preserve"> </w:t>
      </w:r>
      <w:r>
        <w:t>Comunidad</w:t>
      </w:r>
      <w:r>
        <w:rPr>
          <w:spacing w:val="10"/>
        </w:rPr>
        <w:t xml:space="preserve"> </w:t>
      </w:r>
      <w:r>
        <w:t>de</w:t>
      </w:r>
      <w:r>
        <w:rPr>
          <w:spacing w:val="10"/>
        </w:rPr>
        <w:t xml:space="preserve"> </w:t>
      </w:r>
      <w:r>
        <w:t>Madrid</w:t>
      </w:r>
      <w:r>
        <w:rPr>
          <w:spacing w:val="10"/>
        </w:rPr>
        <w:t xml:space="preserve"> </w:t>
      </w:r>
      <w:r>
        <w:t>(BOCM)</w:t>
      </w:r>
      <w:r>
        <w:rPr>
          <w:spacing w:val="11"/>
        </w:rPr>
        <w:t xml:space="preserve"> </w:t>
      </w:r>
      <w:r>
        <w:t>el</w:t>
      </w:r>
      <w:r>
        <w:rPr>
          <w:spacing w:val="10"/>
        </w:rPr>
        <w:t xml:space="preserve"> </w:t>
      </w:r>
      <w:r>
        <w:t>11</w:t>
      </w:r>
      <w:r>
        <w:rPr>
          <w:spacing w:val="10"/>
        </w:rPr>
        <w:t xml:space="preserve"> </w:t>
      </w:r>
      <w:r>
        <w:t>de</w:t>
      </w:r>
      <w:r>
        <w:rPr>
          <w:spacing w:val="10"/>
        </w:rPr>
        <w:t xml:space="preserve"> </w:t>
      </w:r>
      <w:r>
        <w:t>agosto</w:t>
      </w:r>
      <w:r>
        <w:rPr>
          <w:spacing w:val="10"/>
        </w:rPr>
        <w:t xml:space="preserve"> </w:t>
      </w:r>
      <w:r>
        <w:t>de</w:t>
      </w:r>
      <w:r>
        <w:rPr>
          <w:spacing w:val="10"/>
        </w:rPr>
        <w:t xml:space="preserve"> </w:t>
      </w:r>
      <w:r>
        <w:t>2023,</w:t>
      </w:r>
      <w:r>
        <w:rPr>
          <w:spacing w:val="11"/>
        </w:rPr>
        <w:t xml:space="preserve"> </w:t>
      </w:r>
      <w:r w:rsidR="00447593">
        <w:t>Título</w:t>
      </w:r>
      <w:r>
        <w:t xml:space="preserve"> I, artículo 6. Las actuaciones amparadas en una licencia se otorgarán por un plazo determinado tanto para iniciar como para terminar las obras. De no contener la licencia indicación expresa sobre estos, se entenderá otorgada por el plazo indicado en las normas urbanísticas de aplicación.</w:t>
      </w:r>
    </w:p>
    <w:p w14:paraId="6DC58C64" w14:textId="77777777" w:rsidR="00A21E4D" w:rsidRDefault="00A21E4D">
      <w:pPr>
        <w:pStyle w:val="Textoindependiente"/>
        <w:spacing w:before="10"/>
      </w:pPr>
    </w:p>
    <w:p w14:paraId="4EA7C366" w14:textId="77777777" w:rsidR="00A21E4D" w:rsidRDefault="00000000">
      <w:pPr>
        <w:pStyle w:val="Textoindependiente"/>
        <w:spacing w:line="292" w:lineRule="auto"/>
        <w:ind w:left="992" w:right="1"/>
        <w:jc w:val="both"/>
      </w:pPr>
      <w:r>
        <w:t>Los plazos de ejecución de los títulos habilitantes urbanísticos podrán prorrogarse a instancia del titular del medio de intervención urbanística. En cualquier caso, la prórroga solo podrá concederse</w:t>
      </w:r>
      <w:r>
        <w:rPr>
          <w:spacing w:val="80"/>
        </w:rPr>
        <w:t xml:space="preserve"> </w:t>
      </w:r>
      <w:r>
        <w:t>por una sola vez y por un plazo establecido en la normativa de aplicación, siempre que se solicite antes de la finalización de dicho plazo.</w:t>
      </w:r>
    </w:p>
    <w:p w14:paraId="15000FA0" w14:textId="77777777" w:rsidR="00A21E4D" w:rsidRDefault="00A21E4D">
      <w:pPr>
        <w:pStyle w:val="Textoindependiente"/>
        <w:spacing w:before="9"/>
      </w:pPr>
    </w:p>
    <w:p w14:paraId="3E64325C" w14:textId="07E8E080" w:rsidR="00A21E4D" w:rsidRDefault="00000000">
      <w:pPr>
        <w:tabs>
          <w:tab w:val="left" w:leader="dot" w:pos="7343"/>
        </w:tabs>
        <w:spacing w:before="1" w:line="297" w:lineRule="auto"/>
        <w:ind w:left="992" w:right="1"/>
        <w:jc w:val="both"/>
        <w:rPr>
          <w:i/>
          <w:sz w:val="20"/>
        </w:rPr>
      </w:pPr>
      <w:r>
        <w:rPr>
          <w:sz w:val="20"/>
        </w:rPr>
        <w:t xml:space="preserve">El </w:t>
      </w:r>
      <w:r w:rsidR="00447593">
        <w:rPr>
          <w:sz w:val="20"/>
        </w:rPr>
        <w:t>artículo</w:t>
      </w:r>
      <w:r>
        <w:rPr>
          <w:sz w:val="20"/>
        </w:rPr>
        <w:t xml:space="preserve"> 158 de la Ley 9/2001 del Suelo de la Comunidad de Madrid, </w:t>
      </w:r>
      <w:r>
        <w:rPr>
          <w:i/>
          <w:sz w:val="20"/>
        </w:rPr>
        <w:t>“todos lo</w:t>
      </w:r>
      <w:r w:rsidR="00447593">
        <w:rPr>
          <w:i/>
          <w:sz w:val="20"/>
        </w:rPr>
        <w:t>s</w:t>
      </w:r>
      <w:r>
        <w:rPr>
          <w:i/>
          <w:sz w:val="20"/>
        </w:rPr>
        <w:t xml:space="preserve"> actos amparados en una</w:t>
      </w:r>
      <w:r>
        <w:rPr>
          <w:i/>
          <w:spacing w:val="17"/>
          <w:sz w:val="20"/>
        </w:rPr>
        <w:t xml:space="preserve"> </w:t>
      </w:r>
      <w:r>
        <w:rPr>
          <w:i/>
          <w:sz w:val="20"/>
        </w:rPr>
        <w:t>licencia</w:t>
      </w:r>
      <w:r>
        <w:rPr>
          <w:i/>
          <w:spacing w:val="17"/>
          <w:sz w:val="20"/>
        </w:rPr>
        <w:t xml:space="preserve"> </w:t>
      </w:r>
      <w:r>
        <w:rPr>
          <w:i/>
          <w:sz w:val="20"/>
        </w:rPr>
        <w:t>urbanística</w:t>
      </w:r>
      <w:r>
        <w:rPr>
          <w:i/>
          <w:spacing w:val="17"/>
          <w:sz w:val="20"/>
        </w:rPr>
        <w:t xml:space="preserve"> </w:t>
      </w:r>
      <w:r>
        <w:rPr>
          <w:i/>
          <w:sz w:val="20"/>
        </w:rPr>
        <w:t>se</w:t>
      </w:r>
      <w:r>
        <w:rPr>
          <w:i/>
          <w:spacing w:val="17"/>
          <w:sz w:val="20"/>
        </w:rPr>
        <w:t xml:space="preserve"> </w:t>
      </w:r>
      <w:proofErr w:type="gramStart"/>
      <w:r>
        <w:rPr>
          <w:i/>
          <w:sz w:val="20"/>
        </w:rPr>
        <w:t>otorgaran</w:t>
      </w:r>
      <w:proofErr w:type="gramEnd"/>
      <w:r>
        <w:rPr>
          <w:i/>
          <w:spacing w:val="17"/>
          <w:sz w:val="20"/>
        </w:rPr>
        <w:t xml:space="preserve"> </w:t>
      </w:r>
      <w:r>
        <w:rPr>
          <w:i/>
          <w:sz w:val="20"/>
        </w:rPr>
        <w:t>por</w:t>
      </w:r>
      <w:r>
        <w:rPr>
          <w:i/>
          <w:spacing w:val="17"/>
          <w:sz w:val="20"/>
        </w:rPr>
        <w:t xml:space="preserve"> </w:t>
      </w:r>
      <w:r>
        <w:rPr>
          <w:i/>
          <w:sz w:val="20"/>
        </w:rPr>
        <w:t>un</w:t>
      </w:r>
      <w:r>
        <w:rPr>
          <w:i/>
          <w:spacing w:val="17"/>
          <w:sz w:val="20"/>
        </w:rPr>
        <w:t xml:space="preserve"> </w:t>
      </w:r>
      <w:r>
        <w:rPr>
          <w:i/>
          <w:sz w:val="20"/>
        </w:rPr>
        <w:t>plazo</w:t>
      </w:r>
      <w:r>
        <w:rPr>
          <w:i/>
          <w:spacing w:val="17"/>
          <w:sz w:val="20"/>
        </w:rPr>
        <w:t xml:space="preserve"> </w:t>
      </w:r>
      <w:r>
        <w:rPr>
          <w:i/>
          <w:spacing w:val="-2"/>
          <w:sz w:val="20"/>
        </w:rPr>
        <w:t>determinado</w:t>
      </w:r>
      <w:r>
        <w:rPr>
          <w:rFonts w:ascii="Times New Roman" w:hAnsi="Times New Roman"/>
          <w:sz w:val="20"/>
        </w:rPr>
        <w:tab/>
      </w:r>
      <w:r>
        <w:rPr>
          <w:i/>
          <w:sz w:val="20"/>
        </w:rPr>
        <w:t>se</w:t>
      </w:r>
      <w:r>
        <w:rPr>
          <w:i/>
          <w:spacing w:val="17"/>
          <w:sz w:val="20"/>
        </w:rPr>
        <w:t xml:space="preserve"> </w:t>
      </w:r>
      <w:r>
        <w:rPr>
          <w:i/>
          <w:sz w:val="20"/>
        </w:rPr>
        <w:t>entenderá</w:t>
      </w:r>
      <w:r>
        <w:rPr>
          <w:i/>
          <w:spacing w:val="17"/>
          <w:sz w:val="20"/>
        </w:rPr>
        <w:t xml:space="preserve"> </w:t>
      </w:r>
      <w:r>
        <w:rPr>
          <w:i/>
          <w:sz w:val="20"/>
        </w:rPr>
        <w:t>otorgada</w:t>
      </w:r>
      <w:r>
        <w:rPr>
          <w:i/>
          <w:spacing w:val="17"/>
          <w:sz w:val="20"/>
        </w:rPr>
        <w:t xml:space="preserve"> </w:t>
      </w:r>
      <w:r>
        <w:rPr>
          <w:i/>
          <w:sz w:val="20"/>
        </w:rPr>
        <w:t>por</w:t>
      </w:r>
      <w:r>
        <w:rPr>
          <w:i/>
          <w:spacing w:val="17"/>
          <w:sz w:val="20"/>
        </w:rPr>
        <w:t xml:space="preserve"> </w:t>
      </w:r>
      <w:r>
        <w:rPr>
          <w:i/>
          <w:spacing w:val="-5"/>
          <w:sz w:val="20"/>
        </w:rPr>
        <w:t>un</w:t>
      </w:r>
    </w:p>
    <w:p w14:paraId="24ECC6F8" w14:textId="77777777" w:rsidR="00A21E4D" w:rsidRDefault="00000000">
      <w:pPr>
        <w:spacing w:line="224" w:lineRule="exact"/>
        <w:ind w:left="992"/>
        <w:rPr>
          <w:i/>
          <w:sz w:val="20"/>
        </w:rPr>
      </w:pPr>
      <w:r>
        <w:rPr>
          <w:i/>
          <w:sz w:val="20"/>
        </w:rPr>
        <w:t>plazo</w:t>
      </w:r>
      <w:r>
        <w:rPr>
          <w:i/>
          <w:spacing w:val="-2"/>
          <w:sz w:val="20"/>
        </w:rPr>
        <w:t xml:space="preserve"> </w:t>
      </w:r>
      <w:r>
        <w:rPr>
          <w:i/>
          <w:sz w:val="20"/>
        </w:rPr>
        <w:t>de</w:t>
      </w:r>
      <w:r>
        <w:rPr>
          <w:i/>
          <w:spacing w:val="-1"/>
          <w:sz w:val="20"/>
        </w:rPr>
        <w:t xml:space="preserve"> </w:t>
      </w:r>
      <w:r>
        <w:rPr>
          <w:i/>
          <w:sz w:val="20"/>
        </w:rPr>
        <w:t>un</w:t>
      </w:r>
      <w:r>
        <w:rPr>
          <w:i/>
          <w:spacing w:val="-1"/>
          <w:sz w:val="20"/>
        </w:rPr>
        <w:t xml:space="preserve"> </w:t>
      </w:r>
      <w:r>
        <w:rPr>
          <w:i/>
          <w:sz w:val="20"/>
        </w:rPr>
        <w:t>año</w:t>
      </w:r>
      <w:r>
        <w:rPr>
          <w:i/>
          <w:spacing w:val="-1"/>
          <w:sz w:val="20"/>
        </w:rPr>
        <w:t xml:space="preserve"> </w:t>
      </w:r>
      <w:r>
        <w:rPr>
          <w:i/>
          <w:sz w:val="20"/>
        </w:rPr>
        <w:t>para</w:t>
      </w:r>
      <w:r>
        <w:rPr>
          <w:i/>
          <w:spacing w:val="-1"/>
          <w:sz w:val="20"/>
        </w:rPr>
        <w:t xml:space="preserve"> </w:t>
      </w:r>
      <w:r>
        <w:rPr>
          <w:i/>
          <w:sz w:val="20"/>
        </w:rPr>
        <w:t>iniciar</w:t>
      </w:r>
      <w:r>
        <w:rPr>
          <w:i/>
          <w:spacing w:val="-1"/>
          <w:sz w:val="20"/>
        </w:rPr>
        <w:t xml:space="preserve"> </w:t>
      </w:r>
      <w:r>
        <w:rPr>
          <w:i/>
          <w:sz w:val="20"/>
        </w:rPr>
        <w:t>las</w:t>
      </w:r>
      <w:r>
        <w:rPr>
          <w:i/>
          <w:spacing w:val="-2"/>
          <w:sz w:val="20"/>
        </w:rPr>
        <w:t xml:space="preserve"> </w:t>
      </w:r>
      <w:r>
        <w:rPr>
          <w:i/>
          <w:sz w:val="20"/>
        </w:rPr>
        <w:t>obras</w:t>
      </w:r>
      <w:r>
        <w:rPr>
          <w:i/>
          <w:spacing w:val="-1"/>
          <w:sz w:val="20"/>
        </w:rPr>
        <w:t xml:space="preserve"> </w:t>
      </w:r>
      <w:r>
        <w:rPr>
          <w:i/>
          <w:sz w:val="20"/>
        </w:rPr>
        <w:t>y</w:t>
      </w:r>
      <w:r>
        <w:rPr>
          <w:i/>
          <w:spacing w:val="-1"/>
          <w:sz w:val="20"/>
        </w:rPr>
        <w:t xml:space="preserve"> </w:t>
      </w:r>
      <w:r>
        <w:rPr>
          <w:i/>
          <w:sz w:val="20"/>
        </w:rPr>
        <w:t>tres</w:t>
      </w:r>
      <w:r>
        <w:rPr>
          <w:i/>
          <w:spacing w:val="-1"/>
          <w:sz w:val="20"/>
        </w:rPr>
        <w:t xml:space="preserve"> </w:t>
      </w:r>
      <w:r>
        <w:rPr>
          <w:i/>
          <w:sz w:val="20"/>
        </w:rPr>
        <w:t>años</w:t>
      </w:r>
      <w:r>
        <w:rPr>
          <w:i/>
          <w:spacing w:val="-1"/>
          <w:sz w:val="20"/>
        </w:rPr>
        <w:t xml:space="preserve"> </w:t>
      </w:r>
      <w:r>
        <w:rPr>
          <w:i/>
          <w:sz w:val="20"/>
        </w:rPr>
        <w:t>para</w:t>
      </w:r>
      <w:r>
        <w:rPr>
          <w:i/>
          <w:spacing w:val="-1"/>
          <w:sz w:val="20"/>
        </w:rPr>
        <w:t xml:space="preserve"> </w:t>
      </w:r>
      <w:r>
        <w:rPr>
          <w:i/>
          <w:sz w:val="20"/>
        </w:rPr>
        <w:t>su</w:t>
      </w:r>
      <w:r>
        <w:rPr>
          <w:i/>
          <w:spacing w:val="-1"/>
          <w:sz w:val="20"/>
        </w:rPr>
        <w:t xml:space="preserve"> </w:t>
      </w:r>
      <w:r>
        <w:rPr>
          <w:i/>
          <w:spacing w:val="-2"/>
          <w:sz w:val="20"/>
        </w:rPr>
        <w:t>terminación.”</w:t>
      </w:r>
    </w:p>
    <w:p w14:paraId="2A99DFE0" w14:textId="77777777" w:rsidR="00A21E4D" w:rsidRDefault="00A21E4D">
      <w:pPr>
        <w:spacing w:line="224" w:lineRule="exact"/>
        <w:rPr>
          <w:i/>
          <w:sz w:val="20"/>
        </w:rPr>
        <w:sectPr w:rsidR="00A21E4D">
          <w:pgSz w:w="11910" w:h="16840"/>
          <w:pgMar w:top="1260" w:right="1417" w:bottom="1260" w:left="425" w:header="225" w:footer="1060" w:gutter="0"/>
          <w:cols w:space="720"/>
        </w:sectPr>
      </w:pPr>
    </w:p>
    <w:p w14:paraId="6C2E6EA9" w14:textId="77777777" w:rsidR="00A21E4D" w:rsidRDefault="00000000">
      <w:pPr>
        <w:pStyle w:val="Textoindependiente"/>
        <w:spacing w:before="118"/>
        <w:rPr>
          <w:i/>
        </w:rPr>
      </w:pPr>
      <w:r>
        <w:rPr>
          <w:i/>
          <w:noProof/>
        </w:rPr>
        <w:lastRenderedPageBreak/>
        <mc:AlternateContent>
          <mc:Choice Requires="wps">
            <w:drawing>
              <wp:anchor distT="0" distB="0" distL="0" distR="0" simplePos="0" relativeHeight="15791104" behindDoc="0" locked="0" layoutInCell="1" allowOverlap="1" wp14:anchorId="589F04E0" wp14:editId="678AF29E">
                <wp:simplePos x="0" y="0"/>
                <wp:positionH relativeFrom="page">
                  <wp:posOffset>6807090</wp:posOffset>
                </wp:positionH>
                <wp:positionV relativeFrom="page">
                  <wp:posOffset>2818730</wp:posOffset>
                </wp:positionV>
                <wp:extent cx="419734" cy="318706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4255D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E3A22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89F04E0" id="Textbox 167" o:spid="_x0000_s1153" type="#_x0000_t202" style="position:absolute;margin-left:536pt;margin-top:221.95pt;width:33.05pt;height:250.9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2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LpcJth0toHmQGpoIAktxfmCmA3U35rj750MmrP+&#10;qyMD0zCcknBKNqckxP4T5JFJGh087CKYLjO6fDMxos5kTdMUpdb/vc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8wz1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E4255D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E3A22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rPr>
        <mc:AlternateContent>
          <mc:Choice Requires="wps">
            <w:drawing>
              <wp:anchor distT="0" distB="0" distL="0" distR="0" simplePos="0" relativeHeight="15791616" behindDoc="0" locked="0" layoutInCell="1" allowOverlap="1" wp14:anchorId="588A9128" wp14:editId="56EF8BBD">
                <wp:simplePos x="0" y="0"/>
                <wp:positionH relativeFrom="page">
                  <wp:posOffset>6965929</wp:posOffset>
                </wp:positionH>
                <wp:positionV relativeFrom="page">
                  <wp:posOffset>6510487</wp:posOffset>
                </wp:positionV>
                <wp:extent cx="263525" cy="331787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C39F09F" w14:textId="759545D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D0D0A4" w14:textId="77777777" w:rsidR="00A21E4D" w:rsidRDefault="00000000">
                            <w:pPr>
                              <w:spacing w:line="120" w:lineRule="exact"/>
                              <w:ind w:left="20"/>
                              <w:rPr>
                                <w:sz w:val="12"/>
                              </w:rPr>
                            </w:pPr>
                            <w:r>
                              <w:rPr>
                                <w:spacing w:val="-2"/>
                                <w:sz w:val="12"/>
                              </w:rPr>
                              <w:t>Verificación:</w:t>
                            </w:r>
                            <w:r>
                              <w:rPr>
                                <w:spacing w:val="7"/>
                                <w:sz w:val="12"/>
                              </w:rPr>
                              <w:t xml:space="preserve"> </w:t>
                            </w:r>
                            <w:hyperlink r:id="rId135">
                              <w:r w:rsidR="00A21E4D">
                                <w:rPr>
                                  <w:spacing w:val="-2"/>
                                  <w:sz w:val="12"/>
                                </w:rPr>
                                <w:t>https://sede.lasrozas.es/</w:t>
                              </w:r>
                            </w:hyperlink>
                          </w:p>
                          <w:p w14:paraId="06E0E4FF"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88A9128" id="Textbox 168" o:spid="_x0000_s1154" type="#_x0000_t202" style="position:absolute;margin-left:548.5pt;margin-top:512.65pt;width:20.75pt;height:261.25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MJ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F28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oUYwm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3C39F09F" w14:textId="759545D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D0D0A4" w14:textId="77777777" w:rsidR="00A21E4D" w:rsidRDefault="00000000">
                      <w:pPr>
                        <w:spacing w:line="120" w:lineRule="exact"/>
                        <w:ind w:left="20"/>
                        <w:rPr>
                          <w:sz w:val="12"/>
                        </w:rPr>
                      </w:pPr>
                      <w:r>
                        <w:rPr>
                          <w:spacing w:val="-2"/>
                          <w:sz w:val="12"/>
                        </w:rPr>
                        <w:t>Verificación:</w:t>
                      </w:r>
                      <w:r>
                        <w:rPr>
                          <w:spacing w:val="7"/>
                          <w:sz w:val="12"/>
                        </w:rPr>
                        <w:t xml:space="preserve"> </w:t>
                      </w:r>
                      <w:hyperlink r:id="rId136">
                        <w:r w:rsidR="00A21E4D">
                          <w:rPr>
                            <w:spacing w:val="-2"/>
                            <w:sz w:val="12"/>
                          </w:rPr>
                          <w:t>https://sede.lasrozas.es/</w:t>
                        </w:r>
                      </w:hyperlink>
                    </w:p>
                    <w:p w14:paraId="06E0E4FF"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4C5844E0" w14:textId="77777777" w:rsidR="00A21E4D" w:rsidRDefault="00000000">
      <w:pPr>
        <w:spacing w:line="292" w:lineRule="auto"/>
        <w:ind w:left="992" w:right="1"/>
        <w:jc w:val="both"/>
        <w:rPr>
          <w:i/>
          <w:sz w:val="20"/>
        </w:rPr>
      </w:pPr>
      <w:r>
        <w:rPr>
          <w:i/>
          <w:sz w:val="20"/>
        </w:rPr>
        <w:t>“Los Ayuntamientos podrán conceder prórrogas de los plazos de los títulos habilitantes por una sola vez</w:t>
      </w:r>
      <w:r>
        <w:rPr>
          <w:i/>
          <w:spacing w:val="40"/>
          <w:sz w:val="20"/>
        </w:rPr>
        <w:t xml:space="preserve"> </w:t>
      </w:r>
      <w:r>
        <w:rPr>
          <w:i/>
          <w:sz w:val="20"/>
        </w:rPr>
        <w:t>por un nuevo plazo no superior al inicialmente previsto”.</w:t>
      </w:r>
    </w:p>
    <w:p w14:paraId="71572C66" w14:textId="77777777" w:rsidR="00A21E4D" w:rsidRDefault="00A21E4D">
      <w:pPr>
        <w:pStyle w:val="Textoindependiente"/>
        <w:spacing w:before="11"/>
        <w:rPr>
          <w:i/>
        </w:rPr>
      </w:pPr>
    </w:p>
    <w:p w14:paraId="384F3BE4" w14:textId="75285CB2" w:rsidR="00A21E4D" w:rsidRDefault="00000000">
      <w:pPr>
        <w:pStyle w:val="Textoindependiente"/>
        <w:spacing w:line="292" w:lineRule="auto"/>
        <w:ind w:left="992" w:right="1"/>
        <w:jc w:val="both"/>
      </w:pPr>
      <w:r>
        <w:t>II.- La solicitud formulada por el solicitante puede ser informada favorablemente de conformidad con</w:t>
      </w:r>
      <w:r>
        <w:rPr>
          <w:spacing w:val="40"/>
        </w:rPr>
        <w:t xml:space="preserve"> </w:t>
      </w:r>
      <w:r>
        <w:t>lo dispuesto en el artículo 158.3 de la Ley del Suelo 9/01</w:t>
      </w:r>
      <w:r w:rsidR="00447593">
        <w:t>,</w:t>
      </w:r>
      <w:r>
        <w:t xml:space="preserve"> de Madrid</w:t>
      </w:r>
      <w:r w:rsidR="00447593">
        <w:t>,</w:t>
      </w:r>
      <w:r>
        <w:t xml:space="preserve"> que dispone que, los Ayuntamientos podrán conceder prórrogas de los plazos de la licencia por una sola vez y por un nuevo plazo no superior al inicialmente acordado.</w:t>
      </w:r>
    </w:p>
    <w:p w14:paraId="52B976F7" w14:textId="77777777" w:rsidR="00A21E4D" w:rsidRDefault="00A21E4D">
      <w:pPr>
        <w:pStyle w:val="Textoindependiente"/>
        <w:spacing w:before="9"/>
      </w:pPr>
    </w:p>
    <w:p w14:paraId="3015B31B" w14:textId="77777777" w:rsidR="00A21E4D" w:rsidRDefault="00000000">
      <w:pPr>
        <w:pStyle w:val="Textoindependiente"/>
        <w:spacing w:line="292" w:lineRule="auto"/>
        <w:ind w:left="992" w:right="1"/>
        <w:jc w:val="both"/>
      </w:pPr>
      <w:r>
        <w:t>III.- Es competente para resolver el procedimiento la Junta de Gobierno Local en virtud de lo</w:t>
      </w:r>
      <w:r>
        <w:rPr>
          <w:spacing w:val="40"/>
        </w:rPr>
        <w:t xml:space="preserve"> </w:t>
      </w:r>
      <w:r>
        <w:t>dispuesto en el artículo 127.1 e) de la Ley 7/1985, de 2 de abril, Reguladora de las Bases de</w:t>
      </w:r>
      <w:r>
        <w:rPr>
          <w:spacing w:val="80"/>
        </w:rPr>
        <w:t xml:space="preserve"> </w:t>
      </w:r>
      <w:r>
        <w:t>Régimen Local, y en el 157 de la Ley 9/2001, de 17 de julio del Suelo de la Comunidad de Madrid.</w:t>
      </w:r>
    </w:p>
    <w:p w14:paraId="4B84D053" w14:textId="77777777" w:rsidR="00A21E4D" w:rsidRDefault="00A21E4D">
      <w:pPr>
        <w:pStyle w:val="Textoindependiente"/>
        <w:spacing w:before="10"/>
      </w:pPr>
    </w:p>
    <w:p w14:paraId="4138DEDD" w14:textId="28790CBB" w:rsidR="00A21E4D" w:rsidRDefault="00000000">
      <w:pPr>
        <w:pStyle w:val="Textoindependiente"/>
        <w:spacing w:line="292" w:lineRule="auto"/>
        <w:ind w:left="992" w:right="1"/>
        <w:jc w:val="both"/>
      </w:pPr>
      <w:r>
        <w:t>Considerando el informe jurídico favorable emitido por el Técnico de Administración General, D. Tomás Puente Fuente</w:t>
      </w:r>
      <w:r w:rsidR="00447593">
        <w:t>,</w:t>
      </w:r>
      <w:r>
        <w:t xml:space="preserve"> de fecha 13 de enero de 2026.</w:t>
      </w:r>
    </w:p>
    <w:p w14:paraId="3DCA8E8A" w14:textId="77777777" w:rsidR="00A21E4D" w:rsidRDefault="00A21E4D">
      <w:pPr>
        <w:pStyle w:val="Textoindependiente"/>
        <w:spacing w:before="10"/>
      </w:pPr>
    </w:p>
    <w:p w14:paraId="1ECB1E33" w14:textId="1F5AD6C4" w:rsidR="00A21E4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PR/2026/126</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447593">
        <w:rPr>
          <w:spacing w:val="-2"/>
        </w:rPr>
        <w:t>,</w:t>
      </w:r>
    </w:p>
    <w:p w14:paraId="71524ABD" w14:textId="77777777" w:rsidR="00A21E4D" w:rsidRDefault="00A21E4D">
      <w:pPr>
        <w:pStyle w:val="Textoindependiente"/>
        <w:spacing w:before="60"/>
      </w:pPr>
    </w:p>
    <w:p w14:paraId="7D0A280C" w14:textId="77777777" w:rsidR="00A21E4D" w:rsidRDefault="00000000">
      <w:pPr>
        <w:pStyle w:val="Ttulo4"/>
      </w:pPr>
      <w:r>
        <w:rPr>
          <w:spacing w:val="-2"/>
        </w:rPr>
        <w:t>Resolución:</w:t>
      </w:r>
    </w:p>
    <w:p w14:paraId="09AF4A13" w14:textId="77777777" w:rsidR="00A21E4D" w:rsidRDefault="00A21E4D">
      <w:pPr>
        <w:pStyle w:val="Textoindependiente"/>
        <w:spacing w:before="61"/>
        <w:rPr>
          <w:b/>
        </w:rPr>
      </w:pPr>
    </w:p>
    <w:p w14:paraId="13E4EFEB" w14:textId="2853E9A1" w:rsidR="00A21E4D" w:rsidRDefault="00000000" w:rsidP="00447593">
      <w:pPr>
        <w:pStyle w:val="Textoindependiente"/>
        <w:ind w:left="992"/>
        <w:jc w:val="both"/>
      </w:pPr>
      <w:proofErr w:type="gramStart"/>
      <w:r>
        <w:rPr>
          <w:b/>
        </w:rPr>
        <w:t>Primero.-</w:t>
      </w:r>
      <w:proofErr w:type="gramEnd"/>
      <w:r>
        <w:rPr>
          <w:b/>
          <w:spacing w:val="48"/>
        </w:rPr>
        <w:t xml:space="preserve"> </w:t>
      </w:r>
      <w:r>
        <w:t>Conceder</w:t>
      </w:r>
      <w:r w:rsidR="00447593">
        <w:t xml:space="preserve"> a</w:t>
      </w:r>
      <w:r>
        <w:rPr>
          <w:spacing w:val="47"/>
        </w:rPr>
        <w:t xml:space="preserve"> </w:t>
      </w:r>
      <w:r w:rsidR="00447593">
        <w:rPr>
          <w:spacing w:val="47"/>
        </w:rPr>
        <w:t xml:space="preserve">D. </w:t>
      </w:r>
      <w:r>
        <w:t>Andrés</w:t>
      </w:r>
      <w:r>
        <w:rPr>
          <w:spacing w:val="48"/>
        </w:rPr>
        <w:t xml:space="preserve"> </w:t>
      </w:r>
      <w:r>
        <w:t>Peña</w:t>
      </w:r>
      <w:r>
        <w:rPr>
          <w:spacing w:val="47"/>
        </w:rPr>
        <w:t xml:space="preserve"> </w:t>
      </w:r>
      <w:r>
        <w:t>Sánchez</w:t>
      </w:r>
      <w:r w:rsidR="00447593">
        <w:t>,</w:t>
      </w:r>
      <w:r>
        <w:rPr>
          <w:spacing w:val="48"/>
        </w:rPr>
        <w:t xml:space="preserve"> </w:t>
      </w:r>
      <w:r>
        <w:t>actuando</w:t>
      </w:r>
      <w:r>
        <w:rPr>
          <w:spacing w:val="47"/>
        </w:rPr>
        <w:t xml:space="preserve"> </w:t>
      </w:r>
      <w:r>
        <w:t>en</w:t>
      </w:r>
      <w:r>
        <w:rPr>
          <w:spacing w:val="47"/>
        </w:rPr>
        <w:t xml:space="preserve"> </w:t>
      </w:r>
      <w:r>
        <w:t>representación</w:t>
      </w:r>
      <w:r>
        <w:rPr>
          <w:spacing w:val="48"/>
        </w:rPr>
        <w:t xml:space="preserve"> </w:t>
      </w:r>
      <w:r>
        <w:t>de</w:t>
      </w:r>
      <w:r>
        <w:rPr>
          <w:spacing w:val="47"/>
        </w:rPr>
        <w:t xml:space="preserve"> </w:t>
      </w:r>
      <w:r>
        <w:t>RSV</w:t>
      </w:r>
      <w:r w:rsidR="00447593">
        <w:rPr>
          <w:spacing w:val="48"/>
        </w:rPr>
        <w:t xml:space="preserve"> </w:t>
      </w:r>
      <w:r>
        <w:rPr>
          <w:spacing w:val="-2"/>
        </w:rPr>
        <w:t>MONTECILLO</w:t>
      </w:r>
      <w:r w:rsidR="00447593">
        <w:rPr>
          <w:spacing w:val="-2"/>
        </w:rPr>
        <w:t xml:space="preserve"> </w:t>
      </w:r>
      <w:r>
        <w:t>DESARROLLOS</w:t>
      </w:r>
      <w:r w:rsidR="00447593">
        <w:t>,</w:t>
      </w:r>
      <w:r>
        <w:rPr>
          <w:spacing w:val="63"/>
        </w:rPr>
        <w:t xml:space="preserve"> </w:t>
      </w:r>
      <w:r>
        <w:t>S.L,</w:t>
      </w:r>
      <w:r>
        <w:rPr>
          <w:spacing w:val="66"/>
        </w:rPr>
        <w:t xml:space="preserve"> </w:t>
      </w:r>
      <w:r w:rsidRPr="00447593">
        <w:rPr>
          <w:bCs/>
        </w:rPr>
        <w:t>prórroga</w:t>
      </w:r>
      <w:r w:rsidRPr="00447593">
        <w:rPr>
          <w:bCs/>
          <w:spacing w:val="65"/>
        </w:rPr>
        <w:t xml:space="preserve"> </w:t>
      </w:r>
      <w:r w:rsidRPr="00447593">
        <w:rPr>
          <w:bCs/>
        </w:rPr>
        <w:t>para</w:t>
      </w:r>
      <w:r w:rsidRPr="00447593">
        <w:rPr>
          <w:bCs/>
          <w:spacing w:val="66"/>
        </w:rPr>
        <w:t xml:space="preserve"> </w:t>
      </w:r>
      <w:r w:rsidRPr="00447593">
        <w:rPr>
          <w:bCs/>
        </w:rPr>
        <w:t>el</w:t>
      </w:r>
      <w:r w:rsidRPr="00447593">
        <w:rPr>
          <w:bCs/>
          <w:spacing w:val="65"/>
        </w:rPr>
        <w:t xml:space="preserve"> </w:t>
      </w:r>
      <w:r w:rsidRPr="00447593">
        <w:rPr>
          <w:bCs/>
        </w:rPr>
        <w:t>inicio</w:t>
      </w:r>
      <w:r w:rsidRPr="00447593">
        <w:rPr>
          <w:bCs/>
          <w:spacing w:val="65"/>
        </w:rPr>
        <w:t xml:space="preserve"> </w:t>
      </w:r>
      <w:r w:rsidRPr="00447593">
        <w:rPr>
          <w:bCs/>
        </w:rPr>
        <w:t>de</w:t>
      </w:r>
      <w:r w:rsidRPr="00447593">
        <w:rPr>
          <w:bCs/>
          <w:spacing w:val="66"/>
        </w:rPr>
        <w:t xml:space="preserve"> </w:t>
      </w:r>
      <w:r w:rsidRPr="00447593">
        <w:rPr>
          <w:bCs/>
        </w:rPr>
        <w:t>las</w:t>
      </w:r>
      <w:r w:rsidRPr="00447593">
        <w:rPr>
          <w:bCs/>
          <w:spacing w:val="65"/>
        </w:rPr>
        <w:t xml:space="preserve"> </w:t>
      </w:r>
      <w:r w:rsidRPr="00447593">
        <w:rPr>
          <w:bCs/>
        </w:rPr>
        <w:t>obras</w:t>
      </w:r>
      <w:r>
        <w:rPr>
          <w:b/>
          <w:spacing w:val="67"/>
        </w:rPr>
        <w:t xml:space="preserve"> </w:t>
      </w:r>
      <w:r>
        <w:t>amparadas</w:t>
      </w:r>
      <w:r>
        <w:rPr>
          <w:spacing w:val="66"/>
        </w:rPr>
        <w:t xml:space="preserve"> </w:t>
      </w:r>
      <w:r>
        <w:t>por</w:t>
      </w:r>
      <w:r>
        <w:rPr>
          <w:spacing w:val="65"/>
        </w:rPr>
        <w:t xml:space="preserve"> </w:t>
      </w:r>
      <w:r>
        <w:t>licencia</w:t>
      </w:r>
      <w:r>
        <w:rPr>
          <w:spacing w:val="65"/>
        </w:rPr>
        <w:t xml:space="preserve"> </w:t>
      </w:r>
      <w:r>
        <w:t>de</w:t>
      </w:r>
      <w:r>
        <w:rPr>
          <w:spacing w:val="66"/>
        </w:rPr>
        <w:t xml:space="preserve"> </w:t>
      </w:r>
      <w:r>
        <w:rPr>
          <w:spacing w:val="-4"/>
        </w:rPr>
        <w:t>obra</w:t>
      </w:r>
      <w:r w:rsidR="00447593">
        <w:t xml:space="preserve"> </w:t>
      </w:r>
      <w:r>
        <w:t>tramitada con número de expediente 35338/2024 otorgada para la construcción de vivienda</w:t>
      </w:r>
      <w:r>
        <w:rPr>
          <w:spacing w:val="40"/>
        </w:rPr>
        <w:t xml:space="preserve"> </w:t>
      </w:r>
      <w:r>
        <w:t xml:space="preserve">unifamiliar aislada y piscina en calle </w:t>
      </w:r>
      <w:r w:rsidR="00447593">
        <w:t>***********************</w:t>
      </w:r>
      <w:r>
        <w:t>.</w:t>
      </w:r>
    </w:p>
    <w:p w14:paraId="50D4D0E1" w14:textId="77777777" w:rsidR="00A21E4D" w:rsidRDefault="00A21E4D">
      <w:pPr>
        <w:pStyle w:val="Textoindependiente"/>
        <w:spacing w:before="9"/>
      </w:pPr>
    </w:p>
    <w:p w14:paraId="0F5E1EA9" w14:textId="1E83A79F" w:rsidR="00A21E4D" w:rsidRDefault="00000000">
      <w:pPr>
        <w:pStyle w:val="Textoindependiente"/>
        <w:spacing w:before="1" w:line="297" w:lineRule="auto"/>
        <w:ind w:left="992" w:hanging="1"/>
        <w:jc w:val="both"/>
      </w:pPr>
      <w:proofErr w:type="gramStart"/>
      <w:r>
        <w:rPr>
          <w:b/>
        </w:rPr>
        <w:t>Segundo.-</w:t>
      </w:r>
      <w:proofErr w:type="gramEnd"/>
      <w:r>
        <w:rPr>
          <w:b/>
        </w:rPr>
        <w:t xml:space="preserve"> </w:t>
      </w:r>
      <w:r>
        <w:t xml:space="preserve">El nuevo plazo para el inicio de las obras será de </w:t>
      </w:r>
      <w:r w:rsidRPr="00447593">
        <w:rPr>
          <w:bCs/>
        </w:rPr>
        <w:t xml:space="preserve">6 </w:t>
      </w:r>
      <w:r w:rsidR="00447593">
        <w:rPr>
          <w:bCs/>
        </w:rPr>
        <w:t>meses,</w:t>
      </w:r>
      <w:r>
        <w:rPr>
          <w:b/>
        </w:rPr>
        <w:t xml:space="preserve"> </w:t>
      </w:r>
      <w:r>
        <w:t>a contar desde la notificación del presente acuerdo.</w:t>
      </w:r>
    </w:p>
    <w:p w14:paraId="28CAE17C" w14:textId="77777777" w:rsidR="00A21E4D" w:rsidRDefault="00A21E4D">
      <w:pPr>
        <w:pStyle w:val="Textoindependiente"/>
        <w:spacing w:before="4"/>
      </w:pPr>
    </w:p>
    <w:p w14:paraId="0A390C58" w14:textId="77777777" w:rsidR="00A21E4D" w:rsidRDefault="00000000">
      <w:pPr>
        <w:pStyle w:val="Textoindependiente"/>
        <w:spacing w:line="297" w:lineRule="auto"/>
        <w:ind w:left="992" w:right="1"/>
        <w:jc w:val="both"/>
      </w:pPr>
      <w:proofErr w:type="gramStart"/>
      <w:r>
        <w:rPr>
          <w:b/>
        </w:rPr>
        <w:t>Tercero</w:t>
      </w:r>
      <w:r>
        <w:t>.-</w:t>
      </w:r>
      <w:proofErr w:type="gramEnd"/>
      <w:r>
        <w:t xml:space="preserve"> Notificar el presente acuerdo al interesado con el régimen de recursos que sean</w:t>
      </w:r>
      <w:r>
        <w:rPr>
          <w:spacing w:val="40"/>
        </w:rPr>
        <w:t xml:space="preserve"> </w:t>
      </w:r>
      <w:r>
        <w:rPr>
          <w:spacing w:val="-2"/>
        </w:rPr>
        <w:t>pertinentes.</w:t>
      </w:r>
    </w:p>
    <w:p w14:paraId="499B4B95" w14:textId="77777777" w:rsidR="00A21E4D" w:rsidRDefault="00A21E4D">
      <w:pPr>
        <w:pStyle w:val="Textoindependiente"/>
        <w:spacing w:before="7" w:after="1"/>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172D89AC"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65AF7522" w14:textId="1CF19D9F" w:rsidR="00A21E4D" w:rsidRDefault="00000000">
            <w:pPr>
              <w:pStyle w:val="TableParagraph"/>
              <w:spacing w:before="79" w:line="297" w:lineRule="auto"/>
              <w:ind w:left="62" w:right="52"/>
              <w:jc w:val="both"/>
              <w:rPr>
                <w:b/>
                <w:sz w:val="20"/>
              </w:rPr>
            </w:pPr>
            <w:r>
              <w:rPr>
                <w:b/>
                <w:sz w:val="20"/>
              </w:rPr>
              <w:t xml:space="preserve">Concesión de licencia para la construcción de piscina de obra, sita en calle </w:t>
            </w:r>
            <w:r w:rsidR="00447593">
              <w:rPr>
                <w:b/>
                <w:sz w:val="20"/>
              </w:rPr>
              <w:t>*********************************</w:t>
            </w:r>
            <w:r>
              <w:rPr>
                <w:b/>
                <w:sz w:val="20"/>
              </w:rPr>
              <w:t>, según proyecto técnico redactado por arquitecto colegiado nº 100.177 del Colegio Oficial de Arquitectos de Madrid. Expte. 32531/2024.</w:t>
            </w:r>
          </w:p>
        </w:tc>
      </w:tr>
      <w:tr w:rsidR="00A21E4D" w14:paraId="66DFC063"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90749AD" w14:textId="77777777" w:rsidR="00A21E4D" w:rsidRDefault="00000000">
            <w:pPr>
              <w:pStyle w:val="TableParagraph"/>
              <w:spacing w:before="82"/>
              <w:ind w:left="6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7A2428C"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0E47367" w14:textId="77777777" w:rsidR="00A21E4D" w:rsidRDefault="00A21E4D">
      <w:pPr>
        <w:pStyle w:val="Textoindependiente"/>
        <w:spacing w:before="143"/>
      </w:pPr>
    </w:p>
    <w:p w14:paraId="472BFD4D" w14:textId="77777777" w:rsidR="00A21E4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DA1465D" w14:textId="77777777" w:rsidR="00A21E4D" w:rsidRDefault="00A21E4D">
      <w:pPr>
        <w:pStyle w:val="Textoindependiente"/>
        <w:spacing w:before="61"/>
        <w:rPr>
          <w:b/>
        </w:rPr>
      </w:pPr>
    </w:p>
    <w:p w14:paraId="2F15645C" w14:textId="76088B03" w:rsidR="00A21E4D" w:rsidRDefault="00000000">
      <w:pPr>
        <w:pStyle w:val="Textoindependiente"/>
        <w:spacing w:before="1" w:line="295" w:lineRule="auto"/>
        <w:ind w:left="992"/>
        <w:jc w:val="both"/>
      </w:pPr>
      <w:proofErr w:type="gramStart"/>
      <w:r>
        <w:rPr>
          <w:b/>
        </w:rPr>
        <w:t>Primero.-</w:t>
      </w:r>
      <w:proofErr w:type="gramEnd"/>
      <w:r>
        <w:rPr>
          <w:b/>
        </w:rPr>
        <w:t xml:space="preserve"> </w:t>
      </w:r>
      <w:r>
        <w:t xml:space="preserve">Con fecha 12 de julio de 2024, número de registro de entrada 2024-E-RE-21105, </w:t>
      </w:r>
      <w:proofErr w:type="gramStart"/>
      <w:r w:rsidR="00447593">
        <w:t>D.ª</w:t>
      </w:r>
      <w:proofErr w:type="gramEnd"/>
      <w:r>
        <w:t xml:space="preserve"> Inmaculada Concepción Estévez Begines, actuando en representación de </w:t>
      </w:r>
      <w:proofErr w:type="gramStart"/>
      <w:r w:rsidR="00447593">
        <w:t>D.ª</w:t>
      </w:r>
      <w:proofErr w:type="gramEnd"/>
      <w:r w:rsidR="00447593">
        <w:t xml:space="preserve"> A.C.E.</w:t>
      </w:r>
      <w:r>
        <w:t xml:space="preserve">, solicitó licencia de obras para construcción de piscina prefabricada de acero en la </w:t>
      </w:r>
      <w:r w:rsidR="00447593">
        <w:t>c</w:t>
      </w:r>
      <w:r>
        <w:t xml:space="preserve">alle </w:t>
      </w:r>
      <w:r w:rsidR="00447593">
        <w:t>*************</w:t>
      </w:r>
      <w:r>
        <w:t>.</w:t>
      </w:r>
    </w:p>
    <w:p w14:paraId="62B7D996" w14:textId="77777777" w:rsidR="00A21E4D" w:rsidRDefault="00A21E4D">
      <w:pPr>
        <w:pStyle w:val="Textoindependiente"/>
        <w:spacing w:before="4"/>
      </w:pPr>
    </w:p>
    <w:p w14:paraId="42234A3A" w14:textId="0ECD507B" w:rsidR="00A21E4D" w:rsidRDefault="00000000">
      <w:pPr>
        <w:pStyle w:val="Textoindependiente"/>
        <w:spacing w:line="292" w:lineRule="auto"/>
        <w:ind w:left="992" w:right="1"/>
        <w:jc w:val="both"/>
      </w:pPr>
      <w:r>
        <w:t xml:space="preserve">A la solicitud se acompaña proyecto técnico visado redactado por </w:t>
      </w:r>
      <w:proofErr w:type="gramStart"/>
      <w:r w:rsidR="00447593">
        <w:t>D.ª</w:t>
      </w:r>
      <w:proofErr w:type="gramEnd"/>
      <w:r>
        <w:t xml:space="preserve"> Inmaculada Estévez Begines</w:t>
      </w:r>
      <w:r w:rsidR="00447593">
        <w:t>,</w:t>
      </w:r>
      <w:r>
        <w:t xml:space="preserve"> colegiado</w:t>
      </w:r>
      <w:r>
        <w:rPr>
          <w:spacing w:val="21"/>
        </w:rPr>
        <w:t xml:space="preserve"> </w:t>
      </w:r>
      <w:r>
        <w:t>nº</w:t>
      </w:r>
      <w:r>
        <w:rPr>
          <w:spacing w:val="21"/>
        </w:rPr>
        <w:t xml:space="preserve"> </w:t>
      </w:r>
      <w:r>
        <w:t>100.177</w:t>
      </w:r>
      <w:r>
        <w:rPr>
          <w:spacing w:val="21"/>
        </w:rPr>
        <w:t xml:space="preserve"> </w:t>
      </w:r>
      <w:r>
        <w:t>del</w:t>
      </w:r>
      <w:r>
        <w:rPr>
          <w:spacing w:val="21"/>
        </w:rPr>
        <w:t xml:space="preserve"> </w:t>
      </w:r>
      <w:r>
        <w:t>Colegio</w:t>
      </w:r>
      <w:r>
        <w:rPr>
          <w:spacing w:val="21"/>
        </w:rPr>
        <w:t xml:space="preserve"> </w:t>
      </w:r>
      <w:r>
        <w:t>Oficial</w:t>
      </w:r>
      <w:r>
        <w:rPr>
          <w:spacing w:val="21"/>
        </w:rPr>
        <w:t xml:space="preserve"> </w:t>
      </w:r>
      <w:r>
        <w:t>de</w:t>
      </w:r>
      <w:r>
        <w:rPr>
          <w:spacing w:val="21"/>
        </w:rPr>
        <w:t xml:space="preserve"> </w:t>
      </w:r>
      <w:r>
        <w:t>Arquitectos</w:t>
      </w:r>
      <w:r>
        <w:rPr>
          <w:spacing w:val="21"/>
        </w:rPr>
        <w:t xml:space="preserve"> </w:t>
      </w:r>
      <w:r>
        <w:t>de</w:t>
      </w:r>
      <w:r>
        <w:rPr>
          <w:spacing w:val="21"/>
        </w:rPr>
        <w:t xml:space="preserve"> </w:t>
      </w:r>
      <w:r>
        <w:t>Madrid,</w:t>
      </w:r>
      <w:r>
        <w:rPr>
          <w:spacing w:val="21"/>
        </w:rPr>
        <w:t xml:space="preserve"> </w:t>
      </w:r>
      <w:r>
        <w:t>que</w:t>
      </w:r>
      <w:r>
        <w:rPr>
          <w:spacing w:val="21"/>
        </w:rPr>
        <w:t xml:space="preserve"> </w:t>
      </w:r>
      <w:r>
        <w:t>cuenta</w:t>
      </w:r>
      <w:r>
        <w:rPr>
          <w:spacing w:val="21"/>
        </w:rPr>
        <w:t xml:space="preserve"> </w:t>
      </w:r>
      <w:r>
        <w:t>con</w:t>
      </w:r>
      <w:r>
        <w:rPr>
          <w:spacing w:val="21"/>
        </w:rPr>
        <w:t xml:space="preserve"> </w:t>
      </w:r>
      <w:r>
        <w:t>un</w:t>
      </w:r>
      <w:r>
        <w:rPr>
          <w:spacing w:val="21"/>
        </w:rPr>
        <w:t xml:space="preserve"> </w:t>
      </w:r>
      <w:r>
        <w:t>presupuesto</w:t>
      </w:r>
    </w:p>
    <w:p w14:paraId="5EE35AC6" w14:textId="77777777" w:rsidR="00A21E4D" w:rsidRDefault="00000000">
      <w:pPr>
        <w:pStyle w:val="Textoindependiente"/>
        <w:spacing w:line="297" w:lineRule="auto"/>
        <w:ind w:left="992"/>
      </w:pPr>
      <w:r>
        <w:t>de</w:t>
      </w:r>
      <w:r>
        <w:rPr>
          <w:spacing w:val="62"/>
        </w:rPr>
        <w:t xml:space="preserve"> </w:t>
      </w:r>
      <w:r>
        <w:t>ejecución</w:t>
      </w:r>
      <w:r>
        <w:rPr>
          <w:spacing w:val="62"/>
        </w:rPr>
        <w:t xml:space="preserve"> </w:t>
      </w:r>
      <w:r>
        <w:t>material</w:t>
      </w:r>
      <w:r>
        <w:rPr>
          <w:spacing w:val="62"/>
        </w:rPr>
        <w:t xml:space="preserve"> </w:t>
      </w:r>
      <w:r>
        <w:t>de</w:t>
      </w:r>
      <w:r>
        <w:rPr>
          <w:spacing w:val="65"/>
        </w:rPr>
        <w:t xml:space="preserve"> </w:t>
      </w:r>
      <w:r w:rsidRPr="00447593">
        <w:rPr>
          <w:bCs/>
        </w:rPr>
        <w:t>9.674,83</w:t>
      </w:r>
      <w:r w:rsidRPr="00447593">
        <w:rPr>
          <w:bCs/>
          <w:spacing w:val="62"/>
        </w:rPr>
        <w:t xml:space="preserve"> </w:t>
      </w:r>
      <w:r w:rsidRPr="00447593">
        <w:rPr>
          <w:bCs/>
        </w:rPr>
        <w:t>€</w:t>
      </w:r>
      <w:r>
        <w:rPr>
          <w:b/>
          <w:spacing w:val="63"/>
        </w:rPr>
        <w:t xml:space="preserve"> </w:t>
      </w:r>
      <w:r>
        <w:t>(sin</w:t>
      </w:r>
      <w:r>
        <w:rPr>
          <w:spacing w:val="62"/>
        </w:rPr>
        <w:t xml:space="preserve"> </w:t>
      </w:r>
      <w:r>
        <w:t>considerar</w:t>
      </w:r>
      <w:r>
        <w:rPr>
          <w:spacing w:val="62"/>
        </w:rPr>
        <w:t xml:space="preserve"> </w:t>
      </w:r>
      <w:r>
        <w:t>gestión</w:t>
      </w:r>
      <w:r>
        <w:rPr>
          <w:spacing w:val="62"/>
        </w:rPr>
        <w:t xml:space="preserve"> </w:t>
      </w:r>
      <w:r>
        <w:t>de</w:t>
      </w:r>
      <w:r>
        <w:rPr>
          <w:spacing w:val="62"/>
        </w:rPr>
        <w:t xml:space="preserve"> </w:t>
      </w:r>
      <w:r>
        <w:t>residuos,</w:t>
      </w:r>
      <w:r>
        <w:rPr>
          <w:spacing w:val="62"/>
        </w:rPr>
        <w:t xml:space="preserve"> </w:t>
      </w:r>
      <w:r>
        <w:t>control</w:t>
      </w:r>
      <w:r>
        <w:rPr>
          <w:spacing w:val="62"/>
        </w:rPr>
        <w:t xml:space="preserve"> </w:t>
      </w:r>
      <w:r>
        <w:t>de</w:t>
      </w:r>
      <w:r>
        <w:rPr>
          <w:spacing w:val="62"/>
        </w:rPr>
        <w:t xml:space="preserve"> </w:t>
      </w:r>
      <w:r>
        <w:t>calidad</w:t>
      </w:r>
      <w:r>
        <w:rPr>
          <w:spacing w:val="62"/>
        </w:rPr>
        <w:t xml:space="preserve"> </w:t>
      </w:r>
      <w:r>
        <w:t>y seguridad y salud).</w:t>
      </w:r>
    </w:p>
    <w:p w14:paraId="531E579D" w14:textId="77777777" w:rsidR="00A21E4D" w:rsidRDefault="00A21E4D">
      <w:pPr>
        <w:pStyle w:val="Textoindependiente"/>
        <w:spacing w:before="4"/>
      </w:pPr>
    </w:p>
    <w:p w14:paraId="4E13FB46" w14:textId="77777777" w:rsidR="00A21E4D" w:rsidRDefault="00000000">
      <w:pPr>
        <w:pStyle w:val="Textoindependiente"/>
        <w:ind w:left="992"/>
      </w:pPr>
      <w:r>
        <w:t>Igualmente</w:t>
      </w:r>
      <w:r>
        <w:rPr>
          <w:spacing w:val="-6"/>
        </w:rPr>
        <w:t xml:space="preserve"> </w:t>
      </w:r>
      <w:r>
        <w:t>se</w:t>
      </w:r>
      <w:r>
        <w:rPr>
          <w:spacing w:val="-3"/>
        </w:rPr>
        <w:t xml:space="preserve"> </w:t>
      </w:r>
      <w:r>
        <w:t>aporta</w:t>
      </w:r>
      <w:r>
        <w:rPr>
          <w:spacing w:val="-4"/>
        </w:rPr>
        <w:t xml:space="preserve"> </w:t>
      </w:r>
      <w:r>
        <w:t>justificante</w:t>
      </w:r>
      <w:r>
        <w:rPr>
          <w:spacing w:val="-3"/>
        </w:rPr>
        <w:t xml:space="preserve"> </w:t>
      </w:r>
      <w:r>
        <w:t>de</w:t>
      </w:r>
      <w:r>
        <w:rPr>
          <w:spacing w:val="-4"/>
        </w:rPr>
        <w:t xml:space="preserve"> </w:t>
      </w:r>
      <w:r>
        <w:t>pago</w:t>
      </w:r>
      <w:r>
        <w:rPr>
          <w:spacing w:val="-3"/>
        </w:rPr>
        <w:t xml:space="preserve"> </w:t>
      </w:r>
      <w:r>
        <w:t>de</w:t>
      </w:r>
      <w:r>
        <w:rPr>
          <w:spacing w:val="-4"/>
        </w:rPr>
        <w:t xml:space="preserve"> </w:t>
      </w:r>
      <w:r>
        <w:t>tasas</w:t>
      </w:r>
      <w:r>
        <w:rPr>
          <w:spacing w:val="-3"/>
        </w:rPr>
        <w:t xml:space="preserve"> </w:t>
      </w:r>
      <w:r>
        <w:t>e</w:t>
      </w:r>
      <w:r>
        <w:rPr>
          <w:spacing w:val="-3"/>
        </w:rPr>
        <w:t xml:space="preserve"> </w:t>
      </w:r>
      <w:r>
        <w:rPr>
          <w:spacing w:val="-2"/>
        </w:rPr>
        <w:t>Icio.</w:t>
      </w:r>
    </w:p>
    <w:p w14:paraId="6F9B9314" w14:textId="77777777" w:rsidR="00A21E4D" w:rsidRDefault="00A21E4D">
      <w:pPr>
        <w:pStyle w:val="Textoindependiente"/>
        <w:sectPr w:rsidR="00A21E4D">
          <w:pgSz w:w="11910" w:h="16840"/>
          <w:pgMar w:top="1260" w:right="1417" w:bottom="1260" w:left="425" w:header="225" w:footer="1060" w:gutter="0"/>
          <w:cols w:space="720"/>
        </w:sectPr>
      </w:pPr>
    </w:p>
    <w:p w14:paraId="3E6660A0" w14:textId="587B83AC" w:rsidR="00A21E4D" w:rsidRDefault="00000000">
      <w:pPr>
        <w:pStyle w:val="Textoindependiente"/>
        <w:spacing w:before="180" w:line="295" w:lineRule="auto"/>
        <w:ind w:left="992" w:right="1"/>
        <w:jc w:val="both"/>
      </w:pPr>
      <w:r>
        <w:rPr>
          <w:noProof/>
        </w:rPr>
        <w:lastRenderedPageBreak/>
        <mc:AlternateContent>
          <mc:Choice Requires="wps">
            <w:drawing>
              <wp:anchor distT="0" distB="0" distL="0" distR="0" simplePos="0" relativeHeight="15792128" behindDoc="0" locked="0" layoutInCell="1" allowOverlap="1" wp14:anchorId="3ED0B431" wp14:editId="679D902B">
                <wp:simplePos x="0" y="0"/>
                <wp:positionH relativeFrom="page">
                  <wp:posOffset>6807090</wp:posOffset>
                </wp:positionH>
                <wp:positionV relativeFrom="page">
                  <wp:posOffset>2818730</wp:posOffset>
                </wp:positionV>
                <wp:extent cx="419734" cy="318706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BDAC8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90A4A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ED0B431" id="Textbox 169" o:spid="_x0000_s1155" type="#_x0000_t202" style="position:absolute;left:0;text-align:left;margin-left:536pt;margin-top:221.95pt;width:33.05pt;height:250.9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k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elj/lsA+2B1NBAElqOiyUxG6i/DcdfOxk1Z/0X&#10;TwbmYTgl8ZRsTklM/UcoI5M1eviwS2BsYXT5ZmJEnSmapinKrf9zX6ous77+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Dn6i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3BDAC8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90A4A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92640" behindDoc="0" locked="0" layoutInCell="1" allowOverlap="1" wp14:anchorId="22B0AFB1" wp14:editId="6F50EC9E">
                <wp:simplePos x="0" y="0"/>
                <wp:positionH relativeFrom="page">
                  <wp:posOffset>6965929</wp:posOffset>
                </wp:positionH>
                <wp:positionV relativeFrom="page">
                  <wp:posOffset>6510487</wp:posOffset>
                </wp:positionV>
                <wp:extent cx="263525" cy="331787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B885B9B" w14:textId="5628C1A2"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92F1549" w14:textId="77777777" w:rsidR="00A21E4D" w:rsidRDefault="00000000">
                            <w:pPr>
                              <w:spacing w:line="120" w:lineRule="exact"/>
                              <w:ind w:left="20"/>
                              <w:rPr>
                                <w:sz w:val="12"/>
                              </w:rPr>
                            </w:pPr>
                            <w:r>
                              <w:rPr>
                                <w:spacing w:val="-2"/>
                                <w:sz w:val="12"/>
                              </w:rPr>
                              <w:t>Verificación:</w:t>
                            </w:r>
                            <w:r>
                              <w:rPr>
                                <w:spacing w:val="7"/>
                                <w:sz w:val="12"/>
                              </w:rPr>
                              <w:t xml:space="preserve"> </w:t>
                            </w:r>
                            <w:hyperlink r:id="rId137">
                              <w:r w:rsidR="00A21E4D">
                                <w:rPr>
                                  <w:spacing w:val="-2"/>
                                  <w:sz w:val="12"/>
                                </w:rPr>
                                <w:t>https://sede.lasrozas.es/</w:t>
                              </w:r>
                            </w:hyperlink>
                          </w:p>
                          <w:p w14:paraId="7E507266"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2B0AFB1" id="Textbox 170" o:spid="_x0000_s1156" type="#_x0000_t202" style="position:absolute;left:0;text-align:left;margin-left:548.5pt;margin-top:512.65pt;width:20.75pt;height:261.25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Rb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S0ybD7bQXsiNTSQhJZjtSZmA/W34fjrIKPmrP/s&#10;ycA8DJckXpLdJYmp/wBlZLJGD4+HBMYWRrdvJkbUmaJpmqLc+j/3peo269v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FYwtFu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B885B9B" w14:textId="5628C1A2"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92F1549" w14:textId="77777777" w:rsidR="00A21E4D" w:rsidRDefault="00000000">
                      <w:pPr>
                        <w:spacing w:line="120" w:lineRule="exact"/>
                        <w:ind w:left="20"/>
                        <w:rPr>
                          <w:sz w:val="12"/>
                        </w:rPr>
                      </w:pPr>
                      <w:r>
                        <w:rPr>
                          <w:spacing w:val="-2"/>
                          <w:sz w:val="12"/>
                        </w:rPr>
                        <w:t>Verificación:</w:t>
                      </w:r>
                      <w:r>
                        <w:rPr>
                          <w:spacing w:val="7"/>
                          <w:sz w:val="12"/>
                        </w:rPr>
                        <w:t xml:space="preserve"> </w:t>
                      </w:r>
                      <w:hyperlink r:id="rId138">
                        <w:r w:rsidR="00A21E4D">
                          <w:rPr>
                            <w:spacing w:val="-2"/>
                            <w:sz w:val="12"/>
                          </w:rPr>
                          <w:t>https://sede.lasrozas.es/</w:t>
                        </w:r>
                      </w:hyperlink>
                    </w:p>
                    <w:p w14:paraId="7E507266"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roofErr w:type="gramStart"/>
      <w:r>
        <w:rPr>
          <w:b/>
        </w:rPr>
        <w:t>Segundo.-</w:t>
      </w:r>
      <w:proofErr w:type="gramEnd"/>
      <w:r>
        <w:rPr>
          <w:b/>
        </w:rPr>
        <w:t xml:space="preserve"> </w:t>
      </w:r>
      <w:r>
        <w:t>Analizado el contenido del proyecto técnico aportado, con fecha 29 de agosto de 2024,</w:t>
      </w:r>
      <w:r>
        <w:rPr>
          <w:spacing w:val="40"/>
        </w:rPr>
        <w:t xml:space="preserve"> </w:t>
      </w:r>
      <w:r>
        <w:t xml:space="preserve">por el Arquitecto Técnico Municipal, </w:t>
      </w:r>
      <w:r w:rsidR="00447593">
        <w:t xml:space="preserve">D. </w:t>
      </w:r>
      <w:r>
        <w:t>Ángel Sánchez, se emite informe que motiva la</w:t>
      </w:r>
      <w:r>
        <w:rPr>
          <w:spacing w:val="80"/>
        </w:rPr>
        <w:t xml:space="preserve"> </w:t>
      </w:r>
      <w:r>
        <w:t>formulación de un requerimiento de subsanación de deficiencias que es debidamente comunicado al interesado.</w:t>
      </w:r>
    </w:p>
    <w:p w14:paraId="7895A56D" w14:textId="77777777" w:rsidR="00A21E4D" w:rsidRDefault="00A21E4D">
      <w:pPr>
        <w:pStyle w:val="Textoindependiente"/>
        <w:spacing w:before="7"/>
      </w:pPr>
    </w:p>
    <w:p w14:paraId="1FF8357E" w14:textId="77777777" w:rsidR="00A21E4D" w:rsidRDefault="00000000">
      <w:pPr>
        <w:pStyle w:val="Textoindependiente"/>
        <w:spacing w:line="295" w:lineRule="auto"/>
        <w:ind w:left="992" w:right="1"/>
        <w:jc w:val="both"/>
      </w:pPr>
      <w:proofErr w:type="gramStart"/>
      <w:r>
        <w:rPr>
          <w:b/>
        </w:rPr>
        <w:t>Tercero.-</w:t>
      </w:r>
      <w:proofErr w:type="gramEnd"/>
      <w:r>
        <w:rPr>
          <w:b/>
        </w:rPr>
        <w:t xml:space="preserve"> </w:t>
      </w:r>
      <w:r>
        <w:t>En contestación al referido requerimiento, con fecha 12 de septiembre de 2024 y número</w:t>
      </w:r>
      <w:r>
        <w:rPr>
          <w:spacing w:val="40"/>
        </w:rPr>
        <w:t xml:space="preserve"> </w:t>
      </w:r>
      <w:r>
        <w:t>de registro de entrada 2024-E-RE-26896, la interesada presenta diversa</w:t>
      </w:r>
      <w:r>
        <w:rPr>
          <w:spacing w:val="40"/>
        </w:rPr>
        <w:t xml:space="preserve"> </w:t>
      </w:r>
      <w:r>
        <w:t>documentación para su incorporación al expediente.</w:t>
      </w:r>
    </w:p>
    <w:p w14:paraId="1028F606" w14:textId="77777777" w:rsidR="00A21E4D" w:rsidRDefault="00A21E4D">
      <w:pPr>
        <w:pStyle w:val="Textoindependiente"/>
        <w:spacing w:before="6"/>
      </w:pPr>
    </w:p>
    <w:p w14:paraId="0E72F017" w14:textId="77777777" w:rsidR="00A21E4D" w:rsidRDefault="00000000">
      <w:pPr>
        <w:pStyle w:val="Textoindependiente"/>
        <w:spacing w:line="297" w:lineRule="auto"/>
        <w:ind w:left="992" w:right="1"/>
        <w:jc w:val="both"/>
      </w:pPr>
      <w:proofErr w:type="gramStart"/>
      <w:r>
        <w:rPr>
          <w:b/>
        </w:rPr>
        <w:t>Cuarto.-</w:t>
      </w:r>
      <w:proofErr w:type="gramEnd"/>
      <w:r>
        <w:rPr>
          <w:b/>
        </w:rPr>
        <w:t xml:space="preserve"> </w:t>
      </w:r>
      <w:r>
        <w:t>Tras ser analizado por los Servicios Técnicos Municipales el contenido del expediente y el proyecto presentado se han emitido los siguientes informes favorables:</w:t>
      </w:r>
    </w:p>
    <w:p w14:paraId="6A7166C3" w14:textId="77777777" w:rsidR="00A21E4D" w:rsidRDefault="00A21E4D">
      <w:pPr>
        <w:pStyle w:val="Textoindependiente"/>
        <w:spacing w:before="5"/>
      </w:pPr>
    </w:p>
    <w:p w14:paraId="1B8040D3" w14:textId="3D73D278" w:rsidR="00A21E4D" w:rsidRPr="00447593" w:rsidRDefault="00447593" w:rsidP="00447593">
      <w:pPr>
        <w:tabs>
          <w:tab w:val="left" w:pos="1134"/>
          <w:tab w:val="left" w:pos="1492"/>
        </w:tabs>
        <w:rPr>
          <w:sz w:val="20"/>
        </w:rPr>
      </w:pPr>
      <w:r>
        <w:rPr>
          <w:sz w:val="20"/>
        </w:rPr>
        <w:tab/>
        <w:t xml:space="preserve">- </w:t>
      </w:r>
      <w:r w:rsidRPr="00447593">
        <w:rPr>
          <w:sz w:val="20"/>
        </w:rPr>
        <w:t>Por</w:t>
      </w:r>
      <w:r w:rsidRPr="00447593">
        <w:rPr>
          <w:spacing w:val="-3"/>
          <w:sz w:val="20"/>
        </w:rPr>
        <w:t xml:space="preserve"> </w:t>
      </w:r>
      <w:r w:rsidRPr="00447593">
        <w:rPr>
          <w:sz w:val="20"/>
        </w:rPr>
        <w:t>la</w:t>
      </w:r>
      <w:r w:rsidRPr="00447593">
        <w:rPr>
          <w:spacing w:val="-3"/>
          <w:sz w:val="20"/>
        </w:rPr>
        <w:t xml:space="preserve"> </w:t>
      </w:r>
      <w:r w:rsidRPr="00447593">
        <w:rPr>
          <w:sz w:val="20"/>
        </w:rPr>
        <w:t>Arquitecto</w:t>
      </w:r>
      <w:r w:rsidRPr="00447593">
        <w:rPr>
          <w:spacing w:val="-2"/>
          <w:sz w:val="20"/>
        </w:rPr>
        <w:t xml:space="preserve"> </w:t>
      </w:r>
      <w:r w:rsidRPr="00447593">
        <w:rPr>
          <w:sz w:val="20"/>
        </w:rPr>
        <w:t>Técnico</w:t>
      </w:r>
      <w:r w:rsidRPr="00447593">
        <w:rPr>
          <w:spacing w:val="-3"/>
          <w:sz w:val="20"/>
        </w:rPr>
        <w:t xml:space="preserve"> </w:t>
      </w:r>
      <w:r w:rsidRPr="00447593">
        <w:rPr>
          <w:sz w:val="20"/>
        </w:rPr>
        <w:t>Municipal,</w:t>
      </w:r>
      <w:r w:rsidRPr="00447593">
        <w:rPr>
          <w:spacing w:val="-3"/>
          <w:sz w:val="20"/>
        </w:rPr>
        <w:t xml:space="preserve"> </w:t>
      </w:r>
      <w:r w:rsidRPr="00447593">
        <w:rPr>
          <w:sz w:val="20"/>
        </w:rPr>
        <w:t>D.</w:t>
      </w:r>
      <w:r w:rsidRPr="00447593">
        <w:rPr>
          <w:spacing w:val="-2"/>
          <w:sz w:val="20"/>
        </w:rPr>
        <w:t xml:space="preserve"> </w:t>
      </w:r>
      <w:r w:rsidRPr="00447593">
        <w:rPr>
          <w:sz w:val="20"/>
        </w:rPr>
        <w:t>Ángel</w:t>
      </w:r>
      <w:r w:rsidRPr="00447593">
        <w:rPr>
          <w:spacing w:val="-3"/>
          <w:sz w:val="20"/>
        </w:rPr>
        <w:t xml:space="preserve"> </w:t>
      </w:r>
      <w:r w:rsidRPr="00447593">
        <w:rPr>
          <w:sz w:val="20"/>
        </w:rPr>
        <w:t>Sánchez,</w:t>
      </w:r>
      <w:r w:rsidRPr="00447593">
        <w:rPr>
          <w:spacing w:val="-3"/>
          <w:sz w:val="20"/>
        </w:rPr>
        <w:t xml:space="preserve"> </w:t>
      </w:r>
      <w:r w:rsidRPr="00447593">
        <w:rPr>
          <w:sz w:val="20"/>
        </w:rPr>
        <w:t>de</w:t>
      </w:r>
      <w:r w:rsidRPr="00447593">
        <w:rPr>
          <w:spacing w:val="-2"/>
          <w:sz w:val="20"/>
        </w:rPr>
        <w:t xml:space="preserve"> </w:t>
      </w:r>
      <w:r w:rsidRPr="00447593">
        <w:rPr>
          <w:sz w:val="20"/>
        </w:rPr>
        <w:t>fecha</w:t>
      </w:r>
      <w:r w:rsidRPr="00447593">
        <w:rPr>
          <w:spacing w:val="-3"/>
          <w:sz w:val="20"/>
        </w:rPr>
        <w:t xml:space="preserve"> </w:t>
      </w:r>
      <w:r w:rsidRPr="00447593">
        <w:rPr>
          <w:sz w:val="20"/>
        </w:rPr>
        <w:t>16</w:t>
      </w:r>
      <w:r w:rsidRPr="00447593">
        <w:rPr>
          <w:spacing w:val="-3"/>
          <w:sz w:val="20"/>
        </w:rPr>
        <w:t xml:space="preserve"> </w:t>
      </w:r>
      <w:r w:rsidRPr="00447593">
        <w:rPr>
          <w:sz w:val="20"/>
        </w:rPr>
        <w:t>de</w:t>
      </w:r>
      <w:r w:rsidRPr="00447593">
        <w:rPr>
          <w:spacing w:val="-2"/>
          <w:sz w:val="20"/>
        </w:rPr>
        <w:t xml:space="preserve"> </w:t>
      </w:r>
      <w:r w:rsidRPr="00447593">
        <w:rPr>
          <w:sz w:val="20"/>
        </w:rPr>
        <w:t>septiembre</w:t>
      </w:r>
      <w:r w:rsidRPr="00447593">
        <w:rPr>
          <w:spacing w:val="-3"/>
          <w:sz w:val="20"/>
        </w:rPr>
        <w:t xml:space="preserve"> </w:t>
      </w:r>
      <w:r w:rsidRPr="00447593">
        <w:rPr>
          <w:sz w:val="20"/>
        </w:rPr>
        <w:t>de</w:t>
      </w:r>
      <w:r w:rsidRPr="00447593">
        <w:rPr>
          <w:spacing w:val="-2"/>
          <w:sz w:val="20"/>
        </w:rPr>
        <w:t xml:space="preserve"> 2024.</w:t>
      </w:r>
    </w:p>
    <w:p w14:paraId="2243AD67" w14:textId="77777777" w:rsidR="00A21E4D" w:rsidRDefault="00A21E4D">
      <w:pPr>
        <w:pStyle w:val="Textoindependiente"/>
        <w:spacing w:before="60"/>
      </w:pPr>
    </w:p>
    <w:p w14:paraId="19601E97" w14:textId="5BDF0608" w:rsidR="00A21E4D" w:rsidRDefault="00447593" w:rsidP="00447593">
      <w:pPr>
        <w:pStyle w:val="Prrafodelista"/>
        <w:tabs>
          <w:tab w:val="left" w:pos="1636"/>
        </w:tabs>
        <w:spacing w:line="292" w:lineRule="auto"/>
        <w:jc w:val="left"/>
        <w:rPr>
          <w:sz w:val="20"/>
        </w:rPr>
      </w:pPr>
      <w:r>
        <w:rPr>
          <w:sz w:val="20"/>
        </w:rPr>
        <w:t xml:space="preserve">  - Por</w:t>
      </w:r>
      <w:r>
        <w:rPr>
          <w:spacing w:val="22"/>
          <w:sz w:val="20"/>
        </w:rPr>
        <w:t xml:space="preserve"> </w:t>
      </w:r>
      <w:r>
        <w:rPr>
          <w:sz w:val="20"/>
        </w:rPr>
        <w:t>el</w:t>
      </w:r>
      <w:r>
        <w:rPr>
          <w:spacing w:val="22"/>
          <w:sz w:val="20"/>
        </w:rPr>
        <w:t xml:space="preserve"> </w:t>
      </w:r>
      <w:r>
        <w:rPr>
          <w:sz w:val="20"/>
        </w:rPr>
        <w:t>Técnico</w:t>
      </w:r>
      <w:r>
        <w:rPr>
          <w:spacing w:val="22"/>
          <w:sz w:val="20"/>
        </w:rPr>
        <w:t xml:space="preserve"> </w:t>
      </w:r>
      <w:r>
        <w:rPr>
          <w:sz w:val="20"/>
        </w:rPr>
        <w:t>de</w:t>
      </w:r>
      <w:r>
        <w:rPr>
          <w:spacing w:val="22"/>
          <w:sz w:val="20"/>
        </w:rPr>
        <w:t xml:space="preserve"> </w:t>
      </w:r>
      <w:r>
        <w:rPr>
          <w:sz w:val="20"/>
        </w:rPr>
        <w:t>Medio</w:t>
      </w:r>
      <w:r>
        <w:rPr>
          <w:spacing w:val="22"/>
          <w:sz w:val="20"/>
        </w:rPr>
        <w:t xml:space="preserve"> </w:t>
      </w:r>
      <w:r>
        <w:rPr>
          <w:sz w:val="20"/>
        </w:rPr>
        <w:t>Ambiente,</w:t>
      </w:r>
      <w:r>
        <w:rPr>
          <w:spacing w:val="22"/>
          <w:sz w:val="20"/>
        </w:rPr>
        <w:t xml:space="preserve"> </w:t>
      </w:r>
      <w:r>
        <w:rPr>
          <w:sz w:val="20"/>
        </w:rPr>
        <w:t>D.</w:t>
      </w:r>
      <w:r>
        <w:rPr>
          <w:spacing w:val="22"/>
          <w:sz w:val="20"/>
        </w:rPr>
        <w:t xml:space="preserve"> </w:t>
      </w:r>
      <w:r>
        <w:rPr>
          <w:sz w:val="20"/>
        </w:rPr>
        <w:t>Miguel</w:t>
      </w:r>
      <w:r>
        <w:rPr>
          <w:spacing w:val="22"/>
          <w:sz w:val="20"/>
        </w:rPr>
        <w:t xml:space="preserve"> </w:t>
      </w:r>
      <w:r>
        <w:rPr>
          <w:sz w:val="20"/>
        </w:rPr>
        <w:t>Ángel</w:t>
      </w:r>
      <w:r>
        <w:rPr>
          <w:spacing w:val="22"/>
          <w:sz w:val="20"/>
        </w:rPr>
        <w:t xml:space="preserve"> </w:t>
      </w:r>
      <w:r>
        <w:rPr>
          <w:sz w:val="20"/>
        </w:rPr>
        <w:t>Sánchez,</w:t>
      </w:r>
      <w:r>
        <w:rPr>
          <w:spacing w:val="22"/>
          <w:sz w:val="20"/>
        </w:rPr>
        <w:t xml:space="preserve"> </w:t>
      </w:r>
      <w:r>
        <w:rPr>
          <w:sz w:val="20"/>
        </w:rPr>
        <w:t>de</w:t>
      </w:r>
      <w:r>
        <w:rPr>
          <w:spacing w:val="22"/>
          <w:sz w:val="20"/>
        </w:rPr>
        <w:t xml:space="preserve"> </w:t>
      </w:r>
      <w:r>
        <w:rPr>
          <w:sz w:val="20"/>
        </w:rPr>
        <w:t>fecha</w:t>
      </w:r>
      <w:r>
        <w:rPr>
          <w:spacing w:val="22"/>
          <w:sz w:val="20"/>
        </w:rPr>
        <w:t xml:space="preserve"> </w:t>
      </w:r>
      <w:r>
        <w:rPr>
          <w:sz w:val="20"/>
        </w:rPr>
        <w:t>26</w:t>
      </w:r>
      <w:r>
        <w:rPr>
          <w:spacing w:val="22"/>
          <w:sz w:val="20"/>
        </w:rPr>
        <w:t xml:space="preserve"> </w:t>
      </w:r>
      <w:r>
        <w:rPr>
          <w:sz w:val="20"/>
        </w:rPr>
        <w:t>de</w:t>
      </w:r>
      <w:r>
        <w:rPr>
          <w:spacing w:val="22"/>
          <w:sz w:val="20"/>
        </w:rPr>
        <w:t xml:space="preserve"> </w:t>
      </w:r>
      <w:r>
        <w:rPr>
          <w:sz w:val="20"/>
        </w:rPr>
        <w:t>diciembre</w:t>
      </w:r>
      <w:r>
        <w:rPr>
          <w:spacing w:val="22"/>
          <w:sz w:val="20"/>
        </w:rPr>
        <w:t xml:space="preserve"> </w:t>
      </w:r>
      <w:r>
        <w:rPr>
          <w:sz w:val="20"/>
        </w:rPr>
        <w:t xml:space="preserve">de </w:t>
      </w:r>
      <w:r>
        <w:rPr>
          <w:spacing w:val="-2"/>
          <w:sz w:val="20"/>
        </w:rPr>
        <w:t>2024.</w:t>
      </w:r>
    </w:p>
    <w:p w14:paraId="178235FD" w14:textId="77777777" w:rsidR="00A21E4D" w:rsidRDefault="00A21E4D">
      <w:pPr>
        <w:pStyle w:val="Textoindependiente"/>
        <w:spacing w:before="10"/>
      </w:pPr>
    </w:p>
    <w:p w14:paraId="795DE80C" w14:textId="1AD0C52B" w:rsidR="00A21E4D" w:rsidRDefault="00447593" w:rsidP="00447593">
      <w:pPr>
        <w:pStyle w:val="Prrafodelista"/>
        <w:tabs>
          <w:tab w:val="left" w:pos="1493"/>
        </w:tabs>
        <w:spacing w:line="542" w:lineRule="auto"/>
        <w:ind w:right="742"/>
        <w:jc w:val="left"/>
        <w:rPr>
          <w:sz w:val="20"/>
        </w:rPr>
      </w:pPr>
      <w:r>
        <w:rPr>
          <w:sz w:val="20"/>
        </w:rPr>
        <w:t xml:space="preserve">  - 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07</w:t>
      </w:r>
      <w:r>
        <w:rPr>
          <w:spacing w:val="-2"/>
          <w:sz w:val="20"/>
        </w:rPr>
        <w:t xml:space="preserve"> </w:t>
      </w:r>
      <w:r>
        <w:rPr>
          <w:sz w:val="20"/>
        </w:rPr>
        <w:t>de</w:t>
      </w:r>
      <w:r>
        <w:rPr>
          <w:spacing w:val="-2"/>
          <w:sz w:val="20"/>
        </w:rPr>
        <w:t xml:space="preserve"> </w:t>
      </w:r>
      <w:r>
        <w:rPr>
          <w:sz w:val="20"/>
        </w:rPr>
        <w:t>enero</w:t>
      </w:r>
      <w:r>
        <w:rPr>
          <w:spacing w:val="-2"/>
          <w:sz w:val="20"/>
        </w:rPr>
        <w:t xml:space="preserve"> </w:t>
      </w:r>
      <w:r>
        <w:rPr>
          <w:sz w:val="20"/>
        </w:rPr>
        <w:t>de</w:t>
      </w:r>
      <w:r>
        <w:rPr>
          <w:spacing w:val="-2"/>
          <w:sz w:val="20"/>
        </w:rPr>
        <w:t xml:space="preserve"> </w:t>
      </w:r>
      <w:r>
        <w:rPr>
          <w:sz w:val="20"/>
        </w:rPr>
        <w:t>2026. A los anteriores antecedentes de hecho son aplicables los siguientes</w:t>
      </w:r>
    </w:p>
    <w:p w14:paraId="229C1CF5" w14:textId="77777777" w:rsidR="00A21E4D" w:rsidRDefault="00000000">
      <w:pPr>
        <w:pStyle w:val="Ttulo3"/>
        <w:spacing w:before="1"/>
        <w:ind w:left="4176"/>
      </w:pPr>
      <w:r>
        <w:t xml:space="preserve">FUNDAMENTOS </w:t>
      </w:r>
      <w:r>
        <w:rPr>
          <w:spacing w:val="-2"/>
        </w:rPr>
        <w:t>JURÍDICOS</w:t>
      </w:r>
    </w:p>
    <w:p w14:paraId="5A0F9B93" w14:textId="77777777" w:rsidR="00A21E4D" w:rsidRDefault="00A21E4D">
      <w:pPr>
        <w:pStyle w:val="Textoindependiente"/>
        <w:spacing w:before="61"/>
        <w:rPr>
          <w:b/>
        </w:rPr>
      </w:pPr>
    </w:p>
    <w:p w14:paraId="23D03590" w14:textId="77777777" w:rsidR="00A21E4D" w:rsidRDefault="00000000">
      <w:pPr>
        <w:pStyle w:val="Textoindependiente"/>
        <w:ind w:left="99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05A3A304" w14:textId="77777777" w:rsidR="00A21E4D" w:rsidRDefault="00A21E4D">
      <w:pPr>
        <w:pStyle w:val="Textoindependiente"/>
        <w:spacing w:before="61"/>
      </w:pPr>
    </w:p>
    <w:p w14:paraId="71B191CA" w14:textId="77777777" w:rsidR="00A21E4D" w:rsidRDefault="00000000">
      <w:pPr>
        <w:pStyle w:val="Prrafodelista"/>
        <w:numPr>
          <w:ilvl w:val="0"/>
          <w:numId w:val="53"/>
        </w:numPr>
        <w:tabs>
          <w:tab w:val="left" w:pos="1260"/>
        </w:tabs>
        <w:spacing w:line="292" w:lineRule="auto"/>
        <w:ind w:firstLine="0"/>
        <w:jc w:val="left"/>
        <w:rPr>
          <w:sz w:val="20"/>
        </w:rPr>
      </w:pPr>
      <w:r>
        <w:rPr>
          <w:sz w:val="20"/>
        </w:rPr>
        <w:t>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4432DB35" w14:textId="77777777" w:rsidR="00A21E4D" w:rsidRDefault="00A21E4D">
      <w:pPr>
        <w:pStyle w:val="Textoindependiente"/>
        <w:spacing w:before="9"/>
      </w:pPr>
    </w:p>
    <w:p w14:paraId="6E105E96" w14:textId="77777777" w:rsidR="00A21E4D" w:rsidRDefault="00000000">
      <w:pPr>
        <w:pStyle w:val="Prrafodelista"/>
        <w:numPr>
          <w:ilvl w:val="0"/>
          <w:numId w:val="53"/>
        </w:numPr>
        <w:tabs>
          <w:tab w:val="left" w:pos="1254"/>
        </w:tabs>
        <w:spacing w:before="1" w:line="292" w:lineRule="auto"/>
        <w:ind w:firstLine="0"/>
        <w:jc w:val="left"/>
        <w:rPr>
          <w:sz w:val="20"/>
        </w:rPr>
      </w:pPr>
      <w:r>
        <w:rPr>
          <w:sz w:val="20"/>
        </w:rPr>
        <w:t>El artículo 127.1 e) de la Ley 7/1985 de la Ley 7/1985, de 2 de abril, Reguladora de las Bases del Régimen Local.</w:t>
      </w:r>
    </w:p>
    <w:p w14:paraId="050994A3" w14:textId="77777777" w:rsidR="00A21E4D" w:rsidRDefault="00A21E4D">
      <w:pPr>
        <w:pStyle w:val="Textoindependiente"/>
        <w:spacing w:before="9"/>
      </w:pPr>
    </w:p>
    <w:p w14:paraId="5B97D34E" w14:textId="77777777" w:rsidR="00A21E4D" w:rsidRDefault="00000000">
      <w:pPr>
        <w:pStyle w:val="Textoindependiente"/>
        <w:spacing w:before="1" w:line="292" w:lineRule="auto"/>
        <w:ind w:left="992" w:right="1"/>
        <w:jc w:val="both"/>
      </w:pPr>
      <w:r>
        <w:t>Plan General de Ordenación Urbana de Las Rozas de Madrid. aprobado definitivamente por el Consejo de Gobierno de la Comunidad de Madrid en diciembre de 1994, publicado en el B.O.C.M. de fecha 21 de ese mismo mes y año.</w:t>
      </w:r>
    </w:p>
    <w:p w14:paraId="6A9249F9" w14:textId="77777777" w:rsidR="00A21E4D" w:rsidRDefault="00A21E4D">
      <w:pPr>
        <w:pStyle w:val="Textoindependiente"/>
        <w:spacing w:before="9"/>
      </w:pPr>
    </w:p>
    <w:p w14:paraId="092CD237" w14:textId="77777777" w:rsidR="00A21E4D" w:rsidRDefault="00000000">
      <w:pPr>
        <w:pStyle w:val="Textoindependiente"/>
        <w:spacing w:line="292" w:lineRule="auto"/>
        <w:ind w:left="992" w:right="1"/>
        <w:jc w:val="both"/>
      </w:pP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17894C05" w14:textId="77777777" w:rsidR="00A21E4D" w:rsidRDefault="00A21E4D">
      <w:pPr>
        <w:pStyle w:val="Textoindependiente"/>
        <w:spacing w:before="13"/>
      </w:pPr>
    </w:p>
    <w:p w14:paraId="09360C99" w14:textId="77777777" w:rsidR="00A21E4D" w:rsidRDefault="00000000">
      <w:pPr>
        <w:pStyle w:val="Textoindependiente"/>
        <w:spacing w:before="1" w:line="292" w:lineRule="auto"/>
        <w:ind w:left="992" w:right="1"/>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798E0692" w14:textId="77777777" w:rsidR="00A21E4D" w:rsidRDefault="00A21E4D">
      <w:pPr>
        <w:pStyle w:val="Textoindependiente"/>
        <w:spacing w:before="9"/>
      </w:pPr>
    </w:p>
    <w:p w14:paraId="589F09B2" w14:textId="77777777" w:rsidR="00A21E4D" w:rsidRDefault="00000000">
      <w:pPr>
        <w:pStyle w:val="Textoindependiente"/>
        <w:spacing w:line="295" w:lineRule="auto"/>
        <w:ind w:left="992"/>
        <w:jc w:val="both"/>
      </w:pPr>
      <w:r>
        <w:rPr>
          <w:b/>
        </w:rPr>
        <w:t xml:space="preserve">2º.- </w:t>
      </w:r>
      <w:r>
        <w:t>El objeto de la licencia es construcción de piscina prefabricada de acero de forma rectangular de 6,00 metros de largo por 3,00 metros de ancho, lo que hace una superficie de lámina de agua de 18,00 m², ajustándose a la rasante definida como natural del terreno, sin tener incidencia sobre los parámetros urbanísticos.</w:t>
      </w:r>
    </w:p>
    <w:p w14:paraId="6843D8D7" w14:textId="77777777" w:rsidR="00A21E4D" w:rsidRDefault="00A21E4D">
      <w:pPr>
        <w:pStyle w:val="Textoindependiente"/>
        <w:spacing w:line="295" w:lineRule="auto"/>
        <w:jc w:val="both"/>
        <w:sectPr w:rsidR="00A21E4D">
          <w:pgSz w:w="11910" w:h="16840"/>
          <w:pgMar w:top="1260" w:right="1417" w:bottom="1260" w:left="425" w:header="225" w:footer="1060" w:gutter="0"/>
          <w:cols w:space="720"/>
        </w:sectPr>
      </w:pPr>
    </w:p>
    <w:p w14:paraId="0DE28E85" w14:textId="77777777" w:rsidR="00A21E4D" w:rsidRDefault="00000000">
      <w:pPr>
        <w:pStyle w:val="Textoindependiente"/>
        <w:spacing w:before="180" w:line="295" w:lineRule="auto"/>
        <w:ind w:left="992" w:right="1"/>
        <w:jc w:val="both"/>
      </w:pPr>
      <w:r>
        <w:rPr>
          <w:noProof/>
        </w:rPr>
        <w:lastRenderedPageBreak/>
        <mc:AlternateContent>
          <mc:Choice Requires="wps">
            <w:drawing>
              <wp:anchor distT="0" distB="0" distL="0" distR="0" simplePos="0" relativeHeight="15793152" behindDoc="0" locked="0" layoutInCell="1" allowOverlap="1" wp14:anchorId="0E926901" wp14:editId="21D30BBB">
                <wp:simplePos x="0" y="0"/>
                <wp:positionH relativeFrom="page">
                  <wp:posOffset>6807090</wp:posOffset>
                </wp:positionH>
                <wp:positionV relativeFrom="page">
                  <wp:posOffset>2818730</wp:posOffset>
                </wp:positionV>
                <wp:extent cx="419734" cy="318706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BAA5D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78A78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0E926901" id="Textbox 171" o:spid="_x0000_s1157" type="#_x0000_t202" style="position:absolute;left:0;text-align:left;margin-left:536pt;margin-top:221.95pt;width:33.05pt;height:250.95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8e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sR6brOsPlsC92R1NBAElqO9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lIrx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5BAA5D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78A78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93664" behindDoc="0" locked="0" layoutInCell="1" allowOverlap="1" wp14:anchorId="3875B989" wp14:editId="175B83E1">
                <wp:simplePos x="0" y="0"/>
                <wp:positionH relativeFrom="page">
                  <wp:posOffset>6965929</wp:posOffset>
                </wp:positionH>
                <wp:positionV relativeFrom="page">
                  <wp:posOffset>6510487</wp:posOffset>
                </wp:positionV>
                <wp:extent cx="263525" cy="331787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501E446" w14:textId="19A01A2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49F22F4" w14:textId="77777777" w:rsidR="00A21E4D" w:rsidRDefault="00000000">
                            <w:pPr>
                              <w:spacing w:line="120" w:lineRule="exact"/>
                              <w:ind w:left="20"/>
                              <w:rPr>
                                <w:sz w:val="12"/>
                              </w:rPr>
                            </w:pPr>
                            <w:r>
                              <w:rPr>
                                <w:spacing w:val="-2"/>
                                <w:sz w:val="12"/>
                              </w:rPr>
                              <w:t>Verificación:</w:t>
                            </w:r>
                            <w:r>
                              <w:rPr>
                                <w:spacing w:val="7"/>
                                <w:sz w:val="12"/>
                              </w:rPr>
                              <w:t xml:space="preserve"> </w:t>
                            </w:r>
                            <w:hyperlink r:id="rId139">
                              <w:r w:rsidR="00A21E4D">
                                <w:rPr>
                                  <w:spacing w:val="-2"/>
                                  <w:sz w:val="12"/>
                                </w:rPr>
                                <w:t>https://sede.lasrozas.es/</w:t>
                              </w:r>
                            </w:hyperlink>
                          </w:p>
                          <w:p w14:paraId="080CB61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3875B989" id="Textbox 172" o:spid="_x0000_s1158" type="#_x0000_t202" style="position:absolute;left:0;text-align:left;margin-left:548.5pt;margin-top:512.65pt;width:20.75pt;height:261.25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h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S0zbD7bQXsiNTSQhJZjtSZmA/W34fjrIKPmrP/s&#10;ycA8DJckXpLdJYmp/wBlZLJGD4+HBMYWRrdvJkbUmaJpmqLc+j/3peo269v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E+f8WG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3501E446" w14:textId="19A01A2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49F22F4" w14:textId="77777777" w:rsidR="00A21E4D" w:rsidRDefault="00000000">
                      <w:pPr>
                        <w:spacing w:line="120" w:lineRule="exact"/>
                        <w:ind w:left="20"/>
                        <w:rPr>
                          <w:sz w:val="12"/>
                        </w:rPr>
                      </w:pPr>
                      <w:r>
                        <w:rPr>
                          <w:spacing w:val="-2"/>
                          <w:sz w:val="12"/>
                        </w:rPr>
                        <w:t>Verificación:</w:t>
                      </w:r>
                      <w:r>
                        <w:rPr>
                          <w:spacing w:val="7"/>
                          <w:sz w:val="12"/>
                        </w:rPr>
                        <w:t xml:space="preserve"> </w:t>
                      </w:r>
                      <w:hyperlink r:id="rId140">
                        <w:r w:rsidR="00A21E4D">
                          <w:rPr>
                            <w:spacing w:val="-2"/>
                            <w:sz w:val="12"/>
                          </w:rPr>
                          <w:t>https://sede.lasrozas.es/</w:t>
                        </w:r>
                      </w:hyperlink>
                    </w:p>
                    <w:p w14:paraId="080CB61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478232B2" w14:textId="77777777" w:rsidR="00A21E4D" w:rsidRDefault="00A21E4D">
      <w:pPr>
        <w:pStyle w:val="Textoindependiente"/>
        <w:spacing w:before="7"/>
      </w:pPr>
    </w:p>
    <w:p w14:paraId="68DFC136" w14:textId="77777777" w:rsidR="00A21E4D" w:rsidRDefault="00000000">
      <w:pPr>
        <w:pStyle w:val="Textoindependiente"/>
        <w:spacing w:line="292" w:lineRule="auto"/>
        <w:ind w:left="992" w:right="1"/>
        <w:jc w:val="both"/>
      </w:pPr>
      <w:r>
        <w:rPr>
          <w:b/>
        </w:rPr>
        <w:t xml:space="preserve">4º.- </w:t>
      </w:r>
      <w:r>
        <w:t>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6B0419B1" w14:textId="77777777" w:rsidR="00A21E4D" w:rsidRDefault="00A21E4D">
      <w:pPr>
        <w:pStyle w:val="Textoindependiente"/>
        <w:spacing w:before="13"/>
      </w:pPr>
    </w:p>
    <w:p w14:paraId="175A9CC8" w14:textId="3A3EAEAA" w:rsidR="00A21E4D" w:rsidRDefault="00000000">
      <w:pPr>
        <w:pStyle w:val="Textoindependiente"/>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PR/2026/49</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447593">
        <w:rPr>
          <w:spacing w:val="-2"/>
        </w:rPr>
        <w:t>,</w:t>
      </w:r>
    </w:p>
    <w:p w14:paraId="0A3D5357" w14:textId="77777777" w:rsidR="00A21E4D" w:rsidRDefault="00A21E4D">
      <w:pPr>
        <w:pStyle w:val="Textoindependiente"/>
        <w:spacing w:before="60"/>
      </w:pPr>
    </w:p>
    <w:p w14:paraId="6DB2EA4C" w14:textId="77777777" w:rsidR="00A21E4D" w:rsidRDefault="00000000">
      <w:pPr>
        <w:pStyle w:val="Ttulo4"/>
      </w:pPr>
      <w:r>
        <w:rPr>
          <w:spacing w:val="-2"/>
        </w:rPr>
        <w:t>Resolución:</w:t>
      </w:r>
    </w:p>
    <w:p w14:paraId="03D36092" w14:textId="77777777" w:rsidR="00A21E4D" w:rsidRDefault="00A21E4D">
      <w:pPr>
        <w:pStyle w:val="Textoindependiente"/>
        <w:spacing w:before="61"/>
        <w:rPr>
          <w:b/>
        </w:rPr>
      </w:pPr>
    </w:p>
    <w:p w14:paraId="47EBF8B6" w14:textId="34673C88" w:rsidR="00A21E4D" w:rsidRPr="00447593" w:rsidRDefault="00000000" w:rsidP="00447593">
      <w:pPr>
        <w:pStyle w:val="Textoindependiente"/>
        <w:spacing w:line="295" w:lineRule="auto"/>
        <w:ind w:left="992"/>
        <w:jc w:val="both"/>
        <w:rPr>
          <w:b/>
        </w:rPr>
      </w:pPr>
      <w:r>
        <w:rPr>
          <w:b/>
        </w:rPr>
        <w:t xml:space="preserve">1º.- </w:t>
      </w:r>
      <w:r>
        <w:t>Conceder, a</w:t>
      </w:r>
      <w:r>
        <w:rPr>
          <w:spacing w:val="40"/>
        </w:rPr>
        <w:t xml:space="preserve"> </w:t>
      </w:r>
      <w:r w:rsidR="00447593">
        <w:t>D.ª</w:t>
      </w:r>
      <w:r>
        <w:t xml:space="preserve"> Inmaculada Concepción Estévez, en representación de </w:t>
      </w:r>
      <w:r w:rsidR="00447593">
        <w:t>D.ª A.C.E.</w:t>
      </w:r>
      <w:r>
        <w:t xml:space="preserve">, licencia de obras para ejecución de piscina prefabricada de acero en la </w:t>
      </w:r>
      <w:r w:rsidR="00447593">
        <w:t>c</w:t>
      </w:r>
      <w:r>
        <w:t xml:space="preserve">alle </w:t>
      </w:r>
      <w:r w:rsidR="00447593">
        <w:t>************************************</w:t>
      </w:r>
      <w:r>
        <w:t xml:space="preserve"> (Referencia Catastral </w:t>
      </w:r>
      <w:r w:rsidR="00447593">
        <w:t>************************</w:t>
      </w:r>
      <w:r>
        <w:t xml:space="preserve">),según proyecto técnico visado redactado por Inmaculada Concepción Estévez, arquitecto colegiado nº 100.177 en el COAM, que cuenta con un presupuesto de ejecución material de </w:t>
      </w:r>
      <w:r w:rsidRPr="00447593">
        <w:rPr>
          <w:bCs/>
        </w:rPr>
        <w:t>9.674,83 €</w:t>
      </w:r>
      <w:r>
        <w:rPr>
          <w:b/>
        </w:rPr>
        <w:t xml:space="preserve"> </w:t>
      </w:r>
      <w:r>
        <w:t>(sin considerar gestión</w:t>
      </w:r>
      <w:r>
        <w:rPr>
          <w:spacing w:val="40"/>
        </w:rPr>
        <w:t xml:space="preserve"> </w:t>
      </w:r>
      <w:r>
        <w:t>de</w:t>
      </w:r>
      <w:r>
        <w:rPr>
          <w:spacing w:val="34"/>
        </w:rPr>
        <w:t xml:space="preserve"> </w:t>
      </w:r>
      <w:r>
        <w:t>residuos,</w:t>
      </w:r>
      <w:r>
        <w:rPr>
          <w:spacing w:val="34"/>
        </w:rPr>
        <w:t xml:space="preserve"> </w:t>
      </w:r>
      <w:r>
        <w:t>control</w:t>
      </w:r>
      <w:r>
        <w:rPr>
          <w:spacing w:val="35"/>
        </w:rPr>
        <w:t xml:space="preserve"> </w:t>
      </w:r>
      <w:r>
        <w:t>de</w:t>
      </w:r>
      <w:r>
        <w:rPr>
          <w:spacing w:val="34"/>
        </w:rPr>
        <w:t xml:space="preserve"> </w:t>
      </w:r>
      <w:r>
        <w:t>calidad</w:t>
      </w:r>
      <w:r>
        <w:rPr>
          <w:spacing w:val="34"/>
        </w:rPr>
        <w:t xml:space="preserve"> </w:t>
      </w:r>
      <w:r>
        <w:t>y</w:t>
      </w:r>
      <w:r>
        <w:rPr>
          <w:spacing w:val="35"/>
        </w:rPr>
        <w:t xml:space="preserve"> </w:t>
      </w:r>
      <w:r>
        <w:t>seguridad</w:t>
      </w:r>
      <w:r>
        <w:rPr>
          <w:spacing w:val="34"/>
        </w:rPr>
        <w:t xml:space="preserve"> </w:t>
      </w:r>
      <w:r>
        <w:t>y</w:t>
      </w:r>
      <w:r>
        <w:rPr>
          <w:spacing w:val="34"/>
        </w:rPr>
        <w:t xml:space="preserve"> </w:t>
      </w:r>
      <w:r>
        <w:t>salud),</w:t>
      </w:r>
      <w:r>
        <w:rPr>
          <w:spacing w:val="34"/>
        </w:rPr>
        <w:t xml:space="preserve"> </w:t>
      </w:r>
      <w:r>
        <w:t>tramitada</w:t>
      </w:r>
      <w:r>
        <w:rPr>
          <w:spacing w:val="35"/>
        </w:rPr>
        <w:t xml:space="preserve"> </w:t>
      </w:r>
      <w:r>
        <w:t>con</w:t>
      </w:r>
      <w:r>
        <w:rPr>
          <w:spacing w:val="34"/>
        </w:rPr>
        <w:t xml:space="preserve"> </w:t>
      </w:r>
      <w:r>
        <w:t>número</w:t>
      </w:r>
      <w:r>
        <w:rPr>
          <w:spacing w:val="34"/>
        </w:rPr>
        <w:t xml:space="preserve"> </w:t>
      </w:r>
      <w:r>
        <w:t>de</w:t>
      </w:r>
      <w:r>
        <w:rPr>
          <w:spacing w:val="35"/>
        </w:rPr>
        <w:t xml:space="preserve"> </w:t>
      </w:r>
      <w:r>
        <w:t>expediente</w:t>
      </w:r>
      <w:r>
        <w:rPr>
          <w:spacing w:val="42"/>
        </w:rPr>
        <w:t xml:space="preserve"> </w:t>
      </w:r>
      <w:r w:rsidRPr="00447593">
        <w:rPr>
          <w:bCs/>
          <w:spacing w:val="-2"/>
        </w:rPr>
        <w:t>32531</w:t>
      </w:r>
      <w:r>
        <w:rPr>
          <w:spacing w:val="-2"/>
        </w:rPr>
        <w:t>/2024</w:t>
      </w:r>
      <w:r w:rsidR="00447593">
        <w:rPr>
          <w:spacing w:val="-2"/>
        </w:rPr>
        <w:t>)</w:t>
      </w:r>
      <w:r>
        <w:rPr>
          <w:spacing w:val="-2"/>
        </w:rPr>
        <w:t>.</w:t>
      </w:r>
    </w:p>
    <w:p w14:paraId="42B1345C" w14:textId="77777777" w:rsidR="00A21E4D" w:rsidRDefault="00A21E4D">
      <w:pPr>
        <w:pStyle w:val="Textoindependiente"/>
        <w:spacing w:before="61"/>
        <w:rPr>
          <w:b/>
        </w:rPr>
      </w:pPr>
    </w:p>
    <w:p w14:paraId="233289E3" w14:textId="77777777" w:rsidR="00A21E4D" w:rsidRDefault="00000000">
      <w:pPr>
        <w:pStyle w:val="Textoindependiente"/>
        <w:ind w:left="992"/>
      </w:pPr>
      <w:r>
        <w:rPr>
          <w:b/>
        </w:rPr>
        <w:t>2º.-</w:t>
      </w:r>
      <w:r>
        <w:rPr>
          <w:b/>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64E0827C" w14:textId="77777777" w:rsidR="00A21E4D" w:rsidRDefault="00A21E4D">
      <w:pPr>
        <w:pStyle w:val="Textoindependiente"/>
        <w:spacing w:before="65"/>
      </w:pPr>
    </w:p>
    <w:p w14:paraId="13FAB1A8" w14:textId="0697FE4D" w:rsidR="00A21E4D" w:rsidRDefault="00447593" w:rsidP="00447593">
      <w:pPr>
        <w:pStyle w:val="Prrafodelista"/>
        <w:tabs>
          <w:tab w:val="left" w:pos="1541"/>
        </w:tabs>
        <w:spacing w:line="292" w:lineRule="auto"/>
        <w:rPr>
          <w:sz w:val="20"/>
        </w:rPr>
      </w:pPr>
      <w:r>
        <w:rPr>
          <w:sz w:val="20"/>
        </w:rPr>
        <w:t>- Las obras deberán iniciarse en el plazo de seis meses y deberán quedar terminadas dentro de los dos años siguientes a la fecha de la notificación de la presente licencia.</w:t>
      </w:r>
    </w:p>
    <w:p w14:paraId="137E2F02" w14:textId="77777777" w:rsidR="00A21E4D" w:rsidRDefault="00A21E4D">
      <w:pPr>
        <w:pStyle w:val="Textoindependiente"/>
        <w:spacing w:before="9"/>
      </w:pPr>
    </w:p>
    <w:p w14:paraId="6ADE234F" w14:textId="77777777" w:rsidR="00A21E4D" w:rsidRDefault="00000000">
      <w:pPr>
        <w:pStyle w:val="Ttulo4"/>
        <w:spacing w:before="1"/>
        <w:rPr>
          <w:b w:val="0"/>
        </w:rPr>
      </w:pPr>
      <w:r>
        <w:t>Condiciones</w:t>
      </w:r>
      <w:r>
        <w:rPr>
          <w:spacing w:val="-7"/>
        </w:rPr>
        <w:t xml:space="preserve"> </w:t>
      </w:r>
      <w:r>
        <w:t>servicios</w:t>
      </w:r>
      <w:r>
        <w:rPr>
          <w:spacing w:val="-6"/>
        </w:rPr>
        <w:t xml:space="preserve"> </w:t>
      </w:r>
      <w:r>
        <w:t>de</w:t>
      </w:r>
      <w:r>
        <w:rPr>
          <w:spacing w:val="-6"/>
        </w:rPr>
        <w:t xml:space="preserve"> </w:t>
      </w:r>
      <w:r>
        <w:rPr>
          <w:spacing w:val="-2"/>
        </w:rPr>
        <w:t>licencias</w:t>
      </w:r>
      <w:r>
        <w:rPr>
          <w:b w:val="0"/>
          <w:spacing w:val="-2"/>
        </w:rPr>
        <w:t>:</w:t>
      </w:r>
    </w:p>
    <w:p w14:paraId="66FD87C1" w14:textId="77777777" w:rsidR="00A21E4D" w:rsidRDefault="00A21E4D">
      <w:pPr>
        <w:pStyle w:val="Textoindependiente"/>
        <w:spacing w:before="64"/>
      </w:pPr>
    </w:p>
    <w:p w14:paraId="274DF345" w14:textId="73A28FC1" w:rsidR="00A21E4D" w:rsidRDefault="00447593" w:rsidP="00447593">
      <w:pPr>
        <w:pStyle w:val="Prrafodelista"/>
        <w:tabs>
          <w:tab w:val="left" w:pos="1459"/>
        </w:tabs>
        <w:spacing w:line="292" w:lineRule="auto"/>
        <w:rPr>
          <w:sz w:val="20"/>
        </w:rPr>
      </w:pPr>
      <w:r>
        <w:rPr>
          <w:sz w:val="20"/>
        </w:rPr>
        <w:t>- Le será de aplicación lo dispuesto en el artículo 27 del Decreto 99/2024, de 30 de octubre, del Consejo de Gobierno, por el que se establecen los criterios técnicos e higiénico-sanitarios de las piscinas y parques acuáticos de la Comunidad de Madrid.</w:t>
      </w:r>
    </w:p>
    <w:p w14:paraId="747A7714" w14:textId="77777777" w:rsidR="00A21E4D" w:rsidRDefault="00A21E4D">
      <w:pPr>
        <w:pStyle w:val="Textoindependiente"/>
        <w:spacing w:before="9"/>
      </w:pPr>
    </w:p>
    <w:p w14:paraId="19373261" w14:textId="306BC55D" w:rsidR="00A21E4D" w:rsidRDefault="00447593" w:rsidP="00447593">
      <w:pPr>
        <w:pStyle w:val="Prrafodelista"/>
        <w:tabs>
          <w:tab w:val="left" w:pos="1463"/>
        </w:tabs>
        <w:spacing w:before="1" w:line="292" w:lineRule="auto"/>
        <w:rPr>
          <w:sz w:val="20"/>
        </w:rPr>
      </w:pPr>
      <w:r>
        <w:rPr>
          <w:sz w:val="20"/>
        </w:rPr>
        <w:t>- En ningún caso se permitirá la modificación de la rasante natural de la parcela en la superficie</w:t>
      </w:r>
      <w:r>
        <w:rPr>
          <w:spacing w:val="40"/>
          <w:sz w:val="20"/>
        </w:rPr>
        <w:t xml:space="preserve"> </w:t>
      </w:r>
      <w:r>
        <w:rPr>
          <w:sz w:val="20"/>
        </w:rPr>
        <w:t xml:space="preserve">de retranqueo o separación a linderos si ello supone superar la cota de la rasante natural del terreno </w:t>
      </w:r>
      <w:r>
        <w:rPr>
          <w:spacing w:val="-2"/>
          <w:sz w:val="20"/>
        </w:rPr>
        <w:t>colindante.</w:t>
      </w:r>
    </w:p>
    <w:p w14:paraId="75946D4E" w14:textId="77777777" w:rsidR="00A21E4D" w:rsidRDefault="00A21E4D">
      <w:pPr>
        <w:pStyle w:val="Textoindependiente"/>
        <w:spacing w:before="9"/>
      </w:pPr>
    </w:p>
    <w:p w14:paraId="5A3240C5" w14:textId="7E7F5563" w:rsidR="00A21E4D" w:rsidRDefault="00447593" w:rsidP="00447593">
      <w:pPr>
        <w:pStyle w:val="Prrafodelista"/>
        <w:tabs>
          <w:tab w:val="left" w:pos="1448"/>
        </w:tabs>
        <w:spacing w:line="292" w:lineRule="auto"/>
        <w:rPr>
          <w:sz w:val="20"/>
        </w:rPr>
      </w:pPr>
      <w:r>
        <w:rPr>
          <w:sz w:val="20"/>
        </w:rPr>
        <w:t>- Se informa que en ningún caso se podrá conectar el saneamiento de aguas residuales a la red de</w:t>
      </w:r>
      <w:r>
        <w:rPr>
          <w:spacing w:val="40"/>
          <w:sz w:val="20"/>
        </w:rPr>
        <w:t xml:space="preserve"> </w:t>
      </w:r>
      <w:r>
        <w:rPr>
          <w:sz w:val="20"/>
        </w:rPr>
        <w:t>pluviales,</w:t>
      </w:r>
      <w:r>
        <w:rPr>
          <w:spacing w:val="40"/>
          <w:sz w:val="20"/>
        </w:rPr>
        <w:t xml:space="preserve"> </w:t>
      </w:r>
      <w:r>
        <w:rPr>
          <w:sz w:val="20"/>
        </w:rPr>
        <w:t>esta</w:t>
      </w:r>
      <w:r>
        <w:rPr>
          <w:spacing w:val="40"/>
          <w:sz w:val="20"/>
        </w:rPr>
        <w:t xml:space="preserve"> </w:t>
      </w:r>
      <w:r>
        <w:rPr>
          <w:sz w:val="20"/>
        </w:rPr>
        <w:t>circunstancia</w:t>
      </w:r>
      <w:r>
        <w:rPr>
          <w:spacing w:val="40"/>
          <w:sz w:val="20"/>
        </w:rPr>
        <w:t xml:space="preserve"> </w:t>
      </w:r>
      <w:r>
        <w:rPr>
          <w:sz w:val="20"/>
        </w:rPr>
        <w:t>produciría</w:t>
      </w:r>
      <w:r>
        <w:rPr>
          <w:spacing w:val="40"/>
          <w:sz w:val="20"/>
        </w:rPr>
        <w:t xml:space="preserve"> </w:t>
      </w:r>
      <w:r>
        <w:rPr>
          <w:sz w:val="20"/>
        </w:rPr>
        <w:t>vertidos</w:t>
      </w:r>
      <w:r>
        <w:rPr>
          <w:spacing w:val="40"/>
          <w:sz w:val="20"/>
        </w:rPr>
        <w:t xml:space="preserve"> </w:t>
      </w:r>
      <w:r>
        <w:rPr>
          <w:sz w:val="20"/>
        </w:rPr>
        <w:t>prohibidos</w:t>
      </w:r>
      <w:r>
        <w:rPr>
          <w:spacing w:val="40"/>
          <w:sz w:val="20"/>
        </w:rPr>
        <w:t xml:space="preserve"> </w:t>
      </w:r>
      <w:r>
        <w:rPr>
          <w:sz w:val="20"/>
        </w:rPr>
        <w:t>a</w:t>
      </w:r>
      <w:r>
        <w:rPr>
          <w:spacing w:val="40"/>
          <w:sz w:val="20"/>
        </w:rPr>
        <w:t xml:space="preserve"> </w:t>
      </w:r>
      <w:r>
        <w:rPr>
          <w:sz w:val="20"/>
        </w:rPr>
        <w:t>los</w:t>
      </w:r>
      <w:r>
        <w:rPr>
          <w:spacing w:val="40"/>
          <w:sz w:val="20"/>
        </w:rPr>
        <w:t xml:space="preserve"> </w:t>
      </w:r>
      <w:r>
        <w:rPr>
          <w:sz w:val="20"/>
        </w:rPr>
        <w:t>cauces</w:t>
      </w:r>
      <w:r>
        <w:rPr>
          <w:spacing w:val="40"/>
          <w:sz w:val="20"/>
        </w:rPr>
        <w:t xml:space="preserve"> </w:t>
      </w:r>
      <w:r>
        <w:rPr>
          <w:sz w:val="20"/>
        </w:rPr>
        <w:t>públicos,</w:t>
      </w:r>
      <w:r>
        <w:rPr>
          <w:spacing w:val="40"/>
          <w:sz w:val="20"/>
        </w:rPr>
        <w:t xml:space="preserve"> </w:t>
      </w:r>
      <w:r>
        <w:rPr>
          <w:sz w:val="20"/>
        </w:rPr>
        <w:t>lo</w:t>
      </w:r>
      <w:r>
        <w:rPr>
          <w:spacing w:val="40"/>
          <w:sz w:val="20"/>
        </w:rPr>
        <w:t xml:space="preserve"> </w:t>
      </w:r>
      <w:r>
        <w:rPr>
          <w:sz w:val="20"/>
        </w:rPr>
        <w:t>que constituye un delito medioambiental.</w:t>
      </w:r>
    </w:p>
    <w:p w14:paraId="54EBB416" w14:textId="77777777" w:rsidR="00A21E4D" w:rsidRDefault="00A21E4D">
      <w:pPr>
        <w:pStyle w:val="Textoindependiente"/>
        <w:spacing w:before="10"/>
      </w:pPr>
    </w:p>
    <w:p w14:paraId="716886C2" w14:textId="54B75E0E" w:rsidR="00A21E4D" w:rsidRDefault="00447593" w:rsidP="00447593">
      <w:pPr>
        <w:pStyle w:val="Prrafodelista"/>
        <w:tabs>
          <w:tab w:val="left" w:pos="1580"/>
        </w:tabs>
        <w:spacing w:line="292" w:lineRule="auto"/>
        <w:rPr>
          <w:sz w:val="20"/>
        </w:rPr>
      </w:pPr>
      <w:r>
        <w:rPr>
          <w:sz w:val="20"/>
        </w:rPr>
        <w:t>- Una vez concluidas las obras, para proceder al uso efectivo de las mismas será requisito indispensable la aportación de la siguiente la documentación:</w:t>
      </w:r>
    </w:p>
    <w:p w14:paraId="5206A75A" w14:textId="77777777" w:rsidR="00A21E4D" w:rsidRDefault="00A21E4D">
      <w:pPr>
        <w:pStyle w:val="Textoindependiente"/>
        <w:spacing w:before="10"/>
      </w:pPr>
    </w:p>
    <w:p w14:paraId="644F10AB" w14:textId="77777777" w:rsidR="00A21E4D" w:rsidRDefault="00000000">
      <w:pPr>
        <w:pStyle w:val="Prrafodelista"/>
        <w:numPr>
          <w:ilvl w:val="0"/>
          <w:numId w:val="51"/>
        </w:numPr>
        <w:tabs>
          <w:tab w:val="left" w:pos="1448"/>
        </w:tabs>
        <w:ind w:right="0" w:hanging="456"/>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483F5C51" w14:textId="77777777" w:rsidR="00A21E4D" w:rsidRDefault="00A21E4D">
      <w:pPr>
        <w:pStyle w:val="Textoindependiente"/>
        <w:spacing w:before="60"/>
      </w:pPr>
    </w:p>
    <w:p w14:paraId="41C5745B" w14:textId="77777777" w:rsidR="00A21E4D" w:rsidRDefault="00000000">
      <w:pPr>
        <w:pStyle w:val="Prrafodelista"/>
        <w:numPr>
          <w:ilvl w:val="0"/>
          <w:numId w:val="51"/>
        </w:numPr>
        <w:tabs>
          <w:tab w:val="left" w:pos="1448"/>
        </w:tabs>
        <w:spacing w:before="1"/>
        <w:ind w:right="0" w:hanging="456"/>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4F0D943C" w14:textId="77777777" w:rsidR="00A21E4D" w:rsidRDefault="00A21E4D">
      <w:pPr>
        <w:pStyle w:val="Textoindependiente"/>
        <w:spacing w:before="60"/>
      </w:pPr>
    </w:p>
    <w:p w14:paraId="56FC9F15" w14:textId="2E170BB4" w:rsidR="00A21E4D" w:rsidRDefault="00000000">
      <w:pPr>
        <w:pStyle w:val="Prrafodelista"/>
        <w:numPr>
          <w:ilvl w:val="0"/>
          <w:numId w:val="51"/>
        </w:numPr>
        <w:tabs>
          <w:tab w:val="left" w:pos="1512"/>
        </w:tabs>
        <w:spacing w:line="292" w:lineRule="auto"/>
        <w:ind w:left="992" w:firstLine="0"/>
        <w:rPr>
          <w:sz w:val="20"/>
        </w:rPr>
      </w:pPr>
      <w:r>
        <w:rPr>
          <w:sz w:val="20"/>
        </w:rPr>
        <w:t>Cuando la potencia eléctrica de la piscina supere los 10 kW, boletín de la instalación eléctrica</w:t>
      </w:r>
      <w:r>
        <w:rPr>
          <w:spacing w:val="40"/>
          <w:sz w:val="20"/>
        </w:rPr>
        <w:t xml:space="preserve"> </w:t>
      </w:r>
      <w:r>
        <w:rPr>
          <w:sz w:val="20"/>
        </w:rPr>
        <w:t>de la piscina diligenciado por Organismo competente</w:t>
      </w:r>
      <w:r w:rsidR="00447593">
        <w:rPr>
          <w:sz w:val="20"/>
        </w:rPr>
        <w:t>.</w:t>
      </w:r>
    </w:p>
    <w:p w14:paraId="346FC7F0" w14:textId="77777777" w:rsidR="00A21E4D" w:rsidRDefault="00A21E4D">
      <w:pPr>
        <w:pStyle w:val="Prrafodelista"/>
        <w:spacing w:line="292" w:lineRule="auto"/>
        <w:jc w:val="left"/>
        <w:rPr>
          <w:sz w:val="20"/>
        </w:rPr>
        <w:sectPr w:rsidR="00A21E4D">
          <w:pgSz w:w="11910" w:h="16840"/>
          <w:pgMar w:top="1260" w:right="1417" w:bottom="1260" w:left="425" w:header="225" w:footer="1060" w:gutter="0"/>
          <w:cols w:space="720"/>
        </w:sectPr>
      </w:pPr>
    </w:p>
    <w:p w14:paraId="3F561DD3" w14:textId="77777777" w:rsidR="00A21E4D" w:rsidRDefault="00000000">
      <w:pPr>
        <w:pStyle w:val="Prrafodelista"/>
        <w:numPr>
          <w:ilvl w:val="0"/>
          <w:numId w:val="51"/>
        </w:numPr>
        <w:tabs>
          <w:tab w:val="left" w:pos="1610"/>
        </w:tabs>
        <w:spacing w:before="180" w:line="292" w:lineRule="auto"/>
        <w:ind w:left="992" w:firstLine="0"/>
        <w:rPr>
          <w:sz w:val="20"/>
        </w:rPr>
      </w:pPr>
      <w:r>
        <w:rPr>
          <w:noProof/>
          <w:sz w:val="20"/>
        </w:rPr>
        <w:lastRenderedPageBreak/>
        <mc:AlternateContent>
          <mc:Choice Requires="wps">
            <w:drawing>
              <wp:anchor distT="0" distB="0" distL="0" distR="0" simplePos="0" relativeHeight="15794688" behindDoc="0" locked="0" layoutInCell="1" allowOverlap="1" wp14:anchorId="2CDF10AD" wp14:editId="048F90B2">
                <wp:simplePos x="0" y="0"/>
                <wp:positionH relativeFrom="page">
                  <wp:posOffset>6807090</wp:posOffset>
                </wp:positionH>
                <wp:positionV relativeFrom="page">
                  <wp:posOffset>2818730</wp:posOffset>
                </wp:positionV>
                <wp:extent cx="419734" cy="318706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DF357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12031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CDF10AD" id="Textbox 173" o:spid="_x0000_s1159" type="#_x0000_t202" style="position:absolute;left:0;text-align:left;margin-left:536pt;margin-top:221.95pt;width:33.05pt;height:250.95pt;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FQ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SuWF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EDF357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12031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20"/>
        </w:rPr>
        <mc:AlternateContent>
          <mc:Choice Requires="wps">
            <w:drawing>
              <wp:anchor distT="0" distB="0" distL="0" distR="0" simplePos="0" relativeHeight="15795200" behindDoc="0" locked="0" layoutInCell="1" allowOverlap="1" wp14:anchorId="12AEB9F5" wp14:editId="5420B5CF">
                <wp:simplePos x="0" y="0"/>
                <wp:positionH relativeFrom="page">
                  <wp:posOffset>6965929</wp:posOffset>
                </wp:positionH>
                <wp:positionV relativeFrom="page">
                  <wp:posOffset>6510487</wp:posOffset>
                </wp:positionV>
                <wp:extent cx="263525" cy="331787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B6000D7" w14:textId="039D50A3"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D0D0A9B" w14:textId="77777777" w:rsidR="00A21E4D" w:rsidRDefault="00000000">
                            <w:pPr>
                              <w:spacing w:line="120" w:lineRule="exact"/>
                              <w:ind w:left="20"/>
                              <w:rPr>
                                <w:sz w:val="12"/>
                              </w:rPr>
                            </w:pPr>
                            <w:r>
                              <w:rPr>
                                <w:spacing w:val="-2"/>
                                <w:sz w:val="12"/>
                              </w:rPr>
                              <w:t>Verificación:</w:t>
                            </w:r>
                            <w:r>
                              <w:rPr>
                                <w:spacing w:val="7"/>
                                <w:sz w:val="12"/>
                              </w:rPr>
                              <w:t xml:space="preserve"> </w:t>
                            </w:r>
                            <w:hyperlink r:id="rId141">
                              <w:r w:rsidR="00A21E4D">
                                <w:rPr>
                                  <w:spacing w:val="-2"/>
                                  <w:sz w:val="12"/>
                                </w:rPr>
                                <w:t>https://sede.lasrozas.es/</w:t>
                              </w:r>
                            </w:hyperlink>
                          </w:p>
                          <w:p w14:paraId="185C8F43"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12AEB9F5" id="Textbox 174" o:spid="_x0000_s1160" type="#_x0000_t202" style="position:absolute;left:0;text-align:left;margin-left:548.5pt;margin-top:512.65pt;width:20.75pt;height:261.2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8vowEAADM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JNPWg2ny2g/ZEamghCS3Hak3MBppvw/HXQUbNWf/Z&#10;k4F5GS5JvCS7SxJT/wHKymSNHh4PCYwtjG5tJkY0maJp2qI8+j//S9Vt17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GRuPy+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2B6000D7" w14:textId="039D50A3"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D0D0A9B" w14:textId="77777777" w:rsidR="00A21E4D" w:rsidRDefault="00000000">
                      <w:pPr>
                        <w:spacing w:line="120" w:lineRule="exact"/>
                        <w:ind w:left="20"/>
                        <w:rPr>
                          <w:sz w:val="12"/>
                        </w:rPr>
                      </w:pPr>
                      <w:r>
                        <w:rPr>
                          <w:spacing w:val="-2"/>
                          <w:sz w:val="12"/>
                        </w:rPr>
                        <w:t>Verificación:</w:t>
                      </w:r>
                      <w:r>
                        <w:rPr>
                          <w:spacing w:val="7"/>
                          <w:sz w:val="12"/>
                        </w:rPr>
                        <w:t xml:space="preserve"> </w:t>
                      </w:r>
                      <w:hyperlink r:id="rId142">
                        <w:r w:rsidR="00A21E4D">
                          <w:rPr>
                            <w:spacing w:val="-2"/>
                            <w:sz w:val="12"/>
                          </w:rPr>
                          <w:t>https://sede.lasrozas.es/</w:t>
                        </w:r>
                      </w:hyperlink>
                    </w:p>
                    <w:p w14:paraId="185C8F43"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sz w:val="20"/>
        </w:rPr>
        <w:t>Copia</w:t>
      </w:r>
      <w:r>
        <w:rPr>
          <w:spacing w:val="40"/>
          <w:sz w:val="20"/>
        </w:rPr>
        <w:t xml:space="preserve"> </w:t>
      </w:r>
      <w:r>
        <w:rPr>
          <w:sz w:val="20"/>
        </w:rPr>
        <w:t>del</w:t>
      </w:r>
      <w:r>
        <w:rPr>
          <w:spacing w:val="40"/>
          <w:sz w:val="20"/>
        </w:rPr>
        <w:t xml:space="preserve"> </w:t>
      </w:r>
      <w:r>
        <w:rPr>
          <w:sz w:val="20"/>
        </w:rPr>
        <w:t>impreso</w:t>
      </w:r>
      <w:r>
        <w:rPr>
          <w:spacing w:val="40"/>
          <w:sz w:val="20"/>
        </w:rPr>
        <w:t xml:space="preserve"> </w:t>
      </w:r>
      <w:r>
        <w:rPr>
          <w:sz w:val="20"/>
        </w:rPr>
        <w:t>oficial</w:t>
      </w:r>
      <w:r>
        <w:rPr>
          <w:spacing w:val="40"/>
          <w:sz w:val="20"/>
        </w:rPr>
        <w:t xml:space="preserve"> </w:t>
      </w:r>
      <w:r>
        <w:rPr>
          <w:sz w:val="20"/>
        </w:rPr>
        <w:t>que</w:t>
      </w:r>
      <w:r>
        <w:rPr>
          <w:spacing w:val="40"/>
          <w:sz w:val="20"/>
        </w:rPr>
        <w:t xml:space="preserve"> </w:t>
      </w:r>
      <w:r>
        <w:rPr>
          <w:sz w:val="20"/>
        </w:rPr>
        <w:t>justifique</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correspondiente</w:t>
      </w:r>
      <w:r>
        <w:rPr>
          <w:spacing w:val="40"/>
          <w:sz w:val="20"/>
        </w:rPr>
        <w:t xml:space="preserve"> </w:t>
      </w:r>
      <w:r>
        <w:rPr>
          <w:sz w:val="20"/>
        </w:rPr>
        <w:t xml:space="preserve">modificación </w:t>
      </w:r>
      <w:r>
        <w:rPr>
          <w:spacing w:val="-2"/>
          <w:sz w:val="20"/>
        </w:rPr>
        <w:t>catastral.</w:t>
      </w:r>
    </w:p>
    <w:p w14:paraId="65C3071C" w14:textId="77777777" w:rsidR="00A21E4D" w:rsidRDefault="00A21E4D">
      <w:pPr>
        <w:pStyle w:val="Textoindependiente"/>
        <w:spacing w:before="9"/>
      </w:pPr>
    </w:p>
    <w:p w14:paraId="05F4A6C0" w14:textId="77777777" w:rsidR="00A21E4D" w:rsidRDefault="00000000">
      <w:pPr>
        <w:pStyle w:val="Ttulo4"/>
        <w:jc w:val="both"/>
      </w:pPr>
      <w:r>
        <w:t>Condiciones</w:t>
      </w:r>
      <w:r>
        <w:rPr>
          <w:spacing w:val="-6"/>
        </w:rPr>
        <w:t xml:space="preserve"> </w:t>
      </w:r>
      <w:r>
        <w:t>servicios</w:t>
      </w:r>
      <w:r>
        <w:rPr>
          <w:spacing w:val="-6"/>
        </w:rPr>
        <w:t xml:space="preserve"> </w:t>
      </w:r>
      <w:r>
        <w:t>de</w:t>
      </w:r>
      <w:r>
        <w:rPr>
          <w:spacing w:val="-6"/>
        </w:rPr>
        <w:t xml:space="preserve"> </w:t>
      </w:r>
      <w:r>
        <w:t>obras</w:t>
      </w:r>
      <w:r>
        <w:rPr>
          <w:spacing w:val="-5"/>
        </w:rPr>
        <w:t xml:space="preserve"> </w:t>
      </w:r>
      <w:r>
        <w:rPr>
          <w:spacing w:val="-2"/>
        </w:rPr>
        <w:t>públicas.</w:t>
      </w:r>
    </w:p>
    <w:p w14:paraId="15ADC49B" w14:textId="77777777" w:rsidR="00A21E4D" w:rsidRDefault="00A21E4D">
      <w:pPr>
        <w:pStyle w:val="Textoindependiente"/>
        <w:spacing w:before="61"/>
        <w:rPr>
          <w:b/>
        </w:rPr>
      </w:pPr>
    </w:p>
    <w:p w14:paraId="465C3245" w14:textId="77777777" w:rsidR="00A21E4D" w:rsidRDefault="00000000">
      <w:pPr>
        <w:pStyle w:val="Textoindependiente"/>
        <w:spacing w:before="1" w:line="292" w:lineRule="auto"/>
        <w:ind w:left="992" w:right="1"/>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5A01513D" w14:textId="77777777" w:rsidR="00A21E4D" w:rsidRDefault="00A21E4D">
      <w:pPr>
        <w:pStyle w:val="Textoindependiente"/>
        <w:spacing w:before="9"/>
      </w:pPr>
    </w:p>
    <w:p w14:paraId="7F9678A2" w14:textId="77777777" w:rsidR="00A21E4D" w:rsidRDefault="00A21E4D">
      <w:pPr>
        <w:pStyle w:val="Textoindependiente"/>
        <w:ind w:left="1319"/>
      </w:pPr>
      <w:hyperlink r:id="rId143">
        <w:r>
          <w:rPr>
            <w:u w:val="single"/>
          </w:rPr>
          <w:t>https://www.lasrozas.es/sites/default/files/inline-</w:t>
        </w:r>
        <w:r>
          <w:rPr>
            <w:spacing w:val="-2"/>
            <w:u w:val="single"/>
          </w:rPr>
          <w:t>files/CondicionesGeneralesEjecucionObras.pdf</w:t>
        </w:r>
      </w:hyperlink>
    </w:p>
    <w:p w14:paraId="4A9ED922" w14:textId="77777777" w:rsidR="00A21E4D" w:rsidRDefault="00A21E4D">
      <w:pPr>
        <w:pStyle w:val="Textoindependiente"/>
        <w:spacing w:before="60"/>
      </w:pPr>
    </w:p>
    <w:p w14:paraId="4AFCD7F9" w14:textId="77777777" w:rsidR="00A21E4D" w:rsidRDefault="00000000">
      <w:pPr>
        <w:pStyle w:val="Ttulo3"/>
      </w:pPr>
      <w:r>
        <w:rPr>
          <w:spacing w:val="-2"/>
        </w:rPr>
        <w:t>AVALES:</w:t>
      </w:r>
    </w:p>
    <w:p w14:paraId="60F65780" w14:textId="77777777" w:rsidR="00A21E4D" w:rsidRDefault="00A21E4D">
      <w:pPr>
        <w:pStyle w:val="Textoindependiente"/>
        <w:spacing w:before="61"/>
        <w:rPr>
          <w:b/>
        </w:rPr>
      </w:pPr>
    </w:p>
    <w:p w14:paraId="6587C6DA" w14:textId="77777777" w:rsidR="00A21E4D" w:rsidRDefault="00000000">
      <w:pPr>
        <w:pStyle w:val="Textoindependiente"/>
        <w:spacing w:line="292" w:lineRule="auto"/>
        <w:ind w:left="992" w:right="1"/>
        <w:jc w:val="both"/>
      </w:pPr>
      <w:r>
        <w:t xml:space="preserve">En cumplimiento del artículo 24 de la Ordenanza municipal reguladora de Ordenanza de Tramitación de Licencias y Declaraciones Responsables de Actuaciones Urbanísticas, para garantizar la correcta conservación y mantenimiento del espacio público, proponemos la exigencia de un aval al promotor del proyecto por un importe de </w:t>
      </w:r>
      <w:r w:rsidRPr="00447593">
        <w:rPr>
          <w:bCs/>
        </w:rPr>
        <w:t>600,00 €,</w:t>
      </w:r>
      <w:r>
        <w:t xml:space="preserve"> que deberá presentar antes del comienzo de las obras.</w:t>
      </w:r>
    </w:p>
    <w:p w14:paraId="24E494FB" w14:textId="77777777" w:rsidR="00A21E4D" w:rsidRDefault="00A21E4D">
      <w:pPr>
        <w:pStyle w:val="Textoindependiente"/>
        <w:spacing w:before="14"/>
      </w:pPr>
    </w:p>
    <w:p w14:paraId="7034175B" w14:textId="77777777" w:rsidR="00A21E4D" w:rsidRDefault="00000000">
      <w:pPr>
        <w:pStyle w:val="Textoindependiente"/>
        <w:spacing w:line="292" w:lineRule="auto"/>
        <w:ind w:left="992" w:right="1"/>
        <w:jc w:val="both"/>
      </w:pPr>
      <w:r>
        <w:t>Este aval podrá ser ejecutado tan pronto como se constate por parte de los servicios de inspección municipales la producción de un daño en cualquiera de los elementos de la red viaria titularidad de este Ayuntamiento.</w:t>
      </w:r>
    </w:p>
    <w:p w14:paraId="1970E46A" w14:textId="77777777" w:rsidR="00A21E4D" w:rsidRDefault="00A21E4D">
      <w:pPr>
        <w:pStyle w:val="Textoindependiente"/>
        <w:spacing w:before="9"/>
      </w:pPr>
    </w:p>
    <w:p w14:paraId="1AF76EC8" w14:textId="77777777" w:rsidR="00A21E4D" w:rsidRDefault="00000000">
      <w:pPr>
        <w:pStyle w:val="Textoindependiente"/>
        <w:spacing w:before="1" w:line="292" w:lineRule="auto"/>
        <w:ind w:left="992" w:right="1"/>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2161B1F2" w14:textId="77777777" w:rsidR="00A21E4D" w:rsidRDefault="00A21E4D">
      <w:pPr>
        <w:pStyle w:val="Textoindependiente"/>
        <w:spacing w:before="9"/>
      </w:pPr>
    </w:p>
    <w:p w14:paraId="3BF448BC" w14:textId="77777777" w:rsidR="00A21E4D" w:rsidRDefault="00000000">
      <w:pPr>
        <w:pStyle w:val="Textoindependiente"/>
        <w:spacing w:line="292" w:lineRule="auto"/>
        <w:ind w:left="992"/>
        <w:jc w:val="both"/>
      </w:pPr>
      <w:r>
        <w:t>Por otra parte, la efectividad de la licencia debe quedar condicionada a la presentación, por parte del promotor de un aval o fianza por importe de</w:t>
      </w:r>
      <w:r>
        <w:rPr>
          <w:spacing w:val="16"/>
        </w:rPr>
        <w:t xml:space="preserve"> </w:t>
      </w:r>
      <w:r w:rsidRPr="00B91E3F">
        <w:rPr>
          <w:bCs/>
        </w:rPr>
        <w:t>doscientos cuarenta euros (240,00 €)</w:t>
      </w:r>
      <w:r>
        <w:rPr>
          <w:b/>
        </w:rPr>
        <w:t xml:space="preserve"> </w:t>
      </w:r>
      <w:r>
        <w:t>para garantizar</w:t>
      </w:r>
      <w:r>
        <w:rPr>
          <w:spacing w:val="80"/>
        </w:rPr>
        <w:t xml:space="preserve"> </w:t>
      </w:r>
      <w:r>
        <w:t>la</w:t>
      </w:r>
      <w:r>
        <w:rPr>
          <w:spacing w:val="19"/>
        </w:rPr>
        <w:t xml:space="preserve"> </w:t>
      </w:r>
      <w:r>
        <w:t>correcta</w:t>
      </w:r>
      <w:r>
        <w:rPr>
          <w:spacing w:val="19"/>
        </w:rPr>
        <w:t xml:space="preserve"> </w:t>
      </w:r>
      <w:r>
        <w:t>gestión</w:t>
      </w:r>
      <w:r>
        <w:rPr>
          <w:spacing w:val="19"/>
        </w:rPr>
        <w:t xml:space="preserve"> </w:t>
      </w:r>
      <w:r>
        <w:t>de</w:t>
      </w:r>
      <w:r>
        <w:rPr>
          <w:spacing w:val="19"/>
        </w:rPr>
        <w:t xml:space="preserve"> </w:t>
      </w:r>
      <w:r>
        <w:t>los</w:t>
      </w:r>
      <w:r>
        <w:rPr>
          <w:spacing w:val="19"/>
        </w:rPr>
        <w:t xml:space="preserve"> </w:t>
      </w:r>
      <w:r>
        <w:t>residuos</w:t>
      </w:r>
      <w:r>
        <w:rPr>
          <w:spacing w:val="19"/>
        </w:rPr>
        <w:t xml:space="preserve"> </w:t>
      </w:r>
      <w:r>
        <w:t>de</w:t>
      </w:r>
      <w:r>
        <w:rPr>
          <w:spacing w:val="19"/>
        </w:rPr>
        <w:t xml:space="preserve"> </w:t>
      </w:r>
      <w:r>
        <w:t>la</w:t>
      </w:r>
      <w:r>
        <w:rPr>
          <w:spacing w:val="19"/>
        </w:rPr>
        <w:t xml:space="preserve"> </w:t>
      </w:r>
      <w:r>
        <w:t>construcción</w:t>
      </w:r>
      <w:r>
        <w:rPr>
          <w:spacing w:val="19"/>
        </w:rPr>
        <w:t xml:space="preserve"> </w:t>
      </w:r>
      <w:r>
        <w:t>y</w:t>
      </w:r>
      <w:r>
        <w:rPr>
          <w:spacing w:val="19"/>
        </w:rPr>
        <w:t xml:space="preserve"> </w:t>
      </w:r>
      <w:r>
        <w:t>demolición,</w:t>
      </w:r>
      <w:r>
        <w:rPr>
          <w:spacing w:val="19"/>
        </w:rPr>
        <w:t xml:space="preserve"> </w:t>
      </w:r>
      <w:r>
        <w:t>tal</w:t>
      </w:r>
      <w:r>
        <w:rPr>
          <w:spacing w:val="19"/>
        </w:rPr>
        <w:t xml:space="preserve"> </w:t>
      </w:r>
      <w:r>
        <w:t>y</w:t>
      </w:r>
      <w:r>
        <w:rPr>
          <w:spacing w:val="19"/>
        </w:rPr>
        <w:t xml:space="preserve"> </w:t>
      </w:r>
      <w:r>
        <w:t>como</w:t>
      </w:r>
      <w:r>
        <w:rPr>
          <w:spacing w:val="19"/>
        </w:rPr>
        <w:t xml:space="preserve"> </w:t>
      </w:r>
      <w:r>
        <w:t>establece</w:t>
      </w:r>
      <w:r>
        <w:rPr>
          <w:spacing w:val="19"/>
        </w:rPr>
        <w:t xml:space="preserve"> </w:t>
      </w:r>
      <w:r>
        <w:t>el</w:t>
      </w:r>
      <w:r>
        <w:rPr>
          <w:spacing w:val="19"/>
        </w:rPr>
        <w:t xml:space="preserve"> </w:t>
      </w:r>
      <w:r>
        <w:t>artículo 35 de la Ordenanza Municipal sobre Prevención Ambiental y la Orden 2726/2009, de 16 de julio, por</w:t>
      </w:r>
      <w:r>
        <w:rPr>
          <w:spacing w:val="40"/>
        </w:rPr>
        <w:t xml:space="preserve"> </w:t>
      </w:r>
      <w:r>
        <w:t>la que se regula la gestión de los RCDs en la Comunidad de Madrid.</w:t>
      </w:r>
    </w:p>
    <w:p w14:paraId="25973A80" w14:textId="77777777" w:rsidR="00A21E4D" w:rsidRDefault="00A21E4D">
      <w:pPr>
        <w:pStyle w:val="Textoindependiente"/>
        <w:spacing w:before="13"/>
      </w:pPr>
    </w:p>
    <w:p w14:paraId="35AC110D" w14:textId="77777777" w:rsidR="00A21E4D" w:rsidRDefault="00000000">
      <w:pPr>
        <w:pStyle w:val="Textoindependiente"/>
        <w:spacing w:before="1" w:line="292" w:lineRule="auto"/>
        <w:ind w:left="992" w:right="1"/>
        <w:jc w:val="both"/>
      </w:pPr>
      <w:r>
        <w:t>En este sentido se debe advertir al promotor del proyecto que, en caso de que no se acredite documentalmente que la gestión de los RCD se ha realizado correctamente, a través de certificado</w:t>
      </w:r>
      <w:r>
        <w:rPr>
          <w:spacing w:val="80"/>
        </w:rPr>
        <w:t xml:space="preserve"> </w:t>
      </w:r>
      <w:r>
        <w:t>de</w:t>
      </w:r>
      <w:r>
        <w:rPr>
          <w:spacing w:val="4"/>
        </w:rPr>
        <w:t xml:space="preserve"> </w:t>
      </w:r>
      <w:r>
        <w:t>gestor</w:t>
      </w:r>
      <w:r>
        <w:rPr>
          <w:spacing w:val="4"/>
        </w:rPr>
        <w:t xml:space="preserve"> </w:t>
      </w:r>
      <w:r>
        <w:t>autorizado</w:t>
      </w:r>
      <w:r>
        <w:rPr>
          <w:spacing w:val="4"/>
        </w:rPr>
        <w:t xml:space="preserve"> </w:t>
      </w:r>
      <w:r>
        <w:t>de</w:t>
      </w:r>
      <w:r>
        <w:rPr>
          <w:spacing w:val="4"/>
        </w:rPr>
        <w:t xml:space="preserve"> </w:t>
      </w:r>
      <w:r>
        <w:t>acuerdo</w:t>
      </w:r>
      <w:r>
        <w:rPr>
          <w:spacing w:val="4"/>
        </w:rPr>
        <w:t xml:space="preserve"> </w:t>
      </w:r>
      <w:r>
        <w:t>con</w:t>
      </w:r>
      <w:r>
        <w:rPr>
          <w:spacing w:val="4"/>
        </w:rPr>
        <w:t xml:space="preserve"> </w:t>
      </w:r>
      <w:r>
        <w:t>los</w:t>
      </w:r>
      <w:r>
        <w:rPr>
          <w:spacing w:val="4"/>
        </w:rPr>
        <w:t xml:space="preserve"> </w:t>
      </w:r>
      <w:r>
        <w:t>modelos</w:t>
      </w:r>
      <w:r>
        <w:rPr>
          <w:spacing w:val="4"/>
        </w:rPr>
        <w:t xml:space="preserve"> </w:t>
      </w:r>
      <w:r>
        <w:t>que</w:t>
      </w:r>
      <w:r>
        <w:rPr>
          <w:spacing w:val="4"/>
        </w:rPr>
        <w:t xml:space="preserve"> </w:t>
      </w:r>
      <w:r>
        <w:t>figuran</w:t>
      </w:r>
      <w:r>
        <w:rPr>
          <w:spacing w:val="4"/>
        </w:rPr>
        <w:t xml:space="preserve"> </w:t>
      </w:r>
      <w:r>
        <w:t>en</w:t>
      </w:r>
      <w:r>
        <w:rPr>
          <w:spacing w:val="4"/>
        </w:rPr>
        <w:t xml:space="preserve"> </w:t>
      </w:r>
      <w:r>
        <w:t>los</w:t>
      </w:r>
      <w:r>
        <w:rPr>
          <w:spacing w:val="4"/>
        </w:rPr>
        <w:t xml:space="preserve"> </w:t>
      </w:r>
      <w:r>
        <w:t>Anejos</w:t>
      </w:r>
      <w:r>
        <w:rPr>
          <w:spacing w:val="4"/>
        </w:rPr>
        <w:t xml:space="preserve"> </w:t>
      </w:r>
      <w:r>
        <w:t>II</w:t>
      </w:r>
      <w:r>
        <w:rPr>
          <w:spacing w:val="4"/>
        </w:rPr>
        <w:t xml:space="preserve"> </w:t>
      </w:r>
      <w:r>
        <w:t>y</w:t>
      </w:r>
      <w:r>
        <w:rPr>
          <w:spacing w:val="4"/>
        </w:rPr>
        <w:t xml:space="preserve"> </w:t>
      </w:r>
      <w:r>
        <w:t>II.1</w:t>
      </w:r>
      <w:r>
        <w:rPr>
          <w:spacing w:val="4"/>
        </w:rPr>
        <w:t xml:space="preserve"> </w:t>
      </w:r>
      <w:r>
        <w:t>de</w:t>
      </w:r>
      <w:r>
        <w:rPr>
          <w:spacing w:val="4"/>
        </w:rPr>
        <w:t xml:space="preserve"> </w:t>
      </w:r>
      <w:r>
        <w:t>la</w:t>
      </w:r>
      <w:r>
        <w:rPr>
          <w:spacing w:val="4"/>
        </w:rPr>
        <w:t xml:space="preserve"> </w:t>
      </w:r>
      <w:r>
        <w:t>Orden</w:t>
      </w:r>
      <w:r>
        <w:rPr>
          <w:spacing w:val="4"/>
        </w:rPr>
        <w:t xml:space="preserve"> </w:t>
      </w:r>
      <w:r>
        <w:rPr>
          <w:spacing w:val="-4"/>
        </w:rPr>
        <w:t>2726</w:t>
      </w:r>
    </w:p>
    <w:p w14:paraId="2516DD51" w14:textId="77777777" w:rsidR="00A21E4D" w:rsidRDefault="00000000">
      <w:pPr>
        <w:pStyle w:val="Textoindependiente"/>
        <w:spacing w:line="292" w:lineRule="auto"/>
        <w:ind w:left="992" w:right="1"/>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RCDs en la Comunidad de </w:t>
      </w:r>
      <w:r>
        <w:rPr>
          <w:spacing w:val="-2"/>
        </w:rPr>
        <w:t>Madrid.</w:t>
      </w:r>
    </w:p>
    <w:p w14:paraId="79352BBD" w14:textId="77777777" w:rsidR="00A21E4D" w:rsidRDefault="00A21E4D">
      <w:pPr>
        <w:pStyle w:val="Textoindependiente"/>
        <w:spacing w:before="9"/>
      </w:pPr>
    </w:p>
    <w:p w14:paraId="07DBDE29" w14:textId="77777777" w:rsidR="00A21E4D" w:rsidRDefault="00000000">
      <w:pPr>
        <w:pStyle w:val="Textoindependiente"/>
        <w:spacing w:line="292" w:lineRule="auto"/>
        <w:ind w:left="992" w:right="1"/>
        <w:jc w:val="both"/>
      </w:pPr>
      <w:r>
        <w:rPr>
          <w:noProof/>
        </w:rPr>
        <mc:AlternateContent>
          <mc:Choice Requires="wpg">
            <w:drawing>
              <wp:anchor distT="0" distB="0" distL="0" distR="0" simplePos="0" relativeHeight="15794176" behindDoc="0" locked="0" layoutInCell="1" allowOverlap="1" wp14:anchorId="05EB9CD2" wp14:editId="3AEBD6DE">
                <wp:simplePos x="0" y="0"/>
                <wp:positionH relativeFrom="page">
                  <wp:posOffset>900112</wp:posOffset>
                </wp:positionH>
                <wp:positionV relativeFrom="paragraph">
                  <wp:posOffset>845116</wp:posOffset>
                </wp:positionV>
                <wp:extent cx="5760085" cy="44640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46405"/>
                          <a:chOff x="0" y="0"/>
                          <a:chExt cx="5760085" cy="446405"/>
                        </a:xfrm>
                      </wpg:grpSpPr>
                      <wps:wsp>
                        <wps:cNvPr id="176" name="Graphic 176"/>
                        <wps:cNvSpPr/>
                        <wps:spPr>
                          <a:xfrm>
                            <a:off x="4762" y="9525"/>
                            <a:ext cx="5750560" cy="436880"/>
                          </a:xfrm>
                          <a:custGeom>
                            <a:avLst/>
                            <a:gdLst/>
                            <a:ahLst/>
                            <a:cxnLst/>
                            <a:rect l="l" t="t" r="r" b="b"/>
                            <a:pathLst>
                              <a:path w="5750560" h="436880">
                                <a:moveTo>
                                  <a:pt x="5750242" y="0"/>
                                </a:moveTo>
                                <a:lnTo>
                                  <a:pt x="0" y="0"/>
                                </a:lnTo>
                                <a:lnTo>
                                  <a:pt x="0" y="436727"/>
                                </a:lnTo>
                                <a:lnTo>
                                  <a:pt x="5750242" y="436727"/>
                                </a:lnTo>
                                <a:lnTo>
                                  <a:pt x="5750242" y="0"/>
                                </a:lnTo>
                                <a:close/>
                              </a:path>
                            </a:pathLst>
                          </a:custGeom>
                          <a:solidFill>
                            <a:srgbClr val="F3F3F3"/>
                          </a:solidFill>
                        </wps:spPr>
                        <wps:bodyPr wrap="square" lIns="0" tIns="0" rIns="0" bIns="0" rtlCol="0">
                          <a:prstTxWarp prst="textNoShape">
                            <a:avLst/>
                          </a:prstTxWarp>
                          <a:noAutofit/>
                        </wps:bodyPr>
                      </wps:wsp>
                      <wps:wsp>
                        <wps:cNvPr id="177" name="Graphic 177"/>
                        <wps:cNvSpPr/>
                        <wps:spPr>
                          <a:xfrm>
                            <a:off x="0" y="0"/>
                            <a:ext cx="5760085" cy="446405"/>
                          </a:xfrm>
                          <a:custGeom>
                            <a:avLst/>
                            <a:gdLst/>
                            <a:ahLst/>
                            <a:cxnLst/>
                            <a:rect l="l" t="t" r="r" b="b"/>
                            <a:pathLst>
                              <a:path w="5760085" h="446405">
                                <a:moveTo>
                                  <a:pt x="5759767" y="0"/>
                                </a:moveTo>
                                <a:lnTo>
                                  <a:pt x="5759450" y="0"/>
                                </a:lnTo>
                                <a:lnTo>
                                  <a:pt x="5759450" y="5080"/>
                                </a:lnTo>
                                <a:lnTo>
                                  <a:pt x="5756910" y="7620"/>
                                </a:lnTo>
                                <a:lnTo>
                                  <a:pt x="5756910" y="5080"/>
                                </a:lnTo>
                                <a:lnTo>
                                  <a:pt x="5759450" y="5080"/>
                                </a:lnTo>
                                <a:lnTo>
                                  <a:pt x="5759450" y="0"/>
                                </a:lnTo>
                                <a:lnTo>
                                  <a:pt x="2844" y="0"/>
                                </a:lnTo>
                                <a:lnTo>
                                  <a:pt x="2844" y="5080"/>
                                </a:lnTo>
                                <a:lnTo>
                                  <a:pt x="2844" y="7607"/>
                                </a:lnTo>
                                <a:lnTo>
                                  <a:pt x="317" y="5080"/>
                                </a:lnTo>
                                <a:lnTo>
                                  <a:pt x="2844" y="5080"/>
                                </a:lnTo>
                                <a:lnTo>
                                  <a:pt x="2844" y="0"/>
                                </a:lnTo>
                                <a:lnTo>
                                  <a:pt x="0" y="0"/>
                                </a:lnTo>
                                <a:lnTo>
                                  <a:pt x="0" y="4762"/>
                                </a:lnTo>
                                <a:lnTo>
                                  <a:pt x="0" y="5080"/>
                                </a:lnTo>
                                <a:lnTo>
                                  <a:pt x="0" y="446265"/>
                                </a:lnTo>
                                <a:lnTo>
                                  <a:pt x="4762" y="446265"/>
                                </a:lnTo>
                                <a:lnTo>
                                  <a:pt x="4762" y="10160"/>
                                </a:lnTo>
                                <a:lnTo>
                                  <a:pt x="5754992" y="10160"/>
                                </a:lnTo>
                                <a:lnTo>
                                  <a:pt x="5754992" y="446265"/>
                                </a:lnTo>
                                <a:lnTo>
                                  <a:pt x="5759755" y="446265"/>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78" name="Textbox 178"/>
                        <wps:cNvSpPr txBox="1"/>
                        <wps:spPr>
                          <a:xfrm>
                            <a:off x="4762" y="10160"/>
                            <a:ext cx="5750560" cy="436245"/>
                          </a:xfrm>
                          <a:prstGeom prst="rect">
                            <a:avLst/>
                          </a:prstGeom>
                        </wps:spPr>
                        <wps:txbx>
                          <w:txbxContent>
                            <w:p w14:paraId="7CB2F174" w14:textId="5F3EC742" w:rsidR="00A21E4D" w:rsidRDefault="00000000">
                              <w:pPr>
                                <w:spacing w:before="81" w:line="297" w:lineRule="auto"/>
                                <w:ind w:left="60"/>
                                <w:rPr>
                                  <w:b/>
                                  <w:sz w:val="20"/>
                                </w:rPr>
                              </w:pPr>
                              <w:r>
                                <w:rPr>
                                  <w:b/>
                                  <w:sz w:val="20"/>
                                </w:rPr>
                                <w:t>Declaración de desistimiento a la solicitud de licencia de actividad para venta de golosinas, chucherías,</w:t>
                              </w:r>
                              <w:r>
                                <w:rPr>
                                  <w:b/>
                                  <w:spacing w:val="29"/>
                                  <w:sz w:val="20"/>
                                </w:rPr>
                                <w:t xml:space="preserve"> </w:t>
                              </w:r>
                              <w:r>
                                <w:rPr>
                                  <w:b/>
                                  <w:sz w:val="20"/>
                                </w:rPr>
                                <w:t>refrescos</w:t>
                              </w:r>
                              <w:r>
                                <w:rPr>
                                  <w:b/>
                                  <w:spacing w:val="29"/>
                                  <w:sz w:val="20"/>
                                </w:rPr>
                                <w:t xml:space="preserve"> </w:t>
                              </w:r>
                              <w:r>
                                <w:rPr>
                                  <w:b/>
                                  <w:sz w:val="20"/>
                                </w:rPr>
                                <w:t>y</w:t>
                              </w:r>
                              <w:r>
                                <w:rPr>
                                  <w:b/>
                                  <w:spacing w:val="29"/>
                                  <w:sz w:val="20"/>
                                </w:rPr>
                                <w:t xml:space="preserve"> </w:t>
                              </w:r>
                              <w:r>
                                <w:rPr>
                                  <w:b/>
                                  <w:sz w:val="20"/>
                                </w:rPr>
                                <w:t>productos</w:t>
                              </w:r>
                              <w:r>
                                <w:rPr>
                                  <w:b/>
                                  <w:spacing w:val="29"/>
                                  <w:sz w:val="20"/>
                                </w:rPr>
                                <w:t xml:space="preserve"> </w:t>
                              </w:r>
                              <w:r>
                                <w:rPr>
                                  <w:b/>
                                  <w:sz w:val="20"/>
                                </w:rPr>
                                <w:t>similares,</w:t>
                              </w:r>
                              <w:r>
                                <w:rPr>
                                  <w:b/>
                                  <w:spacing w:val="30"/>
                                  <w:sz w:val="20"/>
                                </w:rPr>
                                <w:t xml:space="preserve"> </w:t>
                              </w:r>
                              <w:r>
                                <w:rPr>
                                  <w:b/>
                                  <w:sz w:val="20"/>
                                </w:rPr>
                                <w:t>sita</w:t>
                              </w:r>
                              <w:r>
                                <w:rPr>
                                  <w:b/>
                                  <w:spacing w:val="29"/>
                                  <w:sz w:val="20"/>
                                </w:rPr>
                                <w:t xml:space="preserve"> </w:t>
                              </w:r>
                              <w:r>
                                <w:rPr>
                                  <w:b/>
                                  <w:sz w:val="20"/>
                                </w:rPr>
                                <w:t>en</w:t>
                              </w:r>
                              <w:r>
                                <w:rPr>
                                  <w:b/>
                                  <w:spacing w:val="29"/>
                                  <w:sz w:val="20"/>
                                </w:rPr>
                                <w:t xml:space="preserve"> </w:t>
                              </w:r>
                              <w:r w:rsidR="00B91E3F">
                                <w:rPr>
                                  <w:b/>
                                  <w:sz w:val="20"/>
                                </w:rPr>
                                <w:t>a</w:t>
                              </w:r>
                              <w:r>
                                <w:rPr>
                                  <w:b/>
                                  <w:sz w:val="20"/>
                                </w:rPr>
                                <w:t>venida</w:t>
                              </w:r>
                              <w:r>
                                <w:rPr>
                                  <w:b/>
                                  <w:spacing w:val="29"/>
                                  <w:sz w:val="20"/>
                                </w:rPr>
                                <w:t xml:space="preserve"> </w:t>
                              </w:r>
                              <w:r>
                                <w:rPr>
                                  <w:b/>
                                  <w:sz w:val="20"/>
                                </w:rPr>
                                <w:t>de</w:t>
                              </w:r>
                              <w:r>
                                <w:rPr>
                                  <w:b/>
                                  <w:spacing w:val="29"/>
                                  <w:sz w:val="20"/>
                                </w:rPr>
                                <w:t xml:space="preserve"> </w:t>
                              </w:r>
                              <w:r>
                                <w:rPr>
                                  <w:b/>
                                  <w:sz w:val="20"/>
                                </w:rPr>
                                <w:t>Atenas</w:t>
                              </w:r>
                              <w:r w:rsidR="00B91E3F">
                                <w:rPr>
                                  <w:b/>
                                  <w:sz w:val="20"/>
                                </w:rPr>
                                <w:t>,</w:t>
                              </w:r>
                              <w:r>
                                <w:rPr>
                                  <w:b/>
                                  <w:spacing w:val="30"/>
                                  <w:sz w:val="20"/>
                                </w:rPr>
                                <w:t xml:space="preserve"> </w:t>
                              </w:r>
                              <w:r>
                                <w:rPr>
                                  <w:b/>
                                  <w:sz w:val="20"/>
                                </w:rPr>
                                <w:t>núm.</w:t>
                              </w:r>
                              <w:r>
                                <w:rPr>
                                  <w:b/>
                                  <w:spacing w:val="29"/>
                                  <w:sz w:val="20"/>
                                </w:rPr>
                                <w:t xml:space="preserve"> </w:t>
                              </w:r>
                              <w:r>
                                <w:rPr>
                                  <w:b/>
                                  <w:sz w:val="20"/>
                                </w:rPr>
                                <w:t>1,</w:t>
                              </w:r>
                              <w:r>
                                <w:rPr>
                                  <w:b/>
                                  <w:spacing w:val="29"/>
                                  <w:sz w:val="20"/>
                                </w:rPr>
                                <w:t xml:space="preserve"> </w:t>
                              </w:r>
                              <w:r>
                                <w:rPr>
                                  <w:b/>
                                  <w:sz w:val="20"/>
                                </w:rPr>
                                <w:t>local</w:t>
                              </w:r>
                              <w:r>
                                <w:rPr>
                                  <w:b/>
                                  <w:spacing w:val="29"/>
                                  <w:sz w:val="20"/>
                                </w:rPr>
                                <w:t xml:space="preserve"> </w:t>
                              </w:r>
                              <w:r>
                                <w:rPr>
                                  <w:b/>
                                  <w:sz w:val="20"/>
                                </w:rPr>
                                <w:t>9</w:t>
                              </w:r>
                              <w:r w:rsidR="00B91E3F">
                                <w:rPr>
                                  <w:b/>
                                  <w:sz w:val="20"/>
                                </w:rPr>
                                <w:t>,</w:t>
                              </w:r>
                              <w:r>
                                <w:rPr>
                                  <w:b/>
                                  <w:spacing w:val="30"/>
                                  <w:sz w:val="20"/>
                                </w:rPr>
                                <w:t xml:space="preserve"> </w:t>
                              </w:r>
                              <w:r>
                                <w:rPr>
                                  <w:b/>
                                  <w:spacing w:val="-5"/>
                                  <w:sz w:val="20"/>
                                </w:rPr>
                                <w:t>de</w:t>
                              </w:r>
                            </w:p>
                          </w:txbxContent>
                        </wps:txbx>
                        <wps:bodyPr wrap="square" lIns="0" tIns="0" rIns="0" bIns="0" rtlCol="0">
                          <a:noAutofit/>
                        </wps:bodyPr>
                      </wps:wsp>
                    </wpg:wgp>
                  </a:graphicData>
                </a:graphic>
              </wp:anchor>
            </w:drawing>
          </mc:Choice>
          <mc:Fallback>
            <w:pict>
              <v:group w14:anchorId="05EB9CD2" id="Group 175" o:spid="_x0000_s1161" style="position:absolute;left:0;text-align:left;margin-left:70.85pt;margin-top:66.55pt;width:453.55pt;height:35.15pt;z-index:15794176;mso-wrap-distance-left:0;mso-wrap-distance-right:0;mso-position-horizontal-relative:page;mso-position-vertical-relative:text" coordsize="57600,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">
                <v:shape id="Graphic 176" o:spid="_x0000_s1162" style="position:absolute;left:47;top:95;width:57506;height:4369;visibility:visible;mso-wrap-style:square;v-text-anchor:top" coordsize="575056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" path="m5750242,l,,,436727r5750242,l5750242,xe" fillcolor="#f3f3f3" stroked="f">
                  <v:path arrowok="t"/>
                </v:shape>
                <v:shape id="Graphic 177" o:spid="_x0000_s1163" style="position:absolute;width:57600;height:4464;visibility:visible;mso-wrap-style:square;v-text-anchor:top" coordsize="576008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" path="m5759767,r-317,l5759450,5080r-2540,2540l5756910,5080r2540,l5759450,,2844,r,5080l2844,7607,317,5080r2527,l2844,,,,,4762r,318l,446265r4762,l4762,10160r5750230,l5754992,446265r4763,l5759755,5080,5759767,xe" fillcolor="#ccc" stroked="f">
                  <v:path arrowok="t"/>
                </v:shape>
                <v:shape id="Textbox 178" o:spid="_x0000_s1164" type="#_x0000_t202" style="position:absolute;left:47;top:101;width:57506;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CB2F174" w14:textId="5F3EC742" w:rsidR="00A21E4D" w:rsidRDefault="00000000">
                        <w:pPr>
                          <w:spacing w:before="81" w:line="297" w:lineRule="auto"/>
                          <w:ind w:left="60"/>
                          <w:rPr>
                            <w:b/>
                            <w:sz w:val="20"/>
                          </w:rPr>
                        </w:pPr>
                        <w:r>
                          <w:rPr>
                            <w:b/>
                            <w:sz w:val="20"/>
                          </w:rPr>
                          <w:t>Declaración de desistimiento a la solicitud de licencia de actividad para venta de golosinas, chucherías,</w:t>
                        </w:r>
                        <w:r>
                          <w:rPr>
                            <w:b/>
                            <w:spacing w:val="29"/>
                            <w:sz w:val="20"/>
                          </w:rPr>
                          <w:t xml:space="preserve"> </w:t>
                        </w:r>
                        <w:r>
                          <w:rPr>
                            <w:b/>
                            <w:sz w:val="20"/>
                          </w:rPr>
                          <w:t>refrescos</w:t>
                        </w:r>
                        <w:r>
                          <w:rPr>
                            <w:b/>
                            <w:spacing w:val="29"/>
                            <w:sz w:val="20"/>
                          </w:rPr>
                          <w:t xml:space="preserve"> </w:t>
                        </w:r>
                        <w:r>
                          <w:rPr>
                            <w:b/>
                            <w:sz w:val="20"/>
                          </w:rPr>
                          <w:t>y</w:t>
                        </w:r>
                        <w:r>
                          <w:rPr>
                            <w:b/>
                            <w:spacing w:val="29"/>
                            <w:sz w:val="20"/>
                          </w:rPr>
                          <w:t xml:space="preserve"> </w:t>
                        </w:r>
                        <w:r>
                          <w:rPr>
                            <w:b/>
                            <w:sz w:val="20"/>
                          </w:rPr>
                          <w:t>productos</w:t>
                        </w:r>
                        <w:r>
                          <w:rPr>
                            <w:b/>
                            <w:spacing w:val="29"/>
                            <w:sz w:val="20"/>
                          </w:rPr>
                          <w:t xml:space="preserve"> </w:t>
                        </w:r>
                        <w:r>
                          <w:rPr>
                            <w:b/>
                            <w:sz w:val="20"/>
                          </w:rPr>
                          <w:t>similares,</w:t>
                        </w:r>
                        <w:r>
                          <w:rPr>
                            <w:b/>
                            <w:spacing w:val="30"/>
                            <w:sz w:val="20"/>
                          </w:rPr>
                          <w:t xml:space="preserve"> </w:t>
                        </w:r>
                        <w:r>
                          <w:rPr>
                            <w:b/>
                            <w:sz w:val="20"/>
                          </w:rPr>
                          <w:t>sita</w:t>
                        </w:r>
                        <w:r>
                          <w:rPr>
                            <w:b/>
                            <w:spacing w:val="29"/>
                            <w:sz w:val="20"/>
                          </w:rPr>
                          <w:t xml:space="preserve"> </w:t>
                        </w:r>
                        <w:r>
                          <w:rPr>
                            <w:b/>
                            <w:sz w:val="20"/>
                          </w:rPr>
                          <w:t>en</w:t>
                        </w:r>
                        <w:r>
                          <w:rPr>
                            <w:b/>
                            <w:spacing w:val="29"/>
                            <w:sz w:val="20"/>
                          </w:rPr>
                          <w:t xml:space="preserve"> </w:t>
                        </w:r>
                        <w:r w:rsidR="00B91E3F">
                          <w:rPr>
                            <w:b/>
                            <w:sz w:val="20"/>
                          </w:rPr>
                          <w:t>a</w:t>
                        </w:r>
                        <w:r>
                          <w:rPr>
                            <w:b/>
                            <w:sz w:val="20"/>
                          </w:rPr>
                          <w:t>venida</w:t>
                        </w:r>
                        <w:r>
                          <w:rPr>
                            <w:b/>
                            <w:spacing w:val="29"/>
                            <w:sz w:val="20"/>
                          </w:rPr>
                          <w:t xml:space="preserve"> </w:t>
                        </w:r>
                        <w:r>
                          <w:rPr>
                            <w:b/>
                            <w:sz w:val="20"/>
                          </w:rPr>
                          <w:t>de</w:t>
                        </w:r>
                        <w:r>
                          <w:rPr>
                            <w:b/>
                            <w:spacing w:val="29"/>
                            <w:sz w:val="20"/>
                          </w:rPr>
                          <w:t xml:space="preserve"> </w:t>
                        </w:r>
                        <w:r>
                          <w:rPr>
                            <w:b/>
                            <w:sz w:val="20"/>
                          </w:rPr>
                          <w:t>Atenas</w:t>
                        </w:r>
                        <w:r w:rsidR="00B91E3F">
                          <w:rPr>
                            <w:b/>
                            <w:sz w:val="20"/>
                          </w:rPr>
                          <w:t>,</w:t>
                        </w:r>
                        <w:r>
                          <w:rPr>
                            <w:b/>
                            <w:spacing w:val="30"/>
                            <w:sz w:val="20"/>
                          </w:rPr>
                          <w:t xml:space="preserve"> </w:t>
                        </w:r>
                        <w:r>
                          <w:rPr>
                            <w:b/>
                            <w:sz w:val="20"/>
                          </w:rPr>
                          <w:t>núm.</w:t>
                        </w:r>
                        <w:r>
                          <w:rPr>
                            <w:b/>
                            <w:spacing w:val="29"/>
                            <w:sz w:val="20"/>
                          </w:rPr>
                          <w:t xml:space="preserve"> </w:t>
                        </w:r>
                        <w:r>
                          <w:rPr>
                            <w:b/>
                            <w:sz w:val="20"/>
                          </w:rPr>
                          <w:t>1,</w:t>
                        </w:r>
                        <w:r>
                          <w:rPr>
                            <w:b/>
                            <w:spacing w:val="29"/>
                            <w:sz w:val="20"/>
                          </w:rPr>
                          <w:t xml:space="preserve"> </w:t>
                        </w:r>
                        <w:r>
                          <w:rPr>
                            <w:b/>
                            <w:sz w:val="20"/>
                          </w:rPr>
                          <w:t>local</w:t>
                        </w:r>
                        <w:r>
                          <w:rPr>
                            <w:b/>
                            <w:spacing w:val="29"/>
                            <w:sz w:val="20"/>
                          </w:rPr>
                          <w:t xml:space="preserve"> </w:t>
                        </w:r>
                        <w:r>
                          <w:rPr>
                            <w:b/>
                            <w:sz w:val="20"/>
                          </w:rPr>
                          <w:t>9</w:t>
                        </w:r>
                        <w:r w:rsidR="00B91E3F">
                          <w:rPr>
                            <w:b/>
                            <w:sz w:val="20"/>
                          </w:rPr>
                          <w:t>,</w:t>
                        </w:r>
                        <w:r>
                          <w:rPr>
                            <w:b/>
                            <w:spacing w:val="30"/>
                            <w:sz w:val="20"/>
                          </w:rPr>
                          <w:t xml:space="preserve"> </w:t>
                        </w:r>
                        <w:r>
                          <w:rPr>
                            <w:b/>
                            <w:spacing w:val="-5"/>
                            <w:sz w:val="20"/>
                          </w:rPr>
                          <w:t>de</w:t>
                        </w:r>
                      </w:p>
                    </w:txbxContent>
                  </v:textbox>
                </v:shape>
                <w10:wrap anchorx="page"/>
              </v:group>
            </w:pict>
          </mc:Fallback>
        </mc:AlternateContent>
      </w:r>
      <w:r>
        <w:t xml:space="preserve">En la parcela existe arbolado. En ningún caso la Licencia que se conceda amparará la tala o derribo de ningún árbol. En caso de que se produzca la tala o daño </w:t>
      </w:r>
      <w:proofErr w:type="gramStart"/>
      <w:r>
        <w:t>del mismo</w:t>
      </w:r>
      <w:proofErr w:type="gramEnd"/>
      <w:r>
        <w:t>, se aplicará el régimen sancionador previsto en la Ley 8/2005, de 26 de diciembre, de Protección y Fomento del Arbolado Urbano de la Comunidad de Madrid.</w:t>
      </w:r>
    </w:p>
    <w:p w14:paraId="18E67EF9"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5DA1D326" w14:textId="77777777" w:rsidR="00A21E4D" w:rsidRDefault="00000000">
      <w:pPr>
        <w:pStyle w:val="Textoindependiente"/>
        <w:spacing w:before="10"/>
        <w:rPr>
          <w:sz w:val="12"/>
        </w:rPr>
      </w:pPr>
      <w:r>
        <w:rPr>
          <w:noProof/>
          <w:sz w:val="12"/>
        </w:rPr>
        <w:lastRenderedPageBreak/>
        <mc:AlternateContent>
          <mc:Choice Requires="wps">
            <w:drawing>
              <wp:anchor distT="0" distB="0" distL="0" distR="0" simplePos="0" relativeHeight="15795712" behindDoc="0" locked="0" layoutInCell="1" allowOverlap="1" wp14:anchorId="049ECD6E" wp14:editId="5B3BB313">
                <wp:simplePos x="0" y="0"/>
                <wp:positionH relativeFrom="page">
                  <wp:posOffset>6807090</wp:posOffset>
                </wp:positionH>
                <wp:positionV relativeFrom="page">
                  <wp:posOffset>2818730</wp:posOffset>
                </wp:positionV>
                <wp:extent cx="419734" cy="31870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F9AD4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79B9B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049ECD6E" id="Textbox 179" o:spid="_x0000_s1165" type="#_x0000_t202" style="position:absolute;margin-left:536pt;margin-top:221.95pt;width:33.05pt;height:250.95pt;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a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fLDJvPNtAeSA0NJKHluFgSs4H623D8tZNRc9Z/&#10;8WRgHoZTEk/J5pTE1H+EMjJZo4cPuwTGFkaXbyZG1JmiaZqi3Po/96XqMuvr3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nQr6a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8F9AD4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79B9B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12"/>
        </w:rPr>
        <mc:AlternateContent>
          <mc:Choice Requires="wps">
            <w:drawing>
              <wp:anchor distT="0" distB="0" distL="0" distR="0" simplePos="0" relativeHeight="15796224" behindDoc="0" locked="0" layoutInCell="1" allowOverlap="1" wp14:anchorId="1C51CFFF" wp14:editId="09A5394A">
                <wp:simplePos x="0" y="0"/>
                <wp:positionH relativeFrom="page">
                  <wp:posOffset>6965929</wp:posOffset>
                </wp:positionH>
                <wp:positionV relativeFrom="page">
                  <wp:posOffset>6510487</wp:posOffset>
                </wp:positionV>
                <wp:extent cx="263525" cy="331787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38BFF86" w14:textId="1C572962"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CD6A8D3" w14:textId="77777777" w:rsidR="00A21E4D" w:rsidRDefault="00000000">
                            <w:pPr>
                              <w:spacing w:line="120" w:lineRule="exact"/>
                              <w:ind w:left="20"/>
                              <w:rPr>
                                <w:sz w:val="12"/>
                              </w:rPr>
                            </w:pPr>
                            <w:r>
                              <w:rPr>
                                <w:spacing w:val="-2"/>
                                <w:sz w:val="12"/>
                              </w:rPr>
                              <w:t>Verificación:</w:t>
                            </w:r>
                            <w:r>
                              <w:rPr>
                                <w:spacing w:val="7"/>
                                <w:sz w:val="12"/>
                              </w:rPr>
                              <w:t xml:space="preserve"> </w:t>
                            </w:r>
                            <w:hyperlink r:id="rId144">
                              <w:r w:rsidR="00A21E4D">
                                <w:rPr>
                                  <w:spacing w:val="-2"/>
                                  <w:sz w:val="12"/>
                                </w:rPr>
                                <w:t>https://sede.lasrozas.es/</w:t>
                              </w:r>
                            </w:hyperlink>
                          </w:p>
                          <w:p w14:paraId="221764C5"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1C51CFFF" id="Textbox 180" o:spid="_x0000_s1166" type="#_x0000_t202" style="position:absolute;margin-left:548.5pt;margin-top:512.65pt;width:20.75pt;height:261.25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hC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JdbTJsPttDeyY1NJCElmO1JmYD9bfh+PMoo+as/+TJ&#10;wDwM1yRek/01ial/D2VkskYPb48JjC2M7t9MjKgzRdM0Rbn1v+9L1X3Wd7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ntg4Q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638BFF86" w14:textId="1C572962"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CD6A8D3" w14:textId="77777777" w:rsidR="00A21E4D" w:rsidRDefault="00000000">
                      <w:pPr>
                        <w:spacing w:line="120" w:lineRule="exact"/>
                        <w:ind w:left="20"/>
                        <w:rPr>
                          <w:sz w:val="12"/>
                        </w:rPr>
                      </w:pPr>
                      <w:r>
                        <w:rPr>
                          <w:spacing w:val="-2"/>
                          <w:sz w:val="12"/>
                        </w:rPr>
                        <w:t>Verificación:</w:t>
                      </w:r>
                      <w:r>
                        <w:rPr>
                          <w:spacing w:val="7"/>
                          <w:sz w:val="12"/>
                        </w:rPr>
                        <w:t xml:space="preserve"> </w:t>
                      </w:r>
                      <w:hyperlink r:id="rId145">
                        <w:r w:rsidR="00A21E4D">
                          <w:rPr>
                            <w:spacing w:val="-2"/>
                            <w:sz w:val="12"/>
                          </w:rPr>
                          <w:t>https://sede.lasrozas.es/</w:t>
                        </w:r>
                      </w:hyperlink>
                    </w:p>
                    <w:p w14:paraId="221764C5"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A21E4D" w14:paraId="1C176D15" w14:textId="77777777">
        <w:trPr>
          <w:trHeight w:val="343"/>
        </w:trPr>
        <w:tc>
          <w:tcPr>
            <w:tcW w:w="9062" w:type="dxa"/>
            <w:gridSpan w:val="2"/>
            <w:tcBorders>
              <w:top w:val="nil"/>
              <w:bottom w:val="single" w:sz="8" w:space="0" w:color="CCCCCC"/>
            </w:tcBorders>
            <w:shd w:val="clear" w:color="auto" w:fill="F3F3F3"/>
          </w:tcPr>
          <w:p w14:paraId="242E3797" w14:textId="77777777" w:rsidR="00A21E4D" w:rsidRDefault="00000000">
            <w:pPr>
              <w:pStyle w:val="TableParagraph"/>
              <w:spacing w:before="22"/>
              <w:ind w:left="62"/>
              <w:jc w:val="left"/>
              <w:rPr>
                <w:b/>
                <w:sz w:val="20"/>
              </w:rPr>
            </w:pPr>
            <w:r>
              <w:rPr>
                <w:b/>
                <w:sz w:val="20"/>
              </w:rPr>
              <w:t>Las</w:t>
            </w:r>
            <w:r>
              <w:rPr>
                <w:b/>
                <w:spacing w:val="-2"/>
                <w:sz w:val="20"/>
              </w:rPr>
              <w:t xml:space="preserve"> </w:t>
            </w:r>
            <w:r>
              <w:rPr>
                <w:b/>
                <w:sz w:val="20"/>
              </w:rPr>
              <w:t>Rozas</w:t>
            </w:r>
            <w:r>
              <w:rPr>
                <w:b/>
                <w:spacing w:val="-1"/>
                <w:sz w:val="20"/>
              </w:rPr>
              <w:t xml:space="preserve"> </w:t>
            </w:r>
            <w:r>
              <w:rPr>
                <w:b/>
                <w:sz w:val="20"/>
              </w:rPr>
              <w:t>de</w:t>
            </w:r>
            <w:r>
              <w:rPr>
                <w:b/>
                <w:spacing w:val="-2"/>
                <w:sz w:val="20"/>
              </w:rPr>
              <w:t xml:space="preserve"> </w:t>
            </w:r>
            <w:r>
              <w:rPr>
                <w:b/>
                <w:sz w:val="20"/>
              </w:rPr>
              <w:t>Madrid.</w:t>
            </w:r>
            <w:r>
              <w:rPr>
                <w:b/>
                <w:spacing w:val="-1"/>
                <w:sz w:val="20"/>
              </w:rPr>
              <w:t xml:space="preserve"> </w:t>
            </w:r>
            <w:r>
              <w:rPr>
                <w:b/>
                <w:sz w:val="20"/>
              </w:rPr>
              <w:t>Expte.</w:t>
            </w:r>
            <w:r>
              <w:rPr>
                <w:b/>
                <w:spacing w:val="-1"/>
                <w:sz w:val="20"/>
              </w:rPr>
              <w:t xml:space="preserve"> </w:t>
            </w:r>
            <w:r>
              <w:rPr>
                <w:b/>
                <w:spacing w:val="-2"/>
                <w:sz w:val="20"/>
              </w:rPr>
              <w:t>29934/2025.</w:t>
            </w:r>
          </w:p>
        </w:tc>
      </w:tr>
      <w:tr w:rsidR="00A21E4D" w14:paraId="150390C3" w14:textId="77777777">
        <w:trPr>
          <w:trHeight w:val="399"/>
        </w:trPr>
        <w:tc>
          <w:tcPr>
            <w:tcW w:w="1877" w:type="dxa"/>
            <w:tcBorders>
              <w:top w:val="single" w:sz="8" w:space="0" w:color="CCCCCC"/>
              <w:bottom w:val="single" w:sz="8" w:space="0" w:color="CCCCCC"/>
              <w:right w:val="single" w:sz="6" w:space="0" w:color="CCCCCC"/>
            </w:tcBorders>
          </w:tcPr>
          <w:p w14:paraId="49C06E35" w14:textId="77777777" w:rsidR="00A21E4D" w:rsidRDefault="00000000">
            <w:pPr>
              <w:pStyle w:val="TableParagraph"/>
              <w:spacing w:before="79"/>
              <w:ind w:left="62"/>
              <w:jc w:val="left"/>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7650CE34"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4D543A9" w14:textId="77777777" w:rsidR="00A21E4D" w:rsidRDefault="00A21E4D">
      <w:pPr>
        <w:pStyle w:val="Textoindependiente"/>
        <w:spacing w:before="153"/>
      </w:pPr>
    </w:p>
    <w:p w14:paraId="4491746C"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B2C3EC2" w14:textId="77777777" w:rsidR="00A21E4D" w:rsidRDefault="00A21E4D">
      <w:pPr>
        <w:pStyle w:val="Textoindependiente"/>
        <w:spacing w:before="61"/>
        <w:rPr>
          <w:b/>
        </w:rPr>
      </w:pPr>
    </w:p>
    <w:p w14:paraId="0B70650F" w14:textId="3A2D5BF5" w:rsidR="00A21E4D" w:rsidRDefault="00000000">
      <w:pPr>
        <w:pStyle w:val="Textoindependiente"/>
        <w:spacing w:line="292" w:lineRule="auto"/>
        <w:ind w:left="992" w:right="1"/>
        <w:jc w:val="both"/>
      </w:pPr>
      <w:r>
        <w:t xml:space="preserve">1º.- Solicitud de licencia de actividad para venta de golosinas, chucherías, refrescos y productos similares en la </w:t>
      </w:r>
      <w:r w:rsidR="00B91E3F">
        <w:t>a</w:t>
      </w:r>
      <w:r>
        <w:t>venida de Atenas</w:t>
      </w:r>
      <w:r w:rsidR="00B91E3F">
        <w:t>,</w:t>
      </w:r>
      <w:r>
        <w:t xml:space="preserve"> núm. 1, local 9, presentada por </w:t>
      </w:r>
      <w:proofErr w:type="gramStart"/>
      <w:r>
        <w:t>D</w:t>
      </w:r>
      <w:r w:rsidR="00B91E3F">
        <w:t>.</w:t>
      </w:r>
      <w:r>
        <w:t>ª</w:t>
      </w:r>
      <w:proofErr w:type="gramEnd"/>
      <w:r>
        <w:t xml:space="preserve"> </w:t>
      </w:r>
      <w:r w:rsidR="00B91E3F">
        <w:t>T.D.P.R.B.</w:t>
      </w:r>
      <w:r>
        <w:t>, con fecha 25/09/2025 con Registro General de Entrada 2024-E-RE-25854.</w:t>
      </w:r>
    </w:p>
    <w:p w14:paraId="71E195FC" w14:textId="77777777" w:rsidR="00A21E4D" w:rsidRDefault="00A21E4D">
      <w:pPr>
        <w:pStyle w:val="Textoindependiente"/>
        <w:spacing w:before="10"/>
      </w:pPr>
    </w:p>
    <w:p w14:paraId="7643E4D2" w14:textId="77777777" w:rsidR="00A21E4D" w:rsidRDefault="00000000">
      <w:pPr>
        <w:pStyle w:val="Textoindependiente"/>
        <w:ind w:left="992"/>
      </w:pPr>
      <w:r>
        <w:t>2º.-</w:t>
      </w:r>
      <w:r>
        <w:rPr>
          <w:spacing w:val="6"/>
        </w:rPr>
        <w:t xml:space="preserve"> </w:t>
      </w:r>
      <w:r>
        <w:t>Informe</w:t>
      </w:r>
      <w:r>
        <w:rPr>
          <w:spacing w:val="6"/>
        </w:rPr>
        <w:t xml:space="preserve"> </w:t>
      </w:r>
      <w:r>
        <w:t>técnico</w:t>
      </w:r>
      <w:r>
        <w:rPr>
          <w:spacing w:val="6"/>
        </w:rPr>
        <w:t xml:space="preserve"> </w:t>
      </w:r>
      <w:r>
        <w:t>emitido</w:t>
      </w:r>
      <w:r>
        <w:rPr>
          <w:spacing w:val="6"/>
        </w:rPr>
        <w:t xml:space="preserve"> </w:t>
      </w:r>
      <w:r>
        <w:t>con</w:t>
      </w:r>
      <w:r>
        <w:rPr>
          <w:spacing w:val="6"/>
        </w:rPr>
        <w:t xml:space="preserve"> </w:t>
      </w:r>
      <w:r>
        <w:t>fecha</w:t>
      </w:r>
      <w:r>
        <w:rPr>
          <w:spacing w:val="6"/>
        </w:rPr>
        <w:t xml:space="preserve"> </w:t>
      </w:r>
      <w:r>
        <w:t>25</w:t>
      </w:r>
      <w:r>
        <w:rPr>
          <w:spacing w:val="6"/>
        </w:rPr>
        <w:t xml:space="preserve"> </w:t>
      </w:r>
      <w:r>
        <w:t>de</w:t>
      </w:r>
      <w:r>
        <w:rPr>
          <w:spacing w:val="6"/>
        </w:rPr>
        <w:t xml:space="preserve"> </w:t>
      </w:r>
      <w:r>
        <w:t>septiembre</w:t>
      </w:r>
      <w:r>
        <w:rPr>
          <w:spacing w:val="6"/>
        </w:rPr>
        <w:t xml:space="preserve"> </w:t>
      </w:r>
      <w:r>
        <w:t>de</w:t>
      </w:r>
      <w:r>
        <w:rPr>
          <w:spacing w:val="6"/>
        </w:rPr>
        <w:t xml:space="preserve"> </w:t>
      </w:r>
      <w:r>
        <w:t>2025,</w:t>
      </w:r>
      <w:r>
        <w:rPr>
          <w:spacing w:val="6"/>
        </w:rPr>
        <w:t xml:space="preserve"> </w:t>
      </w:r>
      <w:r>
        <w:t>por</w:t>
      </w:r>
      <w:r>
        <w:rPr>
          <w:spacing w:val="6"/>
        </w:rPr>
        <w:t xml:space="preserve"> </w:t>
      </w:r>
      <w:r>
        <w:t>el</w:t>
      </w:r>
      <w:r>
        <w:rPr>
          <w:spacing w:val="6"/>
        </w:rPr>
        <w:t xml:space="preserve"> </w:t>
      </w:r>
      <w:r>
        <w:t>Ingeniero</w:t>
      </w:r>
      <w:r>
        <w:rPr>
          <w:spacing w:val="6"/>
        </w:rPr>
        <w:t xml:space="preserve"> </w:t>
      </w:r>
      <w:r>
        <w:t>Técnico</w:t>
      </w:r>
      <w:r>
        <w:rPr>
          <w:spacing w:val="6"/>
        </w:rPr>
        <w:t xml:space="preserve"> </w:t>
      </w:r>
      <w:r>
        <w:rPr>
          <w:spacing w:val="-2"/>
        </w:rPr>
        <w:t>Municipal,</w:t>
      </w:r>
    </w:p>
    <w:p w14:paraId="25AE4B4B" w14:textId="77777777" w:rsidR="00A21E4D" w:rsidRDefault="00000000">
      <w:pPr>
        <w:pStyle w:val="Textoindependiente"/>
        <w:spacing w:before="50" w:line="292" w:lineRule="auto"/>
        <w:ind w:left="992"/>
      </w:pPr>
      <w:r>
        <w:t>D.</w:t>
      </w:r>
      <w:r>
        <w:rPr>
          <w:spacing w:val="40"/>
        </w:rPr>
        <w:t xml:space="preserve"> </w:t>
      </w:r>
      <w:r>
        <w:t>José</w:t>
      </w:r>
      <w:r>
        <w:rPr>
          <w:spacing w:val="40"/>
        </w:rPr>
        <w:t xml:space="preserve"> </w:t>
      </w:r>
      <w:r>
        <w:t>Luis</w:t>
      </w:r>
      <w:r>
        <w:rPr>
          <w:spacing w:val="40"/>
        </w:rPr>
        <w:t xml:space="preserve"> </w:t>
      </w:r>
      <w:r>
        <w:t>González</w:t>
      </w:r>
      <w:r>
        <w:rPr>
          <w:spacing w:val="40"/>
        </w:rPr>
        <w:t xml:space="preserve"> </w:t>
      </w:r>
      <w:r>
        <w:t>Rodríguez,</w:t>
      </w:r>
      <w:r>
        <w:rPr>
          <w:spacing w:val="40"/>
        </w:rPr>
        <w:t xml:space="preserve"> </w:t>
      </w:r>
      <w:r>
        <w:t>en</w:t>
      </w:r>
      <w:r>
        <w:rPr>
          <w:spacing w:val="40"/>
        </w:rPr>
        <w:t xml:space="preserve"> </w:t>
      </w:r>
      <w:r>
        <w:t>el</w:t>
      </w:r>
      <w:r>
        <w:rPr>
          <w:spacing w:val="40"/>
        </w:rPr>
        <w:t xml:space="preserve"> </w:t>
      </w:r>
      <w:r>
        <w:t>que</w:t>
      </w:r>
      <w:r>
        <w:rPr>
          <w:spacing w:val="40"/>
        </w:rPr>
        <w:t xml:space="preserve"> </w:t>
      </w:r>
      <w:r>
        <w:t>se</w:t>
      </w:r>
      <w:r>
        <w:rPr>
          <w:spacing w:val="40"/>
        </w:rPr>
        <w:t xml:space="preserve"> </w:t>
      </w:r>
      <w:r>
        <w:t>pone</w:t>
      </w:r>
      <w:r>
        <w:rPr>
          <w:spacing w:val="40"/>
        </w:rPr>
        <w:t xml:space="preserve"> </w:t>
      </w:r>
      <w:r>
        <w:t>de</w:t>
      </w:r>
      <w:r>
        <w:rPr>
          <w:spacing w:val="40"/>
        </w:rPr>
        <w:t xml:space="preserve"> </w:t>
      </w:r>
      <w:r>
        <w:t>manifiesto</w:t>
      </w:r>
      <w:r>
        <w:rPr>
          <w:spacing w:val="40"/>
        </w:rPr>
        <w:t xml:space="preserve"> </w:t>
      </w:r>
      <w:r>
        <w:t>que</w:t>
      </w:r>
      <w:r>
        <w:rPr>
          <w:spacing w:val="40"/>
        </w:rPr>
        <w:t xml:space="preserve"> </w:t>
      </w:r>
      <w:r>
        <w:t>es</w:t>
      </w:r>
      <w:r>
        <w:rPr>
          <w:spacing w:val="40"/>
        </w:rPr>
        <w:t xml:space="preserve"> </w:t>
      </w:r>
      <w:r>
        <w:t>preciso</w:t>
      </w:r>
      <w:r>
        <w:rPr>
          <w:spacing w:val="40"/>
        </w:rPr>
        <w:t xml:space="preserve"> </w:t>
      </w:r>
      <w:r>
        <w:t>requerir</w:t>
      </w:r>
      <w:r>
        <w:rPr>
          <w:spacing w:val="40"/>
        </w:rPr>
        <w:t xml:space="preserve"> </w:t>
      </w:r>
      <w:r>
        <w:t>al interesado la siguiente documentación:</w:t>
      </w:r>
    </w:p>
    <w:p w14:paraId="2A8B5197" w14:textId="77777777" w:rsidR="00A21E4D" w:rsidRDefault="00A21E4D">
      <w:pPr>
        <w:pStyle w:val="Textoindependiente"/>
        <w:spacing w:before="10"/>
      </w:pPr>
    </w:p>
    <w:p w14:paraId="3DC5E36D" w14:textId="792D9965" w:rsidR="00A21E4D" w:rsidRDefault="00000000">
      <w:pPr>
        <w:pStyle w:val="Prrafodelista"/>
        <w:numPr>
          <w:ilvl w:val="0"/>
          <w:numId w:val="50"/>
        </w:numPr>
        <w:tabs>
          <w:tab w:val="left" w:pos="1114"/>
        </w:tabs>
        <w:ind w:left="1114" w:right="0" w:hanging="122"/>
        <w:jc w:val="left"/>
        <w:rPr>
          <w:sz w:val="20"/>
        </w:rPr>
      </w:pPr>
      <w:r>
        <w:rPr>
          <w:sz w:val="20"/>
        </w:rPr>
        <w:t>Hoja</w:t>
      </w:r>
      <w:r>
        <w:rPr>
          <w:spacing w:val="-4"/>
          <w:sz w:val="20"/>
        </w:rPr>
        <w:t xml:space="preserve"> </w:t>
      </w:r>
      <w:r>
        <w:rPr>
          <w:sz w:val="20"/>
        </w:rPr>
        <w:t>de</w:t>
      </w:r>
      <w:r>
        <w:rPr>
          <w:spacing w:val="-4"/>
          <w:sz w:val="20"/>
        </w:rPr>
        <w:t xml:space="preserve"> </w:t>
      </w:r>
      <w:r>
        <w:rPr>
          <w:sz w:val="20"/>
        </w:rPr>
        <w:t>autoliquidación</w:t>
      </w:r>
      <w:r>
        <w:rPr>
          <w:spacing w:val="-4"/>
          <w:sz w:val="20"/>
        </w:rPr>
        <w:t xml:space="preserve"> </w:t>
      </w:r>
      <w:r>
        <w:rPr>
          <w:sz w:val="20"/>
        </w:rPr>
        <w:t>en</w:t>
      </w:r>
      <w:r>
        <w:rPr>
          <w:spacing w:val="-4"/>
          <w:sz w:val="20"/>
        </w:rPr>
        <w:t xml:space="preserve"> </w:t>
      </w:r>
      <w:r>
        <w:rPr>
          <w:sz w:val="20"/>
        </w:rPr>
        <w:t>la</w:t>
      </w:r>
      <w:r>
        <w:rPr>
          <w:spacing w:val="-4"/>
          <w:sz w:val="20"/>
        </w:rPr>
        <w:t xml:space="preserve"> </w:t>
      </w:r>
      <w:r>
        <w:rPr>
          <w:sz w:val="20"/>
        </w:rPr>
        <w:t>que</w:t>
      </w:r>
      <w:r>
        <w:rPr>
          <w:spacing w:val="-3"/>
          <w:sz w:val="20"/>
        </w:rPr>
        <w:t xml:space="preserve"> </w:t>
      </w:r>
      <w:r>
        <w:rPr>
          <w:sz w:val="20"/>
        </w:rPr>
        <w:t>conste</w:t>
      </w:r>
      <w:r>
        <w:rPr>
          <w:spacing w:val="-4"/>
          <w:sz w:val="20"/>
        </w:rPr>
        <w:t xml:space="preserve"> </w:t>
      </w:r>
      <w:r>
        <w:rPr>
          <w:sz w:val="20"/>
        </w:rPr>
        <w:t>justificación</w:t>
      </w:r>
      <w:r>
        <w:rPr>
          <w:spacing w:val="-4"/>
          <w:sz w:val="20"/>
        </w:rPr>
        <w:t xml:space="preserve"> </w:t>
      </w:r>
      <w:r>
        <w:rPr>
          <w:sz w:val="20"/>
        </w:rPr>
        <w:t>del</w:t>
      </w:r>
      <w:r>
        <w:rPr>
          <w:spacing w:val="-4"/>
          <w:sz w:val="20"/>
        </w:rPr>
        <w:t xml:space="preserve"> </w:t>
      </w:r>
      <w:r>
        <w:rPr>
          <w:sz w:val="20"/>
        </w:rPr>
        <w:t>abono</w:t>
      </w:r>
      <w:r>
        <w:rPr>
          <w:spacing w:val="-4"/>
          <w:sz w:val="20"/>
        </w:rPr>
        <w:t xml:space="preserve"> </w:t>
      </w:r>
      <w:r>
        <w:rPr>
          <w:sz w:val="20"/>
        </w:rPr>
        <w:t>de</w:t>
      </w:r>
      <w:r>
        <w:rPr>
          <w:spacing w:val="-4"/>
          <w:sz w:val="20"/>
        </w:rPr>
        <w:t xml:space="preserve"> </w:t>
      </w:r>
      <w:r>
        <w:rPr>
          <w:sz w:val="20"/>
        </w:rPr>
        <w:t>las</w:t>
      </w:r>
      <w:r>
        <w:rPr>
          <w:spacing w:val="-3"/>
          <w:sz w:val="20"/>
        </w:rPr>
        <w:t xml:space="preserve"> </w:t>
      </w:r>
      <w:r>
        <w:rPr>
          <w:spacing w:val="-2"/>
          <w:sz w:val="20"/>
        </w:rPr>
        <w:t>tasas</w:t>
      </w:r>
      <w:r w:rsidR="00B91E3F">
        <w:rPr>
          <w:spacing w:val="-2"/>
          <w:sz w:val="20"/>
        </w:rPr>
        <w:t>.</w:t>
      </w:r>
    </w:p>
    <w:p w14:paraId="6BB290B5" w14:textId="77777777" w:rsidR="00A21E4D" w:rsidRDefault="00A21E4D">
      <w:pPr>
        <w:pStyle w:val="Textoindependiente"/>
        <w:spacing w:before="61"/>
      </w:pPr>
    </w:p>
    <w:p w14:paraId="3C664DDD" w14:textId="77777777" w:rsidR="00A21E4D" w:rsidRDefault="00000000">
      <w:pPr>
        <w:pStyle w:val="Prrafodelista"/>
        <w:numPr>
          <w:ilvl w:val="0"/>
          <w:numId w:val="50"/>
        </w:numPr>
        <w:tabs>
          <w:tab w:val="left" w:pos="1196"/>
        </w:tabs>
        <w:spacing w:line="292" w:lineRule="auto"/>
        <w:ind w:firstLine="0"/>
        <w:rPr>
          <w:sz w:val="20"/>
        </w:rPr>
      </w:pPr>
      <w:r>
        <w:rPr>
          <w:sz w:val="20"/>
        </w:rPr>
        <w:t>El departamento de urbanismo no genera autoliquidación. Para cualquier consulta con respecto a las tasas dirigirse al departamento de recaudación (departamento de tasas).</w:t>
      </w:r>
    </w:p>
    <w:p w14:paraId="3BC5F685" w14:textId="77777777" w:rsidR="00A21E4D" w:rsidRDefault="00A21E4D">
      <w:pPr>
        <w:pStyle w:val="Textoindependiente"/>
        <w:spacing w:before="10"/>
      </w:pPr>
    </w:p>
    <w:p w14:paraId="348F20FD" w14:textId="77777777" w:rsidR="00A21E4D" w:rsidRDefault="00000000">
      <w:pPr>
        <w:pStyle w:val="Prrafodelista"/>
        <w:numPr>
          <w:ilvl w:val="0"/>
          <w:numId w:val="50"/>
        </w:numPr>
        <w:tabs>
          <w:tab w:val="left" w:pos="1114"/>
        </w:tabs>
        <w:ind w:left="1114" w:right="0" w:hanging="122"/>
        <w:jc w:val="left"/>
        <w:rPr>
          <w:sz w:val="20"/>
        </w:rPr>
      </w:pPr>
      <w:r>
        <w:rPr>
          <w:sz w:val="20"/>
        </w:rPr>
        <w:t>Plano</w:t>
      </w:r>
      <w:r>
        <w:rPr>
          <w:spacing w:val="-4"/>
          <w:sz w:val="20"/>
        </w:rPr>
        <w:t xml:space="preserve"> </w:t>
      </w:r>
      <w:r>
        <w:rPr>
          <w:sz w:val="20"/>
        </w:rPr>
        <w:t>de</w:t>
      </w:r>
      <w:r>
        <w:rPr>
          <w:spacing w:val="-4"/>
          <w:sz w:val="20"/>
        </w:rPr>
        <w:t xml:space="preserve"> </w:t>
      </w:r>
      <w:r>
        <w:rPr>
          <w:sz w:val="20"/>
        </w:rPr>
        <w:t>ubicación</w:t>
      </w:r>
      <w:r>
        <w:rPr>
          <w:spacing w:val="-4"/>
          <w:sz w:val="20"/>
        </w:rPr>
        <w:t xml:space="preserve"> </w:t>
      </w:r>
      <w:r>
        <w:rPr>
          <w:sz w:val="20"/>
        </w:rPr>
        <w:t>del</w:t>
      </w:r>
      <w:r>
        <w:rPr>
          <w:spacing w:val="-3"/>
          <w:sz w:val="20"/>
        </w:rPr>
        <w:t xml:space="preserve"> </w:t>
      </w:r>
      <w:r>
        <w:rPr>
          <w:sz w:val="20"/>
        </w:rPr>
        <w:t>local</w:t>
      </w:r>
      <w:r>
        <w:rPr>
          <w:spacing w:val="-4"/>
          <w:sz w:val="20"/>
        </w:rPr>
        <w:t xml:space="preserve"> </w:t>
      </w:r>
      <w:r>
        <w:rPr>
          <w:sz w:val="20"/>
        </w:rPr>
        <w:t>dentro</w:t>
      </w:r>
      <w:r>
        <w:rPr>
          <w:spacing w:val="-4"/>
          <w:sz w:val="20"/>
        </w:rPr>
        <w:t xml:space="preserve"> </w:t>
      </w:r>
      <w:r>
        <w:rPr>
          <w:sz w:val="20"/>
        </w:rPr>
        <w:t>del</w:t>
      </w:r>
      <w:r>
        <w:rPr>
          <w:spacing w:val="-3"/>
          <w:sz w:val="20"/>
        </w:rPr>
        <w:t xml:space="preserve"> </w:t>
      </w:r>
      <w:r>
        <w:rPr>
          <w:spacing w:val="-2"/>
          <w:sz w:val="20"/>
        </w:rPr>
        <w:t>edificio.</w:t>
      </w:r>
    </w:p>
    <w:p w14:paraId="71F14720" w14:textId="77777777" w:rsidR="00A21E4D" w:rsidRDefault="00A21E4D">
      <w:pPr>
        <w:pStyle w:val="Textoindependiente"/>
        <w:spacing w:before="60"/>
      </w:pPr>
    </w:p>
    <w:p w14:paraId="50427FD3" w14:textId="77777777" w:rsidR="00A21E4D" w:rsidRDefault="00000000">
      <w:pPr>
        <w:pStyle w:val="Prrafodelista"/>
        <w:numPr>
          <w:ilvl w:val="0"/>
          <w:numId w:val="50"/>
        </w:numPr>
        <w:tabs>
          <w:tab w:val="left" w:pos="1127"/>
        </w:tabs>
        <w:spacing w:line="292" w:lineRule="auto"/>
        <w:ind w:firstLine="0"/>
        <w:rPr>
          <w:sz w:val="20"/>
        </w:rPr>
      </w:pPr>
      <w:r>
        <w:rPr>
          <w:sz w:val="20"/>
        </w:rPr>
        <w:t>Planos en planta, acotados y a escala normalizada, que refleje la superficie de cada estancia y su altura</w:t>
      </w:r>
      <w:r>
        <w:rPr>
          <w:spacing w:val="23"/>
          <w:sz w:val="20"/>
        </w:rPr>
        <w:t xml:space="preserve"> </w:t>
      </w:r>
      <w:r>
        <w:rPr>
          <w:sz w:val="20"/>
        </w:rPr>
        <w:t>libre,</w:t>
      </w:r>
      <w:r>
        <w:rPr>
          <w:spacing w:val="23"/>
          <w:sz w:val="20"/>
        </w:rPr>
        <w:t xml:space="preserve"> </w:t>
      </w:r>
      <w:r>
        <w:rPr>
          <w:sz w:val="20"/>
        </w:rPr>
        <w:t>la</w:t>
      </w:r>
      <w:r>
        <w:rPr>
          <w:spacing w:val="23"/>
          <w:sz w:val="20"/>
        </w:rPr>
        <w:t xml:space="preserve"> </w:t>
      </w:r>
      <w:r>
        <w:rPr>
          <w:sz w:val="20"/>
        </w:rPr>
        <w:t>distribución</w:t>
      </w:r>
      <w:r>
        <w:rPr>
          <w:spacing w:val="23"/>
          <w:sz w:val="20"/>
        </w:rPr>
        <w:t xml:space="preserve"> </w:t>
      </w:r>
      <w:r>
        <w:rPr>
          <w:sz w:val="20"/>
        </w:rPr>
        <w:t>de</w:t>
      </w:r>
      <w:r>
        <w:rPr>
          <w:spacing w:val="23"/>
          <w:sz w:val="20"/>
        </w:rPr>
        <w:t xml:space="preserve"> </w:t>
      </w:r>
      <w:r>
        <w:rPr>
          <w:sz w:val="20"/>
        </w:rPr>
        <w:t>mobiliario,</w:t>
      </w:r>
      <w:r>
        <w:rPr>
          <w:spacing w:val="23"/>
          <w:sz w:val="20"/>
        </w:rPr>
        <w:t xml:space="preserve"> </w:t>
      </w:r>
      <w:r>
        <w:rPr>
          <w:sz w:val="20"/>
        </w:rPr>
        <w:t>maquinaria,</w:t>
      </w:r>
      <w:r>
        <w:rPr>
          <w:spacing w:val="23"/>
          <w:sz w:val="20"/>
        </w:rPr>
        <w:t xml:space="preserve"> </w:t>
      </w:r>
      <w:r>
        <w:rPr>
          <w:sz w:val="20"/>
        </w:rPr>
        <w:t>equipamiento,</w:t>
      </w:r>
      <w:r>
        <w:rPr>
          <w:spacing w:val="23"/>
          <w:sz w:val="20"/>
        </w:rPr>
        <w:t xml:space="preserve"> </w:t>
      </w:r>
      <w:r>
        <w:rPr>
          <w:sz w:val="20"/>
        </w:rPr>
        <w:t>instalación</w:t>
      </w:r>
      <w:r>
        <w:rPr>
          <w:spacing w:val="23"/>
          <w:sz w:val="20"/>
        </w:rPr>
        <w:t xml:space="preserve"> </w:t>
      </w:r>
      <w:r>
        <w:rPr>
          <w:sz w:val="20"/>
        </w:rPr>
        <w:t>de</w:t>
      </w:r>
      <w:r>
        <w:rPr>
          <w:spacing w:val="23"/>
          <w:sz w:val="20"/>
        </w:rPr>
        <w:t xml:space="preserve"> </w:t>
      </w:r>
      <w:r>
        <w:rPr>
          <w:sz w:val="20"/>
        </w:rPr>
        <w:t>PCI</w:t>
      </w:r>
      <w:r>
        <w:rPr>
          <w:spacing w:val="23"/>
          <w:sz w:val="20"/>
        </w:rPr>
        <w:t xml:space="preserve"> </w:t>
      </w:r>
      <w:r>
        <w:rPr>
          <w:sz w:val="20"/>
        </w:rPr>
        <w:t>y</w:t>
      </w:r>
      <w:r>
        <w:rPr>
          <w:spacing w:val="23"/>
          <w:sz w:val="20"/>
        </w:rPr>
        <w:t xml:space="preserve"> </w:t>
      </w:r>
      <w:r>
        <w:rPr>
          <w:sz w:val="20"/>
        </w:rPr>
        <w:t>alumbrado de emergencia.</w:t>
      </w:r>
    </w:p>
    <w:p w14:paraId="222E9C65" w14:textId="77777777" w:rsidR="00A21E4D" w:rsidRDefault="00A21E4D">
      <w:pPr>
        <w:pStyle w:val="Textoindependiente"/>
        <w:spacing w:before="10"/>
      </w:pPr>
    </w:p>
    <w:p w14:paraId="713280E4" w14:textId="77777777" w:rsidR="00A21E4D" w:rsidRDefault="00000000">
      <w:pPr>
        <w:pStyle w:val="Prrafodelista"/>
        <w:numPr>
          <w:ilvl w:val="0"/>
          <w:numId w:val="50"/>
        </w:numPr>
        <w:tabs>
          <w:tab w:val="left" w:pos="1145"/>
        </w:tabs>
        <w:spacing w:line="292" w:lineRule="auto"/>
        <w:ind w:firstLine="0"/>
        <w:rPr>
          <w:sz w:val="20"/>
        </w:rPr>
      </w:pPr>
      <w:r>
        <w:rPr>
          <w:sz w:val="20"/>
        </w:rPr>
        <w:t xml:space="preserve">Plano acotado de fachada a escala normalizada que refleje los huecos, rejillas y materiales de </w:t>
      </w:r>
      <w:r>
        <w:rPr>
          <w:spacing w:val="-2"/>
          <w:sz w:val="20"/>
        </w:rPr>
        <w:t>acabado.</w:t>
      </w:r>
    </w:p>
    <w:p w14:paraId="39879F7E" w14:textId="77777777" w:rsidR="00A21E4D" w:rsidRDefault="00A21E4D">
      <w:pPr>
        <w:pStyle w:val="Textoindependiente"/>
        <w:spacing w:before="10"/>
      </w:pPr>
    </w:p>
    <w:p w14:paraId="22FE7792" w14:textId="77777777" w:rsidR="00A21E4D" w:rsidRDefault="00000000">
      <w:pPr>
        <w:pStyle w:val="Prrafodelista"/>
        <w:numPr>
          <w:ilvl w:val="0"/>
          <w:numId w:val="50"/>
        </w:numPr>
        <w:tabs>
          <w:tab w:val="left" w:pos="1114"/>
        </w:tabs>
        <w:ind w:left="1114" w:right="0" w:hanging="122"/>
        <w:jc w:val="left"/>
        <w:rPr>
          <w:sz w:val="20"/>
        </w:rPr>
      </w:pPr>
      <w:r>
        <w:rPr>
          <w:sz w:val="20"/>
        </w:rPr>
        <w:t>Presupuesto,</w:t>
      </w:r>
      <w:r>
        <w:rPr>
          <w:spacing w:val="-3"/>
          <w:sz w:val="20"/>
        </w:rPr>
        <w:t xml:space="preserve"> </w:t>
      </w:r>
      <w:r>
        <w:rPr>
          <w:sz w:val="20"/>
        </w:rPr>
        <w:t>suficientemente</w:t>
      </w:r>
      <w:r>
        <w:rPr>
          <w:spacing w:val="-2"/>
          <w:sz w:val="20"/>
        </w:rPr>
        <w:t xml:space="preserve"> </w:t>
      </w:r>
      <w:r>
        <w:rPr>
          <w:sz w:val="20"/>
        </w:rPr>
        <w:t>detallado,</w:t>
      </w:r>
      <w:r>
        <w:rPr>
          <w:spacing w:val="-2"/>
          <w:sz w:val="20"/>
        </w:rPr>
        <w:t xml:space="preserve"> </w:t>
      </w:r>
      <w:r>
        <w:rPr>
          <w:sz w:val="20"/>
        </w:rPr>
        <w:t>desglosado</w:t>
      </w:r>
      <w:r>
        <w:rPr>
          <w:spacing w:val="-2"/>
          <w:sz w:val="20"/>
        </w:rPr>
        <w:t xml:space="preserve"> </w:t>
      </w:r>
      <w:r>
        <w:rPr>
          <w:sz w:val="20"/>
        </w:rPr>
        <w:t>por</w:t>
      </w:r>
      <w:r>
        <w:rPr>
          <w:spacing w:val="-2"/>
          <w:sz w:val="20"/>
        </w:rPr>
        <w:t xml:space="preserve"> </w:t>
      </w:r>
      <w:r>
        <w:rPr>
          <w:sz w:val="20"/>
        </w:rPr>
        <w:t>partidas</w:t>
      </w:r>
      <w:r>
        <w:rPr>
          <w:spacing w:val="-3"/>
          <w:sz w:val="20"/>
        </w:rPr>
        <w:t xml:space="preserve"> </w:t>
      </w:r>
      <w:r>
        <w:rPr>
          <w:sz w:val="20"/>
        </w:rPr>
        <w:t>y</w:t>
      </w:r>
      <w:r>
        <w:rPr>
          <w:spacing w:val="-2"/>
          <w:sz w:val="20"/>
        </w:rPr>
        <w:t xml:space="preserve"> </w:t>
      </w:r>
      <w:r>
        <w:rPr>
          <w:sz w:val="20"/>
        </w:rPr>
        <w:t>a</w:t>
      </w:r>
      <w:r>
        <w:rPr>
          <w:spacing w:val="-2"/>
          <w:sz w:val="20"/>
        </w:rPr>
        <w:t xml:space="preserve"> </w:t>
      </w:r>
      <w:r>
        <w:rPr>
          <w:sz w:val="20"/>
        </w:rPr>
        <w:t>valores</w:t>
      </w:r>
      <w:r>
        <w:rPr>
          <w:spacing w:val="-2"/>
          <w:sz w:val="20"/>
        </w:rPr>
        <w:t xml:space="preserve"> </w:t>
      </w:r>
      <w:r>
        <w:rPr>
          <w:sz w:val="20"/>
        </w:rPr>
        <w:t>actuales</w:t>
      </w:r>
      <w:r>
        <w:rPr>
          <w:spacing w:val="-2"/>
          <w:sz w:val="20"/>
        </w:rPr>
        <w:t xml:space="preserve"> </w:t>
      </w:r>
      <w:r>
        <w:rPr>
          <w:sz w:val="20"/>
        </w:rPr>
        <w:t>de</w:t>
      </w:r>
      <w:r>
        <w:rPr>
          <w:spacing w:val="-2"/>
          <w:sz w:val="20"/>
        </w:rPr>
        <w:t xml:space="preserve"> mercado.</w:t>
      </w:r>
    </w:p>
    <w:p w14:paraId="173DEADE" w14:textId="77777777" w:rsidR="00A21E4D" w:rsidRDefault="00A21E4D">
      <w:pPr>
        <w:pStyle w:val="Textoindependiente"/>
        <w:spacing w:before="60"/>
      </w:pPr>
    </w:p>
    <w:p w14:paraId="3D67FD6C" w14:textId="6562BE43" w:rsidR="00A21E4D" w:rsidRDefault="00000000">
      <w:pPr>
        <w:pStyle w:val="Prrafodelista"/>
        <w:numPr>
          <w:ilvl w:val="0"/>
          <w:numId w:val="50"/>
        </w:numPr>
        <w:tabs>
          <w:tab w:val="left" w:pos="1114"/>
        </w:tabs>
        <w:ind w:left="1114" w:right="0" w:hanging="122"/>
        <w:jc w:val="left"/>
        <w:rPr>
          <w:sz w:val="20"/>
        </w:rPr>
      </w:pPr>
      <w:r>
        <w:rPr>
          <w:sz w:val="20"/>
        </w:rPr>
        <w:t>Memoria</w:t>
      </w:r>
      <w:r>
        <w:rPr>
          <w:spacing w:val="-4"/>
          <w:sz w:val="20"/>
        </w:rPr>
        <w:t xml:space="preserve"> </w:t>
      </w:r>
      <w:r>
        <w:rPr>
          <w:sz w:val="20"/>
        </w:rPr>
        <w:t>técnica</w:t>
      </w:r>
      <w:r>
        <w:rPr>
          <w:spacing w:val="-3"/>
          <w:sz w:val="20"/>
        </w:rPr>
        <w:t xml:space="preserve"> </w:t>
      </w:r>
      <w:r>
        <w:rPr>
          <w:sz w:val="20"/>
        </w:rPr>
        <w:t>de</w:t>
      </w:r>
      <w:r>
        <w:rPr>
          <w:spacing w:val="-3"/>
          <w:sz w:val="20"/>
        </w:rPr>
        <w:t xml:space="preserve"> </w:t>
      </w:r>
      <w:r>
        <w:rPr>
          <w:sz w:val="20"/>
        </w:rPr>
        <w:t>datos</w:t>
      </w:r>
      <w:r>
        <w:rPr>
          <w:spacing w:val="-3"/>
          <w:sz w:val="20"/>
        </w:rPr>
        <w:t xml:space="preserve"> </w:t>
      </w:r>
      <w:r>
        <w:rPr>
          <w:sz w:val="20"/>
        </w:rPr>
        <w:t>básicos</w:t>
      </w:r>
      <w:r>
        <w:rPr>
          <w:spacing w:val="-3"/>
          <w:sz w:val="20"/>
        </w:rPr>
        <w:t xml:space="preserve"> </w:t>
      </w:r>
      <w:r>
        <w:rPr>
          <w:sz w:val="20"/>
        </w:rPr>
        <w:t>firmada</w:t>
      </w:r>
      <w:r>
        <w:rPr>
          <w:spacing w:val="-3"/>
          <w:sz w:val="20"/>
        </w:rPr>
        <w:t xml:space="preserve"> </w:t>
      </w:r>
      <w:r>
        <w:rPr>
          <w:sz w:val="20"/>
        </w:rPr>
        <w:t>por</w:t>
      </w:r>
      <w:r>
        <w:rPr>
          <w:spacing w:val="-3"/>
          <w:sz w:val="20"/>
        </w:rPr>
        <w:t xml:space="preserve"> </w:t>
      </w:r>
      <w:r>
        <w:rPr>
          <w:sz w:val="20"/>
        </w:rPr>
        <w:t>técnico</w:t>
      </w:r>
      <w:r>
        <w:rPr>
          <w:spacing w:val="-3"/>
          <w:sz w:val="20"/>
        </w:rPr>
        <w:t xml:space="preserve"> </w:t>
      </w:r>
      <w:r>
        <w:rPr>
          <w:spacing w:val="-2"/>
          <w:sz w:val="20"/>
        </w:rPr>
        <w:t>competente</w:t>
      </w:r>
      <w:r w:rsidR="00B91E3F">
        <w:rPr>
          <w:spacing w:val="-2"/>
          <w:sz w:val="20"/>
        </w:rPr>
        <w:t>.</w:t>
      </w:r>
    </w:p>
    <w:p w14:paraId="5971E99B" w14:textId="77777777" w:rsidR="00A21E4D" w:rsidRDefault="00A21E4D">
      <w:pPr>
        <w:pStyle w:val="Textoindependiente"/>
        <w:spacing w:before="61"/>
      </w:pPr>
    </w:p>
    <w:p w14:paraId="021BC331" w14:textId="77777777" w:rsidR="00A21E4D" w:rsidRDefault="00000000">
      <w:pPr>
        <w:pStyle w:val="Textoindependiente"/>
        <w:ind w:left="992"/>
      </w:pPr>
      <w:r>
        <w:t>Dicho</w:t>
      </w:r>
      <w:r>
        <w:rPr>
          <w:spacing w:val="-6"/>
        </w:rPr>
        <w:t xml:space="preserve"> </w:t>
      </w:r>
      <w:r>
        <w:t>requerimiento</w:t>
      </w:r>
      <w:r>
        <w:rPr>
          <w:spacing w:val="-4"/>
        </w:rPr>
        <w:t xml:space="preserve"> </w:t>
      </w:r>
      <w:r>
        <w:t>es</w:t>
      </w:r>
      <w:r>
        <w:rPr>
          <w:spacing w:val="-4"/>
        </w:rPr>
        <w:t xml:space="preserve"> </w:t>
      </w:r>
      <w:r>
        <w:t>recibido</w:t>
      </w:r>
      <w:r>
        <w:rPr>
          <w:spacing w:val="-3"/>
        </w:rPr>
        <w:t xml:space="preserve"> </w:t>
      </w:r>
      <w:r>
        <w:t>por</w:t>
      </w:r>
      <w:r>
        <w:rPr>
          <w:spacing w:val="-4"/>
        </w:rPr>
        <w:t xml:space="preserve"> </w:t>
      </w:r>
      <w:r>
        <w:t>la</w:t>
      </w:r>
      <w:r>
        <w:rPr>
          <w:spacing w:val="-4"/>
        </w:rPr>
        <w:t xml:space="preserve"> </w:t>
      </w:r>
      <w:r>
        <w:t>interesada</w:t>
      </w:r>
      <w:r>
        <w:rPr>
          <w:spacing w:val="-3"/>
        </w:rPr>
        <w:t xml:space="preserve"> </w:t>
      </w:r>
      <w:r>
        <w:t>con</w:t>
      </w:r>
      <w:r>
        <w:rPr>
          <w:spacing w:val="-4"/>
        </w:rPr>
        <w:t xml:space="preserve"> </w:t>
      </w:r>
      <w:r>
        <w:t>fecha</w:t>
      </w:r>
      <w:r>
        <w:rPr>
          <w:spacing w:val="-4"/>
        </w:rPr>
        <w:t xml:space="preserve"> </w:t>
      </w:r>
      <w:r>
        <w:t>20</w:t>
      </w:r>
      <w:r>
        <w:rPr>
          <w:spacing w:val="-3"/>
        </w:rPr>
        <w:t xml:space="preserve"> </w:t>
      </w:r>
      <w:r>
        <w:t>de</w:t>
      </w:r>
      <w:r>
        <w:rPr>
          <w:spacing w:val="-4"/>
        </w:rPr>
        <w:t xml:space="preserve"> </w:t>
      </w:r>
      <w:r>
        <w:t>octubre</w:t>
      </w:r>
      <w:r>
        <w:rPr>
          <w:spacing w:val="-4"/>
        </w:rPr>
        <w:t xml:space="preserve"> </w:t>
      </w:r>
      <w:r>
        <w:t>de</w:t>
      </w:r>
      <w:r>
        <w:rPr>
          <w:spacing w:val="-3"/>
        </w:rPr>
        <w:t xml:space="preserve"> </w:t>
      </w:r>
      <w:r>
        <w:rPr>
          <w:spacing w:val="-2"/>
        </w:rPr>
        <w:t>2025.</w:t>
      </w:r>
    </w:p>
    <w:p w14:paraId="7E1BE725" w14:textId="77777777" w:rsidR="00A21E4D" w:rsidRDefault="00A21E4D">
      <w:pPr>
        <w:pStyle w:val="Textoindependiente"/>
        <w:spacing w:before="60"/>
      </w:pPr>
    </w:p>
    <w:p w14:paraId="0F7F6710" w14:textId="77777777" w:rsidR="00A21E4D" w:rsidRDefault="00000000">
      <w:pPr>
        <w:pStyle w:val="Textoindependiente"/>
        <w:spacing w:before="1" w:line="292" w:lineRule="auto"/>
        <w:ind w:left="992" w:right="1"/>
        <w:jc w:val="both"/>
      </w:pPr>
      <w:r>
        <w:t>3º.- Se concede trámite de audiencia previa a la declaración de ineficacia de la declaración responsable, de conformidad con el informe técnico emitido por el Ingeniero Técnico Municipal, D. Jose</w:t>
      </w:r>
      <w:r>
        <w:rPr>
          <w:spacing w:val="20"/>
        </w:rPr>
        <w:t xml:space="preserve"> </w:t>
      </w:r>
      <w:r>
        <w:t>Luis</w:t>
      </w:r>
      <w:r>
        <w:rPr>
          <w:spacing w:val="20"/>
        </w:rPr>
        <w:t xml:space="preserve"> </w:t>
      </w:r>
      <w:r>
        <w:t>González</w:t>
      </w:r>
      <w:r>
        <w:rPr>
          <w:spacing w:val="20"/>
        </w:rPr>
        <w:t xml:space="preserve"> </w:t>
      </w:r>
      <w:r>
        <w:t>Rodríguez,</w:t>
      </w:r>
      <w:r>
        <w:rPr>
          <w:spacing w:val="20"/>
        </w:rPr>
        <w:t xml:space="preserve"> </w:t>
      </w:r>
      <w:r>
        <w:t>con</w:t>
      </w:r>
      <w:r>
        <w:rPr>
          <w:spacing w:val="20"/>
        </w:rPr>
        <w:t xml:space="preserve"> </w:t>
      </w:r>
      <w:r>
        <w:t>fecha</w:t>
      </w:r>
      <w:r>
        <w:rPr>
          <w:spacing w:val="20"/>
        </w:rPr>
        <w:t xml:space="preserve"> </w:t>
      </w:r>
      <w:r>
        <w:t>24</w:t>
      </w:r>
      <w:r>
        <w:rPr>
          <w:spacing w:val="20"/>
        </w:rPr>
        <w:t xml:space="preserve"> </w:t>
      </w:r>
      <w:r>
        <w:t>de</w:t>
      </w:r>
      <w:r>
        <w:rPr>
          <w:spacing w:val="20"/>
        </w:rPr>
        <w:t xml:space="preserve"> </w:t>
      </w:r>
      <w:r>
        <w:t>noviembre</w:t>
      </w:r>
      <w:r>
        <w:rPr>
          <w:spacing w:val="20"/>
        </w:rPr>
        <w:t xml:space="preserve"> </w:t>
      </w:r>
      <w:r>
        <w:t>de</w:t>
      </w:r>
      <w:r>
        <w:rPr>
          <w:spacing w:val="20"/>
        </w:rPr>
        <w:t xml:space="preserve"> </w:t>
      </w:r>
      <w:r>
        <w:t>2025,</w:t>
      </w:r>
      <w:r>
        <w:rPr>
          <w:spacing w:val="20"/>
        </w:rPr>
        <w:t xml:space="preserve"> </w:t>
      </w:r>
      <w:r>
        <w:t>siendo</w:t>
      </w:r>
      <w:r>
        <w:rPr>
          <w:spacing w:val="20"/>
        </w:rPr>
        <w:t xml:space="preserve"> </w:t>
      </w:r>
      <w:r>
        <w:t>recibida</w:t>
      </w:r>
      <w:r>
        <w:rPr>
          <w:spacing w:val="20"/>
        </w:rPr>
        <w:t xml:space="preserve"> </w:t>
      </w:r>
      <w:r>
        <w:t>la</w:t>
      </w:r>
      <w:r>
        <w:rPr>
          <w:spacing w:val="20"/>
        </w:rPr>
        <w:t xml:space="preserve"> </w:t>
      </w:r>
      <w:r>
        <w:t>notificación de dicho trámite por la interesada el día 28 de noviembre de 2025.</w:t>
      </w:r>
    </w:p>
    <w:p w14:paraId="25A19B85" w14:textId="77777777" w:rsidR="00A21E4D" w:rsidRDefault="00A21E4D">
      <w:pPr>
        <w:pStyle w:val="Textoindependiente"/>
        <w:spacing w:before="9"/>
      </w:pPr>
    </w:p>
    <w:p w14:paraId="43D7F477" w14:textId="77777777" w:rsidR="00A21E4D" w:rsidRDefault="00000000">
      <w:pPr>
        <w:pStyle w:val="Textoindependiente"/>
        <w:ind w:left="992"/>
      </w:pPr>
      <w:r>
        <w:t>No</w:t>
      </w:r>
      <w:r>
        <w:rPr>
          <w:spacing w:val="-7"/>
        </w:rPr>
        <w:t xml:space="preserve"> </w:t>
      </w:r>
      <w:r>
        <w:t>consta</w:t>
      </w:r>
      <w:r>
        <w:rPr>
          <w:spacing w:val="-6"/>
        </w:rPr>
        <w:t xml:space="preserve"> </w:t>
      </w:r>
      <w:r>
        <w:t>cumplimentado</w:t>
      </w:r>
      <w:r>
        <w:rPr>
          <w:spacing w:val="-6"/>
        </w:rPr>
        <w:t xml:space="preserve"> </w:t>
      </w:r>
      <w:r>
        <w:t>el</w:t>
      </w:r>
      <w:r>
        <w:rPr>
          <w:spacing w:val="-6"/>
        </w:rPr>
        <w:t xml:space="preserve"> </w:t>
      </w:r>
      <w:r>
        <w:t>requerimiento</w:t>
      </w:r>
      <w:r>
        <w:rPr>
          <w:spacing w:val="-6"/>
        </w:rPr>
        <w:t xml:space="preserve"> </w:t>
      </w:r>
      <w:r>
        <w:rPr>
          <w:spacing w:val="-2"/>
        </w:rPr>
        <w:t>efectuado.</w:t>
      </w:r>
    </w:p>
    <w:p w14:paraId="4ECA4715" w14:textId="77777777" w:rsidR="00A21E4D" w:rsidRDefault="00A21E4D">
      <w:pPr>
        <w:pStyle w:val="Textoindependiente"/>
        <w:spacing w:before="60"/>
      </w:pPr>
    </w:p>
    <w:p w14:paraId="4115BFE7" w14:textId="77777777" w:rsidR="00A21E4D" w:rsidRDefault="00000000">
      <w:pPr>
        <w:pStyle w:val="Ttulo4"/>
      </w:pPr>
      <w:r>
        <w:t xml:space="preserve">Legislación </w:t>
      </w:r>
      <w:r>
        <w:rPr>
          <w:spacing w:val="-2"/>
        </w:rPr>
        <w:t>aplicable:</w:t>
      </w:r>
    </w:p>
    <w:p w14:paraId="7A6FE17F" w14:textId="77777777" w:rsidR="00A21E4D" w:rsidRDefault="00A21E4D">
      <w:pPr>
        <w:pStyle w:val="Textoindependiente"/>
        <w:spacing w:before="61"/>
        <w:rPr>
          <w:b/>
        </w:rPr>
      </w:pPr>
    </w:p>
    <w:p w14:paraId="312ACA83" w14:textId="1829F2E0" w:rsidR="00A21E4D" w:rsidRDefault="00000000">
      <w:pPr>
        <w:pStyle w:val="Prrafodelista"/>
        <w:numPr>
          <w:ilvl w:val="0"/>
          <w:numId w:val="50"/>
        </w:numPr>
        <w:tabs>
          <w:tab w:val="left" w:pos="1137"/>
        </w:tabs>
        <w:spacing w:line="292" w:lineRule="auto"/>
        <w:ind w:firstLine="0"/>
        <w:rPr>
          <w:sz w:val="20"/>
        </w:rPr>
      </w:pPr>
      <w:r>
        <w:rPr>
          <w:sz w:val="20"/>
        </w:rPr>
        <w:t>Ordenanza de tramitación de licencias y declaraciones responsables de actuaciones urbanísticas (publicado en el BOCM de fecha 11 de agosto de 2023) (en adelante, OTL)</w:t>
      </w:r>
      <w:r w:rsidR="00B91E3F">
        <w:rPr>
          <w:sz w:val="20"/>
        </w:rPr>
        <w:t>.</w:t>
      </w:r>
    </w:p>
    <w:p w14:paraId="51A7C35A" w14:textId="77777777" w:rsidR="00A21E4D" w:rsidRDefault="00A21E4D">
      <w:pPr>
        <w:pStyle w:val="Textoindependiente"/>
        <w:spacing w:before="9"/>
      </w:pPr>
    </w:p>
    <w:p w14:paraId="2BFE43A4" w14:textId="77777777" w:rsidR="00A21E4D" w:rsidRDefault="00000000">
      <w:pPr>
        <w:pStyle w:val="Ttulo4"/>
      </w:pPr>
      <w:r>
        <w:t>Fundamentos</w:t>
      </w:r>
      <w:r>
        <w:rPr>
          <w:spacing w:val="-10"/>
        </w:rPr>
        <w:t xml:space="preserve"> </w:t>
      </w:r>
      <w:r>
        <w:rPr>
          <w:spacing w:val="-2"/>
        </w:rPr>
        <w:t>jurídicos:</w:t>
      </w:r>
    </w:p>
    <w:p w14:paraId="5475AC4A" w14:textId="77777777" w:rsidR="00A21E4D" w:rsidRDefault="00A21E4D">
      <w:pPr>
        <w:pStyle w:val="Textoindependiente"/>
        <w:spacing w:before="62"/>
        <w:rPr>
          <w:b/>
        </w:rPr>
      </w:pPr>
    </w:p>
    <w:p w14:paraId="415F7830" w14:textId="77777777" w:rsidR="00A21E4D" w:rsidRDefault="00000000">
      <w:pPr>
        <w:spacing w:line="297" w:lineRule="auto"/>
        <w:ind w:left="992"/>
        <w:jc w:val="both"/>
        <w:rPr>
          <w:i/>
          <w:sz w:val="20"/>
        </w:rPr>
      </w:pPr>
      <w:proofErr w:type="gramStart"/>
      <w:r>
        <w:rPr>
          <w:b/>
          <w:sz w:val="20"/>
        </w:rPr>
        <w:t>Primero.-</w:t>
      </w:r>
      <w:proofErr w:type="gramEnd"/>
      <w:r>
        <w:rPr>
          <w:b/>
          <w:spacing w:val="40"/>
          <w:sz w:val="20"/>
        </w:rPr>
        <w:t xml:space="preserve"> </w:t>
      </w:r>
      <w:r>
        <w:rPr>
          <w:sz w:val="20"/>
        </w:rPr>
        <w:t>La OTL, en su artículo 43, dispone que: “</w:t>
      </w:r>
      <w:r>
        <w:rPr>
          <w:i/>
          <w:sz w:val="20"/>
        </w:rPr>
        <w:t xml:space="preserve">Presentación, subsanación y mejora de la </w:t>
      </w:r>
      <w:proofErr w:type="gramStart"/>
      <w:r>
        <w:rPr>
          <w:i/>
          <w:sz w:val="20"/>
        </w:rPr>
        <w:t>solicitud.—</w:t>
      </w:r>
      <w:proofErr w:type="gramEnd"/>
      <w:r>
        <w:rPr>
          <w:i/>
          <w:sz w:val="20"/>
        </w:rPr>
        <w:t>1. Presentada la solicitud de licencia, los servicios municipales examinarán la solicitud y la documentación</w:t>
      </w:r>
      <w:r>
        <w:rPr>
          <w:i/>
          <w:spacing w:val="26"/>
          <w:sz w:val="20"/>
        </w:rPr>
        <w:t xml:space="preserve"> </w:t>
      </w:r>
      <w:r>
        <w:rPr>
          <w:i/>
          <w:sz w:val="20"/>
        </w:rPr>
        <w:t>aportada.</w:t>
      </w:r>
      <w:r>
        <w:rPr>
          <w:i/>
          <w:spacing w:val="26"/>
          <w:sz w:val="20"/>
        </w:rPr>
        <w:t xml:space="preserve"> </w:t>
      </w:r>
      <w:r>
        <w:rPr>
          <w:i/>
          <w:sz w:val="20"/>
        </w:rPr>
        <w:t>Cuando</w:t>
      </w:r>
      <w:r>
        <w:rPr>
          <w:i/>
          <w:spacing w:val="26"/>
          <w:sz w:val="20"/>
        </w:rPr>
        <w:t xml:space="preserve"> </w:t>
      </w:r>
      <w:r>
        <w:rPr>
          <w:i/>
          <w:sz w:val="20"/>
        </w:rPr>
        <w:t>la</w:t>
      </w:r>
      <w:r>
        <w:rPr>
          <w:i/>
          <w:spacing w:val="26"/>
          <w:sz w:val="20"/>
        </w:rPr>
        <w:t xml:space="preserve"> </w:t>
      </w:r>
      <w:r>
        <w:rPr>
          <w:i/>
          <w:sz w:val="20"/>
        </w:rPr>
        <w:t>documentación</w:t>
      </w:r>
      <w:r>
        <w:rPr>
          <w:i/>
          <w:spacing w:val="26"/>
          <w:sz w:val="20"/>
        </w:rPr>
        <w:t xml:space="preserve"> </w:t>
      </w:r>
      <w:r>
        <w:rPr>
          <w:i/>
          <w:sz w:val="20"/>
        </w:rPr>
        <w:t>presentada</w:t>
      </w:r>
      <w:r>
        <w:rPr>
          <w:i/>
          <w:spacing w:val="26"/>
          <w:sz w:val="20"/>
        </w:rPr>
        <w:t xml:space="preserve"> </w:t>
      </w:r>
      <w:r>
        <w:rPr>
          <w:i/>
          <w:sz w:val="20"/>
        </w:rPr>
        <w:t>estuviese</w:t>
      </w:r>
      <w:r>
        <w:rPr>
          <w:i/>
          <w:spacing w:val="26"/>
          <w:sz w:val="20"/>
        </w:rPr>
        <w:t xml:space="preserve"> </w:t>
      </w:r>
      <w:r>
        <w:rPr>
          <w:i/>
          <w:sz w:val="20"/>
        </w:rPr>
        <w:t>incompleta,</w:t>
      </w:r>
      <w:r>
        <w:rPr>
          <w:i/>
          <w:spacing w:val="26"/>
          <w:sz w:val="20"/>
        </w:rPr>
        <w:t xml:space="preserve"> </w:t>
      </w:r>
      <w:r>
        <w:rPr>
          <w:i/>
          <w:sz w:val="20"/>
        </w:rPr>
        <w:t>se</w:t>
      </w:r>
      <w:r>
        <w:rPr>
          <w:i/>
          <w:spacing w:val="26"/>
          <w:sz w:val="20"/>
        </w:rPr>
        <w:t xml:space="preserve"> </w:t>
      </w:r>
      <w:r>
        <w:rPr>
          <w:i/>
          <w:sz w:val="20"/>
        </w:rPr>
        <w:t>requerirá al</w:t>
      </w:r>
      <w:r>
        <w:rPr>
          <w:i/>
          <w:spacing w:val="40"/>
          <w:sz w:val="20"/>
        </w:rPr>
        <w:t xml:space="preserve"> </w:t>
      </w:r>
      <w:r>
        <w:rPr>
          <w:i/>
          <w:sz w:val="20"/>
        </w:rPr>
        <w:t>interesado</w:t>
      </w:r>
      <w:r>
        <w:rPr>
          <w:i/>
          <w:spacing w:val="40"/>
          <w:sz w:val="20"/>
        </w:rPr>
        <w:t xml:space="preserve"> </w:t>
      </w:r>
      <w:r>
        <w:rPr>
          <w:i/>
          <w:sz w:val="20"/>
        </w:rPr>
        <w:t>para</w:t>
      </w:r>
      <w:r>
        <w:rPr>
          <w:i/>
          <w:spacing w:val="40"/>
          <w:sz w:val="20"/>
        </w:rPr>
        <w:t xml:space="preserve"> </w:t>
      </w:r>
      <w:r>
        <w:rPr>
          <w:i/>
          <w:sz w:val="20"/>
        </w:rPr>
        <w:t>que</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plazo</w:t>
      </w:r>
      <w:r>
        <w:rPr>
          <w:i/>
          <w:spacing w:val="40"/>
          <w:sz w:val="20"/>
        </w:rPr>
        <w:t xml:space="preserve"> </w:t>
      </w:r>
      <w:r>
        <w:rPr>
          <w:i/>
          <w:sz w:val="20"/>
        </w:rPr>
        <w:t>de</w:t>
      </w:r>
      <w:r>
        <w:rPr>
          <w:i/>
          <w:spacing w:val="40"/>
          <w:sz w:val="20"/>
        </w:rPr>
        <w:t xml:space="preserve"> </w:t>
      </w:r>
      <w:r>
        <w:rPr>
          <w:i/>
          <w:sz w:val="20"/>
        </w:rPr>
        <w:t>diez</w:t>
      </w:r>
      <w:r>
        <w:rPr>
          <w:i/>
          <w:spacing w:val="40"/>
          <w:sz w:val="20"/>
        </w:rPr>
        <w:t xml:space="preserve"> </w:t>
      </w:r>
      <w:r>
        <w:rPr>
          <w:i/>
          <w:sz w:val="20"/>
        </w:rPr>
        <w:t>días</w:t>
      </w:r>
      <w:r>
        <w:rPr>
          <w:i/>
          <w:spacing w:val="40"/>
          <w:sz w:val="20"/>
        </w:rPr>
        <w:t xml:space="preserve"> </w:t>
      </w:r>
      <w:r>
        <w:rPr>
          <w:i/>
          <w:sz w:val="20"/>
        </w:rPr>
        <w:t>subsane</w:t>
      </w:r>
      <w:r>
        <w:rPr>
          <w:i/>
          <w:spacing w:val="40"/>
          <w:sz w:val="20"/>
        </w:rPr>
        <w:t xml:space="preserve"> </w:t>
      </w:r>
      <w:r>
        <w:rPr>
          <w:i/>
          <w:sz w:val="20"/>
        </w:rPr>
        <w:t>la</w:t>
      </w:r>
      <w:r>
        <w:rPr>
          <w:i/>
          <w:spacing w:val="40"/>
          <w:sz w:val="20"/>
        </w:rPr>
        <w:t xml:space="preserve"> </w:t>
      </w:r>
      <w:r>
        <w:rPr>
          <w:i/>
          <w:sz w:val="20"/>
        </w:rPr>
        <w:t>falta</w:t>
      </w:r>
      <w:r>
        <w:rPr>
          <w:i/>
          <w:spacing w:val="40"/>
          <w:sz w:val="20"/>
        </w:rPr>
        <w:t xml:space="preserve"> </w:t>
      </w:r>
      <w:r>
        <w:rPr>
          <w:i/>
          <w:sz w:val="20"/>
        </w:rPr>
        <w:t>o</w:t>
      </w:r>
      <w:r>
        <w:rPr>
          <w:i/>
          <w:spacing w:val="40"/>
          <w:sz w:val="20"/>
        </w:rPr>
        <w:t xml:space="preserve"> </w:t>
      </w:r>
      <w:r>
        <w:rPr>
          <w:i/>
          <w:sz w:val="20"/>
        </w:rPr>
        <w:t>acompañe</w:t>
      </w:r>
      <w:r>
        <w:rPr>
          <w:i/>
          <w:spacing w:val="40"/>
          <w:sz w:val="20"/>
        </w:rPr>
        <w:t xml:space="preserve"> </w:t>
      </w:r>
      <w:r>
        <w:rPr>
          <w:i/>
          <w:sz w:val="20"/>
        </w:rPr>
        <w:t>la</w:t>
      </w:r>
      <w:r>
        <w:rPr>
          <w:i/>
          <w:spacing w:val="40"/>
          <w:sz w:val="20"/>
        </w:rPr>
        <w:t xml:space="preserve"> </w:t>
      </w:r>
      <w:r>
        <w:rPr>
          <w:i/>
          <w:sz w:val="20"/>
        </w:rPr>
        <w:t>documentación</w:t>
      </w:r>
    </w:p>
    <w:p w14:paraId="06929319" w14:textId="77777777" w:rsidR="00A21E4D" w:rsidRDefault="00A21E4D">
      <w:pPr>
        <w:spacing w:line="297" w:lineRule="auto"/>
        <w:jc w:val="both"/>
        <w:rPr>
          <w:i/>
          <w:sz w:val="20"/>
        </w:rPr>
        <w:sectPr w:rsidR="00A21E4D">
          <w:pgSz w:w="11910" w:h="16840"/>
          <w:pgMar w:top="1260" w:right="1417" w:bottom="1260" w:left="425" w:header="225" w:footer="1060" w:gutter="0"/>
          <w:cols w:space="720"/>
        </w:sectPr>
      </w:pPr>
    </w:p>
    <w:p w14:paraId="4021C866" w14:textId="77777777" w:rsidR="00A21E4D" w:rsidRDefault="00000000">
      <w:pPr>
        <w:spacing w:before="180" w:line="297" w:lineRule="auto"/>
        <w:ind w:left="992"/>
        <w:rPr>
          <w:sz w:val="20"/>
        </w:rPr>
      </w:pPr>
      <w:r>
        <w:rPr>
          <w:i/>
          <w:sz w:val="20"/>
        </w:rPr>
        <w:lastRenderedPageBreak/>
        <w:t>preceptiva, con indicación de que, si así no lo hiciera, se le tendrá por desistido de su petición, previa resolución que así lo declare</w:t>
      </w:r>
      <w:r>
        <w:rPr>
          <w:sz w:val="20"/>
        </w:rPr>
        <w:t>”.</w:t>
      </w:r>
    </w:p>
    <w:p w14:paraId="6B11D23C" w14:textId="77777777" w:rsidR="00A21E4D" w:rsidRDefault="00A21E4D">
      <w:pPr>
        <w:pStyle w:val="Textoindependiente"/>
        <w:spacing w:before="10"/>
      </w:pPr>
    </w:p>
    <w:p w14:paraId="25BB3831" w14:textId="77777777" w:rsidR="00A21E4D" w:rsidRDefault="00000000">
      <w:pPr>
        <w:pStyle w:val="Textoindependiente"/>
        <w:spacing w:line="292" w:lineRule="auto"/>
        <w:ind w:left="992"/>
      </w:pPr>
      <w:r>
        <w:t>En el presente caso, tras los requerimientos efectuados y el trámite de audiencia otorgado no ha sido subsanado el defecto indicado.</w:t>
      </w:r>
    </w:p>
    <w:p w14:paraId="1A6774F6" w14:textId="77777777" w:rsidR="00A21E4D" w:rsidRDefault="00A21E4D">
      <w:pPr>
        <w:pStyle w:val="Textoindependiente"/>
        <w:spacing w:before="8"/>
        <w:rPr>
          <w:sz w:val="12"/>
        </w:rPr>
      </w:pPr>
    </w:p>
    <w:p w14:paraId="0DFECDF3" w14:textId="77777777" w:rsidR="00A21E4D" w:rsidRDefault="00A21E4D">
      <w:pPr>
        <w:pStyle w:val="Textoindependiente"/>
        <w:rPr>
          <w:sz w:val="12"/>
        </w:rPr>
        <w:sectPr w:rsidR="00A21E4D">
          <w:pgSz w:w="11910" w:h="16840"/>
          <w:pgMar w:top="1260" w:right="1417" w:bottom="1260" w:left="425" w:header="225" w:footer="1060" w:gutter="0"/>
          <w:cols w:space="720"/>
        </w:sectPr>
      </w:pPr>
    </w:p>
    <w:p w14:paraId="032F88D2" w14:textId="38711605" w:rsidR="00A21E4D" w:rsidRDefault="00000000">
      <w:pPr>
        <w:pStyle w:val="Textoindependiente"/>
        <w:spacing w:before="94" w:line="297" w:lineRule="auto"/>
        <w:ind w:left="992"/>
      </w:pPr>
      <w:proofErr w:type="gramStart"/>
      <w:r>
        <w:rPr>
          <w:b/>
        </w:rPr>
        <w:t>Segundo.-</w:t>
      </w:r>
      <w:proofErr w:type="gramEnd"/>
      <w:r>
        <w:rPr>
          <w:b/>
          <w:spacing w:val="40"/>
        </w:rPr>
        <w:t xml:space="preserve"> </w:t>
      </w:r>
      <w:r>
        <w:t>Por</w:t>
      </w:r>
      <w:r>
        <w:rPr>
          <w:spacing w:val="40"/>
        </w:rPr>
        <w:t xml:space="preserve"> </w:t>
      </w:r>
      <w:r>
        <w:t>todo</w:t>
      </w:r>
      <w:r>
        <w:rPr>
          <w:spacing w:val="40"/>
        </w:rPr>
        <w:t xml:space="preserve"> </w:t>
      </w:r>
      <w:r>
        <w:t>ello,</w:t>
      </w:r>
      <w:r>
        <w:rPr>
          <w:spacing w:val="40"/>
        </w:rPr>
        <w:t xml:space="preserve"> </w:t>
      </w:r>
      <w:r>
        <w:t>informo siguiente resolución</w:t>
      </w:r>
      <w:r w:rsidR="00B91E3F">
        <w:t>.</w:t>
      </w:r>
    </w:p>
    <w:p w14:paraId="51A093D7" w14:textId="77777777" w:rsidR="00A21E4D" w:rsidRPr="00B91E3F" w:rsidRDefault="00000000">
      <w:pPr>
        <w:pStyle w:val="Ttulo4"/>
        <w:spacing w:before="94"/>
        <w:ind w:left="75"/>
        <w:rPr>
          <w:b w:val="0"/>
          <w:bCs w:val="0"/>
        </w:rPr>
      </w:pPr>
      <w:r>
        <w:rPr>
          <w:b w:val="0"/>
        </w:rPr>
        <w:br w:type="column"/>
      </w:r>
      <w:r w:rsidRPr="00B91E3F">
        <w:rPr>
          <w:b w:val="0"/>
          <w:bCs w:val="0"/>
          <w:spacing w:val="-2"/>
        </w:rPr>
        <w:t>favorablemente</w:t>
      </w:r>
    </w:p>
    <w:p w14:paraId="185477C0" w14:textId="77777777" w:rsidR="00A21E4D" w:rsidRDefault="00000000">
      <w:pPr>
        <w:pStyle w:val="Textoindependiente"/>
        <w:spacing w:before="94"/>
        <w:ind w:left="74"/>
      </w:pPr>
      <w:r>
        <w:br w:type="column"/>
      </w:r>
      <w:r>
        <w:t>que</w:t>
      </w:r>
      <w:r>
        <w:rPr>
          <w:spacing w:val="63"/>
        </w:rPr>
        <w:t xml:space="preserve"> </w:t>
      </w:r>
      <w:r>
        <w:t>por</w:t>
      </w:r>
      <w:r>
        <w:rPr>
          <w:spacing w:val="64"/>
        </w:rPr>
        <w:t xml:space="preserve"> </w:t>
      </w:r>
      <w:r>
        <w:t>el</w:t>
      </w:r>
      <w:r>
        <w:rPr>
          <w:spacing w:val="64"/>
        </w:rPr>
        <w:t xml:space="preserve"> </w:t>
      </w:r>
      <w:r>
        <w:t>órgano</w:t>
      </w:r>
      <w:r>
        <w:rPr>
          <w:spacing w:val="64"/>
        </w:rPr>
        <w:t xml:space="preserve"> </w:t>
      </w:r>
      <w:r>
        <w:t>competente</w:t>
      </w:r>
      <w:r>
        <w:rPr>
          <w:spacing w:val="64"/>
        </w:rPr>
        <w:t xml:space="preserve"> </w:t>
      </w:r>
      <w:r>
        <w:t>se</w:t>
      </w:r>
      <w:r>
        <w:rPr>
          <w:spacing w:val="64"/>
        </w:rPr>
        <w:t xml:space="preserve"> </w:t>
      </w:r>
      <w:r>
        <w:t>dicte</w:t>
      </w:r>
      <w:r>
        <w:rPr>
          <w:spacing w:val="64"/>
        </w:rPr>
        <w:t xml:space="preserve"> </w:t>
      </w:r>
      <w:r>
        <w:rPr>
          <w:spacing w:val="-5"/>
        </w:rPr>
        <w:t>la</w:t>
      </w:r>
    </w:p>
    <w:p w14:paraId="7B82C6A8" w14:textId="77777777" w:rsidR="00A21E4D" w:rsidRDefault="00A21E4D">
      <w:pPr>
        <w:pStyle w:val="Textoindependiente"/>
        <w:sectPr w:rsidR="00A21E4D">
          <w:type w:val="continuous"/>
          <w:pgSz w:w="11910" w:h="16840"/>
          <w:pgMar w:top="1260" w:right="1417" w:bottom="1260" w:left="425" w:header="225" w:footer="1060" w:gutter="0"/>
          <w:cols w:num="3" w:space="720" w:equalWidth="0">
            <w:col w:w="4222" w:space="40"/>
            <w:col w:w="1588" w:space="39"/>
            <w:col w:w="4179"/>
          </w:cols>
        </w:sectPr>
      </w:pPr>
    </w:p>
    <w:p w14:paraId="630C06ED" w14:textId="77777777" w:rsidR="00A21E4D" w:rsidRDefault="00000000">
      <w:pPr>
        <w:pStyle w:val="Textoindependiente"/>
        <w:spacing w:before="4"/>
      </w:pPr>
      <w:r>
        <w:rPr>
          <w:noProof/>
        </w:rPr>
        <mc:AlternateContent>
          <mc:Choice Requires="wps">
            <w:drawing>
              <wp:anchor distT="0" distB="0" distL="0" distR="0" simplePos="0" relativeHeight="15796736" behindDoc="0" locked="0" layoutInCell="1" allowOverlap="1" wp14:anchorId="22938295" wp14:editId="10055889">
                <wp:simplePos x="0" y="0"/>
                <wp:positionH relativeFrom="page">
                  <wp:posOffset>6807090</wp:posOffset>
                </wp:positionH>
                <wp:positionV relativeFrom="page">
                  <wp:posOffset>2818730</wp:posOffset>
                </wp:positionV>
                <wp:extent cx="419734" cy="318706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626A4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93431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2938295" id="Textbox 181" o:spid="_x0000_s1167" type="#_x0000_t202" style="position:absolute;margin-left:536pt;margin-top:221.95pt;width:33.05pt;height:250.95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Y9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Bd3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oD2Y9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6626A4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93431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97248" behindDoc="0" locked="0" layoutInCell="1" allowOverlap="1" wp14:anchorId="38224168" wp14:editId="1534111E">
                <wp:simplePos x="0" y="0"/>
                <wp:positionH relativeFrom="page">
                  <wp:posOffset>6965929</wp:posOffset>
                </wp:positionH>
                <wp:positionV relativeFrom="page">
                  <wp:posOffset>6510487</wp:posOffset>
                </wp:positionV>
                <wp:extent cx="263525" cy="331787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D982829" w14:textId="068BB5B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1498BAD" w14:textId="77777777" w:rsidR="00A21E4D" w:rsidRDefault="00000000">
                            <w:pPr>
                              <w:spacing w:line="120" w:lineRule="exact"/>
                              <w:ind w:left="20"/>
                              <w:rPr>
                                <w:sz w:val="12"/>
                              </w:rPr>
                            </w:pPr>
                            <w:r>
                              <w:rPr>
                                <w:spacing w:val="-2"/>
                                <w:sz w:val="12"/>
                              </w:rPr>
                              <w:t>Verificación:</w:t>
                            </w:r>
                            <w:r>
                              <w:rPr>
                                <w:spacing w:val="7"/>
                                <w:sz w:val="12"/>
                              </w:rPr>
                              <w:t xml:space="preserve"> </w:t>
                            </w:r>
                            <w:hyperlink r:id="rId146">
                              <w:r w:rsidR="00A21E4D">
                                <w:rPr>
                                  <w:spacing w:val="-2"/>
                                  <w:sz w:val="12"/>
                                </w:rPr>
                                <w:t>https://sede.lasrozas.es/</w:t>
                              </w:r>
                            </w:hyperlink>
                          </w:p>
                          <w:p w14:paraId="5D80636F"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38224168" id="Textbox 182" o:spid="_x0000_s1168" type="#_x0000_t202" style="position:absolute;margin-left:548.5pt;margin-top:512.65pt;width:20.75pt;height:261.2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50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x9zGc7aE+khgaS0HKs1sRsoP42HH8dZNSc9Z89&#10;GZiH4ZLES7K7JDH1H6CMTNbo4fGQwNjC6PbNxIg6UzRNU5Rb/+e+VN1mffs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bRG+d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4D982829" w14:textId="068BB5B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1498BAD" w14:textId="77777777" w:rsidR="00A21E4D" w:rsidRDefault="00000000">
                      <w:pPr>
                        <w:spacing w:line="120" w:lineRule="exact"/>
                        <w:ind w:left="20"/>
                        <w:rPr>
                          <w:sz w:val="12"/>
                        </w:rPr>
                      </w:pPr>
                      <w:r>
                        <w:rPr>
                          <w:spacing w:val="-2"/>
                          <w:sz w:val="12"/>
                        </w:rPr>
                        <w:t>Verificación:</w:t>
                      </w:r>
                      <w:r>
                        <w:rPr>
                          <w:spacing w:val="7"/>
                          <w:sz w:val="12"/>
                        </w:rPr>
                        <w:t xml:space="preserve"> </w:t>
                      </w:r>
                      <w:hyperlink r:id="rId147">
                        <w:r w:rsidR="00A21E4D">
                          <w:rPr>
                            <w:spacing w:val="-2"/>
                            <w:sz w:val="12"/>
                          </w:rPr>
                          <w:t>https://sede.lasrozas.es/</w:t>
                        </w:r>
                      </w:hyperlink>
                    </w:p>
                    <w:p w14:paraId="5D80636F"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5F72A184" w14:textId="2BBDDABD" w:rsidR="00A21E4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PR/2026/165</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B91E3F">
        <w:rPr>
          <w:spacing w:val="-2"/>
        </w:rPr>
        <w:t>,</w:t>
      </w:r>
    </w:p>
    <w:p w14:paraId="4BAB229D" w14:textId="77777777" w:rsidR="00A21E4D" w:rsidRDefault="00A21E4D">
      <w:pPr>
        <w:pStyle w:val="Textoindependiente"/>
        <w:spacing w:before="60"/>
      </w:pPr>
    </w:p>
    <w:p w14:paraId="7F5BBCD2" w14:textId="77777777" w:rsidR="00A21E4D" w:rsidRDefault="00000000">
      <w:pPr>
        <w:pStyle w:val="Ttulo4"/>
      </w:pPr>
      <w:r>
        <w:rPr>
          <w:spacing w:val="-2"/>
        </w:rPr>
        <w:t>Resolución:</w:t>
      </w:r>
    </w:p>
    <w:p w14:paraId="7D67B1AE" w14:textId="77777777" w:rsidR="00A21E4D" w:rsidRDefault="00A21E4D">
      <w:pPr>
        <w:pStyle w:val="Textoindependiente"/>
        <w:spacing w:before="61"/>
        <w:rPr>
          <w:b/>
        </w:rPr>
      </w:pPr>
    </w:p>
    <w:p w14:paraId="0E1867E9" w14:textId="7066CE74" w:rsidR="00A21E4D" w:rsidRDefault="00000000">
      <w:pPr>
        <w:pStyle w:val="Textoindependiente"/>
        <w:spacing w:line="292" w:lineRule="auto"/>
        <w:ind w:left="992" w:right="1"/>
        <w:jc w:val="both"/>
      </w:pPr>
      <w:r>
        <w:t xml:space="preserve">1º.- Tener por desistida a </w:t>
      </w:r>
      <w:proofErr w:type="gramStart"/>
      <w:r>
        <w:t>D</w:t>
      </w:r>
      <w:r w:rsidR="00B91E3F">
        <w:t>.</w:t>
      </w:r>
      <w:r>
        <w:t>ª</w:t>
      </w:r>
      <w:proofErr w:type="gramEnd"/>
      <w:r>
        <w:t xml:space="preserve"> </w:t>
      </w:r>
      <w:r w:rsidR="00B91E3F">
        <w:t xml:space="preserve">T.D.P.R.B., </w:t>
      </w:r>
      <w:r>
        <w:t xml:space="preserve">de su solicitud de licencia de actividad para venta de golosinas, chucherías, refrescos y productos similares en la </w:t>
      </w:r>
      <w:r w:rsidR="00B91E3F">
        <w:t>a</w:t>
      </w:r>
      <w:r>
        <w:t>venida de Atenas, 1,</w:t>
      </w:r>
      <w:r>
        <w:rPr>
          <w:spacing w:val="80"/>
        </w:rPr>
        <w:t xml:space="preserve"> </w:t>
      </w:r>
      <w:r>
        <w:t>local 9, presentada con fecha 25/09/2025</w:t>
      </w:r>
      <w:r w:rsidR="00B91E3F">
        <w:t>,</w:t>
      </w:r>
      <w:r>
        <w:t xml:space="preserve"> con Registro General de Entrada 2024-E-RE-25854, por falta de la documentación necesaria requerida en los informes técnicos emitidos.</w:t>
      </w:r>
    </w:p>
    <w:p w14:paraId="59570752" w14:textId="77777777" w:rsidR="00A21E4D" w:rsidRDefault="00A21E4D">
      <w:pPr>
        <w:pStyle w:val="Textoindependiente"/>
        <w:spacing w:before="10"/>
      </w:pPr>
    </w:p>
    <w:p w14:paraId="7AC0BF09" w14:textId="77777777" w:rsidR="00A21E4D" w:rsidRDefault="00000000">
      <w:pPr>
        <w:pStyle w:val="Textoindependiente"/>
        <w:spacing w:line="292" w:lineRule="auto"/>
        <w:ind w:left="992" w:right="1"/>
        <w:jc w:val="both"/>
      </w:pPr>
      <w:r>
        <w:t xml:space="preserve">2º.- El cese de la actividad pretendida para el caso de que la misma se venga desarrollando en la actualidad y advertir expresamente que no se podrá ejercer la o misma, al no contar con el título habilitante necesario. En el caso de que no cese el ejercicio de dicha actividad, dictar resolución de precinto de </w:t>
      </w:r>
      <w:proofErr w:type="gramStart"/>
      <w:r>
        <w:t>la misma</w:t>
      </w:r>
      <w:proofErr w:type="gramEnd"/>
      <w:r>
        <w:t>. No obstante, podrá presentar declaración responsable acompañando la totalidad de la documentación requerida en el Anexo III de la OTL.</w:t>
      </w:r>
    </w:p>
    <w:p w14:paraId="4F6DABD6" w14:textId="77777777" w:rsidR="00A21E4D" w:rsidRDefault="00A21E4D">
      <w:pPr>
        <w:pStyle w:val="Textoindependiente"/>
        <w:spacing w:before="9"/>
      </w:pPr>
    </w:p>
    <w:p w14:paraId="3D661C6A" w14:textId="77777777" w:rsidR="00A21E4D" w:rsidRDefault="00000000">
      <w:pPr>
        <w:pStyle w:val="Textoindependiente"/>
        <w:spacing w:line="292" w:lineRule="auto"/>
        <w:ind w:left="992" w:right="1"/>
        <w:jc w:val="both"/>
      </w:pPr>
      <w:r>
        <w:t>3º.- Dar traslado de la presente resolución a la Policía Local para que, una vez notificada a la interesada, informe al Servicio de Disciplina Urbanística sobre su cumplimiento efectivo por parte de esta última, a los efectos oportunos.</w:t>
      </w:r>
    </w:p>
    <w:p w14:paraId="115CE906" w14:textId="77777777" w:rsidR="00A21E4D" w:rsidRDefault="00A21E4D">
      <w:pPr>
        <w:pStyle w:val="Textoindependiente"/>
        <w:spacing w:before="10"/>
      </w:pPr>
    </w:p>
    <w:p w14:paraId="34644ED7" w14:textId="77777777" w:rsidR="00A21E4D" w:rsidRDefault="00000000">
      <w:pPr>
        <w:pStyle w:val="Textoindependiente"/>
        <w:ind w:left="992"/>
      </w:pPr>
      <w:r>
        <w:t>4º.-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073168C6" w14:textId="77777777" w:rsidR="00A21E4D" w:rsidRDefault="00A21E4D">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79F160AD"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0D8D1F2B" w14:textId="314B85F5" w:rsidR="00A21E4D" w:rsidRDefault="00000000">
            <w:pPr>
              <w:pStyle w:val="TableParagraph"/>
              <w:spacing w:before="83" w:line="297" w:lineRule="auto"/>
              <w:ind w:left="62" w:right="52"/>
              <w:jc w:val="both"/>
              <w:rPr>
                <w:b/>
                <w:sz w:val="20"/>
              </w:rPr>
            </w:pPr>
            <w:r>
              <w:rPr>
                <w:b/>
                <w:sz w:val="20"/>
              </w:rPr>
              <w:t>Declaración de ineficacia de la declaración responsable de funcionamiento para pizzería-restaurante, Grupo Tonspi 2020</w:t>
            </w:r>
            <w:r w:rsidR="00B91E3F">
              <w:rPr>
                <w:b/>
                <w:sz w:val="20"/>
              </w:rPr>
              <w:t>,</w:t>
            </w:r>
            <w:r>
              <w:rPr>
                <w:b/>
                <w:sz w:val="20"/>
              </w:rPr>
              <w:t xml:space="preserve"> S.L., sita en calle Bruselas</w:t>
            </w:r>
            <w:r w:rsidR="00B91E3F">
              <w:rPr>
                <w:b/>
                <w:sz w:val="20"/>
              </w:rPr>
              <w:t>,</w:t>
            </w:r>
            <w:r>
              <w:rPr>
                <w:b/>
                <w:sz w:val="20"/>
              </w:rPr>
              <w:t xml:space="preserve"> núm. 44</w:t>
            </w:r>
            <w:r w:rsidR="00B91E3F">
              <w:rPr>
                <w:b/>
                <w:sz w:val="20"/>
              </w:rPr>
              <w:t>,</w:t>
            </w:r>
            <w:r>
              <w:rPr>
                <w:b/>
                <w:sz w:val="20"/>
              </w:rPr>
              <w:t xml:space="preserve"> de Las Rozas de Madrid. Expte. 28017/2025.</w:t>
            </w:r>
          </w:p>
        </w:tc>
      </w:tr>
      <w:tr w:rsidR="00A21E4D" w14:paraId="0352A7E4" w14:textId="77777777">
        <w:trPr>
          <w:trHeight w:val="403"/>
        </w:trPr>
        <w:tc>
          <w:tcPr>
            <w:tcW w:w="1877" w:type="dxa"/>
            <w:tcBorders>
              <w:top w:val="single" w:sz="8" w:space="0" w:color="CCCCCC"/>
              <w:left w:val="single" w:sz="4" w:space="0" w:color="CCCCCC"/>
            </w:tcBorders>
          </w:tcPr>
          <w:p w14:paraId="3C16C58F" w14:textId="77777777" w:rsidR="00A21E4D" w:rsidRDefault="00000000">
            <w:pPr>
              <w:pStyle w:val="TableParagraph"/>
              <w:spacing w:before="79"/>
              <w:ind w:left="62"/>
              <w:jc w:val="left"/>
              <w:rPr>
                <w:b/>
                <w:sz w:val="20"/>
              </w:rPr>
            </w:pPr>
            <w:r>
              <w:rPr>
                <w:b/>
                <w:spacing w:val="-2"/>
                <w:sz w:val="20"/>
              </w:rPr>
              <w:t>Favorable</w:t>
            </w:r>
          </w:p>
        </w:tc>
        <w:tc>
          <w:tcPr>
            <w:tcW w:w="7185" w:type="dxa"/>
            <w:tcBorders>
              <w:top w:val="single" w:sz="8" w:space="0" w:color="CCCCCC"/>
              <w:right w:val="single" w:sz="4" w:space="0" w:color="CCCCCC"/>
            </w:tcBorders>
          </w:tcPr>
          <w:p w14:paraId="50A5CA67" w14:textId="77777777" w:rsidR="00A21E4D" w:rsidRDefault="00000000">
            <w:pPr>
              <w:pStyle w:val="TableParagraph"/>
              <w:spacing w:before="79"/>
              <w:ind w:left="63"/>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4FF7A79" w14:textId="77777777" w:rsidR="00A21E4D" w:rsidRDefault="00A21E4D">
      <w:pPr>
        <w:pStyle w:val="Textoindependiente"/>
        <w:spacing w:before="145"/>
      </w:pPr>
    </w:p>
    <w:p w14:paraId="280A209E"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79221C5" w14:textId="77777777" w:rsidR="00A21E4D" w:rsidRDefault="00A21E4D">
      <w:pPr>
        <w:pStyle w:val="Textoindependiente"/>
        <w:spacing w:before="62"/>
        <w:rPr>
          <w:b/>
        </w:rPr>
      </w:pPr>
    </w:p>
    <w:p w14:paraId="53FC32C0" w14:textId="7D107F0E" w:rsidR="00A21E4D" w:rsidRDefault="00000000" w:rsidP="00B91E3F">
      <w:pPr>
        <w:pStyle w:val="Textoindependiente"/>
        <w:spacing w:line="292" w:lineRule="auto"/>
        <w:ind w:left="992" w:right="1"/>
        <w:jc w:val="both"/>
      </w:pPr>
      <w:r>
        <w:t>1º.- Declaración responsable de funcionamiento para pizzería-restaurante en la calle Bruselas núm. 44,</w:t>
      </w:r>
      <w:r>
        <w:rPr>
          <w:spacing w:val="3"/>
        </w:rPr>
        <w:t xml:space="preserve"> </w:t>
      </w:r>
      <w:r>
        <w:t>presentada</w:t>
      </w:r>
      <w:r>
        <w:rPr>
          <w:spacing w:val="3"/>
        </w:rPr>
        <w:t xml:space="preserve"> </w:t>
      </w:r>
      <w:r>
        <w:t>por</w:t>
      </w:r>
      <w:r>
        <w:rPr>
          <w:spacing w:val="3"/>
        </w:rPr>
        <w:t xml:space="preserve"> </w:t>
      </w:r>
      <w:r>
        <w:t>D.</w:t>
      </w:r>
      <w:r>
        <w:rPr>
          <w:spacing w:val="3"/>
        </w:rPr>
        <w:t xml:space="preserve"> </w:t>
      </w:r>
      <w:r>
        <w:t>Anthony</w:t>
      </w:r>
      <w:r>
        <w:rPr>
          <w:spacing w:val="3"/>
        </w:rPr>
        <w:t xml:space="preserve"> </w:t>
      </w:r>
      <w:r>
        <w:t>Spina,</w:t>
      </w:r>
      <w:r>
        <w:rPr>
          <w:spacing w:val="3"/>
        </w:rPr>
        <w:t xml:space="preserve"> </w:t>
      </w:r>
      <w:r>
        <w:t>en</w:t>
      </w:r>
      <w:r>
        <w:rPr>
          <w:spacing w:val="3"/>
        </w:rPr>
        <w:t xml:space="preserve"> </w:t>
      </w:r>
      <w:r>
        <w:t>representación</w:t>
      </w:r>
      <w:r>
        <w:rPr>
          <w:spacing w:val="3"/>
        </w:rPr>
        <w:t xml:space="preserve"> </w:t>
      </w:r>
      <w:r>
        <w:t>de</w:t>
      </w:r>
      <w:r>
        <w:rPr>
          <w:spacing w:val="3"/>
        </w:rPr>
        <w:t xml:space="preserve"> </w:t>
      </w:r>
      <w:r>
        <w:t>Grupo</w:t>
      </w:r>
      <w:r>
        <w:rPr>
          <w:spacing w:val="3"/>
        </w:rPr>
        <w:t xml:space="preserve"> </w:t>
      </w:r>
      <w:r>
        <w:t>Tonspi</w:t>
      </w:r>
      <w:r>
        <w:rPr>
          <w:spacing w:val="3"/>
        </w:rPr>
        <w:t xml:space="preserve"> </w:t>
      </w:r>
      <w:r>
        <w:t>2020</w:t>
      </w:r>
      <w:r w:rsidR="00B91E3F">
        <w:t>,</w:t>
      </w:r>
      <w:r>
        <w:rPr>
          <w:spacing w:val="3"/>
        </w:rPr>
        <w:t xml:space="preserve"> </w:t>
      </w:r>
      <w:r>
        <w:t>S.L.,</w:t>
      </w:r>
      <w:r>
        <w:rPr>
          <w:spacing w:val="3"/>
        </w:rPr>
        <w:t xml:space="preserve"> </w:t>
      </w:r>
      <w:r>
        <w:t>con</w:t>
      </w:r>
      <w:r>
        <w:rPr>
          <w:spacing w:val="3"/>
        </w:rPr>
        <w:t xml:space="preserve"> </w:t>
      </w:r>
      <w:r>
        <w:t>fecha</w:t>
      </w:r>
      <w:r>
        <w:rPr>
          <w:spacing w:val="3"/>
        </w:rPr>
        <w:t xml:space="preserve"> </w:t>
      </w:r>
      <w:r>
        <w:rPr>
          <w:spacing w:val="-2"/>
        </w:rPr>
        <w:t>11/09</w:t>
      </w:r>
      <w:r>
        <w:t>/2025</w:t>
      </w:r>
      <w:r>
        <w:rPr>
          <w:spacing w:val="-8"/>
        </w:rPr>
        <w:t xml:space="preserve"> </w:t>
      </w:r>
      <w:r>
        <w:t>con</w:t>
      </w:r>
      <w:r>
        <w:rPr>
          <w:spacing w:val="-6"/>
        </w:rPr>
        <w:t xml:space="preserve"> </w:t>
      </w:r>
      <w:r>
        <w:t>Registro</w:t>
      </w:r>
      <w:r>
        <w:rPr>
          <w:spacing w:val="-6"/>
        </w:rPr>
        <w:t xml:space="preserve"> </w:t>
      </w:r>
      <w:r>
        <w:t>General</w:t>
      </w:r>
      <w:r>
        <w:rPr>
          <w:spacing w:val="-6"/>
        </w:rPr>
        <w:t xml:space="preserve"> </w:t>
      </w:r>
      <w:r>
        <w:t>de</w:t>
      </w:r>
      <w:r>
        <w:rPr>
          <w:spacing w:val="-6"/>
        </w:rPr>
        <w:t xml:space="preserve"> </w:t>
      </w:r>
      <w:r>
        <w:t>Entrada</w:t>
      </w:r>
      <w:r>
        <w:rPr>
          <w:spacing w:val="-6"/>
        </w:rPr>
        <w:t xml:space="preserve"> </w:t>
      </w:r>
      <w:r>
        <w:t>2024-E-RE-</w:t>
      </w:r>
      <w:r>
        <w:rPr>
          <w:spacing w:val="-2"/>
        </w:rPr>
        <w:t>24511</w:t>
      </w:r>
      <w:r w:rsidR="00B91E3F">
        <w:rPr>
          <w:spacing w:val="-2"/>
        </w:rPr>
        <w:t>.</w:t>
      </w:r>
    </w:p>
    <w:p w14:paraId="0D33C8FE" w14:textId="77777777" w:rsidR="00A21E4D" w:rsidRDefault="00A21E4D">
      <w:pPr>
        <w:pStyle w:val="Textoindependiente"/>
        <w:spacing w:before="60"/>
      </w:pPr>
    </w:p>
    <w:p w14:paraId="16B27891" w14:textId="77777777" w:rsidR="00A21E4D" w:rsidRDefault="00000000">
      <w:pPr>
        <w:pStyle w:val="Textoindependiente"/>
        <w:spacing w:line="292" w:lineRule="auto"/>
        <w:ind w:left="992" w:right="1"/>
        <w:jc w:val="both"/>
      </w:pPr>
      <w:r>
        <w:t>2º.- Informe técnico emitido con fecha 28 de octubre de 2025, por el Ingeniero Técnico Municipal, D. José Luis González Rodríguez, en el que informa desfavorablemente dar la conformidad a la declaración responsable presentada por:</w:t>
      </w:r>
    </w:p>
    <w:p w14:paraId="57C8004E" w14:textId="77777777" w:rsidR="00A21E4D" w:rsidRDefault="00A21E4D">
      <w:pPr>
        <w:pStyle w:val="Textoindependiente"/>
        <w:spacing w:before="10"/>
      </w:pPr>
    </w:p>
    <w:p w14:paraId="2EC0A1EE" w14:textId="4C0F6B14" w:rsidR="00A21E4D" w:rsidRDefault="00B91E3F" w:rsidP="00B91E3F">
      <w:pPr>
        <w:pStyle w:val="Prrafodelista"/>
        <w:tabs>
          <w:tab w:val="left" w:pos="1773"/>
        </w:tabs>
        <w:spacing w:line="292" w:lineRule="auto"/>
        <w:rPr>
          <w:sz w:val="20"/>
        </w:rPr>
      </w:pPr>
      <w:r>
        <w:rPr>
          <w:sz w:val="20"/>
        </w:rPr>
        <w:t>- El establecimiento dispone de una terraza exterior que no figura en el proyecto ni se tiene constancia si se ha legalizado mediante la declaración responsable de terraza correspondiente. Por ello, se requiere para que se aporte la legalización de la terraza exterior o se desmantele. La terraza ocupa la dotación de plazas de aparcamiento y no podrá legalizarse.</w:t>
      </w:r>
    </w:p>
    <w:p w14:paraId="2F10E906" w14:textId="77777777" w:rsidR="00A21E4D" w:rsidRDefault="00A21E4D">
      <w:pPr>
        <w:pStyle w:val="Prrafodelista"/>
        <w:spacing w:line="292" w:lineRule="auto"/>
        <w:rPr>
          <w:sz w:val="20"/>
        </w:rPr>
        <w:sectPr w:rsidR="00A21E4D">
          <w:type w:val="continuous"/>
          <w:pgSz w:w="11910" w:h="16840"/>
          <w:pgMar w:top="1260" w:right="1417" w:bottom="1260" w:left="425" w:header="225" w:footer="1060" w:gutter="0"/>
          <w:cols w:space="720"/>
        </w:sectPr>
      </w:pPr>
    </w:p>
    <w:p w14:paraId="36C8628C" w14:textId="3773E5A4" w:rsidR="00A21E4D" w:rsidRDefault="00B91E3F" w:rsidP="00B91E3F">
      <w:pPr>
        <w:pStyle w:val="Prrafodelista"/>
        <w:tabs>
          <w:tab w:val="left" w:pos="1671"/>
        </w:tabs>
        <w:spacing w:before="180" w:line="292" w:lineRule="auto"/>
        <w:rPr>
          <w:sz w:val="20"/>
        </w:rPr>
      </w:pPr>
      <w:r>
        <w:rPr>
          <w:sz w:val="20"/>
        </w:rPr>
        <w:lastRenderedPageBreak/>
        <w:t xml:space="preserve">- Se está utilizando la planta primera de la nave como almacén. Dicha planta estaba declarada </w:t>
      </w:r>
      <w:r w:rsidRPr="00B91E3F">
        <w:rPr>
          <w:i/>
          <w:iCs/>
          <w:sz w:val="20"/>
        </w:rPr>
        <w:t>“sin uso”</w:t>
      </w:r>
      <w:r>
        <w:rPr>
          <w:sz w:val="20"/>
        </w:rPr>
        <w:t xml:space="preserve"> en el proyecto presentado. Por ello, deberá adecuarse el establecimiento al proyecto presentado (acceso a la planta primera tapiado) o tramitarse la correspondiente ampliación de actividad cumpliendo toda la normativa vigente (normativa de incendios cumpliendo recorridos de evacuación y sectorizaciones, etc.)</w:t>
      </w:r>
    </w:p>
    <w:p w14:paraId="407966C2" w14:textId="77777777" w:rsidR="00A21E4D" w:rsidRDefault="00A21E4D">
      <w:pPr>
        <w:pStyle w:val="Textoindependiente"/>
        <w:spacing w:before="10"/>
      </w:pPr>
    </w:p>
    <w:p w14:paraId="0C67E869" w14:textId="77777777" w:rsidR="00A21E4D" w:rsidRDefault="00000000">
      <w:pPr>
        <w:pStyle w:val="Textoindependiente"/>
        <w:spacing w:line="292" w:lineRule="auto"/>
        <w:ind w:left="992" w:right="1"/>
        <w:jc w:val="both"/>
      </w:pPr>
      <w:r>
        <w:t>3º.- Se concede trámite de audiencia previa a la declaración de ineficacia de la declaración responsable, siendo recibido por el interesado el día 28 de octubre de 2025.</w:t>
      </w:r>
    </w:p>
    <w:p w14:paraId="094BC603" w14:textId="77777777" w:rsidR="00A21E4D" w:rsidRDefault="00A21E4D">
      <w:pPr>
        <w:pStyle w:val="Textoindependiente"/>
        <w:spacing w:before="9"/>
      </w:pPr>
    </w:p>
    <w:p w14:paraId="3AF8079B" w14:textId="77777777" w:rsidR="00A21E4D" w:rsidRDefault="00000000">
      <w:pPr>
        <w:pStyle w:val="Textoindependiente"/>
        <w:spacing w:before="1" w:line="292" w:lineRule="auto"/>
        <w:ind w:left="992" w:right="1"/>
        <w:jc w:val="both"/>
      </w:pPr>
      <w:r>
        <w:t>4º.- Consta presentada nueva documentación los días 11 de noviembre y 4 de noviembre de 2025, solicitando aplazamiento para el cumplimiento del requerimiento.</w:t>
      </w:r>
    </w:p>
    <w:p w14:paraId="584886B8" w14:textId="77777777" w:rsidR="00A21E4D" w:rsidRDefault="00A21E4D">
      <w:pPr>
        <w:pStyle w:val="Textoindependiente"/>
        <w:spacing w:before="9"/>
      </w:pPr>
    </w:p>
    <w:p w14:paraId="716530A2" w14:textId="77777777" w:rsidR="00A21E4D" w:rsidRDefault="00000000">
      <w:pPr>
        <w:pStyle w:val="Textoindependiente"/>
        <w:ind w:left="992"/>
      </w:pPr>
      <w:r>
        <w:t>Por</w:t>
      </w:r>
      <w:r>
        <w:rPr>
          <w:spacing w:val="-5"/>
        </w:rPr>
        <w:t xml:space="preserve"> </w:t>
      </w:r>
      <w:r>
        <w:t>tanto,</w:t>
      </w:r>
      <w:r>
        <w:rPr>
          <w:spacing w:val="-4"/>
        </w:rPr>
        <w:t xml:space="preserve"> </w:t>
      </w:r>
      <w:r>
        <w:t>no</w:t>
      </w:r>
      <w:r>
        <w:rPr>
          <w:spacing w:val="-5"/>
        </w:rPr>
        <w:t xml:space="preserve"> </w:t>
      </w:r>
      <w:r>
        <w:t>consta</w:t>
      </w:r>
      <w:r>
        <w:rPr>
          <w:spacing w:val="-4"/>
        </w:rPr>
        <w:t xml:space="preserve"> </w:t>
      </w:r>
      <w:r>
        <w:t>cumplimentado</w:t>
      </w:r>
      <w:r>
        <w:rPr>
          <w:spacing w:val="-5"/>
        </w:rPr>
        <w:t xml:space="preserve"> </w:t>
      </w:r>
      <w:r>
        <w:t>el</w:t>
      </w:r>
      <w:r>
        <w:rPr>
          <w:spacing w:val="-4"/>
        </w:rPr>
        <w:t xml:space="preserve"> </w:t>
      </w:r>
      <w:r>
        <w:t>requerimiento</w:t>
      </w:r>
      <w:r>
        <w:rPr>
          <w:spacing w:val="-4"/>
        </w:rPr>
        <w:t xml:space="preserve"> </w:t>
      </w:r>
      <w:r>
        <w:rPr>
          <w:spacing w:val="-2"/>
        </w:rPr>
        <w:t>efectuado.</w:t>
      </w:r>
    </w:p>
    <w:p w14:paraId="5207B75A" w14:textId="77777777" w:rsidR="00A21E4D" w:rsidRDefault="00A21E4D">
      <w:pPr>
        <w:pStyle w:val="Textoindependiente"/>
        <w:spacing w:before="60"/>
      </w:pPr>
    </w:p>
    <w:p w14:paraId="0D11E552" w14:textId="77777777" w:rsidR="00A21E4D" w:rsidRDefault="00000000">
      <w:pPr>
        <w:pStyle w:val="Ttulo4"/>
      </w:pPr>
      <w:r>
        <w:t xml:space="preserve">Legislación </w:t>
      </w:r>
      <w:r>
        <w:rPr>
          <w:spacing w:val="-2"/>
        </w:rPr>
        <w:t>aplicable:</w:t>
      </w:r>
    </w:p>
    <w:p w14:paraId="0297244E" w14:textId="77777777" w:rsidR="00A21E4D" w:rsidRDefault="00A21E4D">
      <w:pPr>
        <w:pStyle w:val="Textoindependiente"/>
        <w:spacing w:before="61"/>
        <w:rPr>
          <w:b/>
        </w:rPr>
      </w:pPr>
    </w:p>
    <w:p w14:paraId="7B586992" w14:textId="1C7CEE18" w:rsidR="00A21E4D" w:rsidRDefault="00B91E3F" w:rsidP="00B91E3F">
      <w:pPr>
        <w:pStyle w:val="Prrafodelista"/>
        <w:tabs>
          <w:tab w:val="left" w:pos="2016"/>
        </w:tabs>
        <w:spacing w:before="1" w:line="292" w:lineRule="auto"/>
        <w:rPr>
          <w:sz w:val="20"/>
        </w:rPr>
      </w:pPr>
      <w:r>
        <w:rPr>
          <w:sz w:val="20"/>
        </w:rPr>
        <w:t>- Ordenanza de tramitación de licencias y declaraciones responsables de actuaciones urbanísticas (publicado en el BOCM de fecha 11 de agosto de 2023) (en adelante, OTL).</w:t>
      </w:r>
    </w:p>
    <w:p w14:paraId="09D710D0" w14:textId="77777777" w:rsidR="00A21E4D" w:rsidRDefault="00A21E4D">
      <w:pPr>
        <w:pStyle w:val="Textoindependiente"/>
        <w:spacing w:before="8"/>
      </w:pPr>
    </w:p>
    <w:p w14:paraId="1AACAF0A" w14:textId="77777777" w:rsidR="00A21E4D" w:rsidRDefault="00000000">
      <w:pPr>
        <w:pStyle w:val="Ttulo4"/>
        <w:spacing w:before="1"/>
      </w:pPr>
      <w:r>
        <w:t>Fundamentos</w:t>
      </w:r>
      <w:r>
        <w:rPr>
          <w:spacing w:val="-10"/>
        </w:rPr>
        <w:t xml:space="preserve"> </w:t>
      </w:r>
      <w:r>
        <w:rPr>
          <w:spacing w:val="-2"/>
        </w:rPr>
        <w:t>jurídicos:</w:t>
      </w:r>
    </w:p>
    <w:p w14:paraId="6DC3E44D" w14:textId="77777777" w:rsidR="00A21E4D" w:rsidRDefault="00A21E4D">
      <w:pPr>
        <w:pStyle w:val="Textoindependiente"/>
        <w:spacing w:before="61"/>
        <w:rPr>
          <w:b/>
        </w:rPr>
      </w:pPr>
    </w:p>
    <w:p w14:paraId="0F1A5DBB" w14:textId="77777777" w:rsidR="00A21E4D" w:rsidRDefault="00000000">
      <w:pPr>
        <w:spacing w:line="297" w:lineRule="auto"/>
        <w:ind w:left="992" w:right="1"/>
        <w:jc w:val="both"/>
        <w:rPr>
          <w:sz w:val="20"/>
        </w:rPr>
      </w:pPr>
      <w:proofErr w:type="gramStart"/>
      <w:r>
        <w:rPr>
          <w:b/>
          <w:sz w:val="20"/>
        </w:rPr>
        <w:t>Primero.-</w:t>
      </w:r>
      <w:proofErr w:type="gramEnd"/>
      <w:r>
        <w:rPr>
          <w:b/>
          <w:spacing w:val="40"/>
          <w:sz w:val="20"/>
        </w:rPr>
        <w:t xml:space="preserve"> </w:t>
      </w:r>
      <w:r>
        <w:rPr>
          <w:sz w:val="20"/>
        </w:rPr>
        <w:t>La OTL, en su artículo 30.2, último párrafo, dispone que “</w:t>
      </w:r>
      <w:r>
        <w:rPr>
          <w:i/>
          <w:sz w:val="20"/>
        </w:rPr>
        <w:t>la eficacia de la declaración responsable quedará en suspenso hasta el momento en que se hayan subsanado tos requisitos exigidos, datos o documentos omitidos. En el caso de que transcurra el plazo otorgado para la subsanación sin que esta se haya producido, previa audiencia, se dictará resolución por el órgano competente en la que se hará constar dicha circunstancia, se dictará la ineficacia de la declaración responsable, ordenando el cese de la actividad, servicio u obra previa sin perjuicio de las responsabilidades administrativas que procedan</w:t>
      </w:r>
      <w:r>
        <w:rPr>
          <w:sz w:val="20"/>
        </w:rPr>
        <w:t>”.</w:t>
      </w:r>
    </w:p>
    <w:p w14:paraId="018A76E0" w14:textId="77777777" w:rsidR="00A21E4D" w:rsidRDefault="00A21E4D">
      <w:pPr>
        <w:pStyle w:val="Textoindependiente"/>
        <w:spacing w:before="9"/>
      </w:pPr>
    </w:p>
    <w:p w14:paraId="37FF1BBC" w14:textId="77777777" w:rsidR="00A21E4D" w:rsidRDefault="00000000">
      <w:pPr>
        <w:pStyle w:val="Textoindependiente"/>
        <w:spacing w:line="292" w:lineRule="auto"/>
        <w:ind w:left="992"/>
      </w:pPr>
      <w:r>
        <w:t>En el presente caso, tras el trámite de audiencia otorgado no ha sido subsanado el defecto indicado, habiendo transcurrido más de dos meses desde la notificación del citado trámite de audiencia.</w:t>
      </w:r>
    </w:p>
    <w:p w14:paraId="50D7C327" w14:textId="77777777" w:rsidR="00A21E4D" w:rsidRDefault="00A21E4D">
      <w:pPr>
        <w:pStyle w:val="Textoindependiente"/>
        <w:spacing w:before="8"/>
        <w:rPr>
          <w:sz w:val="12"/>
        </w:rPr>
      </w:pPr>
    </w:p>
    <w:p w14:paraId="00669BE5" w14:textId="77777777" w:rsidR="00A21E4D" w:rsidRDefault="00A21E4D">
      <w:pPr>
        <w:pStyle w:val="Textoindependiente"/>
        <w:rPr>
          <w:sz w:val="12"/>
        </w:rPr>
        <w:sectPr w:rsidR="00A21E4D">
          <w:pgSz w:w="11910" w:h="16840"/>
          <w:pgMar w:top="1260" w:right="1417" w:bottom="1260" w:left="425" w:header="225" w:footer="1060" w:gutter="0"/>
          <w:cols w:space="720"/>
        </w:sectPr>
      </w:pPr>
    </w:p>
    <w:p w14:paraId="7B7742CE" w14:textId="4FA9D541" w:rsidR="00A21E4D" w:rsidRDefault="00000000">
      <w:pPr>
        <w:pStyle w:val="Textoindependiente"/>
        <w:spacing w:before="94" w:line="297" w:lineRule="auto"/>
        <w:ind w:left="992"/>
      </w:pPr>
      <w:proofErr w:type="gramStart"/>
      <w:r>
        <w:rPr>
          <w:b/>
        </w:rPr>
        <w:t>Segundo.-</w:t>
      </w:r>
      <w:proofErr w:type="gramEnd"/>
      <w:r>
        <w:rPr>
          <w:b/>
          <w:spacing w:val="40"/>
        </w:rPr>
        <w:t xml:space="preserve"> </w:t>
      </w:r>
      <w:r>
        <w:t>Por</w:t>
      </w:r>
      <w:r>
        <w:rPr>
          <w:spacing w:val="40"/>
        </w:rPr>
        <w:t xml:space="preserve"> </w:t>
      </w:r>
      <w:r>
        <w:t>todo</w:t>
      </w:r>
      <w:r>
        <w:rPr>
          <w:spacing w:val="40"/>
        </w:rPr>
        <w:t xml:space="preserve"> </w:t>
      </w:r>
      <w:r>
        <w:t>ello,</w:t>
      </w:r>
      <w:r>
        <w:rPr>
          <w:spacing w:val="40"/>
        </w:rPr>
        <w:t xml:space="preserve"> </w:t>
      </w:r>
      <w:r>
        <w:t>informo siguiente resolución</w:t>
      </w:r>
      <w:r w:rsidR="00B91E3F">
        <w:t>.</w:t>
      </w:r>
    </w:p>
    <w:p w14:paraId="294AD5E5" w14:textId="77777777" w:rsidR="00A21E4D" w:rsidRPr="00B91E3F" w:rsidRDefault="00000000" w:rsidP="00B91E3F">
      <w:pPr>
        <w:pStyle w:val="Ttulo4"/>
        <w:spacing w:before="94"/>
        <w:ind w:left="0"/>
        <w:rPr>
          <w:b w:val="0"/>
          <w:bCs w:val="0"/>
        </w:rPr>
      </w:pPr>
      <w:r>
        <w:rPr>
          <w:b w:val="0"/>
        </w:rPr>
        <w:br w:type="column"/>
      </w:r>
      <w:r w:rsidRPr="00B91E3F">
        <w:rPr>
          <w:b w:val="0"/>
          <w:bCs w:val="0"/>
          <w:spacing w:val="-2"/>
        </w:rPr>
        <w:t>favorablemente</w:t>
      </w:r>
    </w:p>
    <w:p w14:paraId="36FC7A33" w14:textId="77777777" w:rsidR="00A21E4D" w:rsidRDefault="00000000" w:rsidP="00B91E3F">
      <w:pPr>
        <w:pStyle w:val="Textoindependiente"/>
        <w:spacing w:before="94"/>
      </w:pPr>
      <w:r>
        <w:br w:type="column"/>
      </w:r>
      <w:r>
        <w:t>que</w:t>
      </w:r>
      <w:r>
        <w:rPr>
          <w:spacing w:val="63"/>
        </w:rPr>
        <w:t xml:space="preserve"> </w:t>
      </w:r>
      <w:r>
        <w:t>por</w:t>
      </w:r>
      <w:r>
        <w:rPr>
          <w:spacing w:val="64"/>
        </w:rPr>
        <w:t xml:space="preserve"> </w:t>
      </w:r>
      <w:r>
        <w:t>el</w:t>
      </w:r>
      <w:r>
        <w:rPr>
          <w:spacing w:val="64"/>
        </w:rPr>
        <w:t xml:space="preserve"> </w:t>
      </w:r>
      <w:r>
        <w:t>órgano</w:t>
      </w:r>
      <w:r>
        <w:rPr>
          <w:spacing w:val="64"/>
        </w:rPr>
        <w:t xml:space="preserve"> </w:t>
      </w:r>
      <w:r>
        <w:t>competente</w:t>
      </w:r>
      <w:r>
        <w:rPr>
          <w:spacing w:val="64"/>
        </w:rPr>
        <w:t xml:space="preserve"> </w:t>
      </w:r>
      <w:r>
        <w:t>se</w:t>
      </w:r>
      <w:r>
        <w:rPr>
          <w:spacing w:val="64"/>
        </w:rPr>
        <w:t xml:space="preserve"> </w:t>
      </w:r>
      <w:r>
        <w:t>dicte</w:t>
      </w:r>
      <w:r>
        <w:rPr>
          <w:spacing w:val="64"/>
        </w:rPr>
        <w:t xml:space="preserve"> </w:t>
      </w:r>
      <w:r>
        <w:rPr>
          <w:spacing w:val="-5"/>
        </w:rPr>
        <w:t>la</w:t>
      </w:r>
    </w:p>
    <w:p w14:paraId="0EE8BF5C" w14:textId="77777777" w:rsidR="00A21E4D" w:rsidRDefault="00A21E4D">
      <w:pPr>
        <w:pStyle w:val="Textoindependiente"/>
        <w:sectPr w:rsidR="00A21E4D">
          <w:type w:val="continuous"/>
          <w:pgSz w:w="11910" w:h="16840"/>
          <w:pgMar w:top="1260" w:right="1417" w:bottom="1260" w:left="425" w:header="225" w:footer="1060" w:gutter="0"/>
          <w:cols w:num="3" w:space="720" w:equalWidth="0">
            <w:col w:w="4222" w:space="40"/>
            <w:col w:w="1588" w:space="39"/>
            <w:col w:w="4179"/>
          </w:cols>
        </w:sectPr>
      </w:pPr>
    </w:p>
    <w:p w14:paraId="1201F52E" w14:textId="77777777" w:rsidR="00A21E4D" w:rsidRDefault="00000000">
      <w:pPr>
        <w:pStyle w:val="Textoindependiente"/>
        <w:spacing w:before="4"/>
      </w:pPr>
      <w:r>
        <w:rPr>
          <w:noProof/>
        </w:rPr>
        <mc:AlternateContent>
          <mc:Choice Requires="wps">
            <w:drawing>
              <wp:anchor distT="0" distB="0" distL="0" distR="0" simplePos="0" relativeHeight="15797760" behindDoc="0" locked="0" layoutInCell="1" allowOverlap="1" wp14:anchorId="098179AD" wp14:editId="4725AA27">
                <wp:simplePos x="0" y="0"/>
                <wp:positionH relativeFrom="page">
                  <wp:posOffset>6807090</wp:posOffset>
                </wp:positionH>
                <wp:positionV relativeFrom="page">
                  <wp:posOffset>2818730</wp:posOffset>
                </wp:positionV>
                <wp:extent cx="419734" cy="318706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806AA7"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88788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098179AD" id="Textbox 183" o:spid="_x0000_s1169" type="#_x0000_t202" style="position:absolute;margin-left:536pt;margin-top:221.95pt;width:33.05pt;height:250.95pt;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xuAL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4806AA7"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88788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98272" behindDoc="0" locked="0" layoutInCell="1" allowOverlap="1" wp14:anchorId="0AFD7EE0" wp14:editId="39F90FA6">
                <wp:simplePos x="0" y="0"/>
                <wp:positionH relativeFrom="page">
                  <wp:posOffset>6965929</wp:posOffset>
                </wp:positionH>
                <wp:positionV relativeFrom="page">
                  <wp:posOffset>6510487</wp:posOffset>
                </wp:positionV>
                <wp:extent cx="263525" cy="331787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47F7ACC" w14:textId="7E071A65"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996D3C0" w14:textId="77777777" w:rsidR="00A21E4D" w:rsidRDefault="00000000">
                            <w:pPr>
                              <w:spacing w:line="120" w:lineRule="exact"/>
                              <w:ind w:left="20"/>
                              <w:rPr>
                                <w:sz w:val="12"/>
                              </w:rPr>
                            </w:pPr>
                            <w:r>
                              <w:rPr>
                                <w:spacing w:val="-2"/>
                                <w:sz w:val="12"/>
                              </w:rPr>
                              <w:t>Verificación:</w:t>
                            </w:r>
                            <w:r>
                              <w:rPr>
                                <w:spacing w:val="7"/>
                                <w:sz w:val="12"/>
                              </w:rPr>
                              <w:t xml:space="preserve"> </w:t>
                            </w:r>
                            <w:hyperlink r:id="rId148">
                              <w:r w:rsidR="00A21E4D">
                                <w:rPr>
                                  <w:spacing w:val="-2"/>
                                  <w:sz w:val="12"/>
                                </w:rPr>
                                <w:t>https://sede.lasrozas.es/</w:t>
                              </w:r>
                            </w:hyperlink>
                          </w:p>
                          <w:p w14:paraId="0A465F7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AFD7EE0" id="Textbox 184" o:spid="_x0000_s1170" type="#_x0000_t202" style="position:absolute;margin-left:548.5pt;margin-top:512.65pt;width:20.75pt;height:261.25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tO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awybD7bQXsiNTSQhJZjtSZmA/W34fjrIKPmrP/s&#10;ycA8DJckXpLdJYmp/wBlZLJGD4+HBMYWRrdvJkbUmaJpmqLc+j/3peo269v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HS++06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47F7ACC" w14:textId="7E071A65"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996D3C0" w14:textId="77777777" w:rsidR="00A21E4D" w:rsidRDefault="00000000">
                      <w:pPr>
                        <w:spacing w:line="120" w:lineRule="exact"/>
                        <w:ind w:left="20"/>
                        <w:rPr>
                          <w:sz w:val="12"/>
                        </w:rPr>
                      </w:pPr>
                      <w:r>
                        <w:rPr>
                          <w:spacing w:val="-2"/>
                          <w:sz w:val="12"/>
                        </w:rPr>
                        <w:t>Verificación:</w:t>
                      </w:r>
                      <w:r>
                        <w:rPr>
                          <w:spacing w:val="7"/>
                          <w:sz w:val="12"/>
                        </w:rPr>
                        <w:t xml:space="preserve"> </w:t>
                      </w:r>
                      <w:hyperlink r:id="rId149">
                        <w:r w:rsidR="00A21E4D">
                          <w:rPr>
                            <w:spacing w:val="-2"/>
                            <w:sz w:val="12"/>
                          </w:rPr>
                          <w:t>https://sede.lasrozas.es/</w:t>
                        </w:r>
                      </w:hyperlink>
                    </w:p>
                    <w:p w14:paraId="0A465F7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7027A77F" w14:textId="264ACC55" w:rsidR="00A21E4D" w:rsidRDefault="00000000">
      <w:pPr>
        <w:pStyle w:val="Textoindependiente"/>
        <w:ind w:left="992"/>
      </w:pPr>
      <w:r>
        <w:t>Vista</w:t>
      </w:r>
      <w:r>
        <w:rPr>
          <w:spacing w:val="-6"/>
        </w:rPr>
        <w:t xml:space="preserve"> </w:t>
      </w:r>
      <w:r>
        <w:t>la</w:t>
      </w:r>
      <w:r>
        <w:rPr>
          <w:spacing w:val="-3"/>
        </w:rPr>
        <w:t xml:space="preserve"> </w:t>
      </w:r>
      <w:r>
        <w:t>propuesta</w:t>
      </w:r>
      <w:r>
        <w:rPr>
          <w:spacing w:val="-4"/>
        </w:rPr>
        <w:t xml:space="preserve"> </w:t>
      </w:r>
      <w:r>
        <w:t>de</w:t>
      </w:r>
      <w:r>
        <w:rPr>
          <w:spacing w:val="-3"/>
        </w:rPr>
        <w:t xml:space="preserve"> </w:t>
      </w:r>
      <w:r>
        <w:t>resolución</w:t>
      </w:r>
      <w:r>
        <w:rPr>
          <w:spacing w:val="-4"/>
        </w:rPr>
        <w:t xml:space="preserve"> </w:t>
      </w:r>
      <w:r>
        <w:t>PR/2026/2</w:t>
      </w:r>
      <w:r>
        <w:rPr>
          <w:spacing w:val="-3"/>
        </w:rPr>
        <w:t xml:space="preserve"> </w:t>
      </w:r>
      <w:r>
        <w:t>de</w:t>
      </w:r>
      <w:r>
        <w:rPr>
          <w:spacing w:val="-4"/>
        </w:rPr>
        <w:t xml:space="preserve"> </w:t>
      </w:r>
      <w:r>
        <w:t>7</w:t>
      </w:r>
      <w:r>
        <w:rPr>
          <w:spacing w:val="-3"/>
        </w:rPr>
        <w:t xml:space="preserve"> </w:t>
      </w:r>
      <w:r>
        <w:t>de</w:t>
      </w:r>
      <w:r>
        <w:rPr>
          <w:spacing w:val="-4"/>
        </w:rPr>
        <w:t xml:space="preserve"> </w:t>
      </w:r>
      <w:r>
        <w:t>enero</w:t>
      </w:r>
      <w:r>
        <w:rPr>
          <w:spacing w:val="-3"/>
        </w:rPr>
        <w:t xml:space="preserve"> </w:t>
      </w:r>
      <w:r>
        <w:t>de</w:t>
      </w:r>
      <w:r>
        <w:rPr>
          <w:spacing w:val="-3"/>
        </w:rPr>
        <w:t xml:space="preserve"> </w:t>
      </w:r>
      <w:r>
        <w:rPr>
          <w:spacing w:val="-2"/>
        </w:rPr>
        <w:t>2026</w:t>
      </w:r>
      <w:r w:rsidR="00B91E3F">
        <w:rPr>
          <w:spacing w:val="-2"/>
        </w:rPr>
        <w:t>,</w:t>
      </w:r>
    </w:p>
    <w:p w14:paraId="3C519F69" w14:textId="77777777" w:rsidR="00A21E4D" w:rsidRDefault="00A21E4D">
      <w:pPr>
        <w:pStyle w:val="Textoindependiente"/>
        <w:spacing w:before="60"/>
      </w:pPr>
    </w:p>
    <w:p w14:paraId="225D44C1" w14:textId="77777777" w:rsidR="00A21E4D" w:rsidRDefault="00000000">
      <w:pPr>
        <w:pStyle w:val="Ttulo4"/>
      </w:pPr>
      <w:r>
        <w:rPr>
          <w:spacing w:val="-2"/>
        </w:rPr>
        <w:t>Resolución:</w:t>
      </w:r>
    </w:p>
    <w:p w14:paraId="6F237022" w14:textId="77777777" w:rsidR="00A21E4D" w:rsidRDefault="00A21E4D">
      <w:pPr>
        <w:pStyle w:val="Textoindependiente"/>
        <w:spacing w:before="61"/>
        <w:rPr>
          <w:b/>
        </w:rPr>
      </w:pPr>
    </w:p>
    <w:p w14:paraId="3D91C841" w14:textId="39B5750E" w:rsidR="00A21E4D" w:rsidRDefault="00000000">
      <w:pPr>
        <w:pStyle w:val="Textoindependiente"/>
        <w:spacing w:line="292" w:lineRule="auto"/>
        <w:ind w:left="992" w:right="1"/>
        <w:jc w:val="both"/>
      </w:pPr>
      <w:r>
        <w:t>1º.- Declarar la ineficacia de la declaración responsable de funcionamiento para pizzería-restaurante en la calle Bruselas</w:t>
      </w:r>
      <w:r w:rsidR="00B91E3F">
        <w:t>,</w:t>
      </w:r>
      <w:r>
        <w:t xml:space="preserve"> núm. 44, presentada por D. Anthony Spina, en representación de Grupo Tonspi 2020</w:t>
      </w:r>
      <w:r w:rsidR="00B91E3F">
        <w:t>,</w:t>
      </w:r>
      <w:r>
        <w:t xml:space="preserve"> S.L., con fecha 11/09/2025 con Registro General de Entrada 2024-E-RE-24511, por:</w:t>
      </w:r>
    </w:p>
    <w:p w14:paraId="1CBC41DA" w14:textId="77777777" w:rsidR="00A21E4D" w:rsidRDefault="00A21E4D">
      <w:pPr>
        <w:pStyle w:val="Textoindependiente"/>
        <w:spacing w:before="10"/>
      </w:pPr>
    </w:p>
    <w:p w14:paraId="7D3712AC" w14:textId="39641CC5" w:rsidR="00A21E4D" w:rsidRDefault="00B91E3F" w:rsidP="00B91E3F">
      <w:pPr>
        <w:pStyle w:val="Prrafodelista"/>
        <w:tabs>
          <w:tab w:val="left" w:pos="1728"/>
        </w:tabs>
        <w:spacing w:line="292" w:lineRule="auto"/>
        <w:rPr>
          <w:sz w:val="20"/>
        </w:rPr>
      </w:pPr>
      <w:r>
        <w:rPr>
          <w:sz w:val="20"/>
        </w:rPr>
        <w:t>- Dispone de una terraza exterior que no figura en el proyecto ni se tiene constancia si se ha legalizado</w:t>
      </w:r>
      <w:r>
        <w:rPr>
          <w:spacing w:val="40"/>
          <w:sz w:val="20"/>
        </w:rPr>
        <w:t xml:space="preserve"> </w:t>
      </w:r>
      <w:r>
        <w:rPr>
          <w:sz w:val="20"/>
        </w:rPr>
        <w:t>mediante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de</w:t>
      </w:r>
      <w:r>
        <w:rPr>
          <w:spacing w:val="40"/>
          <w:sz w:val="20"/>
        </w:rPr>
        <w:t xml:space="preserve"> </w:t>
      </w:r>
      <w:r>
        <w:rPr>
          <w:sz w:val="20"/>
        </w:rPr>
        <w:t>terraza</w:t>
      </w:r>
      <w:r>
        <w:rPr>
          <w:spacing w:val="40"/>
          <w:sz w:val="20"/>
        </w:rPr>
        <w:t xml:space="preserve"> </w:t>
      </w:r>
      <w:r>
        <w:rPr>
          <w:sz w:val="20"/>
        </w:rPr>
        <w:t>correspondiente.</w:t>
      </w:r>
      <w:r>
        <w:rPr>
          <w:spacing w:val="40"/>
          <w:sz w:val="20"/>
        </w:rPr>
        <w:t xml:space="preserve"> </w:t>
      </w:r>
      <w:r>
        <w:rPr>
          <w:sz w:val="20"/>
        </w:rPr>
        <w:t>Por</w:t>
      </w:r>
      <w:r>
        <w:rPr>
          <w:spacing w:val="40"/>
          <w:sz w:val="20"/>
        </w:rPr>
        <w:t xml:space="preserve"> </w:t>
      </w:r>
      <w:r>
        <w:rPr>
          <w:sz w:val="20"/>
        </w:rPr>
        <w:t>ello,</w:t>
      </w:r>
      <w:r>
        <w:rPr>
          <w:spacing w:val="40"/>
          <w:sz w:val="20"/>
        </w:rPr>
        <w:t xml:space="preserve"> </w:t>
      </w:r>
      <w:r>
        <w:rPr>
          <w:sz w:val="20"/>
        </w:rPr>
        <w:t>se</w:t>
      </w:r>
      <w:r>
        <w:rPr>
          <w:spacing w:val="40"/>
          <w:sz w:val="20"/>
        </w:rPr>
        <w:t xml:space="preserve"> </w:t>
      </w:r>
      <w:r>
        <w:rPr>
          <w:sz w:val="20"/>
        </w:rPr>
        <w:t>requiere para que se aporte la legalización de la terraza exterior o se desmantele. La terraza ocupa la</w:t>
      </w:r>
      <w:r>
        <w:rPr>
          <w:spacing w:val="80"/>
          <w:sz w:val="20"/>
        </w:rPr>
        <w:t xml:space="preserve"> </w:t>
      </w:r>
      <w:r>
        <w:rPr>
          <w:sz w:val="20"/>
        </w:rPr>
        <w:t>dotación de plazas de aparcamiento y no podrá legalizarse.</w:t>
      </w:r>
    </w:p>
    <w:p w14:paraId="44D43F74" w14:textId="77777777" w:rsidR="00A21E4D" w:rsidRDefault="00A21E4D">
      <w:pPr>
        <w:pStyle w:val="Textoindependiente"/>
        <w:spacing w:before="9"/>
      </w:pPr>
    </w:p>
    <w:p w14:paraId="1D931F6F" w14:textId="718C9CAF" w:rsidR="00A21E4D" w:rsidRDefault="00B91E3F" w:rsidP="00B91E3F">
      <w:pPr>
        <w:pStyle w:val="Prrafodelista"/>
        <w:tabs>
          <w:tab w:val="left" w:pos="1708"/>
        </w:tabs>
        <w:spacing w:before="1" w:line="292" w:lineRule="auto"/>
        <w:rPr>
          <w:sz w:val="20"/>
        </w:rPr>
      </w:pPr>
      <w:r>
        <w:rPr>
          <w:sz w:val="20"/>
        </w:rPr>
        <w:t xml:space="preserve">- Uso de la planta primera de la nave como almacén. Dicha planta estaba declarada </w:t>
      </w:r>
      <w:r w:rsidRPr="00B91E3F">
        <w:rPr>
          <w:i/>
          <w:iCs/>
          <w:sz w:val="20"/>
        </w:rPr>
        <w:t>“sin uso”</w:t>
      </w:r>
      <w:r>
        <w:rPr>
          <w:sz w:val="20"/>
        </w:rPr>
        <w:t xml:space="preserve"> en el proyecto presentado. Por ello, deberá adecuarse el establecimiento al proyecto presentado (acceso</w:t>
      </w:r>
      <w:r>
        <w:rPr>
          <w:spacing w:val="74"/>
          <w:sz w:val="20"/>
        </w:rPr>
        <w:t xml:space="preserve"> </w:t>
      </w:r>
      <w:r>
        <w:rPr>
          <w:sz w:val="20"/>
        </w:rPr>
        <w:t>a</w:t>
      </w:r>
      <w:r>
        <w:rPr>
          <w:spacing w:val="74"/>
          <w:sz w:val="20"/>
        </w:rPr>
        <w:t xml:space="preserve"> </w:t>
      </w:r>
      <w:r>
        <w:rPr>
          <w:sz w:val="20"/>
        </w:rPr>
        <w:t>la</w:t>
      </w:r>
      <w:r>
        <w:rPr>
          <w:spacing w:val="74"/>
          <w:sz w:val="20"/>
        </w:rPr>
        <w:t xml:space="preserve"> </w:t>
      </w:r>
      <w:r>
        <w:rPr>
          <w:sz w:val="20"/>
        </w:rPr>
        <w:t>planta</w:t>
      </w:r>
      <w:r>
        <w:rPr>
          <w:spacing w:val="74"/>
          <w:sz w:val="20"/>
        </w:rPr>
        <w:t xml:space="preserve"> </w:t>
      </w:r>
      <w:r>
        <w:rPr>
          <w:sz w:val="20"/>
        </w:rPr>
        <w:t>primera</w:t>
      </w:r>
      <w:r>
        <w:rPr>
          <w:spacing w:val="74"/>
          <w:sz w:val="20"/>
        </w:rPr>
        <w:t xml:space="preserve"> </w:t>
      </w:r>
      <w:r>
        <w:rPr>
          <w:sz w:val="20"/>
        </w:rPr>
        <w:t>tapiado)</w:t>
      </w:r>
      <w:r>
        <w:rPr>
          <w:spacing w:val="74"/>
          <w:sz w:val="20"/>
        </w:rPr>
        <w:t xml:space="preserve"> </w:t>
      </w:r>
      <w:r>
        <w:rPr>
          <w:sz w:val="20"/>
        </w:rPr>
        <w:t>o</w:t>
      </w:r>
      <w:r>
        <w:rPr>
          <w:spacing w:val="74"/>
          <w:sz w:val="20"/>
        </w:rPr>
        <w:t xml:space="preserve"> </w:t>
      </w:r>
      <w:r>
        <w:rPr>
          <w:sz w:val="20"/>
        </w:rPr>
        <w:t>tramitarse</w:t>
      </w:r>
      <w:r>
        <w:rPr>
          <w:spacing w:val="74"/>
          <w:sz w:val="20"/>
        </w:rPr>
        <w:t xml:space="preserve"> </w:t>
      </w:r>
      <w:r>
        <w:rPr>
          <w:sz w:val="20"/>
        </w:rPr>
        <w:t>la</w:t>
      </w:r>
      <w:r>
        <w:rPr>
          <w:spacing w:val="74"/>
          <w:sz w:val="20"/>
        </w:rPr>
        <w:t xml:space="preserve"> </w:t>
      </w:r>
      <w:r>
        <w:rPr>
          <w:sz w:val="20"/>
        </w:rPr>
        <w:t>correspondiente</w:t>
      </w:r>
      <w:r>
        <w:rPr>
          <w:spacing w:val="74"/>
          <w:sz w:val="20"/>
        </w:rPr>
        <w:t xml:space="preserve"> </w:t>
      </w:r>
      <w:r>
        <w:rPr>
          <w:sz w:val="20"/>
        </w:rPr>
        <w:t>ampliación</w:t>
      </w:r>
      <w:r>
        <w:rPr>
          <w:spacing w:val="74"/>
          <w:sz w:val="20"/>
        </w:rPr>
        <w:t xml:space="preserve"> </w:t>
      </w:r>
      <w:r>
        <w:rPr>
          <w:sz w:val="20"/>
        </w:rPr>
        <w:t>de</w:t>
      </w:r>
      <w:r>
        <w:rPr>
          <w:spacing w:val="74"/>
          <w:sz w:val="20"/>
        </w:rPr>
        <w:t xml:space="preserve"> </w:t>
      </w:r>
      <w:r>
        <w:rPr>
          <w:sz w:val="20"/>
        </w:rPr>
        <w:t>actividad,</w:t>
      </w:r>
    </w:p>
    <w:p w14:paraId="30299415" w14:textId="77777777" w:rsidR="00A21E4D" w:rsidRDefault="00A21E4D">
      <w:pPr>
        <w:pStyle w:val="Prrafodelista"/>
        <w:spacing w:line="292" w:lineRule="auto"/>
        <w:rPr>
          <w:sz w:val="20"/>
        </w:rPr>
        <w:sectPr w:rsidR="00A21E4D">
          <w:type w:val="continuous"/>
          <w:pgSz w:w="11910" w:h="16840"/>
          <w:pgMar w:top="1260" w:right="1417" w:bottom="1260" w:left="425" w:header="225" w:footer="1060" w:gutter="0"/>
          <w:cols w:space="720"/>
        </w:sectPr>
      </w:pPr>
    </w:p>
    <w:p w14:paraId="4622AA4B" w14:textId="239B6A40"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798784" behindDoc="0" locked="0" layoutInCell="1" allowOverlap="1" wp14:anchorId="22DA1698" wp14:editId="23A17D0B">
                <wp:simplePos x="0" y="0"/>
                <wp:positionH relativeFrom="page">
                  <wp:posOffset>6807090</wp:posOffset>
                </wp:positionH>
                <wp:positionV relativeFrom="page">
                  <wp:posOffset>2818730</wp:posOffset>
                </wp:positionV>
                <wp:extent cx="419734" cy="318706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19C82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1F97D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2DA1698" id="Textbox 185" o:spid="_x0000_s1171" type="#_x0000_t202" style="position:absolute;left:0;text-align:left;margin-left:536pt;margin-top:221.95pt;width:33.05pt;height:250.95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CaaUx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A19C82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1F97D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799296" behindDoc="0" locked="0" layoutInCell="1" allowOverlap="1" wp14:anchorId="0546CED7" wp14:editId="0879B84B">
                <wp:simplePos x="0" y="0"/>
                <wp:positionH relativeFrom="page">
                  <wp:posOffset>6965929</wp:posOffset>
                </wp:positionH>
                <wp:positionV relativeFrom="page">
                  <wp:posOffset>6510487</wp:posOffset>
                </wp:positionV>
                <wp:extent cx="263525" cy="331787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282F7D0" w14:textId="2570D0A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569B024" w14:textId="77777777" w:rsidR="00A21E4D" w:rsidRDefault="00000000">
                            <w:pPr>
                              <w:spacing w:line="120" w:lineRule="exact"/>
                              <w:ind w:left="20"/>
                              <w:rPr>
                                <w:sz w:val="12"/>
                              </w:rPr>
                            </w:pPr>
                            <w:r>
                              <w:rPr>
                                <w:spacing w:val="-2"/>
                                <w:sz w:val="12"/>
                              </w:rPr>
                              <w:t>Verificación:</w:t>
                            </w:r>
                            <w:r>
                              <w:rPr>
                                <w:spacing w:val="7"/>
                                <w:sz w:val="12"/>
                              </w:rPr>
                              <w:t xml:space="preserve"> </w:t>
                            </w:r>
                            <w:hyperlink r:id="rId150">
                              <w:r w:rsidR="00A21E4D">
                                <w:rPr>
                                  <w:spacing w:val="-2"/>
                                  <w:sz w:val="12"/>
                                </w:rPr>
                                <w:t>https://sede.lasrozas.es/</w:t>
                              </w:r>
                            </w:hyperlink>
                          </w:p>
                          <w:p w14:paraId="22973D2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546CED7" id="Textbox 186" o:spid="_x0000_s1172" type="#_x0000_t202" style="position:absolute;left:0;text-align:left;margin-left:548.5pt;margin-top:512.65pt;width:20.75pt;height:261.25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UA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l28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F9PNQC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3282F7D0" w14:textId="2570D0A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569B024" w14:textId="77777777" w:rsidR="00A21E4D" w:rsidRDefault="00000000">
                      <w:pPr>
                        <w:spacing w:line="120" w:lineRule="exact"/>
                        <w:ind w:left="20"/>
                        <w:rPr>
                          <w:sz w:val="12"/>
                        </w:rPr>
                      </w:pPr>
                      <w:r>
                        <w:rPr>
                          <w:spacing w:val="-2"/>
                          <w:sz w:val="12"/>
                        </w:rPr>
                        <w:t>Verificación:</w:t>
                      </w:r>
                      <w:r>
                        <w:rPr>
                          <w:spacing w:val="7"/>
                          <w:sz w:val="12"/>
                        </w:rPr>
                        <w:t xml:space="preserve"> </w:t>
                      </w:r>
                      <w:hyperlink r:id="rId151">
                        <w:r w:rsidR="00A21E4D">
                          <w:rPr>
                            <w:spacing w:val="-2"/>
                            <w:sz w:val="12"/>
                          </w:rPr>
                          <w:t>https://sede.lasrozas.es/</w:t>
                        </w:r>
                      </w:hyperlink>
                    </w:p>
                    <w:p w14:paraId="22973D2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cumpliendo toda la normativa vigente (normativa de incendios cumpliendo recorridos de evacuación</w:t>
      </w:r>
      <w:r>
        <w:rPr>
          <w:spacing w:val="80"/>
        </w:rPr>
        <w:t xml:space="preserve"> </w:t>
      </w:r>
      <w:r>
        <w:t>y sectorizaciones, etc.)</w:t>
      </w:r>
      <w:r w:rsidR="00B91E3F">
        <w:t>.</w:t>
      </w:r>
    </w:p>
    <w:p w14:paraId="3AEBCFB8" w14:textId="77777777" w:rsidR="00A21E4D" w:rsidRDefault="00A21E4D">
      <w:pPr>
        <w:pStyle w:val="Textoindependiente"/>
        <w:spacing w:before="10"/>
      </w:pPr>
    </w:p>
    <w:p w14:paraId="038CA2D5" w14:textId="77777777" w:rsidR="00A21E4D" w:rsidRDefault="00000000">
      <w:pPr>
        <w:pStyle w:val="Textoindependiente"/>
        <w:spacing w:line="292" w:lineRule="auto"/>
        <w:ind w:left="992" w:right="1"/>
        <w:jc w:val="both"/>
      </w:pPr>
      <w:r>
        <w:t xml:space="preserve">2º.- El cese de la actividad pretendida para el caso de que la misma se venga desarrollando en la actualidad y advertir expresamente que no se podrá ejercer la o misma, al no contar con el título habilitante necesario. En el caso de que no cese el ejercicio de dicha actividad, dictar resolución de precinto de </w:t>
      </w:r>
      <w:proofErr w:type="gramStart"/>
      <w:r>
        <w:t>la misma</w:t>
      </w:r>
      <w:proofErr w:type="gramEnd"/>
      <w:r>
        <w:t>.</w:t>
      </w:r>
    </w:p>
    <w:p w14:paraId="454F88D0" w14:textId="77777777" w:rsidR="00A21E4D" w:rsidRDefault="00A21E4D">
      <w:pPr>
        <w:pStyle w:val="Textoindependiente"/>
        <w:spacing w:before="9"/>
      </w:pPr>
    </w:p>
    <w:p w14:paraId="17407FB0" w14:textId="77777777" w:rsidR="00A21E4D" w:rsidRDefault="00000000">
      <w:pPr>
        <w:pStyle w:val="Textoindependiente"/>
        <w:spacing w:before="1" w:line="292" w:lineRule="auto"/>
        <w:ind w:left="992" w:right="1"/>
        <w:jc w:val="both"/>
      </w:pPr>
      <w:r>
        <w:t>3º.- Dar traslado de la presente resolución a la Policía Local para que, una vez notificada a la interesada, informe al Servicio de Disciplina Urbanística sobre su cumplimiento efectivo por parte de esta última, a los efectos oportunos.</w:t>
      </w:r>
    </w:p>
    <w:p w14:paraId="206F3A89" w14:textId="77777777" w:rsidR="00A21E4D" w:rsidRDefault="00A21E4D">
      <w:pPr>
        <w:pStyle w:val="Textoindependiente"/>
        <w:spacing w:before="9"/>
      </w:pPr>
    </w:p>
    <w:p w14:paraId="66256B11" w14:textId="77777777" w:rsidR="00A21E4D" w:rsidRDefault="00000000">
      <w:pPr>
        <w:pStyle w:val="Textoindependiente"/>
        <w:ind w:left="992"/>
      </w:pPr>
      <w:r>
        <w:t>4º.-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44894816" w14:textId="77777777" w:rsidR="00A21E4D" w:rsidRDefault="00A21E4D">
      <w:pPr>
        <w:pStyle w:val="Textoindependiente"/>
        <w:spacing w:before="29" w:after="1"/>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38D2A688" w14:textId="77777777">
        <w:trPr>
          <w:trHeight w:val="972"/>
        </w:trPr>
        <w:tc>
          <w:tcPr>
            <w:tcW w:w="9062" w:type="dxa"/>
            <w:gridSpan w:val="2"/>
            <w:tcBorders>
              <w:left w:val="single" w:sz="4" w:space="0" w:color="CCCCCC"/>
              <w:right w:val="single" w:sz="4" w:space="0" w:color="CCCCCC"/>
            </w:tcBorders>
            <w:shd w:val="clear" w:color="auto" w:fill="F3F3F3"/>
          </w:tcPr>
          <w:p w14:paraId="619F56D2" w14:textId="48AC26FA" w:rsidR="00A21E4D" w:rsidRDefault="00000000">
            <w:pPr>
              <w:pStyle w:val="TableParagraph"/>
              <w:spacing w:before="79" w:line="297" w:lineRule="auto"/>
              <w:ind w:left="62" w:right="52"/>
              <w:jc w:val="both"/>
              <w:rPr>
                <w:b/>
                <w:sz w:val="20"/>
              </w:rPr>
            </w:pPr>
            <w:r>
              <w:rPr>
                <w:b/>
                <w:sz w:val="20"/>
              </w:rPr>
              <w:t xml:space="preserve">Finalización del procedimiento de comprobación, declarando la conformidad de la declaración responsable de primera ocupación de vivienda unifamiliar aislada y piscina sita en la calle </w:t>
            </w:r>
            <w:r w:rsidR="00B91E3F">
              <w:rPr>
                <w:b/>
                <w:sz w:val="20"/>
              </w:rPr>
              <w:t>*********************</w:t>
            </w:r>
            <w:r>
              <w:rPr>
                <w:b/>
                <w:sz w:val="20"/>
              </w:rPr>
              <w:t>. Expte. 26843/2025.</w:t>
            </w:r>
          </w:p>
        </w:tc>
      </w:tr>
      <w:tr w:rsidR="00A21E4D" w14:paraId="243880E0" w14:textId="77777777">
        <w:trPr>
          <w:trHeight w:val="403"/>
        </w:trPr>
        <w:tc>
          <w:tcPr>
            <w:tcW w:w="1877" w:type="dxa"/>
            <w:tcBorders>
              <w:left w:val="single" w:sz="4" w:space="0" w:color="CCCCCC"/>
              <w:bottom w:val="single" w:sz="6" w:space="0" w:color="CCCCCC"/>
              <w:right w:val="single" w:sz="6" w:space="0" w:color="CCCCCC"/>
            </w:tcBorders>
          </w:tcPr>
          <w:p w14:paraId="044B8CFF" w14:textId="77777777" w:rsidR="00A21E4D" w:rsidRDefault="00000000">
            <w:pPr>
              <w:pStyle w:val="TableParagraph"/>
              <w:spacing w:before="79"/>
              <w:ind w:left="62"/>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16CC117"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6B4CBF9" w14:textId="77777777" w:rsidR="00A21E4D" w:rsidRDefault="00A21E4D">
      <w:pPr>
        <w:pStyle w:val="Textoindependiente"/>
        <w:spacing w:before="143"/>
      </w:pPr>
    </w:p>
    <w:p w14:paraId="0101C496"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BDF59A7" w14:textId="77777777" w:rsidR="00A21E4D" w:rsidRDefault="00A21E4D">
      <w:pPr>
        <w:pStyle w:val="Textoindependiente"/>
        <w:spacing w:before="61"/>
        <w:rPr>
          <w:b/>
        </w:rPr>
      </w:pPr>
    </w:p>
    <w:p w14:paraId="027F2720" w14:textId="2D08802B" w:rsidR="00A21E4D" w:rsidRDefault="00000000">
      <w:pPr>
        <w:pStyle w:val="Textoindependiente"/>
        <w:spacing w:before="1" w:line="295" w:lineRule="auto"/>
        <w:ind w:left="992" w:right="1"/>
        <w:jc w:val="both"/>
      </w:pPr>
      <w:proofErr w:type="gramStart"/>
      <w:r>
        <w:rPr>
          <w:b/>
        </w:rPr>
        <w:t>Primero.-</w:t>
      </w:r>
      <w:proofErr w:type="gramEnd"/>
      <w:r>
        <w:rPr>
          <w:b/>
        </w:rPr>
        <w:t xml:space="preserve"> </w:t>
      </w:r>
      <w:r>
        <w:t>Con fecha 29 de agosto de 2025, número de registro de entrada 2025-E-RE-23553, D Jesús María Arroyo Martín, actuando en representación D</w:t>
      </w:r>
      <w:r w:rsidR="00B91E3F">
        <w:t>. V.H.P.</w:t>
      </w:r>
      <w:r>
        <w:t xml:space="preserve">, presentó Declaración Responsable de Primera Ocupación de </w:t>
      </w:r>
      <w:r w:rsidR="00B91E3F">
        <w:t>v</w:t>
      </w:r>
      <w:r>
        <w:t xml:space="preserve">ivienda unifamiliar aislada y piscina ejecutadas en la calle </w:t>
      </w:r>
      <w:r w:rsidR="00B91E3F">
        <w:t>***********************</w:t>
      </w:r>
      <w:r>
        <w:t>.</w:t>
      </w:r>
    </w:p>
    <w:p w14:paraId="630CB231" w14:textId="77777777" w:rsidR="00A21E4D" w:rsidRDefault="00A21E4D">
      <w:pPr>
        <w:pStyle w:val="Textoindependiente"/>
        <w:spacing w:before="4"/>
      </w:pPr>
    </w:p>
    <w:p w14:paraId="791CEB26" w14:textId="77777777" w:rsidR="00A21E4D" w:rsidRDefault="00000000">
      <w:pPr>
        <w:pStyle w:val="Textoindependiente"/>
        <w:spacing w:line="292" w:lineRule="auto"/>
        <w:ind w:left="992" w:right="1"/>
        <w:jc w:val="both"/>
      </w:pPr>
      <w:r>
        <w:t>A la solicitud se acompaña justificante de pago de tasa por prestación de servicios urbanísticos, presupuesto final de obras visado, libro del edificio, etc.</w:t>
      </w:r>
    </w:p>
    <w:p w14:paraId="6576107B" w14:textId="77777777" w:rsidR="00A21E4D" w:rsidRDefault="00A21E4D">
      <w:pPr>
        <w:pStyle w:val="Textoindependiente"/>
        <w:spacing w:before="10"/>
      </w:pPr>
    </w:p>
    <w:p w14:paraId="7D632C4D" w14:textId="19D1152B" w:rsidR="00A21E4D" w:rsidRDefault="00000000">
      <w:pPr>
        <w:pStyle w:val="Textoindependiente"/>
        <w:spacing w:line="295" w:lineRule="auto"/>
        <w:ind w:left="992" w:right="1"/>
        <w:jc w:val="both"/>
      </w:pPr>
      <w:proofErr w:type="gramStart"/>
      <w:r>
        <w:rPr>
          <w:b/>
        </w:rPr>
        <w:t>Segundo.-</w:t>
      </w:r>
      <w:proofErr w:type="gramEnd"/>
      <w:r>
        <w:rPr>
          <w:b/>
        </w:rPr>
        <w:t xml:space="preserve"> </w:t>
      </w:r>
      <w:r>
        <w:t xml:space="preserve">Analizado el contenido del expediente, con fechas 11 de septiembre y 8 de noviembre de 2025, por Ingeniero Municipal de Caminos, </w:t>
      </w:r>
      <w:r w:rsidR="00B91E3F">
        <w:t xml:space="preserve">D. </w:t>
      </w:r>
      <w:r>
        <w:t>Manuel Ariño</w:t>
      </w:r>
      <w:r w:rsidR="00B91E3F">
        <w:t>,</w:t>
      </w:r>
      <w:r>
        <w:t xml:space="preserve"> y por el Arquitecto Técnico Municipal</w:t>
      </w:r>
      <w:r w:rsidR="00B91E3F">
        <w:t>,</w:t>
      </w:r>
      <w:r>
        <w:t xml:space="preserve"> respectivamente, se emiten informes que motivan la formulación de sendos requerimientos de subsanación de deficiencias que son debidamente comunicados al interesado.</w:t>
      </w:r>
    </w:p>
    <w:p w14:paraId="60A77C35" w14:textId="77777777" w:rsidR="00A21E4D" w:rsidRDefault="00A21E4D">
      <w:pPr>
        <w:pStyle w:val="Textoindependiente"/>
        <w:spacing w:before="4"/>
      </w:pPr>
    </w:p>
    <w:p w14:paraId="1454EF5F" w14:textId="0525DD54" w:rsidR="00A21E4D" w:rsidRDefault="00000000">
      <w:pPr>
        <w:pStyle w:val="Textoindependiente"/>
        <w:spacing w:line="295" w:lineRule="auto"/>
        <w:ind w:left="992" w:right="1"/>
        <w:jc w:val="both"/>
      </w:pPr>
      <w:proofErr w:type="gramStart"/>
      <w:r>
        <w:rPr>
          <w:b/>
        </w:rPr>
        <w:t>Tercero.-</w:t>
      </w:r>
      <w:proofErr w:type="gramEnd"/>
      <w:r>
        <w:rPr>
          <w:b/>
        </w:rPr>
        <w:t xml:space="preserve"> </w:t>
      </w:r>
      <w:r>
        <w:t>Con fecha 26 de septiembre y 11 de noviembre de 2025, números de registro de entrada 2025-E-RE-26076 y 2025-E-RE-33321</w:t>
      </w:r>
      <w:r w:rsidR="00B91E3F">
        <w:t>,</w:t>
      </w:r>
      <w:r>
        <w:t xml:space="preserve"> respectivamente, el interesado, en respuesta a los requerimientos de subsanación formulados, presenta nueva documentación complementaria al </w:t>
      </w:r>
      <w:r>
        <w:rPr>
          <w:spacing w:val="-2"/>
        </w:rPr>
        <w:t>expediente.</w:t>
      </w:r>
    </w:p>
    <w:p w14:paraId="196FDB7E" w14:textId="77777777" w:rsidR="00A21E4D" w:rsidRDefault="00A21E4D">
      <w:pPr>
        <w:pStyle w:val="Textoindependiente"/>
        <w:spacing w:before="4"/>
      </w:pPr>
    </w:p>
    <w:p w14:paraId="73442B4A" w14:textId="16A8C59C" w:rsidR="00A21E4D" w:rsidRDefault="00000000">
      <w:pPr>
        <w:pStyle w:val="Textoindependiente"/>
        <w:spacing w:line="295" w:lineRule="auto"/>
        <w:ind w:left="992" w:right="1"/>
        <w:jc w:val="both"/>
      </w:pPr>
      <w:proofErr w:type="gramStart"/>
      <w:r>
        <w:rPr>
          <w:b/>
        </w:rPr>
        <w:t>Cuarto.-</w:t>
      </w:r>
      <w:proofErr w:type="gramEnd"/>
      <w:r>
        <w:rPr>
          <w:b/>
        </w:rPr>
        <w:t xml:space="preserve"> </w:t>
      </w:r>
      <w:r>
        <w:t xml:space="preserve">Tras ser analízalo por los Servicios Técnicos Municipales el contenido documental del expediente y giradas las correspondientes visitas de comprobación para verificar que las obras ejecutadas se </w:t>
      </w:r>
      <w:r w:rsidR="00B91E3F">
        <w:t>a</w:t>
      </w:r>
      <w:r>
        <w:t xml:space="preserve">justan a la licencia </w:t>
      </w:r>
      <w:proofErr w:type="gramStart"/>
      <w:r>
        <w:t>concedida</w:t>
      </w:r>
      <w:r w:rsidR="00B91E3F">
        <w:t>,</w:t>
      </w:r>
      <w:proofErr w:type="gramEnd"/>
      <w:r>
        <w:t xml:space="preserve"> se han emitido los siguientes informes favorables:</w:t>
      </w:r>
    </w:p>
    <w:p w14:paraId="193DB0C5" w14:textId="77777777" w:rsidR="00A21E4D" w:rsidRDefault="00A21E4D">
      <w:pPr>
        <w:pStyle w:val="Textoindependiente"/>
        <w:spacing w:before="7"/>
      </w:pPr>
    </w:p>
    <w:p w14:paraId="6EB324D8" w14:textId="0A9CBC8E" w:rsidR="00A21E4D" w:rsidRPr="00B91E3F" w:rsidRDefault="00B91E3F" w:rsidP="00B91E3F">
      <w:pPr>
        <w:tabs>
          <w:tab w:val="left" w:pos="1382"/>
        </w:tabs>
        <w:rPr>
          <w:sz w:val="20"/>
        </w:rPr>
      </w:pPr>
      <w:r>
        <w:rPr>
          <w:sz w:val="20"/>
        </w:rPr>
        <w:tab/>
        <w:t xml:space="preserve">- </w:t>
      </w:r>
      <w:r w:rsidRPr="00B91E3F">
        <w:rPr>
          <w:sz w:val="20"/>
        </w:rPr>
        <w:t>Por</w:t>
      </w:r>
      <w:r w:rsidRPr="00B91E3F">
        <w:rPr>
          <w:spacing w:val="-3"/>
          <w:sz w:val="20"/>
        </w:rPr>
        <w:t xml:space="preserve"> </w:t>
      </w:r>
      <w:r w:rsidRPr="00B91E3F">
        <w:rPr>
          <w:sz w:val="20"/>
        </w:rPr>
        <w:t>el</w:t>
      </w:r>
      <w:r w:rsidRPr="00B91E3F">
        <w:rPr>
          <w:spacing w:val="-2"/>
          <w:sz w:val="20"/>
        </w:rPr>
        <w:t xml:space="preserve"> </w:t>
      </w:r>
      <w:r w:rsidRPr="00B91E3F">
        <w:rPr>
          <w:sz w:val="20"/>
        </w:rPr>
        <w:t>Arquitecto</w:t>
      </w:r>
      <w:r w:rsidRPr="00B91E3F">
        <w:rPr>
          <w:spacing w:val="-2"/>
          <w:sz w:val="20"/>
        </w:rPr>
        <w:t xml:space="preserve"> </w:t>
      </w:r>
      <w:r w:rsidRPr="00B91E3F">
        <w:rPr>
          <w:sz w:val="20"/>
        </w:rPr>
        <w:t>Técnico,</w:t>
      </w:r>
      <w:r w:rsidRPr="00B91E3F">
        <w:rPr>
          <w:spacing w:val="-2"/>
          <w:sz w:val="20"/>
        </w:rPr>
        <w:t xml:space="preserve"> </w:t>
      </w:r>
      <w:r w:rsidRPr="00B91E3F">
        <w:rPr>
          <w:sz w:val="20"/>
        </w:rPr>
        <w:t>D.</w:t>
      </w:r>
      <w:r w:rsidRPr="00B91E3F">
        <w:rPr>
          <w:spacing w:val="-3"/>
          <w:sz w:val="20"/>
        </w:rPr>
        <w:t xml:space="preserve"> </w:t>
      </w:r>
      <w:r w:rsidRPr="00B91E3F">
        <w:rPr>
          <w:sz w:val="20"/>
        </w:rPr>
        <w:t>Angel</w:t>
      </w:r>
      <w:r w:rsidRPr="00B91E3F">
        <w:rPr>
          <w:spacing w:val="-2"/>
          <w:sz w:val="20"/>
        </w:rPr>
        <w:t xml:space="preserve"> </w:t>
      </w:r>
      <w:r w:rsidRPr="00B91E3F">
        <w:rPr>
          <w:sz w:val="20"/>
        </w:rPr>
        <w:t>Sánchez,</w:t>
      </w:r>
      <w:r w:rsidRPr="00B91E3F">
        <w:rPr>
          <w:spacing w:val="-2"/>
          <w:sz w:val="20"/>
        </w:rPr>
        <w:t xml:space="preserve"> </w:t>
      </w:r>
      <w:r w:rsidRPr="00B91E3F">
        <w:rPr>
          <w:sz w:val="20"/>
        </w:rPr>
        <w:t>de</w:t>
      </w:r>
      <w:r w:rsidRPr="00B91E3F">
        <w:rPr>
          <w:spacing w:val="-2"/>
          <w:sz w:val="20"/>
        </w:rPr>
        <w:t xml:space="preserve"> </w:t>
      </w:r>
      <w:r w:rsidRPr="00B91E3F">
        <w:rPr>
          <w:sz w:val="20"/>
        </w:rPr>
        <w:t>fecha</w:t>
      </w:r>
      <w:r w:rsidRPr="00B91E3F">
        <w:rPr>
          <w:spacing w:val="-3"/>
          <w:sz w:val="20"/>
        </w:rPr>
        <w:t xml:space="preserve"> </w:t>
      </w:r>
      <w:r w:rsidRPr="00B91E3F">
        <w:rPr>
          <w:sz w:val="20"/>
        </w:rPr>
        <w:t>1</w:t>
      </w:r>
      <w:r w:rsidRPr="00B91E3F">
        <w:rPr>
          <w:spacing w:val="-2"/>
          <w:sz w:val="20"/>
        </w:rPr>
        <w:t xml:space="preserve"> </w:t>
      </w:r>
      <w:r w:rsidRPr="00B91E3F">
        <w:rPr>
          <w:sz w:val="20"/>
        </w:rPr>
        <w:t>de</w:t>
      </w:r>
      <w:r w:rsidRPr="00B91E3F">
        <w:rPr>
          <w:spacing w:val="-2"/>
          <w:sz w:val="20"/>
        </w:rPr>
        <w:t xml:space="preserve"> </w:t>
      </w:r>
      <w:r w:rsidRPr="00B91E3F">
        <w:rPr>
          <w:sz w:val="20"/>
        </w:rPr>
        <w:t>diciembre</w:t>
      </w:r>
      <w:r w:rsidRPr="00B91E3F">
        <w:rPr>
          <w:spacing w:val="-2"/>
          <w:sz w:val="20"/>
        </w:rPr>
        <w:t xml:space="preserve"> </w:t>
      </w:r>
      <w:r w:rsidRPr="00B91E3F">
        <w:rPr>
          <w:sz w:val="20"/>
        </w:rPr>
        <w:t>de</w:t>
      </w:r>
      <w:r w:rsidRPr="00B91E3F">
        <w:rPr>
          <w:spacing w:val="-2"/>
          <w:sz w:val="20"/>
        </w:rPr>
        <w:t xml:space="preserve"> 2025.</w:t>
      </w:r>
    </w:p>
    <w:p w14:paraId="699963E8" w14:textId="77777777" w:rsidR="00A21E4D" w:rsidRDefault="00A21E4D">
      <w:pPr>
        <w:pStyle w:val="Textoindependiente"/>
        <w:spacing w:before="60"/>
      </w:pPr>
    </w:p>
    <w:p w14:paraId="3C9ABBC9" w14:textId="19E7C4A1" w:rsidR="00A21E4D" w:rsidRPr="00B91E3F" w:rsidRDefault="00B91E3F" w:rsidP="00B91E3F">
      <w:pPr>
        <w:tabs>
          <w:tab w:val="left" w:pos="1382"/>
        </w:tabs>
        <w:spacing w:before="1"/>
        <w:rPr>
          <w:sz w:val="20"/>
        </w:rPr>
      </w:pPr>
      <w:r>
        <w:rPr>
          <w:sz w:val="20"/>
        </w:rPr>
        <w:tab/>
        <w:t xml:space="preserve">- </w:t>
      </w:r>
      <w:r w:rsidRPr="00B91E3F">
        <w:rPr>
          <w:sz w:val="20"/>
        </w:rPr>
        <w:t>Por</w:t>
      </w:r>
      <w:r w:rsidRPr="00B91E3F">
        <w:rPr>
          <w:spacing w:val="-3"/>
          <w:sz w:val="20"/>
        </w:rPr>
        <w:t xml:space="preserve"> </w:t>
      </w:r>
      <w:r w:rsidRPr="00B91E3F">
        <w:rPr>
          <w:sz w:val="20"/>
        </w:rPr>
        <w:t>el</w:t>
      </w:r>
      <w:r w:rsidRPr="00B91E3F">
        <w:rPr>
          <w:spacing w:val="-2"/>
          <w:sz w:val="20"/>
        </w:rPr>
        <w:t xml:space="preserve"> </w:t>
      </w:r>
      <w:r w:rsidRPr="00B91E3F">
        <w:rPr>
          <w:sz w:val="20"/>
        </w:rPr>
        <w:t>Técnico</w:t>
      </w:r>
      <w:r w:rsidRPr="00B91E3F">
        <w:rPr>
          <w:spacing w:val="-2"/>
          <w:sz w:val="20"/>
        </w:rPr>
        <w:t xml:space="preserve"> </w:t>
      </w:r>
      <w:r w:rsidRPr="00B91E3F">
        <w:rPr>
          <w:sz w:val="20"/>
        </w:rPr>
        <w:t>de</w:t>
      </w:r>
      <w:r w:rsidRPr="00B91E3F">
        <w:rPr>
          <w:spacing w:val="-2"/>
          <w:sz w:val="20"/>
        </w:rPr>
        <w:t xml:space="preserve"> </w:t>
      </w:r>
      <w:r w:rsidRPr="00B91E3F">
        <w:rPr>
          <w:sz w:val="20"/>
        </w:rPr>
        <w:t>Medio</w:t>
      </w:r>
      <w:r w:rsidRPr="00B91E3F">
        <w:rPr>
          <w:spacing w:val="-2"/>
          <w:sz w:val="20"/>
        </w:rPr>
        <w:t xml:space="preserve"> </w:t>
      </w:r>
      <w:r w:rsidRPr="00B91E3F">
        <w:rPr>
          <w:sz w:val="20"/>
        </w:rPr>
        <w:t>Ambiente,</w:t>
      </w:r>
      <w:r w:rsidRPr="00B91E3F">
        <w:rPr>
          <w:spacing w:val="-2"/>
          <w:sz w:val="20"/>
        </w:rPr>
        <w:t xml:space="preserve"> </w:t>
      </w:r>
      <w:r w:rsidRPr="00B91E3F">
        <w:rPr>
          <w:sz w:val="20"/>
        </w:rPr>
        <w:t>D.</w:t>
      </w:r>
      <w:r w:rsidRPr="00B91E3F">
        <w:rPr>
          <w:spacing w:val="-2"/>
          <w:sz w:val="20"/>
        </w:rPr>
        <w:t xml:space="preserve"> </w:t>
      </w:r>
      <w:r w:rsidRPr="00B91E3F">
        <w:rPr>
          <w:sz w:val="20"/>
        </w:rPr>
        <w:t>Mario</w:t>
      </w:r>
      <w:r w:rsidRPr="00B91E3F">
        <w:rPr>
          <w:spacing w:val="-3"/>
          <w:sz w:val="20"/>
        </w:rPr>
        <w:t xml:space="preserve"> </w:t>
      </w:r>
      <w:r w:rsidRPr="00B91E3F">
        <w:rPr>
          <w:sz w:val="20"/>
        </w:rPr>
        <w:t>Cerrada,</w:t>
      </w:r>
      <w:r w:rsidRPr="00B91E3F">
        <w:rPr>
          <w:spacing w:val="-2"/>
          <w:sz w:val="20"/>
        </w:rPr>
        <w:t xml:space="preserve"> </w:t>
      </w:r>
      <w:r w:rsidRPr="00B91E3F">
        <w:rPr>
          <w:sz w:val="20"/>
        </w:rPr>
        <w:t>de</w:t>
      </w:r>
      <w:r w:rsidRPr="00B91E3F">
        <w:rPr>
          <w:spacing w:val="-2"/>
          <w:sz w:val="20"/>
        </w:rPr>
        <w:t xml:space="preserve"> </w:t>
      </w:r>
      <w:r w:rsidRPr="00B91E3F">
        <w:rPr>
          <w:sz w:val="20"/>
        </w:rPr>
        <w:t>fecha</w:t>
      </w:r>
      <w:r w:rsidRPr="00B91E3F">
        <w:rPr>
          <w:spacing w:val="-2"/>
          <w:sz w:val="20"/>
        </w:rPr>
        <w:t xml:space="preserve"> </w:t>
      </w:r>
      <w:r w:rsidRPr="00B91E3F">
        <w:rPr>
          <w:sz w:val="20"/>
        </w:rPr>
        <w:t>18</w:t>
      </w:r>
      <w:r w:rsidRPr="00B91E3F">
        <w:rPr>
          <w:spacing w:val="-2"/>
          <w:sz w:val="20"/>
        </w:rPr>
        <w:t xml:space="preserve"> </w:t>
      </w:r>
      <w:r w:rsidRPr="00B91E3F">
        <w:rPr>
          <w:sz w:val="20"/>
        </w:rPr>
        <w:t>de</w:t>
      </w:r>
      <w:r w:rsidRPr="00B91E3F">
        <w:rPr>
          <w:spacing w:val="-2"/>
          <w:sz w:val="20"/>
        </w:rPr>
        <w:t xml:space="preserve"> </w:t>
      </w:r>
      <w:r w:rsidRPr="00B91E3F">
        <w:rPr>
          <w:sz w:val="20"/>
        </w:rPr>
        <w:t>noviembre</w:t>
      </w:r>
      <w:r w:rsidRPr="00B91E3F">
        <w:rPr>
          <w:spacing w:val="-2"/>
          <w:sz w:val="20"/>
        </w:rPr>
        <w:t xml:space="preserve"> </w:t>
      </w:r>
      <w:r w:rsidRPr="00B91E3F">
        <w:rPr>
          <w:sz w:val="20"/>
        </w:rPr>
        <w:t>de</w:t>
      </w:r>
      <w:r w:rsidRPr="00B91E3F">
        <w:rPr>
          <w:spacing w:val="-2"/>
          <w:sz w:val="20"/>
        </w:rPr>
        <w:t xml:space="preserve"> 2025.</w:t>
      </w:r>
    </w:p>
    <w:p w14:paraId="1722D534" w14:textId="77777777" w:rsidR="00A21E4D" w:rsidRDefault="00A21E4D">
      <w:pPr>
        <w:pStyle w:val="Textoindependiente"/>
        <w:spacing w:before="60"/>
      </w:pPr>
    </w:p>
    <w:p w14:paraId="2E59F4CC" w14:textId="631B3298" w:rsidR="00A21E4D" w:rsidRPr="00B91E3F" w:rsidRDefault="00B91E3F" w:rsidP="00B91E3F">
      <w:pPr>
        <w:tabs>
          <w:tab w:val="left" w:pos="1382"/>
        </w:tabs>
        <w:spacing w:line="542" w:lineRule="auto"/>
        <w:ind w:left="993" w:right="809"/>
        <w:rPr>
          <w:sz w:val="20"/>
        </w:rPr>
      </w:pPr>
      <w:r>
        <w:rPr>
          <w:sz w:val="20"/>
        </w:rPr>
        <w:tab/>
        <w:t xml:space="preserve">- </w:t>
      </w:r>
      <w:r w:rsidRPr="00B91E3F">
        <w:rPr>
          <w:sz w:val="20"/>
        </w:rPr>
        <w:t>Por</w:t>
      </w:r>
      <w:r w:rsidRPr="00B91E3F">
        <w:rPr>
          <w:spacing w:val="-2"/>
          <w:sz w:val="20"/>
        </w:rPr>
        <w:t xml:space="preserve"> </w:t>
      </w:r>
      <w:r w:rsidRPr="00B91E3F">
        <w:rPr>
          <w:sz w:val="20"/>
        </w:rPr>
        <w:t>el</w:t>
      </w:r>
      <w:r w:rsidRPr="00B91E3F">
        <w:rPr>
          <w:spacing w:val="-2"/>
          <w:sz w:val="20"/>
        </w:rPr>
        <w:t xml:space="preserve"> </w:t>
      </w:r>
      <w:r w:rsidRPr="00B91E3F">
        <w:rPr>
          <w:sz w:val="20"/>
        </w:rPr>
        <w:t>Ingeniero</w:t>
      </w:r>
      <w:r w:rsidRPr="00B91E3F">
        <w:rPr>
          <w:spacing w:val="-2"/>
          <w:sz w:val="20"/>
        </w:rPr>
        <w:t xml:space="preserve"> </w:t>
      </w:r>
      <w:r w:rsidRPr="00B91E3F">
        <w:rPr>
          <w:sz w:val="20"/>
        </w:rPr>
        <w:t>de</w:t>
      </w:r>
      <w:r w:rsidRPr="00B91E3F">
        <w:rPr>
          <w:spacing w:val="-2"/>
          <w:sz w:val="20"/>
        </w:rPr>
        <w:t xml:space="preserve"> </w:t>
      </w:r>
      <w:r w:rsidRPr="00B91E3F">
        <w:rPr>
          <w:sz w:val="20"/>
        </w:rPr>
        <w:t>Caminos</w:t>
      </w:r>
      <w:r w:rsidRPr="00B91E3F">
        <w:rPr>
          <w:spacing w:val="-2"/>
          <w:sz w:val="20"/>
        </w:rPr>
        <w:t xml:space="preserve"> </w:t>
      </w:r>
      <w:r w:rsidRPr="00B91E3F">
        <w:rPr>
          <w:sz w:val="20"/>
        </w:rPr>
        <w:t>Municipal,</w:t>
      </w:r>
      <w:r w:rsidRPr="00B91E3F">
        <w:rPr>
          <w:spacing w:val="-2"/>
          <w:sz w:val="20"/>
        </w:rPr>
        <w:t xml:space="preserve"> </w:t>
      </w:r>
      <w:r w:rsidRPr="00B91E3F">
        <w:rPr>
          <w:sz w:val="20"/>
        </w:rPr>
        <w:t>D.</w:t>
      </w:r>
      <w:r w:rsidRPr="00B91E3F">
        <w:rPr>
          <w:spacing w:val="-2"/>
          <w:sz w:val="20"/>
        </w:rPr>
        <w:t xml:space="preserve"> </w:t>
      </w:r>
      <w:r w:rsidRPr="00B91E3F">
        <w:rPr>
          <w:sz w:val="20"/>
        </w:rPr>
        <w:t>Manuel</w:t>
      </w:r>
      <w:r w:rsidRPr="00B91E3F">
        <w:rPr>
          <w:spacing w:val="-2"/>
          <w:sz w:val="20"/>
        </w:rPr>
        <w:t xml:space="preserve"> </w:t>
      </w:r>
      <w:r w:rsidRPr="00B91E3F">
        <w:rPr>
          <w:sz w:val="20"/>
        </w:rPr>
        <w:t>Ariño,</w:t>
      </w:r>
      <w:r w:rsidRPr="00B91E3F">
        <w:rPr>
          <w:spacing w:val="-2"/>
          <w:sz w:val="20"/>
        </w:rPr>
        <w:t xml:space="preserve"> </w:t>
      </w:r>
      <w:r w:rsidRPr="00B91E3F">
        <w:rPr>
          <w:sz w:val="20"/>
        </w:rPr>
        <w:t>de</w:t>
      </w:r>
      <w:r w:rsidRPr="00B91E3F">
        <w:rPr>
          <w:spacing w:val="-2"/>
          <w:sz w:val="20"/>
        </w:rPr>
        <w:t xml:space="preserve"> </w:t>
      </w:r>
      <w:r w:rsidRPr="00B91E3F">
        <w:rPr>
          <w:sz w:val="20"/>
        </w:rPr>
        <w:t>fecha</w:t>
      </w:r>
      <w:r w:rsidRPr="00B91E3F">
        <w:rPr>
          <w:spacing w:val="-2"/>
          <w:sz w:val="20"/>
        </w:rPr>
        <w:t xml:space="preserve"> </w:t>
      </w:r>
      <w:r w:rsidRPr="00B91E3F">
        <w:rPr>
          <w:sz w:val="20"/>
        </w:rPr>
        <w:t>6</w:t>
      </w:r>
      <w:r w:rsidRPr="00B91E3F">
        <w:rPr>
          <w:spacing w:val="-2"/>
          <w:sz w:val="20"/>
        </w:rPr>
        <w:t xml:space="preserve"> </w:t>
      </w:r>
      <w:r w:rsidRPr="00B91E3F">
        <w:rPr>
          <w:sz w:val="20"/>
        </w:rPr>
        <w:t>de</w:t>
      </w:r>
      <w:r w:rsidRPr="00B91E3F">
        <w:rPr>
          <w:spacing w:val="-2"/>
          <w:sz w:val="20"/>
        </w:rPr>
        <w:t xml:space="preserve"> </w:t>
      </w:r>
      <w:r w:rsidRPr="00B91E3F">
        <w:rPr>
          <w:sz w:val="20"/>
        </w:rPr>
        <w:t>octubre</w:t>
      </w:r>
      <w:r w:rsidRPr="00B91E3F">
        <w:rPr>
          <w:spacing w:val="-2"/>
          <w:sz w:val="20"/>
        </w:rPr>
        <w:t xml:space="preserve"> </w:t>
      </w:r>
      <w:r w:rsidRPr="00B91E3F">
        <w:rPr>
          <w:sz w:val="20"/>
        </w:rPr>
        <w:t>de</w:t>
      </w:r>
      <w:r w:rsidRPr="00B91E3F">
        <w:rPr>
          <w:spacing w:val="-2"/>
          <w:sz w:val="20"/>
        </w:rPr>
        <w:t xml:space="preserve"> </w:t>
      </w:r>
      <w:r>
        <w:rPr>
          <w:spacing w:val="-2"/>
          <w:sz w:val="20"/>
        </w:rPr>
        <w:t xml:space="preserve">   </w:t>
      </w:r>
      <w:r w:rsidRPr="00B91E3F">
        <w:rPr>
          <w:sz w:val="20"/>
        </w:rPr>
        <w:t>2025. A los anteriores antecedentes de hecho son aplicables los siguientes,</w:t>
      </w:r>
    </w:p>
    <w:p w14:paraId="4C1105D5" w14:textId="77777777" w:rsidR="00A21E4D" w:rsidRDefault="00A21E4D">
      <w:pPr>
        <w:pStyle w:val="Prrafodelista"/>
        <w:spacing w:line="542" w:lineRule="auto"/>
        <w:jc w:val="left"/>
        <w:rPr>
          <w:sz w:val="20"/>
        </w:rPr>
        <w:sectPr w:rsidR="00A21E4D">
          <w:pgSz w:w="11910" w:h="16840"/>
          <w:pgMar w:top="1260" w:right="1417" w:bottom="1260" w:left="425" w:header="225" w:footer="1060" w:gutter="0"/>
          <w:cols w:space="720"/>
        </w:sectPr>
      </w:pPr>
    </w:p>
    <w:p w14:paraId="4419A069" w14:textId="77777777" w:rsidR="00A21E4D" w:rsidRDefault="00000000">
      <w:pPr>
        <w:pStyle w:val="Textoindependiente"/>
        <w:spacing w:before="71"/>
      </w:pPr>
      <w:r>
        <w:rPr>
          <w:noProof/>
        </w:rPr>
        <w:lastRenderedPageBreak/>
        <mc:AlternateContent>
          <mc:Choice Requires="wps">
            <w:drawing>
              <wp:anchor distT="0" distB="0" distL="0" distR="0" simplePos="0" relativeHeight="15799808" behindDoc="0" locked="0" layoutInCell="1" allowOverlap="1" wp14:anchorId="409FD2D6" wp14:editId="4E68416B">
                <wp:simplePos x="0" y="0"/>
                <wp:positionH relativeFrom="page">
                  <wp:posOffset>6807090</wp:posOffset>
                </wp:positionH>
                <wp:positionV relativeFrom="page">
                  <wp:posOffset>2818730</wp:posOffset>
                </wp:positionV>
                <wp:extent cx="419734" cy="318706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C3799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1D44B7"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09FD2D6" id="Textbox 187" o:spid="_x0000_s1173" type="#_x0000_t202" style="position:absolute;margin-left:536pt;margin-top:221.95pt;width:33.05pt;height:250.95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mYa3+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CC3799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1D44B7"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00320" behindDoc="0" locked="0" layoutInCell="1" allowOverlap="1" wp14:anchorId="10A2925F" wp14:editId="47D5FA96">
                <wp:simplePos x="0" y="0"/>
                <wp:positionH relativeFrom="page">
                  <wp:posOffset>6965929</wp:posOffset>
                </wp:positionH>
                <wp:positionV relativeFrom="page">
                  <wp:posOffset>6510487</wp:posOffset>
                </wp:positionV>
                <wp:extent cx="263525" cy="331787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466A0CA" w14:textId="63528A9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0332A8A" w14:textId="77777777" w:rsidR="00A21E4D" w:rsidRDefault="00000000">
                            <w:pPr>
                              <w:spacing w:line="120" w:lineRule="exact"/>
                              <w:ind w:left="20"/>
                              <w:rPr>
                                <w:sz w:val="12"/>
                              </w:rPr>
                            </w:pPr>
                            <w:r>
                              <w:rPr>
                                <w:spacing w:val="-2"/>
                                <w:sz w:val="12"/>
                              </w:rPr>
                              <w:t>Verificación:</w:t>
                            </w:r>
                            <w:r>
                              <w:rPr>
                                <w:spacing w:val="7"/>
                                <w:sz w:val="12"/>
                              </w:rPr>
                              <w:t xml:space="preserve"> </w:t>
                            </w:r>
                            <w:hyperlink r:id="rId152">
                              <w:r w:rsidR="00A21E4D">
                                <w:rPr>
                                  <w:spacing w:val="-2"/>
                                  <w:sz w:val="12"/>
                                </w:rPr>
                                <w:t>https://sede.lasrozas.es/</w:t>
                              </w:r>
                            </w:hyperlink>
                          </w:p>
                          <w:p w14:paraId="25F3E313"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10A2925F" id="Textbox 188" o:spid="_x0000_s1174" type="#_x0000_t202" style="position:absolute;margin-left:548.5pt;margin-top:512.65pt;width:20.75pt;height:261.25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A6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XGf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RuBwO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3466A0CA" w14:textId="63528A9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0332A8A" w14:textId="77777777" w:rsidR="00A21E4D" w:rsidRDefault="00000000">
                      <w:pPr>
                        <w:spacing w:line="120" w:lineRule="exact"/>
                        <w:ind w:left="20"/>
                        <w:rPr>
                          <w:sz w:val="12"/>
                        </w:rPr>
                      </w:pPr>
                      <w:r>
                        <w:rPr>
                          <w:spacing w:val="-2"/>
                          <w:sz w:val="12"/>
                        </w:rPr>
                        <w:t>Verificación:</w:t>
                      </w:r>
                      <w:r>
                        <w:rPr>
                          <w:spacing w:val="7"/>
                          <w:sz w:val="12"/>
                        </w:rPr>
                        <w:t xml:space="preserve"> </w:t>
                      </w:r>
                      <w:hyperlink r:id="rId153">
                        <w:r w:rsidR="00A21E4D">
                          <w:rPr>
                            <w:spacing w:val="-2"/>
                            <w:sz w:val="12"/>
                          </w:rPr>
                          <w:t>https://sede.lasrozas.es/</w:t>
                        </w:r>
                      </w:hyperlink>
                    </w:p>
                    <w:p w14:paraId="25F3E313"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262BA26E" w14:textId="2A6E417E" w:rsidR="00A21E4D" w:rsidRDefault="00000000">
      <w:pPr>
        <w:pStyle w:val="Ttulo3"/>
        <w:jc w:val="both"/>
      </w:pPr>
      <w:r>
        <w:t xml:space="preserve">FUNDAMENTOS </w:t>
      </w:r>
      <w:r>
        <w:rPr>
          <w:spacing w:val="-2"/>
        </w:rPr>
        <w:t>JURÍDICOS</w:t>
      </w:r>
    </w:p>
    <w:p w14:paraId="730317F8" w14:textId="77777777" w:rsidR="00A21E4D" w:rsidRDefault="00A21E4D">
      <w:pPr>
        <w:pStyle w:val="Textoindependiente"/>
        <w:spacing w:before="61"/>
        <w:rPr>
          <w:b/>
        </w:rPr>
      </w:pPr>
    </w:p>
    <w:p w14:paraId="58BB8645" w14:textId="77777777" w:rsidR="00A21E4D" w:rsidRDefault="00000000">
      <w:pPr>
        <w:pStyle w:val="Textoindependiente"/>
        <w:spacing w:line="292" w:lineRule="auto"/>
        <w:ind w:left="992" w:right="1"/>
        <w:jc w:val="both"/>
      </w:pPr>
      <w:r>
        <w:rPr>
          <w:b/>
        </w:rPr>
        <w:t xml:space="preserve">PRIMERO.- </w:t>
      </w:r>
      <w:r>
        <w:t>De acuerdo con lo dispuesto en</w:t>
      </w:r>
      <w:r>
        <w:rPr>
          <w:spacing w:val="78"/>
        </w:rPr>
        <w:t xml:space="preserve"> </w:t>
      </w:r>
      <w:r>
        <w:t>los artículos 151.2 b) y 155 c) de la Ley 9/2001, de 17</w:t>
      </w:r>
      <w:r>
        <w:rPr>
          <w:spacing w:val="40"/>
        </w:rPr>
        <w:t xml:space="preserve"> </w:t>
      </w:r>
      <w:r>
        <w:t>de julio, del Suelo de la Comunidad de Madrid, la primera ocupación de las edificaciones de nueva planta está sujeta a declaración responsable urbanística del interesado, en la que manifiesta, bajo su responsabilidad, que la actuación urbanística que pretende realizar cumple con los requisitos</w:t>
      </w:r>
      <w:r>
        <w:rPr>
          <w:spacing w:val="80"/>
        </w:rPr>
        <w:t xml:space="preserve"> </w:t>
      </w:r>
      <w:r>
        <w:t>exigidos en la normativa urbanística y sectorial aplicable a dicha actuación, que dispone de la documentación acreditativa del cumplimiento de los anteriores requisitos y que la pondrá a</w:t>
      </w:r>
      <w:r>
        <w:rPr>
          <w:spacing w:val="40"/>
        </w:rPr>
        <w:t xml:space="preserve"> </w:t>
      </w:r>
      <w:r>
        <w:t>disposición del ayuntamiento cuando le sea requerida, comprometiéndose a mantener dicho cumplimiento durante el tiempo que dure la realización del acto objeto de la declaración.</w:t>
      </w:r>
    </w:p>
    <w:p w14:paraId="2D1AE49A" w14:textId="77777777" w:rsidR="00A21E4D" w:rsidRDefault="00A21E4D">
      <w:pPr>
        <w:pStyle w:val="Textoindependiente"/>
        <w:spacing w:before="13"/>
      </w:pPr>
    </w:p>
    <w:p w14:paraId="7BC0B21F" w14:textId="77777777" w:rsidR="00A21E4D" w:rsidRDefault="00000000">
      <w:pPr>
        <w:pStyle w:val="Textoindependiente"/>
        <w:spacing w:line="292" w:lineRule="auto"/>
        <w:ind w:left="992" w:right="1"/>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2A7E48B9" w14:textId="77777777" w:rsidR="00A21E4D" w:rsidRDefault="00A21E4D">
      <w:pPr>
        <w:pStyle w:val="Textoindependiente"/>
        <w:spacing w:before="10"/>
      </w:pPr>
    </w:p>
    <w:p w14:paraId="49B8A59E" w14:textId="77777777" w:rsidR="00A21E4D" w:rsidRDefault="00000000">
      <w:pPr>
        <w:pStyle w:val="Textoindependiente"/>
        <w:spacing w:line="295" w:lineRule="auto"/>
        <w:ind w:left="992" w:right="1"/>
        <w:jc w:val="both"/>
      </w:pPr>
      <w:proofErr w:type="gramStart"/>
      <w:r>
        <w:rPr>
          <w:b/>
        </w:rPr>
        <w:t>SEGUNDO.-</w:t>
      </w:r>
      <w:proofErr w:type="gramEnd"/>
      <w:r>
        <w:rPr>
          <w:b/>
          <w:spacing w:val="20"/>
        </w:rPr>
        <w:t xml:space="preserve"> </w:t>
      </w:r>
      <w:r>
        <w:t>Conforme</w:t>
      </w:r>
      <w:r>
        <w:rPr>
          <w:spacing w:val="19"/>
        </w:rPr>
        <w:t xml:space="preserve"> </w:t>
      </w:r>
      <w:r>
        <w:t>al</w:t>
      </w:r>
      <w:r>
        <w:rPr>
          <w:spacing w:val="18"/>
        </w:rPr>
        <w:t xml:space="preserve"> </w:t>
      </w:r>
      <w:r>
        <w:t>artículo</w:t>
      </w:r>
      <w:r>
        <w:rPr>
          <w:spacing w:val="19"/>
        </w:rPr>
        <w:t xml:space="preserve"> </w:t>
      </w:r>
      <w:r>
        <w:t>159</w:t>
      </w:r>
      <w:r>
        <w:rPr>
          <w:spacing w:val="19"/>
        </w:rPr>
        <w:t xml:space="preserve"> </w:t>
      </w:r>
      <w:r>
        <w:t>de</w:t>
      </w:r>
      <w:r>
        <w:rPr>
          <w:spacing w:val="19"/>
        </w:rPr>
        <w:t xml:space="preserve"> </w:t>
      </w:r>
      <w:r>
        <w:t>la</w:t>
      </w:r>
      <w:r>
        <w:rPr>
          <w:spacing w:val="19"/>
        </w:rPr>
        <w:t xml:space="preserve"> </w:t>
      </w:r>
      <w:r>
        <w:t>citada</w:t>
      </w:r>
      <w:r>
        <w:rPr>
          <w:spacing w:val="19"/>
        </w:rPr>
        <w:t xml:space="preserve"> </w:t>
      </w:r>
      <w:r>
        <w:t>Ley</w:t>
      </w:r>
      <w:r>
        <w:rPr>
          <w:spacing w:val="19"/>
        </w:rPr>
        <w:t xml:space="preserve"> </w:t>
      </w:r>
      <w:r>
        <w:t>9/2001,</w:t>
      </w:r>
      <w:r>
        <w:rPr>
          <w:spacing w:val="19"/>
        </w:rPr>
        <w:t xml:space="preserve"> </w:t>
      </w:r>
      <w:r>
        <w:t>se</w:t>
      </w:r>
      <w:r>
        <w:rPr>
          <w:spacing w:val="19"/>
        </w:rPr>
        <w:t xml:space="preserve"> </w:t>
      </w:r>
      <w:r>
        <w:t>ha</w:t>
      </w:r>
      <w:r>
        <w:rPr>
          <w:spacing w:val="19"/>
        </w:rPr>
        <w:t xml:space="preserve"> </w:t>
      </w:r>
      <w:r>
        <w:t>procedido</w:t>
      </w:r>
      <w:r>
        <w:rPr>
          <w:spacing w:val="19"/>
        </w:rPr>
        <w:t xml:space="preserve"> </w:t>
      </w:r>
      <w:r>
        <w:t>al</w:t>
      </w:r>
      <w:r>
        <w:rPr>
          <w:spacing w:val="18"/>
        </w:rPr>
        <w:t xml:space="preserve"> </w:t>
      </w:r>
      <w:r>
        <w:t>control</w:t>
      </w:r>
      <w:r>
        <w:rPr>
          <w:spacing w:val="18"/>
        </w:rPr>
        <w:t xml:space="preserve"> </w:t>
      </w:r>
      <w:r>
        <w:t xml:space="preserve">posterior de la declaración responsable presentada, respecto a la veracidad de los datos y documentos aportados, el cumplimiento de los requisitos formales exigidos y su conformidad con la normativa </w:t>
      </w:r>
      <w:r>
        <w:rPr>
          <w:spacing w:val="-2"/>
        </w:rPr>
        <w:t>aplicable.</w:t>
      </w:r>
    </w:p>
    <w:p w14:paraId="4BB67205" w14:textId="77777777" w:rsidR="00A21E4D" w:rsidRDefault="00A21E4D">
      <w:pPr>
        <w:pStyle w:val="Textoindependiente"/>
        <w:spacing w:before="4"/>
      </w:pPr>
    </w:p>
    <w:p w14:paraId="3140F891" w14:textId="77777777" w:rsidR="00A21E4D" w:rsidRDefault="00000000">
      <w:pPr>
        <w:pStyle w:val="Textoindependiente"/>
        <w:spacing w:line="292" w:lineRule="auto"/>
        <w:ind w:left="992" w:right="1"/>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248CA8D8" w14:textId="77777777" w:rsidR="00A21E4D" w:rsidRDefault="00A21E4D">
      <w:pPr>
        <w:pStyle w:val="Textoindependiente"/>
        <w:spacing w:before="10"/>
      </w:pPr>
    </w:p>
    <w:p w14:paraId="43363BF6" w14:textId="77777777" w:rsidR="00A21E4D" w:rsidRPr="00B91E3F" w:rsidRDefault="00000000">
      <w:pPr>
        <w:pStyle w:val="Textoindependiente"/>
        <w:spacing w:line="292" w:lineRule="auto"/>
        <w:ind w:left="992" w:right="1"/>
        <w:jc w:val="both"/>
        <w:rPr>
          <w:bCs/>
        </w:rPr>
      </w:pPr>
      <w:r>
        <w:t>La</w:t>
      </w:r>
      <w:r>
        <w:rPr>
          <w:spacing w:val="40"/>
        </w:rPr>
        <w:t xml:space="preserve"> </w:t>
      </w:r>
      <w:r>
        <w:t>primera</w:t>
      </w:r>
      <w:r>
        <w:rPr>
          <w:spacing w:val="40"/>
        </w:rPr>
        <w:t xml:space="preserve"> </w:t>
      </w:r>
      <w:r>
        <w:t>ocupación</w:t>
      </w:r>
      <w:r>
        <w:rPr>
          <w:spacing w:val="40"/>
        </w:rPr>
        <w:t xml:space="preserve"> </w:t>
      </w:r>
      <w:r>
        <w:t>tiene</w:t>
      </w:r>
      <w:r>
        <w:rPr>
          <w:spacing w:val="40"/>
        </w:rPr>
        <w:t xml:space="preserve"> </w:t>
      </w:r>
      <w:r>
        <w:t>por</w:t>
      </w:r>
      <w:r>
        <w:rPr>
          <w:spacing w:val="40"/>
        </w:rPr>
        <w:t xml:space="preserve"> </w:t>
      </w:r>
      <w:r>
        <w:t>objeto</w:t>
      </w:r>
      <w:r>
        <w:rPr>
          <w:spacing w:val="40"/>
        </w:rPr>
        <w:t xml:space="preserve"> </w:t>
      </w:r>
      <w:r>
        <w:t>verificar</w:t>
      </w:r>
      <w:r>
        <w:rPr>
          <w:spacing w:val="40"/>
        </w:rPr>
        <w:t xml:space="preserve"> </w:t>
      </w:r>
      <w:r>
        <w:t>que</w:t>
      </w:r>
      <w:r>
        <w:rPr>
          <w:spacing w:val="40"/>
        </w:rPr>
        <w:t xml:space="preserve"> </w:t>
      </w:r>
      <w:r>
        <w:t>la</w:t>
      </w:r>
      <w:r>
        <w:rPr>
          <w:spacing w:val="40"/>
        </w:rPr>
        <w:t xml:space="preserve"> </w:t>
      </w:r>
      <w:r>
        <w:t>vivienda</w:t>
      </w:r>
      <w:r>
        <w:rPr>
          <w:spacing w:val="40"/>
        </w:rPr>
        <w:t xml:space="preserve"> </w:t>
      </w:r>
      <w:r>
        <w:t>unifamiliar</w:t>
      </w:r>
      <w:r>
        <w:rPr>
          <w:spacing w:val="40"/>
        </w:rPr>
        <w:t xml:space="preserve"> </w:t>
      </w:r>
      <w:r>
        <w:t>aislada</w:t>
      </w:r>
      <w:r>
        <w:rPr>
          <w:spacing w:val="40"/>
        </w:rPr>
        <w:t xml:space="preserve"> </w:t>
      </w:r>
      <w:r>
        <w:t>y</w:t>
      </w:r>
      <w:r>
        <w:rPr>
          <w:spacing w:val="40"/>
        </w:rPr>
        <w:t xml:space="preserve"> </w:t>
      </w:r>
      <w:r>
        <w:t xml:space="preserve">piscina ejecutadas en la C/ Calle Boj, 10 (antes 4G), Las Rozas de Madrid, se ajusta a la licencia concedida con número de expediente </w:t>
      </w:r>
      <w:r w:rsidRPr="00B91E3F">
        <w:rPr>
          <w:bCs/>
        </w:rPr>
        <w:t>65/2022-01.</w:t>
      </w:r>
    </w:p>
    <w:p w14:paraId="12A72FE0" w14:textId="77777777" w:rsidR="00A21E4D" w:rsidRDefault="00A21E4D">
      <w:pPr>
        <w:pStyle w:val="Textoindependiente"/>
        <w:spacing w:before="13"/>
        <w:rPr>
          <w:b/>
        </w:rPr>
      </w:pPr>
    </w:p>
    <w:p w14:paraId="32E4603E" w14:textId="77777777" w:rsidR="00A21E4D" w:rsidRDefault="00000000">
      <w:pPr>
        <w:pStyle w:val="Prrafodelista"/>
        <w:numPr>
          <w:ilvl w:val="0"/>
          <w:numId w:val="48"/>
        </w:numPr>
        <w:tabs>
          <w:tab w:val="left" w:pos="1427"/>
        </w:tabs>
        <w:spacing w:before="1" w:line="292" w:lineRule="auto"/>
        <w:ind w:firstLine="0"/>
        <w:jc w:val="both"/>
        <w:rPr>
          <w:sz w:val="20"/>
        </w:rPr>
      </w:pPr>
      <w:r>
        <w:rPr>
          <w:sz w:val="20"/>
        </w:rPr>
        <w:t>Que el presupuesto de ejecución material de la obra que sirvió de base para la concesión de la correspondiente</w:t>
      </w:r>
      <w:r>
        <w:rPr>
          <w:spacing w:val="40"/>
          <w:sz w:val="20"/>
        </w:rPr>
        <w:t xml:space="preserve"> </w:t>
      </w:r>
      <w:r>
        <w:rPr>
          <w:sz w:val="20"/>
        </w:rPr>
        <w:t>licencia</w:t>
      </w:r>
      <w:r>
        <w:rPr>
          <w:spacing w:val="40"/>
          <w:sz w:val="20"/>
        </w:rPr>
        <w:t xml:space="preserve"> </w:t>
      </w:r>
      <w:r>
        <w:rPr>
          <w:sz w:val="20"/>
        </w:rPr>
        <w:t>de</w:t>
      </w:r>
      <w:r>
        <w:rPr>
          <w:spacing w:val="40"/>
          <w:sz w:val="20"/>
        </w:rPr>
        <w:t xml:space="preserve"> </w:t>
      </w:r>
      <w:r>
        <w:rPr>
          <w:sz w:val="20"/>
        </w:rPr>
        <w:t>obra</w:t>
      </w:r>
      <w:r>
        <w:rPr>
          <w:spacing w:val="40"/>
          <w:sz w:val="20"/>
        </w:rPr>
        <w:t xml:space="preserve"> </w:t>
      </w:r>
      <w:r>
        <w:rPr>
          <w:sz w:val="20"/>
        </w:rPr>
        <w:t>ascendió</w:t>
      </w:r>
      <w:r>
        <w:rPr>
          <w:spacing w:val="40"/>
          <w:sz w:val="20"/>
        </w:rPr>
        <w:t xml:space="preserve"> </w:t>
      </w:r>
      <w:r>
        <w:rPr>
          <w:sz w:val="20"/>
        </w:rPr>
        <w:t>a</w:t>
      </w:r>
      <w:r>
        <w:rPr>
          <w:spacing w:val="40"/>
          <w:sz w:val="20"/>
        </w:rPr>
        <w:t xml:space="preserve"> </w:t>
      </w:r>
      <w:r>
        <w:rPr>
          <w:sz w:val="20"/>
        </w:rPr>
        <w:t>189.500,00</w:t>
      </w:r>
      <w:r>
        <w:rPr>
          <w:spacing w:val="40"/>
          <w:sz w:val="20"/>
        </w:rPr>
        <w:t xml:space="preserve"> </w:t>
      </w:r>
      <w:r>
        <w:rPr>
          <w:sz w:val="20"/>
        </w:rPr>
        <w:t>€</w:t>
      </w:r>
      <w:r>
        <w:rPr>
          <w:spacing w:val="40"/>
          <w:sz w:val="20"/>
        </w:rPr>
        <w:t xml:space="preserve"> </w:t>
      </w:r>
      <w:r>
        <w:rPr>
          <w:sz w:val="20"/>
        </w:rPr>
        <w:t>(sin</w:t>
      </w:r>
      <w:r>
        <w:rPr>
          <w:spacing w:val="40"/>
          <w:sz w:val="20"/>
        </w:rPr>
        <w:t xml:space="preserve"> </w:t>
      </w:r>
      <w:r>
        <w:rPr>
          <w:sz w:val="20"/>
        </w:rPr>
        <w:t>considerar</w:t>
      </w:r>
      <w:r>
        <w:rPr>
          <w:spacing w:val="40"/>
          <w:sz w:val="20"/>
        </w:rPr>
        <w:t xml:space="preserve"> </w:t>
      </w:r>
      <w:r>
        <w:rPr>
          <w:sz w:val="20"/>
        </w:rPr>
        <w:t>gestión</w:t>
      </w:r>
      <w:r>
        <w:rPr>
          <w:spacing w:val="40"/>
          <w:sz w:val="20"/>
        </w:rPr>
        <w:t xml:space="preserve"> </w:t>
      </w:r>
      <w:r>
        <w:rPr>
          <w:sz w:val="20"/>
        </w:rPr>
        <w:t>de</w:t>
      </w:r>
      <w:r>
        <w:rPr>
          <w:spacing w:val="40"/>
          <w:sz w:val="20"/>
        </w:rPr>
        <w:t xml:space="preserve"> </w:t>
      </w:r>
      <w:r>
        <w:rPr>
          <w:sz w:val="20"/>
        </w:rPr>
        <w:t>residuos, control de calidad y seguridad y salud).</w:t>
      </w:r>
    </w:p>
    <w:p w14:paraId="7E4D0961" w14:textId="77777777" w:rsidR="00A21E4D" w:rsidRDefault="00A21E4D">
      <w:pPr>
        <w:pStyle w:val="Textoindependiente"/>
        <w:spacing w:before="9"/>
      </w:pPr>
    </w:p>
    <w:p w14:paraId="6C6DCCCA" w14:textId="77777777" w:rsidR="00A21E4D" w:rsidRDefault="00000000">
      <w:pPr>
        <w:pStyle w:val="Prrafodelista"/>
        <w:numPr>
          <w:ilvl w:val="0"/>
          <w:numId w:val="48"/>
        </w:numPr>
        <w:tabs>
          <w:tab w:val="left" w:pos="1458"/>
        </w:tabs>
        <w:spacing w:line="292" w:lineRule="auto"/>
        <w:ind w:firstLine="0"/>
        <w:jc w:val="both"/>
        <w:rPr>
          <w:sz w:val="20"/>
        </w:rPr>
      </w:pPr>
      <w:r>
        <w:rPr>
          <w:sz w:val="20"/>
        </w:rPr>
        <w:t>Que la liquidación final aportada establece que el coste de ejecución material de las obras ha ascendido 205.155,14 € (sin considerar gestión de residuos, control de calidad y seguridad y salud).</w:t>
      </w:r>
    </w:p>
    <w:p w14:paraId="4B5659A4" w14:textId="77777777" w:rsidR="00A21E4D" w:rsidRDefault="00A21E4D">
      <w:pPr>
        <w:pStyle w:val="Textoindependiente"/>
        <w:spacing w:before="10"/>
      </w:pPr>
    </w:p>
    <w:p w14:paraId="4AB9D6F2" w14:textId="77777777" w:rsidR="00A21E4D" w:rsidRDefault="00000000">
      <w:pPr>
        <w:pStyle w:val="Textoindependiente"/>
        <w:spacing w:line="295" w:lineRule="auto"/>
        <w:ind w:left="992" w:right="1"/>
        <w:jc w:val="both"/>
      </w:pPr>
      <w:proofErr w:type="gramStart"/>
      <w:r>
        <w:rPr>
          <w:b/>
        </w:rPr>
        <w:t>TERCERO.-</w:t>
      </w:r>
      <w:proofErr w:type="gramEnd"/>
      <w:r>
        <w:rPr>
          <w:b/>
        </w:rPr>
        <w:t xml:space="preserve">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5677F11B" w14:textId="77777777" w:rsidR="00A21E4D" w:rsidRDefault="00A21E4D">
      <w:pPr>
        <w:pStyle w:val="Textoindependiente"/>
        <w:spacing w:before="7"/>
      </w:pPr>
    </w:p>
    <w:p w14:paraId="526987ED" w14:textId="3306B6D3" w:rsidR="00A21E4D" w:rsidRDefault="00000000">
      <w:pPr>
        <w:pStyle w:val="Textoindependiente"/>
        <w:spacing w:line="292" w:lineRule="auto"/>
        <w:ind w:left="992" w:right="1"/>
        <w:jc w:val="both"/>
      </w:pPr>
      <w:proofErr w:type="gramStart"/>
      <w:r>
        <w:rPr>
          <w:b/>
        </w:rPr>
        <w:t>CUARTO.-</w:t>
      </w:r>
      <w:proofErr w:type="gramEnd"/>
      <w:r>
        <w:rPr>
          <w:b/>
        </w:rPr>
        <w:t xml:space="preserve"> </w:t>
      </w:r>
      <w:r>
        <w:t xml:space="preserve">Con base a lo anteriormente expuesto, visto el contenido de los informes técnicos obrantes al expediente, desde el punto de vista jurídico, en el ámbito de mis competencias y funciones, se informa favorablemente la emisión de acto de conformidad de la Declaración Responsable Urbanística de Primera Ocupación de Vivienda unifamiliar aislada y piscinas ejecutadas en la calle </w:t>
      </w:r>
      <w:r w:rsidR="00B91E3F">
        <w:t>********************************</w:t>
      </w:r>
      <w:r>
        <w:t>, se ajustan a la licencia concedida con número de expediente 65/2022-01.</w:t>
      </w:r>
    </w:p>
    <w:p w14:paraId="35907740" w14:textId="1E8936CF" w:rsidR="00A21E4D" w:rsidRDefault="00000000">
      <w:pPr>
        <w:pStyle w:val="Textoindependiente"/>
        <w:spacing w:before="15" w:line="520" w:lineRule="exact"/>
        <w:ind w:left="992" w:right="2869"/>
        <w:jc w:val="both"/>
      </w:pPr>
      <w:r>
        <w:t>En consecuencia, se eleva a la Junta de Gobierno Local la siguiente</w:t>
      </w:r>
      <w:r w:rsidR="00B91E3F">
        <w:t>.</w:t>
      </w:r>
      <w:r>
        <w:t xml:space="preserve"> Vista</w:t>
      </w:r>
      <w:r>
        <w:rPr>
          <w:spacing w:val="-3"/>
        </w:rPr>
        <w:t xml:space="preserve"> </w:t>
      </w:r>
      <w:r>
        <w:t>la</w:t>
      </w:r>
      <w:r>
        <w:rPr>
          <w:spacing w:val="-3"/>
        </w:rPr>
        <w:t xml:space="preserve"> </w:t>
      </w:r>
      <w:r>
        <w:t>propuesta</w:t>
      </w:r>
      <w:r>
        <w:rPr>
          <w:spacing w:val="-3"/>
        </w:rPr>
        <w:t xml:space="preserve"> </w:t>
      </w:r>
      <w:r>
        <w:t>de</w:t>
      </w:r>
      <w:r>
        <w:rPr>
          <w:spacing w:val="-3"/>
        </w:rPr>
        <w:t xml:space="preserve"> </w:t>
      </w:r>
      <w:r>
        <w:t>resolución</w:t>
      </w:r>
      <w:r>
        <w:rPr>
          <w:spacing w:val="-3"/>
        </w:rPr>
        <w:t xml:space="preserve"> </w:t>
      </w:r>
      <w:r>
        <w:t>PR/2026/90</w:t>
      </w:r>
      <w:r>
        <w:rPr>
          <w:spacing w:val="-3"/>
        </w:rPr>
        <w:t xml:space="preserve"> </w:t>
      </w:r>
      <w:r>
        <w:t>de</w:t>
      </w:r>
      <w:r>
        <w:rPr>
          <w:spacing w:val="-3"/>
        </w:rPr>
        <w:t xml:space="preserve"> </w:t>
      </w:r>
      <w:r>
        <w:t>13</w:t>
      </w:r>
      <w:r>
        <w:rPr>
          <w:spacing w:val="-3"/>
        </w:rPr>
        <w:t xml:space="preserve"> </w:t>
      </w:r>
      <w:r>
        <w:t>de</w:t>
      </w:r>
      <w:r>
        <w:rPr>
          <w:spacing w:val="-3"/>
        </w:rPr>
        <w:t xml:space="preserve"> </w:t>
      </w:r>
      <w:r>
        <w:t>enero</w:t>
      </w:r>
      <w:r>
        <w:rPr>
          <w:spacing w:val="-3"/>
        </w:rPr>
        <w:t xml:space="preserve"> </w:t>
      </w:r>
      <w:r>
        <w:t>de</w:t>
      </w:r>
      <w:r>
        <w:rPr>
          <w:spacing w:val="-3"/>
        </w:rPr>
        <w:t xml:space="preserve"> </w:t>
      </w:r>
      <w:r>
        <w:t>2026</w:t>
      </w:r>
      <w:r w:rsidR="00B91E3F">
        <w:t>,</w:t>
      </w:r>
    </w:p>
    <w:p w14:paraId="023B982A" w14:textId="77777777" w:rsidR="00A21E4D" w:rsidRDefault="00A21E4D">
      <w:pPr>
        <w:pStyle w:val="Textoindependiente"/>
        <w:spacing w:line="520" w:lineRule="exact"/>
        <w:jc w:val="both"/>
        <w:sectPr w:rsidR="00A21E4D">
          <w:pgSz w:w="11910" w:h="16840"/>
          <w:pgMar w:top="1260" w:right="1417" w:bottom="1260" w:left="425" w:header="225" w:footer="1060" w:gutter="0"/>
          <w:cols w:space="720"/>
        </w:sectPr>
      </w:pPr>
    </w:p>
    <w:p w14:paraId="4349226E" w14:textId="77777777" w:rsidR="00A21E4D" w:rsidRDefault="00000000">
      <w:pPr>
        <w:pStyle w:val="Textoindependiente"/>
        <w:spacing w:before="187"/>
      </w:pPr>
      <w:r>
        <w:rPr>
          <w:noProof/>
        </w:rPr>
        <w:lastRenderedPageBreak/>
        <mc:AlternateContent>
          <mc:Choice Requires="wps">
            <w:drawing>
              <wp:anchor distT="0" distB="0" distL="0" distR="0" simplePos="0" relativeHeight="15800832" behindDoc="0" locked="0" layoutInCell="1" allowOverlap="1" wp14:anchorId="76FB2F8B" wp14:editId="1D5BECA5">
                <wp:simplePos x="0" y="0"/>
                <wp:positionH relativeFrom="page">
                  <wp:posOffset>6807090</wp:posOffset>
                </wp:positionH>
                <wp:positionV relativeFrom="page">
                  <wp:posOffset>2818730</wp:posOffset>
                </wp:positionV>
                <wp:extent cx="419734" cy="31870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4687BF"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D2A96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6FB2F8B" id="Textbox 189" o:spid="_x0000_s1175" type="#_x0000_t202" style="position:absolute;margin-left:536pt;margin-top:221.95pt;width:33.05pt;height:250.95pt;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wNy5F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A4687BF"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D2A96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01344" behindDoc="0" locked="0" layoutInCell="1" allowOverlap="1" wp14:anchorId="6A92473D" wp14:editId="08C3CC13">
                <wp:simplePos x="0" y="0"/>
                <wp:positionH relativeFrom="page">
                  <wp:posOffset>6965929</wp:posOffset>
                </wp:positionH>
                <wp:positionV relativeFrom="page">
                  <wp:posOffset>6510487</wp:posOffset>
                </wp:positionV>
                <wp:extent cx="263525" cy="331787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6733A21" w14:textId="22EFF5F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D89CF24" w14:textId="77777777" w:rsidR="00A21E4D" w:rsidRDefault="00000000">
                            <w:pPr>
                              <w:spacing w:line="120" w:lineRule="exact"/>
                              <w:ind w:left="20"/>
                              <w:rPr>
                                <w:sz w:val="12"/>
                              </w:rPr>
                            </w:pPr>
                            <w:r>
                              <w:rPr>
                                <w:spacing w:val="-2"/>
                                <w:sz w:val="12"/>
                              </w:rPr>
                              <w:t>Verificación:</w:t>
                            </w:r>
                            <w:r>
                              <w:rPr>
                                <w:spacing w:val="7"/>
                                <w:sz w:val="12"/>
                              </w:rPr>
                              <w:t xml:space="preserve"> </w:t>
                            </w:r>
                            <w:hyperlink r:id="rId154">
                              <w:r w:rsidR="00A21E4D">
                                <w:rPr>
                                  <w:spacing w:val="-2"/>
                                  <w:sz w:val="12"/>
                                </w:rPr>
                                <w:t>https://sede.lasrozas.es/</w:t>
                              </w:r>
                            </w:hyperlink>
                          </w:p>
                          <w:p w14:paraId="3ADC790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A92473D" id="Textbox 190" o:spid="_x0000_s1176" type="#_x0000_t202" style="position:absolute;margin-left:548.5pt;margin-top:512.65pt;width:20.75pt;height:261.2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id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3GTYfLaH9kxqaCAJLcdqTc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Ca2on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46733A21" w14:textId="22EFF5F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D89CF24" w14:textId="77777777" w:rsidR="00A21E4D" w:rsidRDefault="00000000">
                      <w:pPr>
                        <w:spacing w:line="120" w:lineRule="exact"/>
                        <w:ind w:left="20"/>
                        <w:rPr>
                          <w:sz w:val="12"/>
                        </w:rPr>
                      </w:pPr>
                      <w:r>
                        <w:rPr>
                          <w:spacing w:val="-2"/>
                          <w:sz w:val="12"/>
                        </w:rPr>
                        <w:t>Verificación:</w:t>
                      </w:r>
                      <w:r>
                        <w:rPr>
                          <w:spacing w:val="7"/>
                          <w:sz w:val="12"/>
                        </w:rPr>
                        <w:t xml:space="preserve"> </w:t>
                      </w:r>
                      <w:hyperlink r:id="rId155">
                        <w:r w:rsidR="00A21E4D">
                          <w:rPr>
                            <w:spacing w:val="-2"/>
                            <w:sz w:val="12"/>
                          </w:rPr>
                          <w:t>https://sede.lasrozas.es/</w:t>
                        </w:r>
                      </w:hyperlink>
                    </w:p>
                    <w:p w14:paraId="3ADC790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67BA9F04" w14:textId="77777777" w:rsidR="00A21E4D" w:rsidRDefault="00000000">
      <w:pPr>
        <w:pStyle w:val="Ttulo4"/>
      </w:pPr>
      <w:r>
        <w:rPr>
          <w:spacing w:val="-2"/>
        </w:rPr>
        <w:t>Resolución:</w:t>
      </w:r>
    </w:p>
    <w:p w14:paraId="7D73511D" w14:textId="77777777" w:rsidR="00A21E4D" w:rsidRDefault="00A21E4D">
      <w:pPr>
        <w:pStyle w:val="Textoindependiente"/>
        <w:spacing w:before="61"/>
        <w:rPr>
          <w:b/>
        </w:rPr>
      </w:pPr>
    </w:p>
    <w:p w14:paraId="4BFBBE9E" w14:textId="3102B488" w:rsidR="00A21E4D" w:rsidRDefault="00000000">
      <w:pPr>
        <w:pStyle w:val="Textoindependiente"/>
        <w:spacing w:line="292" w:lineRule="auto"/>
        <w:ind w:left="992" w:right="1"/>
        <w:jc w:val="both"/>
      </w:pPr>
      <w:r>
        <w:rPr>
          <w:b/>
        </w:rPr>
        <w:t>PRIMERO</w:t>
      </w:r>
      <w:r>
        <w:t>. Finalizar el procedimiento de comprobación y dictar acto de conformidad de la</w:t>
      </w:r>
      <w:r>
        <w:rPr>
          <w:spacing w:val="80"/>
        </w:rPr>
        <w:t xml:space="preserve"> </w:t>
      </w:r>
      <w:r>
        <w:t>declaración responsable de primera ocupación, presentada por D</w:t>
      </w:r>
      <w:r w:rsidR="00B91E3F">
        <w:t>.</w:t>
      </w:r>
      <w:r>
        <w:t xml:space="preserve"> Jesús María Arroyo Martín, actuando en representación D. </w:t>
      </w:r>
      <w:r w:rsidR="00B91E3F">
        <w:t>V.H.P.</w:t>
      </w:r>
      <w:r>
        <w:t>, presentó Declaración Responsable de Primera</w:t>
      </w:r>
      <w:r>
        <w:rPr>
          <w:spacing w:val="40"/>
        </w:rPr>
        <w:t xml:space="preserve"> </w:t>
      </w:r>
      <w:r>
        <w:t>Ocupación</w:t>
      </w:r>
      <w:r>
        <w:rPr>
          <w:spacing w:val="40"/>
        </w:rPr>
        <w:t xml:space="preserve"> </w:t>
      </w:r>
      <w:r>
        <w:t>de</w:t>
      </w:r>
      <w:r>
        <w:rPr>
          <w:spacing w:val="40"/>
        </w:rPr>
        <w:t xml:space="preserve"> </w:t>
      </w:r>
      <w:r>
        <w:t>Vivienda</w:t>
      </w:r>
      <w:r>
        <w:rPr>
          <w:spacing w:val="40"/>
        </w:rPr>
        <w:t xml:space="preserve"> </w:t>
      </w:r>
      <w:r>
        <w:t>unifamiliar</w:t>
      </w:r>
      <w:r>
        <w:rPr>
          <w:spacing w:val="40"/>
        </w:rPr>
        <w:t xml:space="preserve"> </w:t>
      </w:r>
      <w:r>
        <w:t>aislada</w:t>
      </w:r>
      <w:r>
        <w:rPr>
          <w:spacing w:val="40"/>
        </w:rPr>
        <w:t xml:space="preserve"> </w:t>
      </w:r>
      <w:r>
        <w:t>y</w:t>
      </w:r>
      <w:r>
        <w:rPr>
          <w:spacing w:val="40"/>
        </w:rPr>
        <w:t xml:space="preserve"> </w:t>
      </w:r>
      <w:r>
        <w:t>piscina</w:t>
      </w:r>
      <w:r>
        <w:rPr>
          <w:spacing w:val="40"/>
        </w:rPr>
        <w:t xml:space="preserve"> </w:t>
      </w:r>
      <w:r>
        <w:t>ejecutadas</w:t>
      </w:r>
      <w:r>
        <w:rPr>
          <w:spacing w:val="40"/>
        </w:rPr>
        <w:t xml:space="preserve"> </w:t>
      </w:r>
      <w:r>
        <w:t>en</w:t>
      </w:r>
      <w:r>
        <w:rPr>
          <w:spacing w:val="40"/>
        </w:rPr>
        <w:t xml:space="preserve"> </w:t>
      </w:r>
      <w:r>
        <w:t>la</w:t>
      </w:r>
      <w:r>
        <w:rPr>
          <w:spacing w:val="40"/>
        </w:rPr>
        <w:t xml:space="preserve"> </w:t>
      </w:r>
      <w:r>
        <w:t>calle</w:t>
      </w:r>
      <w:r>
        <w:rPr>
          <w:spacing w:val="40"/>
        </w:rPr>
        <w:t xml:space="preserve"> </w:t>
      </w:r>
      <w:r w:rsidR="00B91E3F">
        <w:t>*******************************</w:t>
      </w:r>
      <w:r>
        <w:t xml:space="preserve"> (Referencia Catastral </w:t>
      </w:r>
      <w:r w:rsidR="00B91E3F">
        <w:t>*************************</w:t>
      </w:r>
      <w:r>
        <w:t>), ejecutadas al amparo de la licencia concedida con número de expediente 65/2022-01, con un coste de ejecución material de las obras ha ascendido a 205.155,14 € (sin considerar gestión de residuos, control de calidad y seguridad y salud), que se tramita con número de expediente 26843/2025.</w:t>
      </w:r>
    </w:p>
    <w:p w14:paraId="13CCA19F" w14:textId="77777777" w:rsidR="00A21E4D" w:rsidRDefault="00A21E4D">
      <w:pPr>
        <w:pStyle w:val="Textoindependiente"/>
        <w:spacing w:before="13"/>
      </w:pPr>
    </w:p>
    <w:p w14:paraId="2C610BA8" w14:textId="77777777" w:rsidR="00A21E4D" w:rsidRDefault="00000000">
      <w:pPr>
        <w:pStyle w:val="Textoindependiente"/>
        <w:spacing w:before="1" w:line="297" w:lineRule="auto"/>
        <w:ind w:left="992" w:right="1"/>
        <w:jc w:val="both"/>
      </w:pPr>
      <w:proofErr w:type="gramStart"/>
      <w:r>
        <w:rPr>
          <w:b/>
        </w:rPr>
        <w:t>SEGUNDO.-</w:t>
      </w:r>
      <w:proofErr w:type="gramEnd"/>
      <w:r>
        <w:rPr>
          <w:b/>
        </w:rPr>
        <w:t xml:space="preserve"> </w:t>
      </w:r>
      <w:r>
        <w:t>Dar traslado del acuerdo al Servicio de Gestión Tributaria y Tesorería Municipal, a los efectos que procedan.</w:t>
      </w:r>
    </w:p>
    <w:p w14:paraId="2208FD08" w14:textId="77777777" w:rsidR="00A21E4D" w:rsidRDefault="00A21E4D">
      <w:pPr>
        <w:pStyle w:val="Textoindependiente"/>
        <w:spacing w:before="4"/>
      </w:pPr>
    </w:p>
    <w:p w14:paraId="4DDFDCF2" w14:textId="77777777" w:rsidR="00A21E4D" w:rsidRDefault="00000000">
      <w:pPr>
        <w:pStyle w:val="Textoindependiente"/>
        <w:spacing w:line="297" w:lineRule="auto"/>
        <w:ind w:left="992"/>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202BFCDE" w14:textId="77777777" w:rsidR="00A21E4D" w:rsidRDefault="00A21E4D">
      <w:pPr>
        <w:pStyle w:val="Textoindependiente"/>
        <w:spacing w:before="7" w:after="1"/>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104B8D38" w14:textId="77777777">
        <w:trPr>
          <w:trHeight w:val="977"/>
        </w:trPr>
        <w:tc>
          <w:tcPr>
            <w:tcW w:w="9062" w:type="dxa"/>
            <w:gridSpan w:val="2"/>
            <w:tcBorders>
              <w:left w:val="single" w:sz="4" w:space="0" w:color="CCCCCC"/>
              <w:right w:val="single" w:sz="4" w:space="0" w:color="CCCCCC"/>
            </w:tcBorders>
            <w:shd w:val="clear" w:color="auto" w:fill="F3F3F3"/>
          </w:tcPr>
          <w:p w14:paraId="52909907" w14:textId="46555D62" w:rsidR="00A21E4D" w:rsidRDefault="00000000">
            <w:pPr>
              <w:pStyle w:val="TableParagraph"/>
              <w:spacing w:before="83" w:line="297" w:lineRule="auto"/>
              <w:ind w:left="62" w:right="52"/>
              <w:jc w:val="both"/>
              <w:rPr>
                <w:b/>
                <w:sz w:val="20"/>
              </w:rPr>
            </w:pPr>
            <w:r>
              <w:rPr>
                <w:b/>
                <w:sz w:val="20"/>
              </w:rPr>
              <w:t xml:space="preserve">Finalización del procedimiento de comprobación, declarando la conformidad de la declaración responsable de primera ocupación, de vivienda unifamiliar aislada sita en calle </w:t>
            </w:r>
            <w:r w:rsidR="00B91E3F">
              <w:rPr>
                <w:b/>
                <w:sz w:val="20"/>
              </w:rPr>
              <w:t>*********************************</w:t>
            </w:r>
            <w:r>
              <w:rPr>
                <w:b/>
                <w:sz w:val="20"/>
              </w:rPr>
              <w:t>. Expte. 25553/2025.</w:t>
            </w:r>
          </w:p>
        </w:tc>
      </w:tr>
      <w:tr w:rsidR="00A21E4D" w14:paraId="7AC3C4C5" w14:textId="77777777">
        <w:trPr>
          <w:trHeight w:val="406"/>
        </w:trPr>
        <w:tc>
          <w:tcPr>
            <w:tcW w:w="1877" w:type="dxa"/>
            <w:tcBorders>
              <w:left w:val="single" w:sz="4" w:space="0" w:color="CCCCCC"/>
            </w:tcBorders>
          </w:tcPr>
          <w:p w14:paraId="3D75517F" w14:textId="77777777" w:rsidR="00A21E4D" w:rsidRDefault="00000000">
            <w:pPr>
              <w:pStyle w:val="TableParagraph"/>
              <w:spacing w:before="82"/>
              <w:ind w:left="62"/>
              <w:jc w:val="left"/>
              <w:rPr>
                <w:b/>
                <w:sz w:val="20"/>
              </w:rPr>
            </w:pPr>
            <w:r>
              <w:rPr>
                <w:b/>
                <w:spacing w:val="-2"/>
                <w:sz w:val="20"/>
              </w:rPr>
              <w:t>Favorable</w:t>
            </w:r>
          </w:p>
        </w:tc>
        <w:tc>
          <w:tcPr>
            <w:tcW w:w="7185" w:type="dxa"/>
            <w:tcBorders>
              <w:right w:val="single" w:sz="4" w:space="0" w:color="CCCCCC"/>
            </w:tcBorders>
          </w:tcPr>
          <w:p w14:paraId="58C438CC"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360B187" w14:textId="77777777" w:rsidR="00A21E4D" w:rsidRDefault="00A21E4D">
      <w:pPr>
        <w:pStyle w:val="Textoindependiente"/>
        <w:spacing w:before="145"/>
      </w:pPr>
    </w:p>
    <w:p w14:paraId="6F875A89"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6A93973" w14:textId="77777777" w:rsidR="00A21E4D" w:rsidRDefault="00A21E4D">
      <w:pPr>
        <w:pStyle w:val="Textoindependiente"/>
        <w:spacing w:before="61"/>
        <w:rPr>
          <w:b/>
        </w:rPr>
      </w:pPr>
    </w:p>
    <w:p w14:paraId="150DB809" w14:textId="52EBBC70" w:rsidR="00A21E4D" w:rsidRDefault="00000000">
      <w:pPr>
        <w:pStyle w:val="Textoindependiente"/>
        <w:spacing w:before="1" w:line="295" w:lineRule="auto"/>
        <w:ind w:left="992" w:right="1"/>
        <w:jc w:val="both"/>
      </w:pPr>
      <w:proofErr w:type="gramStart"/>
      <w:r>
        <w:rPr>
          <w:b/>
        </w:rPr>
        <w:t>Primero.-</w:t>
      </w:r>
      <w:proofErr w:type="gramEnd"/>
      <w:r>
        <w:rPr>
          <w:b/>
        </w:rPr>
        <w:t xml:space="preserve"> </w:t>
      </w:r>
      <w:r>
        <w:t xml:space="preserve">Con fecha 5 de agosto de 2025, número de registro de entrada 2025-E-RE-22193, D. </w:t>
      </w:r>
      <w:r w:rsidR="00B91E3F">
        <w:t xml:space="preserve">S.R.A., </w:t>
      </w:r>
      <w:r>
        <w:t xml:space="preserve">presentó Declaración Responsable de Primera Ocupación de Vivienda unifamiliar aislada ejecutada en la calle </w:t>
      </w:r>
      <w:r w:rsidR="00B91E3F">
        <w:t>*********************</w:t>
      </w:r>
      <w:r>
        <w:t>.</w:t>
      </w:r>
    </w:p>
    <w:p w14:paraId="4A5A0125" w14:textId="77777777" w:rsidR="00A21E4D" w:rsidRDefault="00A21E4D">
      <w:pPr>
        <w:pStyle w:val="Textoindependiente"/>
        <w:spacing w:before="6"/>
      </w:pPr>
    </w:p>
    <w:p w14:paraId="79EAB40A" w14:textId="77777777" w:rsidR="00A21E4D" w:rsidRDefault="00000000">
      <w:pPr>
        <w:pStyle w:val="Textoindependiente"/>
        <w:spacing w:line="292" w:lineRule="auto"/>
        <w:ind w:left="992" w:right="1"/>
        <w:jc w:val="both"/>
      </w:pPr>
      <w:r>
        <w:t>A la solicitud se acompaña justificante de pago de tasa por prestación de servicios urbanísticos, presupuesto final de obras visado, libro del edificio, etc.</w:t>
      </w:r>
    </w:p>
    <w:p w14:paraId="3C09EE67" w14:textId="77777777" w:rsidR="00A21E4D" w:rsidRDefault="00A21E4D">
      <w:pPr>
        <w:pStyle w:val="Textoindependiente"/>
        <w:spacing w:before="10"/>
      </w:pPr>
    </w:p>
    <w:p w14:paraId="640BA82D" w14:textId="71531F16" w:rsidR="00A21E4D" w:rsidRDefault="00000000">
      <w:pPr>
        <w:pStyle w:val="Textoindependiente"/>
        <w:spacing w:line="295" w:lineRule="auto"/>
        <w:ind w:left="992" w:right="1"/>
        <w:jc w:val="both"/>
      </w:pPr>
      <w:proofErr w:type="gramStart"/>
      <w:r>
        <w:rPr>
          <w:b/>
        </w:rPr>
        <w:t>Segundo.-</w:t>
      </w:r>
      <w:proofErr w:type="gramEnd"/>
      <w:r>
        <w:rPr>
          <w:b/>
        </w:rPr>
        <w:t xml:space="preserve"> </w:t>
      </w:r>
      <w:r>
        <w:t xml:space="preserve">Analizado el contenido del expediente, con fecha21 de octubre de 2025 por el Arquitecto Técnico Municipal, </w:t>
      </w:r>
      <w:proofErr w:type="gramStart"/>
      <w:r w:rsidR="00B91E3F">
        <w:t>D.ª</w:t>
      </w:r>
      <w:proofErr w:type="gramEnd"/>
      <w:r>
        <w:t xml:space="preserve"> Laura Casado, se emite informe que motiva la formulación de un requerimiento de subsanación de deficiencias que son debidamente comunicados al interesado.</w:t>
      </w:r>
    </w:p>
    <w:p w14:paraId="2E3FC07B" w14:textId="77777777" w:rsidR="00A21E4D" w:rsidRDefault="00A21E4D">
      <w:pPr>
        <w:pStyle w:val="Textoindependiente"/>
        <w:spacing w:before="7"/>
      </w:pPr>
    </w:p>
    <w:p w14:paraId="5EC80B5E" w14:textId="77777777" w:rsidR="00A21E4D" w:rsidRDefault="00000000">
      <w:pPr>
        <w:pStyle w:val="Textoindependiente"/>
        <w:spacing w:line="295" w:lineRule="auto"/>
        <w:ind w:left="992" w:right="1"/>
        <w:jc w:val="both"/>
      </w:pPr>
      <w:proofErr w:type="gramStart"/>
      <w:r>
        <w:rPr>
          <w:b/>
        </w:rPr>
        <w:t>Tercero.-</w:t>
      </w:r>
      <w:proofErr w:type="gramEnd"/>
      <w:r>
        <w:rPr>
          <w:b/>
        </w:rPr>
        <w:t xml:space="preserve"> </w:t>
      </w:r>
      <w:r>
        <w:t>Con fecha 5 de noviembre de 2025, números de registro de entrada 2025-E-RE-32053, el interesado, en respuesta al requerimiento de subsanación formulado, presenta nueva documentación complementaria al expediente.</w:t>
      </w:r>
    </w:p>
    <w:p w14:paraId="3B690970" w14:textId="77777777" w:rsidR="00A21E4D" w:rsidRDefault="00A21E4D">
      <w:pPr>
        <w:pStyle w:val="Textoindependiente"/>
        <w:spacing w:before="6"/>
      </w:pPr>
    </w:p>
    <w:p w14:paraId="479BE3EE" w14:textId="77777777" w:rsidR="00A21E4D" w:rsidRDefault="00000000">
      <w:pPr>
        <w:pStyle w:val="Textoindependiente"/>
        <w:spacing w:before="1" w:line="295" w:lineRule="auto"/>
        <w:ind w:left="992" w:right="1"/>
        <w:jc w:val="both"/>
      </w:pPr>
      <w:proofErr w:type="gramStart"/>
      <w:r>
        <w:rPr>
          <w:b/>
        </w:rPr>
        <w:t>Cuarto.-</w:t>
      </w:r>
      <w:proofErr w:type="gramEnd"/>
      <w:r>
        <w:rPr>
          <w:b/>
        </w:rPr>
        <w:t xml:space="preserve"> </w:t>
      </w:r>
      <w:r>
        <w:t>Tras ser analízalo por los Servicios Técnicos Municipales el contenido documental del expediente y giradas las correspondientes visitas de comprobación para verificar que las obras ejecutadas se justan a la licencia concedida se han emitido los siguientes informes favorables:</w:t>
      </w:r>
    </w:p>
    <w:p w14:paraId="4283FDEC" w14:textId="77777777" w:rsidR="00A21E4D" w:rsidRDefault="00A21E4D">
      <w:pPr>
        <w:pStyle w:val="Textoindependiente"/>
        <w:spacing w:before="6"/>
      </w:pPr>
    </w:p>
    <w:p w14:paraId="5CB1261E" w14:textId="5368150C" w:rsidR="00A21E4D" w:rsidRPr="00B91E3F" w:rsidRDefault="00B91E3F" w:rsidP="00B91E3F">
      <w:pPr>
        <w:tabs>
          <w:tab w:val="left" w:pos="1382"/>
        </w:tabs>
        <w:rPr>
          <w:sz w:val="20"/>
        </w:rPr>
      </w:pPr>
      <w:r>
        <w:rPr>
          <w:sz w:val="20"/>
        </w:rPr>
        <w:tab/>
        <w:t xml:space="preserve">- </w:t>
      </w:r>
      <w:r w:rsidRPr="00B91E3F">
        <w:rPr>
          <w:sz w:val="20"/>
        </w:rPr>
        <w:t>Por</w:t>
      </w:r>
      <w:r w:rsidRPr="00B91E3F">
        <w:rPr>
          <w:spacing w:val="-3"/>
          <w:sz w:val="20"/>
        </w:rPr>
        <w:t xml:space="preserve"> </w:t>
      </w:r>
      <w:r w:rsidRPr="00B91E3F">
        <w:rPr>
          <w:sz w:val="20"/>
        </w:rPr>
        <w:t>el</w:t>
      </w:r>
      <w:r w:rsidRPr="00B91E3F">
        <w:rPr>
          <w:spacing w:val="-2"/>
          <w:sz w:val="20"/>
        </w:rPr>
        <w:t xml:space="preserve"> </w:t>
      </w:r>
      <w:r w:rsidRPr="00B91E3F">
        <w:rPr>
          <w:sz w:val="20"/>
        </w:rPr>
        <w:t>Arquitecto</w:t>
      </w:r>
      <w:r w:rsidRPr="00B91E3F">
        <w:rPr>
          <w:spacing w:val="-2"/>
          <w:sz w:val="20"/>
        </w:rPr>
        <w:t xml:space="preserve"> </w:t>
      </w:r>
      <w:r w:rsidRPr="00B91E3F">
        <w:rPr>
          <w:sz w:val="20"/>
        </w:rPr>
        <w:t>Técnico,</w:t>
      </w:r>
      <w:r w:rsidRPr="00B91E3F">
        <w:rPr>
          <w:spacing w:val="-3"/>
          <w:sz w:val="20"/>
        </w:rPr>
        <w:t xml:space="preserve"> </w:t>
      </w:r>
      <w:proofErr w:type="gramStart"/>
      <w:r>
        <w:rPr>
          <w:sz w:val="20"/>
        </w:rPr>
        <w:t>D.ª</w:t>
      </w:r>
      <w:proofErr w:type="gramEnd"/>
      <w:r w:rsidRPr="00B91E3F">
        <w:rPr>
          <w:spacing w:val="-2"/>
          <w:sz w:val="20"/>
        </w:rPr>
        <w:t xml:space="preserve"> </w:t>
      </w:r>
      <w:r w:rsidRPr="00B91E3F">
        <w:rPr>
          <w:sz w:val="20"/>
        </w:rPr>
        <w:t>Laura</w:t>
      </w:r>
      <w:r w:rsidRPr="00B91E3F">
        <w:rPr>
          <w:spacing w:val="-2"/>
          <w:sz w:val="20"/>
        </w:rPr>
        <w:t xml:space="preserve"> </w:t>
      </w:r>
      <w:r w:rsidRPr="00B91E3F">
        <w:rPr>
          <w:sz w:val="20"/>
        </w:rPr>
        <w:t>Castillo,</w:t>
      </w:r>
      <w:r w:rsidRPr="00B91E3F">
        <w:rPr>
          <w:spacing w:val="-3"/>
          <w:sz w:val="20"/>
        </w:rPr>
        <w:t xml:space="preserve"> </w:t>
      </w:r>
      <w:r w:rsidRPr="00B91E3F">
        <w:rPr>
          <w:sz w:val="20"/>
        </w:rPr>
        <w:t>de</w:t>
      </w:r>
      <w:r w:rsidRPr="00B91E3F">
        <w:rPr>
          <w:spacing w:val="-2"/>
          <w:sz w:val="20"/>
        </w:rPr>
        <w:t xml:space="preserve"> </w:t>
      </w:r>
      <w:r w:rsidRPr="00B91E3F">
        <w:rPr>
          <w:sz w:val="20"/>
        </w:rPr>
        <w:t>fecha</w:t>
      </w:r>
      <w:r w:rsidRPr="00B91E3F">
        <w:rPr>
          <w:spacing w:val="-2"/>
          <w:sz w:val="20"/>
        </w:rPr>
        <w:t xml:space="preserve"> </w:t>
      </w:r>
      <w:r w:rsidRPr="00B91E3F">
        <w:rPr>
          <w:sz w:val="20"/>
        </w:rPr>
        <w:t>19</w:t>
      </w:r>
      <w:r w:rsidRPr="00B91E3F">
        <w:rPr>
          <w:spacing w:val="-3"/>
          <w:sz w:val="20"/>
        </w:rPr>
        <w:t xml:space="preserve"> </w:t>
      </w:r>
      <w:r w:rsidRPr="00B91E3F">
        <w:rPr>
          <w:sz w:val="20"/>
        </w:rPr>
        <w:t>de</w:t>
      </w:r>
      <w:r w:rsidRPr="00B91E3F">
        <w:rPr>
          <w:spacing w:val="-2"/>
          <w:sz w:val="20"/>
        </w:rPr>
        <w:t xml:space="preserve"> </w:t>
      </w:r>
      <w:r w:rsidRPr="00B91E3F">
        <w:rPr>
          <w:sz w:val="20"/>
        </w:rPr>
        <w:t>noviembre</w:t>
      </w:r>
      <w:r w:rsidRPr="00B91E3F">
        <w:rPr>
          <w:spacing w:val="-2"/>
          <w:sz w:val="20"/>
        </w:rPr>
        <w:t xml:space="preserve"> </w:t>
      </w:r>
      <w:r w:rsidRPr="00B91E3F">
        <w:rPr>
          <w:sz w:val="20"/>
        </w:rPr>
        <w:t>de</w:t>
      </w:r>
      <w:r w:rsidRPr="00B91E3F">
        <w:rPr>
          <w:spacing w:val="-2"/>
          <w:sz w:val="20"/>
        </w:rPr>
        <w:t xml:space="preserve"> 2025.</w:t>
      </w:r>
    </w:p>
    <w:p w14:paraId="13102F82" w14:textId="77777777" w:rsidR="00A21E4D" w:rsidRDefault="00A21E4D">
      <w:pPr>
        <w:pStyle w:val="Textoindependiente"/>
        <w:spacing w:before="60"/>
      </w:pPr>
    </w:p>
    <w:p w14:paraId="6EFB4333" w14:textId="3DF37449" w:rsidR="00A21E4D" w:rsidRPr="00B91E3F" w:rsidRDefault="00B91E3F" w:rsidP="00B91E3F">
      <w:pPr>
        <w:tabs>
          <w:tab w:val="left" w:pos="1382"/>
        </w:tabs>
        <w:spacing w:before="1"/>
        <w:rPr>
          <w:sz w:val="20"/>
        </w:rPr>
      </w:pPr>
      <w:r>
        <w:rPr>
          <w:sz w:val="20"/>
        </w:rPr>
        <w:tab/>
        <w:t xml:space="preserve">- </w:t>
      </w:r>
      <w:r w:rsidRPr="00B91E3F">
        <w:rPr>
          <w:sz w:val="20"/>
        </w:rPr>
        <w:t>Por</w:t>
      </w:r>
      <w:r w:rsidRPr="00B91E3F">
        <w:rPr>
          <w:spacing w:val="-3"/>
          <w:sz w:val="20"/>
        </w:rPr>
        <w:t xml:space="preserve"> </w:t>
      </w:r>
      <w:r w:rsidRPr="00B91E3F">
        <w:rPr>
          <w:sz w:val="20"/>
        </w:rPr>
        <w:t>el</w:t>
      </w:r>
      <w:r w:rsidRPr="00B91E3F">
        <w:rPr>
          <w:spacing w:val="-2"/>
          <w:sz w:val="20"/>
        </w:rPr>
        <w:t xml:space="preserve"> </w:t>
      </w:r>
      <w:r w:rsidRPr="00B91E3F">
        <w:rPr>
          <w:sz w:val="20"/>
        </w:rPr>
        <w:t>Técnico</w:t>
      </w:r>
      <w:r w:rsidRPr="00B91E3F">
        <w:rPr>
          <w:spacing w:val="-2"/>
          <w:sz w:val="20"/>
        </w:rPr>
        <w:t xml:space="preserve"> </w:t>
      </w:r>
      <w:r w:rsidRPr="00B91E3F">
        <w:rPr>
          <w:sz w:val="20"/>
        </w:rPr>
        <w:t>de</w:t>
      </w:r>
      <w:r w:rsidRPr="00B91E3F">
        <w:rPr>
          <w:spacing w:val="-2"/>
          <w:sz w:val="20"/>
        </w:rPr>
        <w:t xml:space="preserve"> </w:t>
      </w:r>
      <w:r w:rsidRPr="00B91E3F">
        <w:rPr>
          <w:sz w:val="20"/>
        </w:rPr>
        <w:t>Medio</w:t>
      </w:r>
      <w:r w:rsidRPr="00B91E3F">
        <w:rPr>
          <w:spacing w:val="-2"/>
          <w:sz w:val="20"/>
        </w:rPr>
        <w:t xml:space="preserve"> </w:t>
      </w:r>
      <w:r w:rsidRPr="00B91E3F">
        <w:rPr>
          <w:sz w:val="20"/>
        </w:rPr>
        <w:t>Ambiente,</w:t>
      </w:r>
      <w:r w:rsidRPr="00B91E3F">
        <w:rPr>
          <w:spacing w:val="-2"/>
          <w:sz w:val="20"/>
        </w:rPr>
        <w:t xml:space="preserve"> </w:t>
      </w:r>
      <w:r w:rsidRPr="00B91E3F">
        <w:rPr>
          <w:sz w:val="20"/>
        </w:rPr>
        <w:t>D.</w:t>
      </w:r>
      <w:r w:rsidRPr="00B91E3F">
        <w:rPr>
          <w:spacing w:val="-2"/>
          <w:sz w:val="20"/>
        </w:rPr>
        <w:t xml:space="preserve"> </w:t>
      </w:r>
      <w:r w:rsidRPr="00B91E3F">
        <w:rPr>
          <w:sz w:val="20"/>
        </w:rPr>
        <w:t>Mario</w:t>
      </w:r>
      <w:r w:rsidRPr="00B91E3F">
        <w:rPr>
          <w:spacing w:val="-2"/>
          <w:sz w:val="20"/>
        </w:rPr>
        <w:t xml:space="preserve"> </w:t>
      </w:r>
      <w:r w:rsidRPr="00B91E3F">
        <w:rPr>
          <w:sz w:val="20"/>
        </w:rPr>
        <w:t>Cerrada,</w:t>
      </w:r>
      <w:r w:rsidRPr="00B91E3F">
        <w:rPr>
          <w:spacing w:val="-2"/>
          <w:sz w:val="20"/>
        </w:rPr>
        <w:t xml:space="preserve"> </w:t>
      </w:r>
      <w:r w:rsidRPr="00B91E3F">
        <w:rPr>
          <w:sz w:val="20"/>
        </w:rPr>
        <w:t>de</w:t>
      </w:r>
      <w:r w:rsidRPr="00B91E3F">
        <w:rPr>
          <w:spacing w:val="-2"/>
          <w:sz w:val="20"/>
        </w:rPr>
        <w:t xml:space="preserve"> </w:t>
      </w:r>
      <w:r w:rsidRPr="00B91E3F">
        <w:rPr>
          <w:sz w:val="20"/>
        </w:rPr>
        <w:t>fecha</w:t>
      </w:r>
      <w:r w:rsidRPr="00B91E3F">
        <w:rPr>
          <w:spacing w:val="-2"/>
          <w:sz w:val="20"/>
        </w:rPr>
        <w:t xml:space="preserve"> </w:t>
      </w:r>
      <w:r w:rsidRPr="00B91E3F">
        <w:rPr>
          <w:sz w:val="20"/>
        </w:rPr>
        <w:t>4</w:t>
      </w:r>
      <w:r w:rsidRPr="00B91E3F">
        <w:rPr>
          <w:spacing w:val="-2"/>
          <w:sz w:val="20"/>
        </w:rPr>
        <w:t xml:space="preserve"> </w:t>
      </w:r>
      <w:r w:rsidRPr="00B91E3F">
        <w:rPr>
          <w:sz w:val="20"/>
        </w:rPr>
        <w:t>de</w:t>
      </w:r>
      <w:r w:rsidRPr="00B91E3F">
        <w:rPr>
          <w:spacing w:val="-2"/>
          <w:sz w:val="20"/>
        </w:rPr>
        <w:t xml:space="preserve"> </w:t>
      </w:r>
      <w:r w:rsidRPr="00B91E3F">
        <w:rPr>
          <w:sz w:val="20"/>
        </w:rPr>
        <w:t>noviembre</w:t>
      </w:r>
      <w:r w:rsidRPr="00B91E3F">
        <w:rPr>
          <w:spacing w:val="-2"/>
          <w:sz w:val="20"/>
        </w:rPr>
        <w:t xml:space="preserve"> </w:t>
      </w:r>
      <w:r w:rsidRPr="00B91E3F">
        <w:rPr>
          <w:sz w:val="20"/>
        </w:rPr>
        <w:t>de</w:t>
      </w:r>
      <w:r w:rsidRPr="00B91E3F">
        <w:rPr>
          <w:spacing w:val="-2"/>
          <w:sz w:val="20"/>
        </w:rPr>
        <w:t xml:space="preserve"> 2025.</w:t>
      </w:r>
    </w:p>
    <w:p w14:paraId="384DE57A" w14:textId="77777777" w:rsidR="00A21E4D" w:rsidRDefault="00A21E4D">
      <w:pPr>
        <w:pStyle w:val="Textoindependiente"/>
        <w:spacing w:before="60"/>
      </w:pPr>
    </w:p>
    <w:p w14:paraId="1F694D2B" w14:textId="7D0AD08F" w:rsidR="00A21E4D" w:rsidRPr="00B91E3F" w:rsidRDefault="00B91E3F" w:rsidP="00B91E3F">
      <w:pPr>
        <w:tabs>
          <w:tab w:val="left" w:pos="1382"/>
        </w:tabs>
        <w:rPr>
          <w:sz w:val="20"/>
        </w:rPr>
      </w:pPr>
      <w:r>
        <w:rPr>
          <w:sz w:val="20"/>
        </w:rPr>
        <w:tab/>
        <w:t xml:space="preserve">- </w:t>
      </w:r>
      <w:r w:rsidRPr="00B91E3F">
        <w:rPr>
          <w:sz w:val="20"/>
        </w:rPr>
        <w:t>Por</w:t>
      </w:r>
      <w:r w:rsidRPr="00B91E3F">
        <w:rPr>
          <w:spacing w:val="-2"/>
          <w:sz w:val="20"/>
        </w:rPr>
        <w:t xml:space="preserve"> </w:t>
      </w:r>
      <w:r w:rsidRPr="00B91E3F">
        <w:rPr>
          <w:sz w:val="20"/>
        </w:rPr>
        <w:t>el</w:t>
      </w:r>
      <w:r w:rsidRPr="00B91E3F">
        <w:rPr>
          <w:spacing w:val="-2"/>
          <w:sz w:val="20"/>
        </w:rPr>
        <w:t xml:space="preserve"> </w:t>
      </w:r>
      <w:r w:rsidRPr="00B91E3F">
        <w:rPr>
          <w:sz w:val="20"/>
        </w:rPr>
        <w:t>Ingeniero</w:t>
      </w:r>
      <w:r w:rsidRPr="00B91E3F">
        <w:rPr>
          <w:spacing w:val="-2"/>
          <w:sz w:val="20"/>
        </w:rPr>
        <w:t xml:space="preserve"> </w:t>
      </w:r>
      <w:r w:rsidRPr="00B91E3F">
        <w:rPr>
          <w:sz w:val="20"/>
        </w:rPr>
        <w:t>de</w:t>
      </w:r>
      <w:r w:rsidRPr="00B91E3F">
        <w:rPr>
          <w:spacing w:val="-2"/>
          <w:sz w:val="20"/>
        </w:rPr>
        <w:t xml:space="preserve"> </w:t>
      </w:r>
      <w:r w:rsidRPr="00B91E3F">
        <w:rPr>
          <w:sz w:val="20"/>
        </w:rPr>
        <w:t>Caminos</w:t>
      </w:r>
      <w:r w:rsidRPr="00B91E3F">
        <w:rPr>
          <w:spacing w:val="-1"/>
          <w:sz w:val="20"/>
        </w:rPr>
        <w:t xml:space="preserve"> </w:t>
      </w:r>
      <w:r w:rsidRPr="00B91E3F">
        <w:rPr>
          <w:sz w:val="20"/>
        </w:rPr>
        <w:t>Municipal,</w:t>
      </w:r>
      <w:r w:rsidRPr="00B91E3F">
        <w:rPr>
          <w:spacing w:val="-2"/>
          <w:sz w:val="20"/>
        </w:rPr>
        <w:t xml:space="preserve"> </w:t>
      </w:r>
      <w:r w:rsidRPr="00B91E3F">
        <w:rPr>
          <w:sz w:val="20"/>
        </w:rPr>
        <w:t>D.</w:t>
      </w:r>
      <w:r w:rsidRPr="00B91E3F">
        <w:rPr>
          <w:spacing w:val="-2"/>
          <w:sz w:val="20"/>
        </w:rPr>
        <w:t xml:space="preserve"> </w:t>
      </w:r>
      <w:r w:rsidRPr="00B91E3F">
        <w:rPr>
          <w:sz w:val="20"/>
        </w:rPr>
        <w:t>Manuel</w:t>
      </w:r>
      <w:r w:rsidRPr="00B91E3F">
        <w:rPr>
          <w:spacing w:val="-2"/>
          <w:sz w:val="20"/>
        </w:rPr>
        <w:t xml:space="preserve"> </w:t>
      </w:r>
      <w:r w:rsidRPr="00B91E3F">
        <w:rPr>
          <w:sz w:val="20"/>
        </w:rPr>
        <w:t>Ariño,</w:t>
      </w:r>
      <w:r w:rsidRPr="00B91E3F">
        <w:rPr>
          <w:spacing w:val="-2"/>
          <w:sz w:val="20"/>
        </w:rPr>
        <w:t xml:space="preserve"> </w:t>
      </w:r>
      <w:r w:rsidRPr="00B91E3F">
        <w:rPr>
          <w:sz w:val="20"/>
        </w:rPr>
        <w:t>de</w:t>
      </w:r>
      <w:r w:rsidRPr="00B91E3F">
        <w:rPr>
          <w:spacing w:val="-1"/>
          <w:sz w:val="20"/>
        </w:rPr>
        <w:t xml:space="preserve"> </w:t>
      </w:r>
      <w:r w:rsidRPr="00B91E3F">
        <w:rPr>
          <w:sz w:val="20"/>
        </w:rPr>
        <w:t>fecha</w:t>
      </w:r>
      <w:r w:rsidRPr="00B91E3F">
        <w:rPr>
          <w:spacing w:val="-2"/>
          <w:sz w:val="20"/>
        </w:rPr>
        <w:t xml:space="preserve"> </w:t>
      </w:r>
      <w:r w:rsidRPr="00B91E3F">
        <w:rPr>
          <w:sz w:val="20"/>
        </w:rPr>
        <w:t>8</w:t>
      </w:r>
      <w:r w:rsidRPr="00B91E3F">
        <w:rPr>
          <w:spacing w:val="-2"/>
          <w:sz w:val="20"/>
        </w:rPr>
        <w:t xml:space="preserve"> </w:t>
      </w:r>
      <w:r w:rsidRPr="00B91E3F">
        <w:rPr>
          <w:sz w:val="20"/>
        </w:rPr>
        <w:t>de</w:t>
      </w:r>
      <w:r w:rsidRPr="00B91E3F">
        <w:rPr>
          <w:spacing w:val="-2"/>
          <w:sz w:val="20"/>
        </w:rPr>
        <w:t xml:space="preserve"> </w:t>
      </w:r>
      <w:r w:rsidRPr="00B91E3F">
        <w:rPr>
          <w:sz w:val="20"/>
        </w:rPr>
        <w:t>agosto</w:t>
      </w:r>
      <w:r w:rsidRPr="00B91E3F">
        <w:rPr>
          <w:spacing w:val="-2"/>
          <w:sz w:val="20"/>
        </w:rPr>
        <w:t xml:space="preserve"> </w:t>
      </w:r>
      <w:r w:rsidRPr="00B91E3F">
        <w:rPr>
          <w:sz w:val="20"/>
        </w:rPr>
        <w:t>de</w:t>
      </w:r>
      <w:r w:rsidRPr="00B91E3F">
        <w:rPr>
          <w:spacing w:val="-1"/>
          <w:sz w:val="20"/>
        </w:rPr>
        <w:t xml:space="preserve"> </w:t>
      </w:r>
      <w:r w:rsidRPr="00B91E3F">
        <w:rPr>
          <w:spacing w:val="-2"/>
          <w:sz w:val="20"/>
        </w:rPr>
        <w:t>2025.</w:t>
      </w:r>
    </w:p>
    <w:p w14:paraId="25C227EA" w14:textId="77777777" w:rsidR="00A21E4D" w:rsidRDefault="00A21E4D">
      <w:pPr>
        <w:pStyle w:val="Prrafodelista"/>
        <w:jc w:val="left"/>
        <w:rPr>
          <w:sz w:val="20"/>
        </w:rPr>
        <w:sectPr w:rsidR="00A21E4D">
          <w:pgSz w:w="11910" w:h="16840"/>
          <w:pgMar w:top="1260" w:right="1417" w:bottom="1260" w:left="425" w:header="225" w:footer="1060" w:gutter="0"/>
          <w:cols w:space="720"/>
        </w:sectPr>
      </w:pPr>
    </w:p>
    <w:p w14:paraId="248205D0" w14:textId="77777777" w:rsidR="00A21E4D" w:rsidRDefault="00000000">
      <w:pPr>
        <w:pStyle w:val="Textoindependiente"/>
        <w:spacing w:before="180"/>
        <w:ind w:left="992"/>
        <w:jc w:val="both"/>
      </w:pPr>
      <w:r>
        <w:rPr>
          <w:noProof/>
        </w:rPr>
        <w:lastRenderedPageBreak/>
        <mc:AlternateContent>
          <mc:Choice Requires="wps">
            <w:drawing>
              <wp:anchor distT="0" distB="0" distL="0" distR="0" simplePos="0" relativeHeight="15801856" behindDoc="0" locked="0" layoutInCell="1" allowOverlap="1" wp14:anchorId="5A78B15E" wp14:editId="63395364">
                <wp:simplePos x="0" y="0"/>
                <wp:positionH relativeFrom="page">
                  <wp:posOffset>6807090</wp:posOffset>
                </wp:positionH>
                <wp:positionV relativeFrom="page">
                  <wp:posOffset>2818730</wp:posOffset>
                </wp:positionV>
                <wp:extent cx="419734" cy="31870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7AC8FF"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7DD07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A78B15E" id="Textbox 191" o:spid="_x0000_s1177" type="#_x0000_t202" style="position:absolute;left:0;text-align:left;margin-left:536pt;margin-top:221.95pt;width:33.05pt;height:250.95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i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evb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E7AC8FF"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7DD07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02368" behindDoc="0" locked="0" layoutInCell="1" allowOverlap="1" wp14:anchorId="294100EA" wp14:editId="3DCCE5D4">
                <wp:simplePos x="0" y="0"/>
                <wp:positionH relativeFrom="page">
                  <wp:posOffset>6965929</wp:posOffset>
                </wp:positionH>
                <wp:positionV relativeFrom="page">
                  <wp:posOffset>6510487</wp:posOffset>
                </wp:positionV>
                <wp:extent cx="263525" cy="331787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5C6D3AD" w14:textId="3904E22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7B366DF" w14:textId="77777777" w:rsidR="00A21E4D" w:rsidRDefault="00000000">
                            <w:pPr>
                              <w:spacing w:line="120" w:lineRule="exact"/>
                              <w:ind w:left="20"/>
                              <w:rPr>
                                <w:sz w:val="12"/>
                              </w:rPr>
                            </w:pPr>
                            <w:r>
                              <w:rPr>
                                <w:spacing w:val="-2"/>
                                <w:sz w:val="12"/>
                              </w:rPr>
                              <w:t>Verificación:</w:t>
                            </w:r>
                            <w:r>
                              <w:rPr>
                                <w:spacing w:val="7"/>
                                <w:sz w:val="12"/>
                              </w:rPr>
                              <w:t xml:space="preserve"> </w:t>
                            </w:r>
                            <w:hyperlink r:id="rId156">
                              <w:r w:rsidR="00A21E4D">
                                <w:rPr>
                                  <w:spacing w:val="-2"/>
                                  <w:sz w:val="12"/>
                                </w:rPr>
                                <w:t>https://sede.lasrozas.es/</w:t>
                              </w:r>
                            </w:hyperlink>
                          </w:p>
                          <w:p w14:paraId="287E3661"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94100EA" id="Textbox 192" o:spid="_x0000_s1178" type="#_x0000_t202" style="position:absolute;left:0;text-align:left;margin-left:548.5pt;margin-top:512.65pt;width:20.75pt;height:261.25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wHog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5Y+5rMdtCdSQwNJaDlWa2I2UH8bjj8PMmrO+s+e&#10;DMzDcEniJdldkpj6D1BGJmv08O6QwNjC6PbNxIg6UzRNU5Rb//u+VN1mffsL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S1PcB6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35C6D3AD" w14:textId="3904E22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7B366DF" w14:textId="77777777" w:rsidR="00A21E4D" w:rsidRDefault="00000000">
                      <w:pPr>
                        <w:spacing w:line="120" w:lineRule="exact"/>
                        <w:ind w:left="20"/>
                        <w:rPr>
                          <w:sz w:val="12"/>
                        </w:rPr>
                      </w:pPr>
                      <w:r>
                        <w:rPr>
                          <w:spacing w:val="-2"/>
                          <w:sz w:val="12"/>
                        </w:rPr>
                        <w:t>Verificación:</w:t>
                      </w:r>
                      <w:r>
                        <w:rPr>
                          <w:spacing w:val="7"/>
                          <w:sz w:val="12"/>
                        </w:rPr>
                        <w:t xml:space="preserve"> </w:t>
                      </w:r>
                      <w:hyperlink r:id="rId157">
                        <w:r w:rsidR="00A21E4D">
                          <w:rPr>
                            <w:spacing w:val="-2"/>
                            <w:sz w:val="12"/>
                          </w:rPr>
                          <w:t>https://sede.lasrozas.es/</w:t>
                        </w:r>
                      </w:hyperlink>
                    </w:p>
                    <w:p w14:paraId="287E3661"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A</w:t>
      </w:r>
      <w:r>
        <w:rPr>
          <w:spacing w:val="-1"/>
        </w:rPr>
        <w:t xml:space="preserve"> </w:t>
      </w:r>
      <w:r>
        <w:t>los</w:t>
      </w:r>
      <w:r>
        <w:rPr>
          <w:spacing w:val="-1"/>
        </w:rPr>
        <w:t xml:space="preserve"> </w:t>
      </w:r>
      <w:r>
        <w:t>anteriores</w:t>
      </w:r>
      <w:r>
        <w:rPr>
          <w:spacing w:val="-1"/>
        </w:rPr>
        <w:t xml:space="preserve"> </w:t>
      </w:r>
      <w:r>
        <w:t>antecedentes</w:t>
      </w:r>
      <w:r>
        <w:rPr>
          <w:spacing w:val="-1"/>
        </w:rPr>
        <w:t xml:space="preserve"> </w:t>
      </w:r>
      <w:r>
        <w:t>de hecho</w:t>
      </w:r>
      <w:r>
        <w:rPr>
          <w:spacing w:val="-1"/>
        </w:rPr>
        <w:t xml:space="preserve"> </w:t>
      </w:r>
      <w:r>
        <w:t>son</w:t>
      </w:r>
      <w:r>
        <w:rPr>
          <w:spacing w:val="-1"/>
        </w:rPr>
        <w:t xml:space="preserve"> </w:t>
      </w:r>
      <w:r>
        <w:t>aplicables</w:t>
      </w:r>
      <w:r>
        <w:rPr>
          <w:spacing w:val="-1"/>
        </w:rPr>
        <w:t xml:space="preserve"> </w:t>
      </w:r>
      <w:r>
        <w:t xml:space="preserve">los </w:t>
      </w:r>
      <w:r>
        <w:rPr>
          <w:spacing w:val="-2"/>
        </w:rPr>
        <w:t>siguientes,</w:t>
      </w:r>
    </w:p>
    <w:p w14:paraId="2B25D32E" w14:textId="77777777" w:rsidR="00A21E4D" w:rsidRDefault="00A21E4D">
      <w:pPr>
        <w:pStyle w:val="Textoindependiente"/>
        <w:spacing w:before="60"/>
      </w:pPr>
    </w:p>
    <w:p w14:paraId="652364A6" w14:textId="5AFC3F08" w:rsidR="00A21E4D" w:rsidRDefault="00000000">
      <w:pPr>
        <w:pStyle w:val="Ttulo3"/>
        <w:jc w:val="both"/>
      </w:pPr>
      <w:r>
        <w:t xml:space="preserve">FUNDAMENTOS </w:t>
      </w:r>
      <w:r>
        <w:rPr>
          <w:spacing w:val="-2"/>
        </w:rPr>
        <w:t>JURÍDICOS</w:t>
      </w:r>
    </w:p>
    <w:p w14:paraId="19D92573" w14:textId="77777777" w:rsidR="00A21E4D" w:rsidRDefault="00A21E4D">
      <w:pPr>
        <w:pStyle w:val="Textoindependiente"/>
        <w:spacing w:before="61"/>
        <w:rPr>
          <w:b/>
        </w:rPr>
      </w:pPr>
    </w:p>
    <w:p w14:paraId="3A7E6AE5" w14:textId="77777777" w:rsidR="00A21E4D" w:rsidRDefault="00000000">
      <w:pPr>
        <w:pStyle w:val="Textoindependiente"/>
        <w:spacing w:line="292" w:lineRule="auto"/>
        <w:ind w:left="992" w:right="1"/>
        <w:jc w:val="both"/>
      </w:pPr>
      <w:r>
        <w:rPr>
          <w:b/>
        </w:rPr>
        <w:t xml:space="preserve">PRIMERO.- </w:t>
      </w:r>
      <w:r>
        <w:t>De acuerdo con lo dispuesto en</w:t>
      </w:r>
      <w:r>
        <w:rPr>
          <w:spacing w:val="78"/>
        </w:rPr>
        <w:t xml:space="preserve"> </w:t>
      </w:r>
      <w:r>
        <w:t>los artículos 151.2 b) y 155 c) de la Ley 9/2001, de 17</w:t>
      </w:r>
      <w:r>
        <w:rPr>
          <w:spacing w:val="40"/>
        </w:rPr>
        <w:t xml:space="preserve"> </w:t>
      </w:r>
      <w:r>
        <w:t>de julio, del Suelo de la Comunidad de Madrid, la primera ocupación de las edificaciones de nueva planta está sujeta a declaración responsable urbanística del interesado, en la que manifiesta, bajo su responsabilidad, que la actuación urbanística que pretende realizar cumple con los requisitos</w:t>
      </w:r>
      <w:r>
        <w:rPr>
          <w:spacing w:val="80"/>
        </w:rPr>
        <w:t xml:space="preserve"> </w:t>
      </w:r>
      <w:r>
        <w:t>exigidos en la normativa urbanística y sectorial aplicable a dicha actuación, que dispone de la documentación acreditativa del cumplimiento de los anteriores requisitos y que la pondrá a</w:t>
      </w:r>
      <w:r>
        <w:rPr>
          <w:spacing w:val="40"/>
        </w:rPr>
        <w:t xml:space="preserve"> </w:t>
      </w:r>
      <w:r>
        <w:t>disposición del ayuntamiento cuando le sea requerida, comprometiéndose a mantener dicho cumplimiento durante el tiempo que dure la realización del acto objeto de la declaración.</w:t>
      </w:r>
    </w:p>
    <w:p w14:paraId="1ED79CEC" w14:textId="77777777" w:rsidR="00A21E4D" w:rsidRDefault="00A21E4D">
      <w:pPr>
        <w:pStyle w:val="Textoindependiente"/>
        <w:spacing w:before="13"/>
      </w:pPr>
    </w:p>
    <w:p w14:paraId="50ABD962" w14:textId="77777777" w:rsidR="00A21E4D" w:rsidRDefault="00000000">
      <w:pPr>
        <w:pStyle w:val="Textoindependiente"/>
        <w:spacing w:line="292" w:lineRule="auto"/>
        <w:ind w:left="992" w:right="1"/>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6BBF61A9" w14:textId="77777777" w:rsidR="00A21E4D" w:rsidRDefault="00A21E4D">
      <w:pPr>
        <w:pStyle w:val="Textoindependiente"/>
        <w:spacing w:before="10"/>
      </w:pPr>
    </w:p>
    <w:p w14:paraId="2812812A" w14:textId="77777777" w:rsidR="00A21E4D" w:rsidRDefault="00000000">
      <w:pPr>
        <w:pStyle w:val="Textoindependiente"/>
        <w:spacing w:line="295" w:lineRule="auto"/>
        <w:ind w:left="992" w:right="1"/>
        <w:jc w:val="both"/>
      </w:pPr>
      <w:proofErr w:type="gramStart"/>
      <w:r>
        <w:rPr>
          <w:b/>
        </w:rPr>
        <w:t>SEGUNDO.-</w:t>
      </w:r>
      <w:proofErr w:type="gramEnd"/>
      <w:r>
        <w:rPr>
          <w:b/>
          <w:spacing w:val="20"/>
        </w:rPr>
        <w:t xml:space="preserve"> </w:t>
      </w:r>
      <w:r>
        <w:t>Conforme</w:t>
      </w:r>
      <w:r>
        <w:rPr>
          <w:spacing w:val="19"/>
        </w:rPr>
        <w:t xml:space="preserve"> </w:t>
      </w:r>
      <w:r>
        <w:t>al</w:t>
      </w:r>
      <w:r>
        <w:rPr>
          <w:spacing w:val="18"/>
        </w:rPr>
        <w:t xml:space="preserve"> </w:t>
      </w:r>
      <w:r>
        <w:t>artículo</w:t>
      </w:r>
      <w:r>
        <w:rPr>
          <w:spacing w:val="19"/>
        </w:rPr>
        <w:t xml:space="preserve"> </w:t>
      </w:r>
      <w:r>
        <w:t>159</w:t>
      </w:r>
      <w:r>
        <w:rPr>
          <w:spacing w:val="19"/>
        </w:rPr>
        <w:t xml:space="preserve"> </w:t>
      </w:r>
      <w:r>
        <w:t>de</w:t>
      </w:r>
      <w:r>
        <w:rPr>
          <w:spacing w:val="19"/>
        </w:rPr>
        <w:t xml:space="preserve"> </w:t>
      </w:r>
      <w:r>
        <w:t>la</w:t>
      </w:r>
      <w:r>
        <w:rPr>
          <w:spacing w:val="19"/>
        </w:rPr>
        <w:t xml:space="preserve"> </w:t>
      </w:r>
      <w:r>
        <w:t>citada</w:t>
      </w:r>
      <w:r>
        <w:rPr>
          <w:spacing w:val="19"/>
        </w:rPr>
        <w:t xml:space="preserve"> </w:t>
      </w:r>
      <w:r>
        <w:t>Ley</w:t>
      </w:r>
      <w:r>
        <w:rPr>
          <w:spacing w:val="19"/>
        </w:rPr>
        <w:t xml:space="preserve"> </w:t>
      </w:r>
      <w:r>
        <w:t>9/2001,</w:t>
      </w:r>
      <w:r>
        <w:rPr>
          <w:spacing w:val="19"/>
        </w:rPr>
        <w:t xml:space="preserve"> </w:t>
      </w:r>
      <w:r>
        <w:t>se</w:t>
      </w:r>
      <w:r>
        <w:rPr>
          <w:spacing w:val="19"/>
        </w:rPr>
        <w:t xml:space="preserve"> </w:t>
      </w:r>
      <w:r>
        <w:t>ha</w:t>
      </w:r>
      <w:r>
        <w:rPr>
          <w:spacing w:val="19"/>
        </w:rPr>
        <w:t xml:space="preserve"> </w:t>
      </w:r>
      <w:r>
        <w:t>procedido</w:t>
      </w:r>
      <w:r>
        <w:rPr>
          <w:spacing w:val="19"/>
        </w:rPr>
        <w:t xml:space="preserve"> </w:t>
      </w:r>
      <w:r>
        <w:t>al</w:t>
      </w:r>
      <w:r>
        <w:rPr>
          <w:spacing w:val="18"/>
        </w:rPr>
        <w:t xml:space="preserve"> </w:t>
      </w:r>
      <w:r>
        <w:t>control</w:t>
      </w:r>
      <w:r>
        <w:rPr>
          <w:spacing w:val="18"/>
        </w:rPr>
        <w:t xml:space="preserve"> </w:t>
      </w:r>
      <w:r>
        <w:t xml:space="preserve">posterior de la declaración responsable presentada, respecto a la veracidad de los datos y documentos aportados, el cumplimiento de los requisitos formales exigidos y su conformidad con la normativa </w:t>
      </w:r>
      <w:r>
        <w:rPr>
          <w:spacing w:val="-2"/>
        </w:rPr>
        <w:t>aplicable.</w:t>
      </w:r>
    </w:p>
    <w:p w14:paraId="68F1E9F8" w14:textId="77777777" w:rsidR="00A21E4D" w:rsidRDefault="00A21E4D">
      <w:pPr>
        <w:pStyle w:val="Textoindependiente"/>
        <w:spacing w:before="4"/>
      </w:pPr>
    </w:p>
    <w:p w14:paraId="23A9B466" w14:textId="77777777" w:rsidR="00A21E4D" w:rsidRDefault="00000000">
      <w:pPr>
        <w:pStyle w:val="Textoindependiente"/>
        <w:spacing w:line="292" w:lineRule="auto"/>
        <w:ind w:left="992" w:right="1"/>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407A76B6" w14:textId="77777777" w:rsidR="00A21E4D" w:rsidRDefault="00A21E4D">
      <w:pPr>
        <w:pStyle w:val="Textoindependiente"/>
        <w:spacing w:before="10"/>
      </w:pPr>
    </w:p>
    <w:p w14:paraId="3528ECCC" w14:textId="330C68DB" w:rsidR="00A21E4D" w:rsidRDefault="00000000">
      <w:pPr>
        <w:pStyle w:val="Textoindependiente"/>
        <w:spacing w:line="292" w:lineRule="auto"/>
        <w:ind w:left="992" w:right="1"/>
        <w:jc w:val="both"/>
      </w:pPr>
      <w:r>
        <w:t>La primera ocupación tiene por objeto verificar que la vivienda unifamiliar aislada ejecutada en la</w:t>
      </w:r>
      <w:r>
        <w:rPr>
          <w:spacing w:val="80"/>
        </w:rPr>
        <w:t xml:space="preserve"> </w:t>
      </w:r>
      <w:r>
        <w:t xml:space="preserve">calle </w:t>
      </w:r>
      <w:r w:rsidR="00B91E3F">
        <w:t>******************************</w:t>
      </w:r>
      <w:r>
        <w:t>, se ajusta a la licencia concedida con número de expediente 25553/2025.</w:t>
      </w:r>
    </w:p>
    <w:p w14:paraId="7E112F4A" w14:textId="77777777" w:rsidR="00A21E4D" w:rsidRDefault="00A21E4D">
      <w:pPr>
        <w:pStyle w:val="Textoindependiente"/>
        <w:spacing w:before="10"/>
      </w:pPr>
    </w:p>
    <w:p w14:paraId="74501A46" w14:textId="77777777" w:rsidR="00A21E4D" w:rsidRDefault="00000000">
      <w:pPr>
        <w:pStyle w:val="Prrafodelista"/>
        <w:numPr>
          <w:ilvl w:val="0"/>
          <w:numId w:val="46"/>
        </w:numPr>
        <w:tabs>
          <w:tab w:val="left" w:pos="1427"/>
        </w:tabs>
        <w:spacing w:line="292" w:lineRule="auto"/>
        <w:ind w:firstLine="0"/>
        <w:jc w:val="both"/>
        <w:rPr>
          <w:sz w:val="20"/>
        </w:rPr>
      </w:pPr>
      <w:r>
        <w:rPr>
          <w:sz w:val="20"/>
        </w:rPr>
        <w:t>Que el presupuesto de ejecución material de la obra que sirvió de base para la concesión de la correspondiente</w:t>
      </w:r>
      <w:r>
        <w:rPr>
          <w:spacing w:val="40"/>
          <w:sz w:val="20"/>
        </w:rPr>
        <w:t xml:space="preserve"> </w:t>
      </w:r>
      <w:r>
        <w:rPr>
          <w:sz w:val="20"/>
        </w:rPr>
        <w:t>licencia</w:t>
      </w:r>
      <w:r>
        <w:rPr>
          <w:spacing w:val="40"/>
          <w:sz w:val="20"/>
        </w:rPr>
        <w:t xml:space="preserve"> </w:t>
      </w:r>
      <w:r>
        <w:rPr>
          <w:sz w:val="20"/>
        </w:rPr>
        <w:t>de</w:t>
      </w:r>
      <w:r>
        <w:rPr>
          <w:spacing w:val="40"/>
          <w:sz w:val="20"/>
        </w:rPr>
        <w:t xml:space="preserve"> </w:t>
      </w:r>
      <w:r>
        <w:rPr>
          <w:sz w:val="20"/>
        </w:rPr>
        <w:t>obra</w:t>
      </w:r>
      <w:r>
        <w:rPr>
          <w:spacing w:val="40"/>
          <w:sz w:val="20"/>
        </w:rPr>
        <w:t xml:space="preserve"> </w:t>
      </w:r>
      <w:r>
        <w:rPr>
          <w:sz w:val="20"/>
        </w:rPr>
        <w:t>ascendió</w:t>
      </w:r>
      <w:r>
        <w:rPr>
          <w:spacing w:val="40"/>
          <w:sz w:val="20"/>
        </w:rPr>
        <w:t xml:space="preserve"> </w:t>
      </w:r>
      <w:r>
        <w:rPr>
          <w:sz w:val="20"/>
        </w:rPr>
        <w:t>a</w:t>
      </w:r>
      <w:r>
        <w:rPr>
          <w:spacing w:val="40"/>
          <w:sz w:val="20"/>
        </w:rPr>
        <w:t xml:space="preserve"> </w:t>
      </w:r>
      <w:r>
        <w:rPr>
          <w:sz w:val="20"/>
        </w:rPr>
        <w:t>464.702,91</w:t>
      </w:r>
      <w:r>
        <w:rPr>
          <w:spacing w:val="40"/>
          <w:sz w:val="20"/>
        </w:rPr>
        <w:t xml:space="preserve"> </w:t>
      </w:r>
      <w:r>
        <w:rPr>
          <w:sz w:val="20"/>
        </w:rPr>
        <w:t>€</w:t>
      </w:r>
      <w:r>
        <w:rPr>
          <w:spacing w:val="40"/>
          <w:sz w:val="20"/>
        </w:rPr>
        <w:t xml:space="preserve"> </w:t>
      </w:r>
      <w:r>
        <w:rPr>
          <w:sz w:val="20"/>
        </w:rPr>
        <w:t>(sin</w:t>
      </w:r>
      <w:r>
        <w:rPr>
          <w:spacing w:val="40"/>
          <w:sz w:val="20"/>
        </w:rPr>
        <w:t xml:space="preserve"> </w:t>
      </w:r>
      <w:r>
        <w:rPr>
          <w:sz w:val="20"/>
        </w:rPr>
        <w:t>considerar</w:t>
      </w:r>
      <w:r>
        <w:rPr>
          <w:spacing w:val="40"/>
          <w:sz w:val="20"/>
        </w:rPr>
        <w:t xml:space="preserve"> </w:t>
      </w:r>
      <w:r>
        <w:rPr>
          <w:sz w:val="20"/>
        </w:rPr>
        <w:t>gestión</w:t>
      </w:r>
      <w:r>
        <w:rPr>
          <w:spacing w:val="40"/>
          <w:sz w:val="20"/>
        </w:rPr>
        <w:t xml:space="preserve"> </w:t>
      </w:r>
      <w:r>
        <w:rPr>
          <w:sz w:val="20"/>
        </w:rPr>
        <w:t>de</w:t>
      </w:r>
      <w:r>
        <w:rPr>
          <w:spacing w:val="40"/>
          <w:sz w:val="20"/>
        </w:rPr>
        <w:t xml:space="preserve"> </w:t>
      </w:r>
      <w:r>
        <w:rPr>
          <w:sz w:val="20"/>
        </w:rPr>
        <w:t>residuos, control de calidad y seguridad y salud).</w:t>
      </w:r>
    </w:p>
    <w:p w14:paraId="400CDAF4" w14:textId="77777777" w:rsidR="00A21E4D" w:rsidRDefault="00A21E4D">
      <w:pPr>
        <w:pStyle w:val="Textoindependiente"/>
        <w:spacing w:before="9"/>
      </w:pPr>
    </w:p>
    <w:p w14:paraId="48388F4B" w14:textId="77777777" w:rsidR="00A21E4D" w:rsidRDefault="00000000">
      <w:pPr>
        <w:pStyle w:val="Prrafodelista"/>
        <w:numPr>
          <w:ilvl w:val="0"/>
          <w:numId w:val="46"/>
        </w:numPr>
        <w:tabs>
          <w:tab w:val="left" w:pos="1458"/>
        </w:tabs>
        <w:spacing w:before="1" w:line="292" w:lineRule="auto"/>
        <w:ind w:firstLine="0"/>
        <w:jc w:val="both"/>
        <w:rPr>
          <w:sz w:val="20"/>
        </w:rPr>
      </w:pPr>
      <w:r>
        <w:rPr>
          <w:sz w:val="20"/>
        </w:rPr>
        <w:t>Que la liquidación final aportada establece que el coste de ejecución material de las obras ha ascendido 640.881,47 € (sin considerar gestión de residuos, control de calidad y seguridad y salud).</w:t>
      </w:r>
    </w:p>
    <w:p w14:paraId="3CDE031E" w14:textId="77777777" w:rsidR="00A21E4D" w:rsidRDefault="00A21E4D">
      <w:pPr>
        <w:pStyle w:val="Textoindependiente"/>
        <w:spacing w:before="9"/>
      </w:pPr>
    </w:p>
    <w:p w14:paraId="2C2A6BB1" w14:textId="77777777" w:rsidR="00A21E4D" w:rsidRDefault="00000000">
      <w:pPr>
        <w:pStyle w:val="Textoindependiente"/>
        <w:spacing w:line="295" w:lineRule="auto"/>
        <w:ind w:left="992" w:right="1"/>
        <w:jc w:val="both"/>
      </w:pPr>
      <w:proofErr w:type="gramStart"/>
      <w:r>
        <w:rPr>
          <w:b/>
        </w:rPr>
        <w:t>TERCERO.-</w:t>
      </w:r>
      <w:proofErr w:type="gramEnd"/>
      <w:r>
        <w:rPr>
          <w:b/>
        </w:rPr>
        <w:t xml:space="preserve">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72723E50" w14:textId="77777777" w:rsidR="00A21E4D" w:rsidRDefault="00A21E4D">
      <w:pPr>
        <w:pStyle w:val="Textoindependiente"/>
        <w:spacing w:before="7"/>
      </w:pPr>
    </w:p>
    <w:p w14:paraId="23CD7B2D" w14:textId="6D7EEADC" w:rsidR="00A21E4D" w:rsidRDefault="00000000">
      <w:pPr>
        <w:pStyle w:val="Textoindependiente"/>
        <w:spacing w:line="292" w:lineRule="auto"/>
        <w:ind w:left="992" w:right="1"/>
        <w:jc w:val="both"/>
      </w:pPr>
      <w:proofErr w:type="gramStart"/>
      <w:r>
        <w:rPr>
          <w:b/>
        </w:rPr>
        <w:t>CUARTO.-</w:t>
      </w:r>
      <w:proofErr w:type="gramEnd"/>
      <w:r>
        <w:rPr>
          <w:b/>
        </w:rPr>
        <w:t xml:space="preserve"> </w:t>
      </w:r>
      <w:r>
        <w:t xml:space="preserve">Con base a lo anteriormente expuesto, visto el contenido de los informes técnicos obrantes al expediente, desde el punto de vista jurídico, en el ámbito de mis competencias y funciones, se informa favorablemente la emisión de acto de conformidad de la Declaración Responsable Urbanística de Primera Ocupación de Vivienda unifamiliar aislada y piscinas ejecutadas en la calle </w:t>
      </w:r>
      <w:r w:rsidR="00B91E3F">
        <w:t>******************************</w:t>
      </w:r>
      <w:r>
        <w:t>, se ajustan a la licencia concedida con número de expediente 65/2022-01.</w:t>
      </w:r>
    </w:p>
    <w:p w14:paraId="1CFB276B" w14:textId="77777777" w:rsidR="00A21E4D" w:rsidRDefault="00A21E4D">
      <w:pPr>
        <w:pStyle w:val="Textoindependiente"/>
        <w:spacing w:before="13"/>
      </w:pPr>
    </w:p>
    <w:p w14:paraId="6A2404F1" w14:textId="0B6498C2" w:rsidR="00A21E4D" w:rsidRDefault="00000000">
      <w:pPr>
        <w:pStyle w:val="Textoindependiente"/>
        <w:ind w:left="992"/>
        <w:jc w:val="both"/>
      </w:pPr>
      <w:r>
        <w:t>En</w:t>
      </w:r>
      <w:r>
        <w:rPr>
          <w:spacing w:val="-3"/>
        </w:rPr>
        <w:t xml:space="preserve"> </w:t>
      </w:r>
      <w:r>
        <w:t>consecuencia,</w:t>
      </w:r>
      <w:r>
        <w:rPr>
          <w:spacing w:val="-2"/>
        </w:rPr>
        <w:t xml:space="preserve"> </w:t>
      </w:r>
      <w:r>
        <w:t>se</w:t>
      </w:r>
      <w:r>
        <w:rPr>
          <w:spacing w:val="-2"/>
        </w:rPr>
        <w:t xml:space="preserve"> </w:t>
      </w:r>
      <w:r>
        <w:t>eleva</w:t>
      </w:r>
      <w:r>
        <w:rPr>
          <w:spacing w:val="-2"/>
        </w:rPr>
        <w:t xml:space="preserve"> </w:t>
      </w:r>
      <w:r>
        <w:t>a</w:t>
      </w:r>
      <w:r>
        <w:rPr>
          <w:spacing w:val="-2"/>
        </w:rPr>
        <w:t xml:space="preserve"> </w:t>
      </w:r>
      <w:r>
        <w:t>la</w:t>
      </w:r>
      <w:r>
        <w:rPr>
          <w:spacing w:val="-3"/>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siguiente</w:t>
      </w:r>
      <w:r w:rsidR="00B91E3F">
        <w:rPr>
          <w:spacing w:val="-2"/>
        </w:rPr>
        <w:t>.</w:t>
      </w:r>
    </w:p>
    <w:p w14:paraId="02DE7FED" w14:textId="77777777" w:rsidR="00A21E4D" w:rsidRDefault="00A21E4D">
      <w:pPr>
        <w:pStyle w:val="Textoindependiente"/>
        <w:jc w:val="both"/>
        <w:sectPr w:rsidR="00A21E4D">
          <w:pgSz w:w="11910" w:h="16840"/>
          <w:pgMar w:top="1260" w:right="1417" w:bottom="1260" w:left="425" w:header="225" w:footer="1060" w:gutter="0"/>
          <w:cols w:space="720"/>
        </w:sectPr>
      </w:pPr>
    </w:p>
    <w:p w14:paraId="2CDE4991" w14:textId="77777777" w:rsidR="00A21E4D" w:rsidRDefault="00000000">
      <w:pPr>
        <w:pStyle w:val="Textoindependiente"/>
        <w:spacing w:before="62"/>
      </w:pPr>
      <w:r>
        <w:rPr>
          <w:noProof/>
        </w:rPr>
        <w:lastRenderedPageBreak/>
        <mc:AlternateContent>
          <mc:Choice Requires="wps">
            <w:drawing>
              <wp:anchor distT="0" distB="0" distL="0" distR="0" simplePos="0" relativeHeight="15802880" behindDoc="0" locked="0" layoutInCell="1" allowOverlap="1" wp14:anchorId="7899C12A" wp14:editId="3D946F94">
                <wp:simplePos x="0" y="0"/>
                <wp:positionH relativeFrom="page">
                  <wp:posOffset>6807090</wp:posOffset>
                </wp:positionH>
                <wp:positionV relativeFrom="page">
                  <wp:posOffset>2818730</wp:posOffset>
                </wp:positionV>
                <wp:extent cx="419734" cy="31870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4F5D9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C61CC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899C12A" id="Textbox 193" o:spid="_x0000_s1179" type="#_x0000_t202" style="position:absolute;margin-left:536pt;margin-top:221.95pt;width:33.05pt;height:250.9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J4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HpRJt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9hIJ4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64F5D9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C61CC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03392" behindDoc="0" locked="0" layoutInCell="1" allowOverlap="1" wp14:anchorId="02895C68" wp14:editId="6AAABAE0">
                <wp:simplePos x="0" y="0"/>
                <wp:positionH relativeFrom="page">
                  <wp:posOffset>6965929</wp:posOffset>
                </wp:positionH>
                <wp:positionV relativeFrom="page">
                  <wp:posOffset>6510487</wp:posOffset>
                </wp:positionV>
                <wp:extent cx="263525" cy="331787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1877074" w14:textId="075B979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3F1E4B6" w14:textId="77777777" w:rsidR="00A21E4D" w:rsidRDefault="00000000">
                            <w:pPr>
                              <w:spacing w:line="120" w:lineRule="exact"/>
                              <w:ind w:left="20"/>
                              <w:rPr>
                                <w:sz w:val="12"/>
                              </w:rPr>
                            </w:pPr>
                            <w:r>
                              <w:rPr>
                                <w:spacing w:val="-2"/>
                                <w:sz w:val="12"/>
                              </w:rPr>
                              <w:t>Verificación:</w:t>
                            </w:r>
                            <w:r>
                              <w:rPr>
                                <w:spacing w:val="7"/>
                                <w:sz w:val="12"/>
                              </w:rPr>
                              <w:t xml:space="preserve"> </w:t>
                            </w:r>
                            <w:hyperlink r:id="rId158">
                              <w:r w:rsidR="00A21E4D">
                                <w:rPr>
                                  <w:spacing w:val="-2"/>
                                  <w:sz w:val="12"/>
                                </w:rPr>
                                <w:t>https://sede.lasrozas.es/</w:t>
                              </w:r>
                            </w:hyperlink>
                          </w:p>
                          <w:p w14:paraId="01DFFA67"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2895C68" id="Textbox 194" o:spid="_x0000_s1180" type="#_x0000_t202" style="position:absolute;margin-left:548.5pt;margin-top:512.65pt;width:20.75pt;height:261.25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9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1YZNp/toD2RGhpIQsuxWhOzgfrbcPx5kFFz1n/2&#10;ZGAehksSL8nuksTUf4AyMlmjh3eHBMYWRrdvJkbUmaJpmqLc+t/3peo269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FL8mT2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51877074" w14:textId="075B979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3F1E4B6" w14:textId="77777777" w:rsidR="00A21E4D" w:rsidRDefault="00000000">
                      <w:pPr>
                        <w:spacing w:line="120" w:lineRule="exact"/>
                        <w:ind w:left="20"/>
                        <w:rPr>
                          <w:sz w:val="12"/>
                        </w:rPr>
                      </w:pPr>
                      <w:r>
                        <w:rPr>
                          <w:spacing w:val="-2"/>
                          <w:sz w:val="12"/>
                        </w:rPr>
                        <w:t>Verificación:</w:t>
                      </w:r>
                      <w:r>
                        <w:rPr>
                          <w:spacing w:val="7"/>
                          <w:sz w:val="12"/>
                        </w:rPr>
                        <w:t xml:space="preserve"> </w:t>
                      </w:r>
                      <w:hyperlink r:id="rId159">
                        <w:r w:rsidR="00A21E4D">
                          <w:rPr>
                            <w:spacing w:val="-2"/>
                            <w:sz w:val="12"/>
                          </w:rPr>
                          <w:t>https://sede.lasrozas.es/</w:t>
                        </w:r>
                      </w:hyperlink>
                    </w:p>
                    <w:p w14:paraId="01DFFA67"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66B9086E" w14:textId="4DF1473B" w:rsidR="00A21E4D"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PR/2026/131</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B91E3F">
        <w:rPr>
          <w:spacing w:val="-2"/>
        </w:rPr>
        <w:t>,</w:t>
      </w:r>
    </w:p>
    <w:p w14:paraId="6385631D" w14:textId="77777777" w:rsidR="00A21E4D" w:rsidRDefault="00A21E4D">
      <w:pPr>
        <w:pStyle w:val="Textoindependiente"/>
        <w:spacing w:before="59"/>
      </w:pPr>
    </w:p>
    <w:p w14:paraId="0F3832BE" w14:textId="77777777" w:rsidR="00A21E4D" w:rsidRDefault="00000000">
      <w:pPr>
        <w:pStyle w:val="Ttulo4"/>
      </w:pPr>
      <w:r>
        <w:rPr>
          <w:spacing w:val="-2"/>
        </w:rPr>
        <w:t>Resolución:</w:t>
      </w:r>
    </w:p>
    <w:p w14:paraId="79FF6961" w14:textId="77777777" w:rsidR="00A21E4D" w:rsidRDefault="00A21E4D">
      <w:pPr>
        <w:pStyle w:val="Textoindependiente"/>
        <w:spacing w:before="61"/>
        <w:rPr>
          <w:b/>
        </w:rPr>
      </w:pPr>
    </w:p>
    <w:p w14:paraId="567A9D95" w14:textId="67BA5A81" w:rsidR="00A21E4D" w:rsidRDefault="00000000">
      <w:pPr>
        <w:pStyle w:val="Textoindependiente"/>
        <w:spacing w:before="1" w:line="292" w:lineRule="auto"/>
        <w:ind w:left="992" w:right="1"/>
        <w:jc w:val="both"/>
      </w:pPr>
      <w:r>
        <w:rPr>
          <w:b/>
        </w:rPr>
        <w:t>PRIMERO</w:t>
      </w:r>
      <w:r>
        <w:t>. Finalizar el procedimiento de comprobación y dictar acto de conformidad de la</w:t>
      </w:r>
      <w:r>
        <w:rPr>
          <w:spacing w:val="80"/>
        </w:rPr>
        <w:t xml:space="preserve"> </w:t>
      </w:r>
      <w:r>
        <w:t>declaración</w:t>
      </w:r>
      <w:r>
        <w:rPr>
          <w:spacing w:val="40"/>
        </w:rPr>
        <w:t xml:space="preserve"> </w:t>
      </w:r>
      <w:r>
        <w:t>responsable</w:t>
      </w:r>
      <w:r>
        <w:rPr>
          <w:spacing w:val="40"/>
        </w:rPr>
        <w:t xml:space="preserve"> </w:t>
      </w:r>
      <w:r>
        <w:t>de</w:t>
      </w:r>
      <w:r>
        <w:rPr>
          <w:spacing w:val="40"/>
        </w:rPr>
        <w:t xml:space="preserve"> </w:t>
      </w:r>
      <w:r>
        <w:t>primera</w:t>
      </w:r>
      <w:r>
        <w:rPr>
          <w:spacing w:val="40"/>
        </w:rPr>
        <w:t xml:space="preserve"> </w:t>
      </w:r>
      <w:r>
        <w:t>ocupación,</w:t>
      </w:r>
      <w:r>
        <w:rPr>
          <w:spacing w:val="40"/>
        </w:rPr>
        <w:t xml:space="preserve"> </w:t>
      </w:r>
      <w:r>
        <w:t>presentada</w:t>
      </w:r>
      <w:r>
        <w:rPr>
          <w:spacing w:val="40"/>
        </w:rPr>
        <w:t xml:space="preserve"> </w:t>
      </w:r>
      <w:r>
        <w:t>por</w:t>
      </w:r>
      <w:r>
        <w:rPr>
          <w:spacing w:val="40"/>
        </w:rPr>
        <w:t xml:space="preserve"> </w:t>
      </w:r>
      <w:r>
        <w:t>D.</w:t>
      </w:r>
      <w:r>
        <w:rPr>
          <w:spacing w:val="40"/>
        </w:rPr>
        <w:t xml:space="preserve"> </w:t>
      </w:r>
      <w:r w:rsidR="00B91E3F">
        <w:rPr>
          <w:spacing w:val="40"/>
        </w:rPr>
        <w:t xml:space="preserve">S.R.A.,en relación a </w:t>
      </w:r>
      <w:r>
        <w:t xml:space="preserve">Vivienda unifamiliar aislada ejecutada en la </w:t>
      </w:r>
      <w:r w:rsidR="00B91E3F">
        <w:t>*********************************</w:t>
      </w:r>
      <w:r>
        <w:t xml:space="preserve"> (Referencia Catastral </w:t>
      </w:r>
      <w:r w:rsidR="00B91E3F">
        <w:t>*******************************</w:t>
      </w:r>
      <w:r>
        <w:t>), ejecutada al amparo de la licencia concedida con número de expediente 25553/2025, con un coste de ejecución material de las obras ha ascendido a 640.881,47 € (sin considerar gestión de residuos, control de calidad y seguridad y salud), que se tramita con número de expediente 25553/2025.</w:t>
      </w:r>
    </w:p>
    <w:p w14:paraId="38FC33F9" w14:textId="77777777" w:rsidR="00A21E4D" w:rsidRDefault="00A21E4D">
      <w:pPr>
        <w:pStyle w:val="Textoindependiente"/>
        <w:spacing w:before="13"/>
      </w:pPr>
    </w:p>
    <w:p w14:paraId="3E629EF0"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Dar traslado del acuerdo al Servicio de Gestión Tributaria y Tesorería Municipal, a los efectos que procedan.</w:t>
      </w:r>
    </w:p>
    <w:p w14:paraId="687841F7" w14:textId="77777777" w:rsidR="00A21E4D" w:rsidRDefault="00A21E4D">
      <w:pPr>
        <w:pStyle w:val="Textoindependiente"/>
        <w:spacing w:before="4"/>
      </w:pPr>
    </w:p>
    <w:p w14:paraId="68878655" w14:textId="77777777" w:rsidR="00A21E4D" w:rsidRDefault="00000000">
      <w:pPr>
        <w:pStyle w:val="Textoindependiente"/>
        <w:spacing w:line="292" w:lineRule="auto"/>
        <w:ind w:left="992"/>
        <w:jc w:val="both"/>
      </w:pPr>
      <w:proofErr w:type="gramStart"/>
      <w:r>
        <w:rPr>
          <w:b/>
        </w:rPr>
        <w:t>TERCERO.</w:t>
      </w:r>
      <w:r>
        <w:t>-</w:t>
      </w:r>
      <w:proofErr w:type="gramEnd"/>
      <w:r>
        <w:t xml:space="preserve"> Notificar el presente acuerdo al interesado con el régimen de recursos que sean pertinentes con la advertencia de que</w:t>
      </w:r>
      <w:r>
        <w:rPr>
          <w:spacing w:val="40"/>
        </w:rPr>
        <w:t xml:space="preserve"> </w:t>
      </w:r>
      <w:r>
        <w:t>la piscina de 55 m2 y el almacén de 50 m2 existentes en la parcela, se encontrarían en Situación de Fuera de Ordenación Parcialmente incompatible con el Planeamiento, Grado 2 de conformidad con lo establecido en la Ordenanza de Tramitación de licencias y declaraciones responsables de actuaciones urbanísticas de Las Rozas de Madrid.</w:t>
      </w:r>
    </w:p>
    <w:p w14:paraId="32395068" w14:textId="77777777" w:rsidR="00A21E4D" w:rsidRDefault="00A21E4D">
      <w:pPr>
        <w:pStyle w:val="Textoindependiente"/>
        <w:spacing w:before="5"/>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1CB7E04A"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5BCE8457" w14:textId="228F2394" w:rsidR="00A21E4D" w:rsidRDefault="00000000">
            <w:pPr>
              <w:pStyle w:val="TableParagraph"/>
              <w:spacing w:before="79" w:line="297" w:lineRule="auto"/>
              <w:ind w:left="62" w:right="52"/>
              <w:jc w:val="both"/>
              <w:rPr>
                <w:b/>
                <w:sz w:val="20"/>
              </w:rPr>
            </w:pPr>
            <w:r>
              <w:rPr>
                <w:b/>
                <w:sz w:val="20"/>
              </w:rPr>
              <w:t xml:space="preserve">Concesión de licencia para la construcción de piscina de obra sita en la </w:t>
            </w:r>
            <w:r w:rsidR="00B91E3F">
              <w:rPr>
                <w:b/>
                <w:sz w:val="20"/>
              </w:rPr>
              <w:t>a</w:t>
            </w:r>
            <w:r>
              <w:rPr>
                <w:b/>
                <w:sz w:val="20"/>
              </w:rPr>
              <w:t>venida Lazarejo</w:t>
            </w:r>
            <w:r w:rsidR="00B91E3F">
              <w:rPr>
                <w:b/>
                <w:sz w:val="20"/>
              </w:rPr>
              <w:t>,</w:t>
            </w:r>
            <w:r>
              <w:rPr>
                <w:b/>
                <w:sz w:val="20"/>
              </w:rPr>
              <w:t xml:space="preserve"> núm. 196</w:t>
            </w:r>
            <w:r w:rsidR="00B91E3F">
              <w:rPr>
                <w:b/>
                <w:sz w:val="20"/>
              </w:rPr>
              <w:t>,</w:t>
            </w:r>
            <w:r>
              <w:rPr>
                <w:b/>
                <w:sz w:val="20"/>
              </w:rPr>
              <w:t xml:space="preserve"> de Las Rozas de Madrid, según proyecto técnico redactado por arquitecto</w:t>
            </w:r>
            <w:r>
              <w:rPr>
                <w:b/>
                <w:spacing w:val="40"/>
                <w:sz w:val="20"/>
              </w:rPr>
              <w:t xml:space="preserve"> </w:t>
            </w:r>
            <w:r>
              <w:rPr>
                <w:b/>
                <w:sz w:val="20"/>
              </w:rPr>
              <w:t>colegiado nº 13.680 del Colegio Oficial de Arquitectos de Madrid. Expte. 24042/2025.</w:t>
            </w:r>
          </w:p>
        </w:tc>
      </w:tr>
      <w:tr w:rsidR="00A21E4D" w14:paraId="763878C0"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52432D3" w14:textId="77777777" w:rsidR="00A21E4D" w:rsidRDefault="00000000">
            <w:pPr>
              <w:pStyle w:val="TableParagraph"/>
              <w:spacing w:before="82"/>
              <w:ind w:left="6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8BEAE7A"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F7D564F" w14:textId="77777777" w:rsidR="00A21E4D" w:rsidRDefault="00A21E4D">
      <w:pPr>
        <w:pStyle w:val="Textoindependiente"/>
        <w:spacing w:before="143"/>
      </w:pPr>
    </w:p>
    <w:p w14:paraId="3664F894"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A1248C" w14:textId="77777777" w:rsidR="00A21E4D" w:rsidRDefault="00A21E4D">
      <w:pPr>
        <w:pStyle w:val="Textoindependiente"/>
        <w:spacing w:before="61"/>
        <w:rPr>
          <w:b/>
        </w:rPr>
      </w:pPr>
    </w:p>
    <w:p w14:paraId="73040671" w14:textId="69A0D2AF" w:rsidR="00A21E4D" w:rsidRDefault="00000000">
      <w:pPr>
        <w:pStyle w:val="Textoindependiente"/>
        <w:spacing w:before="1" w:line="295" w:lineRule="auto"/>
        <w:ind w:left="992" w:right="1"/>
        <w:jc w:val="both"/>
      </w:pPr>
      <w:proofErr w:type="gramStart"/>
      <w:r>
        <w:rPr>
          <w:b/>
        </w:rPr>
        <w:t>Primero.-</w:t>
      </w:r>
      <w:proofErr w:type="gramEnd"/>
      <w:r>
        <w:rPr>
          <w:b/>
        </w:rPr>
        <w:t xml:space="preserve"> </w:t>
      </w:r>
      <w:r>
        <w:t xml:space="preserve">Con fecha 17 de julio de 2025, número de registro de entrada 2025-E-RE-20613, </w:t>
      </w:r>
      <w:proofErr w:type="gramStart"/>
      <w:r w:rsidR="00B91E3F">
        <w:t>D.ª</w:t>
      </w:r>
      <w:proofErr w:type="gramEnd"/>
      <w:r>
        <w:t xml:space="preserve"> Alejandra Escalada Barroso, actuando en representación de </w:t>
      </w:r>
      <w:proofErr w:type="gramStart"/>
      <w:r w:rsidR="00B91E3F">
        <w:t>D.ª</w:t>
      </w:r>
      <w:proofErr w:type="gramEnd"/>
      <w:r w:rsidR="00B91E3F">
        <w:t xml:space="preserve"> M.D.C.A.M.</w:t>
      </w:r>
      <w:r>
        <w:t xml:space="preserve">, solicitó licencia de obras para construcción de piscina de obra en la </w:t>
      </w:r>
      <w:r w:rsidR="00B91E3F">
        <w:t>a</w:t>
      </w:r>
      <w:r>
        <w:t xml:space="preserve">venida </w:t>
      </w:r>
      <w:r w:rsidR="00B91E3F">
        <w:t>******************</w:t>
      </w:r>
      <w:r>
        <w:t>.</w:t>
      </w:r>
    </w:p>
    <w:p w14:paraId="7C78195A" w14:textId="77777777" w:rsidR="00A21E4D" w:rsidRDefault="00A21E4D">
      <w:pPr>
        <w:pStyle w:val="Textoindependiente"/>
        <w:spacing w:before="4"/>
      </w:pPr>
    </w:p>
    <w:p w14:paraId="26719F16" w14:textId="77777777" w:rsidR="00A21E4D" w:rsidRDefault="00000000">
      <w:pPr>
        <w:pStyle w:val="Textoindependiente"/>
        <w:spacing w:line="295" w:lineRule="auto"/>
        <w:ind w:left="992"/>
        <w:jc w:val="both"/>
      </w:pPr>
      <w:r>
        <w:t xml:space="preserve">A la solicitud se acompaña proyecto técnico visado redactado por Alejandra Escalada Barroso, colegiado nº 13.680 del Colegio Oficial de Arquitectos de Madrid, que cuenta con un presupuesto de ejecución material de </w:t>
      </w:r>
      <w:r w:rsidRPr="00B91E3F">
        <w:rPr>
          <w:bCs/>
        </w:rPr>
        <w:t>10.622,74 €</w:t>
      </w:r>
      <w:r>
        <w:rPr>
          <w:b/>
        </w:rPr>
        <w:t xml:space="preserve"> </w:t>
      </w:r>
      <w:r>
        <w:t>(sin considerar gestión de residuos, control de calidad y seguridad</w:t>
      </w:r>
      <w:r>
        <w:rPr>
          <w:spacing w:val="40"/>
        </w:rPr>
        <w:t xml:space="preserve"> </w:t>
      </w:r>
      <w:r>
        <w:t>y salud).</w:t>
      </w:r>
    </w:p>
    <w:p w14:paraId="6FF0DF8A" w14:textId="77777777" w:rsidR="00A21E4D" w:rsidRDefault="00A21E4D">
      <w:pPr>
        <w:pStyle w:val="Textoindependiente"/>
        <w:spacing w:before="4"/>
      </w:pPr>
    </w:p>
    <w:p w14:paraId="06BC9517" w14:textId="77777777" w:rsidR="00A21E4D" w:rsidRDefault="00000000">
      <w:pPr>
        <w:pStyle w:val="Textoindependiente"/>
        <w:ind w:left="992"/>
      </w:pPr>
      <w:r>
        <w:t>Igualmente</w:t>
      </w:r>
      <w:r>
        <w:rPr>
          <w:spacing w:val="-6"/>
        </w:rPr>
        <w:t xml:space="preserve"> </w:t>
      </w:r>
      <w:r>
        <w:t>se</w:t>
      </w:r>
      <w:r>
        <w:rPr>
          <w:spacing w:val="-3"/>
        </w:rPr>
        <w:t xml:space="preserve"> </w:t>
      </w:r>
      <w:r>
        <w:t>aporta</w:t>
      </w:r>
      <w:r>
        <w:rPr>
          <w:spacing w:val="-4"/>
        </w:rPr>
        <w:t xml:space="preserve"> </w:t>
      </w:r>
      <w:r>
        <w:t>justificante</w:t>
      </w:r>
      <w:r>
        <w:rPr>
          <w:spacing w:val="-3"/>
        </w:rPr>
        <w:t xml:space="preserve"> </w:t>
      </w:r>
      <w:r>
        <w:t>de</w:t>
      </w:r>
      <w:r>
        <w:rPr>
          <w:spacing w:val="-4"/>
        </w:rPr>
        <w:t xml:space="preserve"> </w:t>
      </w:r>
      <w:r>
        <w:t>pago</w:t>
      </w:r>
      <w:r>
        <w:rPr>
          <w:spacing w:val="-3"/>
        </w:rPr>
        <w:t xml:space="preserve"> </w:t>
      </w:r>
      <w:r>
        <w:t>de</w:t>
      </w:r>
      <w:r>
        <w:rPr>
          <w:spacing w:val="-4"/>
        </w:rPr>
        <w:t xml:space="preserve"> </w:t>
      </w:r>
      <w:r>
        <w:t>tasas</w:t>
      </w:r>
      <w:r>
        <w:rPr>
          <w:spacing w:val="-3"/>
        </w:rPr>
        <w:t xml:space="preserve"> </w:t>
      </w:r>
      <w:r>
        <w:t>e</w:t>
      </w:r>
      <w:r>
        <w:rPr>
          <w:spacing w:val="-3"/>
        </w:rPr>
        <w:t xml:space="preserve"> </w:t>
      </w:r>
      <w:r>
        <w:rPr>
          <w:spacing w:val="-2"/>
        </w:rPr>
        <w:t>Icio.</w:t>
      </w:r>
    </w:p>
    <w:p w14:paraId="0BB052D3" w14:textId="77777777" w:rsidR="00A21E4D" w:rsidRDefault="00A21E4D">
      <w:pPr>
        <w:pStyle w:val="Textoindependiente"/>
        <w:spacing w:before="61"/>
      </w:pPr>
    </w:p>
    <w:p w14:paraId="0666165D" w14:textId="1DD173FE" w:rsidR="00A21E4D" w:rsidRDefault="00000000">
      <w:pPr>
        <w:pStyle w:val="Textoindependiente"/>
        <w:spacing w:line="295" w:lineRule="auto"/>
        <w:ind w:left="992" w:right="1"/>
        <w:jc w:val="both"/>
      </w:pPr>
      <w:proofErr w:type="gramStart"/>
      <w:r>
        <w:rPr>
          <w:b/>
        </w:rPr>
        <w:t>Segundo.-</w:t>
      </w:r>
      <w:proofErr w:type="gramEnd"/>
      <w:r>
        <w:rPr>
          <w:b/>
          <w:spacing w:val="40"/>
        </w:rPr>
        <w:t xml:space="preserve"> </w:t>
      </w:r>
      <w:r>
        <w:t>Analizado</w:t>
      </w:r>
      <w:r>
        <w:rPr>
          <w:spacing w:val="40"/>
        </w:rPr>
        <w:t xml:space="preserve"> </w:t>
      </w:r>
      <w:r>
        <w:t>el</w:t>
      </w:r>
      <w:r>
        <w:rPr>
          <w:spacing w:val="40"/>
        </w:rPr>
        <w:t xml:space="preserve"> </w:t>
      </w:r>
      <w:r>
        <w:t>contenido</w:t>
      </w:r>
      <w:r>
        <w:rPr>
          <w:spacing w:val="40"/>
        </w:rPr>
        <w:t xml:space="preserve"> </w:t>
      </w:r>
      <w:r>
        <w:t>del</w:t>
      </w:r>
      <w:r>
        <w:rPr>
          <w:spacing w:val="40"/>
        </w:rPr>
        <w:t xml:space="preserve"> </w:t>
      </w:r>
      <w:r>
        <w:t>proyecto</w:t>
      </w:r>
      <w:r>
        <w:rPr>
          <w:spacing w:val="40"/>
        </w:rPr>
        <w:t xml:space="preserve"> </w:t>
      </w:r>
      <w:r>
        <w:t>técnico</w:t>
      </w:r>
      <w:r>
        <w:rPr>
          <w:spacing w:val="40"/>
        </w:rPr>
        <w:t xml:space="preserve"> </w:t>
      </w:r>
      <w:r>
        <w:t>aportado,</w:t>
      </w:r>
      <w:r>
        <w:rPr>
          <w:spacing w:val="40"/>
        </w:rPr>
        <w:t xml:space="preserve"> </w:t>
      </w:r>
      <w:r>
        <w:t>con</w:t>
      </w:r>
      <w:r>
        <w:rPr>
          <w:spacing w:val="40"/>
        </w:rPr>
        <w:t xml:space="preserve"> </w:t>
      </w:r>
      <w:r>
        <w:t>fecha</w:t>
      </w:r>
      <w:r>
        <w:rPr>
          <w:spacing w:val="40"/>
        </w:rPr>
        <w:t xml:space="preserve"> </w:t>
      </w:r>
      <w:r>
        <w:t>4</w:t>
      </w:r>
      <w:r>
        <w:rPr>
          <w:spacing w:val="40"/>
        </w:rPr>
        <w:t xml:space="preserve"> </w:t>
      </w:r>
      <w:r>
        <w:t>de</w:t>
      </w:r>
      <w:r>
        <w:rPr>
          <w:spacing w:val="40"/>
        </w:rPr>
        <w:t xml:space="preserve"> </w:t>
      </w:r>
      <w:r>
        <w:t>septiembre</w:t>
      </w:r>
      <w:r>
        <w:rPr>
          <w:spacing w:val="40"/>
        </w:rPr>
        <w:t xml:space="preserve"> </w:t>
      </w:r>
      <w:r>
        <w:t>de 2025,</w:t>
      </w:r>
      <w:r>
        <w:rPr>
          <w:spacing w:val="39"/>
        </w:rPr>
        <w:t xml:space="preserve"> </w:t>
      </w:r>
      <w:r>
        <w:t>por</w:t>
      </w:r>
      <w:r>
        <w:rPr>
          <w:spacing w:val="39"/>
        </w:rPr>
        <w:t xml:space="preserve"> </w:t>
      </w:r>
      <w:r>
        <w:t>el</w:t>
      </w:r>
      <w:r>
        <w:rPr>
          <w:spacing w:val="39"/>
        </w:rPr>
        <w:t xml:space="preserve"> </w:t>
      </w:r>
      <w:r>
        <w:t>Arquitecto</w:t>
      </w:r>
      <w:r>
        <w:rPr>
          <w:spacing w:val="39"/>
        </w:rPr>
        <w:t xml:space="preserve"> </w:t>
      </w:r>
      <w:r>
        <w:t>Municipal,</w:t>
      </w:r>
      <w:r w:rsidR="00B91E3F">
        <w:rPr>
          <w:spacing w:val="39"/>
        </w:rPr>
        <w:t xml:space="preserve"> </w:t>
      </w:r>
      <w:proofErr w:type="gramStart"/>
      <w:r w:rsidR="00B91E3F">
        <w:rPr>
          <w:spacing w:val="39"/>
        </w:rPr>
        <w:t>D.ª</w:t>
      </w:r>
      <w:r>
        <w:t>Ester</w:t>
      </w:r>
      <w:proofErr w:type="gramEnd"/>
      <w:r>
        <w:rPr>
          <w:spacing w:val="39"/>
        </w:rPr>
        <w:t xml:space="preserve"> </w:t>
      </w:r>
      <w:r>
        <w:t>Refoyo,</w:t>
      </w:r>
      <w:r>
        <w:rPr>
          <w:spacing w:val="39"/>
        </w:rPr>
        <w:t xml:space="preserve"> </w:t>
      </w:r>
      <w:r>
        <w:t>se</w:t>
      </w:r>
      <w:r>
        <w:rPr>
          <w:spacing w:val="39"/>
        </w:rPr>
        <w:t xml:space="preserve"> </w:t>
      </w:r>
      <w:r>
        <w:t>emite</w:t>
      </w:r>
      <w:r>
        <w:rPr>
          <w:spacing w:val="39"/>
        </w:rPr>
        <w:t xml:space="preserve"> </w:t>
      </w:r>
      <w:r>
        <w:t>informe</w:t>
      </w:r>
      <w:r>
        <w:rPr>
          <w:spacing w:val="39"/>
        </w:rPr>
        <w:t xml:space="preserve"> </w:t>
      </w:r>
      <w:r>
        <w:t>que</w:t>
      </w:r>
      <w:r>
        <w:rPr>
          <w:spacing w:val="39"/>
        </w:rPr>
        <w:t xml:space="preserve"> </w:t>
      </w:r>
      <w:r>
        <w:t>motiva</w:t>
      </w:r>
      <w:r>
        <w:rPr>
          <w:spacing w:val="39"/>
        </w:rPr>
        <w:t xml:space="preserve"> </w:t>
      </w:r>
      <w:r>
        <w:t>la</w:t>
      </w:r>
      <w:r>
        <w:rPr>
          <w:spacing w:val="80"/>
          <w:w w:val="150"/>
        </w:rPr>
        <w:t xml:space="preserve"> </w:t>
      </w:r>
      <w:r>
        <w:t>formulación</w:t>
      </w:r>
      <w:r>
        <w:rPr>
          <w:spacing w:val="39"/>
        </w:rPr>
        <w:t xml:space="preserve"> </w:t>
      </w:r>
      <w:r>
        <w:t>de un</w:t>
      </w:r>
      <w:r>
        <w:rPr>
          <w:spacing w:val="40"/>
        </w:rPr>
        <w:t xml:space="preserve"> </w:t>
      </w:r>
      <w:r>
        <w:t>requerimiento de subsanación de deficiencias que es debidamente comunicado al interesado.</w:t>
      </w:r>
    </w:p>
    <w:p w14:paraId="1574999F" w14:textId="77777777" w:rsidR="00A21E4D" w:rsidRDefault="00A21E4D">
      <w:pPr>
        <w:pStyle w:val="Textoindependiente"/>
        <w:spacing w:before="6"/>
      </w:pPr>
    </w:p>
    <w:p w14:paraId="35362634" w14:textId="77777777" w:rsidR="00A21E4D" w:rsidRDefault="00000000">
      <w:pPr>
        <w:pStyle w:val="Textoindependiente"/>
        <w:spacing w:line="295" w:lineRule="auto"/>
        <w:ind w:left="992" w:right="1"/>
        <w:jc w:val="both"/>
      </w:pPr>
      <w:proofErr w:type="gramStart"/>
      <w:r>
        <w:rPr>
          <w:b/>
        </w:rPr>
        <w:t>Tercero.-</w:t>
      </w:r>
      <w:proofErr w:type="gramEnd"/>
      <w:r>
        <w:rPr>
          <w:b/>
        </w:rPr>
        <w:t xml:space="preserve"> </w:t>
      </w:r>
      <w:r>
        <w:t>En contestación al referido requerimiento, con fecha 22 de septiembre de 2025 y número</w:t>
      </w:r>
      <w:r>
        <w:rPr>
          <w:spacing w:val="40"/>
        </w:rPr>
        <w:t xml:space="preserve"> </w:t>
      </w:r>
      <w:r>
        <w:t>de registro de entrada 2025-E-RE-25490, la interesada presenta diversa</w:t>
      </w:r>
      <w:r>
        <w:rPr>
          <w:spacing w:val="40"/>
        </w:rPr>
        <w:t xml:space="preserve"> </w:t>
      </w:r>
      <w:r>
        <w:t>documentación para su incorporación al expediente.</w:t>
      </w:r>
    </w:p>
    <w:p w14:paraId="796470A1" w14:textId="77777777" w:rsidR="00A21E4D" w:rsidRDefault="00A21E4D">
      <w:pPr>
        <w:pStyle w:val="Textoindependiente"/>
        <w:spacing w:line="295" w:lineRule="auto"/>
        <w:jc w:val="both"/>
        <w:sectPr w:rsidR="00A21E4D">
          <w:pgSz w:w="11910" w:h="16840"/>
          <w:pgMar w:top="1260" w:right="1417" w:bottom="1260" w:left="425" w:header="225" w:footer="1060" w:gutter="0"/>
          <w:cols w:space="720"/>
        </w:sectPr>
      </w:pPr>
    </w:p>
    <w:p w14:paraId="1D41C53B" w14:textId="77777777" w:rsidR="00A21E4D" w:rsidRDefault="00000000">
      <w:pPr>
        <w:pStyle w:val="Textoindependiente"/>
        <w:spacing w:before="180" w:line="297" w:lineRule="auto"/>
        <w:ind w:left="992" w:right="1"/>
        <w:jc w:val="both"/>
      </w:pPr>
      <w:r>
        <w:rPr>
          <w:noProof/>
        </w:rPr>
        <w:lastRenderedPageBreak/>
        <mc:AlternateContent>
          <mc:Choice Requires="wps">
            <w:drawing>
              <wp:anchor distT="0" distB="0" distL="0" distR="0" simplePos="0" relativeHeight="15803904" behindDoc="0" locked="0" layoutInCell="1" allowOverlap="1" wp14:anchorId="32D00CF4" wp14:editId="728DB47E">
                <wp:simplePos x="0" y="0"/>
                <wp:positionH relativeFrom="page">
                  <wp:posOffset>6807090</wp:posOffset>
                </wp:positionH>
                <wp:positionV relativeFrom="page">
                  <wp:posOffset>2818730</wp:posOffset>
                </wp:positionV>
                <wp:extent cx="419734" cy="318706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398BD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B66FD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2D00CF4" id="Textbox 195" o:spid="_x0000_s1181" type="#_x0000_t202" style="position:absolute;left:0;text-align:left;margin-left:536pt;margin-top:221.95pt;width:33.05pt;height:250.95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dC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2RXi0zbD7bQXsiNTSQhJbjYk3MBupvw/HnQUbNWf/J&#10;k4F5GC5JvCS7SxJT/x7KyGSNHt4eEhhbGN2+mRhRZ4qmaYpy63/fl6rb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Qrx0K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E398BD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B66FD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04416" behindDoc="0" locked="0" layoutInCell="1" allowOverlap="1" wp14:anchorId="41524D65" wp14:editId="0D6FECD8">
                <wp:simplePos x="0" y="0"/>
                <wp:positionH relativeFrom="page">
                  <wp:posOffset>6965929</wp:posOffset>
                </wp:positionH>
                <wp:positionV relativeFrom="page">
                  <wp:posOffset>6510487</wp:posOffset>
                </wp:positionV>
                <wp:extent cx="263525" cy="331787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9632FE5" w14:textId="5CDC950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D312A67" w14:textId="77777777" w:rsidR="00A21E4D" w:rsidRDefault="00000000">
                            <w:pPr>
                              <w:spacing w:line="120" w:lineRule="exact"/>
                              <w:ind w:left="20"/>
                              <w:rPr>
                                <w:sz w:val="12"/>
                              </w:rPr>
                            </w:pPr>
                            <w:r>
                              <w:rPr>
                                <w:spacing w:val="-2"/>
                                <w:sz w:val="12"/>
                              </w:rPr>
                              <w:t>Verificación:</w:t>
                            </w:r>
                            <w:r>
                              <w:rPr>
                                <w:spacing w:val="7"/>
                                <w:sz w:val="12"/>
                              </w:rPr>
                              <w:t xml:space="preserve"> </w:t>
                            </w:r>
                            <w:hyperlink r:id="rId160">
                              <w:r w:rsidR="00A21E4D">
                                <w:rPr>
                                  <w:spacing w:val="-2"/>
                                  <w:sz w:val="12"/>
                                </w:rPr>
                                <w:t>https://sede.lasrozas.es/</w:t>
                              </w:r>
                            </w:hyperlink>
                          </w:p>
                          <w:p w14:paraId="32346C76"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1524D65" id="Textbox 196" o:spid="_x0000_s1182" type="#_x0000_t202" style="position:absolute;left:0;text-align:left;margin-left:548.5pt;margin-top:512.65pt;width:20.75pt;height:261.25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HkNV3O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9632FE5" w14:textId="5CDC950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D312A67" w14:textId="77777777" w:rsidR="00A21E4D" w:rsidRDefault="00000000">
                      <w:pPr>
                        <w:spacing w:line="120" w:lineRule="exact"/>
                        <w:ind w:left="20"/>
                        <w:rPr>
                          <w:sz w:val="12"/>
                        </w:rPr>
                      </w:pPr>
                      <w:r>
                        <w:rPr>
                          <w:spacing w:val="-2"/>
                          <w:sz w:val="12"/>
                        </w:rPr>
                        <w:t>Verificación:</w:t>
                      </w:r>
                      <w:r>
                        <w:rPr>
                          <w:spacing w:val="7"/>
                          <w:sz w:val="12"/>
                        </w:rPr>
                        <w:t xml:space="preserve"> </w:t>
                      </w:r>
                      <w:hyperlink r:id="rId161">
                        <w:r w:rsidR="00A21E4D">
                          <w:rPr>
                            <w:spacing w:val="-2"/>
                            <w:sz w:val="12"/>
                          </w:rPr>
                          <w:t>https://sede.lasrozas.es/</w:t>
                        </w:r>
                      </w:hyperlink>
                    </w:p>
                    <w:p w14:paraId="32346C76"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roofErr w:type="gramStart"/>
      <w:r>
        <w:rPr>
          <w:b/>
        </w:rPr>
        <w:t>Cuarto.-</w:t>
      </w:r>
      <w:proofErr w:type="gramEnd"/>
      <w:r>
        <w:rPr>
          <w:b/>
        </w:rPr>
        <w:t xml:space="preserve"> </w:t>
      </w:r>
      <w:r>
        <w:t>Tras ser analizado por los Servicios Técnicos Municipales el contenido del expediente y el proyecto presentado se han emitido los siguientes informes favorables:</w:t>
      </w:r>
    </w:p>
    <w:p w14:paraId="7F381BE8" w14:textId="77777777" w:rsidR="00A21E4D" w:rsidRDefault="00A21E4D">
      <w:pPr>
        <w:pStyle w:val="Textoindependiente"/>
        <w:spacing w:before="4"/>
      </w:pPr>
    </w:p>
    <w:p w14:paraId="26938B51" w14:textId="71EF34A5" w:rsidR="00A21E4D" w:rsidRPr="00B91E3F" w:rsidRDefault="00B91E3F" w:rsidP="00B91E3F">
      <w:pPr>
        <w:tabs>
          <w:tab w:val="left" w:pos="1493"/>
        </w:tabs>
        <w:spacing w:before="1"/>
        <w:rPr>
          <w:sz w:val="20"/>
        </w:rPr>
      </w:pPr>
      <w:r>
        <w:rPr>
          <w:sz w:val="20"/>
        </w:rPr>
        <w:tab/>
        <w:t xml:space="preserve">- </w:t>
      </w:r>
      <w:r w:rsidRPr="00B91E3F">
        <w:rPr>
          <w:sz w:val="20"/>
        </w:rPr>
        <w:t>Por</w:t>
      </w:r>
      <w:r w:rsidRPr="00B91E3F">
        <w:rPr>
          <w:spacing w:val="-2"/>
          <w:sz w:val="20"/>
        </w:rPr>
        <w:t xml:space="preserve"> </w:t>
      </w:r>
      <w:r w:rsidRPr="00B91E3F">
        <w:rPr>
          <w:sz w:val="20"/>
        </w:rPr>
        <w:t>el</w:t>
      </w:r>
      <w:r w:rsidRPr="00B91E3F">
        <w:rPr>
          <w:spacing w:val="-2"/>
          <w:sz w:val="20"/>
        </w:rPr>
        <w:t xml:space="preserve"> </w:t>
      </w:r>
      <w:r w:rsidRPr="00B91E3F">
        <w:rPr>
          <w:sz w:val="20"/>
        </w:rPr>
        <w:t>Ingeniero</w:t>
      </w:r>
      <w:r w:rsidRPr="00B91E3F">
        <w:rPr>
          <w:spacing w:val="-2"/>
          <w:sz w:val="20"/>
        </w:rPr>
        <w:t xml:space="preserve"> </w:t>
      </w:r>
      <w:r w:rsidRPr="00B91E3F">
        <w:rPr>
          <w:sz w:val="20"/>
        </w:rPr>
        <w:t>de</w:t>
      </w:r>
      <w:r w:rsidRPr="00B91E3F">
        <w:rPr>
          <w:spacing w:val="-2"/>
          <w:sz w:val="20"/>
        </w:rPr>
        <w:t xml:space="preserve"> </w:t>
      </w:r>
      <w:r w:rsidRPr="00B91E3F">
        <w:rPr>
          <w:sz w:val="20"/>
        </w:rPr>
        <w:t>Caminos</w:t>
      </w:r>
      <w:r w:rsidRPr="00B91E3F">
        <w:rPr>
          <w:spacing w:val="-1"/>
          <w:sz w:val="20"/>
        </w:rPr>
        <w:t xml:space="preserve"> </w:t>
      </w:r>
      <w:r w:rsidRPr="00B91E3F">
        <w:rPr>
          <w:sz w:val="20"/>
        </w:rPr>
        <w:t>Municipal,</w:t>
      </w:r>
      <w:r w:rsidRPr="00B91E3F">
        <w:rPr>
          <w:spacing w:val="-2"/>
          <w:sz w:val="20"/>
        </w:rPr>
        <w:t xml:space="preserve"> </w:t>
      </w:r>
      <w:r w:rsidRPr="00B91E3F">
        <w:rPr>
          <w:sz w:val="20"/>
        </w:rPr>
        <w:t>D.</w:t>
      </w:r>
      <w:r w:rsidRPr="00B91E3F">
        <w:rPr>
          <w:spacing w:val="-2"/>
          <w:sz w:val="20"/>
        </w:rPr>
        <w:t xml:space="preserve"> </w:t>
      </w:r>
      <w:r w:rsidRPr="00B91E3F">
        <w:rPr>
          <w:sz w:val="20"/>
        </w:rPr>
        <w:t>Manuel</w:t>
      </w:r>
      <w:r w:rsidRPr="00B91E3F">
        <w:rPr>
          <w:spacing w:val="-2"/>
          <w:sz w:val="20"/>
        </w:rPr>
        <w:t xml:space="preserve"> </w:t>
      </w:r>
      <w:r w:rsidRPr="00B91E3F">
        <w:rPr>
          <w:sz w:val="20"/>
        </w:rPr>
        <w:t>Ariño,</w:t>
      </w:r>
      <w:r w:rsidRPr="00B91E3F">
        <w:rPr>
          <w:spacing w:val="-2"/>
          <w:sz w:val="20"/>
        </w:rPr>
        <w:t xml:space="preserve"> </w:t>
      </w:r>
      <w:r w:rsidRPr="00B91E3F">
        <w:rPr>
          <w:sz w:val="20"/>
        </w:rPr>
        <w:t>de</w:t>
      </w:r>
      <w:r w:rsidRPr="00B91E3F">
        <w:rPr>
          <w:spacing w:val="-1"/>
          <w:sz w:val="20"/>
        </w:rPr>
        <w:t xml:space="preserve"> </w:t>
      </w:r>
      <w:r w:rsidRPr="00B91E3F">
        <w:rPr>
          <w:sz w:val="20"/>
        </w:rPr>
        <w:t>fecha</w:t>
      </w:r>
      <w:r w:rsidRPr="00B91E3F">
        <w:rPr>
          <w:spacing w:val="-2"/>
          <w:sz w:val="20"/>
        </w:rPr>
        <w:t xml:space="preserve"> </w:t>
      </w:r>
      <w:r w:rsidRPr="00B91E3F">
        <w:rPr>
          <w:sz w:val="20"/>
        </w:rPr>
        <w:t>22</w:t>
      </w:r>
      <w:r w:rsidRPr="00B91E3F">
        <w:rPr>
          <w:spacing w:val="-2"/>
          <w:sz w:val="20"/>
        </w:rPr>
        <w:t xml:space="preserve"> </w:t>
      </w:r>
      <w:r w:rsidRPr="00B91E3F">
        <w:rPr>
          <w:sz w:val="20"/>
        </w:rPr>
        <w:t>de</w:t>
      </w:r>
      <w:r w:rsidRPr="00B91E3F">
        <w:rPr>
          <w:spacing w:val="-2"/>
          <w:sz w:val="20"/>
        </w:rPr>
        <w:t xml:space="preserve"> </w:t>
      </w:r>
      <w:r w:rsidRPr="00B91E3F">
        <w:rPr>
          <w:sz w:val="20"/>
        </w:rPr>
        <w:t>julio</w:t>
      </w:r>
      <w:r w:rsidRPr="00B91E3F">
        <w:rPr>
          <w:spacing w:val="-2"/>
          <w:sz w:val="20"/>
        </w:rPr>
        <w:t xml:space="preserve"> </w:t>
      </w:r>
      <w:r w:rsidRPr="00B91E3F">
        <w:rPr>
          <w:sz w:val="20"/>
        </w:rPr>
        <w:t>de</w:t>
      </w:r>
      <w:r w:rsidRPr="00B91E3F">
        <w:rPr>
          <w:spacing w:val="-1"/>
          <w:sz w:val="20"/>
        </w:rPr>
        <w:t xml:space="preserve"> </w:t>
      </w:r>
      <w:r w:rsidRPr="00B91E3F">
        <w:rPr>
          <w:spacing w:val="-2"/>
          <w:sz w:val="20"/>
        </w:rPr>
        <w:t>2025.</w:t>
      </w:r>
    </w:p>
    <w:p w14:paraId="05547BF8" w14:textId="77777777" w:rsidR="00A21E4D" w:rsidRDefault="00A21E4D">
      <w:pPr>
        <w:pStyle w:val="Textoindependiente"/>
        <w:spacing w:before="60"/>
      </w:pPr>
    </w:p>
    <w:p w14:paraId="15248EE5" w14:textId="1AAFDF50" w:rsidR="00A21E4D" w:rsidRPr="00B91E3F" w:rsidRDefault="00B91E3F" w:rsidP="00B91E3F">
      <w:pPr>
        <w:tabs>
          <w:tab w:val="left" w:pos="1493"/>
        </w:tabs>
        <w:rPr>
          <w:sz w:val="20"/>
        </w:rPr>
      </w:pPr>
      <w:r>
        <w:rPr>
          <w:sz w:val="20"/>
        </w:rPr>
        <w:tab/>
        <w:t xml:space="preserve">- </w:t>
      </w:r>
      <w:r w:rsidRPr="00B91E3F">
        <w:rPr>
          <w:sz w:val="20"/>
        </w:rPr>
        <w:t>Por</w:t>
      </w:r>
      <w:r w:rsidRPr="00B91E3F">
        <w:rPr>
          <w:spacing w:val="-3"/>
          <w:sz w:val="20"/>
        </w:rPr>
        <w:t xml:space="preserve"> </w:t>
      </w:r>
      <w:r w:rsidRPr="00B91E3F">
        <w:rPr>
          <w:sz w:val="20"/>
        </w:rPr>
        <w:t>la</w:t>
      </w:r>
      <w:r w:rsidRPr="00B91E3F">
        <w:rPr>
          <w:spacing w:val="-2"/>
          <w:sz w:val="20"/>
        </w:rPr>
        <w:t xml:space="preserve"> </w:t>
      </w:r>
      <w:r w:rsidRPr="00B91E3F">
        <w:rPr>
          <w:sz w:val="20"/>
        </w:rPr>
        <w:t>Arquitecto</w:t>
      </w:r>
      <w:r w:rsidRPr="00B91E3F">
        <w:rPr>
          <w:spacing w:val="-2"/>
          <w:sz w:val="20"/>
        </w:rPr>
        <w:t xml:space="preserve"> </w:t>
      </w:r>
      <w:r w:rsidRPr="00B91E3F">
        <w:rPr>
          <w:sz w:val="20"/>
        </w:rPr>
        <w:t>Municipal,</w:t>
      </w:r>
      <w:r w:rsidRPr="00B91E3F">
        <w:rPr>
          <w:spacing w:val="-2"/>
          <w:sz w:val="20"/>
        </w:rPr>
        <w:t xml:space="preserve"> </w:t>
      </w:r>
      <w:proofErr w:type="gramStart"/>
      <w:r>
        <w:rPr>
          <w:sz w:val="20"/>
        </w:rPr>
        <w:t>D.ª</w:t>
      </w:r>
      <w:proofErr w:type="gramEnd"/>
      <w:r w:rsidRPr="00B91E3F">
        <w:rPr>
          <w:spacing w:val="-3"/>
          <w:sz w:val="20"/>
        </w:rPr>
        <w:t xml:space="preserve"> </w:t>
      </w:r>
      <w:r w:rsidRPr="00B91E3F">
        <w:rPr>
          <w:sz w:val="20"/>
        </w:rPr>
        <w:t>María</w:t>
      </w:r>
      <w:r w:rsidRPr="00B91E3F">
        <w:rPr>
          <w:spacing w:val="-2"/>
          <w:sz w:val="20"/>
        </w:rPr>
        <w:t xml:space="preserve"> </w:t>
      </w:r>
      <w:r w:rsidRPr="00B91E3F">
        <w:rPr>
          <w:sz w:val="20"/>
        </w:rPr>
        <w:t>Ester</w:t>
      </w:r>
      <w:r w:rsidRPr="00B91E3F">
        <w:rPr>
          <w:spacing w:val="-2"/>
          <w:sz w:val="20"/>
        </w:rPr>
        <w:t xml:space="preserve"> </w:t>
      </w:r>
      <w:r w:rsidRPr="00B91E3F">
        <w:rPr>
          <w:sz w:val="20"/>
        </w:rPr>
        <w:t>Refoyo,</w:t>
      </w:r>
      <w:r w:rsidRPr="00B91E3F">
        <w:rPr>
          <w:spacing w:val="-2"/>
          <w:sz w:val="20"/>
        </w:rPr>
        <w:t xml:space="preserve"> </w:t>
      </w:r>
      <w:r w:rsidRPr="00B91E3F">
        <w:rPr>
          <w:sz w:val="20"/>
        </w:rPr>
        <w:t>de</w:t>
      </w:r>
      <w:r w:rsidRPr="00B91E3F">
        <w:rPr>
          <w:spacing w:val="-2"/>
          <w:sz w:val="20"/>
        </w:rPr>
        <w:t xml:space="preserve"> </w:t>
      </w:r>
      <w:r w:rsidRPr="00B91E3F">
        <w:rPr>
          <w:sz w:val="20"/>
        </w:rPr>
        <w:t>fecha</w:t>
      </w:r>
      <w:r w:rsidRPr="00B91E3F">
        <w:rPr>
          <w:spacing w:val="-3"/>
          <w:sz w:val="20"/>
        </w:rPr>
        <w:t xml:space="preserve"> </w:t>
      </w:r>
      <w:r w:rsidRPr="00B91E3F">
        <w:rPr>
          <w:sz w:val="20"/>
        </w:rPr>
        <w:t>24</w:t>
      </w:r>
      <w:r w:rsidRPr="00B91E3F">
        <w:rPr>
          <w:spacing w:val="-2"/>
          <w:sz w:val="20"/>
        </w:rPr>
        <w:t xml:space="preserve"> </w:t>
      </w:r>
      <w:r w:rsidRPr="00B91E3F">
        <w:rPr>
          <w:sz w:val="20"/>
        </w:rPr>
        <w:t>de</w:t>
      </w:r>
      <w:r w:rsidRPr="00B91E3F">
        <w:rPr>
          <w:spacing w:val="-2"/>
          <w:sz w:val="20"/>
        </w:rPr>
        <w:t xml:space="preserve"> </w:t>
      </w:r>
      <w:r w:rsidRPr="00B91E3F">
        <w:rPr>
          <w:sz w:val="20"/>
        </w:rPr>
        <w:t>septiembre</w:t>
      </w:r>
      <w:r w:rsidRPr="00B91E3F">
        <w:rPr>
          <w:spacing w:val="-2"/>
          <w:sz w:val="20"/>
        </w:rPr>
        <w:t xml:space="preserve"> </w:t>
      </w:r>
      <w:r w:rsidRPr="00B91E3F">
        <w:rPr>
          <w:sz w:val="20"/>
        </w:rPr>
        <w:t>de</w:t>
      </w:r>
      <w:r w:rsidRPr="00B91E3F">
        <w:rPr>
          <w:spacing w:val="-2"/>
          <w:sz w:val="20"/>
        </w:rPr>
        <w:t xml:space="preserve"> 2025.</w:t>
      </w:r>
    </w:p>
    <w:p w14:paraId="368AAAB4" w14:textId="77777777" w:rsidR="00A21E4D" w:rsidRDefault="00A21E4D">
      <w:pPr>
        <w:pStyle w:val="Textoindependiente"/>
        <w:spacing w:before="60"/>
      </w:pPr>
    </w:p>
    <w:p w14:paraId="00C3881F" w14:textId="46C606F9" w:rsidR="00A21E4D" w:rsidRPr="00B91E3F" w:rsidRDefault="00B91E3F" w:rsidP="00B91E3F">
      <w:pPr>
        <w:tabs>
          <w:tab w:val="left" w:pos="1493"/>
        </w:tabs>
        <w:spacing w:before="1" w:line="542" w:lineRule="auto"/>
        <w:ind w:left="993" w:right="431"/>
        <w:rPr>
          <w:sz w:val="20"/>
        </w:rPr>
      </w:pPr>
      <w:r>
        <w:rPr>
          <w:sz w:val="20"/>
        </w:rPr>
        <w:tab/>
        <w:t xml:space="preserve">- </w:t>
      </w:r>
      <w:r w:rsidRPr="00B91E3F">
        <w:rPr>
          <w:sz w:val="20"/>
        </w:rPr>
        <w:t>Por</w:t>
      </w:r>
      <w:r w:rsidRPr="00B91E3F">
        <w:rPr>
          <w:spacing w:val="-2"/>
          <w:sz w:val="20"/>
        </w:rPr>
        <w:t xml:space="preserve"> </w:t>
      </w:r>
      <w:r w:rsidRPr="00B91E3F">
        <w:rPr>
          <w:sz w:val="20"/>
        </w:rPr>
        <w:t>la</w:t>
      </w:r>
      <w:r w:rsidRPr="00B91E3F">
        <w:rPr>
          <w:spacing w:val="-2"/>
          <w:sz w:val="20"/>
        </w:rPr>
        <w:t xml:space="preserve"> </w:t>
      </w:r>
      <w:r w:rsidRPr="00B91E3F">
        <w:rPr>
          <w:sz w:val="20"/>
        </w:rPr>
        <w:t>Técnico</w:t>
      </w:r>
      <w:r w:rsidRPr="00B91E3F">
        <w:rPr>
          <w:spacing w:val="-2"/>
          <w:sz w:val="20"/>
        </w:rPr>
        <w:t xml:space="preserve"> </w:t>
      </w:r>
      <w:r w:rsidRPr="00B91E3F">
        <w:rPr>
          <w:sz w:val="20"/>
        </w:rPr>
        <w:t>de</w:t>
      </w:r>
      <w:r w:rsidRPr="00B91E3F">
        <w:rPr>
          <w:spacing w:val="-2"/>
          <w:sz w:val="20"/>
        </w:rPr>
        <w:t xml:space="preserve"> </w:t>
      </w:r>
      <w:r w:rsidRPr="00B91E3F">
        <w:rPr>
          <w:sz w:val="20"/>
        </w:rPr>
        <w:t>Medio</w:t>
      </w:r>
      <w:r w:rsidRPr="00B91E3F">
        <w:rPr>
          <w:spacing w:val="-2"/>
          <w:sz w:val="20"/>
        </w:rPr>
        <w:t xml:space="preserve"> </w:t>
      </w:r>
      <w:r w:rsidRPr="00B91E3F">
        <w:rPr>
          <w:sz w:val="20"/>
        </w:rPr>
        <w:t>Ambiente,</w:t>
      </w:r>
      <w:r w:rsidRPr="00B91E3F">
        <w:rPr>
          <w:spacing w:val="-2"/>
          <w:sz w:val="20"/>
        </w:rPr>
        <w:t xml:space="preserve"> </w:t>
      </w:r>
      <w:proofErr w:type="gramStart"/>
      <w:r>
        <w:rPr>
          <w:sz w:val="20"/>
        </w:rPr>
        <w:t>D.ª</w:t>
      </w:r>
      <w:proofErr w:type="gramEnd"/>
      <w:r w:rsidRPr="00B91E3F">
        <w:rPr>
          <w:spacing w:val="-2"/>
          <w:sz w:val="20"/>
        </w:rPr>
        <w:t xml:space="preserve"> </w:t>
      </w:r>
      <w:r w:rsidRPr="00B91E3F">
        <w:rPr>
          <w:sz w:val="20"/>
        </w:rPr>
        <w:t>Raquel</w:t>
      </w:r>
      <w:r w:rsidRPr="00B91E3F">
        <w:rPr>
          <w:spacing w:val="-2"/>
          <w:sz w:val="20"/>
        </w:rPr>
        <w:t xml:space="preserve"> </w:t>
      </w:r>
      <w:r w:rsidRPr="00B91E3F">
        <w:rPr>
          <w:sz w:val="20"/>
        </w:rPr>
        <w:t>García,</w:t>
      </w:r>
      <w:r w:rsidRPr="00B91E3F">
        <w:rPr>
          <w:spacing w:val="-2"/>
          <w:sz w:val="20"/>
        </w:rPr>
        <w:t xml:space="preserve"> </w:t>
      </w:r>
      <w:r w:rsidRPr="00B91E3F">
        <w:rPr>
          <w:sz w:val="20"/>
        </w:rPr>
        <w:t>de</w:t>
      </w:r>
      <w:r w:rsidRPr="00B91E3F">
        <w:rPr>
          <w:spacing w:val="-2"/>
          <w:sz w:val="20"/>
        </w:rPr>
        <w:t xml:space="preserve"> </w:t>
      </w:r>
      <w:r w:rsidRPr="00B91E3F">
        <w:rPr>
          <w:sz w:val="20"/>
        </w:rPr>
        <w:t>fecha</w:t>
      </w:r>
      <w:r w:rsidRPr="00B91E3F">
        <w:rPr>
          <w:spacing w:val="-2"/>
          <w:sz w:val="20"/>
        </w:rPr>
        <w:t xml:space="preserve"> </w:t>
      </w:r>
      <w:r w:rsidRPr="00B91E3F">
        <w:rPr>
          <w:sz w:val="20"/>
        </w:rPr>
        <w:t>18</w:t>
      </w:r>
      <w:r w:rsidRPr="00B91E3F">
        <w:rPr>
          <w:spacing w:val="-2"/>
          <w:sz w:val="20"/>
        </w:rPr>
        <w:t xml:space="preserve"> </w:t>
      </w:r>
      <w:r w:rsidRPr="00B91E3F">
        <w:rPr>
          <w:sz w:val="20"/>
        </w:rPr>
        <w:t>de</w:t>
      </w:r>
      <w:r w:rsidRPr="00B91E3F">
        <w:rPr>
          <w:spacing w:val="-2"/>
          <w:sz w:val="20"/>
        </w:rPr>
        <w:t xml:space="preserve"> </w:t>
      </w:r>
      <w:r w:rsidRPr="00B91E3F">
        <w:rPr>
          <w:sz w:val="20"/>
        </w:rPr>
        <w:t>diciembre</w:t>
      </w:r>
      <w:r w:rsidRPr="00B91E3F">
        <w:rPr>
          <w:spacing w:val="-2"/>
          <w:sz w:val="20"/>
        </w:rPr>
        <w:t xml:space="preserve"> </w:t>
      </w:r>
      <w:r w:rsidRPr="00B91E3F">
        <w:rPr>
          <w:sz w:val="20"/>
        </w:rPr>
        <w:t>de</w:t>
      </w:r>
      <w:r w:rsidRPr="00B91E3F">
        <w:rPr>
          <w:spacing w:val="-2"/>
          <w:sz w:val="20"/>
        </w:rPr>
        <w:t xml:space="preserve"> </w:t>
      </w:r>
      <w:r w:rsidRPr="00B91E3F">
        <w:rPr>
          <w:sz w:val="20"/>
        </w:rPr>
        <w:t>2025. A los anteriores antecedentes de hecho son aplicables los siguientes</w:t>
      </w:r>
    </w:p>
    <w:p w14:paraId="6849C0BC" w14:textId="77777777" w:rsidR="00A21E4D" w:rsidRDefault="00000000">
      <w:pPr>
        <w:pStyle w:val="Ttulo3"/>
        <w:ind w:left="4176"/>
      </w:pPr>
      <w:r>
        <w:t xml:space="preserve">FUNDAMENTOS </w:t>
      </w:r>
      <w:r>
        <w:rPr>
          <w:spacing w:val="-2"/>
        </w:rPr>
        <w:t>JURÍDICOS</w:t>
      </w:r>
    </w:p>
    <w:p w14:paraId="7073E455" w14:textId="77777777" w:rsidR="00A21E4D" w:rsidRDefault="00A21E4D">
      <w:pPr>
        <w:pStyle w:val="Textoindependiente"/>
        <w:spacing w:before="61"/>
        <w:rPr>
          <w:b/>
        </w:rPr>
      </w:pPr>
    </w:p>
    <w:p w14:paraId="290B75BC" w14:textId="77777777" w:rsidR="00A21E4D" w:rsidRDefault="00000000">
      <w:pPr>
        <w:pStyle w:val="Textoindependiente"/>
        <w:spacing w:before="1"/>
        <w:ind w:left="99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37B073A8" w14:textId="77777777" w:rsidR="00A21E4D" w:rsidRDefault="00A21E4D">
      <w:pPr>
        <w:pStyle w:val="Textoindependiente"/>
        <w:spacing w:before="60"/>
      </w:pPr>
    </w:p>
    <w:p w14:paraId="0751BD04" w14:textId="2B1A5CEE" w:rsidR="00A21E4D" w:rsidRDefault="00B91E3F" w:rsidP="00B91E3F">
      <w:pPr>
        <w:pStyle w:val="Prrafodelista"/>
        <w:tabs>
          <w:tab w:val="left" w:pos="1260"/>
        </w:tabs>
        <w:spacing w:line="292" w:lineRule="auto"/>
        <w:rPr>
          <w:sz w:val="20"/>
        </w:rPr>
      </w:pPr>
      <w:r>
        <w:rPr>
          <w:sz w:val="20"/>
        </w:rPr>
        <w:t>- 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65CCF2C8" w14:textId="77777777" w:rsidR="00A21E4D" w:rsidRDefault="00A21E4D">
      <w:pPr>
        <w:pStyle w:val="Textoindependiente"/>
        <w:spacing w:before="10"/>
      </w:pPr>
    </w:p>
    <w:p w14:paraId="028AC292" w14:textId="20DA6C8D" w:rsidR="00A21E4D" w:rsidRDefault="00B91E3F" w:rsidP="00B91E3F">
      <w:pPr>
        <w:pStyle w:val="Prrafodelista"/>
        <w:tabs>
          <w:tab w:val="left" w:pos="1254"/>
        </w:tabs>
        <w:spacing w:line="292" w:lineRule="auto"/>
        <w:rPr>
          <w:sz w:val="20"/>
        </w:rPr>
      </w:pPr>
      <w:r>
        <w:rPr>
          <w:sz w:val="20"/>
        </w:rPr>
        <w:t>- El artículo 127.1 e) de la Ley 7/1985 de la Ley 7/1985, de 2 de abril, Reguladora de las Bases del Régimen Local.</w:t>
      </w:r>
    </w:p>
    <w:p w14:paraId="2056FB56" w14:textId="77777777" w:rsidR="00A21E4D" w:rsidRDefault="00A21E4D">
      <w:pPr>
        <w:pStyle w:val="Textoindependiente"/>
        <w:spacing w:before="10"/>
      </w:pPr>
    </w:p>
    <w:p w14:paraId="43F4D0BC" w14:textId="77777777" w:rsidR="00A21E4D" w:rsidRDefault="00000000">
      <w:pPr>
        <w:pStyle w:val="Textoindependiente"/>
        <w:spacing w:line="292" w:lineRule="auto"/>
        <w:ind w:left="992" w:right="1"/>
        <w:jc w:val="both"/>
      </w:pPr>
      <w:r>
        <w:t>Plan General de Ordenación Urbana de Las Rozas de Madrid. aprobado definitivamente por el Consejo de Gobierno de la Comunidad de Madrid en diciembre de 1994, publicado en el B.O.C.M. de fecha 21 de ese mismo mes y año.</w:t>
      </w:r>
    </w:p>
    <w:p w14:paraId="21F89983" w14:textId="77777777" w:rsidR="00A21E4D" w:rsidRDefault="00A21E4D">
      <w:pPr>
        <w:pStyle w:val="Textoindependiente"/>
        <w:spacing w:before="9"/>
      </w:pPr>
    </w:p>
    <w:p w14:paraId="5925E891" w14:textId="77777777" w:rsidR="00A21E4D" w:rsidRDefault="00000000">
      <w:pPr>
        <w:pStyle w:val="Textoindependiente"/>
        <w:spacing w:before="1" w:line="292" w:lineRule="auto"/>
        <w:ind w:left="992" w:right="1"/>
        <w:jc w:val="both"/>
      </w:pP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1E57E270" w14:textId="77777777" w:rsidR="00A21E4D" w:rsidRDefault="00A21E4D">
      <w:pPr>
        <w:pStyle w:val="Textoindependiente"/>
        <w:spacing w:before="13"/>
      </w:pPr>
    </w:p>
    <w:p w14:paraId="2C969B69" w14:textId="77777777" w:rsidR="00A21E4D" w:rsidRDefault="00000000">
      <w:pPr>
        <w:pStyle w:val="Textoindependiente"/>
        <w:spacing w:line="292" w:lineRule="auto"/>
        <w:ind w:left="992" w:right="1"/>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28D4D1E1" w14:textId="77777777" w:rsidR="00A21E4D" w:rsidRDefault="00A21E4D">
      <w:pPr>
        <w:pStyle w:val="Textoindependiente"/>
        <w:spacing w:before="10"/>
      </w:pPr>
    </w:p>
    <w:p w14:paraId="07846A33" w14:textId="77777777" w:rsidR="00A21E4D" w:rsidRDefault="00000000">
      <w:pPr>
        <w:pStyle w:val="Textoindependiente"/>
        <w:spacing w:line="295" w:lineRule="auto"/>
        <w:ind w:left="992" w:right="1"/>
        <w:jc w:val="both"/>
      </w:pPr>
      <w:r>
        <w:rPr>
          <w:b/>
        </w:rPr>
        <w:t xml:space="preserve">2º.- </w:t>
      </w:r>
      <w:r>
        <w:t>El objeto de la licencia es construcción de piscina privada de obra de forma rectangular de 7,00 metros de largo por 3,50 metros de ancho, lo que hace una superficie de lámina de agua de 24,50</w:t>
      </w:r>
      <w:r>
        <w:rPr>
          <w:spacing w:val="80"/>
        </w:rPr>
        <w:t xml:space="preserve"> </w:t>
      </w:r>
      <w:r>
        <w:t>m², ajustándose a la rasante definida como natural del terreno, sin tener incidencia sobre los parámetros urbanísticos.</w:t>
      </w:r>
    </w:p>
    <w:p w14:paraId="7DEAE89C" w14:textId="77777777" w:rsidR="00A21E4D" w:rsidRDefault="00A21E4D">
      <w:pPr>
        <w:pStyle w:val="Textoindependiente"/>
        <w:spacing w:before="4"/>
      </w:pPr>
    </w:p>
    <w:p w14:paraId="37EAB0D1" w14:textId="77777777" w:rsidR="00A21E4D" w:rsidRDefault="00000000">
      <w:pPr>
        <w:pStyle w:val="Textoindependiente"/>
        <w:spacing w:line="295" w:lineRule="auto"/>
        <w:ind w:left="992" w:right="1"/>
        <w:jc w:val="both"/>
      </w:pP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418E1D6A" w14:textId="77777777" w:rsidR="00A21E4D" w:rsidRDefault="00A21E4D">
      <w:pPr>
        <w:pStyle w:val="Textoindependiente"/>
        <w:spacing w:before="6"/>
      </w:pPr>
    </w:p>
    <w:p w14:paraId="040B3D09" w14:textId="77777777" w:rsidR="00A21E4D" w:rsidRDefault="00000000">
      <w:pPr>
        <w:pStyle w:val="Textoindependiente"/>
        <w:spacing w:before="1" w:line="292" w:lineRule="auto"/>
        <w:ind w:left="992" w:right="1"/>
        <w:jc w:val="both"/>
      </w:pPr>
      <w:r>
        <w:rPr>
          <w:b/>
        </w:rPr>
        <w:t xml:space="preserve">4º.- </w:t>
      </w:r>
      <w:r>
        <w:t>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3E31275C" w14:textId="77777777" w:rsidR="00A21E4D" w:rsidRDefault="00A21E4D">
      <w:pPr>
        <w:pStyle w:val="Textoindependiente"/>
        <w:spacing w:before="13"/>
      </w:pPr>
    </w:p>
    <w:p w14:paraId="7EBFCAE3" w14:textId="2165E3B0" w:rsidR="00A21E4D" w:rsidRDefault="00000000">
      <w:pPr>
        <w:pStyle w:val="Textoindependiente"/>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PR/2026/47</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B91E3F">
        <w:rPr>
          <w:spacing w:val="-2"/>
        </w:rPr>
        <w:t>,</w:t>
      </w:r>
    </w:p>
    <w:p w14:paraId="1ED757D5" w14:textId="77777777" w:rsidR="00A21E4D" w:rsidRDefault="00A21E4D">
      <w:pPr>
        <w:pStyle w:val="Textoindependiente"/>
        <w:sectPr w:rsidR="00A21E4D">
          <w:pgSz w:w="11910" w:h="16840"/>
          <w:pgMar w:top="1260" w:right="1417" w:bottom="1260" w:left="425" w:header="225" w:footer="1060" w:gutter="0"/>
          <w:cols w:space="720"/>
        </w:sectPr>
      </w:pPr>
    </w:p>
    <w:p w14:paraId="46515979" w14:textId="77777777" w:rsidR="00A21E4D" w:rsidRDefault="00000000">
      <w:pPr>
        <w:pStyle w:val="Textoindependiente"/>
        <w:spacing w:before="184"/>
      </w:pPr>
      <w:r>
        <w:rPr>
          <w:noProof/>
        </w:rPr>
        <w:lastRenderedPageBreak/>
        <mc:AlternateContent>
          <mc:Choice Requires="wps">
            <w:drawing>
              <wp:anchor distT="0" distB="0" distL="0" distR="0" simplePos="0" relativeHeight="15804928" behindDoc="0" locked="0" layoutInCell="1" allowOverlap="1" wp14:anchorId="19DDC315" wp14:editId="6B91C156">
                <wp:simplePos x="0" y="0"/>
                <wp:positionH relativeFrom="page">
                  <wp:posOffset>6807090</wp:posOffset>
                </wp:positionH>
                <wp:positionV relativeFrom="page">
                  <wp:posOffset>2818730</wp:posOffset>
                </wp:positionV>
                <wp:extent cx="419734" cy="31870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179CA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E0C08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19DDC315" id="Textbox 197" o:spid="_x0000_s1183" type="#_x0000_t202" style="position:absolute;margin-left:536pt;margin-top:221.95pt;width:33.05pt;height:250.95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kM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WBzWdbaI+khgaS0HJcrIj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aCQ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1179CA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E0C08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05440" behindDoc="0" locked="0" layoutInCell="1" allowOverlap="1" wp14:anchorId="51B2EFBC" wp14:editId="58A3E3ED">
                <wp:simplePos x="0" y="0"/>
                <wp:positionH relativeFrom="page">
                  <wp:posOffset>6965929</wp:posOffset>
                </wp:positionH>
                <wp:positionV relativeFrom="page">
                  <wp:posOffset>6510487</wp:posOffset>
                </wp:positionV>
                <wp:extent cx="263525" cy="331787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AF3EE90" w14:textId="56A822D2"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B13C236" w14:textId="77777777" w:rsidR="00A21E4D" w:rsidRDefault="00000000">
                            <w:pPr>
                              <w:spacing w:line="120" w:lineRule="exact"/>
                              <w:ind w:left="20"/>
                              <w:rPr>
                                <w:sz w:val="12"/>
                              </w:rPr>
                            </w:pPr>
                            <w:r>
                              <w:rPr>
                                <w:spacing w:val="-2"/>
                                <w:sz w:val="12"/>
                              </w:rPr>
                              <w:t>Verificación:</w:t>
                            </w:r>
                            <w:r>
                              <w:rPr>
                                <w:spacing w:val="7"/>
                                <w:sz w:val="12"/>
                              </w:rPr>
                              <w:t xml:space="preserve"> </w:t>
                            </w:r>
                            <w:hyperlink r:id="rId162">
                              <w:r w:rsidR="00A21E4D">
                                <w:rPr>
                                  <w:spacing w:val="-2"/>
                                  <w:sz w:val="12"/>
                                </w:rPr>
                                <w:t>https://sede.lasrozas.es/</w:t>
                              </w:r>
                            </w:hyperlink>
                          </w:p>
                          <w:p w14:paraId="600E586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1B2EFBC" id="Textbox 198" o:spid="_x0000_s1184" type="#_x0000_t202" style="position:absolute;margin-left:548.5pt;margin-top:512.65pt;width:20.75pt;height:261.25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gohJJ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1AF3EE90" w14:textId="56A822D2"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B13C236" w14:textId="77777777" w:rsidR="00A21E4D" w:rsidRDefault="00000000">
                      <w:pPr>
                        <w:spacing w:line="120" w:lineRule="exact"/>
                        <w:ind w:left="20"/>
                        <w:rPr>
                          <w:sz w:val="12"/>
                        </w:rPr>
                      </w:pPr>
                      <w:r>
                        <w:rPr>
                          <w:spacing w:val="-2"/>
                          <w:sz w:val="12"/>
                        </w:rPr>
                        <w:t>Verificación:</w:t>
                      </w:r>
                      <w:r>
                        <w:rPr>
                          <w:spacing w:val="7"/>
                          <w:sz w:val="12"/>
                        </w:rPr>
                        <w:t xml:space="preserve"> </w:t>
                      </w:r>
                      <w:hyperlink r:id="rId163">
                        <w:r w:rsidR="00A21E4D">
                          <w:rPr>
                            <w:spacing w:val="-2"/>
                            <w:sz w:val="12"/>
                          </w:rPr>
                          <w:t>https://sede.lasrozas.es/</w:t>
                        </w:r>
                      </w:hyperlink>
                    </w:p>
                    <w:p w14:paraId="600E586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39E261A8" w14:textId="77777777" w:rsidR="00A21E4D" w:rsidRDefault="00000000">
      <w:pPr>
        <w:pStyle w:val="Ttulo4"/>
      </w:pPr>
      <w:r>
        <w:rPr>
          <w:spacing w:val="-2"/>
        </w:rPr>
        <w:t>Resolución:</w:t>
      </w:r>
    </w:p>
    <w:p w14:paraId="3CC936AF" w14:textId="77777777" w:rsidR="00A21E4D" w:rsidRDefault="00A21E4D">
      <w:pPr>
        <w:pStyle w:val="Textoindependiente"/>
        <w:spacing w:before="61"/>
        <w:rPr>
          <w:b/>
        </w:rPr>
      </w:pPr>
    </w:p>
    <w:p w14:paraId="0E43AA73" w14:textId="335B0885" w:rsidR="00A21E4D" w:rsidRPr="008A7508" w:rsidRDefault="00000000" w:rsidP="008A7508">
      <w:pPr>
        <w:pStyle w:val="Textoindependiente"/>
        <w:spacing w:line="292" w:lineRule="auto"/>
        <w:ind w:left="992"/>
        <w:jc w:val="both"/>
        <w:rPr>
          <w:bCs/>
        </w:rPr>
      </w:pPr>
      <w:r>
        <w:rPr>
          <w:b/>
        </w:rPr>
        <w:t>1º.-</w:t>
      </w:r>
      <w:r>
        <w:rPr>
          <w:b/>
          <w:spacing w:val="25"/>
        </w:rPr>
        <w:t xml:space="preserve"> </w:t>
      </w:r>
      <w:r>
        <w:t>Conceder,</w:t>
      </w:r>
      <w:r>
        <w:rPr>
          <w:spacing w:val="23"/>
        </w:rPr>
        <w:t xml:space="preserve"> </w:t>
      </w:r>
      <w:r>
        <w:t>a</w:t>
      </w:r>
      <w:r>
        <w:rPr>
          <w:spacing w:val="80"/>
        </w:rPr>
        <w:t xml:space="preserve"> </w:t>
      </w:r>
      <w:r w:rsidR="00B91E3F">
        <w:t>D.ª</w:t>
      </w:r>
      <w:r>
        <w:rPr>
          <w:spacing w:val="23"/>
        </w:rPr>
        <w:t xml:space="preserve"> </w:t>
      </w:r>
      <w:r>
        <w:t>Alejandra</w:t>
      </w:r>
      <w:r>
        <w:rPr>
          <w:spacing w:val="23"/>
        </w:rPr>
        <w:t xml:space="preserve"> </w:t>
      </w:r>
      <w:r>
        <w:t>Escalada</w:t>
      </w:r>
      <w:r>
        <w:rPr>
          <w:spacing w:val="23"/>
        </w:rPr>
        <w:t xml:space="preserve"> </w:t>
      </w:r>
      <w:r>
        <w:t>Barroso,</w:t>
      </w:r>
      <w:r>
        <w:rPr>
          <w:spacing w:val="23"/>
        </w:rPr>
        <w:t xml:space="preserve"> </w:t>
      </w:r>
      <w:r>
        <w:t>en</w:t>
      </w:r>
      <w:r>
        <w:rPr>
          <w:spacing w:val="23"/>
        </w:rPr>
        <w:t xml:space="preserve"> </w:t>
      </w:r>
      <w:r>
        <w:t>representación</w:t>
      </w:r>
      <w:r>
        <w:rPr>
          <w:spacing w:val="23"/>
        </w:rPr>
        <w:t xml:space="preserve"> </w:t>
      </w:r>
      <w:r>
        <w:t>de</w:t>
      </w:r>
      <w:r>
        <w:rPr>
          <w:spacing w:val="23"/>
        </w:rPr>
        <w:t xml:space="preserve"> </w:t>
      </w:r>
      <w:r w:rsidR="00B91E3F">
        <w:t>D.ª M.D.C.A.M.</w:t>
      </w:r>
      <w:r>
        <w:t xml:space="preserve">, licencia de obras para construcción de piscina de obra en la </w:t>
      </w:r>
      <w:r w:rsidR="008A7508">
        <w:t>a</w:t>
      </w:r>
      <w:r>
        <w:t xml:space="preserve">venida </w:t>
      </w:r>
      <w:r w:rsidR="008A7508">
        <w:t>*************************************</w:t>
      </w:r>
      <w:r>
        <w:t>(Referencia</w:t>
      </w:r>
      <w:r>
        <w:rPr>
          <w:spacing w:val="80"/>
        </w:rPr>
        <w:t xml:space="preserve"> </w:t>
      </w:r>
      <w:r>
        <w:t>Catastral</w:t>
      </w:r>
      <w:r>
        <w:rPr>
          <w:spacing w:val="80"/>
        </w:rPr>
        <w:t xml:space="preserve"> </w:t>
      </w:r>
      <w:r w:rsidR="008A7508">
        <w:t>********************************</w:t>
      </w:r>
      <w:r>
        <w:t>),</w:t>
      </w:r>
      <w:r>
        <w:rPr>
          <w:spacing w:val="80"/>
        </w:rPr>
        <w:t xml:space="preserve"> </w:t>
      </w:r>
      <w:r>
        <w:t>según proyecto</w:t>
      </w:r>
      <w:r>
        <w:rPr>
          <w:spacing w:val="28"/>
        </w:rPr>
        <w:t xml:space="preserve"> </w:t>
      </w:r>
      <w:r>
        <w:t>técnico</w:t>
      </w:r>
      <w:r>
        <w:rPr>
          <w:spacing w:val="28"/>
        </w:rPr>
        <w:t xml:space="preserve"> </w:t>
      </w:r>
      <w:r>
        <w:t>visado</w:t>
      </w:r>
      <w:r>
        <w:rPr>
          <w:spacing w:val="28"/>
        </w:rPr>
        <w:t xml:space="preserve"> </w:t>
      </w:r>
      <w:r>
        <w:t>redactado</w:t>
      </w:r>
      <w:r>
        <w:rPr>
          <w:spacing w:val="28"/>
        </w:rPr>
        <w:t xml:space="preserve"> </w:t>
      </w:r>
      <w:r>
        <w:t>por</w:t>
      </w:r>
      <w:r>
        <w:rPr>
          <w:spacing w:val="28"/>
        </w:rPr>
        <w:t xml:space="preserve"> </w:t>
      </w:r>
      <w:r w:rsidR="008A7508">
        <w:rPr>
          <w:spacing w:val="28"/>
        </w:rPr>
        <w:t xml:space="preserve">D.ª </w:t>
      </w:r>
      <w:r>
        <w:t>Alejandra</w:t>
      </w:r>
      <w:r>
        <w:rPr>
          <w:spacing w:val="28"/>
        </w:rPr>
        <w:t xml:space="preserve"> </w:t>
      </w:r>
      <w:r>
        <w:t>Escalada</w:t>
      </w:r>
      <w:r>
        <w:rPr>
          <w:spacing w:val="28"/>
        </w:rPr>
        <w:t xml:space="preserve"> </w:t>
      </w:r>
      <w:r>
        <w:t>Barroso,</w:t>
      </w:r>
      <w:r>
        <w:rPr>
          <w:spacing w:val="28"/>
        </w:rPr>
        <w:t xml:space="preserve"> </w:t>
      </w:r>
      <w:r>
        <w:t>arquitecto</w:t>
      </w:r>
      <w:r>
        <w:rPr>
          <w:spacing w:val="28"/>
        </w:rPr>
        <w:t xml:space="preserve"> </w:t>
      </w:r>
      <w:r>
        <w:t>colegiado</w:t>
      </w:r>
      <w:r>
        <w:rPr>
          <w:spacing w:val="28"/>
        </w:rPr>
        <w:t xml:space="preserve"> </w:t>
      </w:r>
      <w:r>
        <w:t>nº</w:t>
      </w:r>
      <w:r>
        <w:rPr>
          <w:spacing w:val="28"/>
        </w:rPr>
        <w:t xml:space="preserve"> </w:t>
      </w:r>
      <w:r>
        <w:t>13.680 en</w:t>
      </w:r>
      <w:r>
        <w:rPr>
          <w:spacing w:val="27"/>
        </w:rPr>
        <w:t xml:space="preserve"> </w:t>
      </w:r>
      <w:r>
        <w:t>el</w:t>
      </w:r>
      <w:r>
        <w:rPr>
          <w:spacing w:val="27"/>
        </w:rPr>
        <w:t xml:space="preserve"> </w:t>
      </w:r>
      <w:r>
        <w:t>COAM,</w:t>
      </w:r>
      <w:r>
        <w:rPr>
          <w:spacing w:val="27"/>
        </w:rPr>
        <w:t xml:space="preserve"> </w:t>
      </w:r>
      <w:r>
        <w:t>que</w:t>
      </w:r>
      <w:r>
        <w:rPr>
          <w:spacing w:val="27"/>
        </w:rPr>
        <w:t xml:space="preserve"> </w:t>
      </w:r>
      <w:r>
        <w:t>cuenta</w:t>
      </w:r>
      <w:r>
        <w:rPr>
          <w:spacing w:val="27"/>
        </w:rPr>
        <w:t xml:space="preserve"> </w:t>
      </w:r>
      <w:r>
        <w:t>con</w:t>
      </w:r>
      <w:r>
        <w:rPr>
          <w:spacing w:val="27"/>
        </w:rPr>
        <w:t xml:space="preserve"> </w:t>
      </w:r>
      <w:r>
        <w:t>un</w:t>
      </w:r>
      <w:r>
        <w:rPr>
          <w:spacing w:val="27"/>
        </w:rPr>
        <w:t xml:space="preserve"> </w:t>
      </w:r>
      <w:r>
        <w:t>presupuesto</w:t>
      </w:r>
      <w:r>
        <w:rPr>
          <w:spacing w:val="27"/>
        </w:rPr>
        <w:t xml:space="preserve"> </w:t>
      </w:r>
      <w:r>
        <w:t>de</w:t>
      </w:r>
      <w:r>
        <w:rPr>
          <w:spacing w:val="27"/>
        </w:rPr>
        <w:t xml:space="preserve"> </w:t>
      </w:r>
      <w:r>
        <w:t>ejecución</w:t>
      </w:r>
      <w:r>
        <w:rPr>
          <w:spacing w:val="27"/>
        </w:rPr>
        <w:t xml:space="preserve"> </w:t>
      </w:r>
      <w:r>
        <w:t>material</w:t>
      </w:r>
      <w:r>
        <w:rPr>
          <w:spacing w:val="27"/>
        </w:rPr>
        <w:t xml:space="preserve"> </w:t>
      </w:r>
      <w:r>
        <w:t>de</w:t>
      </w:r>
      <w:r>
        <w:rPr>
          <w:spacing w:val="31"/>
        </w:rPr>
        <w:t xml:space="preserve"> </w:t>
      </w:r>
      <w:r w:rsidRPr="008A7508">
        <w:rPr>
          <w:bCs/>
        </w:rPr>
        <w:t>10.622,74€</w:t>
      </w:r>
      <w:r>
        <w:rPr>
          <w:b/>
          <w:spacing w:val="28"/>
        </w:rPr>
        <w:t xml:space="preserve"> </w:t>
      </w:r>
      <w:r>
        <w:t>(sin</w:t>
      </w:r>
      <w:r>
        <w:rPr>
          <w:spacing w:val="27"/>
        </w:rPr>
        <w:t xml:space="preserve"> </w:t>
      </w:r>
      <w:r>
        <w:t>considerar gestión de residuos, control de calidad y seguridad y salud), tramitada con número de expediente</w:t>
      </w:r>
      <w:r>
        <w:rPr>
          <w:spacing w:val="80"/>
        </w:rPr>
        <w:t xml:space="preserve"> </w:t>
      </w:r>
      <w:r w:rsidRPr="008A7508">
        <w:rPr>
          <w:bCs/>
          <w:spacing w:val="-2"/>
        </w:rPr>
        <w:t>24042/2025.</w:t>
      </w:r>
    </w:p>
    <w:p w14:paraId="54EEAD35" w14:textId="77777777" w:rsidR="00A21E4D" w:rsidRDefault="00A21E4D">
      <w:pPr>
        <w:pStyle w:val="Textoindependiente"/>
        <w:spacing w:before="17"/>
        <w:rPr>
          <w:b/>
        </w:rPr>
      </w:pPr>
    </w:p>
    <w:p w14:paraId="6377A344" w14:textId="77777777" w:rsidR="00A21E4D" w:rsidRDefault="00000000">
      <w:pPr>
        <w:pStyle w:val="Textoindependiente"/>
        <w:ind w:left="992"/>
      </w:pPr>
      <w:r>
        <w:rPr>
          <w:b/>
        </w:rPr>
        <w:t>2º.-</w:t>
      </w:r>
      <w:r>
        <w:rPr>
          <w:b/>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7FBF5FCF" w14:textId="77777777" w:rsidR="00A21E4D" w:rsidRDefault="00A21E4D">
      <w:pPr>
        <w:pStyle w:val="Textoindependiente"/>
        <w:spacing w:before="64"/>
      </w:pPr>
    </w:p>
    <w:p w14:paraId="6BCB8EEB" w14:textId="4A80A792" w:rsidR="00A21E4D" w:rsidRDefault="008A7508" w:rsidP="008A7508">
      <w:pPr>
        <w:pStyle w:val="Prrafodelista"/>
        <w:tabs>
          <w:tab w:val="left" w:pos="1543"/>
        </w:tabs>
        <w:spacing w:before="1" w:line="292" w:lineRule="auto"/>
        <w:jc w:val="left"/>
        <w:rPr>
          <w:sz w:val="20"/>
        </w:rPr>
      </w:pPr>
      <w:r>
        <w:rPr>
          <w:sz w:val="20"/>
        </w:rPr>
        <w:t>- Las obras deberán iniciarse en el plazo de seis meses y deberán quedar terminadas dentro de los dos años siguientes a la fecha de la notificación de la presente licencia.</w:t>
      </w:r>
    </w:p>
    <w:p w14:paraId="7B36BDFC" w14:textId="77777777" w:rsidR="00A21E4D" w:rsidRDefault="00A21E4D">
      <w:pPr>
        <w:pStyle w:val="Textoindependiente"/>
        <w:spacing w:before="9"/>
      </w:pPr>
    </w:p>
    <w:p w14:paraId="7E236D0C" w14:textId="77777777" w:rsidR="00A21E4D" w:rsidRDefault="00000000">
      <w:pPr>
        <w:pStyle w:val="Ttulo4"/>
        <w:spacing w:before="1"/>
        <w:rPr>
          <w:b w:val="0"/>
        </w:rPr>
      </w:pPr>
      <w:r>
        <w:t>Condiciones</w:t>
      </w:r>
      <w:r>
        <w:rPr>
          <w:spacing w:val="-7"/>
        </w:rPr>
        <w:t xml:space="preserve"> </w:t>
      </w:r>
      <w:r>
        <w:t>servicios</w:t>
      </w:r>
      <w:r>
        <w:rPr>
          <w:spacing w:val="-6"/>
        </w:rPr>
        <w:t xml:space="preserve"> </w:t>
      </w:r>
      <w:r>
        <w:t>de</w:t>
      </w:r>
      <w:r>
        <w:rPr>
          <w:spacing w:val="-6"/>
        </w:rPr>
        <w:t xml:space="preserve"> </w:t>
      </w:r>
      <w:r>
        <w:rPr>
          <w:spacing w:val="-2"/>
        </w:rPr>
        <w:t>licencias</w:t>
      </w:r>
      <w:r>
        <w:rPr>
          <w:b w:val="0"/>
          <w:spacing w:val="-2"/>
        </w:rPr>
        <w:t>:</w:t>
      </w:r>
    </w:p>
    <w:p w14:paraId="301B52FB" w14:textId="77777777" w:rsidR="00A21E4D" w:rsidRDefault="00A21E4D">
      <w:pPr>
        <w:pStyle w:val="Textoindependiente"/>
        <w:spacing w:before="64"/>
      </w:pPr>
    </w:p>
    <w:p w14:paraId="234B3722" w14:textId="3176FD42" w:rsidR="00A21E4D" w:rsidRDefault="008A7508" w:rsidP="008A7508">
      <w:pPr>
        <w:pStyle w:val="Prrafodelista"/>
        <w:tabs>
          <w:tab w:val="left" w:pos="1459"/>
        </w:tabs>
        <w:spacing w:line="292" w:lineRule="auto"/>
        <w:rPr>
          <w:sz w:val="20"/>
        </w:rPr>
      </w:pPr>
      <w:r>
        <w:rPr>
          <w:sz w:val="20"/>
        </w:rPr>
        <w:t>- Le será de aplicación lo dispuesto en el artículo 27 del Decreto 99/2024, de 30 de octubre, del Consejo de Gobierno, por el que se establecen los criterios técnicos e higiénico-sanitarios de las piscinas y parques acuáticos de la Comunidad de Madrid.</w:t>
      </w:r>
    </w:p>
    <w:p w14:paraId="178EE5ED" w14:textId="77777777" w:rsidR="00A21E4D" w:rsidRDefault="00A21E4D">
      <w:pPr>
        <w:pStyle w:val="Textoindependiente"/>
        <w:spacing w:before="9"/>
      </w:pPr>
    </w:p>
    <w:p w14:paraId="60176F04" w14:textId="40F81C89" w:rsidR="00A21E4D" w:rsidRDefault="008A7508" w:rsidP="008A7508">
      <w:pPr>
        <w:pStyle w:val="Prrafodelista"/>
        <w:tabs>
          <w:tab w:val="left" w:pos="1463"/>
        </w:tabs>
        <w:spacing w:before="1" w:line="292" w:lineRule="auto"/>
        <w:rPr>
          <w:sz w:val="20"/>
        </w:rPr>
      </w:pPr>
      <w:r>
        <w:rPr>
          <w:sz w:val="20"/>
        </w:rPr>
        <w:t>- En ningún caso se permitirá la modificación de la rasante natural de la parcela en la superficie</w:t>
      </w:r>
      <w:r>
        <w:rPr>
          <w:spacing w:val="40"/>
          <w:sz w:val="20"/>
        </w:rPr>
        <w:t xml:space="preserve"> </w:t>
      </w:r>
      <w:r>
        <w:rPr>
          <w:sz w:val="20"/>
        </w:rPr>
        <w:t xml:space="preserve">de retranqueo o separación a linderos si ello supone superar la cota de la rasante natural del terreno </w:t>
      </w:r>
      <w:r>
        <w:rPr>
          <w:spacing w:val="-2"/>
          <w:sz w:val="20"/>
        </w:rPr>
        <w:t>colindante.</w:t>
      </w:r>
    </w:p>
    <w:p w14:paraId="7E0AD5F3" w14:textId="77777777" w:rsidR="00A21E4D" w:rsidRDefault="00A21E4D">
      <w:pPr>
        <w:pStyle w:val="Textoindependiente"/>
        <w:spacing w:before="9"/>
      </w:pPr>
    </w:p>
    <w:p w14:paraId="00BEC1E5" w14:textId="7C24C25C" w:rsidR="00A21E4D" w:rsidRDefault="008A7508" w:rsidP="008A7508">
      <w:pPr>
        <w:pStyle w:val="Prrafodelista"/>
        <w:tabs>
          <w:tab w:val="left" w:pos="1405"/>
        </w:tabs>
        <w:spacing w:line="292" w:lineRule="auto"/>
        <w:rPr>
          <w:sz w:val="20"/>
        </w:rPr>
      </w:pPr>
      <w:r>
        <w:rPr>
          <w:sz w:val="20"/>
        </w:rPr>
        <w:t>- El desagüe de la piscina, junto con la evacuación de aguas de la ducha, se conectará a la red de fecales existente en la vivienda.</w:t>
      </w:r>
    </w:p>
    <w:p w14:paraId="31210FFC" w14:textId="77777777" w:rsidR="00A21E4D" w:rsidRDefault="00A21E4D">
      <w:pPr>
        <w:pStyle w:val="Textoindependiente"/>
        <w:spacing w:before="10"/>
      </w:pPr>
    </w:p>
    <w:p w14:paraId="5C6F0D50" w14:textId="052082FA" w:rsidR="00A21E4D" w:rsidRDefault="008A7508" w:rsidP="008A7508">
      <w:pPr>
        <w:pStyle w:val="Prrafodelista"/>
        <w:tabs>
          <w:tab w:val="left" w:pos="1448"/>
        </w:tabs>
        <w:spacing w:line="292" w:lineRule="auto"/>
        <w:rPr>
          <w:sz w:val="20"/>
        </w:rPr>
      </w:pPr>
      <w:r>
        <w:rPr>
          <w:sz w:val="20"/>
        </w:rPr>
        <w:t>- Se informa que en ningún caso se podrá conectar el saneamiento de aguas residuales a la red de</w:t>
      </w:r>
      <w:r>
        <w:rPr>
          <w:spacing w:val="40"/>
          <w:sz w:val="20"/>
        </w:rPr>
        <w:t xml:space="preserve"> </w:t>
      </w:r>
      <w:r>
        <w:rPr>
          <w:sz w:val="20"/>
        </w:rPr>
        <w:t>pluviales,</w:t>
      </w:r>
      <w:r>
        <w:rPr>
          <w:spacing w:val="40"/>
          <w:sz w:val="20"/>
        </w:rPr>
        <w:t xml:space="preserve"> </w:t>
      </w:r>
      <w:r>
        <w:rPr>
          <w:sz w:val="20"/>
        </w:rPr>
        <w:t>esta</w:t>
      </w:r>
      <w:r>
        <w:rPr>
          <w:spacing w:val="40"/>
          <w:sz w:val="20"/>
        </w:rPr>
        <w:t xml:space="preserve"> </w:t>
      </w:r>
      <w:r>
        <w:rPr>
          <w:sz w:val="20"/>
        </w:rPr>
        <w:t>circunstancia</w:t>
      </w:r>
      <w:r>
        <w:rPr>
          <w:spacing w:val="40"/>
          <w:sz w:val="20"/>
        </w:rPr>
        <w:t xml:space="preserve"> </w:t>
      </w:r>
      <w:r>
        <w:rPr>
          <w:sz w:val="20"/>
        </w:rPr>
        <w:t>produciría</w:t>
      </w:r>
      <w:r>
        <w:rPr>
          <w:spacing w:val="40"/>
          <w:sz w:val="20"/>
        </w:rPr>
        <w:t xml:space="preserve"> </w:t>
      </w:r>
      <w:r>
        <w:rPr>
          <w:sz w:val="20"/>
        </w:rPr>
        <w:t>vertidos</w:t>
      </w:r>
      <w:r>
        <w:rPr>
          <w:spacing w:val="40"/>
          <w:sz w:val="20"/>
        </w:rPr>
        <w:t xml:space="preserve"> </w:t>
      </w:r>
      <w:r>
        <w:rPr>
          <w:sz w:val="20"/>
        </w:rPr>
        <w:t>prohibidos</w:t>
      </w:r>
      <w:r>
        <w:rPr>
          <w:spacing w:val="40"/>
          <w:sz w:val="20"/>
        </w:rPr>
        <w:t xml:space="preserve"> </w:t>
      </w:r>
      <w:r>
        <w:rPr>
          <w:sz w:val="20"/>
        </w:rPr>
        <w:t>a</w:t>
      </w:r>
      <w:r>
        <w:rPr>
          <w:spacing w:val="40"/>
          <w:sz w:val="20"/>
        </w:rPr>
        <w:t xml:space="preserve"> </w:t>
      </w:r>
      <w:r>
        <w:rPr>
          <w:sz w:val="20"/>
        </w:rPr>
        <w:t>los</w:t>
      </w:r>
      <w:r>
        <w:rPr>
          <w:spacing w:val="40"/>
          <w:sz w:val="20"/>
        </w:rPr>
        <w:t xml:space="preserve"> </w:t>
      </w:r>
      <w:r>
        <w:rPr>
          <w:sz w:val="20"/>
        </w:rPr>
        <w:t>cauces</w:t>
      </w:r>
      <w:r>
        <w:rPr>
          <w:spacing w:val="40"/>
          <w:sz w:val="20"/>
        </w:rPr>
        <w:t xml:space="preserve"> </w:t>
      </w:r>
      <w:r>
        <w:rPr>
          <w:sz w:val="20"/>
        </w:rPr>
        <w:t>públicos,</w:t>
      </w:r>
      <w:r>
        <w:rPr>
          <w:spacing w:val="40"/>
          <w:sz w:val="20"/>
        </w:rPr>
        <w:t xml:space="preserve"> </w:t>
      </w:r>
      <w:r>
        <w:rPr>
          <w:sz w:val="20"/>
        </w:rPr>
        <w:t>lo</w:t>
      </w:r>
      <w:r>
        <w:rPr>
          <w:spacing w:val="40"/>
          <w:sz w:val="20"/>
        </w:rPr>
        <w:t xml:space="preserve"> </w:t>
      </w:r>
      <w:r>
        <w:rPr>
          <w:sz w:val="20"/>
        </w:rPr>
        <w:t>que constituye un delito medioambiental.</w:t>
      </w:r>
    </w:p>
    <w:p w14:paraId="2B5EA871" w14:textId="77777777" w:rsidR="00A21E4D" w:rsidRDefault="00A21E4D">
      <w:pPr>
        <w:pStyle w:val="Textoindependiente"/>
        <w:spacing w:before="10"/>
      </w:pPr>
    </w:p>
    <w:p w14:paraId="6970C845" w14:textId="3A25B19A" w:rsidR="00A21E4D" w:rsidRDefault="008A7508" w:rsidP="008A7508">
      <w:pPr>
        <w:pStyle w:val="Prrafodelista"/>
        <w:tabs>
          <w:tab w:val="left" w:pos="1580"/>
        </w:tabs>
        <w:spacing w:line="292" w:lineRule="auto"/>
        <w:rPr>
          <w:sz w:val="20"/>
        </w:rPr>
      </w:pPr>
      <w:r>
        <w:rPr>
          <w:sz w:val="20"/>
        </w:rPr>
        <w:t>- Una vez concluidas las obras, para proceder al uso efectivo de las mismas será requisito indispensable la aportación de la siguiente la documentación:</w:t>
      </w:r>
    </w:p>
    <w:p w14:paraId="26BFFB60" w14:textId="77777777" w:rsidR="00A21E4D" w:rsidRDefault="00A21E4D">
      <w:pPr>
        <w:pStyle w:val="Textoindependiente"/>
        <w:spacing w:before="10"/>
      </w:pPr>
    </w:p>
    <w:p w14:paraId="2E1B5277" w14:textId="77777777" w:rsidR="00A21E4D" w:rsidRDefault="00000000">
      <w:pPr>
        <w:pStyle w:val="Prrafodelista"/>
        <w:numPr>
          <w:ilvl w:val="0"/>
          <w:numId w:val="42"/>
        </w:numPr>
        <w:tabs>
          <w:tab w:val="left" w:pos="1393"/>
        </w:tabs>
        <w:ind w:right="0"/>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693768BC" w14:textId="77777777" w:rsidR="00A21E4D" w:rsidRDefault="00A21E4D">
      <w:pPr>
        <w:pStyle w:val="Textoindependiente"/>
        <w:spacing w:before="60"/>
      </w:pPr>
    </w:p>
    <w:p w14:paraId="0DB9D568" w14:textId="77777777" w:rsidR="00A21E4D" w:rsidRDefault="00000000">
      <w:pPr>
        <w:pStyle w:val="Prrafodelista"/>
        <w:numPr>
          <w:ilvl w:val="0"/>
          <w:numId w:val="42"/>
        </w:numPr>
        <w:tabs>
          <w:tab w:val="left" w:pos="1393"/>
        </w:tabs>
        <w:ind w:right="0"/>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2D3CB9D8" w14:textId="77777777" w:rsidR="00A21E4D" w:rsidRDefault="00A21E4D">
      <w:pPr>
        <w:pStyle w:val="Textoindependiente"/>
        <w:spacing w:before="61"/>
      </w:pPr>
    </w:p>
    <w:p w14:paraId="0DB25CC1" w14:textId="531B3AB5" w:rsidR="00A21E4D" w:rsidRDefault="00000000">
      <w:pPr>
        <w:pStyle w:val="Prrafodelista"/>
        <w:numPr>
          <w:ilvl w:val="0"/>
          <w:numId w:val="42"/>
        </w:numPr>
        <w:tabs>
          <w:tab w:val="left" w:pos="1407"/>
        </w:tabs>
        <w:spacing w:line="292" w:lineRule="auto"/>
        <w:ind w:left="992" w:firstLine="0"/>
        <w:rPr>
          <w:sz w:val="20"/>
        </w:rPr>
      </w:pPr>
      <w:r>
        <w:rPr>
          <w:sz w:val="20"/>
        </w:rPr>
        <w:t>Cuando la potencia eléctrica de la piscina supere los 10 kW, boletín de la instalación eléctrica de la piscina diligenciado por Organismo competente</w:t>
      </w:r>
      <w:r w:rsidR="008A7508">
        <w:rPr>
          <w:sz w:val="20"/>
        </w:rPr>
        <w:t>.</w:t>
      </w:r>
    </w:p>
    <w:p w14:paraId="0E9CFDF5" w14:textId="77777777" w:rsidR="00A21E4D" w:rsidRDefault="00A21E4D">
      <w:pPr>
        <w:pStyle w:val="Textoindependiente"/>
        <w:spacing w:before="10"/>
      </w:pPr>
    </w:p>
    <w:p w14:paraId="37C74911" w14:textId="77777777" w:rsidR="00A21E4D" w:rsidRDefault="00000000">
      <w:pPr>
        <w:pStyle w:val="Prrafodelista"/>
        <w:numPr>
          <w:ilvl w:val="0"/>
          <w:numId w:val="42"/>
        </w:numPr>
        <w:tabs>
          <w:tab w:val="left" w:pos="1543"/>
        </w:tabs>
        <w:spacing w:line="292" w:lineRule="auto"/>
        <w:ind w:left="992" w:firstLine="0"/>
        <w:rPr>
          <w:sz w:val="20"/>
        </w:rPr>
      </w:pPr>
      <w:r>
        <w:rPr>
          <w:sz w:val="20"/>
        </w:rPr>
        <w:t>Copia</w:t>
      </w:r>
      <w:r>
        <w:rPr>
          <w:spacing w:val="40"/>
          <w:sz w:val="20"/>
        </w:rPr>
        <w:t xml:space="preserve"> </w:t>
      </w:r>
      <w:r>
        <w:rPr>
          <w:sz w:val="20"/>
        </w:rPr>
        <w:t>del</w:t>
      </w:r>
      <w:r>
        <w:rPr>
          <w:spacing w:val="40"/>
          <w:sz w:val="20"/>
        </w:rPr>
        <w:t xml:space="preserve"> </w:t>
      </w:r>
      <w:r>
        <w:rPr>
          <w:sz w:val="20"/>
        </w:rPr>
        <w:t>impreso</w:t>
      </w:r>
      <w:r>
        <w:rPr>
          <w:spacing w:val="40"/>
          <w:sz w:val="20"/>
        </w:rPr>
        <w:t xml:space="preserve"> </w:t>
      </w:r>
      <w:r>
        <w:rPr>
          <w:sz w:val="20"/>
        </w:rPr>
        <w:t>oficial</w:t>
      </w:r>
      <w:r>
        <w:rPr>
          <w:spacing w:val="40"/>
          <w:sz w:val="20"/>
        </w:rPr>
        <w:t xml:space="preserve"> </w:t>
      </w:r>
      <w:r>
        <w:rPr>
          <w:sz w:val="20"/>
        </w:rPr>
        <w:t>que</w:t>
      </w:r>
      <w:r>
        <w:rPr>
          <w:spacing w:val="40"/>
          <w:sz w:val="20"/>
        </w:rPr>
        <w:t xml:space="preserve"> </w:t>
      </w:r>
      <w:r>
        <w:rPr>
          <w:sz w:val="20"/>
        </w:rPr>
        <w:t>justifique</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correspondiente</w:t>
      </w:r>
      <w:r>
        <w:rPr>
          <w:spacing w:val="40"/>
          <w:sz w:val="20"/>
        </w:rPr>
        <w:t xml:space="preserve"> </w:t>
      </w:r>
      <w:r>
        <w:rPr>
          <w:sz w:val="20"/>
        </w:rPr>
        <w:t xml:space="preserve">modificación </w:t>
      </w:r>
      <w:r>
        <w:rPr>
          <w:spacing w:val="-2"/>
          <w:sz w:val="20"/>
        </w:rPr>
        <w:t>catastral.</w:t>
      </w:r>
    </w:p>
    <w:p w14:paraId="734AD954" w14:textId="77777777" w:rsidR="00A21E4D" w:rsidRDefault="00A21E4D">
      <w:pPr>
        <w:pStyle w:val="Textoindependiente"/>
        <w:spacing w:before="9"/>
      </w:pPr>
    </w:p>
    <w:p w14:paraId="198068A6" w14:textId="77777777" w:rsidR="00A21E4D" w:rsidRDefault="00000000">
      <w:pPr>
        <w:pStyle w:val="Ttulo4"/>
      </w:pPr>
      <w:r>
        <w:t>Condiciones</w:t>
      </w:r>
      <w:r>
        <w:rPr>
          <w:spacing w:val="-6"/>
        </w:rPr>
        <w:t xml:space="preserve"> </w:t>
      </w:r>
      <w:r>
        <w:t>servicios</w:t>
      </w:r>
      <w:r>
        <w:rPr>
          <w:spacing w:val="-6"/>
        </w:rPr>
        <w:t xml:space="preserve"> </w:t>
      </w:r>
      <w:r>
        <w:t>de</w:t>
      </w:r>
      <w:r>
        <w:rPr>
          <w:spacing w:val="-6"/>
        </w:rPr>
        <w:t xml:space="preserve"> </w:t>
      </w:r>
      <w:r>
        <w:t>obras</w:t>
      </w:r>
      <w:r>
        <w:rPr>
          <w:spacing w:val="-5"/>
        </w:rPr>
        <w:t xml:space="preserve"> </w:t>
      </w:r>
      <w:r>
        <w:rPr>
          <w:spacing w:val="-2"/>
        </w:rPr>
        <w:t>públicas.</w:t>
      </w:r>
    </w:p>
    <w:p w14:paraId="6E3B68F7" w14:textId="77777777" w:rsidR="00A21E4D" w:rsidRDefault="00A21E4D">
      <w:pPr>
        <w:pStyle w:val="Textoindependiente"/>
        <w:spacing w:before="61"/>
        <w:rPr>
          <w:b/>
        </w:rPr>
      </w:pPr>
    </w:p>
    <w:p w14:paraId="7836C290" w14:textId="77777777" w:rsidR="00A21E4D" w:rsidRDefault="00000000">
      <w:pPr>
        <w:pStyle w:val="Textoindependiente"/>
        <w:spacing w:line="292" w:lineRule="auto"/>
        <w:ind w:left="992" w:right="1"/>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67D311CF"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275F2A03" w14:textId="77777777" w:rsidR="00A21E4D" w:rsidRDefault="00000000">
      <w:pPr>
        <w:pStyle w:val="Textoindependiente"/>
        <w:spacing w:before="135"/>
      </w:pPr>
      <w:r>
        <w:rPr>
          <w:noProof/>
        </w:rPr>
        <w:lastRenderedPageBreak/>
        <mc:AlternateContent>
          <mc:Choice Requires="wps">
            <w:drawing>
              <wp:anchor distT="0" distB="0" distL="0" distR="0" simplePos="0" relativeHeight="15806464" behindDoc="0" locked="0" layoutInCell="1" allowOverlap="1" wp14:anchorId="226BD2C4" wp14:editId="1D81709D">
                <wp:simplePos x="0" y="0"/>
                <wp:positionH relativeFrom="page">
                  <wp:posOffset>6807090</wp:posOffset>
                </wp:positionH>
                <wp:positionV relativeFrom="page">
                  <wp:posOffset>2818730</wp:posOffset>
                </wp:positionV>
                <wp:extent cx="419734" cy="31870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EA3C8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20296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26BD2C4" id="Textbox 199" o:spid="_x0000_s1185" type="#_x0000_t202" style="position:absolute;margin-left:536pt;margin-top:221.95pt;width:33.05pt;height:250.95pt;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w2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WdUw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1EA3C8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20296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06976" behindDoc="0" locked="0" layoutInCell="1" allowOverlap="1" wp14:anchorId="09C9EE7C" wp14:editId="22CECE69">
                <wp:simplePos x="0" y="0"/>
                <wp:positionH relativeFrom="page">
                  <wp:posOffset>6965929</wp:posOffset>
                </wp:positionH>
                <wp:positionV relativeFrom="page">
                  <wp:posOffset>6510487</wp:posOffset>
                </wp:positionV>
                <wp:extent cx="263525" cy="331787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AB4B9D3" w14:textId="593A5939"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49C339" w14:textId="77777777" w:rsidR="00A21E4D" w:rsidRDefault="00000000">
                            <w:pPr>
                              <w:spacing w:line="120" w:lineRule="exact"/>
                              <w:ind w:left="20"/>
                              <w:rPr>
                                <w:sz w:val="12"/>
                              </w:rPr>
                            </w:pPr>
                            <w:r>
                              <w:rPr>
                                <w:spacing w:val="-2"/>
                                <w:sz w:val="12"/>
                              </w:rPr>
                              <w:t>Verificación:</w:t>
                            </w:r>
                            <w:r>
                              <w:rPr>
                                <w:spacing w:val="7"/>
                                <w:sz w:val="12"/>
                              </w:rPr>
                              <w:t xml:space="preserve"> </w:t>
                            </w:r>
                            <w:hyperlink r:id="rId164">
                              <w:r w:rsidR="00A21E4D">
                                <w:rPr>
                                  <w:spacing w:val="-2"/>
                                  <w:sz w:val="12"/>
                                </w:rPr>
                                <w:t>https://sede.lasrozas.es/</w:t>
                              </w:r>
                            </w:hyperlink>
                          </w:p>
                          <w:p w14:paraId="32D326F1"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9C9EE7C" id="Textbox 200" o:spid="_x0000_s1186" type="#_x0000_t202" style="position:absolute;margin-left:548.5pt;margin-top:512.65pt;width:20.75pt;height:261.25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8rupAEAADM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DpD+uEmw620JzJDU0kISWYrkkZj31t+b4ay+C4qz7&#10;6sjANAznJJyT7TkJsXuEPDJJo4NP+wjaZEbXb0ZG1JmsaZy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Av78ru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4AB4B9D3" w14:textId="593A5939"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49C339" w14:textId="77777777" w:rsidR="00A21E4D" w:rsidRDefault="00000000">
                      <w:pPr>
                        <w:spacing w:line="120" w:lineRule="exact"/>
                        <w:ind w:left="20"/>
                        <w:rPr>
                          <w:sz w:val="12"/>
                        </w:rPr>
                      </w:pPr>
                      <w:r>
                        <w:rPr>
                          <w:spacing w:val="-2"/>
                          <w:sz w:val="12"/>
                        </w:rPr>
                        <w:t>Verificación:</w:t>
                      </w:r>
                      <w:r>
                        <w:rPr>
                          <w:spacing w:val="7"/>
                          <w:sz w:val="12"/>
                        </w:rPr>
                        <w:t xml:space="preserve"> </w:t>
                      </w:r>
                      <w:hyperlink r:id="rId165">
                        <w:r w:rsidR="00A21E4D">
                          <w:rPr>
                            <w:spacing w:val="-2"/>
                            <w:sz w:val="12"/>
                          </w:rPr>
                          <w:t>https://sede.lasrozas.es/</w:t>
                        </w:r>
                      </w:hyperlink>
                    </w:p>
                    <w:p w14:paraId="32D326F1"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08DB7994" w14:textId="77777777" w:rsidR="00A21E4D" w:rsidRDefault="00A21E4D">
      <w:pPr>
        <w:pStyle w:val="Textoindependiente"/>
        <w:ind w:left="1319"/>
      </w:pPr>
      <w:hyperlink r:id="rId166">
        <w:r>
          <w:rPr>
            <w:u w:val="single"/>
          </w:rPr>
          <w:t>https://www.lasrozas.es/sites/default/files/inline-</w:t>
        </w:r>
        <w:r>
          <w:rPr>
            <w:spacing w:val="-2"/>
            <w:u w:val="single"/>
          </w:rPr>
          <w:t>files/CondicionesGeneralesEjecucionObras.pdf</w:t>
        </w:r>
      </w:hyperlink>
    </w:p>
    <w:p w14:paraId="66D3D6FD" w14:textId="77777777" w:rsidR="00A21E4D" w:rsidRDefault="00A21E4D">
      <w:pPr>
        <w:pStyle w:val="Textoindependiente"/>
        <w:spacing w:before="60"/>
      </w:pPr>
    </w:p>
    <w:p w14:paraId="67EB98E6" w14:textId="77777777" w:rsidR="00A21E4D" w:rsidRDefault="00000000">
      <w:pPr>
        <w:pStyle w:val="Ttulo3"/>
      </w:pPr>
      <w:r>
        <w:rPr>
          <w:spacing w:val="-2"/>
        </w:rPr>
        <w:t>AVALES:</w:t>
      </w:r>
    </w:p>
    <w:p w14:paraId="5455AC76" w14:textId="77777777" w:rsidR="00A21E4D" w:rsidRDefault="00A21E4D">
      <w:pPr>
        <w:pStyle w:val="Textoindependiente"/>
        <w:spacing w:before="61"/>
        <w:rPr>
          <w:b/>
        </w:rPr>
      </w:pPr>
    </w:p>
    <w:p w14:paraId="75C5FCD6" w14:textId="77777777" w:rsidR="00A21E4D" w:rsidRDefault="00000000">
      <w:pPr>
        <w:pStyle w:val="Textoindependiente"/>
        <w:spacing w:line="292" w:lineRule="auto"/>
        <w:ind w:left="992" w:right="1"/>
        <w:jc w:val="both"/>
      </w:pPr>
      <w:r>
        <w:t xml:space="preserve">En cumplimiento del artículo 24 de la Ordenanza municipal reguladora de Ordenanza de Tramitación de Licencias y Declaraciones Responsables de Actuaciones Urbanísticas, para garantizar la correcta conservación y mantenimiento del espacio público, proponemos la exigencia de un aval al promotor del proyecto por un importe de </w:t>
      </w:r>
      <w:r w:rsidRPr="008A7508">
        <w:rPr>
          <w:bCs/>
        </w:rPr>
        <w:t>600,00 €,</w:t>
      </w:r>
      <w:r>
        <w:t xml:space="preserve"> que deberá presentar antes del comienzo de las obras.</w:t>
      </w:r>
    </w:p>
    <w:p w14:paraId="47819301" w14:textId="77777777" w:rsidR="00A21E4D" w:rsidRDefault="00A21E4D">
      <w:pPr>
        <w:pStyle w:val="Textoindependiente"/>
        <w:spacing w:before="14"/>
      </w:pPr>
    </w:p>
    <w:p w14:paraId="50F1718B" w14:textId="77777777" w:rsidR="00A21E4D" w:rsidRDefault="00000000">
      <w:pPr>
        <w:pStyle w:val="Textoindependiente"/>
        <w:spacing w:line="292" w:lineRule="auto"/>
        <w:ind w:left="992" w:right="1"/>
        <w:jc w:val="both"/>
      </w:pPr>
      <w:r>
        <w:t>Este aval podrá ser ejecutado tan pronto como se constate por parte de los servicios de inspección municipales la producción de un daño en cualquiera de los elementos de la red viaria titularidad de este Ayuntamiento.</w:t>
      </w:r>
    </w:p>
    <w:p w14:paraId="599DB5B7" w14:textId="77777777" w:rsidR="00A21E4D" w:rsidRDefault="00A21E4D">
      <w:pPr>
        <w:pStyle w:val="Textoindependiente"/>
        <w:spacing w:before="9"/>
      </w:pPr>
    </w:p>
    <w:p w14:paraId="12510D9E" w14:textId="77777777" w:rsidR="00A21E4D" w:rsidRDefault="00000000">
      <w:pPr>
        <w:pStyle w:val="Textoindependiente"/>
        <w:spacing w:before="1" w:line="292" w:lineRule="auto"/>
        <w:ind w:left="992" w:right="1"/>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4A841B99" w14:textId="77777777" w:rsidR="00A21E4D" w:rsidRDefault="00A21E4D">
      <w:pPr>
        <w:pStyle w:val="Textoindependiente"/>
        <w:spacing w:before="9"/>
      </w:pPr>
    </w:p>
    <w:p w14:paraId="49239512" w14:textId="05B11141" w:rsidR="00A21E4D" w:rsidRDefault="00000000">
      <w:pPr>
        <w:pStyle w:val="Textoindependiente"/>
        <w:spacing w:line="292" w:lineRule="auto"/>
        <w:ind w:left="992" w:right="1"/>
        <w:jc w:val="both"/>
      </w:pPr>
      <w:r>
        <w:t>Por otra parte, la efectividad de la licencia debe quedar condicionada a la presentación, por parte del promotor de un aval o fianza por importe de</w:t>
      </w:r>
      <w:r>
        <w:rPr>
          <w:spacing w:val="40"/>
        </w:rPr>
        <w:t xml:space="preserve"> </w:t>
      </w:r>
      <w:r>
        <w:t>quinientos veintiséis euros (526,00 €)</w:t>
      </w:r>
      <w:r w:rsidR="00622EDD">
        <w:t>,</w:t>
      </w:r>
      <w:r>
        <w:t xml:space="preserve"> para garantizar la correcta gestión de los residuos de la construcción y demolición, tal y como establece el artículo 35</w:t>
      </w:r>
      <w:r>
        <w:rPr>
          <w:spacing w:val="80"/>
        </w:rPr>
        <w:t xml:space="preserve"> </w:t>
      </w:r>
      <w:r>
        <w:t>de la Ordenanza Municipal sobre Prevención Ambiental y la Orden 2726/2009, de 16 de julio, por la que se regula la gestión de los RCDs en la Comunidad de Madrid.</w:t>
      </w:r>
    </w:p>
    <w:p w14:paraId="751AC13B" w14:textId="77777777" w:rsidR="00A21E4D" w:rsidRDefault="00A21E4D">
      <w:pPr>
        <w:pStyle w:val="Textoindependiente"/>
        <w:spacing w:before="10"/>
      </w:pPr>
    </w:p>
    <w:p w14:paraId="1E73F1A4" w14:textId="77777777" w:rsidR="00A21E4D" w:rsidRDefault="00000000">
      <w:pPr>
        <w:pStyle w:val="Textoindependiente"/>
        <w:spacing w:line="292" w:lineRule="auto"/>
        <w:ind w:left="992" w:right="1"/>
        <w:jc w:val="both"/>
      </w:pPr>
      <w:r>
        <w:t>En este sentido se debe advertir al promotor del proyecto que, en caso de que no se acredite documentalmente que la gestión de los RCD se ha realizado correctamente, a través de certificado</w:t>
      </w:r>
      <w:r>
        <w:rPr>
          <w:spacing w:val="80"/>
        </w:rPr>
        <w:t xml:space="preserve"> </w:t>
      </w:r>
      <w:r>
        <w:t>de</w:t>
      </w:r>
      <w:r>
        <w:rPr>
          <w:spacing w:val="4"/>
        </w:rPr>
        <w:t xml:space="preserve"> </w:t>
      </w:r>
      <w:r>
        <w:t>gestor</w:t>
      </w:r>
      <w:r>
        <w:rPr>
          <w:spacing w:val="4"/>
        </w:rPr>
        <w:t xml:space="preserve"> </w:t>
      </w:r>
      <w:r>
        <w:t>autorizado</w:t>
      </w:r>
      <w:r>
        <w:rPr>
          <w:spacing w:val="4"/>
        </w:rPr>
        <w:t xml:space="preserve"> </w:t>
      </w:r>
      <w:r>
        <w:t>de</w:t>
      </w:r>
      <w:r>
        <w:rPr>
          <w:spacing w:val="4"/>
        </w:rPr>
        <w:t xml:space="preserve"> </w:t>
      </w:r>
      <w:r>
        <w:t>acuerdo</w:t>
      </w:r>
      <w:r>
        <w:rPr>
          <w:spacing w:val="4"/>
        </w:rPr>
        <w:t xml:space="preserve"> </w:t>
      </w:r>
      <w:r>
        <w:t>con</w:t>
      </w:r>
      <w:r>
        <w:rPr>
          <w:spacing w:val="4"/>
        </w:rPr>
        <w:t xml:space="preserve"> </w:t>
      </w:r>
      <w:r>
        <w:t>los</w:t>
      </w:r>
      <w:r>
        <w:rPr>
          <w:spacing w:val="4"/>
        </w:rPr>
        <w:t xml:space="preserve"> </w:t>
      </w:r>
      <w:r>
        <w:t>modelos</w:t>
      </w:r>
      <w:r>
        <w:rPr>
          <w:spacing w:val="4"/>
        </w:rPr>
        <w:t xml:space="preserve"> </w:t>
      </w:r>
      <w:r>
        <w:t>que</w:t>
      </w:r>
      <w:r>
        <w:rPr>
          <w:spacing w:val="4"/>
        </w:rPr>
        <w:t xml:space="preserve"> </w:t>
      </w:r>
      <w:r>
        <w:t>figuran</w:t>
      </w:r>
      <w:r>
        <w:rPr>
          <w:spacing w:val="4"/>
        </w:rPr>
        <w:t xml:space="preserve"> </w:t>
      </w:r>
      <w:r>
        <w:t>en</w:t>
      </w:r>
      <w:r>
        <w:rPr>
          <w:spacing w:val="4"/>
        </w:rPr>
        <w:t xml:space="preserve"> </w:t>
      </w:r>
      <w:r>
        <w:t>los</w:t>
      </w:r>
      <w:r>
        <w:rPr>
          <w:spacing w:val="4"/>
        </w:rPr>
        <w:t xml:space="preserve"> </w:t>
      </w:r>
      <w:r>
        <w:t>Anejos</w:t>
      </w:r>
      <w:r>
        <w:rPr>
          <w:spacing w:val="4"/>
        </w:rPr>
        <w:t xml:space="preserve"> </w:t>
      </w:r>
      <w:r>
        <w:t>II</w:t>
      </w:r>
      <w:r>
        <w:rPr>
          <w:spacing w:val="4"/>
        </w:rPr>
        <w:t xml:space="preserve"> </w:t>
      </w:r>
      <w:r>
        <w:t>y</w:t>
      </w:r>
      <w:r>
        <w:rPr>
          <w:spacing w:val="4"/>
        </w:rPr>
        <w:t xml:space="preserve"> </w:t>
      </w:r>
      <w:r>
        <w:t>II.1</w:t>
      </w:r>
      <w:r>
        <w:rPr>
          <w:spacing w:val="4"/>
        </w:rPr>
        <w:t xml:space="preserve"> </w:t>
      </w:r>
      <w:r>
        <w:t>de</w:t>
      </w:r>
      <w:r>
        <w:rPr>
          <w:spacing w:val="4"/>
        </w:rPr>
        <w:t xml:space="preserve"> </w:t>
      </w:r>
      <w:r>
        <w:t>la</w:t>
      </w:r>
      <w:r>
        <w:rPr>
          <w:spacing w:val="4"/>
        </w:rPr>
        <w:t xml:space="preserve"> </w:t>
      </w:r>
      <w:r>
        <w:t>Orden</w:t>
      </w:r>
      <w:r>
        <w:rPr>
          <w:spacing w:val="4"/>
        </w:rPr>
        <w:t xml:space="preserve"> </w:t>
      </w:r>
      <w:r>
        <w:rPr>
          <w:spacing w:val="-4"/>
        </w:rPr>
        <w:t>2726</w:t>
      </w:r>
    </w:p>
    <w:p w14:paraId="6109E822" w14:textId="77777777" w:rsidR="00A21E4D" w:rsidRDefault="00000000">
      <w:pPr>
        <w:pStyle w:val="Textoindependiente"/>
        <w:spacing w:line="292" w:lineRule="auto"/>
        <w:ind w:left="992" w:right="1"/>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RCDs en la Comunidad de </w:t>
      </w:r>
      <w:r>
        <w:rPr>
          <w:spacing w:val="-2"/>
        </w:rPr>
        <w:t>Madrid.</w:t>
      </w:r>
    </w:p>
    <w:p w14:paraId="541B4C19" w14:textId="77777777" w:rsidR="00A21E4D" w:rsidRDefault="00A21E4D">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4C774637"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36433C91" w14:textId="6E37440B" w:rsidR="00A21E4D" w:rsidRDefault="00000000">
            <w:pPr>
              <w:pStyle w:val="TableParagraph"/>
              <w:spacing w:before="79" w:line="297" w:lineRule="auto"/>
              <w:ind w:left="62"/>
              <w:jc w:val="left"/>
              <w:rPr>
                <w:b/>
                <w:sz w:val="20"/>
              </w:rPr>
            </w:pPr>
            <w:r>
              <w:rPr>
                <w:b/>
                <w:sz w:val="20"/>
              </w:rPr>
              <w:t xml:space="preserve">Concesión de prórroga para inicio de obras de construcción de vivienda unifamiliar aislada, sita en </w:t>
            </w:r>
            <w:r w:rsidR="00622EDD">
              <w:rPr>
                <w:b/>
                <w:sz w:val="20"/>
              </w:rPr>
              <w:t>a</w:t>
            </w:r>
            <w:r>
              <w:rPr>
                <w:b/>
                <w:sz w:val="20"/>
              </w:rPr>
              <w:t xml:space="preserve">venida </w:t>
            </w:r>
            <w:r w:rsidR="00622EDD">
              <w:rPr>
                <w:b/>
                <w:sz w:val="20"/>
              </w:rPr>
              <w:t>***********************************</w:t>
            </w:r>
            <w:r>
              <w:rPr>
                <w:b/>
                <w:sz w:val="20"/>
              </w:rPr>
              <w:t>. Expte. 23674/2024.</w:t>
            </w:r>
          </w:p>
        </w:tc>
      </w:tr>
      <w:tr w:rsidR="00A21E4D" w14:paraId="4F134702" w14:textId="77777777">
        <w:trPr>
          <w:trHeight w:val="402"/>
        </w:trPr>
        <w:tc>
          <w:tcPr>
            <w:tcW w:w="1877" w:type="dxa"/>
            <w:tcBorders>
              <w:top w:val="single" w:sz="6" w:space="0" w:color="CCCCCC"/>
              <w:left w:val="single" w:sz="4" w:space="0" w:color="CCCCCC"/>
              <w:right w:val="single" w:sz="6" w:space="0" w:color="CCCCCC"/>
            </w:tcBorders>
          </w:tcPr>
          <w:p w14:paraId="16CD8705" w14:textId="77777777" w:rsidR="00A21E4D" w:rsidRDefault="00000000">
            <w:pPr>
              <w:pStyle w:val="TableParagraph"/>
              <w:spacing w:before="82"/>
              <w:ind w:left="62"/>
              <w:jc w:val="left"/>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65C198E4"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197EBF2" w14:textId="77777777" w:rsidR="00A21E4D" w:rsidRDefault="00A21E4D">
      <w:pPr>
        <w:pStyle w:val="Textoindependiente"/>
        <w:spacing w:before="142"/>
      </w:pPr>
    </w:p>
    <w:p w14:paraId="2C43830C" w14:textId="77777777" w:rsidR="00A21E4D"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5073EEC" w14:textId="77777777" w:rsidR="00A21E4D" w:rsidRDefault="00A21E4D">
      <w:pPr>
        <w:pStyle w:val="Textoindependiente"/>
        <w:spacing w:before="61"/>
        <w:rPr>
          <w:b/>
        </w:rPr>
      </w:pPr>
    </w:p>
    <w:p w14:paraId="7205BC39" w14:textId="77777777" w:rsidR="00A21E4D" w:rsidRDefault="00000000">
      <w:pPr>
        <w:pStyle w:val="Textoindependiente"/>
        <w:spacing w:line="297" w:lineRule="auto"/>
        <w:ind w:left="992" w:right="1"/>
        <w:jc w:val="both"/>
      </w:pPr>
      <w:proofErr w:type="gramStart"/>
      <w:r>
        <w:rPr>
          <w:b/>
        </w:rPr>
        <w:t>Primero.-</w:t>
      </w:r>
      <w:proofErr w:type="gramEnd"/>
      <w:r>
        <w:rPr>
          <w:b/>
        </w:rPr>
        <w:t xml:space="preserve"> </w:t>
      </w:r>
      <w:r>
        <w:t>La Junta de Gobierno Local, en sesión celebrada el 11 de julio de Local, adoptó, entre otros, el acuerdo cuya parte dispositiva es del tenor literal siguiente:</w:t>
      </w:r>
    </w:p>
    <w:p w14:paraId="6112C466" w14:textId="154DCFBB" w:rsidR="00A21E4D" w:rsidRDefault="00622EDD">
      <w:pPr>
        <w:pStyle w:val="Textoindependiente"/>
        <w:spacing w:before="9"/>
        <w:rPr>
          <w:sz w:val="18"/>
        </w:rPr>
      </w:pPr>
      <w:r>
        <w:rPr>
          <w:noProof/>
          <w:sz w:val="18"/>
        </w:rPr>
        <mc:AlternateContent>
          <mc:Choice Requires="wps">
            <w:drawing>
              <wp:anchor distT="0" distB="0" distL="114300" distR="114300" simplePos="0" relativeHeight="487770112" behindDoc="0" locked="0" layoutInCell="1" allowOverlap="1" wp14:anchorId="65270249" wp14:editId="0EED9B9B">
                <wp:simplePos x="0" y="0"/>
                <wp:positionH relativeFrom="column">
                  <wp:posOffset>2308646</wp:posOffset>
                </wp:positionH>
                <wp:positionV relativeFrom="paragraph">
                  <wp:posOffset>379917</wp:posOffset>
                </wp:positionV>
                <wp:extent cx="3137562" cy="151677"/>
                <wp:effectExtent l="0" t="0" r="24765" b="20320"/>
                <wp:wrapNone/>
                <wp:docPr id="814458933" name="Cuadro de texto 1"/>
                <wp:cNvGraphicFramePr/>
                <a:graphic xmlns:a="http://schemas.openxmlformats.org/drawingml/2006/main">
                  <a:graphicData uri="http://schemas.microsoft.com/office/word/2010/wordprocessingShape">
                    <wps:wsp>
                      <wps:cNvSpPr txBox="1"/>
                      <wps:spPr>
                        <a:xfrm>
                          <a:off x="0" y="0"/>
                          <a:ext cx="3137562" cy="151677"/>
                        </a:xfrm>
                        <a:prstGeom prst="rect">
                          <a:avLst/>
                        </a:prstGeom>
                        <a:solidFill>
                          <a:schemeClr val="lt1"/>
                        </a:solidFill>
                        <a:ln w="6350">
                          <a:solidFill>
                            <a:prstClr val="black"/>
                          </a:solidFill>
                        </a:ln>
                      </wps:spPr>
                      <wps:txbx>
                        <w:txbxContent>
                          <w:p w14:paraId="42385CDC" w14:textId="77777777" w:rsidR="00622EDD" w:rsidRDefault="00622E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270249" id="Cuadro de texto 1" o:spid="_x0000_s1187" type="#_x0000_t202" style="position:absolute;margin-left:181.8pt;margin-top:29.9pt;width:247.05pt;height:11.95pt;z-index:48777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" fillcolor="white [3201]" strokeweight=".5pt">
                <v:textbox>
                  <w:txbxContent>
                    <w:p w14:paraId="42385CDC" w14:textId="77777777" w:rsidR="00622EDD" w:rsidRDefault="00622EDD"/>
                  </w:txbxContent>
                </v:textbox>
              </v:shape>
            </w:pict>
          </mc:Fallback>
        </mc:AlternateContent>
      </w:r>
      <w:r>
        <w:rPr>
          <w:noProof/>
          <w:sz w:val="18"/>
        </w:rPr>
        <w:drawing>
          <wp:anchor distT="0" distB="0" distL="0" distR="0" simplePos="0" relativeHeight="487665152" behindDoc="1" locked="0" layoutInCell="1" allowOverlap="1" wp14:anchorId="72D150EF" wp14:editId="631AC2E7">
            <wp:simplePos x="0" y="0"/>
            <wp:positionH relativeFrom="page">
              <wp:posOffset>900112</wp:posOffset>
            </wp:positionH>
            <wp:positionV relativeFrom="paragraph">
              <wp:posOffset>152388</wp:posOffset>
            </wp:positionV>
            <wp:extent cx="5343525" cy="838200"/>
            <wp:effectExtent l="0" t="0" r="0" b="0"/>
            <wp:wrapTopAndBottom/>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67" cstate="print"/>
                    <a:stretch>
                      <a:fillRect/>
                    </a:stretch>
                  </pic:blipFill>
                  <pic:spPr>
                    <a:xfrm>
                      <a:off x="0" y="0"/>
                      <a:ext cx="5343525" cy="838200"/>
                    </a:xfrm>
                    <a:prstGeom prst="rect">
                      <a:avLst/>
                    </a:prstGeom>
                  </pic:spPr>
                </pic:pic>
              </a:graphicData>
            </a:graphic>
          </wp:anchor>
        </w:drawing>
      </w:r>
    </w:p>
    <w:p w14:paraId="28057A43" w14:textId="77777777" w:rsidR="00A21E4D" w:rsidRDefault="00A21E4D">
      <w:pPr>
        <w:pStyle w:val="Textoindependiente"/>
        <w:rPr>
          <w:sz w:val="18"/>
        </w:rPr>
        <w:sectPr w:rsidR="00A21E4D">
          <w:pgSz w:w="11910" w:h="16840"/>
          <w:pgMar w:top="1260" w:right="1417" w:bottom="1260" w:left="425" w:header="225" w:footer="1060" w:gutter="0"/>
          <w:cols w:space="720"/>
        </w:sectPr>
      </w:pPr>
    </w:p>
    <w:p w14:paraId="753023D2" w14:textId="77777777" w:rsidR="00A21E4D" w:rsidRDefault="00000000">
      <w:pPr>
        <w:pStyle w:val="Textoindependiente"/>
        <w:spacing w:before="180" w:line="297" w:lineRule="auto"/>
        <w:ind w:left="992" w:right="1"/>
        <w:jc w:val="both"/>
      </w:pPr>
      <w:r>
        <w:rPr>
          <w:noProof/>
        </w:rPr>
        <w:lastRenderedPageBreak/>
        <mc:AlternateContent>
          <mc:Choice Requires="wps">
            <w:drawing>
              <wp:anchor distT="0" distB="0" distL="0" distR="0" simplePos="0" relativeHeight="15807488" behindDoc="0" locked="0" layoutInCell="1" allowOverlap="1" wp14:anchorId="14B40F48" wp14:editId="5ABAFE31">
                <wp:simplePos x="0" y="0"/>
                <wp:positionH relativeFrom="page">
                  <wp:posOffset>6807090</wp:posOffset>
                </wp:positionH>
                <wp:positionV relativeFrom="page">
                  <wp:posOffset>2818730</wp:posOffset>
                </wp:positionV>
                <wp:extent cx="419734" cy="31870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74E9D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3C9D9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14B40F48" id="Textbox 202" o:spid="_x0000_s1188" type="#_x0000_t202" style="position:absolute;left:0;text-align:left;margin-left:536pt;margin-top:221.95pt;width:33.05pt;height:250.95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hX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fcxnG2gPpIYGktByXCyJ2UD9bTj+3smoOeu/&#10;ejIwD8Mpiadkc0pi6j9BGZms0cOHXQJjC6PLNxMj6kzRNE1Rbv3f+1J1m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GpYhX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474E9D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3C9D9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08000" behindDoc="0" locked="0" layoutInCell="1" allowOverlap="1" wp14:anchorId="52B6911D" wp14:editId="40E9F448">
                <wp:simplePos x="0" y="0"/>
                <wp:positionH relativeFrom="page">
                  <wp:posOffset>6965929</wp:posOffset>
                </wp:positionH>
                <wp:positionV relativeFrom="page">
                  <wp:posOffset>6510487</wp:posOffset>
                </wp:positionV>
                <wp:extent cx="263525" cy="331787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9F30658" w14:textId="1593FB3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B472E72" w14:textId="77777777" w:rsidR="00A21E4D" w:rsidRDefault="00000000">
                            <w:pPr>
                              <w:spacing w:line="120" w:lineRule="exact"/>
                              <w:ind w:left="20"/>
                              <w:rPr>
                                <w:sz w:val="12"/>
                              </w:rPr>
                            </w:pPr>
                            <w:r>
                              <w:rPr>
                                <w:spacing w:val="-2"/>
                                <w:sz w:val="12"/>
                              </w:rPr>
                              <w:t>Verificación:</w:t>
                            </w:r>
                            <w:r>
                              <w:rPr>
                                <w:spacing w:val="7"/>
                                <w:sz w:val="12"/>
                              </w:rPr>
                              <w:t xml:space="preserve"> </w:t>
                            </w:r>
                            <w:hyperlink r:id="rId168">
                              <w:r w:rsidR="00A21E4D">
                                <w:rPr>
                                  <w:spacing w:val="-2"/>
                                  <w:sz w:val="12"/>
                                </w:rPr>
                                <w:t>https://sede.lasrozas.es/</w:t>
                              </w:r>
                            </w:hyperlink>
                          </w:p>
                          <w:p w14:paraId="44CD820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2B6911D" id="Textbox 203" o:spid="_x0000_s1189" type="#_x0000_t202" style="position:absolute;left:0;text-align:left;margin-left:548.5pt;margin-top:512.65pt;width:20.75pt;height:261.25pt;z-index:158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Yo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pk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HBy1ii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49F30658" w14:textId="1593FB3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B472E72" w14:textId="77777777" w:rsidR="00A21E4D" w:rsidRDefault="00000000">
                      <w:pPr>
                        <w:spacing w:line="120" w:lineRule="exact"/>
                        <w:ind w:left="20"/>
                        <w:rPr>
                          <w:sz w:val="12"/>
                        </w:rPr>
                      </w:pPr>
                      <w:r>
                        <w:rPr>
                          <w:spacing w:val="-2"/>
                          <w:sz w:val="12"/>
                        </w:rPr>
                        <w:t>Verificación:</w:t>
                      </w:r>
                      <w:r>
                        <w:rPr>
                          <w:spacing w:val="7"/>
                          <w:sz w:val="12"/>
                        </w:rPr>
                        <w:t xml:space="preserve"> </w:t>
                      </w:r>
                      <w:hyperlink r:id="rId169">
                        <w:r w:rsidR="00A21E4D">
                          <w:rPr>
                            <w:spacing w:val="-2"/>
                            <w:sz w:val="12"/>
                          </w:rPr>
                          <w:t>https://sede.lasrozas.es/</w:t>
                        </w:r>
                      </w:hyperlink>
                    </w:p>
                    <w:p w14:paraId="44CD820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roofErr w:type="gramStart"/>
      <w:r>
        <w:rPr>
          <w:b/>
        </w:rPr>
        <w:t>Segundo.-</w:t>
      </w:r>
      <w:proofErr w:type="gramEnd"/>
      <w:r>
        <w:rPr>
          <w:b/>
        </w:rPr>
        <w:t xml:space="preserve"> </w:t>
      </w:r>
      <w:r>
        <w:t>Con fecha</w:t>
      </w:r>
      <w:r>
        <w:rPr>
          <w:spacing w:val="79"/>
        </w:rPr>
        <w:t xml:space="preserve"> </w:t>
      </w:r>
      <w:r>
        <w:t>10 de noviembre de 2025, número de registro de entrada</w:t>
      </w:r>
      <w:r>
        <w:rPr>
          <w:spacing w:val="19"/>
        </w:rPr>
        <w:t xml:space="preserve"> </w:t>
      </w:r>
      <w:r w:rsidRPr="00622EDD">
        <w:t>2025-E-RE-32584</w:t>
      </w:r>
      <w:r>
        <w:t>,</w:t>
      </w:r>
      <w:r>
        <w:rPr>
          <w:spacing w:val="40"/>
        </w:rPr>
        <w:t xml:space="preserve"> </w:t>
      </w:r>
      <w:r>
        <w:t>el interesado presenta instancia general solicitando la prórroga de inicio de obra.</w:t>
      </w:r>
    </w:p>
    <w:p w14:paraId="52DB1411" w14:textId="77777777" w:rsidR="00A21E4D" w:rsidRDefault="00A21E4D">
      <w:pPr>
        <w:pStyle w:val="Textoindependiente"/>
        <w:spacing w:before="4"/>
      </w:pPr>
    </w:p>
    <w:p w14:paraId="399DB5DB" w14:textId="369BFA3F" w:rsidR="00A21E4D" w:rsidRDefault="00000000">
      <w:pPr>
        <w:pStyle w:val="Textoindependiente"/>
        <w:spacing w:before="1" w:line="297" w:lineRule="auto"/>
        <w:ind w:left="992" w:right="1"/>
        <w:jc w:val="both"/>
      </w:pPr>
      <w:proofErr w:type="gramStart"/>
      <w:r>
        <w:rPr>
          <w:b/>
        </w:rPr>
        <w:t>Tercero.-</w:t>
      </w:r>
      <w:proofErr w:type="gramEnd"/>
      <w:r>
        <w:rPr>
          <w:b/>
        </w:rPr>
        <w:t xml:space="preserve"> </w:t>
      </w:r>
      <w:r>
        <w:t xml:space="preserve">Obra al expediente informe favorable a la concesión de la prórroga solicitada emitido por el arquitecto municipal, </w:t>
      </w:r>
      <w:proofErr w:type="gramStart"/>
      <w:r w:rsidR="00622EDD">
        <w:t>D.ª</w:t>
      </w:r>
      <w:proofErr w:type="gramEnd"/>
      <w:r>
        <w:t xml:space="preserve"> María Teresa Esquilas, de fecha 9 de enero de 2026.</w:t>
      </w:r>
    </w:p>
    <w:p w14:paraId="725658B0" w14:textId="77777777" w:rsidR="00A21E4D" w:rsidRDefault="00A21E4D">
      <w:pPr>
        <w:pStyle w:val="Textoindependiente"/>
        <w:spacing w:before="4"/>
      </w:pPr>
    </w:p>
    <w:p w14:paraId="759558BC" w14:textId="18DC05CD" w:rsidR="00A21E4D" w:rsidRDefault="00000000">
      <w:pPr>
        <w:pStyle w:val="Textoindependiente"/>
        <w:ind w:left="992"/>
      </w:pPr>
      <w:r>
        <w:t>A</w:t>
      </w:r>
      <w:r>
        <w:rPr>
          <w:spacing w:val="-2"/>
        </w:rPr>
        <w:t xml:space="preserve"> </w:t>
      </w:r>
      <w:r>
        <w:t>los</w:t>
      </w:r>
      <w:r>
        <w:rPr>
          <w:spacing w:val="-1"/>
        </w:rPr>
        <w:t xml:space="preserve"> </w:t>
      </w:r>
      <w:r>
        <w:t>anteriores</w:t>
      </w:r>
      <w:r>
        <w:rPr>
          <w:spacing w:val="-2"/>
        </w:rPr>
        <w:t xml:space="preserve"> </w:t>
      </w:r>
      <w:r>
        <w:t>antecedentes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r w:rsidR="00622EDD">
        <w:rPr>
          <w:spacing w:val="-2"/>
        </w:rPr>
        <w:t>,</w:t>
      </w:r>
    </w:p>
    <w:p w14:paraId="7D7A2DC9" w14:textId="77777777" w:rsidR="00A21E4D" w:rsidRDefault="00A21E4D">
      <w:pPr>
        <w:pStyle w:val="Textoindependiente"/>
        <w:spacing w:before="60"/>
      </w:pPr>
    </w:p>
    <w:p w14:paraId="533B8436" w14:textId="4BD744D1" w:rsidR="00A21E4D" w:rsidRDefault="00000000">
      <w:pPr>
        <w:pStyle w:val="Ttulo3"/>
        <w:jc w:val="both"/>
      </w:pPr>
      <w:r>
        <w:t xml:space="preserve">FUNDAMENTOS DE </w:t>
      </w:r>
      <w:r>
        <w:rPr>
          <w:spacing w:val="-2"/>
        </w:rPr>
        <w:t>DERECHO</w:t>
      </w:r>
    </w:p>
    <w:p w14:paraId="2D4BDFC3" w14:textId="77777777" w:rsidR="00A21E4D" w:rsidRDefault="00A21E4D">
      <w:pPr>
        <w:pStyle w:val="Textoindependiente"/>
        <w:spacing w:before="61"/>
        <w:rPr>
          <w:b/>
        </w:rPr>
      </w:pPr>
    </w:p>
    <w:p w14:paraId="52D41501" w14:textId="3D013D30" w:rsidR="00A21E4D" w:rsidRDefault="00000000">
      <w:pPr>
        <w:pStyle w:val="Textoindependiente"/>
        <w:spacing w:line="292" w:lineRule="auto"/>
        <w:ind w:left="992" w:right="1"/>
        <w:jc w:val="both"/>
      </w:pPr>
      <w:r>
        <w:t>I.- Con arreglo a la Ordenanza de Tramitación de Licencias y declaraciones responsables de Actuaciones Urbanísticas del Ayuntamiento de Las Rozas. Aprobada en Pleno el 31 de julio de 2023</w:t>
      </w:r>
      <w:r>
        <w:rPr>
          <w:spacing w:val="80"/>
        </w:rPr>
        <w:t xml:space="preserve"> </w:t>
      </w:r>
      <w:r>
        <w:t>y</w:t>
      </w:r>
      <w:r>
        <w:rPr>
          <w:spacing w:val="11"/>
        </w:rPr>
        <w:t xml:space="preserve"> </w:t>
      </w:r>
      <w:r>
        <w:t>publicada</w:t>
      </w:r>
      <w:r>
        <w:rPr>
          <w:spacing w:val="10"/>
        </w:rPr>
        <w:t xml:space="preserve"> </w:t>
      </w:r>
      <w:r>
        <w:t>en</w:t>
      </w:r>
      <w:r>
        <w:rPr>
          <w:spacing w:val="10"/>
        </w:rPr>
        <w:t xml:space="preserve"> </w:t>
      </w:r>
      <w:r>
        <w:t>el</w:t>
      </w:r>
      <w:r>
        <w:rPr>
          <w:spacing w:val="10"/>
        </w:rPr>
        <w:t xml:space="preserve"> </w:t>
      </w:r>
      <w:r>
        <w:t>Boletín</w:t>
      </w:r>
      <w:r>
        <w:rPr>
          <w:spacing w:val="10"/>
        </w:rPr>
        <w:t xml:space="preserve"> </w:t>
      </w:r>
      <w:r>
        <w:t>oficial</w:t>
      </w:r>
      <w:r>
        <w:rPr>
          <w:spacing w:val="10"/>
        </w:rPr>
        <w:t xml:space="preserve"> </w:t>
      </w:r>
      <w:r>
        <w:t>de</w:t>
      </w:r>
      <w:r>
        <w:rPr>
          <w:spacing w:val="10"/>
        </w:rPr>
        <w:t xml:space="preserve"> </w:t>
      </w:r>
      <w:r>
        <w:t>la</w:t>
      </w:r>
      <w:r>
        <w:rPr>
          <w:spacing w:val="10"/>
        </w:rPr>
        <w:t xml:space="preserve"> </w:t>
      </w:r>
      <w:r>
        <w:t>Comunidad</w:t>
      </w:r>
      <w:r>
        <w:rPr>
          <w:spacing w:val="10"/>
        </w:rPr>
        <w:t xml:space="preserve"> </w:t>
      </w:r>
      <w:r>
        <w:t>de</w:t>
      </w:r>
      <w:r>
        <w:rPr>
          <w:spacing w:val="10"/>
        </w:rPr>
        <w:t xml:space="preserve"> </w:t>
      </w:r>
      <w:r>
        <w:t>Madrid</w:t>
      </w:r>
      <w:r>
        <w:rPr>
          <w:spacing w:val="10"/>
        </w:rPr>
        <w:t xml:space="preserve"> </w:t>
      </w:r>
      <w:r>
        <w:t>(BOCM)</w:t>
      </w:r>
      <w:r>
        <w:rPr>
          <w:spacing w:val="11"/>
        </w:rPr>
        <w:t xml:space="preserve"> </w:t>
      </w:r>
      <w:r>
        <w:t>el</w:t>
      </w:r>
      <w:r>
        <w:rPr>
          <w:spacing w:val="10"/>
        </w:rPr>
        <w:t xml:space="preserve"> </w:t>
      </w:r>
      <w:r>
        <w:t>11</w:t>
      </w:r>
      <w:r>
        <w:rPr>
          <w:spacing w:val="10"/>
        </w:rPr>
        <w:t xml:space="preserve"> </w:t>
      </w:r>
      <w:r>
        <w:t>de</w:t>
      </w:r>
      <w:r>
        <w:rPr>
          <w:spacing w:val="10"/>
        </w:rPr>
        <w:t xml:space="preserve"> </w:t>
      </w:r>
      <w:r>
        <w:t>agosto</w:t>
      </w:r>
      <w:r>
        <w:rPr>
          <w:spacing w:val="10"/>
        </w:rPr>
        <w:t xml:space="preserve"> </w:t>
      </w:r>
      <w:r>
        <w:t>de</w:t>
      </w:r>
      <w:r>
        <w:rPr>
          <w:spacing w:val="10"/>
        </w:rPr>
        <w:t xml:space="preserve"> </w:t>
      </w:r>
      <w:r>
        <w:t>2023,</w:t>
      </w:r>
      <w:r>
        <w:rPr>
          <w:spacing w:val="11"/>
        </w:rPr>
        <w:t xml:space="preserve"> </w:t>
      </w:r>
      <w:r w:rsidR="00622EDD">
        <w:t>Título</w:t>
      </w:r>
      <w:r>
        <w:t xml:space="preserve"> I, artículo 6. Las actuaciones amparadas en una licencia se otorgarán por un plazo determinado tanto para iniciar como para terminar las obras. De no contener la licencia indicación expresa sobre estos, se entenderá otorgada por el plazo indicado en las normas urbanísticas de aplicación.</w:t>
      </w:r>
    </w:p>
    <w:p w14:paraId="2D36A70C" w14:textId="77777777" w:rsidR="00A21E4D" w:rsidRDefault="00A21E4D">
      <w:pPr>
        <w:pStyle w:val="Textoindependiente"/>
        <w:spacing w:before="9"/>
      </w:pPr>
    </w:p>
    <w:p w14:paraId="24B34F7A" w14:textId="77777777" w:rsidR="00A21E4D" w:rsidRDefault="00000000">
      <w:pPr>
        <w:pStyle w:val="Textoindependiente"/>
        <w:spacing w:before="1" w:line="292" w:lineRule="auto"/>
        <w:ind w:left="992" w:right="1"/>
        <w:jc w:val="both"/>
      </w:pPr>
      <w:r>
        <w:t>Los plazos de ejecución de los títulos habilitantes urbanísticos podrán prorrogarse a instancia del titular del medio de intervención urbanística. En cualquier caso, la prórroga solo podrá concederse</w:t>
      </w:r>
      <w:r>
        <w:rPr>
          <w:spacing w:val="80"/>
        </w:rPr>
        <w:t xml:space="preserve"> </w:t>
      </w:r>
      <w:r>
        <w:t>por una sola vez y por un plazo establecido en la normativa de aplicación, siempre que se solicite antes de la finalización de dicho plazo.</w:t>
      </w:r>
    </w:p>
    <w:p w14:paraId="0DFCC62D" w14:textId="77777777" w:rsidR="00A21E4D" w:rsidRDefault="00A21E4D">
      <w:pPr>
        <w:pStyle w:val="Textoindependiente"/>
        <w:spacing w:before="9"/>
      </w:pPr>
    </w:p>
    <w:p w14:paraId="354B716F" w14:textId="77777777" w:rsidR="00A21E4D" w:rsidRDefault="00000000">
      <w:pPr>
        <w:tabs>
          <w:tab w:val="left" w:leader="dot" w:pos="7343"/>
        </w:tabs>
        <w:spacing w:line="297" w:lineRule="auto"/>
        <w:ind w:left="992" w:right="1"/>
        <w:jc w:val="both"/>
        <w:rPr>
          <w:i/>
          <w:sz w:val="20"/>
        </w:rPr>
      </w:pPr>
      <w:r>
        <w:rPr>
          <w:sz w:val="20"/>
        </w:rPr>
        <w:t xml:space="preserve">El articulo 158 de la Ley 9/2001 del Suelo de la Comunidad de Madrid, </w:t>
      </w:r>
      <w:r>
        <w:rPr>
          <w:i/>
          <w:sz w:val="20"/>
        </w:rPr>
        <w:t>“todos lo actos amparados en una</w:t>
      </w:r>
      <w:r>
        <w:rPr>
          <w:i/>
          <w:spacing w:val="17"/>
          <w:sz w:val="20"/>
        </w:rPr>
        <w:t xml:space="preserve"> </w:t>
      </w:r>
      <w:r>
        <w:rPr>
          <w:i/>
          <w:sz w:val="20"/>
        </w:rPr>
        <w:t>licencia</w:t>
      </w:r>
      <w:r>
        <w:rPr>
          <w:i/>
          <w:spacing w:val="17"/>
          <w:sz w:val="20"/>
        </w:rPr>
        <w:t xml:space="preserve"> </w:t>
      </w:r>
      <w:r>
        <w:rPr>
          <w:i/>
          <w:sz w:val="20"/>
        </w:rPr>
        <w:t>urbanística</w:t>
      </w:r>
      <w:r>
        <w:rPr>
          <w:i/>
          <w:spacing w:val="17"/>
          <w:sz w:val="20"/>
        </w:rPr>
        <w:t xml:space="preserve"> </w:t>
      </w:r>
      <w:r>
        <w:rPr>
          <w:i/>
          <w:sz w:val="20"/>
        </w:rPr>
        <w:t>se</w:t>
      </w:r>
      <w:r>
        <w:rPr>
          <w:i/>
          <w:spacing w:val="17"/>
          <w:sz w:val="20"/>
        </w:rPr>
        <w:t xml:space="preserve"> </w:t>
      </w:r>
      <w:proofErr w:type="gramStart"/>
      <w:r>
        <w:rPr>
          <w:i/>
          <w:sz w:val="20"/>
        </w:rPr>
        <w:t>otorgaran</w:t>
      </w:r>
      <w:proofErr w:type="gramEnd"/>
      <w:r>
        <w:rPr>
          <w:i/>
          <w:spacing w:val="17"/>
          <w:sz w:val="20"/>
        </w:rPr>
        <w:t xml:space="preserve"> </w:t>
      </w:r>
      <w:r>
        <w:rPr>
          <w:i/>
          <w:sz w:val="20"/>
        </w:rPr>
        <w:t>por</w:t>
      </w:r>
      <w:r>
        <w:rPr>
          <w:i/>
          <w:spacing w:val="17"/>
          <w:sz w:val="20"/>
        </w:rPr>
        <w:t xml:space="preserve"> </w:t>
      </w:r>
      <w:r>
        <w:rPr>
          <w:i/>
          <w:sz w:val="20"/>
        </w:rPr>
        <w:t>un</w:t>
      </w:r>
      <w:r>
        <w:rPr>
          <w:i/>
          <w:spacing w:val="17"/>
          <w:sz w:val="20"/>
        </w:rPr>
        <w:t xml:space="preserve"> </w:t>
      </w:r>
      <w:r>
        <w:rPr>
          <w:i/>
          <w:sz w:val="20"/>
        </w:rPr>
        <w:t>plazo</w:t>
      </w:r>
      <w:r>
        <w:rPr>
          <w:i/>
          <w:spacing w:val="17"/>
          <w:sz w:val="20"/>
        </w:rPr>
        <w:t xml:space="preserve"> </w:t>
      </w:r>
      <w:r>
        <w:rPr>
          <w:i/>
          <w:spacing w:val="-2"/>
          <w:sz w:val="20"/>
        </w:rPr>
        <w:t>determinado</w:t>
      </w:r>
      <w:r>
        <w:rPr>
          <w:rFonts w:ascii="Times New Roman" w:hAnsi="Times New Roman"/>
          <w:sz w:val="20"/>
        </w:rPr>
        <w:tab/>
      </w:r>
      <w:r>
        <w:rPr>
          <w:i/>
          <w:sz w:val="20"/>
        </w:rPr>
        <w:t>se</w:t>
      </w:r>
      <w:r>
        <w:rPr>
          <w:i/>
          <w:spacing w:val="17"/>
          <w:sz w:val="20"/>
        </w:rPr>
        <w:t xml:space="preserve"> </w:t>
      </w:r>
      <w:r>
        <w:rPr>
          <w:i/>
          <w:sz w:val="20"/>
        </w:rPr>
        <w:t>entenderá</w:t>
      </w:r>
      <w:r>
        <w:rPr>
          <w:i/>
          <w:spacing w:val="17"/>
          <w:sz w:val="20"/>
        </w:rPr>
        <w:t xml:space="preserve"> </w:t>
      </w:r>
      <w:r>
        <w:rPr>
          <w:i/>
          <w:sz w:val="20"/>
        </w:rPr>
        <w:t>otorgada</w:t>
      </w:r>
      <w:r>
        <w:rPr>
          <w:i/>
          <w:spacing w:val="17"/>
          <w:sz w:val="20"/>
        </w:rPr>
        <w:t xml:space="preserve"> </w:t>
      </w:r>
      <w:r>
        <w:rPr>
          <w:i/>
          <w:sz w:val="20"/>
        </w:rPr>
        <w:t>por</w:t>
      </w:r>
      <w:r>
        <w:rPr>
          <w:i/>
          <w:spacing w:val="17"/>
          <w:sz w:val="20"/>
        </w:rPr>
        <w:t xml:space="preserve"> </w:t>
      </w:r>
      <w:r>
        <w:rPr>
          <w:i/>
          <w:spacing w:val="-5"/>
          <w:sz w:val="20"/>
        </w:rPr>
        <w:t>un</w:t>
      </w:r>
    </w:p>
    <w:p w14:paraId="2A4B74EF" w14:textId="77777777" w:rsidR="00A21E4D" w:rsidRDefault="00000000">
      <w:pPr>
        <w:spacing w:line="224" w:lineRule="exact"/>
        <w:ind w:left="992"/>
        <w:rPr>
          <w:i/>
          <w:sz w:val="20"/>
        </w:rPr>
      </w:pPr>
      <w:r>
        <w:rPr>
          <w:i/>
          <w:sz w:val="20"/>
        </w:rPr>
        <w:t>plazo</w:t>
      </w:r>
      <w:r>
        <w:rPr>
          <w:i/>
          <w:spacing w:val="-2"/>
          <w:sz w:val="20"/>
        </w:rPr>
        <w:t xml:space="preserve"> </w:t>
      </w:r>
      <w:r>
        <w:rPr>
          <w:i/>
          <w:sz w:val="20"/>
        </w:rPr>
        <w:t>de</w:t>
      </w:r>
      <w:r>
        <w:rPr>
          <w:i/>
          <w:spacing w:val="-1"/>
          <w:sz w:val="20"/>
        </w:rPr>
        <w:t xml:space="preserve"> </w:t>
      </w:r>
      <w:r>
        <w:rPr>
          <w:i/>
          <w:sz w:val="20"/>
        </w:rPr>
        <w:t>un</w:t>
      </w:r>
      <w:r>
        <w:rPr>
          <w:i/>
          <w:spacing w:val="-1"/>
          <w:sz w:val="20"/>
        </w:rPr>
        <w:t xml:space="preserve"> </w:t>
      </w:r>
      <w:r>
        <w:rPr>
          <w:i/>
          <w:sz w:val="20"/>
        </w:rPr>
        <w:t>año</w:t>
      </w:r>
      <w:r>
        <w:rPr>
          <w:i/>
          <w:spacing w:val="-1"/>
          <w:sz w:val="20"/>
        </w:rPr>
        <w:t xml:space="preserve"> </w:t>
      </w:r>
      <w:r>
        <w:rPr>
          <w:i/>
          <w:sz w:val="20"/>
        </w:rPr>
        <w:t>para</w:t>
      </w:r>
      <w:r>
        <w:rPr>
          <w:i/>
          <w:spacing w:val="-1"/>
          <w:sz w:val="20"/>
        </w:rPr>
        <w:t xml:space="preserve"> </w:t>
      </w:r>
      <w:r>
        <w:rPr>
          <w:i/>
          <w:sz w:val="20"/>
        </w:rPr>
        <w:t>iniciar</w:t>
      </w:r>
      <w:r>
        <w:rPr>
          <w:i/>
          <w:spacing w:val="-1"/>
          <w:sz w:val="20"/>
        </w:rPr>
        <w:t xml:space="preserve"> </w:t>
      </w:r>
      <w:r>
        <w:rPr>
          <w:i/>
          <w:sz w:val="20"/>
        </w:rPr>
        <w:t>las</w:t>
      </w:r>
      <w:r>
        <w:rPr>
          <w:i/>
          <w:spacing w:val="-2"/>
          <w:sz w:val="20"/>
        </w:rPr>
        <w:t xml:space="preserve"> </w:t>
      </w:r>
      <w:r>
        <w:rPr>
          <w:i/>
          <w:sz w:val="20"/>
        </w:rPr>
        <w:t>obras</w:t>
      </w:r>
      <w:r>
        <w:rPr>
          <w:i/>
          <w:spacing w:val="-1"/>
          <w:sz w:val="20"/>
        </w:rPr>
        <w:t xml:space="preserve"> </w:t>
      </w:r>
      <w:r>
        <w:rPr>
          <w:i/>
          <w:sz w:val="20"/>
        </w:rPr>
        <w:t>y</w:t>
      </w:r>
      <w:r>
        <w:rPr>
          <w:i/>
          <w:spacing w:val="-1"/>
          <w:sz w:val="20"/>
        </w:rPr>
        <w:t xml:space="preserve"> </w:t>
      </w:r>
      <w:r>
        <w:rPr>
          <w:i/>
          <w:sz w:val="20"/>
        </w:rPr>
        <w:t>tres</w:t>
      </w:r>
      <w:r>
        <w:rPr>
          <w:i/>
          <w:spacing w:val="-1"/>
          <w:sz w:val="20"/>
        </w:rPr>
        <w:t xml:space="preserve"> </w:t>
      </w:r>
      <w:r>
        <w:rPr>
          <w:i/>
          <w:sz w:val="20"/>
        </w:rPr>
        <w:t>años</w:t>
      </w:r>
      <w:r>
        <w:rPr>
          <w:i/>
          <w:spacing w:val="-1"/>
          <w:sz w:val="20"/>
        </w:rPr>
        <w:t xml:space="preserve"> </w:t>
      </w:r>
      <w:r>
        <w:rPr>
          <w:i/>
          <w:sz w:val="20"/>
        </w:rPr>
        <w:t>para</w:t>
      </w:r>
      <w:r>
        <w:rPr>
          <w:i/>
          <w:spacing w:val="-1"/>
          <w:sz w:val="20"/>
        </w:rPr>
        <w:t xml:space="preserve"> </w:t>
      </w:r>
      <w:r>
        <w:rPr>
          <w:i/>
          <w:sz w:val="20"/>
        </w:rPr>
        <w:t>su</w:t>
      </w:r>
      <w:r>
        <w:rPr>
          <w:i/>
          <w:spacing w:val="-1"/>
          <w:sz w:val="20"/>
        </w:rPr>
        <w:t xml:space="preserve"> </w:t>
      </w:r>
      <w:r>
        <w:rPr>
          <w:i/>
          <w:spacing w:val="-2"/>
          <w:sz w:val="20"/>
        </w:rPr>
        <w:t>terminación.”</w:t>
      </w:r>
    </w:p>
    <w:p w14:paraId="2BD1C4D9" w14:textId="77777777" w:rsidR="00A21E4D" w:rsidRDefault="00A21E4D">
      <w:pPr>
        <w:pStyle w:val="Textoindependiente"/>
        <w:spacing w:before="61"/>
        <w:rPr>
          <w:i/>
        </w:rPr>
      </w:pPr>
    </w:p>
    <w:p w14:paraId="2979925F" w14:textId="77777777" w:rsidR="00A21E4D" w:rsidRDefault="00000000">
      <w:pPr>
        <w:spacing w:line="292" w:lineRule="auto"/>
        <w:ind w:left="992" w:right="1"/>
        <w:jc w:val="both"/>
        <w:rPr>
          <w:i/>
          <w:sz w:val="20"/>
        </w:rPr>
      </w:pPr>
      <w:r>
        <w:rPr>
          <w:i/>
          <w:sz w:val="20"/>
        </w:rPr>
        <w:t>“Los Ayuntamientos podrán conceder prórrogas de los plazos de los títulos habilitantes por una sola vez</w:t>
      </w:r>
      <w:r>
        <w:rPr>
          <w:i/>
          <w:spacing w:val="40"/>
          <w:sz w:val="20"/>
        </w:rPr>
        <w:t xml:space="preserve"> </w:t>
      </w:r>
      <w:r>
        <w:rPr>
          <w:i/>
          <w:sz w:val="20"/>
        </w:rPr>
        <w:t>por un nuevo plazo no superior al inicialmente previsto”.</w:t>
      </w:r>
    </w:p>
    <w:p w14:paraId="37F122AD" w14:textId="77777777" w:rsidR="00A21E4D" w:rsidRDefault="00A21E4D">
      <w:pPr>
        <w:pStyle w:val="Textoindependiente"/>
        <w:spacing w:before="10"/>
        <w:rPr>
          <w:i/>
        </w:rPr>
      </w:pPr>
    </w:p>
    <w:p w14:paraId="38CC0A5C" w14:textId="77777777" w:rsidR="00A21E4D" w:rsidRDefault="00000000">
      <w:pPr>
        <w:pStyle w:val="Textoindependiente"/>
        <w:spacing w:line="292" w:lineRule="auto"/>
        <w:ind w:left="992" w:right="1"/>
        <w:jc w:val="both"/>
      </w:pPr>
      <w:r>
        <w:t>II.- La solicitud formulada por el solicitante puede ser informada favorablemente de conformidad con</w:t>
      </w:r>
      <w:r>
        <w:rPr>
          <w:spacing w:val="40"/>
        </w:rPr>
        <w:t xml:space="preserve"> </w:t>
      </w:r>
      <w:r>
        <w:t>lo dispuesto en el artículo 158.3 de la Ley del Suelo 9/01 de Madrid que dispone que, los Ayuntamientos podrán conceder prórrogas de los plazos de la licencia por una sola vez y por un nuevo plazo no superior al inicialmente acordado.</w:t>
      </w:r>
    </w:p>
    <w:p w14:paraId="06B63827" w14:textId="77777777" w:rsidR="00A21E4D" w:rsidRDefault="00A21E4D">
      <w:pPr>
        <w:pStyle w:val="Textoindependiente"/>
        <w:spacing w:before="10"/>
      </w:pPr>
    </w:p>
    <w:p w14:paraId="1794E3A6" w14:textId="77777777" w:rsidR="00A21E4D" w:rsidRDefault="00000000">
      <w:pPr>
        <w:pStyle w:val="Textoindependiente"/>
        <w:spacing w:line="292" w:lineRule="auto"/>
        <w:ind w:left="992" w:right="1"/>
        <w:jc w:val="both"/>
      </w:pPr>
      <w:r>
        <w:t>III.- Es competente para resolver el procedimiento la Junta de Gobierno Local en virtud de lo</w:t>
      </w:r>
      <w:r>
        <w:rPr>
          <w:spacing w:val="40"/>
        </w:rPr>
        <w:t xml:space="preserve"> </w:t>
      </w:r>
      <w:r>
        <w:t>dispuesto en el artículo 127.1 e) de la Ley 7/1985, de 2 de abril, Reguladora de las Bases de</w:t>
      </w:r>
      <w:r>
        <w:rPr>
          <w:spacing w:val="80"/>
        </w:rPr>
        <w:t xml:space="preserve"> </w:t>
      </w:r>
      <w:r>
        <w:t>Régimen Local, y en el 157 de la Ley 9/2001, de 17 de julio del Suelo de la Comunidad de Madrid.</w:t>
      </w:r>
    </w:p>
    <w:p w14:paraId="45EE029D" w14:textId="77777777" w:rsidR="00A21E4D" w:rsidRDefault="00A21E4D">
      <w:pPr>
        <w:pStyle w:val="Textoindependiente"/>
        <w:spacing w:before="10"/>
      </w:pPr>
    </w:p>
    <w:p w14:paraId="56E71A6C" w14:textId="77777777" w:rsidR="00A21E4D" w:rsidRDefault="00000000">
      <w:pPr>
        <w:pStyle w:val="Textoindependiente"/>
        <w:spacing w:line="292" w:lineRule="auto"/>
        <w:ind w:left="992" w:right="1"/>
        <w:jc w:val="both"/>
      </w:pPr>
      <w:r>
        <w:t>Considerando el informe jurídico favorable por el Técnico de Administración General, D. Tomás Puente Fuentes de fecha 13 de enero de 2026.</w:t>
      </w:r>
    </w:p>
    <w:p w14:paraId="7AED95D2" w14:textId="77777777" w:rsidR="00A21E4D" w:rsidRDefault="00A21E4D">
      <w:pPr>
        <w:pStyle w:val="Textoindependiente"/>
        <w:spacing w:before="10"/>
      </w:pPr>
    </w:p>
    <w:p w14:paraId="07998B69" w14:textId="3C6B2BD4" w:rsidR="00A21E4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PR/2026/128</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622EDD">
        <w:rPr>
          <w:spacing w:val="-2"/>
        </w:rPr>
        <w:t>,</w:t>
      </w:r>
    </w:p>
    <w:p w14:paraId="2885E0D6" w14:textId="77777777" w:rsidR="00A21E4D" w:rsidRDefault="00A21E4D">
      <w:pPr>
        <w:pStyle w:val="Textoindependiente"/>
        <w:spacing w:before="59"/>
      </w:pPr>
    </w:p>
    <w:p w14:paraId="330F333B" w14:textId="77777777" w:rsidR="00A21E4D" w:rsidRDefault="00000000">
      <w:pPr>
        <w:pStyle w:val="Ttulo4"/>
        <w:spacing w:before="1"/>
      </w:pPr>
      <w:r>
        <w:rPr>
          <w:spacing w:val="-2"/>
        </w:rPr>
        <w:t>Resolución:</w:t>
      </w:r>
    </w:p>
    <w:p w14:paraId="692D2ED4" w14:textId="77777777" w:rsidR="00A21E4D" w:rsidRDefault="00A21E4D">
      <w:pPr>
        <w:pStyle w:val="Textoindependiente"/>
        <w:spacing w:before="61"/>
        <w:rPr>
          <w:b/>
        </w:rPr>
      </w:pPr>
    </w:p>
    <w:p w14:paraId="056A7767" w14:textId="4B9B0823" w:rsidR="00A21E4D" w:rsidRDefault="00000000">
      <w:pPr>
        <w:pStyle w:val="Textoindependiente"/>
        <w:spacing w:line="292" w:lineRule="auto"/>
        <w:ind w:left="992" w:right="1"/>
        <w:jc w:val="both"/>
      </w:pPr>
      <w:proofErr w:type="gramStart"/>
      <w:r>
        <w:t>Primero.-</w:t>
      </w:r>
      <w:proofErr w:type="gramEnd"/>
      <w:r>
        <w:t xml:space="preserve"> Conceder, a D. SANTIAGO MARTINEZ DE DUEÑAS</w:t>
      </w:r>
      <w:r w:rsidR="00622EDD">
        <w:t>,</w:t>
      </w:r>
      <w:r>
        <w:t xml:space="preserve"> en representación de D. </w:t>
      </w:r>
      <w:r w:rsidR="00622EDD">
        <w:t>F.P.E.R.</w:t>
      </w:r>
      <w:r>
        <w:t>, prórroga para el inicio de las obras amparadas por licencia de obra</w:t>
      </w:r>
      <w:r>
        <w:rPr>
          <w:spacing w:val="40"/>
        </w:rPr>
        <w:t xml:space="preserve"> </w:t>
      </w:r>
      <w:r>
        <w:t>tramitada con número de expediente 23674/2024</w:t>
      </w:r>
      <w:r w:rsidR="00622EDD">
        <w:t>,</w:t>
      </w:r>
      <w:r>
        <w:t xml:space="preserve"> otorgada para la construcción de vivienda</w:t>
      </w:r>
      <w:r>
        <w:rPr>
          <w:spacing w:val="40"/>
        </w:rPr>
        <w:t xml:space="preserve"> </w:t>
      </w:r>
      <w:r>
        <w:t xml:space="preserve">unifamiliar aislada en la </w:t>
      </w:r>
      <w:r w:rsidR="00622EDD">
        <w:t>a</w:t>
      </w:r>
      <w:r>
        <w:t xml:space="preserve">venida </w:t>
      </w:r>
      <w:r w:rsidR="00622EDD">
        <w:t>**********************************</w:t>
      </w:r>
      <w:r>
        <w:t>.</w:t>
      </w:r>
    </w:p>
    <w:p w14:paraId="60734B9C"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42288B6B" w14:textId="77777777"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08512" behindDoc="0" locked="0" layoutInCell="1" allowOverlap="1" wp14:anchorId="6A4D3376" wp14:editId="2EBC36BF">
                <wp:simplePos x="0" y="0"/>
                <wp:positionH relativeFrom="page">
                  <wp:posOffset>6807090</wp:posOffset>
                </wp:positionH>
                <wp:positionV relativeFrom="page">
                  <wp:posOffset>2818730</wp:posOffset>
                </wp:positionV>
                <wp:extent cx="419734" cy="31870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84E14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C3FE9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6A4D3376" id="Textbox 204" o:spid="_x0000_s1190" type="#_x0000_t202" style="position:absolute;left:0;text-align:left;margin-left:536pt;margin-top:221.95pt;width:33.05pt;height:250.95pt;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1t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Nh8toH2QGpoIAktx8WSmA3U34bj752MmrP+&#10;qycD8zCcknhKNqckpv4TlJHJGj182CUwtjC6fDMxos4UTdMU5db/vS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fCs1t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984E14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C3FE9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09024" behindDoc="0" locked="0" layoutInCell="1" allowOverlap="1" wp14:anchorId="058D010D" wp14:editId="0D6E0407">
                <wp:simplePos x="0" y="0"/>
                <wp:positionH relativeFrom="page">
                  <wp:posOffset>6965929</wp:posOffset>
                </wp:positionH>
                <wp:positionV relativeFrom="page">
                  <wp:posOffset>6510487</wp:posOffset>
                </wp:positionV>
                <wp:extent cx="263525" cy="331787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C88D826" w14:textId="0231321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8D93300" w14:textId="77777777" w:rsidR="00A21E4D" w:rsidRDefault="00000000">
                            <w:pPr>
                              <w:spacing w:line="120" w:lineRule="exact"/>
                              <w:ind w:left="20"/>
                              <w:rPr>
                                <w:sz w:val="12"/>
                              </w:rPr>
                            </w:pPr>
                            <w:r>
                              <w:rPr>
                                <w:spacing w:val="-2"/>
                                <w:sz w:val="12"/>
                              </w:rPr>
                              <w:t>Verificación:</w:t>
                            </w:r>
                            <w:r>
                              <w:rPr>
                                <w:spacing w:val="7"/>
                                <w:sz w:val="12"/>
                              </w:rPr>
                              <w:t xml:space="preserve"> </w:t>
                            </w:r>
                            <w:hyperlink r:id="rId170">
                              <w:r w:rsidR="00A21E4D">
                                <w:rPr>
                                  <w:spacing w:val="-2"/>
                                  <w:sz w:val="12"/>
                                </w:rPr>
                                <w:t>https://sede.lasrozas.es/</w:t>
                              </w:r>
                            </w:hyperlink>
                          </w:p>
                          <w:p w14:paraId="2F8650F5"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58D010D" id="Textbox 205" o:spid="_x0000_s1191" type="#_x0000_t202" style="position:absolute;left:0;text-align:left;margin-left:548.5pt;margin-top:512.65pt;width:20.75pt;height:261.25pt;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MS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pm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GndkxK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C88D826" w14:textId="0231321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8D93300" w14:textId="77777777" w:rsidR="00A21E4D" w:rsidRDefault="00000000">
                      <w:pPr>
                        <w:spacing w:line="120" w:lineRule="exact"/>
                        <w:ind w:left="20"/>
                        <w:rPr>
                          <w:sz w:val="12"/>
                        </w:rPr>
                      </w:pPr>
                      <w:r>
                        <w:rPr>
                          <w:spacing w:val="-2"/>
                          <w:sz w:val="12"/>
                        </w:rPr>
                        <w:t>Verificación:</w:t>
                      </w:r>
                      <w:r>
                        <w:rPr>
                          <w:spacing w:val="7"/>
                          <w:sz w:val="12"/>
                        </w:rPr>
                        <w:t xml:space="preserve"> </w:t>
                      </w:r>
                      <w:hyperlink r:id="rId171">
                        <w:r w:rsidR="00A21E4D">
                          <w:rPr>
                            <w:spacing w:val="-2"/>
                            <w:sz w:val="12"/>
                          </w:rPr>
                          <w:t>https://sede.lasrozas.es/</w:t>
                        </w:r>
                      </w:hyperlink>
                    </w:p>
                    <w:p w14:paraId="2F8650F5"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roofErr w:type="gramStart"/>
      <w:r>
        <w:t>Segundo.-</w:t>
      </w:r>
      <w:proofErr w:type="gramEnd"/>
      <w:r>
        <w:t xml:space="preserve"> El nuevo plazo para el inicio de las obras será de 6 MESES a contar desde la notificación del presente acuerdo.</w:t>
      </w:r>
    </w:p>
    <w:p w14:paraId="2879695B" w14:textId="77777777" w:rsidR="00A21E4D" w:rsidRDefault="00A21E4D">
      <w:pPr>
        <w:pStyle w:val="Textoindependiente"/>
        <w:spacing w:before="10"/>
      </w:pPr>
    </w:p>
    <w:p w14:paraId="54CB8799" w14:textId="77777777" w:rsidR="00A21E4D" w:rsidRDefault="00000000">
      <w:pPr>
        <w:pStyle w:val="Textoindependiente"/>
        <w:spacing w:line="292" w:lineRule="auto"/>
        <w:ind w:left="992" w:right="1"/>
        <w:jc w:val="both"/>
      </w:pPr>
      <w:proofErr w:type="gramStart"/>
      <w:r>
        <w:t>Tercero.-</w:t>
      </w:r>
      <w:proofErr w:type="gramEnd"/>
      <w:r>
        <w:t xml:space="preserve"> Notificar el presente acuerdo al interesado con el régimen de recursos que sean</w:t>
      </w:r>
      <w:r>
        <w:rPr>
          <w:spacing w:val="80"/>
        </w:rPr>
        <w:t xml:space="preserve"> </w:t>
      </w:r>
      <w:r>
        <w:rPr>
          <w:spacing w:val="-2"/>
        </w:rPr>
        <w:t>pertinentes.</w:t>
      </w:r>
    </w:p>
    <w:p w14:paraId="1F1DD39F" w14:textId="77777777" w:rsidR="00A21E4D" w:rsidRDefault="00A21E4D">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47931DEC"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564C48D6" w14:textId="155FEFFB" w:rsidR="00A21E4D" w:rsidRDefault="00000000">
            <w:pPr>
              <w:pStyle w:val="TableParagraph"/>
              <w:spacing w:before="79" w:line="297" w:lineRule="auto"/>
              <w:ind w:left="62" w:right="52"/>
              <w:jc w:val="both"/>
              <w:rPr>
                <w:b/>
                <w:sz w:val="20"/>
              </w:rPr>
            </w:pPr>
            <w:r>
              <w:rPr>
                <w:b/>
                <w:sz w:val="20"/>
              </w:rPr>
              <w:t>Declaración de conformidad a declaración responsable de funcionamiento para hamburguesería, presentada por Las Rozas Hype</w:t>
            </w:r>
            <w:r w:rsidR="00622EDD">
              <w:rPr>
                <w:b/>
                <w:sz w:val="20"/>
              </w:rPr>
              <w:t>,</w:t>
            </w:r>
            <w:r>
              <w:rPr>
                <w:b/>
                <w:sz w:val="20"/>
              </w:rPr>
              <w:t xml:space="preserve"> S.L., sita en calle Mónaco</w:t>
            </w:r>
            <w:r w:rsidR="00622EDD">
              <w:rPr>
                <w:b/>
                <w:sz w:val="20"/>
              </w:rPr>
              <w:t>,</w:t>
            </w:r>
            <w:r>
              <w:rPr>
                <w:b/>
                <w:sz w:val="20"/>
              </w:rPr>
              <w:t xml:space="preserve"> núm. 18</w:t>
            </w:r>
            <w:r w:rsidR="00622EDD">
              <w:rPr>
                <w:b/>
                <w:sz w:val="20"/>
              </w:rPr>
              <w:t>,</w:t>
            </w:r>
            <w:r>
              <w:rPr>
                <w:b/>
                <w:sz w:val="20"/>
              </w:rPr>
              <w:t xml:space="preserve"> de Las Rozas Madrid. Expte. 20396/2024.</w:t>
            </w:r>
          </w:p>
        </w:tc>
      </w:tr>
      <w:tr w:rsidR="00A21E4D" w14:paraId="0A4B4192"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1EFBAF3" w14:textId="77777777" w:rsidR="00A21E4D" w:rsidRDefault="00000000">
            <w:pPr>
              <w:pStyle w:val="TableParagraph"/>
              <w:spacing w:before="82"/>
              <w:ind w:left="6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4E402C7"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41F3723" w14:textId="77777777" w:rsidR="00A21E4D" w:rsidRDefault="00A21E4D">
      <w:pPr>
        <w:pStyle w:val="Textoindependiente"/>
        <w:spacing w:before="143"/>
      </w:pPr>
    </w:p>
    <w:p w14:paraId="3C92FCED"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DFDE750" w14:textId="77777777" w:rsidR="00A21E4D" w:rsidRDefault="00A21E4D">
      <w:pPr>
        <w:pStyle w:val="Textoindependiente"/>
        <w:spacing w:before="61"/>
        <w:rPr>
          <w:b/>
        </w:rPr>
      </w:pPr>
    </w:p>
    <w:p w14:paraId="409FD263" w14:textId="61F0321B" w:rsidR="00A21E4D" w:rsidRDefault="00000000">
      <w:pPr>
        <w:pStyle w:val="Textoindependiente"/>
        <w:spacing w:before="1" w:line="292" w:lineRule="auto"/>
        <w:ind w:left="992" w:right="1"/>
        <w:jc w:val="both"/>
      </w:pPr>
      <w:r>
        <w:t>1º.- Declaración responsable de funcionamiento para restaurante en la calle Mónaco</w:t>
      </w:r>
      <w:r w:rsidR="00622EDD">
        <w:t>,</w:t>
      </w:r>
      <w:r>
        <w:t xml:space="preserve"> núm. 18, presentada por D. Jorge Rey Pickers, en representación de Las Rozas Hype</w:t>
      </w:r>
      <w:r w:rsidR="00622EDD">
        <w:t>,</w:t>
      </w:r>
      <w:r>
        <w:t xml:space="preserve"> S.L., el día 23 de abril</w:t>
      </w:r>
      <w:r>
        <w:rPr>
          <w:spacing w:val="80"/>
        </w:rPr>
        <w:t xml:space="preserve"> </w:t>
      </w:r>
      <w:r>
        <w:t>de 2024, con nº de registro 2024-E-RE-10988</w:t>
      </w:r>
    </w:p>
    <w:p w14:paraId="4E56F036" w14:textId="77777777" w:rsidR="00A21E4D" w:rsidRDefault="00A21E4D">
      <w:pPr>
        <w:pStyle w:val="Textoindependiente"/>
        <w:spacing w:before="9"/>
      </w:pPr>
    </w:p>
    <w:p w14:paraId="784A360F" w14:textId="77777777" w:rsidR="00A21E4D" w:rsidRDefault="00000000">
      <w:pPr>
        <w:pStyle w:val="Textoindependiente"/>
        <w:ind w:left="992"/>
      </w:pPr>
      <w:r>
        <w:t xml:space="preserve">2º.- Informes técnicos emitidos </w:t>
      </w:r>
      <w:r>
        <w:rPr>
          <w:spacing w:val="-4"/>
        </w:rPr>
        <w:t>por:</w:t>
      </w:r>
    </w:p>
    <w:p w14:paraId="5208D39C" w14:textId="77777777" w:rsidR="00A21E4D" w:rsidRDefault="00A21E4D">
      <w:pPr>
        <w:pStyle w:val="Textoindependiente"/>
        <w:spacing w:before="61"/>
      </w:pPr>
    </w:p>
    <w:p w14:paraId="37AAF2BF" w14:textId="77777777" w:rsidR="00A21E4D" w:rsidRDefault="00000000">
      <w:pPr>
        <w:pStyle w:val="Prrafodelista"/>
        <w:numPr>
          <w:ilvl w:val="0"/>
          <w:numId w:val="41"/>
        </w:numPr>
        <w:tabs>
          <w:tab w:val="left" w:pos="1188"/>
        </w:tabs>
        <w:spacing w:line="292" w:lineRule="auto"/>
        <w:ind w:firstLine="0"/>
        <w:rPr>
          <w:sz w:val="20"/>
        </w:rPr>
      </w:pPr>
      <w:r>
        <w:rPr>
          <w:sz w:val="20"/>
        </w:rPr>
        <w:t>Informe ambiental emitido por el Técnico de Medio Ambiente, D. Miguel Ángel Sánchez Mora, con fecha 4 de marzo de 2025, favorable con el condicionado que figura en el mismo.</w:t>
      </w:r>
    </w:p>
    <w:p w14:paraId="342F5285" w14:textId="77777777" w:rsidR="00A21E4D" w:rsidRDefault="00A21E4D">
      <w:pPr>
        <w:pStyle w:val="Textoindependiente"/>
        <w:spacing w:before="10"/>
      </w:pPr>
    </w:p>
    <w:p w14:paraId="167D7696" w14:textId="77777777" w:rsidR="00A21E4D" w:rsidRDefault="00000000">
      <w:pPr>
        <w:pStyle w:val="Prrafodelista"/>
        <w:numPr>
          <w:ilvl w:val="0"/>
          <w:numId w:val="41"/>
        </w:numPr>
        <w:tabs>
          <w:tab w:val="left" w:pos="1128"/>
        </w:tabs>
        <w:spacing w:line="292" w:lineRule="auto"/>
        <w:ind w:firstLine="0"/>
        <w:rPr>
          <w:sz w:val="20"/>
        </w:rPr>
      </w:pPr>
      <w:r>
        <w:rPr>
          <w:sz w:val="20"/>
        </w:rPr>
        <w:t>Informe técnico emitido por el Ingeniero Técnico Municipal, D. José Luis González Rodríguez, con fecha 6 de noviembre de 2025, de carácter favorable con el condicionado que figura en el mismo.</w:t>
      </w:r>
    </w:p>
    <w:p w14:paraId="663B09CB" w14:textId="77777777" w:rsidR="00A21E4D" w:rsidRDefault="00A21E4D">
      <w:pPr>
        <w:pStyle w:val="Textoindependiente"/>
        <w:spacing w:before="10"/>
      </w:pPr>
    </w:p>
    <w:p w14:paraId="01F39E85" w14:textId="56BF2B25" w:rsidR="00A21E4D" w:rsidRDefault="00000000">
      <w:pPr>
        <w:pStyle w:val="Prrafodelista"/>
        <w:numPr>
          <w:ilvl w:val="0"/>
          <w:numId w:val="41"/>
        </w:numPr>
        <w:tabs>
          <w:tab w:val="left" w:pos="1120"/>
        </w:tabs>
        <w:spacing w:line="292" w:lineRule="auto"/>
        <w:ind w:firstLine="0"/>
        <w:jc w:val="left"/>
        <w:rPr>
          <w:sz w:val="20"/>
        </w:rPr>
      </w:pPr>
      <w:r>
        <w:rPr>
          <w:sz w:val="20"/>
        </w:rPr>
        <w:t>Informe técnico-sanitario emitido por el Técnico Municipal</w:t>
      </w:r>
      <w:r w:rsidR="00622EDD">
        <w:rPr>
          <w:sz w:val="20"/>
        </w:rPr>
        <w:t>,</w:t>
      </w:r>
      <w:r>
        <w:rPr>
          <w:sz w:val="20"/>
        </w:rPr>
        <w:t xml:space="preserve"> D. Javier Gavela García, con fecha 30 de diciembre de 2025, de carácter favorable con el condicionado que figura en el mismo.</w:t>
      </w:r>
    </w:p>
    <w:p w14:paraId="7A150BC3" w14:textId="77777777" w:rsidR="00A21E4D" w:rsidRDefault="00A21E4D">
      <w:pPr>
        <w:pStyle w:val="Textoindependiente"/>
        <w:spacing w:before="9"/>
      </w:pPr>
    </w:p>
    <w:p w14:paraId="14712192" w14:textId="77777777" w:rsidR="00A21E4D" w:rsidRDefault="00000000">
      <w:pPr>
        <w:pStyle w:val="Textoindependiente"/>
        <w:spacing w:before="1" w:line="542" w:lineRule="auto"/>
        <w:ind w:left="992" w:right="713"/>
      </w:pPr>
      <w:r>
        <w:t>3º.-</w:t>
      </w:r>
      <w:r>
        <w:rPr>
          <w:spacing w:val="-3"/>
        </w:rPr>
        <w:t xml:space="preserve"> </w:t>
      </w:r>
      <w:r>
        <w:t>Consta</w:t>
      </w:r>
      <w:r>
        <w:rPr>
          <w:spacing w:val="-3"/>
        </w:rPr>
        <w:t xml:space="preserve"> </w:t>
      </w:r>
      <w:r>
        <w:t>tramitado</w:t>
      </w:r>
      <w:r>
        <w:rPr>
          <w:spacing w:val="-3"/>
        </w:rPr>
        <w:t xml:space="preserve"> </w:t>
      </w:r>
      <w:r>
        <w:t>expediente</w:t>
      </w:r>
      <w:r>
        <w:rPr>
          <w:spacing w:val="-3"/>
        </w:rPr>
        <w:t xml:space="preserve"> </w:t>
      </w:r>
      <w:r>
        <w:t>de</w:t>
      </w:r>
      <w:r>
        <w:rPr>
          <w:spacing w:val="-3"/>
        </w:rPr>
        <w:t xml:space="preserve"> </w:t>
      </w:r>
      <w:r>
        <w:t>declaración</w:t>
      </w:r>
      <w:r>
        <w:rPr>
          <w:spacing w:val="-3"/>
        </w:rPr>
        <w:t xml:space="preserve"> </w:t>
      </w:r>
      <w:r>
        <w:t>responsable</w:t>
      </w:r>
      <w:r>
        <w:rPr>
          <w:spacing w:val="-3"/>
        </w:rPr>
        <w:t xml:space="preserve"> </w:t>
      </w:r>
      <w:r>
        <w:t>de</w:t>
      </w:r>
      <w:r>
        <w:rPr>
          <w:spacing w:val="-3"/>
        </w:rPr>
        <w:t xml:space="preserve"> </w:t>
      </w:r>
      <w:r>
        <w:t>actividad</w:t>
      </w:r>
      <w:r>
        <w:rPr>
          <w:spacing w:val="-3"/>
        </w:rPr>
        <w:t xml:space="preserve"> </w:t>
      </w:r>
      <w:r>
        <w:t>con</w:t>
      </w:r>
      <w:r>
        <w:rPr>
          <w:spacing w:val="-3"/>
        </w:rPr>
        <w:t xml:space="preserve"> </w:t>
      </w:r>
      <w:r>
        <w:t>obra. Legislación aplicable:</w:t>
      </w:r>
    </w:p>
    <w:p w14:paraId="53218D78" w14:textId="7EE71583" w:rsidR="00A21E4D" w:rsidRDefault="00000000">
      <w:pPr>
        <w:pStyle w:val="Textoindependiente"/>
        <w:spacing w:before="1" w:line="292" w:lineRule="auto"/>
        <w:ind w:left="992"/>
      </w:pPr>
      <w:r>
        <w:t>1º.- Ordenanza de tramitación de licencias y declaraciones responsables de actuaciones urbanísticas (publicado en el BOCM de fecha 11 de agosto de 2023) (en adelante, OTL)</w:t>
      </w:r>
      <w:r w:rsidR="00622EDD">
        <w:t>.</w:t>
      </w:r>
    </w:p>
    <w:p w14:paraId="493D0D9C" w14:textId="77777777" w:rsidR="00A21E4D" w:rsidRDefault="00A21E4D">
      <w:pPr>
        <w:pStyle w:val="Textoindependiente"/>
        <w:spacing w:before="10"/>
      </w:pPr>
    </w:p>
    <w:p w14:paraId="463FEB6B" w14:textId="77777777" w:rsidR="00A21E4D" w:rsidRDefault="00000000">
      <w:pPr>
        <w:pStyle w:val="Textoindependiente"/>
        <w:spacing w:line="292" w:lineRule="auto"/>
        <w:ind w:left="992" w:right="203"/>
      </w:pPr>
      <w:r>
        <w:t>2º.- Ley 17/1997, de Espectáculos Públicos y Actividades Recreativas de la Comunidad de Madrid</w:t>
      </w:r>
      <w:r>
        <w:rPr>
          <w:spacing w:val="80"/>
          <w:w w:val="150"/>
        </w:rPr>
        <w:t xml:space="preserve"> </w:t>
      </w:r>
      <w:r>
        <w:t>(en adelante, LEPAR).</w:t>
      </w:r>
    </w:p>
    <w:p w14:paraId="1D37483B" w14:textId="77777777" w:rsidR="00A21E4D" w:rsidRDefault="00A21E4D">
      <w:pPr>
        <w:pStyle w:val="Textoindependiente"/>
        <w:spacing w:before="10"/>
      </w:pPr>
    </w:p>
    <w:p w14:paraId="6CDAC989" w14:textId="77777777" w:rsidR="00A21E4D" w:rsidRDefault="00000000">
      <w:pPr>
        <w:pStyle w:val="Textoindependiente"/>
        <w:ind w:left="992"/>
      </w:pPr>
      <w:r>
        <w:t xml:space="preserve">Fundamentos </w:t>
      </w:r>
      <w:r>
        <w:rPr>
          <w:spacing w:val="-2"/>
        </w:rPr>
        <w:t>jurídicos:</w:t>
      </w:r>
    </w:p>
    <w:p w14:paraId="20727F43" w14:textId="77777777" w:rsidR="00A21E4D" w:rsidRDefault="00A21E4D">
      <w:pPr>
        <w:pStyle w:val="Textoindependiente"/>
        <w:spacing w:before="60"/>
      </w:pPr>
    </w:p>
    <w:p w14:paraId="6388F5CB" w14:textId="77777777" w:rsidR="00A21E4D" w:rsidRDefault="00000000">
      <w:pPr>
        <w:pStyle w:val="Textoindependiente"/>
        <w:spacing w:line="292" w:lineRule="auto"/>
        <w:ind w:left="992" w:right="1"/>
        <w:jc w:val="both"/>
      </w:pPr>
      <w:proofErr w:type="gramStart"/>
      <w:r>
        <w:t>Primero.-</w:t>
      </w:r>
      <w:proofErr w:type="gramEnd"/>
      <w:r>
        <w:t xml:space="preserve"> Constan emitidos los informes favorables indicados en los antecedentes de este informe. Además de ello, consta presentada póliza de seguro expedida por SegurCaixa Adeslas, que cubre la responsabilidad civil locativa y de la explotación hasta 151.000,00 €.</w:t>
      </w:r>
    </w:p>
    <w:p w14:paraId="184A5F64" w14:textId="77777777" w:rsidR="00A21E4D" w:rsidRDefault="00A21E4D">
      <w:pPr>
        <w:pStyle w:val="Textoindependiente"/>
        <w:spacing w:before="10"/>
      </w:pPr>
    </w:p>
    <w:p w14:paraId="783A2F5B" w14:textId="77777777" w:rsidR="00A21E4D" w:rsidRDefault="00000000">
      <w:pPr>
        <w:spacing w:line="292" w:lineRule="auto"/>
        <w:ind w:left="992" w:right="1"/>
        <w:jc w:val="both"/>
        <w:rPr>
          <w:i/>
          <w:sz w:val="20"/>
        </w:rPr>
      </w:pPr>
      <w:r>
        <w:rPr>
          <w:sz w:val="20"/>
        </w:rPr>
        <w:t>Segundo.- Dispone el artículo 39 de la OTL que</w:t>
      </w:r>
      <w:r>
        <w:rPr>
          <w:spacing w:val="40"/>
          <w:sz w:val="20"/>
        </w:rPr>
        <w:t xml:space="preserve"> </w:t>
      </w:r>
      <w:r>
        <w:rPr>
          <w:sz w:val="20"/>
        </w:rPr>
        <w:t>“</w:t>
      </w:r>
      <w:r>
        <w:rPr>
          <w:i/>
          <w:sz w:val="20"/>
        </w:rPr>
        <w:t>la presentación, eficacia y comprobación de las declaraciones responsables relativas a actuaciones urbanísticas incluidas en el ámbito de aplicación de la legislación autonómica sobre espectáculos públicos y actividades recreativas, se regirá por lo previsto en los artículos anteriores con las siguientes especialidades: 1. Cuando se pretenda tanto la implantación</w:t>
      </w:r>
      <w:r>
        <w:rPr>
          <w:i/>
          <w:spacing w:val="7"/>
          <w:sz w:val="20"/>
        </w:rPr>
        <w:t xml:space="preserve"> </w:t>
      </w:r>
      <w:r>
        <w:rPr>
          <w:i/>
          <w:sz w:val="20"/>
        </w:rPr>
        <w:t>como</w:t>
      </w:r>
      <w:r>
        <w:rPr>
          <w:i/>
          <w:spacing w:val="7"/>
          <w:sz w:val="20"/>
        </w:rPr>
        <w:t xml:space="preserve"> </w:t>
      </w:r>
      <w:r>
        <w:rPr>
          <w:i/>
          <w:sz w:val="20"/>
        </w:rPr>
        <w:t>la</w:t>
      </w:r>
      <w:r>
        <w:rPr>
          <w:i/>
          <w:spacing w:val="7"/>
          <w:sz w:val="20"/>
        </w:rPr>
        <w:t xml:space="preserve"> </w:t>
      </w:r>
      <w:r>
        <w:rPr>
          <w:i/>
          <w:sz w:val="20"/>
        </w:rPr>
        <w:t>puesta</w:t>
      </w:r>
      <w:r>
        <w:rPr>
          <w:i/>
          <w:spacing w:val="7"/>
          <w:sz w:val="20"/>
        </w:rPr>
        <w:t xml:space="preserve"> </w:t>
      </w:r>
      <w:r>
        <w:rPr>
          <w:i/>
          <w:sz w:val="20"/>
        </w:rPr>
        <w:t>en</w:t>
      </w:r>
      <w:r>
        <w:rPr>
          <w:i/>
          <w:spacing w:val="7"/>
          <w:sz w:val="20"/>
        </w:rPr>
        <w:t xml:space="preserve"> </w:t>
      </w:r>
      <w:r>
        <w:rPr>
          <w:i/>
          <w:sz w:val="20"/>
        </w:rPr>
        <w:t>funcionamiento</w:t>
      </w:r>
      <w:r>
        <w:rPr>
          <w:i/>
          <w:spacing w:val="7"/>
          <w:sz w:val="20"/>
        </w:rPr>
        <w:t xml:space="preserve"> </w:t>
      </w:r>
      <w:r>
        <w:rPr>
          <w:i/>
          <w:sz w:val="20"/>
        </w:rPr>
        <w:t>de</w:t>
      </w:r>
      <w:r>
        <w:rPr>
          <w:i/>
          <w:spacing w:val="7"/>
          <w:sz w:val="20"/>
        </w:rPr>
        <w:t xml:space="preserve"> </w:t>
      </w:r>
      <w:r>
        <w:rPr>
          <w:i/>
          <w:sz w:val="20"/>
        </w:rPr>
        <w:t>la</w:t>
      </w:r>
      <w:r>
        <w:rPr>
          <w:i/>
          <w:spacing w:val="7"/>
          <w:sz w:val="20"/>
        </w:rPr>
        <w:t xml:space="preserve"> </w:t>
      </w:r>
      <w:r>
        <w:rPr>
          <w:i/>
          <w:sz w:val="20"/>
        </w:rPr>
        <w:t>actuación</w:t>
      </w:r>
      <w:r>
        <w:rPr>
          <w:i/>
          <w:spacing w:val="7"/>
          <w:sz w:val="20"/>
        </w:rPr>
        <w:t xml:space="preserve"> </w:t>
      </w:r>
      <w:r>
        <w:rPr>
          <w:i/>
          <w:sz w:val="20"/>
        </w:rPr>
        <w:t>a</w:t>
      </w:r>
      <w:r>
        <w:rPr>
          <w:i/>
          <w:spacing w:val="7"/>
          <w:sz w:val="20"/>
        </w:rPr>
        <w:t xml:space="preserve"> </w:t>
      </w:r>
      <w:r>
        <w:rPr>
          <w:i/>
          <w:sz w:val="20"/>
        </w:rPr>
        <w:t>través</w:t>
      </w:r>
      <w:r>
        <w:rPr>
          <w:i/>
          <w:spacing w:val="7"/>
          <w:sz w:val="20"/>
        </w:rPr>
        <w:t xml:space="preserve"> </w:t>
      </w:r>
      <w:r>
        <w:rPr>
          <w:i/>
          <w:sz w:val="20"/>
        </w:rPr>
        <w:t>de</w:t>
      </w:r>
      <w:r>
        <w:rPr>
          <w:i/>
          <w:spacing w:val="7"/>
          <w:sz w:val="20"/>
        </w:rPr>
        <w:t xml:space="preserve"> </w:t>
      </w:r>
      <w:r>
        <w:rPr>
          <w:i/>
          <w:sz w:val="20"/>
        </w:rPr>
        <w:t>declaración</w:t>
      </w:r>
      <w:r>
        <w:rPr>
          <w:i/>
          <w:spacing w:val="7"/>
          <w:sz w:val="20"/>
        </w:rPr>
        <w:t xml:space="preserve"> </w:t>
      </w:r>
      <w:r>
        <w:rPr>
          <w:i/>
          <w:spacing w:val="-2"/>
          <w:sz w:val="20"/>
        </w:rPr>
        <w:t>responsable:</w:t>
      </w:r>
    </w:p>
    <w:p w14:paraId="6B37A074" w14:textId="77777777" w:rsidR="00A21E4D" w:rsidRDefault="00000000">
      <w:pPr>
        <w:spacing w:before="4"/>
        <w:ind w:left="992"/>
        <w:jc w:val="both"/>
        <w:rPr>
          <w:i/>
          <w:sz w:val="20"/>
        </w:rPr>
      </w:pPr>
      <w:r>
        <w:rPr>
          <w:i/>
          <w:sz w:val="20"/>
        </w:rPr>
        <w:t>a)</w:t>
      </w:r>
      <w:r>
        <w:rPr>
          <w:i/>
          <w:spacing w:val="45"/>
          <w:sz w:val="20"/>
        </w:rPr>
        <w:t xml:space="preserve"> </w:t>
      </w:r>
      <w:r>
        <w:rPr>
          <w:i/>
          <w:sz w:val="20"/>
        </w:rPr>
        <w:t>La</w:t>
      </w:r>
      <w:r>
        <w:rPr>
          <w:i/>
          <w:spacing w:val="45"/>
          <w:sz w:val="20"/>
        </w:rPr>
        <w:t xml:space="preserve"> </w:t>
      </w:r>
      <w:r>
        <w:rPr>
          <w:i/>
          <w:sz w:val="20"/>
        </w:rPr>
        <w:t>presentación</w:t>
      </w:r>
      <w:r>
        <w:rPr>
          <w:i/>
          <w:spacing w:val="45"/>
          <w:sz w:val="20"/>
        </w:rPr>
        <w:t xml:space="preserve"> </w:t>
      </w:r>
      <w:r>
        <w:rPr>
          <w:i/>
          <w:sz w:val="20"/>
        </w:rPr>
        <w:t>de</w:t>
      </w:r>
      <w:r>
        <w:rPr>
          <w:i/>
          <w:spacing w:val="45"/>
          <w:sz w:val="20"/>
        </w:rPr>
        <w:t xml:space="preserve"> </w:t>
      </w:r>
      <w:r>
        <w:rPr>
          <w:i/>
          <w:sz w:val="20"/>
        </w:rPr>
        <w:t>la</w:t>
      </w:r>
      <w:r>
        <w:rPr>
          <w:i/>
          <w:spacing w:val="46"/>
          <w:sz w:val="20"/>
        </w:rPr>
        <w:t xml:space="preserve"> </w:t>
      </w:r>
      <w:r>
        <w:rPr>
          <w:i/>
          <w:sz w:val="20"/>
        </w:rPr>
        <w:t>declaración</w:t>
      </w:r>
      <w:r>
        <w:rPr>
          <w:i/>
          <w:spacing w:val="45"/>
          <w:sz w:val="20"/>
        </w:rPr>
        <w:t xml:space="preserve"> </w:t>
      </w:r>
      <w:r>
        <w:rPr>
          <w:i/>
          <w:sz w:val="20"/>
        </w:rPr>
        <w:t>responsable</w:t>
      </w:r>
      <w:r>
        <w:rPr>
          <w:i/>
          <w:spacing w:val="45"/>
          <w:sz w:val="20"/>
        </w:rPr>
        <w:t xml:space="preserve"> </w:t>
      </w:r>
      <w:r>
        <w:rPr>
          <w:i/>
          <w:sz w:val="20"/>
        </w:rPr>
        <w:t>habilitará</w:t>
      </w:r>
      <w:r>
        <w:rPr>
          <w:i/>
          <w:spacing w:val="45"/>
          <w:sz w:val="20"/>
        </w:rPr>
        <w:t xml:space="preserve"> </w:t>
      </w:r>
      <w:r>
        <w:rPr>
          <w:i/>
          <w:sz w:val="20"/>
        </w:rPr>
        <w:t>para</w:t>
      </w:r>
      <w:r>
        <w:rPr>
          <w:i/>
          <w:spacing w:val="45"/>
          <w:sz w:val="20"/>
        </w:rPr>
        <w:t xml:space="preserve"> </w:t>
      </w:r>
      <w:r>
        <w:rPr>
          <w:i/>
          <w:sz w:val="20"/>
        </w:rPr>
        <w:t>la</w:t>
      </w:r>
      <w:r>
        <w:rPr>
          <w:i/>
          <w:spacing w:val="46"/>
          <w:sz w:val="20"/>
        </w:rPr>
        <w:t xml:space="preserve"> </w:t>
      </w:r>
      <w:r>
        <w:rPr>
          <w:i/>
          <w:sz w:val="20"/>
        </w:rPr>
        <w:t>ejecución</w:t>
      </w:r>
      <w:r>
        <w:rPr>
          <w:i/>
          <w:spacing w:val="45"/>
          <w:sz w:val="20"/>
        </w:rPr>
        <w:t xml:space="preserve"> </w:t>
      </w:r>
      <w:r>
        <w:rPr>
          <w:i/>
          <w:sz w:val="20"/>
        </w:rPr>
        <w:t>de</w:t>
      </w:r>
      <w:r>
        <w:rPr>
          <w:i/>
          <w:spacing w:val="45"/>
          <w:sz w:val="20"/>
        </w:rPr>
        <w:t xml:space="preserve"> </w:t>
      </w:r>
      <w:r>
        <w:rPr>
          <w:i/>
          <w:sz w:val="20"/>
        </w:rPr>
        <w:t>las</w:t>
      </w:r>
      <w:r>
        <w:rPr>
          <w:i/>
          <w:spacing w:val="45"/>
          <w:sz w:val="20"/>
        </w:rPr>
        <w:t xml:space="preserve"> </w:t>
      </w:r>
      <w:r>
        <w:rPr>
          <w:i/>
          <w:sz w:val="20"/>
        </w:rPr>
        <w:t>obras</w:t>
      </w:r>
      <w:r>
        <w:rPr>
          <w:i/>
          <w:spacing w:val="45"/>
          <w:sz w:val="20"/>
        </w:rPr>
        <w:t xml:space="preserve"> </w:t>
      </w:r>
      <w:r>
        <w:rPr>
          <w:i/>
          <w:sz w:val="20"/>
        </w:rPr>
        <w:t>y</w:t>
      </w:r>
      <w:r>
        <w:rPr>
          <w:i/>
          <w:spacing w:val="46"/>
          <w:sz w:val="20"/>
        </w:rPr>
        <w:t xml:space="preserve"> </w:t>
      </w:r>
      <w:r>
        <w:rPr>
          <w:i/>
          <w:spacing w:val="-5"/>
          <w:sz w:val="20"/>
        </w:rPr>
        <w:t>la</w:t>
      </w:r>
    </w:p>
    <w:p w14:paraId="50137FA5" w14:textId="77777777" w:rsidR="00A21E4D" w:rsidRDefault="00A21E4D">
      <w:pPr>
        <w:jc w:val="both"/>
        <w:rPr>
          <w:i/>
          <w:sz w:val="20"/>
        </w:rPr>
        <w:sectPr w:rsidR="00A21E4D">
          <w:pgSz w:w="11910" w:h="16840"/>
          <w:pgMar w:top="1260" w:right="1417" w:bottom="1260" w:left="425" w:header="225" w:footer="1060" w:gutter="0"/>
          <w:cols w:space="720"/>
        </w:sectPr>
      </w:pPr>
    </w:p>
    <w:p w14:paraId="1714C060" w14:textId="77777777" w:rsidR="00A21E4D" w:rsidRDefault="00000000">
      <w:pPr>
        <w:spacing w:before="179" w:line="292" w:lineRule="auto"/>
        <w:ind w:left="992" w:right="1"/>
        <w:jc w:val="both"/>
        <w:rPr>
          <w:i/>
          <w:sz w:val="20"/>
        </w:rPr>
      </w:pPr>
      <w:r>
        <w:rPr>
          <w:i/>
          <w:noProof/>
          <w:sz w:val="20"/>
        </w:rPr>
        <w:lastRenderedPageBreak/>
        <mc:AlternateContent>
          <mc:Choice Requires="wps">
            <w:drawing>
              <wp:anchor distT="0" distB="0" distL="0" distR="0" simplePos="0" relativeHeight="15809536" behindDoc="0" locked="0" layoutInCell="1" allowOverlap="1" wp14:anchorId="509D2BC7" wp14:editId="38A543B7">
                <wp:simplePos x="0" y="0"/>
                <wp:positionH relativeFrom="page">
                  <wp:posOffset>6807090</wp:posOffset>
                </wp:positionH>
                <wp:positionV relativeFrom="page">
                  <wp:posOffset>2818730</wp:posOffset>
                </wp:positionV>
                <wp:extent cx="419734" cy="318706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EE9FD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77ACD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09D2BC7" id="Textbox 206" o:spid="_x0000_s1192" type="#_x0000_t202" style="position:absolute;left:0;text-align:left;margin-left:536pt;margin-top:221.95pt;width:33.05pt;height:250.95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jpAEAADM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S6d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0+wMj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CEE9FD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77ACD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810048" behindDoc="0" locked="0" layoutInCell="1" allowOverlap="1" wp14:anchorId="372395D4" wp14:editId="6B37B164">
                <wp:simplePos x="0" y="0"/>
                <wp:positionH relativeFrom="page">
                  <wp:posOffset>6965929</wp:posOffset>
                </wp:positionH>
                <wp:positionV relativeFrom="page">
                  <wp:posOffset>6510487</wp:posOffset>
                </wp:positionV>
                <wp:extent cx="263525" cy="331787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05417E3" w14:textId="5454569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5250C7F" w14:textId="77777777" w:rsidR="00A21E4D" w:rsidRDefault="00000000">
                            <w:pPr>
                              <w:spacing w:line="120" w:lineRule="exact"/>
                              <w:ind w:left="20"/>
                              <w:rPr>
                                <w:sz w:val="12"/>
                              </w:rPr>
                            </w:pPr>
                            <w:r>
                              <w:rPr>
                                <w:spacing w:val="-2"/>
                                <w:sz w:val="12"/>
                              </w:rPr>
                              <w:t>Verificación:</w:t>
                            </w:r>
                            <w:r>
                              <w:rPr>
                                <w:spacing w:val="7"/>
                                <w:sz w:val="12"/>
                              </w:rPr>
                              <w:t xml:space="preserve"> </w:t>
                            </w:r>
                            <w:hyperlink r:id="rId172">
                              <w:r w:rsidR="00A21E4D">
                                <w:rPr>
                                  <w:spacing w:val="-2"/>
                                  <w:sz w:val="12"/>
                                </w:rPr>
                                <w:t>https://sede.lasrozas.es/</w:t>
                              </w:r>
                            </w:hyperlink>
                          </w:p>
                          <w:p w14:paraId="695D445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372395D4" id="Textbox 207" o:spid="_x0000_s1193" type="#_x0000_t202" style="position:absolute;left:0;text-align:left;margin-left:548.5pt;margin-top:512.65pt;width:20.75pt;height:261.25pt;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1c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qw+WwH7YnU0EASWo7VmpgN1N+G46+DjJqz/rMn&#10;A/MwXJJ4SXaXJKb+A5SRyRo9PB4SGFsY3b6ZGFFniqZpinLr/9yXqtusb38D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QixdX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005417E3" w14:textId="5454569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5250C7F" w14:textId="77777777" w:rsidR="00A21E4D" w:rsidRDefault="00000000">
                      <w:pPr>
                        <w:spacing w:line="120" w:lineRule="exact"/>
                        <w:ind w:left="20"/>
                        <w:rPr>
                          <w:sz w:val="12"/>
                        </w:rPr>
                      </w:pPr>
                      <w:r>
                        <w:rPr>
                          <w:spacing w:val="-2"/>
                          <w:sz w:val="12"/>
                        </w:rPr>
                        <w:t>Verificación:</w:t>
                      </w:r>
                      <w:r>
                        <w:rPr>
                          <w:spacing w:val="7"/>
                          <w:sz w:val="12"/>
                        </w:rPr>
                        <w:t xml:space="preserve"> </w:t>
                      </w:r>
                      <w:hyperlink r:id="rId173">
                        <w:r w:rsidR="00A21E4D">
                          <w:rPr>
                            <w:spacing w:val="-2"/>
                            <w:sz w:val="12"/>
                          </w:rPr>
                          <w:t>https://sede.lasrozas.es/</w:t>
                        </w:r>
                      </w:hyperlink>
                    </w:p>
                    <w:p w14:paraId="695D445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i/>
          <w:sz w:val="20"/>
        </w:rPr>
        <w:t>implantación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actividad.</w:t>
      </w:r>
      <w:r>
        <w:rPr>
          <w:i/>
          <w:spacing w:val="40"/>
          <w:sz w:val="20"/>
        </w:rPr>
        <w:t xml:space="preserve"> </w:t>
      </w:r>
      <w:r>
        <w:rPr>
          <w:i/>
          <w:sz w:val="20"/>
        </w:rPr>
        <w:t>b)</w:t>
      </w:r>
      <w:r>
        <w:rPr>
          <w:i/>
          <w:spacing w:val="40"/>
          <w:sz w:val="20"/>
        </w:rPr>
        <w:t xml:space="preserve"> </w:t>
      </w:r>
      <w:r>
        <w:rPr>
          <w:i/>
          <w:sz w:val="20"/>
        </w:rPr>
        <w:t>Una</w:t>
      </w:r>
      <w:r>
        <w:rPr>
          <w:i/>
          <w:spacing w:val="40"/>
          <w:sz w:val="20"/>
        </w:rPr>
        <w:t xml:space="preserve"> </w:t>
      </w:r>
      <w:r>
        <w:rPr>
          <w:i/>
          <w:sz w:val="20"/>
        </w:rPr>
        <w:t>vez</w:t>
      </w:r>
      <w:r>
        <w:rPr>
          <w:i/>
          <w:spacing w:val="40"/>
          <w:sz w:val="20"/>
        </w:rPr>
        <w:t xml:space="preserve"> </w:t>
      </w:r>
      <w:r>
        <w:rPr>
          <w:i/>
          <w:sz w:val="20"/>
        </w:rPr>
        <w:t>finalizada</w:t>
      </w:r>
      <w:r>
        <w:rPr>
          <w:i/>
          <w:spacing w:val="40"/>
          <w:sz w:val="20"/>
        </w:rPr>
        <w:t xml:space="preserve"> </w:t>
      </w:r>
      <w:r>
        <w:rPr>
          <w:i/>
          <w:sz w:val="20"/>
        </w:rPr>
        <w:t>la</w:t>
      </w:r>
      <w:r>
        <w:rPr>
          <w:i/>
          <w:spacing w:val="40"/>
          <w:sz w:val="20"/>
        </w:rPr>
        <w:t xml:space="preserve"> </w:t>
      </w:r>
      <w:r>
        <w:rPr>
          <w:i/>
          <w:sz w:val="20"/>
        </w:rPr>
        <w:t>actuación</w:t>
      </w:r>
      <w:r>
        <w:rPr>
          <w:i/>
          <w:spacing w:val="40"/>
          <w:sz w:val="20"/>
        </w:rPr>
        <w:t xml:space="preserve"> </w:t>
      </w:r>
      <w:r>
        <w:rPr>
          <w:i/>
          <w:sz w:val="20"/>
        </w:rPr>
        <w:t>urbanística,</w:t>
      </w:r>
      <w:r>
        <w:rPr>
          <w:i/>
          <w:spacing w:val="40"/>
          <w:sz w:val="20"/>
        </w:rPr>
        <w:t xml:space="preserve"> </w:t>
      </w:r>
      <w:r>
        <w:rPr>
          <w:i/>
          <w:sz w:val="20"/>
        </w:rPr>
        <w:t>deberá</w:t>
      </w:r>
      <w:r>
        <w:rPr>
          <w:i/>
          <w:spacing w:val="40"/>
          <w:sz w:val="20"/>
        </w:rPr>
        <w:t xml:space="preserve"> </w:t>
      </w:r>
      <w:r>
        <w:rPr>
          <w:i/>
          <w:sz w:val="20"/>
        </w:rPr>
        <w:t>presentar solicitud de licencia o declaración responsable de funcionamiento junto con la documentación correspondiente señalada en el Anexo IV en la legislación autonómica sobre espectáculos públicos y actividades recreativas, se efectuará, en el plazo máximo de un mes, una visita de inspección municipal, de la cual se emitirá acta o informe técnico favorable, condicionada o desfavorable. La resolución del acto de comprobación favorable tendrá los efectos de la licencia de funcionamiento. c) Transcurrido el plazo de un mes sin la realización de la visita de inspección municipal, el particular podrá iniciar la actividad bajo su propia responsabilidad, sin perjuicio de la comprobación municipal que proceda. 2. Cuando la implantación de la actuación haya sido objeto de licencia y el interesado opte por la presentación de declaración responsable para la puesta en funcionamiento de la</w:t>
      </w:r>
      <w:r>
        <w:rPr>
          <w:i/>
          <w:spacing w:val="80"/>
          <w:sz w:val="20"/>
        </w:rPr>
        <w:t xml:space="preserve"> </w:t>
      </w:r>
      <w:r>
        <w:rPr>
          <w:i/>
          <w:sz w:val="20"/>
        </w:rPr>
        <w:t>actividad, la declaración responsable deberá venir acompañada de la documentación prevista en la legislación autonómica sobre espectáculos públicos y actividades recreativas, debiéndose estar a lo dispuesto en las letras b) y c) del apartado anterior para su tramitación”.</w:t>
      </w:r>
    </w:p>
    <w:p w14:paraId="1224D7C7" w14:textId="77777777" w:rsidR="00A21E4D" w:rsidRDefault="00A21E4D">
      <w:pPr>
        <w:pStyle w:val="Textoindependiente"/>
        <w:spacing w:before="10"/>
        <w:rPr>
          <w:i/>
        </w:rPr>
      </w:pPr>
    </w:p>
    <w:p w14:paraId="2A76A9E9" w14:textId="77777777" w:rsidR="00A21E4D" w:rsidRDefault="00000000">
      <w:pPr>
        <w:pStyle w:val="Textoindependiente"/>
        <w:spacing w:line="292" w:lineRule="auto"/>
        <w:ind w:left="992" w:right="1"/>
        <w:jc w:val="both"/>
      </w:pPr>
      <w:proofErr w:type="gramStart"/>
      <w:r>
        <w:t>Tercero.-</w:t>
      </w:r>
      <w:proofErr w:type="gramEnd"/>
      <w:r>
        <w:t xml:space="preserve"> Por todo ello, procede declarar la conformidad a la declaración responsable de licencia de funcionamiento, debiendo adoptarse la siguiente resolución por el órgano competente:</w:t>
      </w:r>
    </w:p>
    <w:p w14:paraId="25612776" w14:textId="77777777" w:rsidR="00A21E4D" w:rsidRDefault="00A21E4D">
      <w:pPr>
        <w:pStyle w:val="Textoindependiente"/>
        <w:spacing w:before="10"/>
      </w:pPr>
    </w:p>
    <w:p w14:paraId="1B33AF37" w14:textId="29F09FA6" w:rsidR="00A21E4D" w:rsidRDefault="00000000">
      <w:pPr>
        <w:pStyle w:val="Textoindependiente"/>
        <w:ind w:left="992"/>
      </w:pPr>
      <w:r>
        <w:t>Vista</w:t>
      </w:r>
      <w:r>
        <w:rPr>
          <w:spacing w:val="-6"/>
        </w:rPr>
        <w:t xml:space="preserve"> </w:t>
      </w:r>
      <w:r>
        <w:t>la</w:t>
      </w:r>
      <w:r>
        <w:rPr>
          <w:spacing w:val="-3"/>
        </w:rPr>
        <w:t xml:space="preserve"> </w:t>
      </w:r>
      <w:r>
        <w:t>propuesta</w:t>
      </w:r>
      <w:r>
        <w:rPr>
          <w:spacing w:val="-4"/>
        </w:rPr>
        <w:t xml:space="preserve"> </w:t>
      </w:r>
      <w:r>
        <w:t>de</w:t>
      </w:r>
      <w:r>
        <w:rPr>
          <w:spacing w:val="-3"/>
        </w:rPr>
        <w:t xml:space="preserve"> </w:t>
      </w:r>
      <w:r>
        <w:t>resolución</w:t>
      </w:r>
      <w:r>
        <w:rPr>
          <w:spacing w:val="-4"/>
        </w:rPr>
        <w:t xml:space="preserve"> </w:t>
      </w:r>
      <w:r>
        <w:t>PR/2026/4</w:t>
      </w:r>
      <w:r>
        <w:rPr>
          <w:spacing w:val="-3"/>
        </w:rPr>
        <w:t xml:space="preserve"> </w:t>
      </w:r>
      <w:r>
        <w:t>de</w:t>
      </w:r>
      <w:r>
        <w:rPr>
          <w:spacing w:val="-4"/>
        </w:rPr>
        <w:t xml:space="preserve"> </w:t>
      </w:r>
      <w:r>
        <w:t>7</w:t>
      </w:r>
      <w:r>
        <w:rPr>
          <w:spacing w:val="-3"/>
        </w:rPr>
        <w:t xml:space="preserve"> </w:t>
      </w:r>
      <w:r>
        <w:t>de</w:t>
      </w:r>
      <w:r>
        <w:rPr>
          <w:spacing w:val="-4"/>
        </w:rPr>
        <w:t xml:space="preserve"> </w:t>
      </w:r>
      <w:r>
        <w:t>enero</w:t>
      </w:r>
      <w:r>
        <w:rPr>
          <w:spacing w:val="-3"/>
        </w:rPr>
        <w:t xml:space="preserve"> </w:t>
      </w:r>
      <w:r>
        <w:t>de</w:t>
      </w:r>
      <w:r>
        <w:rPr>
          <w:spacing w:val="-3"/>
        </w:rPr>
        <w:t xml:space="preserve"> </w:t>
      </w:r>
      <w:r>
        <w:rPr>
          <w:spacing w:val="-2"/>
        </w:rPr>
        <w:t>2026</w:t>
      </w:r>
      <w:r w:rsidR="00622EDD">
        <w:rPr>
          <w:spacing w:val="-2"/>
        </w:rPr>
        <w:t>,</w:t>
      </w:r>
    </w:p>
    <w:p w14:paraId="28D58030" w14:textId="77777777" w:rsidR="00A21E4D" w:rsidRDefault="00A21E4D">
      <w:pPr>
        <w:pStyle w:val="Textoindependiente"/>
        <w:spacing w:before="60"/>
      </w:pPr>
    </w:p>
    <w:p w14:paraId="21A3758D" w14:textId="77777777" w:rsidR="00A21E4D" w:rsidRDefault="00000000">
      <w:pPr>
        <w:pStyle w:val="Ttulo4"/>
      </w:pPr>
      <w:r>
        <w:rPr>
          <w:spacing w:val="-2"/>
        </w:rPr>
        <w:t>Resolución:</w:t>
      </w:r>
    </w:p>
    <w:p w14:paraId="16E159F9" w14:textId="77777777" w:rsidR="00A21E4D" w:rsidRDefault="00A21E4D">
      <w:pPr>
        <w:pStyle w:val="Textoindependiente"/>
        <w:spacing w:before="61"/>
        <w:rPr>
          <w:b/>
        </w:rPr>
      </w:pPr>
    </w:p>
    <w:p w14:paraId="5E455E53" w14:textId="28D83820" w:rsidR="00A21E4D" w:rsidRDefault="00000000">
      <w:pPr>
        <w:pStyle w:val="Textoindependiente"/>
        <w:spacing w:line="292" w:lineRule="auto"/>
        <w:ind w:left="992" w:right="1"/>
        <w:jc w:val="both"/>
      </w:pPr>
      <w:r>
        <w:t>1º.- Declarar la conformidad de la declaración funcionamiento para restaurante y comida para llevar</w:t>
      </w:r>
      <w:r>
        <w:rPr>
          <w:spacing w:val="40"/>
        </w:rPr>
        <w:t xml:space="preserve"> </w:t>
      </w:r>
      <w:r>
        <w:t>en la calle Mónaco</w:t>
      </w:r>
      <w:r w:rsidR="00622EDD">
        <w:t>,</w:t>
      </w:r>
      <w:r>
        <w:t xml:space="preserve"> núm. 18, presentada por D. Jorge Rey Pickers, en representación de Las Rozas Hype</w:t>
      </w:r>
      <w:r w:rsidR="00622EDD">
        <w:t>,</w:t>
      </w:r>
      <w:r>
        <w:t xml:space="preserve"> S.L., el día 23 de abril de 2024, con nº de registro 2024-E-RE-10988</w:t>
      </w:r>
      <w:r w:rsidR="00622EDD">
        <w:t>, s</w:t>
      </w:r>
      <w:r>
        <w:t>ujeta al cumplimiento de las siguientes condiciones:</w:t>
      </w:r>
    </w:p>
    <w:p w14:paraId="26409130" w14:textId="77777777" w:rsidR="00A21E4D" w:rsidRDefault="00A21E4D">
      <w:pPr>
        <w:pStyle w:val="Textoindependiente"/>
        <w:spacing w:before="10"/>
      </w:pPr>
    </w:p>
    <w:p w14:paraId="160E9BA8" w14:textId="77777777" w:rsidR="00A21E4D" w:rsidRDefault="00000000">
      <w:pPr>
        <w:pStyle w:val="Prrafodelista"/>
        <w:numPr>
          <w:ilvl w:val="0"/>
          <w:numId w:val="41"/>
        </w:numPr>
        <w:tabs>
          <w:tab w:val="left" w:pos="1161"/>
        </w:tabs>
        <w:spacing w:line="295" w:lineRule="auto"/>
        <w:ind w:firstLine="0"/>
        <w:rPr>
          <w:i/>
          <w:sz w:val="20"/>
        </w:rPr>
      </w:pPr>
      <w:r>
        <w:rPr>
          <w:sz w:val="20"/>
        </w:rPr>
        <w:t xml:space="preserve">La actividad de bar cafetería está incluida en el epígrafe 10.4 restaurantes, autoservicios de restauración </w:t>
      </w:r>
      <w:r>
        <w:rPr>
          <w:i/>
          <w:sz w:val="20"/>
        </w:rPr>
        <w:t xml:space="preserve">y asimilables </w:t>
      </w:r>
      <w:r>
        <w:rPr>
          <w:sz w:val="20"/>
        </w:rPr>
        <w:t xml:space="preserve">del </w:t>
      </w:r>
      <w:r>
        <w:rPr>
          <w:i/>
          <w:sz w:val="20"/>
        </w:rPr>
        <w:t>Decreto 184/1998 de 22 de octubre, por el que se aprueba el Catálogo de Espectáculos Públicos, Actividades Recreativas, Establecimientos, Locales e Instalaciones</w:t>
      </w:r>
    </w:p>
    <w:p w14:paraId="49763EDE" w14:textId="77777777" w:rsidR="00A21E4D" w:rsidRDefault="00A21E4D">
      <w:pPr>
        <w:pStyle w:val="Textoindependiente"/>
        <w:spacing w:before="7"/>
        <w:rPr>
          <w:i/>
        </w:rPr>
      </w:pPr>
    </w:p>
    <w:p w14:paraId="5856A563" w14:textId="09EDD9E0" w:rsidR="00A21E4D" w:rsidRDefault="00000000">
      <w:pPr>
        <w:pStyle w:val="Prrafodelista"/>
        <w:numPr>
          <w:ilvl w:val="0"/>
          <w:numId w:val="41"/>
        </w:numPr>
        <w:tabs>
          <w:tab w:val="left" w:pos="1123"/>
        </w:tabs>
        <w:spacing w:line="292" w:lineRule="auto"/>
        <w:ind w:firstLine="0"/>
        <w:rPr>
          <w:sz w:val="20"/>
        </w:rPr>
      </w:pPr>
      <w:r>
        <w:rPr>
          <w:sz w:val="20"/>
        </w:rPr>
        <w:t>El horario de apertura según la Orden 21 de abril de 2022</w:t>
      </w:r>
      <w:r w:rsidR="00622EDD">
        <w:rPr>
          <w:sz w:val="20"/>
        </w:rPr>
        <w:t>,</w:t>
      </w:r>
      <w:r>
        <w:rPr>
          <w:sz w:val="20"/>
        </w:rPr>
        <w:t xml:space="preserve"> del </w:t>
      </w:r>
      <w:proofErr w:type="gramStart"/>
      <w:r>
        <w:rPr>
          <w:sz w:val="20"/>
        </w:rPr>
        <w:t>Consejero</w:t>
      </w:r>
      <w:proofErr w:type="gramEnd"/>
      <w:r>
        <w:rPr>
          <w:sz w:val="20"/>
        </w:rPr>
        <w:t xml:space="preserve"> de Presidencia, Justicia e Interior por la que se establece el régimen relativo a los horarios de los locales de espectáculos públicos y actividades recreativas, así como de otros establecimientos abiertos al público será de 10h00 a 2h00.</w:t>
      </w:r>
    </w:p>
    <w:p w14:paraId="0F139F89" w14:textId="77777777" w:rsidR="00A21E4D" w:rsidRDefault="00A21E4D">
      <w:pPr>
        <w:pStyle w:val="Textoindependiente"/>
        <w:spacing w:before="10"/>
      </w:pPr>
    </w:p>
    <w:p w14:paraId="7EDBF2B4" w14:textId="77777777" w:rsidR="00A21E4D" w:rsidRDefault="00000000">
      <w:pPr>
        <w:pStyle w:val="Prrafodelista"/>
        <w:numPr>
          <w:ilvl w:val="0"/>
          <w:numId w:val="41"/>
        </w:numPr>
        <w:tabs>
          <w:tab w:val="left" w:pos="1148"/>
        </w:tabs>
        <w:spacing w:line="292" w:lineRule="auto"/>
        <w:ind w:firstLine="0"/>
        <w:rPr>
          <w:sz w:val="20"/>
        </w:rPr>
      </w:pPr>
      <w:r>
        <w:rPr>
          <w:sz w:val="20"/>
        </w:rPr>
        <w:t>El aforo máximo de la actividad es de 29 personas según el Documento Básico de Seguridad</w:t>
      </w:r>
      <w:r>
        <w:rPr>
          <w:spacing w:val="80"/>
          <w:sz w:val="20"/>
        </w:rPr>
        <w:t xml:space="preserve"> </w:t>
      </w:r>
      <w:r>
        <w:rPr>
          <w:sz w:val="20"/>
        </w:rPr>
        <w:t>contra Incendios del Real Decreto 314/2006, Código Técnico de la Edificación.</w:t>
      </w:r>
    </w:p>
    <w:p w14:paraId="56FADC79" w14:textId="77777777" w:rsidR="00A21E4D" w:rsidRDefault="00A21E4D">
      <w:pPr>
        <w:pStyle w:val="Textoindependiente"/>
        <w:spacing w:before="10"/>
      </w:pPr>
    </w:p>
    <w:p w14:paraId="70E8FC2D" w14:textId="77777777" w:rsidR="00A21E4D" w:rsidRDefault="00000000">
      <w:pPr>
        <w:pStyle w:val="Prrafodelista"/>
        <w:numPr>
          <w:ilvl w:val="0"/>
          <w:numId w:val="41"/>
        </w:numPr>
        <w:tabs>
          <w:tab w:val="left" w:pos="1205"/>
        </w:tabs>
        <w:spacing w:line="292" w:lineRule="auto"/>
        <w:ind w:firstLine="0"/>
        <w:rPr>
          <w:sz w:val="20"/>
        </w:rPr>
      </w:pPr>
      <w:r>
        <w:rPr>
          <w:sz w:val="20"/>
        </w:rPr>
        <w:t>El desalojo del local se hará en un tiempo máximo de treinta minutos al tener un aforo inferior a</w:t>
      </w:r>
      <w:r>
        <w:rPr>
          <w:spacing w:val="80"/>
          <w:sz w:val="20"/>
        </w:rPr>
        <w:t xml:space="preserve"> </w:t>
      </w:r>
      <w:r>
        <w:rPr>
          <w:sz w:val="20"/>
        </w:rPr>
        <w:t>300 personas.</w:t>
      </w:r>
    </w:p>
    <w:p w14:paraId="351F2B9B" w14:textId="77777777" w:rsidR="00A21E4D" w:rsidRDefault="00A21E4D">
      <w:pPr>
        <w:pStyle w:val="Textoindependiente"/>
        <w:spacing w:before="9"/>
      </w:pPr>
    </w:p>
    <w:p w14:paraId="07D8AA76" w14:textId="77777777" w:rsidR="00A21E4D" w:rsidRDefault="00000000">
      <w:pPr>
        <w:pStyle w:val="Textoindependiente"/>
        <w:spacing w:before="1" w:line="292" w:lineRule="auto"/>
        <w:ind w:left="992" w:right="1"/>
        <w:jc w:val="both"/>
      </w:pPr>
      <w:r>
        <w:t>El titular dispondrá en todo momento los dispositivos y la documentación actualizada que se</w:t>
      </w:r>
      <w:r>
        <w:rPr>
          <w:spacing w:val="80"/>
        </w:rPr>
        <w:t xml:space="preserve"> </w:t>
      </w:r>
      <w:r>
        <w:rPr>
          <w:spacing w:val="-2"/>
        </w:rPr>
        <w:t>relaciona:</w:t>
      </w:r>
    </w:p>
    <w:p w14:paraId="1E10197B" w14:textId="77777777" w:rsidR="00A21E4D" w:rsidRDefault="00A21E4D">
      <w:pPr>
        <w:pStyle w:val="Textoindependiente"/>
        <w:spacing w:before="9"/>
      </w:pPr>
    </w:p>
    <w:p w14:paraId="6AAE4864" w14:textId="04CC2D56" w:rsidR="00A21E4D" w:rsidRDefault="00000000">
      <w:pPr>
        <w:pStyle w:val="Prrafodelista"/>
        <w:numPr>
          <w:ilvl w:val="0"/>
          <w:numId w:val="41"/>
        </w:numPr>
        <w:tabs>
          <w:tab w:val="left" w:pos="1169"/>
        </w:tabs>
        <w:ind w:left="1169" w:right="0" w:hanging="177"/>
        <w:jc w:val="left"/>
        <w:rPr>
          <w:sz w:val="20"/>
        </w:rPr>
      </w:pPr>
      <w:r>
        <w:rPr>
          <w:sz w:val="20"/>
        </w:rPr>
        <w:t>Certificados</w:t>
      </w:r>
      <w:r>
        <w:rPr>
          <w:spacing w:val="-4"/>
          <w:sz w:val="20"/>
        </w:rPr>
        <w:t xml:space="preserve"> </w:t>
      </w:r>
      <w:r>
        <w:rPr>
          <w:sz w:val="20"/>
        </w:rPr>
        <w:t>de</w:t>
      </w:r>
      <w:r>
        <w:rPr>
          <w:spacing w:val="-4"/>
          <w:sz w:val="20"/>
        </w:rPr>
        <w:t xml:space="preserve"> </w:t>
      </w:r>
      <w:r>
        <w:rPr>
          <w:sz w:val="20"/>
        </w:rPr>
        <w:t>formación</w:t>
      </w:r>
      <w:r>
        <w:rPr>
          <w:spacing w:val="-3"/>
          <w:sz w:val="20"/>
        </w:rPr>
        <w:t xml:space="preserve"> </w:t>
      </w:r>
      <w:r>
        <w:rPr>
          <w:sz w:val="20"/>
        </w:rPr>
        <w:t>en</w:t>
      </w:r>
      <w:r>
        <w:rPr>
          <w:spacing w:val="-4"/>
          <w:sz w:val="20"/>
        </w:rPr>
        <w:t xml:space="preserve"> </w:t>
      </w:r>
      <w:r>
        <w:rPr>
          <w:sz w:val="20"/>
        </w:rPr>
        <w:t>manipulación</w:t>
      </w:r>
      <w:r>
        <w:rPr>
          <w:spacing w:val="-4"/>
          <w:sz w:val="20"/>
        </w:rPr>
        <w:t xml:space="preserve"> </w:t>
      </w:r>
      <w:r>
        <w:rPr>
          <w:sz w:val="20"/>
        </w:rPr>
        <w:t>de</w:t>
      </w:r>
      <w:r>
        <w:rPr>
          <w:spacing w:val="-3"/>
          <w:sz w:val="20"/>
        </w:rPr>
        <w:t xml:space="preserve"> </w:t>
      </w:r>
      <w:r>
        <w:rPr>
          <w:spacing w:val="-2"/>
          <w:sz w:val="20"/>
        </w:rPr>
        <w:t>alimentos</w:t>
      </w:r>
      <w:r w:rsidR="00622EDD">
        <w:rPr>
          <w:spacing w:val="-2"/>
          <w:sz w:val="20"/>
        </w:rPr>
        <w:t>.</w:t>
      </w:r>
    </w:p>
    <w:p w14:paraId="3B1C13D2" w14:textId="77777777" w:rsidR="00A21E4D" w:rsidRDefault="00A21E4D">
      <w:pPr>
        <w:pStyle w:val="Textoindependiente"/>
        <w:spacing w:before="61"/>
      </w:pPr>
    </w:p>
    <w:p w14:paraId="3F3143EB" w14:textId="27F3F03F" w:rsidR="00A21E4D" w:rsidRDefault="00000000">
      <w:pPr>
        <w:pStyle w:val="Prrafodelista"/>
        <w:numPr>
          <w:ilvl w:val="0"/>
          <w:numId w:val="41"/>
        </w:numPr>
        <w:tabs>
          <w:tab w:val="left" w:pos="1117"/>
        </w:tabs>
        <w:spacing w:line="292" w:lineRule="auto"/>
        <w:ind w:firstLine="0"/>
        <w:rPr>
          <w:sz w:val="20"/>
        </w:rPr>
      </w:pPr>
      <w:r>
        <w:rPr>
          <w:sz w:val="20"/>
        </w:rPr>
        <w:t>Certificado de control de plagas, diagnósticos de situación y plano de ubicación de cebos realizados por empresa dada de alta en el Registro Oficial de Servicios Biocidas (ROESB)</w:t>
      </w:r>
      <w:r w:rsidR="00622EDD">
        <w:rPr>
          <w:sz w:val="20"/>
        </w:rPr>
        <w:t>.</w:t>
      </w:r>
    </w:p>
    <w:p w14:paraId="60076609" w14:textId="77777777" w:rsidR="00A21E4D" w:rsidRDefault="00A21E4D">
      <w:pPr>
        <w:pStyle w:val="Textoindependiente"/>
        <w:spacing w:before="10"/>
      </w:pPr>
    </w:p>
    <w:p w14:paraId="16E2550B" w14:textId="428B8194" w:rsidR="00A21E4D" w:rsidRDefault="00000000">
      <w:pPr>
        <w:pStyle w:val="Prrafodelista"/>
        <w:numPr>
          <w:ilvl w:val="0"/>
          <w:numId w:val="41"/>
        </w:numPr>
        <w:tabs>
          <w:tab w:val="left" w:pos="1121"/>
        </w:tabs>
        <w:spacing w:line="292" w:lineRule="auto"/>
        <w:ind w:firstLine="0"/>
        <w:rPr>
          <w:sz w:val="20"/>
        </w:rPr>
      </w:pPr>
      <w:r>
        <w:rPr>
          <w:sz w:val="20"/>
        </w:rPr>
        <w:t>Certificado de tratamiento de instalaciones de riesgo, contra Legionelosis (en el caso de instalación de difusores de terrazas)</w:t>
      </w:r>
      <w:r w:rsidR="00622EDD">
        <w:rPr>
          <w:sz w:val="20"/>
        </w:rPr>
        <w:t>.</w:t>
      </w:r>
    </w:p>
    <w:p w14:paraId="03E53E72" w14:textId="77777777" w:rsidR="00A21E4D" w:rsidRDefault="00A21E4D">
      <w:pPr>
        <w:pStyle w:val="Prrafodelista"/>
        <w:spacing w:line="292" w:lineRule="auto"/>
        <w:rPr>
          <w:sz w:val="20"/>
        </w:rPr>
        <w:sectPr w:rsidR="00A21E4D">
          <w:pgSz w:w="11910" w:h="16840"/>
          <w:pgMar w:top="1260" w:right="1417" w:bottom="1260" w:left="425" w:header="225" w:footer="1060" w:gutter="0"/>
          <w:cols w:space="720"/>
        </w:sectPr>
      </w:pPr>
    </w:p>
    <w:p w14:paraId="0C995EC7" w14:textId="77777777" w:rsidR="00A21E4D" w:rsidRDefault="00000000">
      <w:pPr>
        <w:pStyle w:val="Textoindependiente"/>
        <w:spacing w:before="11"/>
      </w:pPr>
      <w:r>
        <w:rPr>
          <w:noProof/>
        </w:rPr>
        <w:lastRenderedPageBreak/>
        <mc:AlternateContent>
          <mc:Choice Requires="wps">
            <w:drawing>
              <wp:anchor distT="0" distB="0" distL="0" distR="0" simplePos="0" relativeHeight="15810560" behindDoc="0" locked="0" layoutInCell="1" allowOverlap="1" wp14:anchorId="529D3F31" wp14:editId="758E09FF">
                <wp:simplePos x="0" y="0"/>
                <wp:positionH relativeFrom="page">
                  <wp:posOffset>6807090</wp:posOffset>
                </wp:positionH>
                <wp:positionV relativeFrom="page">
                  <wp:posOffset>2818730</wp:posOffset>
                </wp:positionV>
                <wp:extent cx="419734" cy="318706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DAD80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9ECDB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29D3F31" id="Textbox 208" o:spid="_x0000_s1194" type="#_x0000_t202" style="position:absolute;margin-left:536pt;margin-top:221.95pt;width:33.05pt;height:250.95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YZpAEAADM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S6b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tVEYZ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5DAD80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9ECDB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11072" behindDoc="0" locked="0" layoutInCell="1" allowOverlap="1" wp14:anchorId="65227B9D" wp14:editId="76ED192A">
                <wp:simplePos x="0" y="0"/>
                <wp:positionH relativeFrom="page">
                  <wp:posOffset>6965929</wp:posOffset>
                </wp:positionH>
                <wp:positionV relativeFrom="page">
                  <wp:posOffset>6510487</wp:posOffset>
                </wp:positionV>
                <wp:extent cx="263525" cy="331787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EB3AB57" w14:textId="5B568C6F"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DC130D4" w14:textId="77777777" w:rsidR="00A21E4D" w:rsidRDefault="00000000">
                            <w:pPr>
                              <w:spacing w:line="120" w:lineRule="exact"/>
                              <w:ind w:left="20"/>
                              <w:rPr>
                                <w:sz w:val="12"/>
                              </w:rPr>
                            </w:pPr>
                            <w:r>
                              <w:rPr>
                                <w:spacing w:val="-2"/>
                                <w:sz w:val="12"/>
                              </w:rPr>
                              <w:t>Verificación:</w:t>
                            </w:r>
                            <w:r>
                              <w:rPr>
                                <w:spacing w:val="7"/>
                                <w:sz w:val="12"/>
                              </w:rPr>
                              <w:t xml:space="preserve"> </w:t>
                            </w:r>
                            <w:hyperlink r:id="rId174">
                              <w:r w:rsidR="00A21E4D">
                                <w:rPr>
                                  <w:spacing w:val="-2"/>
                                  <w:sz w:val="12"/>
                                </w:rPr>
                                <w:t>https://sede.lasrozas.es/</w:t>
                              </w:r>
                            </w:hyperlink>
                          </w:p>
                          <w:p w14:paraId="077B081D"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5227B9D" id="Textbox 209" o:spid="_x0000_s1195" type="#_x0000_t202" style="position:absolute;margin-left:548.5pt;margin-top:512.65pt;width:20.75pt;height:261.25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hm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pn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FuDGGa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EB3AB57" w14:textId="5B568C6F"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DC130D4" w14:textId="77777777" w:rsidR="00A21E4D" w:rsidRDefault="00000000">
                      <w:pPr>
                        <w:spacing w:line="120" w:lineRule="exact"/>
                        <w:ind w:left="20"/>
                        <w:rPr>
                          <w:sz w:val="12"/>
                        </w:rPr>
                      </w:pPr>
                      <w:r>
                        <w:rPr>
                          <w:spacing w:val="-2"/>
                          <w:sz w:val="12"/>
                        </w:rPr>
                        <w:t>Verificación:</w:t>
                      </w:r>
                      <w:r>
                        <w:rPr>
                          <w:spacing w:val="7"/>
                          <w:sz w:val="12"/>
                        </w:rPr>
                        <w:t xml:space="preserve"> </w:t>
                      </w:r>
                      <w:hyperlink r:id="rId175">
                        <w:r w:rsidR="00A21E4D">
                          <w:rPr>
                            <w:spacing w:val="-2"/>
                            <w:sz w:val="12"/>
                          </w:rPr>
                          <w:t>https://sede.lasrozas.es/</w:t>
                        </w:r>
                      </w:hyperlink>
                    </w:p>
                    <w:p w14:paraId="077B081D"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72D5B715" w14:textId="7CF6DB9C" w:rsidR="00A21E4D" w:rsidRDefault="00000000">
      <w:pPr>
        <w:pStyle w:val="Prrafodelista"/>
        <w:numPr>
          <w:ilvl w:val="0"/>
          <w:numId w:val="41"/>
        </w:numPr>
        <w:tabs>
          <w:tab w:val="left" w:pos="1121"/>
        </w:tabs>
        <w:spacing w:before="1" w:line="292" w:lineRule="auto"/>
        <w:ind w:firstLine="0"/>
        <w:rPr>
          <w:sz w:val="20"/>
        </w:rPr>
      </w:pPr>
      <w:r>
        <w:rPr>
          <w:sz w:val="20"/>
        </w:rPr>
        <w:t>Carteles la sobre prohibición de fumar en el interior del establecimiento, así como de prohibición de consumo y venta de alcohol a tabaco a menores de 18 años</w:t>
      </w:r>
      <w:r w:rsidR="00622EDD">
        <w:rPr>
          <w:sz w:val="20"/>
        </w:rPr>
        <w:t>.</w:t>
      </w:r>
    </w:p>
    <w:p w14:paraId="0BDD82B7" w14:textId="77777777" w:rsidR="00A21E4D" w:rsidRDefault="00A21E4D">
      <w:pPr>
        <w:pStyle w:val="Textoindependiente"/>
        <w:spacing w:before="9"/>
      </w:pPr>
    </w:p>
    <w:p w14:paraId="4BEC511D" w14:textId="2553EF80" w:rsidR="00A21E4D" w:rsidRDefault="00000000">
      <w:pPr>
        <w:pStyle w:val="Prrafodelista"/>
        <w:numPr>
          <w:ilvl w:val="0"/>
          <w:numId w:val="41"/>
        </w:numPr>
        <w:tabs>
          <w:tab w:val="left" w:pos="1213"/>
        </w:tabs>
        <w:spacing w:line="292" w:lineRule="auto"/>
        <w:ind w:firstLine="0"/>
        <w:rPr>
          <w:sz w:val="20"/>
        </w:rPr>
      </w:pPr>
      <w:r>
        <w:rPr>
          <w:sz w:val="20"/>
        </w:rPr>
        <w:t>Información sobre alérgenos en los alimentos elaborados, mediante los procedimientos establecidos en la normativa vigente</w:t>
      </w:r>
      <w:r w:rsidR="00622EDD">
        <w:rPr>
          <w:sz w:val="20"/>
        </w:rPr>
        <w:t>.</w:t>
      </w:r>
    </w:p>
    <w:p w14:paraId="43F0ACF0" w14:textId="77777777" w:rsidR="00A21E4D" w:rsidRDefault="00A21E4D">
      <w:pPr>
        <w:pStyle w:val="Textoindependiente"/>
        <w:spacing w:before="10"/>
      </w:pPr>
    </w:p>
    <w:p w14:paraId="03274025" w14:textId="2017D6D8" w:rsidR="00A21E4D" w:rsidRDefault="00000000">
      <w:pPr>
        <w:pStyle w:val="Prrafodelista"/>
        <w:numPr>
          <w:ilvl w:val="0"/>
          <w:numId w:val="41"/>
        </w:numPr>
        <w:tabs>
          <w:tab w:val="left" w:pos="1133"/>
        </w:tabs>
        <w:spacing w:line="292" w:lineRule="auto"/>
        <w:ind w:firstLine="0"/>
        <w:rPr>
          <w:sz w:val="20"/>
        </w:rPr>
      </w:pPr>
      <w:r>
        <w:rPr>
          <w:sz w:val="20"/>
        </w:rPr>
        <w:t>Plan de limpieza donde se especifiquen dependencias y dispositivos que deben ser higienizados, frecuencias de limpieza de cada uno, productos utilizados.</w:t>
      </w:r>
    </w:p>
    <w:p w14:paraId="13D46D76" w14:textId="77777777" w:rsidR="00A21E4D" w:rsidRDefault="00A21E4D">
      <w:pPr>
        <w:pStyle w:val="Textoindependiente"/>
        <w:spacing w:before="10"/>
      </w:pPr>
    </w:p>
    <w:p w14:paraId="57780D2D" w14:textId="77777777" w:rsidR="00A21E4D" w:rsidRDefault="00000000">
      <w:pPr>
        <w:pStyle w:val="Textoindependiente"/>
        <w:spacing w:line="292" w:lineRule="auto"/>
        <w:ind w:left="992" w:right="1"/>
        <w:jc w:val="both"/>
      </w:pPr>
      <w:r>
        <w:t>2º.- Se prohíbe, con carácter general, el uso de megafonía exterior en horario nocturno. Con el fin de evitar</w:t>
      </w:r>
      <w:r>
        <w:rPr>
          <w:spacing w:val="28"/>
        </w:rPr>
        <w:t xml:space="preserve"> </w:t>
      </w:r>
      <w:r>
        <w:t>molestias</w:t>
      </w:r>
      <w:r>
        <w:rPr>
          <w:spacing w:val="28"/>
        </w:rPr>
        <w:t xml:space="preserve"> </w:t>
      </w:r>
      <w:r>
        <w:t>en</w:t>
      </w:r>
      <w:r>
        <w:rPr>
          <w:spacing w:val="28"/>
        </w:rPr>
        <w:t xml:space="preserve"> </w:t>
      </w:r>
      <w:r>
        <w:t>el</w:t>
      </w:r>
      <w:r>
        <w:rPr>
          <w:spacing w:val="28"/>
        </w:rPr>
        <w:t xml:space="preserve"> </w:t>
      </w:r>
      <w:r>
        <w:t>exterior,</w:t>
      </w:r>
      <w:r>
        <w:rPr>
          <w:spacing w:val="28"/>
        </w:rPr>
        <w:t xml:space="preserve"> </w:t>
      </w:r>
      <w:r>
        <w:t>queda</w:t>
      </w:r>
      <w:r>
        <w:rPr>
          <w:spacing w:val="28"/>
        </w:rPr>
        <w:t xml:space="preserve"> </w:t>
      </w:r>
      <w:r>
        <w:t>prohibida</w:t>
      </w:r>
      <w:r>
        <w:rPr>
          <w:spacing w:val="28"/>
        </w:rPr>
        <w:t xml:space="preserve"> </w:t>
      </w:r>
      <w:r>
        <w:t>la</w:t>
      </w:r>
      <w:r>
        <w:rPr>
          <w:spacing w:val="28"/>
        </w:rPr>
        <w:t xml:space="preserve"> </w:t>
      </w:r>
      <w:r>
        <w:t>ventilación</w:t>
      </w:r>
      <w:r>
        <w:rPr>
          <w:spacing w:val="28"/>
        </w:rPr>
        <w:t xml:space="preserve"> </w:t>
      </w:r>
      <w:r>
        <w:t>por</w:t>
      </w:r>
      <w:r>
        <w:rPr>
          <w:spacing w:val="28"/>
        </w:rPr>
        <w:t xml:space="preserve"> </w:t>
      </w:r>
      <w:r>
        <w:t>ventanales</w:t>
      </w:r>
      <w:r>
        <w:rPr>
          <w:spacing w:val="28"/>
        </w:rPr>
        <w:t xml:space="preserve"> </w:t>
      </w:r>
      <w:r>
        <w:t>o</w:t>
      </w:r>
      <w:r>
        <w:rPr>
          <w:spacing w:val="28"/>
        </w:rPr>
        <w:t xml:space="preserve"> </w:t>
      </w:r>
      <w:r>
        <w:t>huecos</w:t>
      </w:r>
      <w:r>
        <w:rPr>
          <w:spacing w:val="28"/>
        </w:rPr>
        <w:t xml:space="preserve"> </w:t>
      </w:r>
      <w:r>
        <w:t>en</w:t>
      </w:r>
      <w:r>
        <w:rPr>
          <w:spacing w:val="28"/>
        </w:rPr>
        <w:t xml:space="preserve"> </w:t>
      </w:r>
      <w:r>
        <w:t xml:space="preserve">fachada con el fin de garantizar el aislamiento acústico del local. Para la utilización de cualquier clase de aparato de reproducción de sonido en la terraza, será necesaria la correspondiente autorización </w:t>
      </w:r>
      <w:r>
        <w:rPr>
          <w:spacing w:val="-2"/>
        </w:rPr>
        <w:t>municipal.</w:t>
      </w:r>
    </w:p>
    <w:p w14:paraId="339E68DD" w14:textId="77777777" w:rsidR="00A21E4D" w:rsidRDefault="00A21E4D">
      <w:pPr>
        <w:pStyle w:val="Textoindependiente"/>
        <w:spacing w:before="10"/>
      </w:pPr>
    </w:p>
    <w:p w14:paraId="5F29C73E" w14:textId="77777777" w:rsidR="00A21E4D" w:rsidRDefault="00000000">
      <w:pPr>
        <w:pStyle w:val="Textoindependiente"/>
        <w:spacing w:line="292" w:lineRule="auto"/>
        <w:ind w:left="992" w:right="1"/>
        <w:jc w:val="both"/>
      </w:pPr>
      <w:r>
        <w:t>No se permite la utilización de amplificadores de volumen, ni altavoces, ni monitores de televisión</w:t>
      </w:r>
      <w:r>
        <w:rPr>
          <w:spacing w:val="40"/>
        </w:rPr>
        <w:t xml:space="preserve"> </w:t>
      </w:r>
      <w:r>
        <w:t>para la reproducción videográfica de proyecciones músico-vocales y tan sólo podrá contar en el interior del establecimiento, con televisión y/o hilo musical, con un nivel de emisión interno de 70 dB</w:t>
      </w:r>
    </w:p>
    <w:p w14:paraId="60CD7102" w14:textId="77777777" w:rsidR="00A21E4D" w:rsidRDefault="00000000">
      <w:pPr>
        <w:pStyle w:val="Textoindependiente"/>
        <w:spacing w:line="230" w:lineRule="exact"/>
        <w:ind w:left="992"/>
        <w:jc w:val="both"/>
      </w:pPr>
      <w:r>
        <w:t xml:space="preserve">(A) </w:t>
      </w:r>
      <w:r>
        <w:rPr>
          <w:spacing w:val="-2"/>
        </w:rPr>
        <w:t>máximo.</w:t>
      </w:r>
    </w:p>
    <w:p w14:paraId="4475519D" w14:textId="77777777" w:rsidR="00A21E4D" w:rsidRDefault="00A21E4D">
      <w:pPr>
        <w:pStyle w:val="Textoindependiente"/>
        <w:spacing w:before="60"/>
      </w:pPr>
    </w:p>
    <w:p w14:paraId="63C8BF7C" w14:textId="77777777" w:rsidR="00A21E4D" w:rsidRDefault="00000000">
      <w:pPr>
        <w:pStyle w:val="Textoindependiente"/>
        <w:spacing w:line="292" w:lineRule="auto"/>
        <w:ind w:left="992" w:right="1"/>
        <w:jc w:val="both"/>
      </w:pPr>
      <w:r>
        <w:t xml:space="preserve">Todo el mobiliario (sillas, mesas, etc.) deberán tener los extremos de las patas con materiales que minimicen el ruido por arrastre de </w:t>
      </w:r>
      <w:proofErr w:type="gramStart"/>
      <w:r>
        <w:t>las mismas</w:t>
      </w:r>
      <w:proofErr w:type="gramEnd"/>
      <w:r>
        <w:t>. Deberán adoptar las medidas necesarias en aras de impedir el consumo de bebidas o alimentos fuera del establecimiento. La pasividad de los titulares permitiendo este tipo de conductas propiciará que sean considerados responsables por cooperación necesaria de las molestias que se pudieran producir, y como tal les será de aplicación el régimen sancionador previsto en la Ordenanza de Contaminación Acústica, salvo en los supuestos contemplados en el artículo 23.7 de la misma.</w:t>
      </w:r>
    </w:p>
    <w:p w14:paraId="2766F4E1" w14:textId="77777777" w:rsidR="00A21E4D" w:rsidRDefault="00A21E4D">
      <w:pPr>
        <w:pStyle w:val="Textoindependiente"/>
        <w:spacing w:before="10"/>
      </w:pPr>
    </w:p>
    <w:p w14:paraId="33CD26BE" w14:textId="77777777" w:rsidR="00A21E4D" w:rsidRDefault="00000000">
      <w:pPr>
        <w:pStyle w:val="Textoindependiente"/>
        <w:ind w:left="992"/>
        <w:jc w:val="both"/>
      </w:pPr>
      <w:r>
        <w:t>3º.-</w:t>
      </w:r>
      <w:r>
        <w:rPr>
          <w:spacing w:val="-6"/>
        </w:rPr>
        <w:t xml:space="preserve"> </w:t>
      </w:r>
      <w:r>
        <w:t>Es</w:t>
      </w:r>
      <w:r>
        <w:rPr>
          <w:spacing w:val="-4"/>
        </w:rPr>
        <w:t xml:space="preserve"> </w:t>
      </w:r>
      <w:r>
        <w:t>condición</w:t>
      </w:r>
      <w:r>
        <w:rPr>
          <w:spacing w:val="-4"/>
        </w:rPr>
        <w:t xml:space="preserve"> </w:t>
      </w:r>
      <w:r>
        <w:t>de</w:t>
      </w:r>
      <w:r>
        <w:rPr>
          <w:spacing w:val="-3"/>
        </w:rPr>
        <w:t xml:space="preserve"> </w:t>
      </w:r>
      <w:r>
        <w:t>cumplimiento</w:t>
      </w:r>
      <w:r>
        <w:rPr>
          <w:spacing w:val="-4"/>
        </w:rPr>
        <w:t xml:space="preserve"> </w:t>
      </w:r>
      <w:r>
        <w:t>obligado</w:t>
      </w:r>
      <w:r>
        <w:rPr>
          <w:spacing w:val="-4"/>
        </w:rPr>
        <w:t xml:space="preserve"> </w:t>
      </w:r>
      <w:r>
        <w:t>para</w:t>
      </w:r>
      <w:r>
        <w:rPr>
          <w:spacing w:val="-4"/>
        </w:rPr>
        <w:t xml:space="preserve"> </w:t>
      </w:r>
      <w:r>
        <w:t>el</w:t>
      </w:r>
      <w:r>
        <w:rPr>
          <w:spacing w:val="-3"/>
        </w:rPr>
        <w:t xml:space="preserve"> </w:t>
      </w:r>
      <w:r>
        <w:t>ejercicio</w:t>
      </w:r>
      <w:r>
        <w:rPr>
          <w:spacing w:val="-4"/>
        </w:rPr>
        <w:t xml:space="preserve"> </w:t>
      </w:r>
      <w:r>
        <w:t>de</w:t>
      </w:r>
      <w:r>
        <w:rPr>
          <w:spacing w:val="-4"/>
        </w:rPr>
        <w:t xml:space="preserve"> </w:t>
      </w:r>
      <w:r>
        <w:t>la</w:t>
      </w:r>
      <w:r>
        <w:rPr>
          <w:spacing w:val="-3"/>
        </w:rPr>
        <w:t xml:space="preserve"> </w:t>
      </w:r>
      <w:r>
        <w:rPr>
          <w:spacing w:val="-2"/>
        </w:rPr>
        <w:t>actividad:</w:t>
      </w:r>
    </w:p>
    <w:p w14:paraId="60541A0B" w14:textId="77777777" w:rsidR="00A21E4D" w:rsidRDefault="00A21E4D">
      <w:pPr>
        <w:pStyle w:val="Textoindependiente"/>
        <w:spacing w:before="60"/>
      </w:pPr>
    </w:p>
    <w:p w14:paraId="1577FBBB" w14:textId="1FB41A7A" w:rsidR="00A21E4D" w:rsidRDefault="00622EDD" w:rsidP="00622EDD">
      <w:pPr>
        <w:pStyle w:val="Prrafodelista"/>
        <w:tabs>
          <w:tab w:val="left" w:pos="1122"/>
        </w:tabs>
        <w:spacing w:line="292" w:lineRule="auto"/>
        <w:rPr>
          <w:sz w:val="20"/>
        </w:rPr>
      </w:pPr>
      <w:r>
        <w:rPr>
          <w:sz w:val="20"/>
        </w:rPr>
        <w:t>- Disponer de contrato de seguro suscrito y en vigor, con el pago de la prima correspondiente a la citada póliza, que cubra el riesgo de incendio del local, así como la responsabilidad civil por daños a los</w:t>
      </w:r>
      <w:r>
        <w:rPr>
          <w:spacing w:val="12"/>
          <w:sz w:val="20"/>
        </w:rPr>
        <w:t xml:space="preserve"> </w:t>
      </w:r>
      <w:r>
        <w:rPr>
          <w:sz w:val="20"/>
        </w:rPr>
        <w:t>concurrentes</w:t>
      </w:r>
      <w:r>
        <w:rPr>
          <w:spacing w:val="12"/>
          <w:sz w:val="20"/>
        </w:rPr>
        <w:t xml:space="preserve"> </w:t>
      </w:r>
      <w:r>
        <w:rPr>
          <w:sz w:val="20"/>
        </w:rPr>
        <w:t>y</w:t>
      </w:r>
      <w:r>
        <w:rPr>
          <w:spacing w:val="12"/>
          <w:sz w:val="20"/>
        </w:rPr>
        <w:t xml:space="preserve"> </w:t>
      </w:r>
      <w:r>
        <w:rPr>
          <w:sz w:val="20"/>
        </w:rPr>
        <w:t>a</w:t>
      </w:r>
      <w:r>
        <w:rPr>
          <w:spacing w:val="12"/>
          <w:sz w:val="20"/>
        </w:rPr>
        <w:t xml:space="preserve"> </w:t>
      </w:r>
      <w:r>
        <w:rPr>
          <w:sz w:val="20"/>
        </w:rPr>
        <w:t>terceros</w:t>
      </w:r>
      <w:r>
        <w:rPr>
          <w:spacing w:val="12"/>
          <w:sz w:val="20"/>
        </w:rPr>
        <w:t xml:space="preserve"> </w:t>
      </w:r>
      <w:r>
        <w:rPr>
          <w:sz w:val="20"/>
        </w:rPr>
        <w:t>derivados</w:t>
      </w:r>
      <w:r>
        <w:rPr>
          <w:spacing w:val="12"/>
          <w:sz w:val="20"/>
        </w:rPr>
        <w:t xml:space="preserve"> </w:t>
      </w:r>
      <w:r>
        <w:rPr>
          <w:sz w:val="20"/>
        </w:rPr>
        <w:t>de</w:t>
      </w:r>
      <w:r>
        <w:rPr>
          <w:spacing w:val="12"/>
          <w:sz w:val="20"/>
        </w:rPr>
        <w:t xml:space="preserve"> </w:t>
      </w:r>
      <w:r>
        <w:rPr>
          <w:sz w:val="20"/>
        </w:rPr>
        <w:t>las</w:t>
      </w:r>
      <w:r>
        <w:rPr>
          <w:spacing w:val="12"/>
          <w:sz w:val="20"/>
        </w:rPr>
        <w:t xml:space="preserve"> </w:t>
      </w:r>
      <w:r>
        <w:rPr>
          <w:sz w:val="20"/>
        </w:rPr>
        <w:t>condiciones</w:t>
      </w:r>
      <w:r>
        <w:rPr>
          <w:spacing w:val="12"/>
          <w:sz w:val="20"/>
        </w:rPr>
        <w:t xml:space="preserve"> </w:t>
      </w:r>
      <w:r>
        <w:rPr>
          <w:sz w:val="20"/>
        </w:rPr>
        <w:t>del</w:t>
      </w:r>
      <w:r>
        <w:rPr>
          <w:spacing w:val="12"/>
          <w:sz w:val="20"/>
        </w:rPr>
        <w:t xml:space="preserve"> </w:t>
      </w:r>
      <w:r>
        <w:rPr>
          <w:sz w:val="20"/>
        </w:rPr>
        <w:t>establecimiento,</w:t>
      </w:r>
      <w:r>
        <w:rPr>
          <w:spacing w:val="12"/>
          <w:sz w:val="20"/>
        </w:rPr>
        <w:t xml:space="preserve"> </w:t>
      </w:r>
      <w:r>
        <w:rPr>
          <w:sz w:val="20"/>
        </w:rPr>
        <w:t>de</w:t>
      </w:r>
      <w:r>
        <w:rPr>
          <w:spacing w:val="12"/>
          <w:sz w:val="20"/>
        </w:rPr>
        <w:t xml:space="preserve"> </w:t>
      </w:r>
      <w:r>
        <w:rPr>
          <w:sz w:val="20"/>
        </w:rPr>
        <w:t>sus</w:t>
      </w:r>
      <w:r>
        <w:rPr>
          <w:spacing w:val="12"/>
          <w:sz w:val="20"/>
        </w:rPr>
        <w:t xml:space="preserve"> </w:t>
      </w:r>
      <w:r>
        <w:rPr>
          <w:sz w:val="20"/>
        </w:rPr>
        <w:t>instalaciones y</w:t>
      </w:r>
      <w:r>
        <w:rPr>
          <w:spacing w:val="-1"/>
          <w:sz w:val="20"/>
        </w:rPr>
        <w:t xml:space="preserve"> </w:t>
      </w:r>
      <w:r>
        <w:rPr>
          <w:sz w:val="20"/>
        </w:rPr>
        <w:t>servicios,</w:t>
      </w:r>
      <w:r>
        <w:rPr>
          <w:spacing w:val="-1"/>
          <w:sz w:val="20"/>
        </w:rPr>
        <w:t xml:space="preserve"> </w:t>
      </w:r>
      <w:r>
        <w:rPr>
          <w:sz w:val="20"/>
        </w:rPr>
        <w:t>así</w:t>
      </w:r>
      <w:r>
        <w:rPr>
          <w:spacing w:val="-1"/>
          <w:sz w:val="20"/>
        </w:rPr>
        <w:t xml:space="preserve"> </w:t>
      </w:r>
      <w:r>
        <w:rPr>
          <w:sz w:val="20"/>
        </w:rPr>
        <w:t>como</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actividad</w:t>
      </w:r>
      <w:r>
        <w:rPr>
          <w:spacing w:val="-1"/>
          <w:sz w:val="20"/>
        </w:rPr>
        <w:t xml:space="preserve"> </w:t>
      </w:r>
      <w:r>
        <w:rPr>
          <w:sz w:val="20"/>
        </w:rPr>
        <w:t>desarrollada</w:t>
      </w:r>
      <w:r>
        <w:rPr>
          <w:spacing w:val="-1"/>
          <w:sz w:val="20"/>
        </w:rPr>
        <w:t xml:space="preserve"> </w:t>
      </w:r>
      <w:r>
        <w:rPr>
          <w:sz w:val="20"/>
        </w:rPr>
        <w:t>y</w:t>
      </w:r>
      <w:r>
        <w:rPr>
          <w:spacing w:val="-1"/>
          <w:sz w:val="20"/>
        </w:rPr>
        <w:t xml:space="preserve"> </w:t>
      </w:r>
      <w:r>
        <w:rPr>
          <w:sz w:val="20"/>
        </w:rPr>
        <w:t>del</w:t>
      </w:r>
      <w:r>
        <w:rPr>
          <w:spacing w:val="-1"/>
          <w:sz w:val="20"/>
        </w:rPr>
        <w:t xml:space="preserve"> </w:t>
      </w:r>
      <w:r>
        <w:rPr>
          <w:sz w:val="20"/>
        </w:rPr>
        <w:t>personal</w:t>
      </w:r>
      <w:r>
        <w:rPr>
          <w:spacing w:val="-1"/>
          <w:sz w:val="20"/>
        </w:rPr>
        <w:t xml:space="preserve"> </w:t>
      </w:r>
      <w:r>
        <w:rPr>
          <w:sz w:val="20"/>
        </w:rPr>
        <w:t>que</w:t>
      </w:r>
      <w:r>
        <w:rPr>
          <w:spacing w:val="-1"/>
          <w:sz w:val="20"/>
        </w:rPr>
        <w:t xml:space="preserve"> </w:t>
      </w:r>
      <w:r>
        <w:rPr>
          <w:sz w:val="20"/>
        </w:rPr>
        <w:t>preste</w:t>
      </w:r>
      <w:r>
        <w:rPr>
          <w:spacing w:val="-1"/>
          <w:sz w:val="20"/>
        </w:rPr>
        <w:t xml:space="preserve"> </w:t>
      </w:r>
      <w:r>
        <w:rPr>
          <w:sz w:val="20"/>
        </w:rPr>
        <w:t>sus</w:t>
      </w:r>
      <w:r>
        <w:rPr>
          <w:spacing w:val="-1"/>
          <w:sz w:val="20"/>
        </w:rPr>
        <w:t xml:space="preserve"> </w:t>
      </w:r>
      <w:r>
        <w:rPr>
          <w:sz w:val="20"/>
        </w:rPr>
        <w:t>servicios</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mismo.</w:t>
      </w:r>
    </w:p>
    <w:p w14:paraId="3700DF58" w14:textId="77777777" w:rsidR="00A21E4D" w:rsidRDefault="00A21E4D">
      <w:pPr>
        <w:pStyle w:val="Textoindependiente"/>
        <w:spacing w:before="10"/>
      </w:pPr>
    </w:p>
    <w:p w14:paraId="37850577" w14:textId="1DBBE796" w:rsidR="00A21E4D" w:rsidRDefault="00622EDD" w:rsidP="00622EDD">
      <w:pPr>
        <w:pStyle w:val="Prrafodelista"/>
        <w:tabs>
          <w:tab w:val="left" w:pos="1103"/>
        </w:tabs>
        <w:spacing w:line="542" w:lineRule="auto"/>
        <w:ind w:right="1617"/>
        <w:rPr>
          <w:sz w:val="20"/>
        </w:rPr>
      </w:pPr>
      <w:r>
        <w:rPr>
          <w:sz w:val="20"/>
        </w:rPr>
        <w:t>- Disponer de Plan de Emergencia según las normas de autoprotección en vigor. 4º.-</w:t>
      </w:r>
      <w:r>
        <w:rPr>
          <w:spacing w:val="-2"/>
          <w:sz w:val="20"/>
        </w:rPr>
        <w:t xml:space="preserve"> </w:t>
      </w:r>
      <w:r>
        <w:rPr>
          <w:sz w:val="20"/>
        </w:rPr>
        <w:t>Notificar</w:t>
      </w:r>
      <w:r>
        <w:rPr>
          <w:spacing w:val="-2"/>
          <w:sz w:val="20"/>
        </w:rPr>
        <w:t xml:space="preserve"> </w:t>
      </w:r>
      <w:r>
        <w:rPr>
          <w:sz w:val="20"/>
        </w:rPr>
        <w:t>el</w:t>
      </w:r>
      <w:r>
        <w:rPr>
          <w:spacing w:val="-2"/>
          <w:sz w:val="20"/>
        </w:rPr>
        <w:t xml:space="preserve"> </w:t>
      </w:r>
      <w:r>
        <w:rPr>
          <w:sz w:val="20"/>
        </w:rPr>
        <w:t>acuerdo</w:t>
      </w:r>
      <w:r>
        <w:rPr>
          <w:spacing w:val="-2"/>
          <w:sz w:val="20"/>
        </w:rPr>
        <w:t xml:space="preserve"> </w:t>
      </w:r>
      <w:r>
        <w:rPr>
          <w:sz w:val="20"/>
        </w:rPr>
        <w:t>que</w:t>
      </w:r>
      <w:r>
        <w:rPr>
          <w:spacing w:val="-2"/>
          <w:sz w:val="20"/>
        </w:rPr>
        <w:t xml:space="preserve"> </w:t>
      </w:r>
      <w:r>
        <w:rPr>
          <w:sz w:val="20"/>
        </w:rPr>
        <w:t>se</w:t>
      </w:r>
      <w:r>
        <w:rPr>
          <w:spacing w:val="-2"/>
          <w:sz w:val="20"/>
        </w:rPr>
        <w:t xml:space="preserve"> </w:t>
      </w:r>
      <w:r>
        <w:rPr>
          <w:sz w:val="20"/>
        </w:rPr>
        <w:t>adopte</w:t>
      </w:r>
      <w:r>
        <w:rPr>
          <w:spacing w:val="-2"/>
          <w:sz w:val="20"/>
        </w:rPr>
        <w:t xml:space="preserve"> </w:t>
      </w:r>
      <w:r>
        <w:rPr>
          <w:sz w:val="20"/>
        </w:rPr>
        <w:t>al</w:t>
      </w:r>
      <w:r>
        <w:rPr>
          <w:spacing w:val="-2"/>
          <w:sz w:val="20"/>
        </w:rPr>
        <w:t xml:space="preserve"> </w:t>
      </w:r>
      <w:r>
        <w:rPr>
          <w:sz w:val="20"/>
        </w:rPr>
        <w:t>interesado</w:t>
      </w:r>
      <w:r>
        <w:rPr>
          <w:spacing w:val="-2"/>
          <w:sz w:val="20"/>
        </w:rPr>
        <w:t xml:space="preserve"> </w:t>
      </w:r>
      <w:r>
        <w:rPr>
          <w:sz w:val="20"/>
        </w:rPr>
        <w:t>la</w:t>
      </w:r>
      <w:r>
        <w:rPr>
          <w:spacing w:val="-2"/>
          <w:sz w:val="20"/>
        </w:rPr>
        <w:t xml:space="preserve"> </w:t>
      </w:r>
      <w:r>
        <w:rPr>
          <w:sz w:val="20"/>
        </w:rPr>
        <w:t>actividad</w:t>
      </w:r>
      <w:r>
        <w:rPr>
          <w:spacing w:val="-2"/>
          <w:sz w:val="20"/>
        </w:rPr>
        <w:t xml:space="preserve"> </w:t>
      </w:r>
      <w:r>
        <w:rPr>
          <w:sz w:val="20"/>
        </w:rPr>
        <w:t>y</w:t>
      </w:r>
      <w:r>
        <w:rPr>
          <w:spacing w:val="-2"/>
          <w:sz w:val="20"/>
        </w:rPr>
        <w:t xml:space="preserve"> </w:t>
      </w:r>
      <w:r>
        <w:rPr>
          <w:sz w:val="20"/>
        </w:rPr>
        <w:t>a</w:t>
      </w:r>
      <w:r>
        <w:rPr>
          <w:spacing w:val="-2"/>
          <w:sz w:val="20"/>
        </w:rPr>
        <w:t xml:space="preserve"> </w:t>
      </w:r>
      <w:r>
        <w:rPr>
          <w:sz w:val="20"/>
        </w:rPr>
        <w:t>la</w:t>
      </w:r>
      <w:r>
        <w:rPr>
          <w:spacing w:val="-2"/>
          <w:sz w:val="20"/>
        </w:rPr>
        <w:t xml:space="preserve"> </w:t>
      </w:r>
      <w:r>
        <w:rPr>
          <w:sz w:val="20"/>
        </w:rPr>
        <w:t>Policía</w:t>
      </w:r>
      <w:r>
        <w:rPr>
          <w:spacing w:val="-2"/>
          <w:sz w:val="20"/>
        </w:rPr>
        <w:t xml:space="preserve"> </w:t>
      </w:r>
      <w:r>
        <w:rPr>
          <w:sz w:val="20"/>
        </w:rPr>
        <w:t>Local.</w:t>
      </w: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0A3CE51F" w14:textId="77777777">
        <w:trPr>
          <w:trHeight w:val="977"/>
        </w:trPr>
        <w:tc>
          <w:tcPr>
            <w:tcW w:w="9062" w:type="dxa"/>
            <w:gridSpan w:val="2"/>
            <w:tcBorders>
              <w:left w:val="single" w:sz="4" w:space="0" w:color="CCCCCC"/>
              <w:right w:val="single" w:sz="4" w:space="0" w:color="CCCCCC"/>
            </w:tcBorders>
            <w:shd w:val="clear" w:color="auto" w:fill="F3F3F3"/>
          </w:tcPr>
          <w:p w14:paraId="052F7F8D" w14:textId="2E3FA981" w:rsidR="00A21E4D" w:rsidRDefault="00000000">
            <w:pPr>
              <w:pStyle w:val="TableParagraph"/>
              <w:spacing w:before="53" w:line="297" w:lineRule="auto"/>
              <w:ind w:left="62" w:right="52"/>
              <w:jc w:val="both"/>
              <w:rPr>
                <w:b/>
                <w:sz w:val="20"/>
              </w:rPr>
            </w:pPr>
            <w:r>
              <w:rPr>
                <w:b/>
                <w:sz w:val="20"/>
              </w:rPr>
              <w:t>Declaración de conformidad a declaración funcionamiento para restaurante y comida para llevar, presentada por la mercantil Doctor Pinsapo</w:t>
            </w:r>
            <w:r w:rsidR="00622EDD">
              <w:rPr>
                <w:b/>
                <w:sz w:val="20"/>
              </w:rPr>
              <w:t>,</w:t>
            </w:r>
            <w:r>
              <w:rPr>
                <w:b/>
                <w:sz w:val="20"/>
              </w:rPr>
              <w:t xml:space="preserve"> S.L., sita en calle Mónaco</w:t>
            </w:r>
            <w:r w:rsidR="00622EDD">
              <w:rPr>
                <w:b/>
                <w:sz w:val="20"/>
              </w:rPr>
              <w:t>,</w:t>
            </w:r>
            <w:r>
              <w:rPr>
                <w:b/>
                <w:sz w:val="20"/>
              </w:rPr>
              <w:t xml:space="preserve"> núm. 4</w:t>
            </w:r>
            <w:r w:rsidR="00622EDD">
              <w:rPr>
                <w:b/>
                <w:sz w:val="20"/>
              </w:rPr>
              <w:t>,</w:t>
            </w:r>
            <w:r>
              <w:rPr>
                <w:b/>
                <w:sz w:val="20"/>
              </w:rPr>
              <w:t xml:space="preserve"> de Las Rozas de Madrid. Expte. 15870/2024.</w:t>
            </w:r>
          </w:p>
        </w:tc>
      </w:tr>
      <w:tr w:rsidR="00A21E4D" w14:paraId="057D37D0" w14:textId="77777777">
        <w:trPr>
          <w:trHeight w:val="406"/>
        </w:trPr>
        <w:tc>
          <w:tcPr>
            <w:tcW w:w="1877" w:type="dxa"/>
            <w:tcBorders>
              <w:left w:val="single" w:sz="4" w:space="0" w:color="CCCCCC"/>
            </w:tcBorders>
          </w:tcPr>
          <w:p w14:paraId="5D2E7FC5" w14:textId="77777777" w:rsidR="00A21E4D" w:rsidRDefault="00000000">
            <w:pPr>
              <w:pStyle w:val="TableParagraph"/>
              <w:spacing w:before="53"/>
              <w:ind w:left="62"/>
              <w:jc w:val="left"/>
              <w:rPr>
                <w:b/>
                <w:sz w:val="20"/>
              </w:rPr>
            </w:pPr>
            <w:r>
              <w:rPr>
                <w:b/>
                <w:spacing w:val="-2"/>
                <w:sz w:val="20"/>
              </w:rPr>
              <w:t>Favorable</w:t>
            </w:r>
          </w:p>
        </w:tc>
        <w:tc>
          <w:tcPr>
            <w:tcW w:w="7185" w:type="dxa"/>
            <w:tcBorders>
              <w:right w:val="single" w:sz="4" w:space="0" w:color="CCCCCC"/>
            </w:tcBorders>
          </w:tcPr>
          <w:p w14:paraId="5BE89A88" w14:textId="77777777" w:rsidR="00A21E4D" w:rsidRDefault="00000000">
            <w:pPr>
              <w:pStyle w:val="TableParagraph"/>
              <w:spacing w:before="53"/>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FD2E953" w14:textId="77777777" w:rsidR="00A21E4D" w:rsidRDefault="00A21E4D">
      <w:pPr>
        <w:pStyle w:val="Textoindependiente"/>
        <w:spacing w:before="116"/>
      </w:pPr>
    </w:p>
    <w:p w14:paraId="494DE8EC" w14:textId="77777777" w:rsidR="00A21E4D" w:rsidRDefault="00000000">
      <w:pPr>
        <w:pStyle w:val="Ttulo4"/>
        <w:spacing w:line="542" w:lineRule="auto"/>
        <w:ind w:right="4386"/>
      </w:pPr>
      <w:r>
        <w:t>Hechos</w:t>
      </w:r>
      <w:r>
        <w:rPr>
          <w:spacing w:val="-8"/>
        </w:rPr>
        <w:t xml:space="preserve"> </w:t>
      </w:r>
      <w:r>
        <w:t>y</w:t>
      </w:r>
      <w:r>
        <w:rPr>
          <w:spacing w:val="-8"/>
        </w:rPr>
        <w:t xml:space="preserve"> </w:t>
      </w:r>
      <w:r>
        <w:t>fundamentos</w:t>
      </w:r>
      <w:r>
        <w:rPr>
          <w:spacing w:val="-8"/>
        </w:rPr>
        <w:t xml:space="preserve"> </w:t>
      </w:r>
      <w:r>
        <w:t>de</w:t>
      </w:r>
      <w:r>
        <w:rPr>
          <w:spacing w:val="-8"/>
        </w:rPr>
        <w:t xml:space="preserve"> </w:t>
      </w:r>
      <w:r>
        <w:t xml:space="preserve">derecho: </w:t>
      </w:r>
      <w:r>
        <w:rPr>
          <w:spacing w:val="-2"/>
        </w:rPr>
        <w:t>Antecedentes:</w:t>
      </w:r>
    </w:p>
    <w:p w14:paraId="4CED826C" w14:textId="77777777" w:rsidR="00A21E4D" w:rsidRDefault="00A21E4D">
      <w:pPr>
        <w:pStyle w:val="Ttulo4"/>
        <w:spacing w:line="542" w:lineRule="auto"/>
        <w:sectPr w:rsidR="00A21E4D">
          <w:pgSz w:w="11910" w:h="16840"/>
          <w:pgMar w:top="1260" w:right="1417" w:bottom="1260" w:left="425" w:header="225" w:footer="1060" w:gutter="0"/>
          <w:cols w:space="720"/>
        </w:sectPr>
      </w:pPr>
    </w:p>
    <w:p w14:paraId="4EB13729" w14:textId="667849CE"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11584" behindDoc="0" locked="0" layoutInCell="1" allowOverlap="1" wp14:anchorId="00EB4604" wp14:editId="5CE9AE57">
                <wp:simplePos x="0" y="0"/>
                <wp:positionH relativeFrom="page">
                  <wp:posOffset>6807090</wp:posOffset>
                </wp:positionH>
                <wp:positionV relativeFrom="page">
                  <wp:posOffset>2818730</wp:posOffset>
                </wp:positionV>
                <wp:extent cx="419734" cy="31870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0EABA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DC6BA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00EB4604" id="Textbox 210" o:spid="_x0000_s1196" type="#_x0000_t202" style="position:absolute;left:0;text-align:left;margin-left:536pt;margin-top:221.95pt;width:33.05pt;height:250.95pt;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6+ow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ZE+m6VYfPZFtojqaGBJLQcF0tiNlB/G44/9zJqzvrP&#10;ngzMw3BO4jnZnpOY+g9QRiZr9PBun8DYwuj6zcSIOlM0TVOUW//7vlRdZ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IZnr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70EABA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DC6BA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12096" behindDoc="0" locked="0" layoutInCell="1" allowOverlap="1" wp14:anchorId="0BD223DD" wp14:editId="17B69594">
                <wp:simplePos x="0" y="0"/>
                <wp:positionH relativeFrom="page">
                  <wp:posOffset>6965929</wp:posOffset>
                </wp:positionH>
                <wp:positionV relativeFrom="page">
                  <wp:posOffset>6510487</wp:posOffset>
                </wp:positionV>
                <wp:extent cx="263525" cy="331787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918043E" w14:textId="4CAE51A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967BD9A" w14:textId="77777777" w:rsidR="00A21E4D" w:rsidRDefault="00000000">
                            <w:pPr>
                              <w:spacing w:line="120" w:lineRule="exact"/>
                              <w:ind w:left="20"/>
                              <w:rPr>
                                <w:sz w:val="12"/>
                              </w:rPr>
                            </w:pPr>
                            <w:r>
                              <w:rPr>
                                <w:spacing w:val="-2"/>
                                <w:sz w:val="12"/>
                              </w:rPr>
                              <w:t>Verificación:</w:t>
                            </w:r>
                            <w:r>
                              <w:rPr>
                                <w:spacing w:val="7"/>
                                <w:sz w:val="12"/>
                              </w:rPr>
                              <w:t xml:space="preserve"> </w:t>
                            </w:r>
                            <w:hyperlink r:id="rId176">
                              <w:r w:rsidR="00A21E4D">
                                <w:rPr>
                                  <w:spacing w:val="-2"/>
                                  <w:sz w:val="12"/>
                                </w:rPr>
                                <w:t>https://sede.lasrozas.es/</w:t>
                              </w:r>
                            </w:hyperlink>
                          </w:p>
                          <w:p w14:paraId="7BE1992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BD223DD" id="Textbox 211" o:spid="_x0000_s1197" type="#_x0000_t202" style="position:absolute;left:0;text-align:left;margin-left:548.5pt;margin-top:512.65pt;width:20.75pt;height:261.25pt;z-index:158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DB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V28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BTOwMG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918043E" w14:textId="4CAE51A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967BD9A" w14:textId="77777777" w:rsidR="00A21E4D" w:rsidRDefault="00000000">
                      <w:pPr>
                        <w:spacing w:line="120" w:lineRule="exact"/>
                        <w:ind w:left="20"/>
                        <w:rPr>
                          <w:sz w:val="12"/>
                        </w:rPr>
                      </w:pPr>
                      <w:r>
                        <w:rPr>
                          <w:spacing w:val="-2"/>
                          <w:sz w:val="12"/>
                        </w:rPr>
                        <w:t>Verificación:</w:t>
                      </w:r>
                      <w:r>
                        <w:rPr>
                          <w:spacing w:val="7"/>
                          <w:sz w:val="12"/>
                        </w:rPr>
                        <w:t xml:space="preserve"> </w:t>
                      </w:r>
                      <w:hyperlink r:id="rId177">
                        <w:r w:rsidR="00A21E4D">
                          <w:rPr>
                            <w:spacing w:val="-2"/>
                            <w:sz w:val="12"/>
                          </w:rPr>
                          <w:t>https://sede.lasrozas.es/</w:t>
                        </w:r>
                      </w:hyperlink>
                    </w:p>
                    <w:p w14:paraId="7BE1992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1º.- Declaración responsable de funcionamiento para restaurante y comida para llevar en la calle Mónaco,</w:t>
      </w:r>
      <w:r>
        <w:rPr>
          <w:spacing w:val="25"/>
        </w:rPr>
        <w:t xml:space="preserve"> </w:t>
      </w:r>
      <w:r>
        <w:t>4,</w:t>
      </w:r>
      <w:r>
        <w:rPr>
          <w:spacing w:val="25"/>
        </w:rPr>
        <w:t xml:space="preserve"> </w:t>
      </w:r>
      <w:r>
        <w:t>presentada</w:t>
      </w:r>
      <w:r>
        <w:rPr>
          <w:spacing w:val="25"/>
        </w:rPr>
        <w:t xml:space="preserve"> </w:t>
      </w:r>
      <w:r>
        <w:t>por</w:t>
      </w:r>
      <w:r>
        <w:rPr>
          <w:spacing w:val="25"/>
        </w:rPr>
        <w:t xml:space="preserve"> </w:t>
      </w:r>
      <w:r>
        <w:t>D.</w:t>
      </w:r>
      <w:r>
        <w:rPr>
          <w:spacing w:val="25"/>
        </w:rPr>
        <w:t xml:space="preserve"> </w:t>
      </w:r>
      <w:r>
        <w:t>Agustín</w:t>
      </w:r>
      <w:r>
        <w:rPr>
          <w:spacing w:val="25"/>
        </w:rPr>
        <w:t xml:space="preserve"> </w:t>
      </w:r>
      <w:r>
        <w:t>Jiménez</w:t>
      </w:r>
      <w:r>
        <w:rPr>
          <w:spacing w:val="25"/>
        </w:rPr>
        <w:t xml:space="preserve"> </w:t>
      </w:r>
      <w:r>
        <w:t>Rey,</w:t>
      </w:r>
      <w:r>
        <w:rPr>
          <w:spacing w:val="25"/>
        </w:rPr>
        <w:t xml:space="preserve"> </w:t>
      </w:r>
      <w:r>
        <w:t>en</w:t>
      </w:r>
      <w:r>
        <w:rPr>
          <w:spacing w:val="25"/>
        </w:rPr>
        <w:t xml:space="preserve"> </w:t>
      </w:r>
      <w:r>
        <w:t>representación</w:t>
      </w:r>
      <w:r>
        <w:rPr>
          <w:spacing w:val="25"/>
        </w:rPr>
        <w:t xml:space="preserve"> </w:t>
      </w:r>
      <w:r>
        <w:t>de</w:t>
      </w:r>
      <w:r>
        <w:rPr>
          <w:spacing w:val="25"/>
        </w:rPr>
        <w:t xml:space="preserve"> </w:t>
      </w:r>
      <w:r>
        <w:t>Doctor</w:t>
      </w:r>
      <w:r>
        <w:rPr>
          <w:spacing w:val="25"/>
        </w:rPr>
        <w:t xml:space="preserve"> </w:t>
      </w:r>
      <w:r>
        <w:t>Pinsapo</w:t>
      </w:r>
      <w:r w:rsidR="00622EDD">
        <w:t>,</w:t>
      </w:r>
      <w:r>
        <w:rPr>
          <w:spacing w:val="25"/>
        </w:rPr>
        <w:t xml:space="preserve"> </w:t>
      </w:r>
      <w:r>
        <w:t>S.L.,</w:t>
      </w:r>
      <w:r>
        <w:rPr>
          <w:spacing w:val="25"/>
        </w:rPr>
        <w:t xml:space="preserve"> </w:t>
      </w:r>
      <w:r>
        <w:t>el día 11 de marzo de 2024, con nº de registro 2024-E-RE-6232</w:t>
      </w:r>
      <w:r w:rsidR="00622EDD">
        <w:t>.</w:t>
      </w:r>
    </w:p>
    <w:p w14:paraId="7F9DF622" w14:textId="77777777" w:rsidR="00A21E4D" w:rsidRDefault="00A21E4D">
      <w:pPr>
        <w:pStyle w:val="Textoindependiente"/>
        <w:spacing w:before="10"/>
      </w:pPr>
    </w:p>
    <w:p w14:paraId="69F8792D" w14:textId="77777777" w:rsidR="00A21E4D" w:rsidRDefault="00000000">
      <w:pPr>
        <w:pStyle w:val="Textoindependiente"/>
        <w:ind w:left="992"/>
      </w:pPr>
      <w:r>
        <w:t xml:space="preserve">2º.- Informes técnicos emitidos </w:t>
      </w:r>
      <w:r>
        <w:rPr>
          <w:spacing w:val="-4"/>
        </w:rPr>
        <w:t>por:</w:t>
      </w:r>
    </w:p>
    <w:p w14:paraId="7C4D92E1" w14:textId="77777777" w:rsidR="00A21E4D" w:rsidRDefault="00A21E4D">
      <w:pPr>
        <w:pStyle w:val="Textoindependiente"/>
        <w:spacing w:before="60"/>
      </w:pPr>
    </w:p>
    <w:p w14:paraId="4708B248" w14:textId="77777777" w:rsidR="00A21E4D" w:rsidRDefault="00000000">
      <w:pPr>
        <w:pStyle w:val="Prrafodelista"/>
        <w:numPr>
          <w:ilvl w:val="0"/>
          <w:numId w:val="41"/>
        </w:numPr>
        <w:tabs>
          <w:tab w:val="left" w:pos="1127"/>
        </w:tabs>
        <w:spacing w:line="292" w:lineRule="auto"/>
        <w:ind w:firstLine="0"/>
        <w:rPr>
          <w:sz w:val="20"/>
        </w:rPr>
      </w:pPr>
      <w:r>
        <w:rPr>
          <w:sz w:val="20"/>
        </w:rPr>
        <w:t>Informe ambiental emitido por el Técnico de Medio Ambiente, D. Miguel Ángel Sánchez Mora, con fecha 4 de marzo de 2025, favorable con el condicionado que figura en el mismo.</w:t>
      </w:r>
    </w:p>
    <w:p w14:paraId="33AC4767" w14:textId="77777777" w:rsidR="00A21E4D" w:rsidRDefault="00A21E4D">
      <w:pPr>
        <w:pStyle w:val="Textoindependiente"/>
        <w:spacing w:before="10"/>
      </w:pPr>
    </w:p>
    <w:p w14:paraId="733C0CB0" w14:textId="77777777" w:rsidR="00A21E4D" w:rsidRDefault="00000000">
      <w:pPr>
        <w:pStyle w:val="Prrafodelista"/>
        <w:numPr>
          <w:ilvl w:val="0"/>
          <w:numId w:val="41"/>
        </w:numPr>
        <w:tabs>
          <w:tab w:val="left" w:pos="1128"/>
        </w:tabs>
        <w:spacing w:line="292" w:lineRule="auto"/>
        <w:ind w:firstLine="0"/>
        <w:rPr>
          <w:sz w:val="20"/>
        </w:rPr>
      </w:pPr>
      <w:r>
        <w:rPr>
          <w:sz w:val="20"/>
        </w:rPr>
        <w:t>Informe técnico emitido por el Ingeniero Técnico Municipal, D. José Luis González Rodríguez, con fecha 20 de noviembre de 2025, de carácter favorable con el condicionado que figura en el mismo.</w:t>
      </w:r>
    </w:p>
    <w:p w14:paraId="61BFA6B5" w14:textId="77777777" w:rsidR="00A21E4D" w:rsidRDefault="00A21E4D">
      <w:pPr>
        <w:pStyle w:val="Textoindependiente"/>
        <w:spacing w:before="10"/>
      </w:pPr>
    </w:p>
    <w:p w14:paraId="106B67D1" w14:textId="2FB45A73" w:rsidR="00A21E4D" w:rsidRDefault="00000000">
      <w:pPr>
        <w:pStyle w:val="Prrafodelista"/>
        <w:numPr>
          <w:ilvl w:val="0"/>
          <w:numId w:val="41"/>
        </w:numPr>
        <w:tabs>
          <w:tab w:val="left" w:pos="1120"/>
        </w:tabs>
        <w:spacing w:line="292" w:lineRule="auto"/>
        <w:ind w:firstLine="0"/>
        <w:rPr>
          <w:sz w:val="20"/>
        </w:rPr>
      </w:pPr>
      <w:r>
        <w:rPr>
          <w:sz w:val="20"/>
        </w:rPr>
        <w:t>Informe técnico-sanitario emitido por el Técnico Municipal</w:t>
      </w:r>
      <w:r w:rsidR="00622EDD">
        <w:rPr>
          <w:sz w:val="20"/>
        </w:rPr>
        <w:t>,</w:t>
      </w:r>
      <w:r>
        <w:rPr>
          <w:sz w:val="20"/>
        </w:rPr>
        <w:t xml:space="preserve"> D. Javier Gavela García, con fecha 22 de diciembre de 2025, de carácter favorable con el condicionado que figura en el mismo.</w:t>
      </w:r>
    </w:p>
    <w:p w14:paraId="037A6C49" w14:textId="77777777" w:rsidR="00A21E4D" w:rsidRDefault="00A21E4D">
      <w:pPr>
        <w:pStyle w:val="Textoindependiente"/>
        <w:spacing w:before="10"/>
      </w:pPr>
    </w:p>
    <w:p w14:paraId="0A98D835" w14:textId="2A9388B9" w:rsidR="00A21E4D" w:rsidRDefault="00000000">
      <w:pPr>
        <w:pStyle w:val="Textoindependiente"/>
        <w:spacing w:line="292" w:lineRule="auto"/>
        <w:ind w:left="992" w:right="1"/>
        <w:jc w:val="both"/>
      </w:pPr>
      <w:r>
        <w:t>3º.- Previamente, La Junta de Gobierno con fecha 5 de junio de 2020 concedió a DOCTOR</w:t>
      </w:r>
      <w:r>
        <w:rPr>
          <w:spacing w:val="80"/>
          <w:w w:val="150"/>
        </w:rPr>
        <w:t xml:space="preserve"> </w:t>
      </w:r>
      <w:r>
        <w:t>PINSAPO</w:t>
      </w:r>
      <w:r w:rsidR="00622EDD">
        <w:t>,</w:t>
      </w:r>
      <w:r>
        <w:t xml:space="preserve"> S.L.</w:t>
      </w:r>
      <w:r w:rsidR="00622EDD">
        <w:t>,</w:t>
      </w:r>
      <w:r>
        <w:t xml:space="preserve"> licencia de instalación para la actividad de restaurante con comida para llevar.</w:t>
      </w:r>
    </w:p>
    <w:p w14:paraId="24AB18C3" w14:textId="77777777" w:rsidR="00A21E4D" w:rsidRDefault="00A21E4D">
      <w:pPr>
        <w:pStyle w:val="Textoindependiente"/>
        <w:spacing w:before="9"/>
      </w:pPr>
    </w:p>
    <w:p w14:paraId="52E1AA75" w14:textId="77777777" w:rsidR="00A21E4D" w:rsidRDefault="00000000">
      <w:pPr>
        <w:pStyle w:val="Ttulo4"/>
      </w:pPr>
      <w:r>
        <w:t xml:space="preserve">Legislación </w:t>
      </w:r>
      <w:r>
        <w:rPr>
          <w:spacing w:val="-2"/>
        </w:rPr>
        <w:t>aplicable:</w:t>
      </w:r>
    </w:p>
    <w:p w14:paraId="36553E7E" w14:textId="77777777" w:rsidR="00A21E4D" w:rsidRDefault="00A21E4D">
      <w:pPr>
        <w:pStyle w:val="Textoindependiente"/>
        <w:spacing w:before="61"/>
        <w:rPr>
          <w:b/>
        </w:rPr>
      </w:pPr>
    </w:p>
    <w:p w14:paraId="7F4B4881" w14:textId="78F0E5D7" w:rsidR="00A21E4D" w:rsidRDefault="00000000">
      <w:pPr>
        <w:pStyle w:val="Textoindependiente"/>
        <w:spacing w:line="292" w:lineRule="auto"/>
        <w:ind w:left="992" w:right="1"/>
        <w:jc w:val="both"/>
      </w:pPr>
      <w:r>
        <w:t>1º.- Ordenanza de tramitación de licencias y declaraciones responsables de actuaciones urbanísticas (publicado en el BOCM de fecha 11 de agosto de 2023) (en adelante, OTL)</w:t>
      </w:r>
      <w:r w:rsidR="00622EDD">
        <w:t>.</w:t>
      </w:r>
    </w:p>
    <w:p w14:paraId="062969D0" w14:textId="77777777" w:rsidR="00A21E4D" w:rsidRDefault="00A21E4D">
      <w:pPr>
        <w:pStyle w:val="Textoindependiente"/>
        <w:spacing w:before="10"/>
      </w:pPr>
    </w:p>
    <w:p w14:paraId="7DCD083B" w14:textId="77777777" w:rsidR="00A21E4D" w:rsidRDefault="00000000">
      <w:pPr>
        <w:pStyle w:val="Textoindependiente"/>
        <w:spacing w:line="292" w:lineRule="auto"/>
        <w:ind w:left="992" w:right="1"/>
        <w:jc w:val="both"/>
      </w:pPr>
      <w:r>
        <w:t>2º.- Ley 17/1997, de Espectáculos Públicos y Actividades Recreativas de la Comunidad de Madrid</w:t>
      </w:r>
      <w:r>
        <w:rPr>
          <w:spacing w:val="80"/>
        </w:rPr>
        <w:t xml:space="preserve"> </w:t>
      </w:r>
      <w:r>
        <w:t>(en adelante, LEPAR).</w:t>
      </w:r>
    </w:p>
    <w:p w14:paraId="3DC1BE10" w14:textId="77777777" w:rsidR="00A21E4D" w:rsidRDefault="00A21E4D">
      <w:pPr>
        <w:pStyle w:val="Textoindependiente"/>
        <w:spacing w:before="9"/>
      </w:pPr>
    </w:p>
    <w:p w14:paraId="4CA544C0" w14:textId="77777777" w:rsidR="00A21E4D" w:rsidRDefault="00000000">
      <w:pPr>
        <w:pStyle w:val="Ttulo4"/>
      </w:pPr>
      <w:r>
        <w:t>Fundamentos</w:t>
      </w:r>
      <w:r>
        <w:rPr>
          <w:spacing w:val="-10"/>
        </w:rPr>
        <w:t xml:space="preserve"> </w:t>
      </w:r>
      <w:r>
        <w:rPr>
          <w:spacing w:val="-2"/>
        </w:rPr>
        <w:t>jurídicos:</w:t>
      </w:r>
    </w:p>
    <w:p w14:paraId="7B4B6AE3" w14:textId="77777777" w:rsidR="00A21E4D" w:rsidRDefault="00A21E4D">
      <w:pPr>
        <w:pStyle w:val="Textoindependiente"/>
        <w:spacing w:before="62"/>
        <w:rPr>
          <w:b/>
        </w:rPr>
      </w:pPr>
    </w:p>
    <w:p w14:paraId="1750914F" w14:textId="77777777" w:rsidR="00A21E4D" w:rsidRDefault="00000000">
      <w:pPr>
        <w:pStyle w:val="Textoindependiente"/>
        <w:spacing w:line="295" w:lineRule="auto"/>
        <w:ind w:left="992" w:right="1"/>
        <w:jc w:val="both"/>
      </w:pPr>
      <w:proofErr w:type="gramStart"/>
      <w:r>
        <w:rPr>
          <w:b/>
        </w:rPr>
        <w:t>Primero.-</w:t>
      </w:r>
      <w:proofErr w:type="gramEnd"/>
      <w:r>
        <w:rPr>
          <w:b/>
        </w:rPr>
        <w:t xml:space="preserve"> </w:t>
      </w:r>
      <w:r>
        <w:t>Constan emitidos los informes favorables indicados en los antecedentes de este informe. Además de ello, consta presentada póliza de seguro expedida por SegurCaixa Adeslas, que cubre la responsabilidad civil locativa, de la explotación y patronal hasta 300.000,00 €.</w:t>
      </w:r>
    </w:p>
    <w:p w14:paraId="08E34D82" w14:textId="77777777" w:rsidR="00A21E4D" w:rsidRDefault="00A21E4D">
      <w:pPr>
        <w:pStyle w:val="Textoindependiente"/>
        <w:spacing w:before="6"/>
      </w:pPr>
    </w:p>
    <w:p w14:paraId="1321247C" w14:textId="77777777" w:rsidR="00A21E4D" w:rsidRDefault="00000000">
      <w:pPr>
        <w:spacing w:line="292" w:lineRule="auto"/>
        <w:ind w:left="992" w:right="1"/>
        <w:jc w:val="both"/>
        <w:rPr>
          <w:i/>
          <w:sz w:val="20"/>
        </w:rPr>
      </w:pPr>
      <w:r>
        <w:rPr>
          <w:b/>
          <w:sz w:val="20"/>
        </w:rPr>
        <w:t xml:space="preserve">Segundo.- </w:t>
      </w:r>
      <w:r>
        <w:rPr>
          <w:sz w:val="20"/>
        </w:rPr>
        <w:t>Dispone el artículo 39 de la OTL que</w:t>
      </w:r>
      <w:r>
        <w:rPr>
          <w:spacing w:val="40"/>
          <w:sz w:val="20"/>
        </w:rPr>
        <w:t xml:space="preserve"> </w:t>
      </w:r>
      <w:r>
        <w:rPr>
          <w:sz w:val="20"/>
        </w:rPr>
        <w:t>“</w:t>
      </w:r>
      <w:r>
        <w:rPr>
          <w:i/>
          <w:sz w:val="20"/>
        </w:rPr>
        <w:t>la presentación, eficacia y comprobación de las declaraciones responsables relativas a actuaciones urbanísticas incluidas en el ámbito de aplicación de la legislación autonómica sobre espectáculos públicos y actividades recreativas, se regirá por lo previsto en los artículos anteriores con las siguientes especialidades: 1. Cuando se pretenda tanto la implantación</w:t>
      </w:r>
      <w:r>
        <w:rPr>
          <w:i/>
          <w:spacing w:val="7"/>
          <w:sz w:val="20"/>
        </w:rPr>
        <w:t xml:space="preserve"> </w:t>
      </w:r>
      <w:r>
        <w:rPr>
          <w:i/>
          <w:sz w:val="20"/>
        </w:rPr>
        <w:t>como</w:t>
      </w:r>
      <w:r>
        <w:rPr>
          <w:i/>
          <w:spacing w:val="7"/>
          <w:sz w:val="20"/>
        </w:rPr>
        <w:t xml:space="preserve"> </w:t>
      </w:r>
      <w:r>
        <w:rPr>
          <w:i/>
          <w:sz w:val="20"/>
        </w:rPr>
        <w:t>la</w:t>
      </w:r>
      <w:r>
        <w:rPr>
          <w:i/>
          <w:spacing w:val="7"/>
          <w:sz w:val="20"/>
        </w:rPr>
        <w:t xml:space="preserve"> </w:t>
      </w:r>
      <w:r>
        <w:rPr>
          <w:i/>
          <w:sz w:val="20"/>
        </w:rPr>
        <w:t>puesta</w:t>
      </w:r>
      <w:r>
        <w:rPr>
          <w:i/>
          <w:spacing w:val="7"/>
          <w:sz w:val="20"/>
        </w:rPr>
        <w:t xml:space="preserve"> </w:t>
      </w:r>
      <w:r>
        <w:rPr>
          <w:i/>
          <w:sz w:val="20"/>
        </w:rPr>
        <w:t>en</w:t>
      </w:r>
      <w:r>
        <w:rPr>
          <w:i/>
          <w:spacing w:val="7"/>
          <w:sz w:val="20"/>
        </w:rPr>
        <w:t xml:space="preserve"> </w:t>
      </w:r>
      <w:r>
        <w:rPr>
          <w:i/>
          <w:sz w:val="20"/>
        </w:rPr>
        <w:t>funcionamiento</w:t>
      </w:r>
      <w:r>
        <w:rPr>
          <w:i/>
          <w:spacing w:val="7"/>
          <w:sz w:val="20"/>
        </w:rPr>
        <w:t xml:space="preserve"> </w:t>
      </w:r>
      <w:r>
        <w:rPr>
          <w:i/>
          <w:sz w:val="20"/>
        </w:rPr>
        <w:t>de</w:t>
      </w:r>
      <w:r>
        <w:rPr>
          <w:i/>
          <w:spacing w:val="7"/>
          <w:sz w:val="20"/>
        </w:rPr>
        <w:t xml:space="preserve"> </w:t>
      </w:r>
      <w:r>
        <w:rPr>
          <w:i/>
          <w:sz w:val="20"/>
        </w:rPr>
        <w:t>la</w:t>
      </w:r>
      <w:r>
        <w:rPr>
          <w:i/>
          <w:spacing w:val="7"/>
          <w:sz w:val="20"/>
        </w:rPr>
        <w:t xml:space="preserve"> </w:t>
      </w:r>
      <w:r>
        <w:rPr>
          <w:i/>
          <w:sz w:val="20"/>
        </w:rPr>
        <w:t>actuación</w:t>
      </w:r>
      <w:r>
        <w:rPr>
          <w:i/>
          <w:spacing w:val="7"/>
          <w:sz w:val="20"/>
        </w:rPr>
        <w:t xml:space="preserve"> </w:t>
      </w:r>
      <w:r>
        <w:rPr>
          <w:i/>
          <w:sz w:val="20"/>
        </w:rPr>
        <w:t>a</w:t>
      </w:r>
      <w:r>
        <w:rPr>
          <w:i/>
          <w:spacing w:val="7"/>
          <w:sz w:val="20"/>
        </w:rPr>
        <w:t xml:space="preserve"> </w:t>
      </w:r>
      <w:r>
        <w:rPr>
          <w:i/>
          <w:sz w:val="20"/>
        </w:rPr>
        <w:t>través</w:t>
      </w:r>
      <w:r>
        <w:rPr>
          <w:i/>
          <w:spacing w:val="7"/>
          <w:sz w:val="20"/>
        </w:rPr>
        <w:t xml:space="preserve"> </w:t>
      </w:r>
      <w:r>
        <w:rPr>
          <w:i/>
          <w:sz w:val="20"/>
        </w:rPr>
        <w:t>de</w:t>
      </w:r>
      <w:r>
        <w:rPr>
          <w:i/>
          <w:spacing w:val="7"/>
          <w:sz w:val="20"/>
        </w:rPr>
        <w:t xml:space="preserve"> </w:t>
      </w:r>
      <w:r>
        <w:rPr>
          <w:i/>
          <w:sz w:val="20"/>
        </w:rPr>
        <w:t>declaración</w:t>
      </w:r>
      <w:r>
        <w:rPr>
          <w:i/>
          <w:spacing w:val="7"/>
          <w:sz w:val="20"/>
        </w:rPr>
        <w:t xml:space="preserve"> </w:t>
      </w:r>
      <w:r>
        <w:rPr>
          <w:i/>
          <w:spacing w:val="-2"/>
          <w:sz w:val="20"/>
        </w:rPr>
        <w:t>responsable:</w:t>
      </w:r>
    </w:p>
    <w:p w14:paraId="79815B9F" w14:textId="77777777" w:rsidR="00A21E4D" w:rsidRDefault="00000000">
      <w:pPr>
        <w:spacing w:before="4" w:line="292" w:lineRule="auto"/>
        <w:ind w:left="992" w:right="1"/>
        <w:jc w:val="both"/>
        <w:rPr>
          <w:i/>
          <w:sz w:val="20"/>
        </w:rPr>
      </w:pPr>
      <w:r>
        <w:rPr>
          <w:i/>
          <w:sz w:val="20"/>
        </w:rPr>
        <w:t>a) La presentación de la declaración responsable habilitará para la ejecución de las obras y la implantación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actividad.</w:t>
      </w:r>
      <w:r>
        <w:rPr>
          <w:i/>
          <w:spacing w:val="40"/>
          <w:sz w:val="20"/>
        </w:rPr>
        <w:t xml:space="preserve"> </w:t>
      </w:r>
      <w:r>
        <w:rPr>
          <w:i/>
          <w:sz w:val="20"/>
        </w:rPr>
        <w:t>b)</w:t>
      </w:r>
      <w:r>
        <w:rPr>
          <w:i/>
          <w:spacing w:val="40"/>
          <w:sz w:val="20"/>
        </w:rPr>
        <w:t xml:space="preserve"> </w:t>
      </w:r>
      <w:r>
        <w:rPr>
          <w:i/>
          <w:sz w:val="20"/>
        </w:rPr>
        <w:t>Una</w:t>
      </w:r>
      <w:r>
        <w:rPr>
          <w:i/>
          <w:spacing w:val="40"/>
          <w:sz w:val="20"/>
        </w:rPr>
        <w:t xml:space="preserve"> </w:t>
      </w:r>
      <w:r>
        <w:rPr>
          <w:i/>
          <w:sz w:val="20"/>
        </w:rPr>
        <w:t>vez</w:t>
      </w:r>
      <w:r>
        <w:rPr>
          <w:i/>
          <w:spacing w:val="40"/>
          <w:sz w:val="20"/>
        </w:rPr>
        <w:t xml:space="preserve"> </w:t>
      </w:r>
      <w:r>
        <w:rPr>
          <w:i/>
          <w:sz w:val="20"/>
        </w:rPr>
        <w:t>finalizada</w:t>
      </w:r>
      <w:r>
        <w:rPr>
          <w:i/>
          <w:spacing w:val="40"/>
          <w:sz w:val="20"/>
        </w:rPr>
        <w:t xml:space="preserve"> </w:t>
      </w:r>
      <w:r>
        <w:rPr>
          <w:i/>
          <w:sz w:val="20"/>
        </w:rPr>
        <w:t>la</w:t>
      </w:r>
      <w:r>
        <w:rPr>
          <w:i/>
          <w:spacing w:val="40"/>
          <w:sz w:val="20"/>
        </w:rPr>
        <w:t xml:space="preserve"> </w:t>
      </w:r>
      <w:r>
        <w:rPr>
          <w:i/>
          <w:sz w:val="20"/>
        </w:rPr>
        <w:t>actuación</w:t>
      </w:r>
      <w:r>
        <w:rPr>
          <w:i/>
          <w:spacing w:val="40"/>
          <w:sz w:val="20"/>
        </w:rPr>
        <w:t xml:space="preserve"> </w:t>
      </w:r>
      <w:r>
        <w:rPr>
          <w:i/>
          <w:sz w:val="20"/>
        </w:rPr>
        <w:t>urbanística,</w:t>
      </w:r>
      <w:r>
        <w:rPr>
          <w:i/>
          <w:spacing w:val="40"/>
          <w:sz w:val="20"/>
        </w:rPr>
        <w:t xml:space="preserve"> </w:t>
      </w:r>
      <w:r>
        <w:rPr>
          <w:i/>
          <w:sz w:val="20"/>
        </w:rPr>
        <w:t>deberá</w:t>
      </w:r>
      <w:r>
        <w:rPr>
          <w:i/>
          <w:spacing w:val="57"/>
          <w:sz w:val="20"/>
        </w:rPr>
        <w:t xml:space="preserve"> </w:t>
      </w:r>
      <w:r>
        <w:rPr>
          <w:i/>
          <w:sz w:val="20"/>
        </w:rPr>
        <w:t>presentar solicitud de licencia o declaración responsable de funcionamiento junto con la documentación correspondiente señalada en el Anexo IV en la legislación autonómica sobre espectáculos públicos y actividades recreativas, se efectuará, en el plazo máximo de un mes, una visita de inspección municipal, de la cual se emitirá acta o informe técnico favorable, condicionada o desfavorable. La resolución del acto de comprobación favorable tendrá los efectos de la licencia de funcionamiento. c) Transcurrido el plazo de un mes sin la realización de la visita de inspección municipal, el particular podrá iniciar la actividad bajo su propia responsabilidad, sin perjuicio de la comprobación municipal que proceda. 2. Cuando la implantación de la actuación haya sido objeto de licencia y el interesado opte por la presentación de declaración responsable para la puesta en funcionamiento de la</w:t>
      </w:r>
      <w:r>
        <w:rPr>
          <w:i/>
          <w:spacing w:val="80"/>
          <w:sz w:val="20"/>
        </w:rPr>
        <w:t xml:space="preserve"> </w:t>
      </w:r>
      <w:r>
        <w:rPr>
          <w:i/>
          <w:sz w:val="20"/>
        </w:rPr>
        <w:t>actividad, la declaración responsable deberá venir acompañada de la documentación prevista en la legislación autonómica sobre espectáculos públicos y actividades recreativas, debiéndose estar a lo dispuesto en las letras b) y c) del apartado anterior para su tramitación”.</w:t>
      </w:r>
    </w:p>
    <w:p w14:paraId="72A4D3E7" w14:textId="77777777" w:rsidR="00A21E4D" w:rsidRDefault="00A21E4D">
      <w:pPr>
        <w:spacing w:line="292" w:lineRule="auto"/>
        <w:jc w:val="both"/>
        <w:rPr>
          <w:i/>
          <w:sz w:val="20"/>
        </w:rPr>
        <w:sectPr w:rsidR="00A21E4D">
          <w:pgSz w:w="11910" w:h="16840"/>
          <w:pgMar w:top="1260" w:right="1417" w:bottom="1260" w:left="425" w:header="225" w:footer="1060" w:gutter="0"/>
          <w:cols w:space="720"/>
        </w:sectPr>
      </w:pPr>
    </w:p>
    <w:p w14:paraId="3862298C" w14:textId="77777777" w:rsidR="00A21E4D" w:rsidRDefault="00000000">
      <w:pPr>
        <w:pStyle w:val="Textoindependiente"/>
        <w:spacing w:before="56"/>
        <w:rPr>
          <w:i/>
        </w:rPr>
      </w:pPr>
      <w:r>
        <w:rPr>
          <w:i/>
          <w:noProof/>
        </w:rPr>
        <w:lastRenderedPageBreak/>
        <mc:AlternateContent>
          <mc:Choice Requires="wps">
            <w:drawing>
              <wp:anchor distT="0" distB="0" distL="0" distR="0" simplePos="0" relativeHeight="15812608" behindDoc="0" locked="0" layoutInCell="1" allowOverlap="1" wp14:anchorId="5294FC65" wp14:editId="38A3A049">
                <wp:simplePos x="0" y="0"/>
                <wp:positionH relativeFrom="page">
                  <wp:posOffset>6807090</wp:posOffset>
                </wp:positionH>
                <wp:positionV relativeFrom="page">
                  <wp:posOffset>2818730</wp:posOffset>
                </wp:positionV>
                <wp:extent cx="419734" cy="318706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0A9257"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9CFBC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294FC65" id="Textbox 212" o:spid="_x0000_s1198" type="#_x0000_t202" style="position:absolute;margin-left:536pt;margin-top:221.95pt;width:33.05pt;height:250.95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s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XpYz7bQnskNTSQhJbjYkX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49Se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C0A9257"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9CFBC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rPr>
        <mc:AlternateContent>
          <mc:Choice Requires="wps">
            <w:drawing>
              <wp:anchor distT="0" distB="0" distL="0" distR="0" simplePos="0" relativeHeight="15813120" behindDoc="0" locked="0" layoutInCell="1" allowOverlap="1" wp14:anchorId="7848D214" wp14:editId="1CB046FF">
                <wp:simplePos x="0" y="0"/>
                <wp:positionH relativeFrom="page">
                  <wp:posOffset>6965929</wp:posOffset>
                </wp:positionH>
                <wp:positionV relativeFrom="page">
                  <wp:posOffset>6510487</wp:posOffset>
                </wp:positionV>
                <wp:extent cx="263525" cy="331787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0EF267F" w14:textId="3BAC7D7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1A4C58F" w14:textId="77777777" w:rsidR="00A21E4D" w:rsidRDefault="00000000">
                            <w:pPr>
                              <w:spacing w:line="120" w:lineRule="exact"/>
                              <w:ind w:left="20"/>
                              <w:rPr>
                                <w:sz w:val="12"/>
                              </w:rPr>
                            </w:pPr>
                            <w:r>
                              <w:rPr>
                                <w:spacing w:val="-2"/>
                                <w:sz w:val="12"/>
                              </w:rPr>
                              <w:t>Verificación:</w:t>
                            </w:r>
                            <w:r>
                              <w:rPr>
                                <w:spacing w:val="7"/>
                                <w:sz w:val="12"/>
                              </w:rPr>
                              <w:t xml:space="preserve"> </w:t>
                            </w:r>
                            <w:hyperlink r:id="rId178">
                              <w:r w:rsidR="00A21E4D">
                                <w:rPr>
                                  <w:spacing w:val="-2"/>
                                  <w:sz w:val="12"/>
                                </w:rPr>
                                <w:t>https://sede.lasrozas.es/</w:t>
                              </w:r>
                            </w:hyperlink>
                          </w:p>
                          <w:p w14:paraId="293BB63F"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7848D214" id="Textbox 213" o:spid="_x0000_s1199" type="#_x0000_t202" style="position:absolute;margin-left:548.5pt;margin-top:512.65pt;width:20.75pt;height:261.25pt;z-index:158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eT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XmT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iOoXk6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50EF267F" w14:textId="3BAC7D7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1A4C58F" w14:textId="77777777" w:rsidR="00A21E4D" w:rsidRDefault="00000000">
                      <w:pPr>
                        <w:spacing w:line="120" w:lineRule="exact"/>
                        <w:ind w:left="20"/>
                        <w:rPr>
                          <w:sz w:val="12"/>
                        </w:rPr>
                      </w:pPr>
                      <w:r>
                        <w:rPr>
                          <w:spacing w:val="-2"/>
                          <w:sz w:val="12"/>
                        </w:rPr>
                        <w:t>Verificación:</w:t>
                      </w:r>
                      <w:r>
                        <w:rPr>
                          <w:spacing w:val="7"/>
                          <w:sz w:val="12"/>
                        </w:rPr>
                        <w:t xml:space="preserve"> </w:t>
                      </w:r>
                      <w:hyperlink r:id="rId179">
                        <w:r w:rsidR="00A21E4D">
                          <w:rPr>
                            <w:spacing w:val="-2"/>
                            <w:sz w:val="12"/>
                          </w:rPr>
                          <w:t>https://sede.lasrozas.es/</w:t>
                        </w:r>
                      </w:hyperlink>
                    </w:p>
                    <w:p w14:paraId="293BB63F"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28E0B79A" w14:textId="4C8DB952" w:rsidR="00A21E4D" w:rsidRDefault="00000000">
      <w:pPr>
        <w:pStyle w:val="Textoindependiente"/>
        <w:spacing w:line="297" w:lineRule="auto"/>
        <w:ind w:left="992" w:right="1"/>
        <w:jc w:val="both"/>
      </w:pPr>
      <w:proofErr w:type="gramStart"/>
      <w:r>
        <w:rPr>
          <w:b/>
        </w:rPr>
        <w:t>Tercero.-</w:t>
      </w:r>
      <w:proofErr w:type="gramEnd"/>
      <w:r>
        <w:rPr>
          <w:b/>
        </w:rPr>
        <w:t xml:space="preserve"> </w:t>
      </w:r>
      <w:r>
        <w:t>Por todo ello, procede declarar la conformidad a la declaración responsable de licencia de funcionamiento, debiendo adoptarse la siguiente resolución por el órgano competente</w:t>
      </w:r>
      <w:r w:rsidR="00622EDD">
        <w:t>.</w:t>
      </w:r>
    </w:p>
    <w:p w14:paraId="4FF05D52" w14:textId="77777777" w:rsidR="00A21E4D" w:rsidRDefault="00A21E4D">
      <w:pPr>
        <w:pStyle w:val="Textoindependiente"/>
        <w:spacing w:before="4"/>
      </w:pPr>
    </w:p>
    <w:p w14:paraId="5338EC7A" w14:textId="753988CB" w:rsidR="00A21E4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PR/2025/8291</w:t>
      </w:r>
      <w:r>
        <w:rPr>
          <w:spacing w:val="-4"/>
        </w:rPr>
        <w:t xml:space="preserve"> </w:t>
      </w:r>
      <w:r>
        <w:t>de</w:t>
      </w:r>
      <w:r>
        <w:rPr>
          <w:spacing w:val="-4"/>
        </w:rPr>
        <w:t xml:space="preserve"> </w:t>
      </w:r>
      <w:r>
        <w:t>7</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622EDD">
        <w:rPr>
          <w:spacing w:val="-2"/>
        </w:rPr>
        <w:t>,</w:t>
      </w:r>
    </w:p>
    <w:p w14:paraId="49D4EE6B" w14:textId="77777777" w:rsidR="00A21E4D" w:rsidRDefault="00A21E4D">
      <w:pPr>
        <w:pStyle w:val="Textoindependiente"/>
        <w:spacing w:before="60"/>
      </w:pPr>
    </w:p>
    <w:p w14:paraId="08CB6082" w14:textId="77777777" w:rsidR="00A21E4D" w:rsidRDefault="00000000">
      <w:pPr>
        <w:pStyle w:val="Ttulo4"/>
      </w:pPr>
      <w:r>
        <w:rPr>
          <w:spacing w:val="-2"/>
        </w:rPr>
        <w:t>Resolución:</w:t>
      </w:r>
    </w:p>
    <w:p w14:paraId="7D420256" w14:textId="77777777" w:rsidR="00A21E4D" w:rsidRDefault="00A21E4D">
      <w:pPr>
        <w:pStyle w:val="Textoindependiente"/>
        <w:spacing w:before="61"/>
        <w:rPr>
          <w:b/>
        </w:rPr>
      </w:pPr>
    </w:p>
    <w:p w14:paraId="68609666" w14:textId="1ECC7806" w:rsidR="00A21E4D" w:rsidRDefault="00000000">
      <w:pPr>
        <w:pStyle w:val="Textoindependiente"/>
        <w:spacing w:line="292" w:lineRule="auto"/>
        <w:ind w:left="992" w:right="1"/>
        <w:jc w:val="both"/>
      </w:pPr>
      <w:r>
        <w:t>1º.- Declarar la conformidad de la declaración funcionamiento para restaurante y comida para llevar</w:t>
      </w:r>
      <w:r>
        <w:rPr>
          <w:spacing w:val="40"/>
        </w:rPr>
        <w:t xml:space="preserve"> </w:t>
      </w:r>
      <w:r>
        <w:t>en la calle Mónaco, 4, presentada por D. Agustín Jiménez Rey, en representación de Doctor Pinsapo</w:t>
      </w:r>
      <w:r w:rsidR="00622EDD">
        <w:t>,</w:t>
      </w:r>
      <w:r>
        <w:t xml:space="preserve"> S.L., el día 11 de marzo de 2024, con nº de registro 2024-E-RE-6232</w:t>
      </w:r>
      <w:r w:rsidR="00622EDD">
        <w:t xml:space="preserve">, </w:t>
      </w:r>
      <w:r>
        <w:t>sujeta al cumplimiento de las siguientes condiciones:</w:t>
      </w:r>
    </w:p>
    <w:p w14:paraId="5C76BC51" w14:textId="77777777" w:rsidR="00A21E4D" w:rsidRDefault="00A21E4D">
      <w:pPr>
        <w:pStyle w:val="Textoindependiente"/>
        <w:spacing w:before="10"/>
      </w:pPr>
    </w:p>
    <w:p w14:paraId="52235387" w14:textId="25253F25" w:rsidR="00A21E4D" w:rsidRDefault="00000000">
      <w:pPr>
        <w:pStyle w:val="Prrafodelista"/>
        <w:numPr>
          <w:ilvl w:val="0"/>
          <w:numId w:val="41"/>
        </w:numPr>
        <w:tabs>
          <w:tab w:val="left" w:pos="1171"/>
        </w:tabs>
        <w:spacing w:line="292" w:lineRule="auto"/>
        <w:ind w:firstLine="0"/>
        <w:rPr>
          <w:sz w:val="20"/>
        </w:rPr>
      </w:pPr>
      <w:r>
        <w:rPr>
          <w:sz w:val="20"/>
        </w:rPr>
        <w:t>La actividad de restaurante está incluida en el epígrafe 10.4 restaurantes, autoservicios de restauración y asimilables del Decreto 184/1998 de 22 de octubre, por el que se aprueba el Catálogo de Espectáculos Públicos, Actividades Recreativas, Establecimientos, Locales e Instalaciones</w:t>
      </w:r>
      <w:r w:rsidR="00622EDD">
        <w:rPr>
          <w:sz w:val="20"/>
        </w:rPr>
        <w:t>.</w:t>
      </w:r>
    </w:p>
    <w:p w14:paraId="304855A9" w14:textId="77777777" w:rsidR="00A21E4D" w:rsidRDefault="00A21E4D">
      <w:pPr>
        <w:pStyle w:val="Textoindependiente"/>
        <w:spacing w:before="10"/>
      </w:pPr>
    </w:p>
    <w:p w14:paraId="620AF249" w14:textId="77777777" w:rsidR="00A21E4D" w:rsidRDefault="00000000">
      <w:pPr>
        <w:pStyle w:val="Prrafodelista"/>
        <w:numPr>
          <w:ilvl w:val="0"/>
          <w:numId w:val="41"/>
        </w:numPr>
        <w:tabs>
          <w:tab w:val="left" w:pos="1123"/>
        </w:tabs>
        <w:spacing w:line="292" w:lineRule="auto"/>
        <w:ind w:firstLine="0"/>
        <w:rPr>
          <w:sz w:val="20"/>
        </w:rPr>
      </w:pPr>
      <w:r>
        <w:rPr>
          <w:sz w:val="20"/>
        </w:rPr>
        <w:t xml:space="preserve">El horario de apertura según la Orden 21 de abril de 2022 del </w:t>
      </w:r>
      <w:proofErr w:type="gramStart"/>
      <w:r>
        <w:rPr>
          <w:sz w:val="20"/>
        </w:rPr>
        <w:t>Consejero</w:t>
      </w:r>
      <w:proofErr w:type="gramEnd"/>
      <w:r>
        <w:rPr>
          <w:sz w:val="20"/>
        </w:rPr>
        <w:t xml:space="preserve"> de Presidencia, Justicia e Interior por la que se establece el régimen relativo a los horarios de los locales de espectáculos públicos y actividades recreativas, así como de otros establecimientos abiertos al público será de 10h00 a 2h00.</w:t>
      </w:r>
    </w:p>
    <w:p w14:paraId="58FDB5B5" w14:textId="77777777" w:rsidR="00A21E4D" w:rsidRDefault="00A21E4D">
      <w:pPr>
        <w:pStyle w:val="Textoindependiente"/>
        <w:spacing w:before="9"/>
      </w:pPr>
    </w:p>
    <w:p w14:paraId="1830BCC5" w14:textId="77777777" w:rsidR="00A21E4D" w:rsidRDefault="00000000">
      <w:pPr>
        <w:pStyle w:val="Prrafodelista"/>
        <w:numPr>
          <w:ilvl w:val="0"/>
          <w:numId w:val="41"/>
        </w:numPr>
        <w:tabs>
          <w:tab w:val="left" w:pos="1148"/>
        </w:tabs>
        <w:spacing w:before="1" w:line="292" w:lineRule="auto"/>
        <w:ind w:firstLine="0"/>
        <w:rPr>
          <w:sz w:val="20"/>
        </w:rPr>
      </w:pPr>
      <w:r>
        <w:rPr>
          <w:sz w:val="20"/>
        </w:rPr>
        <w:t>El aforo máximo de la actividad es de 24 personas según el Documento Básico de Seguridad</w:t>
      </w:r>
      <w:r>
        <w:rPr>
          <w:spacing w:val="80"/>
          <w:sz w:val="20"/>
        </w:rPr>
        <w:t xml:space="preserve"> </w:t>
      </w:r>
      <w:r>
        <w:rPr>
          <w:sz w:val="20"/>
        </w:rPr>
        <w:t>contra Incendios del Real Decreto 314/2006, Código Técnico de la Edificación.</w:t>
      </w:r>
    </w:p>
    <w:p w14:paraId="20C68724" w14:textId="77777777" w:rsidR="00A21E4D" w:rsidRDefault="00A21E4D">
      <w:pPr>
        <w:pStyle w:val="Textoindependiente"/>
        <w:spacing w:before="9"/>
      </w:pPr>
    </w:p>
    <w:p w14:paraId="7B3B450B" w14:textId="77777777" w:rsidR="00A21E4D" w:rsidRDefault="00000000">
      <w:pPr>
        <w:pStyle w:val="Prrafodelista"/>
        <w:numPr>
          <w:ilvl w:val="0"/>
          <w:numId w:val="41"/>
        </w:numPr>
        <w:tabs>
          <w:tab w:val="left" w:pos="1118"/>
        </w:tabs>
        <w:spacing w:line="292" w:lineRule="auto"/>
        <w:ind w:firstLine="0"/>
        <w:rPr>
          <w:sz w:val="20"/>
        </w:rPr>
      </w:pPr>
      <w:r>
        <w:rPr>
          <w:sz w:val="20"/>
        </w:rPr>
        <w:t>El desalojo del local se hará en un tiempo máximo de treinta minutos al tener un aforo inferior a 300 personas o 45 minutos al tener un aforo superior a 300 personas desde la hora de cierre.</w:t>
      </w:r>
    </w:p>
    <w:p w14:paraId="2BD4B673" w14:textId="77777777" w:rsidR="00A21E4D" w:rsidRDefault="00A21E4D">
      <w:pPr>
        <w:pStyle w:val="Textoindependiente"/>
        <w:spacing w:before="10"/>
      </w:pPr>
    </w:p>
    <w:p w14:paraId="1A683292" w14:textId="77777777" w:rsidR="00A21E4D" w:rsidRDefault="00000000">
      <w:pPr>
        <w:pStyle w:val="Textoindependiente"/>
        <w:spacing w:line="292" w:lineRule="auto"/>
        <w:ind w:left="992" w:right="1"/>
        <w:jc w:val="both"/>
      </w:pPr>
      <w:r>
        <w:t>El titular dispondrá en todo momento los dispositivos y la documentación actualizada que se</w:t>
      </w:r>
      <w:r>
        <w:rPr>
          <w:spacing w:val="80"/>
        </w:rPr>
        <w:t xml:space="preserve"> </w:t>
      </w:r>
      <w:r>
        <w:rPr>
          <w:spacing w:val="-2"/>
        </w:rPr>
        <w:t>relaciona:</w:t>
      </w:r>
    </w:p>
    <w:p w14:paraId="2A68C7E2" w14:textId="77777777" w:rsidR="00A21E4D" w:rsidRDefault="00A21E4D">
      <w:pPr>
        <w:pStyle w:val="Textoindependiente"/>
        <w:spacing w:before="10"/>
      </w:pPr>
    </w:p>
    <w:p w14:paraId="10C8EF76" w14:textId="20F4346D" w:rsidR="00A21E4D" w:rsidRDefault="00000000">
      <w:pPr>
        <w:pStyle w:val="Prrafodelista"/>
        <w:numPr>
          <w:ilvl w:val="0"/>
          <w:numId w:val="41"/>
        </w:numPr>
        <w:tabs>
          <w:tab w:val="left" w:pos="1114"/>
        </w:tabs>
        <w:ind w:left="1114" w:right="0" w:hanging="122"/>
        <w:jc w:val="left"/>
        <w:rPr>
          <w:sz w:val="20"/>
        </w:rPr>
      </w:pPr>
      <w:r>
        <w:rPr>
          <w:sz w:val="20"/>
        </w:rPr>
        <w:t>Certificados</w:t>
      </w:r>
      <w:r>
        <w:rPr>
          <w:spacing w:val="-4"/>
          <w:sz w:val="20"/>
        </w:rPr>
        <w:t xml:space="preserve"> </w:t>
      </w:r>
      <w:r>
        <w:rPr>
          <w:sz w:val="20"/>
        </w:rPr>
        <w:t>de</w:t>
      </w:r>
      <w:r>
        <w:rPr>
          <w:spacing w:val="-4"/>
          <w:sz w:val="20"/>
        </w:rPr>
        <w:t xml:space="preserve"> </w:t>
      </w:r>
      <w:r>
        <w:rPr>
          <w:sz w:val="20"/>
        </w:rPr>
        <w:t>formación</w:t>
      </w:r>
      <w:r>
        <w:rPr>
          <w:spacing w:val="-3"/>
          <w:sz w:val="20"/>
        </w:rPr>
        <w:t xml:space="preserve"> </w:t>
      </w:r>
      <w:r>
        <w:rPr>
          <w:sz w:val="20"/>
        </w:rPr>
        <w:t>en</w:t>
      </w:r>
      <w:r>
        <w:rPr>
          <w:spacing w:val="-4"/>
          <w:sz w:val="20"/>
        </w:rPr>
        <w:t xml:space="preserve"> </w:t>
      </w:r>
      <w:r>
        <w:rPr>
          <w:sz w:val="20"/>
        </w:rPr>
        <w:t>manipulación</w:t>
      </w:r>
      <w:r>
        <w:rPr>
          <w:spacing w:val="-4"/>
          <w:sz w:val="20"/>
        </w:rPr>
        <w:t xml:space="preserve"> </w:t>
      </w:r>
      <w:r>
        <w:rPr>
          <w:sz w:val="20"/>
        </w:rPr>
        <w:t>de</w:t>
      </w:r>
      <w:r>
        <w:rPr>
          <w:spacing w:val="-3"/>
          <w:sz w:val="20"/>
        </w:rPr>
        <w:t xml:space="preserve"> </w:t>
      </w:r>
      <w:r>
        <w:rPr>
          <w:spacing w:val="-2"/>
          <w:sz w:val="20"/>
        </w:rPr>
        <w:t>alimentos</w:t>
      </w:r>
      <w:r w:rsidR="00622EDD">
        <w:rPr>
          <w:spacing w:val="-2"/>
          <w:sz w:val="20"/>
        </w:rPr>
        <w:t>.</w:t>
      </w:r>
    </w:p>
    <w:p w14:paraId="07974ADA" w14:textId="77777777" w:rsidR="00A21E4D" w:rsidRDefault="00A21E4D">
      <w:pPr>
        <w:pStyle w:val="Textoindependiente"/>
        <w:spacing w:before="61"/>
      </w:pPr>
    </w:p>
    <w:p w14:paraId="521F3D86" w14:textId="538C0619" w:rsidR="00A21E4D" w:rsidRDefault="00000000">
      <w:pPr>
        <w:pStyle w:val="Prrafodelista"/>
        <w:numPr>
          <w:ilvl w:val="0"/>
          <w:numId w:val="41"/>
        </w:numPr>
        <w:tabs>
          <w:tab w:val="left" w:pos="1117"/>
        </w:tabs>
        <w:spacing w:line="292" w:lineRule="auto"/>
        <w:ind w:firstLine="0"/>
        <w:rPr>
          <w:sz w:val="20"/>
        </w:rPr>
      </w:pPr>
      <w:r>
        <w:rPr>
          <w:sz w:val="20"/>
        </w:rPr>
        <w:t>Certificado de control de plagas, diagnósticos de situación y plano de ubicación de cebos realizados por empresa dada de alta en el Registro Oficial de Servicios Biocidas (ROESB)</w:t>
      </w:r>
      <w:r w:rsidR="00622EDD">
        <w:rPr>
          <w:sz w:val="20"/>
        </w:rPr>
        <w:t>.</w:t>
      </w:r>
    </w:p>
    <w:p w14:paraId="13881D97" w14:textId="77777777" w:rsidR="00A21E4D" w:rsidRDefault="00A21E4D">
      <w:pPr>
        <w:pStyle w:val="Textoindependiente"/>
        <w:spacing w:before="9"/>
      </w:pPr>
    </w:p>
    <w:p w14:paraId="67E3F083" w14:textId="3DD2D861" w:rsidR="00A21E4D" w:rsidRDefault="00000000">
      <w:pPr>
        <w:pStyle w:val="Prrafodelista"/>
        <w:numPr>
          <w:ilvl w:val="0"/>
          <w:numId w:val="41"/>
        </w:numPr>
        <w:tabs>
          <w:tab w:val="left" w:pos="1121"/>
        </w:tabs>
        <w:spacing w:before="1" w:line="292" w:lineRule="auto"/>
        <w:ind w:firstLine="0"/>
        <w:rPr>
          <w:sz w:val="20"/>
        </w:rPr>
      </w:pPr>
      <w:r>
        <w:rPr>
          <w:sz w:val="20"/>
        </w:rPr>
        <w:t>Certificado de tratamiento de instalaciones de riesgo, contra Legionelosis (en el caso de instalación de difusores de terrazas)</w:t>
      </w:r>
      <w:r w:rsidR="00622EDD">
        <w:rPr>
          <w:sz w:val="20"/>
        </w:rPr>
        <w:t>.</w:t>
      </w:r>
    </w:p>
    <w:p w14:paraId="2E8EB672" w14:textId="77777777" w:rsidR="00A21E4D" w:rsidRDefault="00A21E4D">
      <w:pPr>
        <w:pStyle w:val="Textoindependiente"/>
        <w:spacing w:before="9"/>
      </w:pPr>
    </w:p>
    <w:p w14:paraId="33F9F99F" w14:textId="5CC3DF46" w:rsidR="00A21E4D" w:rsidRDefault="00000000">
      <w:pPr>
        <w:pStyle w:val="Prrafodelista"/>
        <w:numPr>
          <w:ilvl w:val="0"/>
          <w:numId w:val="41"/>
        </w:numPr>
        <w:tabs>
          <w:tab w:val="left" w:pos="1121"/>
        </w:tabs>
        <w:spacing w:line="292" w:lineRule="auto"/>
        <w:ind w:firstLine="0"/>
        <w:rPr>
          <w:sz w:val="20"/>
        </w:rPr>
      </w:pPr>
      <w:r>
        <w:rPr>
          <w:sz w:val="20"/>
        </w:rPr>
        <w:t>Carteles la sobre prohibición de fumar en el interior del establecimiento, así como de prohibición de consumo y venta de alcohol a tabaco a menores de 18 años</w:t>
      </w:r>
      <w:r w:rsidR="00622EDD">
        <w:rPr>
          <w:sz w:val="20"/>
        </w:rPr>
        <w:t>.</w:t>
      </w:r>
    </w:p>
    <w:p w14:paraId="17EA2A2C" w14:textId="77777777" w:rsidR="00A21E4D" w:rsidRDefault="00A21E4D">
      <w:pPr>
        <w:pStyle w:val="Textoindependiente"/>
        <w:spacing w:before="10"/>
      </w:pPr>
    </w:p>
    <w:p w14:paraId="0D60928F" w14:textId="615958B2" w:rsidR="00A21E4D" w:rsidRDefault="00000000">
      <w:pPr>
        <w:pStyle w:val="Prrafodelista"/>
        <w:numPr>
          <w:ilvl w:val="0"/>
          <w:numId w:val="41"/>
        </w:numPr>
        <w:tabs>
          <w:tab w:val="left" w:pos="1213"/>
        </w:tabs>
        <w:spacing w:line="292" w:lineRule="auto"/>
        <w:ind w:firstLine="0"/>
        <w:rPr>
          <w:sz w:val="20"/>
        </w:rPr>
      </w:pPr>
      <w:r>
        <w:rPr>
          <w:sz w:val="20"/>
        </w:rPr>
        <w:t>Información sobre alérgenos en los alimentos elaborados, mediante los procedimientos establecidos en la normativa vigente</w:t>
      </w:r>
      <w:r w:rsidR="00622EDD">
        <w:rPr>
          <w:sz w:val="20"/>
        </w:rPr>
        <w:t>.</w:t>
      </w:r>
    </w:p>
    <w:p w14:paraId="4CE330BF" w14:textId="77777777" w:rsidR="00A21E4D" w:rsidRDefault="00A21E4D">
      <w:pPr>
        <w:pStyle w:val="Textoindependiente"/>
        <w:spacing w:before="10"/>
      </w:pPr>
    </w:p>
    <w:p w14:paraId="42D1DD16" w14:textId="77777777" w:rsidR="00A21E4D" w:rsidRDefault="00000000">
      <w:pPr>
        <w:pStyle w:val="Textoindependiente"/>
        <w:spacing w:line="292" w:lineRule="auto"/>
        <w:ind w:left="992" w:right="1"/>
        <w:jc w:val="both"/>
      </w:pPr>
      <w:r>
        <w:t>2º.- Se prohíbe, con carácter general, el uso de megafonía exterior en horario nocturno. Con el fin de evitar</w:t>
      </w:r>
      <w:r>
        <w:rPr>
          <w:spacing w:val="28"/>
        </w:rPr>
        <w:t xml:space="preserve"> </w:t>
      </w:r>
      <w:r>
        <w:t>molestias</w:t>
      </w:r>
      <w:r>
        <w:rPr>
          <w:spacing w:val="28"/>
        </w:rPr>
        <w:t xml:space="preserve"> </w:t>
      </w:r>
      <w:r>
        <w:t>en</w:t>
      </w:r>
      <w:r>
        <w:rPr>
          <w:spacing w:val="28"/>
        </w:rPr>
        <w:t xml:space="preserve"> </w:t>
      </w:r>
      <w:r>
        <w:t>el</w:t>
      </w:r>
      <w:r>
        <w:rPr>
          <w:spacing w:val="28"/>
        </w:rPr>
        <w:t xml:space="preserve"> </w:t>
      </w:r>
      <w:r>
        <w:t>exterior,</w:t>
      </w:r>
      <w:r>
        <w:rPr>
          <w:spacing w:val="28"/>
        </w:rPr>
        <w:t xml:space="preserve"> </w:t>
      </w:r>
      <w:r>
        <w:t>queda</w:t>
      </w:r>
      <w:r>
        <w:rPr>
          <w:spacing w:val="28"/>
        </w:rPr>
        <w:t xml:space="preserve"> </w:t>
      </w:r>
      <w:r>
        <w:t>prohibida</w:t>
      </w:r>
      <w:r>
        <w:rPr>
          <w:spacing w:val="28"/>
        </w:rPr>
        <w:t xml:space="preserve"> </w:t>
      </w:r>
      <w:r>
        <w:t>la</w:t>
      </w:r>
      <w:r>
        <w:rPr>
          <w:spacing w:val="28"/>
        </w:rPr>
        <w:t xml:space="preserve"> </w:t>
      </w:r>
      <w:r>
        <w:t>ventilación</w:t>
      </w:r>
      <w:r>
        <w:rPr>
          <w:spacing w:val="28"/>
        </w:rPr>
        <w:t xml:space="preserve"> </w:t>
      </w:r>
      <w:r>
        <w:t>por</w:t>
      </w:r>
      <w:r>
        <w:rPr>
          <w:spacing w:val="28"/>
        </w:rPr>
        <w:t xml:space="preserve"> </w:t>
      </w:r>
      <w:r>
        <w:t>ventanales</w:t>
      </w:r>
      <w:r>
        <w:rPr>
          <w:spacing w:val="28"/>
        </w:rPr>
        <w:t xml:space="preserve"> </w:t>
      </w:r>
      <w:r>
        <w:t>o</w:t>
      </w:r>
      <w:r>
        <w:rPr>
          <w:spacing w:val="28"/>
        </w:rPr>
        <w:t xml:space="preserve"> </w:t>
      </w:r>
      <w:r>
        <w:t>huecos</w:t>
      </w:r>
      <w:r>
        <w:rPr>
          <w:spacing w:val="28"/>
        </w:rPr>
        <w:t xml:space="preserve"> </w:t>
      </w:r>
      <w:r>
        <w:t>en</w:t>
      </w:r>
      <w:r>
        <w:rPr>
          <w:spacing w:val="28"/>
        </w:rPr>
        <w:t xml:space="preserve"> </w:t>
      </w:r>
      <w:r>
        <w:t xml:space="preserve">fachada con el fin de garantizar el aislamiento acústico del local. Para la utilización de cualquier clase de aparato de reproducción de sonido en la terraza, será necesaria la correspondiente autorización </w:t>
      </w:r>
      <w:r>
        <w:rPr>
          <w:spacing w:val="-2"/>
        </w:rPr>
        <w:t>municipal.</w:t>
      </w:r>
    </w:p>
    <w:p w14:paraId="081B7CB2"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218B7B21" w14:textId="77777777"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13632" behindDoc="0" locked="0" layoutInCell="1" allowOverlap="1" wp14:anchorId="31A076AF" wp14:editId="73F5ED70">
                <wp:simplePos x="0" y="0"/>
                <wp:positionH relativeFrom="page">
                  <wp:posOffset>6807090</wp:posOffset>
                </wp:positionH>
                <wp:positionV relativeFrom="page">
                  <wp:posOffset>2818730</wp:posOffset>
                </wp:positionV>
                <wp:extent cx="419734" cy="318706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C84163"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81164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1A076AF" id="Textbox 214" o:spid="_x0000_s1200" type="#_x0000_t202" style="position:absolute;left:0;text-align:left;margin-left:536pt;margin-top:221.95pt;width:33.05pt;height:250.95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zW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i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nkgzW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0C84163"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81164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14144" behindDoc="0" locked="0" layoutInCell="1" allowOverlap="1" wp14:anchorId="3CA2E809" wp14:editId="50AC6EF8">
                <wp:simplePos x="0" y="0"/>
                <wp:positionH relativeFrom="page">
                  <wp:posOffset>6965929</wp:posOffset>
                </wp:positionH>
                <wp:positionV relativeFrom="page">
                  <wp:posOffset>6510487</wp:posOffset>
                </wp:positionV>
                <wp:extent cx="263525" cy="331787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182DBB7" w14:textId="128BB4D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roofErr w:type="gramStart"/>
                            <w:r>
                              <w:rPr>
                                <w:spacing w:val="-2"/>
                                <w:sz w:val="12"/>
                              </w:rPr>
                              <w:t>:</w:t>
                            </w:r>
                            <w:r>
                              <w:rPr>
                                <w:spacing w:val="4"/>
                                <w:sz w:val="12"/>
                              </w:rPr>
                              <w:t xml:space="preserve"> </w:t>
                            </w:r>
                            <w:r w:rsidR="00622EDD">
                              <w:rPr>
                                <w:spacing w:val="4"/>
                                <w:sz w:val="12"/>
                              </w:rPr>
                              <w:t>,</w:t>
                            </w:r>
                            <w:proofErr w:type="gramEnd"/>
                          </w:p>
                          <w:p w14:paraId="0433D446" w14:textId="77777777" w:rsidR="00A21E4D" w:rsidRDefault="00000000">
                            <w:pPr>
                              <w:spacing w:line="120" w:lineRule="exact"/>
                              <w:ind w:left="20"/>
                              <w:rPr>
                                <w:sz w:val="12"/>
                              </w:rPr>
                            </w:pPr>
                            <w:r>
                              <w:rPr>
                                <w:spacing w:val="-2"/>
                                <w:sz w:val="12"/>
                              </w:rPr>
                              <w:t>Verificación:</w:t>
                            </w:r>
                            <w:r>
                              <w:rPr>
                                <w:spacing w:val="7"/>
                                <w:sz w:val="12"/>
                              </w:rPr>
                              <w:t xml:space="preserve"> </w:t>
                            </w:r>
                            <w:hyperlink r:id="rId180">
                              <w:r w:rsidR="00A21E4D">
                                <w:rPr>
                                  <w:spacing w:val="-2"/>
                                  <w:sz w:val="12"/>
                                </w:rPr>
                                <w:t>https://sede.lasrozas.es/</w:t>
                              </w:r>
                            </w:hyperlink>
                          </w:p>
                          <w:p w14:paraId="53633E45"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3CA2E809" id="Textbox 215" o:spid="_x0000_s1201" type="#_x0000_t202" style="position:absolute;left:0;text-align:left;margin-left:548.5pt;margin-top:512.65pt;width:20.75pt;height:261.25pt;z-index:158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Kp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Xmb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kUVSq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3182DBB7" w14:textId="128BB4D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roofErr w:type="gramStart"/>
                      <w:r>
                        <w:rPr>
                          <w:spacing w:val="-2"/>
                          <w:sz w:val="12"/>
                        </w:rPr>
                        <w:t>:</w:t>
                      </w:r>
                      <w:r>
                        <w:rPr>
                          <w:spacing w:val="4"/>
                          <w:sz w:val="12"/>
                        </w:rPr>
                        <w:t xml:space="preserve"> </w:t>
                      </w:r>
                      <w:r w:rsidR="00622EDD">
                        <w:rPr>
                          <w:spacing w:val="4"/>
                          <w:sz w:val="12"/>
                        </w:rPr>
                        <w:t>,</w:t>
                      </w:r>
                      <w:proofErr w:type="gramEnd"/>
                    </w:p>
                    <w:p w14:paraId="0433D446" w14:textId="77777777" w:rsidR="00A21E4D" w:rsidRDefault="00000000">
                      <w:pPr>
                        <w:spacing w:line="120" w:lineRule="exact"/>
                        <w:ind w:left="20"/>
                        <w:rPr>
                          <w:sz w:val="12"/>
                        </w:rPr>
                      </w:pPr>
                      <w:r>
                        <w:rPr>
                          <w:spacing w:val="-2"/>
                          <w:sz w:val="12"/>
                        </w:rPr>
                        <w:t>Verificación:</w:t>
                      </w:r>
                      <w:r>
                        <w:rPr>
                          <w:spacing w:val="7"/>
                          <w:sz w:val="12"/>
                        </w:rPr>
                        <w:t xml:space="preserve"> </w:t>
                      </w:r>
                      <w:hyperlink r:id="rId181">
                        <w:r w:rsidR="00A21E4D">
                          <w:rPr>
                            <w:spacing w:val="-2"/>
                            <w:sz w:val="12"/>
                          </w:rPr>
                          <w:t>https://sede.lasrozas.es/</w:t>
                        </w:r>
                      </w:hyperlink>
                    </w:p>
                    <w:p w14:paraId="53633E45"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No se permite la utilización de amplificadores de volumen, ni altavoces, ni monitores de televisión</w:t>
      </w:r>
      <w:r>
        <w:rPr>
          <w:spacing w:val="40"/>
        </w:rPr>
        <w:t xml:space="preserve"> </w:t>
      </w:r>
      <w:r>
        <w:t>para la reproducción videográfica de proyecciones músico-vocales y tan sólo podrá contar en el interior del establecimiento, con televisión y/o hilo musical, con un nivel de emisión interno de 70 dB</w:t>
      </w:r>
    </w:p>
    <w:p w14:paraId="7EFF58E2" w14:textId="77777777" w:rsidR="00A21E4D" w:rsidRDefault="00000000">
      <w:pPr>
        <w:pStyle w:val="Textoindependiente"/>
        <w:spacing w:line="230" w:lineRule="exact"/>
        <w:ind w:left="992"/>
        <w:jc w:val="both"/>
      </w:pPr>
      <w:r>
        <w:t xml:space="preserve">(A) </w:t>
      </w:r>
      <w:r>
        <w:rPr>
          <w:spacing w:val="-2"/>
        </w:rPr>
        <w:t>máximo.</w:t>
      </w:r>
    </w:p>
    <w:p w14:paraId="2501C346" w14:textId="77777777" w:rsidR="00A21E4D" w:rsidRDefault="00A21E4D">
      <w:pPr>
        <w:pStyle w:val="Textoindependiente"/>
        <w:spacing w:before="60"/>
      </w:pPr>
    </w:p>
    <w:p w14:paraId="4FAD20EE" w14:textId="77777777" w:rsidR="00A21E4D" w:rsidRDefault="00000000">
      <w:pPr>
        <w:pStyle w:val="Textoindependiente"/>
        <w:spacing w:before="1" w:line="292" w:lineRule="auto"/>
        <w:ind w:left="992" w:right="1"/>
        <w:jc w:val="both"/>
      </w:pPr>
      <w:r>
        <w:t xml:space="preserve">Todo el mobiliario (sillas, mesas, etc.) deberán tener los extremos de las patas con materiales que minimicen el ruido por arrastre de </w:t>
      </w:r>
      <w:proofErr w:type="gramStart"/>
      <w:r>
        <w:t>las mismas</w:t>
      </w:r>
      <w:proofErr w:type="gramEnd"/>
      <w:r>
        <w:t>. Deberán adoptar las medidas necesarias en aras de impedir el consumo de bebidas o alimentos fuera del establecimiento. La pasividad de los titulares permitiendo este tipo de conductas propiciará que sean considerados responsables por cooperación necesaria de las molestias que se pudieran producir, y como tal les será de aplicación el régimen sancionador previsto en la Ordenanza de Contaminación Acústica, salvo en los supuestos contemplados en el artículo 23.7 de la misma.</w:t>
      </w:r>
    </w:p>
    <w:p w14:paraId="3FD535C2" w14:textId="77777777" w:rsidR="00A21E4D" w:rsidRDefault="00A21E4D">
      <w:pPr>
        <w:pStyle w:val="Textoindependiente"/>
        <w:spacing w:before="9"/>
      </w:pPr>
    </w:p>
    <w:p w14:paraId="717C3182" w14:textId="77777777" w:rsidR="00A21E4D" w:rsidRDefault="00000000">
      <w:pPr>
        <w:pStyle w:val="Textoindependiente"/>
        <w:ind w:left="992"/>
        <w:jc w:val="both"/>
      </w:pPr>
      <w:r>
        <w:t>3º.-</w:t>
      </w:r>
      <w:r>
        <w:rPr>
          <w:spacing w:val="-6"/>
        </w:rPr>
        <w:t xml:space="preserve"> </w:t>
      </w:r>
      <w:r>
        <w:t>Es</w:t>
      </w:r>
      <w:r>
        <w:rPr>
          <w:spacing w:val="-4"/>
        </w:rPr>
        <w:t xml:space="preserve"> </w:t>
      </w:r>
      <w:r>
        <w:t>condición</w:t>
      </w:r>
      <w:r>
        <w:rPr>
          <w:spacing w:val="-4"/>
        </w:rPr>
        <w:t xml:space="preserve"> </w:t>
      </w:r>
      <w:r>
        <w:t>de</w:t>
      </w:r>
      <w:r>
        <w:rPr>
          <w:spacing w:val="-3"/>
        </w:rPr>
        <w:t xml:space="preserve"> </w:t>
      </w:r>
      <w:r>
        <w:t>cumplimiento</w:t>
      </w:r>
      <w:r>
        <w:rPr>
          <w:spacing w:val="-4"/>
        </w:rPr>
        <w:t xml:space="preserve"> </w:t>
      </w:r>
      <w:r>
        <w:t>obligado</w:t>
      </w:r>
      <w:r>
        <w:rPr>
          <w:spacing w:val="-4"/>
        </w:rPr>
        <w:t xml:space="preserve"> </w:t>
      </w:r>
      <w:r>
        <w:t>para</w:t>
      </w:r>
      <w:r>
        <w:rPr>
          <w:spacing w:val="-4"/>
        </w:rPr>
        <w:t xml:space="preserve"> </w:t>
      </w:r>
      <w:r>
        <w:t>el</w:t>
      </w:r>
      <w:r>
        <w:rPr>
          <w:spacing w:val="-3"/>
        </w:rPr>
        <w:t xml:space="preserve"> </w:t>
      </w:r>
      <w:r>
        <w:t>ejercicio</w:t>
      </w:r>
      <w:r>
        <w:rPr>
          <w:spacing w:val="-4"/>
        </w:rPr>
        <w:t xml:space="preserve"> </w:t>
      </w:r>
      <w:r>
        <w:t>de</w:t>
      </w:r>
      <w:r>
        <w:rPr>
          <w:spacing w:val="-4"/>
        </w:rPr>
        <w:t xml:space="preserve"> </w:t>
      </w:r>
      <w:r>
        <w:t>la</w:t>
      </w:r>
      <w:r>
        <w:rPr>
          <w:spacing w:val="-3"/>
        </w:rPr>
        <w:t xml:space="preserve"> </w:t>
      </w:r>
      <w:r>
        <w:rPr>
          <w:spacing w:val="-2"/>
        </w:rPr>
        <w:t>actividad:</w:t>
      </w:r>
    </w:p>
    <w:p w14:paraId="448446DB" w14:textId="77777777" w:rsidR="00A21E4D" w:rsidRDefault="00A21E4D">
      <w:pPr>
        <w:pStyle w:val="Textoindependiente"/>
        <w:spacing w:before="60"/>
      </w:pPr>
    </w:p>
    <w:p w14:paraId="219F1880" w14:textId="0545D36E" w:rsidR="00A21E4D" w:rsidRDefault="00622EDD" w:rsidP="00622EDD">
      <w:pPr>
        <w:pStyle w:val="Prrafodelista"/>
        <w:tabs>
          <w:tab w:val="left" w:pos="1122"/>
        </w:tabs>
        <w:spacing w:before="1" w:line="292" w:lineRule="auto"/>
        <w:rPr>
          <w:sz w:val="20"/>
        </w:rPr>
      </w:pPr>
      <w:r>
        <w:rPr>
          <w:sz w:val="20"/>
        </w:rPr>
        <w:t>- Disponer de contrato de seguro suscrito y en vigor, con el pago de la prima correspondiente a la citada póliza, que cubra el riesgo de incendio del local, así como la responsabilidad civil por daños a los</w:t>
      </w:r>
      <w:r>
        <w:rPr>
          <w:spacing w:val="12"/>
          <w:sz w:val="20"/>
        </w:rPr>
        <w:t xml:space="preserve"> </w:t>
      </w:r>
      <w:r>
        <w:rPr>
          <w:sz w:val="20"/>
        </w:rPr>
        <w:t>concurrentes</w:t>
      </w:r>
      <w:r>
        <w:rPr>
          <w:spacing w:val="12"/>
          <w:sz w:val="20"/>
        </w:rPr>
        <w:t xml:space="preserve"> </w:t>
      </w:r>
      <w:r>
        <w:rPr>
          <w:sz w:val="20"/>
        </w:rPr>
        <w:t>y</w:t>
      </w:r>
      <w:r>
        <w:rPr>
          <w:spacing w:val="12"/>
          <w:sz w:val="20"/>
        </w:rPr>
        <w:t xml:space="preserve"> </w:t>
      </w:r>
      <w:r>
        <w:rPr>
          <w:sz w:val="20"/>
        </w:rPr>
        <w:t>a</w:t>
      </w:r>
      <w:r>
        <w:rPr>
          <w:spacing w:val="12"/>
          <w:sz w:val="20"/>
        </w:rPr>
        <w:t xml:space="preserve"> </w:t>
      </w:r>
      <w:r>
        <w:rPr>
          <w:sz w:val="20"/>
        </w:rPr>
        <w:t>terceros</w:t>
      </w:r>
      <w:r>
        <w:rPr>
          <w:spacing w:val="12"/>
          <w:sz w:val="20"/>
        </w:rPr>
        <w:t xml:space="preserve"> </w:t>
      </w:r>
      <w:r>
        <w:rPr>
          <w:sz w:val="20"/>
        </w:rPr>
        <w:t>derivados</w:t>
      </w:r>
      <w:r>
        <w:rPr>
          <w:spacing w:val="12"/>
          <w:sz w:val="20"/>
        </w:rPr>
        <w:t xml:space="preserve"> </w:t>
      </w:r>
      <w:r>
        <w:rPr>
          <w:sz w:val="20"/>
        </w:rPr>
        <w:t>de</w:t>
      </w:r>
      <w:r>
        <w:rPr>
          <w:spacing w:val="12"/>
          <w:sz w:val="20"/>
        </w:rPr>
        <w:t xml:space="preserve"> </w:t>
      </w:r>
      <w:r>
        <w:rPr>
          <w:sz w:val="20"/>
        </w:rPr>
        <w:t>las</w:t>
      </w:r>
      <w:r>
        <w:rPr>
          <w:spacing w:val="12"/>
          <w:sz w:val="20"/>
        </w:rPr>
        <w:t xml:space="preserve"> </w:t>
      </w:r>
      <w:r>
        <w:rPr>
          <w:sz w:val="20"/>
        </w:rPr>
        <w:t>condiciones</w:t>
      </w:r>
      <w:r>
        <w:rPr>
          <w:spacing w:val="12"/>
          <w:sz w:val="20"/>
        </w:rPr>
        <w:t xml:space="preserve"> </w:t>
      </w:r>
      <w:r>
        <w:rPr>
          <w:sz w:val="20"/>
        </w:rPr>
        <w:t>del</w:t>
      </w:r>
      <w:r>
        <w:rPr>
          <w:spacing w:val="12"/>
          <w:sz w:val="20"/>
        </w:rPr>
        <w:t xml:space="preserve"> </w:t>
      </w:r>
      <w:r>
        <w:rPr>
          <w:sz w:val="20"/>
        </w:rPr>
        <w:t>establecimiento,</w:t>
      </w:r>
      <w:r>
        <w:rPr>
          <w:spacing w:val="12"/>
          <w:sz w:val="20"/>
        </w:rPr>
        <w:t xml:space="preserve"> </w:t>
      </w:r>
      <w:r>
        <w:rPr>
          <w:sz w:val="20"/>
        </w:rPr>
        <w:t>de</w:t>
      </w:r>
      <w:r>
        <w:rPr>
          <w:spacing w:val="12"/>
          <w:sz w:val="20"/>
        </w:rPr>
        <w:t xml:space="preserve"> </w:t>
      </w:r>
      <w:r>
        <w:rPr>
          <w:sz w:val="20"/>
        </w:rPr>
        <w:t>sus</w:t>
      </w:r>
      <w:r>
        <w:rPr>
          <w:spacing w:val="12"/>
          <w:sz w:val="20"/>
        </w:rPr>
        <w:t xml:space="preserve"> </w:t>
      </w:r>
      <w:r>
        <w:rPr>
          <w:sz w:val="20"/>
        </w:rPr>
        <w:t>instalaciones y</w:t>
      </w:r>
      <w:r>
        <w:rPr>
          <w:spacing w:val="-1"/>
          <w:sz w:val="20"/>
        </w:rPr>
        <w:t xml:space="preserve"> </w:t>
      </w:r>
      <w:r>
        <w:rPr>
          <w:sz w:val="20"/>
        </w:rPr>
        <w:t>servicios,</w:t>
      </w:r>
      <w:r>
        <w:rPr>
          <w:spacing w:val="-1"/>
          <w:sz w:val="20"/>
        </w:rPr>
        <w:t xml:space="preserve"> </w:t>
      </w:r>
      <w:r>
        <w:rPr>
          <w:sz w:val="20"/>
        </w:rPr>
        <w:t>así</w:t>
      </w:r>
      <w:r>
        <w:rPr>
          <w:spacing w:val="-1"/>
          <w:sz w:val="20"/>
        </w:rPr>
        <w:t xml:space="preserve"> </w:t>
      </w:r>
      <w:r>
        <w:rPr>
          <w:sz w:val="20"/>
        </w:rPr>
        <w:t>como</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actividad</w:t>
      </w:r>
      <w:r>
        <w:rPr>
          <w:spacing w:val="-1"/>
          <w:sz w:val="20"/>
        </w:rPr>
        <w:t xml:space="preserve"> </w:t>
      </w:r>
      <w:r>
        <w:rPr>
          <w:sz w:val="20"/>
        </w:rPr>
        <w:t>desarrollada</w:t>
      </w:r>
      <w:r>
        <w:rPr>
          <w:spacing w:val="-1"/>
          <w:sz w:val="20"/>
        </w:rPr>
        <w:t xml:space="preserve"> </w:t>
      </w:r>
      <w:r>
        <w:rPr>
          <w:sz w:val="20"/>
        </w:rPr>
        <w:t>y</w:t>
      </w:r>
      <w:r>
        <w:rPr>
          <w:spacing w:val="-1"/>
          <w:sz w:val="20"/>
        </w:rPr>
        <w:t xml:space="preserve"> </w:t>
      </w:r>
      <w:r>
        <w:rPr>
          <w:sz w:val="20"/>
        </w:rPr>
        <w:t>del</w:t>
      </w:r>
      <w:r>
        <w:rPr>
          <w:spacing w:val="-1"/>
          <w:sz w:val="20"/>
        </w:rPr>
        <w:t xml:space="preserve"> </w:t>
      </w:r>
      <w:r>
        <w:rPr>
          <w:sz w:val="20"/>
        </w:rPr>
        <w:t>personal</w:t>
      </w:r>
      <w:r>
        <w:rPr>
          <w:spacing w:val="-1"/>
          <w:sz w:val="20"/>
        </w:rPr>
        <w:t xml:space="preserve"> </w:t>
      </w:r>
      <w:r>
        <w:rPr>
          <w:sz w:val="20"/>
        </w:rPr>
        <w:t>que</w:t>
      </w:r>
      <w:r>
        <w:rPr>
          <w:spacing w:val="-1"/>
          <w:sz w:val="20"/>
        </w:rPr>
        <w:t xml:space="preserve"> </w:t>
      </w:r>
      <w:r>
        <w:rPr>
          <w:sz w:val="20"/>
        </w:rPr>
        <w:t>preste</w:t>
      </w:r>
      <w:r>
        <w:rPr>
          <w:spacing w:val="-1"/>
          <w:sz w:val="20"/>
        </w:rPr>
        <w:t xml:space="preserve"> </w:t>
      </w:r>
      <w:r>
        <w:rPr>
          <w:sz w:val="20"/>
        </w:rPr>
        <w:t>sus</w:t>
      </w:r>
      <w:r>
        <w:rPr>
          <w:spacing w:val="-1"/>
          <w:sz w:val="20"/>
        </w:rPr>
        <w:t xml:space="preserve"> </w:t>
      </w:r>
      <w:r>
        <w:rPr>
          <w:sz w:val="20"/>
        </w:rPr>
        <w:t>servicios</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mismo.</w:t>
      </w:r>
    </w:p>
    <w:p w14:paraId="6F7BB147" w14:textId="6D74CEEC" w:rsidR="00A21E4D" w:rsidRDefault="00622EDD" w:rsidP="00622EDD">
      <w:pPr>
        <w:pStyle w:val="Prrafodelista"/>
        <w:tabs>
          <w:tab w:val="left" w:pos="1103"/>
        </w:tabs>
        <w:spacing w:before="11" w:line="520" w:lineRule="exact"/>
        <w:ind w:right="1617"/>
        <w:rPr>
          <w:sz w:val="20"/>
        </w:rPr>
      </w:pPr>
      <w:r>
        <w:rPr>
          <w:sz w:val="20"/>
        </w:rPr>
        <w:t>- Disponer de Plan de Emergencia según las normas de autoprotección en vigor. 4º.-</w:t>
      </w:r>
      <w:r>
        <w:rPr>
          <w:spacing w:val="-2"/>
          <w:sz w:val="20"/>
        </w:rPr>
        <w:t xml:space="preserve"> </w:t>
      </w:r>
      <w:r>
        <w:rPr>
          <w:sz w:val="20"/>
        </w:rPr>
        <w:t>Notificar</w:t>
      </w:r>
      <w:r>
        <w:rPr>
          <w:spacing w:val="-2"/>
          <w:sz w:val="20"/>
        </w:rPr>
        <w:t xml:space="preserve"> </w:t>
      </w:r>
      <w:r>
        <w:rPr>
          <w:sz w:val="20"/>
        </w:rPr>
        <w:t>el</w:t>
      </w:r>
      <w:r>
        <w:rPr>
          <w:spacing w:val="-2"/>
          <w:sz w:val="20"/>
        </w:rPr>
        <w:t xml:space="preserve"> </w:t>
      </w:r>
      <w:r>
        <w:rPr>
          <w:sz w:val="20"/>
        </w:rPr>
        <w:t>acuerdo</w:t>
      </w:r>
      <w:r>
        <w:rPr>
          <w:spacing w:val="-2"/>
          <w:sz w:val="20"/>
        </w:rPr>
        <w:t xml:space="preserve"> </w:t>
      </w:r>
      <w:r>
        <w:rPr>
          <w:sz w:val="20"/>
        </w:rPr>
        <w:t>que</w:t>
      </w:r>
      <w:r>
        <w:rPr>
          <w:spacing w:val="-2"/>
          <w:sz w:val="20"/>
        </w:rPr>
        <w:t xml:space="preserve"> </w:t>
      </w:r>
      <w:r>
        <w:rPr>
          <w:sz w:val="20"/>
        </w:rPr>
        <w:t>se</w:t>
      </w:r>
      <w:r>
        <w:rPr>
          <w:spacing w:val="-2"/>
          <w:sz w:val="20"/>
        </w:rPr>
        <w:t xml:space="preserve"> </w:t>
      </w:r>
      <w:r>
        <w:rPr>
          <w:sz w:val="20"/>
        </w:rPr>
        <w:t>adopte</w:t>
      </w:r>
      <w:r>
        <w:rPr>
          <w:spacing w:val="-2"/>
          <w:sz w:val="20"/>
        </w:rPr>
        <w:t xml:space="preserve"> </w:t>
      </w:r>
      <w:r>
        <w:rPr>
          <w:sz w:val="20"/>
        </w:rPr>
        <w:t>al</w:t>
      </w:r>
      <w:r>
        <w:rPr>
          <w:spacing w:val="-2"/>
          <w:sz w:val="20"/>
        </w:rPr>
        <w:t xml:space="preserve"> </w:t>
      </w:r>
      <w:r>
        <w:rPr>
          <w:sz w:val="20"/>
        </w:rPr>
        <w:t>interesado</w:t>
      </w:r>
      <w:r>
        <w:rPr>
          <w:spacing w:val="-2"/>
          <w:sz w:val="20"/>
        </w:rPr>
        <w:t xml:space="preserve"> </w:t>
      </w:r>
      <w:r>
        <w:rPr>
          <w:sz w:val="20"/>
        </w:rPr>
        <w:t>la</w:t>
      </w:r>
      <w:r>
        <w:rPr>
          <w:spacing w:val="-2"/>
          <w:sz w:val="20"/>
        </w:rPr>
        <w:t xml:space="preserve"> </w:t>
      </w:r>
      <w:r>
        <w:rPr>
          <w:sz w:val="20"/>
        </w:rPr>
        <w:t>actividad</w:t>
      </w:r>
      <w:r>
        <w:rPr>
          <w:spacing w:val="-2"/>
          <w:sz w:val="20"/>
        </w:rPr>
        <w:t xml:space="preserve"> </w:t>
      </w:r>
      <w:r>
        <w:rPr>
          <w:sz w:val="20"/>
        </w:rPr>
        <w:t>y</w:t>
      </w:r>
      <w:r>
        <w:rPr>
          <w:spacing w:val="-2"/>
          <w:sz w:val="20"/>
        </w:rPr>
        <w:t xml:space="preserve"> </w:t>
      </w:r>
      <w:r>
        <w:rPr>
          <w:sz w:val="20"/>
        </w:rPr>
        <w:t>a</w:t>
      </w:r>
      <w:r>
        <w:rPr>
          <w:spacing w:val="-2"/>
          <w:sz w:val="20"/>
        </w:rPr>
        <w:t xml:space="preserve"> </w:t>
      </w:r>
      <w:r>
        <w:rPr>
          <w:sz w:val="20"/>
        </w:rPr>
        <w:t>la</w:t>
      </w:r>
      <w:r>
        <w:rPr>
          <w:spacing w:val="-2"/>
          <w:sz w:val="20"/>
        </w:rPr>
        <w:t xml:space="preserve"> </w:t>
      </w:r>
      <w:r>
        <w:rPr>
          <w:sz w:val="20"/>
        </w:rPr>
        <w:t>Policía</w:t>
      </w:r>
      <w:r>
        <w:rPr>
          <w:spacing w:val="-2"/>
          <w:sz w:val="20"/>
        </w:rPr>
        <w:t xml:space="preserve"> </w:t>
      </w:r>
      <w:r>
        <w:rPr>
          <w:sz w:val="20"/>
        </w:rPr>
        <w:t>Local.</w:t>
      </w:r>
    </w:p>
    <w:p w14:paraId="774CD545" w14:textId="77777777" w:rsidR="00A21E4D" w:rsidRDefault="00A21E4D">
      <w:pPr>
        <w:pStyle w:val="Textoindependiente"/>
        <w:spacing w:before="1"/>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36A8DC7D"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599EA83C" w14:textId="5DFAD500" w:rsidR="00A21E4D" w:rsidRDefault="00000000">
            <w:pPr>
              <w:pStyle w:val="TableParagraph"/>
              <w:spacing w:before="83" w:line="297" w:lineRule="auto"/>
              <w:ind w:left="62" w:right="52"/>
              <w:jc w:val="both"/>
              <w:rPr>
                <w:b/>
                <w:sz w:val="20"/>
              </w:rPr>
            </w:pPr>
            <w:r>
              <w:rPr>
                <w:b/>
                <w:sz w:val="20"/>
              </w:rPr>
              <w:t xml:space="preserve">Concesión modificación de la licencia de instalación para bar-restaurante en la </w:t>
            </w:r>
            <w:r w:rsidR="00622EDD">
              <w:rPr>
                <w:b/>
                <w:sz w:val="20"/>
              </w:rPr>
              <w:t>crta.</w:t>
            </w:r>
            <w:r>
              <w:rPr>
                <w:b/>
                <w:sz w:val="20"/>
              </w:rPr>
              <w:t xml:space="preserve"> El Escorial</w:t>
            </w:r>
            <w:r w:rsidR="00622EDD">
              <w:rPr>
                <w:b/>
                <w:sz w:val="20"/>
              </w:rPr>
              <w:t>,</w:t>
            </w:r>
            <w:r>
              <w:rPr>
                <w:b/>
                <w:sz w:val="20"/>
              </w:rPr>
              <w:t xml:space="preserve"> km. 5, margen derecha, GAZTELUBIDE</w:t>
            </w:r>
            <w:r w:rsidR="00622EDD">
              <w:rPr>
                <w:b/>
                <w:sz w:val="20"/>
              </w:rPr>
              <w:t>,</w:t>
            </w:r>
            <w:r>
              <w:rPr>
                <w:b/>
                <w:sz w:val="20"/>
              </w:rPr>
              <w:t xml:space="preserve"> S.A., de acuerdo con el proyecto técnico del arquitecto colegiado con el nº 20.770 en el COAM. Expte. 15609/2024.</w:t>
            </w:r>
          </w:p>
        </w:tc>
      </w:tr>
      <w:tr w:rsidR="00A21E4D" w14:paraId="4304C945" w14:textId="77777777">
        <w:trPr>
          <w:trHeight w:val="399"/>
        </w:trPr>
        <w:tc>
          <w:tcPr>
            <w:tcW w:w="1877" w:type="dxa"/>
            <w:tcBorders>
              <w:top w:val="single" w:sz="8" w:space="0" w:color="CCCCCC"/>
              <w:left w:val="single" w:sz="4" w:space="0" w:color="CCCCCC"/>
              <w:bottom w:val="single" w:sz="8" w:space="0" w:color="CCCCCC"/>
            </w:tcBorders>
          </w:tcPr>
          <w:p w14:paraId="071F8752" w14:textId="77777777" w:rsidR="00A21E4D" w:rsidRDefault="00000000">
            <w:pPr>
              <w:pStyle w:val="TableParagraph"/>
              <w:spacing w:before="79"/>
              <w:ind w:left="62"/>
              <w:jc w:val="left"/>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5F971B72"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9AA2247" w14:textId="77777777" w:rsidR="00A21E4D" w:rsidRDefault="00A21E4D">
      <w:pPr>
        <w:pStyle w:val="Textoindependiente"/>
        <w:spacing w:before="145"/>
      </w:pPr>
    </w:p>
    <w:p w14:paraId="7EF1B8D5" w14:textId="77777777" w:rsidR="00A21E4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A4CC8AE" w14:textId="77777777" w:rsidR="00A21E4D" w:rsidRDefault="00A21E4D">
      <w:pPr>
        <w:pStyle w:val="Textoindependiente"/>
        <w:spacing w:before="61"/>
        <w:rPr>
          <w:b/>
        </w:rPr>
      </w:pPr>
    </w:p>
    <w:p w14:paraId="0EBB7416" w14:textId="140EE67D" w:rsidR="00A21E4D" w:rsidRDefault="00000000">
      <w:pPr>
        <w:pStyle w:val="Textoindependiente"/>
        <w:spacing w:before="1" w:line="292" w:lineRule="auto"/>
        <w:ind w:left="992" w:right="1"/>
        <w:jc w:val="both"/>
      </w:pPr>
      <w:r>
        <w:t>1º.- Solicitud de licencia de actividad presentada por D. Juan San Primitivo Morán, en representación de Carburantes y Servicios Jovipe</w:t>
      </w:r>
      <w:r w:rsidR="00622EDD">
        <w:t>,</w:t>
      </w:r>
      <w:r>
        <w:t xml:space="preserve"> S.L.</w:t>
      </w:r>
      <w:r w:rsidR="00622EDD">
        <w:t>,</w:t>
      </w:r>
      <w:r>
        <w:t xml:space="preserve"> para cafetería en </w:t>
      </w:r>
      <w:r w:rsidR="00622EDD">
        <w:t>crta</w:t>
      </w:r>
      <w:r>
        <w:t>. El Escorial</w:t>
      </w:r>
      <w:r w:rsidR="00622EDD">
        <w:t>,</w:t>
      </w:r>
      <w:r>
        <w:t xml:space="preserve"> km 5, margen derecha, con fecha 15 de marzo de 2000.</w:t>
      </w:r>
    </w:p>
    <w:p w14:paraId="48611E4C" w14:textId="77777777" w:rsidR="00A21E4D" w:rsidRDefault="00A21E4D">
      <w:pPr>
        <w:pStyle w:val="Textoindependiente"/>
        <w:spacing w:before="9"/>
      </w:pPr>
    </w:p>
    <w:p w14:paraId="50D42D30" w14:textId="1AAD105F" w:rsidR="00A21E4D" w:rsidRDefault="00000000">
      <w:pPr>
        <w:pStyle w:val="Textoindependiente"/>
        <w:spacing w:line="292" w:lineRule="auto"/>
        <w:ind w:left="992" w:right="1"/>
        <w:jc w:val="both"/>
      </w:pPr>
      <w:r>
        <w:t>2º.- Decreto de la Alcaldía-Presidencia</w:t>
      </w:r>
      <w:r w:rsidR="00622EDD">
        <w:t>,</w:t>
      </w:r>
      <w:r>
        <w:t xml:space="preserve"> de 27 de septiembre de 2000, otorgando la licencia de instalación solicitada.</w:t>
      </w:r>
    </w:p>
    <w:p w14:paraId="76D673A2" w14:textId="77777777" w:rsidR="00A21E4D" w:rsidRDefault="00A21E4D">
      <w:pPr>
        <w:pStyle w:val="Textoindependiente"/>
        <w:spacing w:before="10"/>
      </w:pPr>
    </w:p>
    <w:p w14:paraId="1C1F0EF5" w14:textId="77777777" w:rsidR="00A21E4D" w:rsidRDefault="00000000">
      <w:pPr>
        <w:pStyle w:val="Textoindependiente"/>
        <w:spacing w:line="292" w:lineRule="auto"/>
        <w:ind w:left="992" w:right="1"/>
        <w:jc w:val="both"/>
      </w:pPr>
      <w:r>
        <w:t>3º.- Informe ambiental favorable de fecha 10 de abril de 2002, suscrito</w:t>
      </w:r>
      <w:r>
        <w:rPr>
          <w:spacing w:val="40"/>
        </w:rPr>
        <w:t xml:space="preserve"> </w:t>
      </w:r>
      <w:r>
        <w:t>por el Técnico de Medio Ambiente, D. Miguel Ángel Sánchez Mora.</w:t>
      </w:r>
    </w:p>
    <w:p w14:paraId="6E8D7F47" w14:textId="77777777" w:rsidR="00A21E4D" w:rsidRDefault="00A21E4D">
      <w:pPr>
        <w:pStyle w:val="Textoindependiente"/>
        <w:spacing w:before="10"/>
      </w:pPr>
    </w:p>
    <w:p w14:paraId="4558C26D" w14:textId="1A3B3DAE" w:rsidR="00A21E4D" w:rsidRDefault="00000000">
      <w:pPr>
        <w:pStyle w:val="Textoindependiente"/>
        <w:spacing w:line="292" w:lineRule="auto"/>
        <w:ind w:left="992" w:right="1"/>
        <w:jc w:val="both"/>
      </w:pPr>
      <w:r>
        <w:t>4º.- Informe técnico sanitario favorable</w:t>
      </w:r>
      <w:r w:rsidR="00622EDD">
        <w:t>,</w:t>
      </w:r>
      <w:r>
        <w:t xml:space="preserve"> de fecha 24 de abril de 2002, suscrito por los Técnicos </w:t>
      </w:r>
      <w:proofErr w:type="gramStart"/>
      <w:r>
        <w:t>D</w:t>
      </w:r>
      <w:r w:rsidR="00622EDD">
        <w:t>.</w:t>
      </w:r>
      <w:r>
        <w:t>ª</w:t>
      </w:r>
      <w:proofErr w:type="gramEnd"/>
      <w:r>
        <w:t xml:space="preserve"> Amparo Más Paños y D. Javier Gavela García.</w:t>
      </w:r>
    </w:p>
    <w:p w14:paraId="79279E58" w14:textId="77777777" w:rsidR="00A21E4D" w:rsidRDefault="00A21E4D">
      <w:pPr>
        <w:pStyle w:val="Textoindependiente"/>
        <w:spacing w:before="10"/>
      </w:pPr>
    </w:p>
    <w:p w14:paraId="7FF2927F" w14:textId="2B6314C6" w:rsidR="00A21E4D" w:rsidRDefault="00000000">
      <w:pPr>
        <w:pStyle w:val="Textoindependiente"/>
        <w:spacing w:line="292" w:lineRule="auto"/>
        <w:ind w:left="992" w:right="1"/>
        <w:jc w:val="both"/>
      </w:pPr>
      <w:r>
        <w:t>5º.- Requerimiento de fecha 3 de febrero de 2020</w:t>
      </w:r>
      <w:r w:rsidR="00622EDD">
        <w:t>,</w:t>
      </w:r>
      <w:r>
        <w:t xml:space="preserve"> efectuado por el Ingeniero Técnico Municipal, D. José Luis González Rodríguez</w:t>
      </w:r>
      <w:r w:rsidR="00622EDD">
        <w:t>,</w:t>
      </w:r>
      <w:r>
        <w:t xml:space="preserve"> para que aporte la documentación requerida para el funcionamiento</w:t>
      </w:r>
      <w:r>
        <w:rPr>
          <w:spacing w:val="80"/>
        </w:rPr>
        <w:t xml:space="preserve"> </w:t>
      </w:r>
      <w:r>
        <w:t>de la actividad.</w:t>
      </w:r>
    </w:p>
    <w:p w14:paraId="17EB0E25" w14:textId="77777777" w:rsidR="00A21E4D" w:rsidRDefault="00A21E4D">
      <w:pPr>
        <w:pStyle w:val="Textoindependiente"/>
        <w:spacing w:before="10"/>
      </w:pPr>
    </w:p>
    <w:p w14:paraId="2F8A6C99" w14:textId="1320C893" w:rsidR="00A21E4D" w:rsidRDefault="00000000">
      <w:pPr>
        <w:pStyle w:val="Textoindependiente"/>
        <w:spacing w:line="292" w:lineRule="auto"/>
        <w:ind w:left="992" w:right="1"/>
        <w:jc w:val="both"/>
      </w:pPr>
      <w:r>
        <w:t>6º.- Nuevo requerimiento de fecha 22 de abril de 2024, dejando sin efecto el anterior que contenía errores</w:t>
      </w:r>
      <w:r>
        <w:rPr>
          <w:spacing w:val="28"/>
        </w:rPr>
        <w:t xml:space="preserve"> </w:t>
      </w:r>
      <w:r>
        <w:t>materiales,</w:t>
      </w:r>
      <w:r>
        <w:rPr>
          <w:spacing w:val="28"/>
        </w:rPr>
        <w:t xml:space="preserve"> </w:t>
      </w:r>
      <w:r>
        <w:t>suscrito</w:t>
      </w:r>
      <w:r>
        <w:rPr>
          <w:spacing w:val="28"/>
        </w:rPr>
        <w:t xml:space="preserve"> </w:t>
      </w:r>
      <w:r>
        <w:t>por</w:t>
      </w:r>
      <w:r>
        <w:rPr>
          <w:spacing w:val="28"/>
        </w:rPr>
        <w:t xml:space="preserve"> </w:t>
      </w:r>
      <w:r>
        <w:t>el</w:t>
      </w:r>
      <w:r>
        <w:rPr>
          <w:spacing w:val="80"/>
        </w:rPr>
        <w:t xml:space="preserve"> </w:t>
      </w:r>
      <w:r>
        <w:t>Ingeniero</w:t>
      </w:r>
      <w:r>
        <w:rPr>
          <w:spacing w:val="28"/>
        </w:rPr>
        <w:t xml:space="preserve"> </w:t>
      </w:r>
      <w:r>
        <w:t>Técnico</w:t>
      </w:r>
      <w:r>
        <w:rPr>
          <w:spacing w:val="28"/>
        </w:rPr>
        <w:t xml:space="preserve"> </w:t>
      </w:r>
      <w:r>
        <w:t>Municipal,</w:t>
      </w:r>
      <w:r>
        <w:rPr>
          <w:spacing w:val="28"/>
        </w:rPr>
        <w:t xml:space="preserve"> </w:t>
      </w:r>
      <w:r>
        <w:t>D.</w:t>
      </w:r>
      <w:r>
        <w:rPr>
          <w:spacing w:val="28"/>
        </w:rPr>
        <w:t xml:space="preserve"> </w:t>
      </w:r>
      <w:r>
        <w:t>José</w:t>
      </w:r>
      <w:r>
        <w:rPr>
          <w:spacing w:val="28"/>
        </w:rPr>
        <w:t xml:space="preserve"> </w:t>
      </w:r>
      <w:r>
        <w:t>Luis</w:t>
      </w:r>
      <w:r>
        <w:rPr>
          <w:spacing w:val="28"/>
        </w:rPr>
        <w:t xml:space="preserve"> </w:t>
      </w:r>
      <w:r>
        <w:t>González</w:t>
      </w:r>
      <w:r>
        <w:rPr>
          <w:spacing w:val="28"/>
        </w:rPr>
        <w:t xml:space="preserve"> </w:t>
      </w:r>
      <w:r>
        <w:t>Rodríguez</w:t>
      </w:r>
      <w:r w:rsidR="00622EDD">
        <w:t>,</w:t>
      </w:r>
    </w:p>
    <w:p w14:paraId="6C74E42C"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5B626DD5" w14:textId="0E1DCB4D"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14656" behindDoc="0" locked="0" layoutInCell="1" allowOverlap="1" wp14:anchorId="022A07CC" wp14:editId="2179DF93">
                <wp:simplePos x="0" y="0"/>
                <wp:positionH relativeFrom="page">
                  <wp:posOffset>6807090</wp:posOffset>
                </wp:positionH>
                <wp:positionV relativeFrom="page">
                  <wp:posOffset>2818730</wp:posOffset>
                </wp:positionV>
                <wp:extent cx="419734" cy="318706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42135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EDAD7B"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022A07CC" id="Textbox 216" o:spid="_x0000_s1202" type="#_x0000_t202" style="position:absolute;left:0;text-align:left;margin-left:536pt;margin-top:221.95pt;width:33.05pt;height:250.95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KY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V8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xjwpi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642135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EDAD7B"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15168" behindDoc="0" locked="0" layoutInCell="1" allowOverlap="1" wp14:anchorId="5B82C24D" wp14:editId="4264E1C8">
                <wp:simplePos x="0" y="0"/>
                <wp:positionH relativeFrom="page">
                  <wp:posOffset>6965929</wp:posOffset>
                </wp:positionH>
                <wp:positionV relativeFrom="page">
                  <wp:posOffset>6510487</wp:posOffset>
                </wp:positionV>
                <wp:extent cx="263525" cy="331787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2ACFB18" w14:textId="0C88282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1298635" w14:textId="77777777" w:rsidR="00A21E4D" w:rsidRDefault="00000000">
                            <w:pPr>
                              <w:spacing w:line="120" w:lineRule="exact"/>
                              <w:ind w:left="20"/>
                              <w:rPr>
                                <w:sz w:val="12"/>
                              </w:rPr>
                            </w:pPr>
                            <w:r>
                              <w:rPr>
                                <w:spacing w:val="-2"/>
                                <w:sz w:val="12"/>
                              </w:rPr>
                              <w:t>Verificación:</w:t>
                            </w:r>
                            <w:r>
                              <w:rPr>
                                <w:spacing w:val="7"/>
                                <w:sz w:val="12"/>
                              </w:rPr>
                              <w:t xml:space="preserve"> </w:t>
                            </w:r>
                            <w:hyperlink r:id="rId182">
                              <w:r w:rsidR="00A21E4D">
                                <w:rPr>
                                  <w:spacing w:val="-2"/>
                                  <w:sz w:val="12"/>
                                </w:rPr>
                                <w:t>https://sede.lasrozas.es/</w:t>
                              </w:r>
                            </w:hyperlink>
                          </w:p>
                          <w:p w14:paraId="110E8BD4"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B82C24D" id="Textbox 217" o:spid="_x0000_s1203" type="#_x0000_t202" style="position:absolute;left:0;text-align:left;margin-left:548.5pt;margin-top:512.65pt;width:20.75pt;height:261.2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znoQ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LrD5bA/tmdTQQBJajtWGmA3U34bjz6OMmrP+kycD&#10;8zBck3hN9tckpv49lJHJGj28PSYwtjC6fzMxos4UTdMU5db/vi9V91nf/QI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C6tJznoQEAADMDAAAOAAAAAAAAAAAAAAAAAC4CAABkcnMvZTJvRG9jLnhtbFBLAQItABQABgAI&#10;AAAAIQDQPXgv4QAAAA8BAAAPAAAAAAAAAAAAAAAAAPsDAABkcnMvZG93bnJldi54bWxQSwUGAAAA&#10;AAQABADzAAAACQUAAAAA&#10;" filled="f" stroked="f">
                <v:textbox style="layout-flow:vertical;mso-layout-flow-alt:bottom-to-top" inset="0,0,0,0">
                  <w:txbxContent>
                    <w:p w14:paraId="22ACFB18" w14:textId="0C88282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1298635" w14:textId="77777777" w:rsidR="00A21E4D" w:rsidRDefault="00000000">
                      <w:pPr>
                        <w:spacing w:line="120" w:lineRule="exact"/>
                        <w:ind w:left="20"/>
                        <w:rPr>
                          <w:sz w:val="12"/>
                        </w:rPr>
                      </w:pPr>
                      <w:r>
                        <w:rPr>
                          <w:spacing w:val="-2"/>
                          <w:sz w:val="12"/>
                        </w:rPr>
                        <w:t>Verificación:</w:t>
                      </w:r>
                      <w:r>
                        <w:rPr>
                          <w:spacing w:val="7"/>
                          <w:sz w:val="12"/>
                        </w:rPr>
                        <w:t xml:space="preserve"> </w:t>
                      </w:r>
                      <w:hyperlink r:id="rId183">
                        <w:r w:rsidR="00A21E4D">
                          <w:rPr>
                            <w:spacing w:val="-2"/>
                            <w:sz w:val="12"/>
                          </w:rPr>
                          <w:t>https://sede.lasrozas.es/</w:t>
                        </w:r>
                      </w:hyperlink>
                    </w:p>
                    <w:p w14:paraId="110E8BD4"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para que aporte la documentación requerida para el funcionamiento de la actividad, recibido por el interesado</w:t>
      </w:r>
      <w:r>
        <w:rPr>
          <w:spacing w:val="40"/>
        </w:rPr>
        <w:t xml:space="preserve"> </w:t>
      </w:r>
      <w:r>
        <w:t>con</w:t>
      </w:r>
      <w:r>
        <w:rPr>
          <w:spacing w:val="40"/>
        </w:rPr>
        <w:t xml:space="preserve"> </w:t>
      </w:r>
      <w:r>
        <w:t>fecha</w:t>
      </w:r>
      <w:r>
        <w:rPr>
          <w:spacing w:val="40"/>
        </w:rPr>
        <w:t xml:space="preserve"> </w:t>
      </w:r>
      <w:r>
        <w:t>25</w:t>
      </w:r>
      <w:r>
        <w:rPr>
          <w:spacing w:val="40"/>
        </w:rPr>
        <w:t xml:space="preserve"> </w:t>
      </w:r>
      <w:r>
        <w:t>de</w:t>
      </w:r>
      <w:r>
        <w:rPr>
          <w:spacing w:val="40"/>
        </w:rPr>
        <w:t xml:space="preserve"> </w:t>
      </w:r>
      <w:r>
        <w:t>abril</w:t>
      </w:r>
      <w:r>
        <w:rPr>
          <w:spacing w:val="40"/>
        </w:rPr>
        <w:t xml:space="preserve"> </w:t>
      </w:r>
      <w:r>
        <w:t>de</w:t>
      </w:r>
      <w:r>
        <w:rPr>
          <w:spacing w:val="40"/>
        </w:rPr>
        <w:t xml:space="preserve"> </w:t>
      </w:r>
      <w:r>
        <w:t>2024.</w:t>
      </w:r>
      <w:r>
        <w:rPr>
          <w:spacing w:val="40"/>
        </w:rPr>
        <w:t xml:space="preserve"> </w:t>
      </w:r>
      <w:r>
        <w:t>Dicho</w:t>
      </w:r>
      <w:r>
        <w:rPr>
          <w:spacing w:val="40"/>
        </w:rPr>
        <w:t xml:space="preserve"> </w:t>
      </w:r>
      <w:r>
        <w:t>requerimiento</w:t>
      </w:r>
      <w:r>
        <w:rPr>
          <w:spacing w:val="40"/>
        </w:rPr>
        <w:t xml:space="preserve"> </w:t>
      </w:r>
      <w:r>
        <w:t>se</w:t>
      </w:r>
      <w:r>
        <w:rPr>
          <w:spacing w:val="40"/>
        </w:rPr>
        <w:t xml:space="preserve"> </w:t>
      </w:r>
      <w:r>
        <w:t>practica,</w:t>
      </w:r>
      <w:r>
        <w:rPr>
          <w:spacing w:val="40"/>
        </w:rPr>
        <w:t xml:space="preserve"> </w:t>
      </w:r>
      <w:r>
        <w:t>igualmente,</w:t>
      </w:r>
      <w:r>
        <w:rPr>
          <w:spacing w:val="40"/>
        </w:rPr>
        <w:t xml:space="preserve"> </w:t>
      </w:r>
      <w:r>
        <w:t>a Restaurante Gaztelubide</w:t>
      </w:r>
      <w:r w:rsidR="00622EDD">
        <w:t>,</w:t>
      </w:r>
      <w:r>
        <w:t xml:space="preserve"> S.A.</w:t>
      </w:r>
      <w:r w:rsidR="00622EDD">
        <w:t>,</w:t>
      </w:r>
      <w:r>
        <w:t xml:space="preserve"> que es recibido el día 25 de abril de 2024.</w:t>
      </w:r>
    </w:p>
    <w:p w14:paraId="6A1C7C56" w14:textId="77777777" w:rsidR="00A21E4D" w:rsidRDefault="00A21E4D">
      <w:pPr>
        <w:pStyle w:val="Textoindependiente"/>
        <w:spacing w:before="10"/>
      </w:pPr>
    </w:p>
    <w:p w14:paraId="61DAE806" w14:textId="37ABA7C6" w:rsidR="00A21E4D" w:rsidRDefault="00000000">
      <w:pPr>
        <w:pStyle w:val="Textoindependiente"/>
        <w:spacing w:line="292" w:lineRule="auto"/>
        <w:ind w:left="992" w:right="1"/>
        <w:jc w:val="both"/>
      </w:pPr>
      <w:r>
        <w:t>7º.- Documentación presentada por Restaurante Gaztelubide</w:t>
      </w:r>
      <w:r w:rsidR="00622EDD">
        <w:t>,</w:t>
      </w:r>
      <w:r>
        <w:t xml:space="preserve"> S.A., con fecha 30 de abril de 2024 y</w:t>
      </w:r>
      <w:r>
        <w:rPr>
          <w:spacing w:val="40"/>
        </w:rPr>
        <w:t xml:space="preserve"> </w:t>
      </w:r>
      <w:r>
        <w:t>por Carburantes y Servicios Jovipe</w:t>
      </w:r>
      <w:r w:rsidR="00622EDD">
        <w:t>,</w:t>
      </w:r>
      <w:r>
        <w:t xml:space="preserve"> S.L.</w:t>
      </w:r>
      <w:r w:rsidR="00622EDD">
        <w:t>,</w:t>
      </w:r>
      <w:r>
        <w:t xml:space="preserve"> con fechas 6 y 22 de mayo de 2024.</w:t>
      </w:r>
    </w:p>
    <w:p w14:paraId="260426E4" w14:textId="77777777" w:rsidR="00A21E4D" w:rsidRDefault="00A21E4D">
      <w:pPr>
        <w:pStyle w:val="Textoindependiente"/>
        <w:spacing w:before="10"/>
      </w:pPr>
    </w:p>
    <w:p w14:paraId="0854C436" w14:textId="4F0A8E2A" w:rsidR="00A21E4D" w:rsidRDefault="00000000">
      <w:pPr>
        <w:pStyle w:val="Textoindependiente"/>
        <w:spacing w:line="292" w:lineRule="auto"/>
        <w:ind w:left="992"/>
      </w:pPr>
      <w:r>
        <w:t>8º.- Documentación presentada por Restaurante Gaztelubide</w:t>
      </w:r>
      <w:r w:rsidR="00622EDD">
        <w:t>,</w:t>
      </w:r>
      <w:r>
        <w:t xml:space="preserve"> S.A.</w:t>
      </w:r>
      <w:r w:rsidR="00622EDD">
        <w:t>,</w:t>
      </w:r>
      <w:r>
        <w:t xml:space="preserve"> con fechas 13 y 18 de septiembre de</w:t>
      </w:r>
      <w:r>
        <w:rPr>
          <w:spacing w:val="35"/>
        </w:rPr>
        <w:t xml:space="preserve"> </w:t>
      </w:r>
      <w:r>
        <w:t>2024</w:t>
      </w:r>
      <w:r>
        <w:rPr>
          <w:spacing w:val="35"/>
        </w:rPr>
        <w:t xml:space="preserve"> </w:t>
      </w:r>
      <w:r>
        <w:t>y</w:t>
      </w:r>
      <w:r>
        <w:rPr>
          <w:spacing w:val="36"/>
        </w:rPr>
        <w:t xml:space="preserve"> </w:t>
      </w:r>
      <w:r>
        <w:t>7</w:t>
      </w:r>
      <w:r>
        <w:rPr>
          <w:spacing w:val="35"/>
        </w:rPr>
        <w:t xml:space="preserve"> </w:t>
      </w:r>
      <w:r>
        <w:t>de</w:t>
      </w:r>
      <w:r>
        <w:rPr>
          <w:spacing w:val="36"/>
        </w:rPr>
        <w:t xml:space="preserve"> </w:t>
      </w:r>
      <w:r>
        <w:t>noviembre</w:t>
      </w:r>
      <w:r>
        <w:rPr>
          <w:spacing w:val="35"/>
        </w:rPr>
        <w:t xml:space="preserve"> </w:t>
      </w:r>
      <w:r>
        <w:t>de</w:t>
      </w:r>
      <w:r>
        <w:rPr>
          <w:spacing w:val="36"/>
        </w:rPr>
        <w:t xml:space="preserve"> </w:t>
      </w:r>
      <w:r>
        <w:t>2024,</w:t>
      </w:r>
      <w:r>
        <w:rPr>
          <w:spacing w:val="35"/>
        </w:rPr>
        <w:t xml:space="preserve"> </w:t>
      </w:r>
      <w:r>
        <w:t>17</w:t>
      </w:r>
      <w:r>
        <w:rPr>
          <w:spacing w:val="36"/>
        </w:rPr>
        <w:t xml:space="preserve"> </w:t>
      </w:r>
      <w:r>
        <w:t>de</w:t>
      </w:r>
      <w:r>
        <w:rPr>
          <w:spacing w:val="35"/>
        </w:rPr>
        <w:t xml:space="preserve"> </w:t>
      </w:r>
      <w:r>
        <w:t>enero,</w:t>
      </w:r>
      <w:r>
        <w:rPr>
          <w:spacing w:val="36"/>
        </w:rPr>
        <w:t xml:space="preserve"> </w:t>
      </w:r>
      <w:r>
        <w:t>20</w:t>
      </w:r>
      <w:r>
        <w:rPr>
          <w:spacing w:val="35"/>
        </w:rPr>
        <w:t xml:space="preserve"> </w:t>
      </w:r>
      <w:r>
        <w:t>de</w:t>
      </w:r>
      <w:r>
        <w:rPr>
          <w:spacing w:val="36"/>
        </w:rPr>
        <w:t xml:space="preserve"> </w:t>
      </w:r>
      <w:r>
        <w:t>marzo,</w:t>
      </w:r>
      <w:r>
        <w:rPr>
          <w:spacing w:val="35"/>
        </w:rPr>
        <w:t xml:space="preserve"> </w:t>
      </w:r>
      <w:r>
        <w:t>28</w:t>
      </w:r>
      <w:r>
        <w:rPr>
          <w:spacing w:val="36"/>
        </w:rPr>
        <w:t xml:space="preserve"> </w:t>
      </w:r>
      <w:r>
        <w:t>de</w:t>
      </w:r>
      <w:r>
        <w:rPr>
          <w:spacing w:val="35"/>
        </w:rPr>
        <w:t xml:space="preserve"> </w:t>
      </w:r>
      <w:r>
        <w:t>julio,</w:t>
      </w:r>
      <w:r>
        <w:rPr>
          <w:spacing w:val="36"/>
        </w:rPr>
        <w:t xml:space="preserve"> </w:t>
      </w:r>
      <w:r>
        <w:t>4</w:t>
      </w:r>
      <w:r>
        <w:rPr>
          <w:spacing w:val="35"/>
        </w:rPr>
        <w:t xml:space="preserve"> </w:t>
      </w:r>
      <w:r>
        <w:t>de</w:t>
      </w:r>
      <w:r>
        <w:rPr>
          <w:spacing w:val="36"/>
        </w:rPr>
        <w:t xml:space="preserve"> </w:t>
      </w:r>
      <w:r>
        <w:t>agosto,</w:t>
      </w:r>
      <w:r>
        <w:rPr>
          <w:spacing w:val="35"/>
        </w:rPr>
        <w:t xml:space="preserve"> </w:t>
      </w:r>
      <w:r>
        <w:t>30</w:t>
      </w:r>
      <w:r>
        <w:rPr>
          <w:spacing w:val="36"/>
        </w:rPr>
        <w:t xml:space="preserve"> </w:t>
      </w:r>
      <w:r>
        <w:rPr>
          <w:spacing w:val="-5"/>
        </w:rPr>
        <w:t>de</w:t>
      </w:r>
    </w:p>
    <w:p w14:paraId="36F7F4C1" w14:textId="77777777" w:rsidR="00A21E4D" w:rsidRDefault="00000000">
      <w:pPr>
        <w:pStyle w:val="Textoindependiente"/>
        <w:spacing w:line="542" w:lineRule="auto"/>
        <w:ind w:left="992" w:right="4276"/>
      </w:pPr>
      <w:r>
        <w:t>septiembre, 14 de octubre, 26 de noviembre de 2025. 9º.-</w:t>
      </w:r>
      <w:r>
        <w:rPr>
          <w:spacing w:val="-1"/>
        </w:rPr>
        <w:t xml:space="preserve"> </w:t>
      </w:r>
      <w:r>
        <w:t>Informes técnicos favorables</w:t>
      </w:r>
      <w:r>
        <w:rPr>
          <w:spacing w:val="-1"/>
        </w:rPr>
        <w:t xml:space="preserve"> </w:t>
      </w:r>
      <w:r>
        <w:t xml:space="preserve">emitidos con </w:t>
      </w:r>
      <w:r>
        <w:rPr>
          <w:spacing w:val="-2"/>
        </w:rPr>
        <w:t>fechas:</w:t>
      </w:r>
    </w:p>
    <w:p w14:paraId="61755F3C" w14:textId="167CCA6B" w:rsidR="00A21E4D" w:rsidRDefault="00622EDD" w:rsidP="00622EDD">
      <w:pPr>
        <w:pStyle w:val="Prrafodelista"/>
        <w:tabs>
          <w:tab w:val="left" w:pos="1590"/>
        </w:tabs>
        <w:spacing w:before="1" w:line="292" w:lineRule="auto"/>
        <w:jc w:val="left"/>
        <w:rPr>
          <w:sz w:val="20"/>
        </w:rPr>
      </w:pPr>
      <w:r>
        <w:rPr>
          <w:sz w:val="20"/>
        </w:rPr>
        <w:t>- Informe técnico emitido por el Arquitecto Técnico Municipal, D. Ángel González Sánchez, con fecha 2 de diciembre de 2025, con el condicionado que figura en el mismo.</w:t>
      </w:r>
    </w:p>
    <w:p w14:paraId="6ED379CE" w14:textId="77777777" w:rsidR="00A21E4D" w:rsidRDefault="00A21E4D">
      <w:pPr>
        <w:pStyle w:val="Textoindependiente"/>
        <w:spacing w:before="10"/>
      </w:pPr>
    </w:p>
    <w:p w14:paraId="41F4BB16" w14:textId="2D3AECFE" w:rsidR="00A21E4D" w:rsidRDefault="00622EDD" w:rsidP="00622EDD">
      <w:pPr>
        <w:pStyle w:val="Prrafodelista"/>
        <w:tabs>
          <w:tab w:val="left" w:pos="1590"/>
        </w:tabs>
        <w:spacing w:line="292" w:lineRule="auto"/>
        <w:jc w:val="left"/>
        <w:rPr>
          <w:sz w:val="20"/>
        </w:rPr>
      </w:pPr>
      <w:r>
        <w:rPr>
          <w:sz w:val="20"/>
        </w:rPr>
        <w:t xml:space="preserve">- Informe ambiental emitido por la Técnico de Medio Ambiente, </w:t>
      </w:r>
      <w:proofErr w:type="gramStart"/>
      <w:r>
        <w:rPr>
          <w:sz w:val="20"/>
        </w:rPr>
        <w:t>D.ª</w:t>
      </w:r>
      <w:proofErr w:type="gramEnd"/>
      <w:r>
        <w:rPr>
          <w:sz w:val="20"/>
        </w:rPr>
        <w:t xml:space="preserve"> Raquel Monzón García, con fecha 16 de diciembre de 2025, favorable con el condicionado que figura en el mismo.</w:t>
      </w:r>
    </w:p>
    <w:p w14:paraId="64BA2085" w14:textId="77777777" w:rsidR="00A21E4D" w:rsidRDefault="00A21E4D">
      <w:pPr>
        <w:pStyle w:val="Textoindependiente"/>
        <w:spacing w:before="10"/>
      </w:pPr>
    </w:p>
    <w:p w14:paraId="537E6CE0" w14:textId="22E2772D" w:rsidR="00A21E4D" w:rsidRDefault="00622EDD" w:rsidP="00622EDD">
      <w:pPr>
        <w:pStyle w:val="Prrafodelista"/>
        <w:tabs>
          <w:tab w:val="left" w:pos="1578"/>
        </w:tabs>
        <w:spacing w:line="292" w:lineRule="auto"/>
        <w:rPr>
          <w:sz w:val="20"/>
        </w:rPr>
      </w:pPr>
      <w:r>
        <w:rPr>
          <w:sz w:val="20"/>
        </w:rPr>
        <w:t>- Informe técnico emitido por el Ingeniero Técnico Municipal, D. José Luis González Rodríguez, con fecha 19 de diciembre de 2025, de carácter favorable con el condicionado que figura en el</w:t>
      </w:r>
      <w:r>
        <w:rPr>
          <w:spacing w:val="80"/>
          <w:sz w:val="20"/>
        </w:rPr>
        <w:t xml:space="preserve"> </w:t>
      </w:r>
      <w:r>
        <w:rPr>
          <w:spacing w:val="-2"/>
          <w:sz w:val="20"/>
        </w:rPr>
        <w:t>mismo.</w:t>
      </w:r>
    </w:p>
    <w:p w14:paraId="3423B00E" w14:textId="77777777" w:rsidR="00A21E4D" w:rsidRDefault="00A21E4D">
      <w:pPr>
        <w:pStyle w:val="Textoindependiente"/>
        <w:spacing w:before="9"/>
      </w:pPr>
    </w:p>
    <w:p w14:paraId="5825EB64" w14:textId="77777777" w:rsidR="00A21E4D" w:rsidRDefault="00000000">
      <w:pPr>
        <w:pStyle w:val="Textoindependiente"/>
        <w:spacing w:before="1"/>
        <w:ind w:left="992"/>
      </w:pPr>
      <w:r>
        <w:t>Legislación</w:t>
      </w:r>
      <w:r>
        <w:rPr>
          <w:spacing w:val="-10"/>
        </w:rPr>
        <w:t xml:space="preserve"> </w:t>
      </w:r>
      <w:r>
        <w:rPr>
          <w:spacing w:val="-2"/>
        </w:rPr>
        <w:t>aplicable:</w:t>
      </w:r>
    </w:p>
    <w:p w14:paraId="41C44128" w14:textId="77777777" w:rsidR="00A21E4D" w:rsidRDefault="00A21E4D">
      <w:pPr>
        <w:pStyle w:val="Textoindependiente"/>
        <w:spacing w:before="60"/>
      </w:pPr>
    </w:p>
    <w:p w14:paraId="21046F9A" w14:textId="6502B1C4" w:rsidR="00A21E4D" w:rsidRDefault="00000000">
      <w:pPr>
        <w:pStyle w:val="Textoindependiente"/>
        <w:spacing w:line="292" w:lineRule="auto"/>
        <w:ind w:left="992"/>
      </w:pPr>
      <w:r>
        <w:t>1º.- Ordenanza de tramitación de licencias y declaraciones responsables de actuaciones urbanísticas (publicado en el BOCM de fecha 11 de agosto de 2023) (en adelante, OTL)</w:t>
      </w:r>
      <w:r w:rsidR="00622EDD">
        <w:t>.</w:t>
      </w:r>
    </w:p>
    <w:p w14:paraId="423A3924" w14:textId="77777777" w:rsidR="00A21E4D" w:rsidRDefault="00A21E4D">
      <w:pPr>
        <w:pStyle w:val="Textoindependiente"/>
        <w:spacing w:before="10"/>
      </w:pPr>
    </w:p>
    <w:p w14:paraId="4EAEFDE2" w14:textId="77777777" w:rsidR="00A21E4D" w:rsidRDefault="00000000">
      <w:pPr>
        <w:pStyle w:val="Textoindependiente"/>
        <w:spacing w:line="292" w:lineRule="auto"/>
        <w:ind w:left="992" w:right="203"/>
      </w:pPr>
      <w:r>
        <w:t>2º.- Ley 17/1997, de Espectáculos Públicos y Actividades Recreativas de la Comunidad de Madrid</w:t>
      </w:r>
      <w:r>
        <w:rPr>
          <w:spacing w:val="80"/>
          <w:w w:val="150"/>
        </w:rPr>
        <w:t xml:space="preserve"> </w:t>
      </w:r>
      <w:r>
        <w:t>(en adelante, LEPAR).</w:t>
      </w:r>
    </w:p>
    <w:p w14:paraId="2A4E9ED8" w14:textId="77777777" w:rsidR="00A21E4D" w:rsidRDefault="00A21E4D">
      <w:pPr>
        <w:pStyle w:val="Textoindependiente"/>
        <w:spacing w:before="10"/>
      </w:pPr>
    </w:p>
    <w:p w14:paraId="253092D9" w14:textId="77777777" w:rsidR="00A21E4D" w:rsidRDefault="00000000">
      <w:pPr>
        <w:pStyle w:val="Textoindependiente"/>
        <w:ind w:left="992"/>
      </w:pPr>
      <w:r>
        <w:t xml:space="preserve">Fundamentos </w:t>
      </w:r>
      <w:r>
        <w:rPr>
          <w:spacing w:val="-2"/>
        </w:rPr>
        <w:t>jurídicos:</w:t>
      </w:r>
    </w:p>
    <w:p w14:paraId="537E4228" w14:textId="77777777" w:rsidR="00A21E4D" w:rsidRDefault="00A21E4D">
      <w:pPr>
        <w:pStyle w:val="Textoindependiente"/>
        <w:spacing w:before="60"/>
      </w:pPr>
    </w:p>
    <w:p w14:paraId="2DBCE2A2" w14:textId="77777777" w:rsidR="00A21E4D" w:rsidRDefault="00000000">
      <w:pPr>
        <w:pStyle w:val="Textoindependiente"/>
        <w:ind w:left="992"/>
      </w:pPr>
      <w:proofErr w:type="gramStart"/>
      <w:r>
        <w:t>Primero.-</w:t>
      </w:r>
      <w:proofErr w:type="gramEnd"/>
      <w:r>
        <w:rPr>
          <w:spacing w:val="-2"/>
        </w:rPr>
        <w:t xml:space="preserve"> </w:t>
      </w:r>
      <w:r>
        <w:t>La</w:t>
      </w:r>
      <w:r>
        <w:rPr>
          <w:spacing w:val="-2"/>
        </w:rPr>
        <w:t xml:space="preserve"> </w:t>
      </w:r>
      <w:r>
        <w:t>OTL,</w:t>
      </w:r>
      <w:r>
        <w:rPr>
          <w:spacing w:val="-2"/>
        </w:rPr>
        <w:t xml:space="preserve"> </w:t>
      </w:r>
      <w:r>
        <w:t>en</w:t>
      </w:r>
      <w:r>
        <w:rPr>
          <w:spacing w:val="-2"/>
        </w:rPr>
        <w:t xml:space="preserve"> </w:t>
      </w:r>
      <w:r>
        <w:t>su</w:t>
      </w:r>
      <w:r>
        <w:rPr>
          <w:spacing w:val="-2"/>
        </w:rPr>
        <w:t xml:space="preserve"> </w:t>
      </w:r>
      <w:r>
        <w:t>artículo</w:t>
      </w:r>
      <w:r>
        <w:rPr>
          <w:spacing w:val="-2"/>
        </w:rPr>
        <w:t xml:space="preserve"> </w:t>
      </w:r>
      <w:r>
        <w:t>47</w:t>
      </w:r>
      <w:r>
        <w:rPr>
          <w:spacing w:val="-2"/>
        </w:rPr>
        <w:t xml:space="preserve"> </w:t>
      </w:r>
      <w:r>
        <w:t>dispone,</w:t>
      </w:r>
      <w:r>
        <w:rPr>
          <w:spacing w:val="-2"/>
        </w:rPr>
        <w:t xml:space="preserve"> </w:t>
      </w:r>
      <w:r>
        <w:t>en</w:t>
      </w:r>
      <w:r>
        <w:rPr>
          <w:spacing w:val="-2"/>
        </w:rPr>
        <w:t xml:space="preserve"> </w:t>
      </w:r>
      <w:r>
        <w:t>cuanto</w:t>
      </w:r>
      <w:r>
        <w:rPr>
          <w:spacing w:val="-2"/>
        </w:rPr>
        <w:t xml:space="preserve"> </w:t>
      </w:r>
      <w:r>
        <w:t>a</w:t>
      </w:r>
      <w:r>
        <w:rPr>
          <w:spacing w:val="-2"/>
        </w:rPr>
        <w:t xml:space="preserve"> </w:t>
      </w:r>
      <w:r>
        <w:t>la</w:t>
      </w:r>
      <w:r>
        <w:rPr>
          <w:spacing w:val="-2"/>
        </w:rPr>
        <w:t xml:space="preserve"> </w:t>
      </w:r>
      <w:r>
        <w:t>tramitación</w:t>
      </w:r>
      <w:r>
        <w:rPr>
          <w:spacing w:val="-2"/>
        </w:rPr>
        <w:t xml:space="preserve"> </w:t>
      </w:r>
      <w:r>
        <w:t>de</w:t>
      </w:r>
      <w:r>
        <w:rPr>
          <w:spacing w:val="-2"/>
        </w:rPr>
        <w:t xml:space="preserve"> </w:t>
      </w:r>
      <w:r>
        <w:t>licencias,</w:t>
      </w:r>
      <w:r>
        <w:rPr>
          <w:spacing w:val="-1"/>
        </w:rPr>
        <w:t xml:space="preserve"> </w:t>
      </w:r>
      <w:r>
        <w:rPr>
          <w:spacing w:val="-4"/>
        </w:rPr>
        <w:t>que:</w:t>
      </w:r>
    </w:p>
    <w:p w14:paraId="424F1C1F" w14:textId="77777777" w:rsidR="00A21E4D" w:rsidRDefault="00A21E4D">
      <w:pPr>
        <w:pStyle w:val="Textoindependiente"/>
        <w:spacing w:before="61"/>
      </w:pPr>
    </w:p>
    <w:p w14:paraId="6FF69EBC" w14:textId="77777777" w:rsidR="00A21E4D" w:rsidRDefault="00000000">
      <w:pPr>
        <w:spacing w:line="292" w:lineRule="auto"/>
        <w:ind w:left="992" w:right="1"/>
        <w:jc w:val="both"/>
        <w:rPr>
          <w:i/>
          <w:sz w:val="20"/>
        </w:rPr>
      </w:pPr>
      <w:r>
        <w:rPr>
          <w:sz w:val="20"/>
        </w:rPr>
        <w:t>“</w:t>
      </w:r>
      <w:r>
        <w:rPr>
          <w:i/>
          <w:sz w:val="20"/>
        </w:rPr>
        <w:t xml:space="preserve">Art. 47. </w:t>
      </w:r>
      <w:proofErr w:type="gramStart"/>
      <w:r>
        <w:rPr>
          <w:i/>
          <w:sz w:val="20"/>
        </w:rPr>
        <w:t>Resolución.—</w:t>
      </w:r>
      <w:proofErr w:type="gramEnd"/>
      <w:r>
        <w:rPr>
          <w:i/>
          <w:sz w:val="20"/>
        </w:rPr>
        <w:t xml:space="preserve">1. Los servicios municipales competentes emitirán informes técnicos y el correspondiente informe jurídico que contendrá la propuesta de resolución, que podrá ser: a) De denegación, motivando detalladamente las razones de </w:t>
      </w:r>
      <w:proofErr w:type="gramStart"/>
      <w:r>
        <w:rPr>
          <w:i/>
          <w:sz w:val="20"/>
        </w:rPr>
        <w:t>la misma</w:t>
      </w:r>
      <w:proofErr w:type="gramEnd"/>
      <w:r>
        <w:rPr>
          <w:i/>
          <w:sz w:val="20"/>
        </w:rPr>
        <w:t>. b) De concesión, indicando, en su caso, las prescripciones o medidas correctoras de carácter puntual que la actuación deberá cumplir para ajustarse a la ordenación urbanística y legislación sectorial aplicables”.</w:t>
      </w:r>
    </w:p>
    <w:p w14:paraId="63348B74" w14:textId="77777777" w:rsidR="00A21E4D" w:rsidRDefault="00A21E4D">
      <w:pPr>
        <w:pStyle w:val="Textoindependiente"/>
        <w:spacing w:before="14"/>
        <w:rPr>
          <w:i/>
        </w:rPr>
      </w:pPr>
    </w:p>
    <w:p w14:paraId="71D6D667" w14:textId="77777777" w:rsidR="00A21E4D" w:rsidRDefault="00000000">
      <w:pPr>
        <w:pStyle w:val="Textoindependiente"/>
        <w:spacing w:line="292" w:lineRule="auto"/>
        <w:ind w:left="992"/>
      </w:pPr>
      <w:proofErr w:type="gramStart"/>
      <w:r>
        <w:t>Segundo.-</w:t>
      </w:r>
      <w:proofErr w:type="gramEnd"/>
      <w:r>
        <w:t xml:space="preserve"> Constan emitidos los informes favorables indicados anteriormente, con los condicionados contenidos en cada uno de ellos.</w:t>
      </w:r>
    </w:p>
    <w:p w14:paraId="59EC1185" w14:textId="77777777" w:rsidR="00A21E4D" w:rsidRDefault="00A21E4D">
      <w:pPr>
        <w:pStyle w:val="Textoindependiente"/>
        <w:spacing w:before="10"/>
      </w:pPr>
    </w:p>
    <w:p w14:paraId="50690EEE" w14:textId="1D1A5254" w:rsidR="00A21E4D" w:rsidRDefault="00000000">
      <w:pPr>
        <w:pStyle w:val="Textoindependiente"/>
        <w:spacing w:line="292" w:lineRule="auto"/>
        <w:ind w:left="992"/>
      </w:pPr>
      <w:proofErr w:type="gramStart"/>
      <w:r>
        <w:t>Tercero.-</w:t>
      </w:r>
      <w:proofErr w:type="gramEnd"/>
      <w:r>
        <w:t xml:space="preserve"> Por todo ello, informo favorablemente que por el órgano competente se adopte el siguiente </w:t>
      </w:r>
      <w:r>
        <w:rPr>
          <w:spacing w:val="-2"/>
        </w:rPr>
        <w:t>acuerdo</w:t>
      </w:r>
      <w:r w:rsidR="00622EDD">
        <w:rPr>
          <w:spacing w:val="-2"/>
        </w:rPr>
        <w:t>.</w:t>
      </w:r>
    </w:p>
    <w:p w14:paraId="696EA4B6" w14:textId="77777777" w:rsidR="00A21E4D" w:rsidRDefault="00A21E4D">
      <w:pPr>
        <w:pStyle w:val="Textoindependiente"/>
        <w:spacing w:before="10"/>
      </w:pPr>
    </w:p>
    <w:p w14:paraId="54B1DBAB" w14:textId="2C63D251" w:rsidR="00A21E4D" w:rsidRDefault="00000000">
      <w:pPr>
        <w:pStyle w:val="Textoindependiente"/>
        <w:ind w:left="992"/>
      </w:pPr>
      <w:r>
        <w:t>Vista</w:t>
      </w:r>
      <w:r>
        <w:rPr>
          <w:spacing w:val="-6"/>
        </w:rPr>
        <w:t xml:space="preserve"> </w:t>
      </w:r>
      <w:r>
        <w:t>la</w:t>
      </w:r>
      <w:r>
        <w:rPr>
          <w:spacing w:val="-3"/>
        </w:rPr>
        <w:t xml:space="preserve"> </w:t>
      </w:r>
      <w:r>
        <w:t>propuesta</w:t>
      </w:r>
      <w:r>
        <w:rPr>
          <w:spacing w:val="-4"/>
        </w:rPr>
        <w:t xml:space="preserve"> </w:t>
      </w:r>
      <w:r>
        <w:t>de</w:t>
      </w:r>
      <w:r>
        <w:rPr>
          <w:spacing w:val="-3"/>
        </w:rPr>
        <w:t xml:space="preserve"> </w:t>
      </w:r>
      <w:r>
        <w:t>resolución</w:t>
      </w:r>
      <w:r>
        <w:rPr>
          <w:spacing w:val="-4"/>
        </w:rPr>
        <w:t xml:space="preserve"> </w:t>
      </w:r>
      <w:r>
        <w:t>PR/2026/5</w:t>
      </w:r>
      <w:r>
        <w:rPr>
          <w:spacing w:val="-3"/>
        </w:rPr>
        <w:t xml:space="preserve"> </w:t>
      </w:r>
      <w:r>
        <w:t>de</w:t>
      </w:r>
      <w:r>
        <w:rPr>
          <w:spacing w:val="-4"/>
        </w:rPr>
        <w:t xml:space="preserve"> </w:t>
      </w:r>
      <w:r>
        <w:t>7</w:t>
      </w:r>
      <w:r>
        <w:rPr>
          <w:spacing w:val="-3"/>
        </w:rPr>
        <w:t xml:space="preserve"> </w:t>
      </w:r>
      <w:r>
        <w:t>de</w:t>
      </w:r>
      <w:r>
        <w:rPr>
          <w:spacing w:val="-4"/>
        </w:rPr>
        <w:t xml:space="preserve"> </w:t>
      </w:r>
      <w:r>
        <w:t>enero</w:t>
      </w:r>
      <w:r>
        <w:rPr>
          <w:spacing w:val="-3"/>
        </w:rPr>
        <w:t xml:space="preserve"> </w:t>
      </w:r>
      <w:r>
        <w:t>de</w:t>
      </w:r>
      <w:r>
        <w:rPr>
          <w:spacing w:val="-3"/>
        </w:rPr>
        <w:t xml:space="preserve"> </w:t>
      </w:r>
      <w:r>
        <w:rPr>
          <w:spacing w:val="-2"/>
        </w:rPr>
        <w:t>2026</w:t>
      </w:r>
      <w:r w:rsidR="00622EDD">
        <w:rPr>
          <w:spacing w:val="-2"/>
        </w:rPr>
        <w:t>,</w:t>
      </w:r>
    </w:p>
    <w:p w14:paraId="46450B22" w14:textId="77777777" w:rsidR="00A21E4D" w:rsidRDefault="00A21E4D">
      <w:pPr>
        <w:pStyle w:val="Textoindependiente"/>
        <w:spacing w:before="59"/>
      </w:pPr>
    </w:p>
    <w:p w14:paraId="61C8F349" w14:textId="77777777" w:rsidR="00A21E4D" w:rsidRDefault="00000000">
      <w:pPr>
        <w:pStyle w:val="Ttulo4"/>
        <w:spacing w:before="1"/>
      </w:pPr>
      <w:r>
        <w:rPr>
          <w:spacing w:val="-2"/>
        </w:rPr>
        <w:t>Resolución:</w:t>
      </w:r>
    </w:p>
    <w:p w14:paraId="752A32D9" w14:textId="77777777" w:rsidR="00A21E4D" w:rsidRDefault="00A21E4D">
      <w:pPr>
        <w:pStyle w:val="Ttulo4"/>
        <w:sectPr w:rsidR="00A21E4D">
          <w:pgSz w:w="11910" w:h="16840"/>
          <w:pgMar w:top="1260" w:right="1417" w:bottom="1260" w:left="425" w:header="225" w:footer="1060" w:gutter="0"/>
          <w:cols w:space="720"/>
        </w:sectPr>
      </w:pPr>
    </w:p>
    <w:p w14:paraId="6EEDAE48" w14:textId="4FEC7017"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16192" behindDoc="0" locked="0" layoutInCell="1" allowOverlap="1" wp14:anchorId="33369F62" wp14:editId="518D3164">
                <wp:simplePos x="0" y="0"/>
                <wp:positionH relativeFrom="page">
                  <wp:posOffset>6807090</wp:posOffset>
                </wp:positionH>
                <wp:positionV relativeFrom="page">
                  <wp:posOffset>2818730</wp:posOffset>
                </wp:positionV>
                <wp:extent cx="419734" cy="318706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43C16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5EABD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3369F62" id="Textbox 218" o:spid="_x0000_s1204" type="#_x0000_t202" style="position:absolute;left:0;text-align:left;margin-left:536pt;margin-top:221.95pt;width:33.05pt;height:250.9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ei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VzIe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B43C16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5EABD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16704" behindDoc="0" locked="0" layoutInCell="1" allowOverlap="1" wp14:anchorId="30ACAB69" wp14:editId="6B38AC11">
                <wp:simplePos x="0" y="0"/>
                <wp:positionH relativeFrom="page">
                  <wp:posOffset>6965929</wp:posOffset>
                </wp:positionH>
                <wp:positionV relativeFrom="page">
                  <wp:posOffset>6510487</wp:posOffset>
                </wp:positionV>
                <wp:extent cx="263525" cy="331787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1265098" w14:textId="1906D8E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5EEBC4C" w14:textId="77777777" w:rsidR="00A21E4D" w:rsidRDefault="00000000">
                            <w:pPr>
                              <w:spacing w:line="120" w:lineRule="exact"/>
                              <w:ind w:left="20"/>
                              <w:rPr>
                                <w:sz w:val="12"/>
                              </w:rPr>
                            </w:pPr>
                            <w:r>
                              <w:rPr>
                                <w:spacing w:val="-2"/>
                                <w:sz w:val="12"/>
                              </w:rPr>
                              <w:t>Verificación:</w:t>
                            </w:r>
                            <w:r>
                              <w:rPr>
                                <w:spacing w:val="7"/>
                                <w:sz w:val="12"/>
                              </w:rPr>
                              <w:t xml:space="preserve"> </w:t>
                            </w:r>
                            <w:hyperlink r:id="rId184">
                              <w:r w:rsidR="00A21E4D">
                                <w:rPr>
                                  <w:spacing w:val="-2"/>
                                  <w:sz w:val="12"/>
                                </w:rPr>
                                <w:t>https://sede.lasrozas.es/</w:t>
                              </w:r>
                            </w:hyperlink>
                          </w:p>
                          <w:p w14:paraId="72BA8AB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30ACAB69" id="Textbox 219" o:spid="_x0000_s1205" type="#_x0000_t202" style="position:absolute;left:0;text-align:left;margin-left:548.5pt;margin-top:512.65pt;width:20.75pt;height:261.25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nd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3mT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oxvZ3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51265098" w14:textId="1906D8E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5EEBC4C" w14:textId="77777777" w:rsidR="00A21E4D" w:rsidRDefault="00000000">
                      <w:pPr>
                        <w:spacing w:line="120" w:lineRule="exact"/>
                        <w:ind w:left="20"/>
                        <w:rPr>
                          <w:sz w:val="12"/>
                        </w:rPr>
                      </w:pPr>
                      <w:r>
                        <w:rPr>
                          <w:spacing w:val="-2"/>
                          <w:sz w:val="12"/>
                        </w:rPr>
                        <w:t>Verificación:</w:t>
                      </w:r>
                      <w:r>
                        <w:rPr>
                          <w:spacing w:val="7"/>
                          <w:sz w:val="12"/>
                        </w:rPr>
                        <w:t xml:space="preserve"> </w:t>
                      </w:r>
                      <w:hyperlink r:id="rId185">
                        <w:r w:rsidR="00A21E4D">
                          <w:rPr>
                            <w:spacing w:val="-2"/>
                            <w:sz w:val="12"/>
                          </w:rPr>
                          <w:t>https://sede.lasrozas.es/</w:t>
                        </w:r>
                      </w:hyperlink>
                    </w:p>
                    <w:p w14:paraId="72BA8AB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 xml:space="preserve">1º.- Conceder modificación de la licencia de instalación para bar-restaurante en la </w:t>
      </w:r>
      <w:r w:rsidR="00622EDD">
        <w:t>crta.</w:t>
      </w:r>
      <w:r>
        <w:t xml:space="preserve"> El Escorial</w:t>
      </w:r>
      <w:r w:rsidR="00622EDD">
        <w:t>,</w:t>
      </w:r>
      <w:r>
        <w:rPr>
          <w:spacing w:val="80"/>
        </w:rPr>
        <w:t xml:space="preserve"> </w:t>
      </w:r>
      <w:r>
        <w:t>km. 5, margen derecha, de acuerdo con el proyecto técnico presentado el día 04/08/2025 y registro</w:t>
      </w:r>
      <w:r>
        <w:rPr>
          <w:spacing w:val="40"/>
        </w:rPr>
        <w:t xml:space="preserve"> </w:t>
      </w:r>
      <w:r>
        <w:t>de entrada 2025-E-RE-22115, suscrito por D. Ramón Aceña Rincón (Techno Consulting Ingeniería</w:t>
      </w:r>
      <w:r w:rsidR="00622EDD">
        <w:t>,</w:t>
      </w:r>
      <w:r>
        <w:t xml:space="preserve"> S. L.), Arquitecto colegiado con el nº 20.770 en el COAM.</w:t>
      </w:r>
    </w:p>
    <w:p w14:paraId="2F43FF50" w14:textId="77777777" w:rsidR="00A21E4D" w:rsidRDefault="00A21E4D">
      <w:pPr>
        <w:pStyle w:val="Textoindependiente"/>
        <w:spacing w:before="10"/>
      </w:pPr>
    </w:p>
    <w:p w14:paraId="5EA65CFA" w14:textId="77777777" w:rsidR="00A21E4D" w:rsidRDefault="00000000">
      <w:pPr>
        <w:pStyle w:val="Textoindependiente"/>
        <w:spacing w:line="292" w:lineRule="auto"/>
        <w:ind w:left="992" w:right="1"/>
        <w:jc w:val="both"/>
      </w:pPr>
      <w:r>
        <w:t>2º.- Dicha licencia tiene carácter provisional y queda vinculada a la vida útil del edificio, por estar la totalidad del conjunto donde se encuentra el inmueble fuera de ordenación, por lo que se deberá inscribir en el Registro de la Propiedad la situación legal de fuera de ordenación.</w:t>
      </w:r>
    </w:p>
    <w:p w14:paraId="2F49D683" w14:textId="77777777" w:rsidR="00A21E4D" w:rsidRDefault="00A21E4D">
      <w:pPr>
        <w:pStyle w:val="Textoindependiente"/>
        <w:spacing w:before="9"/>
      </w:pPr>
    </w:p>
    <w:p w14:paraId="3EB72473" w14:textId="77777777" w:rsidR="00A21E4D" w:rsidRDefault="00000000">
      <w:pPr>
        <w:pStyle w:val="Textoindependiente"/>
        <w:spacing w:before="1" w:line="292" w:lineRule="auto"/>
        <w:ind w:left="992" w:right="1"/>
        <w:jc w:val="both"/>
      </w:pPr>
      <w:r>
        <w:t>3º.- Junto a la solicitud de la correspondiente licencia de funcionamiento que en su día se solicite,</w:t>
      </w:r>
      <w:r>
        <w:rPr>
          <w:spacing w:val="80"/>
        </w:rPr>
        <w:t xml:space="preserve"> </w:t>
      </w:r>
      <w:r>
        <w:t>una vez ejecutadas las obras, deberá de acompañar la siguiente documentación:</w:t>
      </w:r>
    </w:p>
    <w:p w14:paraId="12FE26D9" w14:textId="77777777" w:rsidR="00A21E4D" w:rsidRDefault="00A21E4D">
      <w:pPr>
        <w:pStyle w:val="Textoindependiente"/>
        <w:spacing w:before="9"/>
      </w:pPr>
    </w:p>
    <w:p w14:paraId="3B2508DB" w14:textId="77777777" w:rsidR="00A21E4D" w:rsidRDefault="00000000">
      <w:pPr>
        <w:pStyle w:val="Prrafodelista"/>
        <w:numPr>
          <w:ilvl w:val="0"/>
          <w:numId w:val="39"/>
        </w:numPr>
        <w:tabs>
          <w:tab w:val="left" w:pos="1272"/>
        </w:tabs>
        <w:spacing w:line="292" w:lineRule="auto"/>
        <w:ind w:firstLine="0"/>
        <w:jc w:val="both"/>
        <w:rPr>
          <w:sz w:val="20"/>
        </w:rPr>
      </w:pPr>
      <w:r>
        <w:rPr>
          <w:sz w:val="20"/>
        </w:rPr>
        <w:t>Solicitud en impreso normalizado, debidamente cumplimentado por el titular de la licencia o persona física o jurídica que vaya a desarrollar la actividad.</w:t>
      </w:r>
    </w:p>
    <w:p w14:paraId="16D191FA" w14:textId="77777777" w:rsidR="00A21E4D" w:rsidRDefault="00A21E4D">
      <w:pPr>
        <w:pStyle w:val="Textoindependiente"/>
        <w:spacing w:before="10"/>
      </w:pPr>
    </w:p>
    <w:p w14:paraId="00D9E430" w14:textId="77777777" w:rsidR="00A21E4D" w:rsidRDefault="00000000">
      <w:pPr>
        <w:pStyle w:val="Prrafodelista"/>
        <w:numPr>
          <w:ilvl w:val="0"/>
          <w:numId w:val="39"/>
        </w:numPr>
        <w:tabs>
          <w:tab w:val="left" w:pos="1266"/>
        </w:tabs>
        <w:spacing w:line="292" w:lineRule="auto"/>
        <w:ind w:firstLine="0"/>
        <w:jc w:val="both"/>
        <w:rPr>
          <w:sz w:val="20"/>
        </w:rPr>
      </w:pPr>
      <w:r>
        <w:rPr>
          <w:sz w:val="20"/>
        </w:rPr>
        <w:t>Certificado del técnico competente, donde se haga constar que todas las instalaciones de la actividad se han realizado bajo su dirección, ajustándose a la licencia de actividad y a la normativa que le sea de aplicación, haciendo referencia a lo dispuesto en el Real Decreto 314/2006, Código Técnico de la Edificación.</w:t>
      </w:r>
    </w:p>
    <w:p w14:paraId="4213BA0A" w14:textId="77777777" w:rsidR="00A21E4D" w:rsidRDefault="00A21E4D">
      <w:pPr>
        <w:pStyle w:val="Textoindependiente"/>
        <w:spacing w:before="10"/>
      </w:pPr>
    </w:p>
    <w:p w14:paraId="09D4D8BF" w14:textId="77777777" w:rsidR="00A21E4D" w:rsidRDefault="00000000">
      <w:pPr>
        <w:pStyle w:val="Prrafodelista"/>
        <w:numPr>
          <w:ilvl w:val="0"/>
          <w:numId w:val="39"/>
        </w:numPr>
        <w:tabs>
          <w:tab w:val="left" w:pos="1237"/>
        </w:tabs>
        <w:spacing w:line="292" w:lineRule="auto"/>
        <w:ind w:firstLine="0"/>
        <w:jc w:val="both"/>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458BBE6D" w14:textId="77777777" w:rsidR="00A21E4D" w:rsidRDefault="00A21E4D">
      <w:pPr>
        <w:pStyle w:val="Textoindependiente"/>
        <w:spacing w:before="10"/>
      </w:pPr>
    </w:p>
    <w:p w14:paraId="1D15276D" w14:textId="3C950796" w:rsidR="00A21E4D" w:rsidRDefault="00000000">
      <w:pPr>
        <w:pStyle w:val="Prrafodelista"/>
        <w:numPr>
          <w:ilvl w:val="0"/>
          <w:numId w:val="39"/>
        </w:numPr>
        <w:tabs>
          <w:tab w:val="left" w:pos="1260"/>
        </w:tabs>
        <w:spacing w:line="292" w:lineRule="auto"/>
        <w:ind w:firstLine="0"/>
        <w:jc w:val="both"/>
        <w:rPr>
          <w:sz w:val="20"/>
        </w:rPr>
      </w:pPr>
      <w:r>
        <w:rPr>
          <w:sz w:val="20"/>
        </w:rPr>
        <w:t>Certificado de inscripción en el registro de instalaciones de prevención contra incendios de la Comunidad de Madrid debidamente sellado por la entidad de control autorizada (E.I.C.I.)</w:t>
      </w:r>
      <w:r w:rsidR="00622EDD">
        <w:rPr>
          <w:sz w:val="20"/>
        </w:rPr>
        <w:t>.</w:t>
      </w:r>
    </w:p>
    <w:p w14:paraId="4F96538B" w14:textId="77777777" w:rsidR="00A21E4D" w:rsidRDefault="00A21E4D">
      <w:pPr>
        <w:pStyle w:val="Textoindependiente"/>
        <w:spacing w:before="10"/>
      </w:pPr>
    </w:p>
    <w:p w14:paraId="550FD842" w14:textId="3C50C82E" w:rsidR="00A21E4D" w:rsidRDefault="00000000">
      <w:pPr>
        <w:pStyle w:val="Prrafodelista"/>
        <w:numPr>
          <w:ilvl w:val="0"/>
          <w:numId w:val="39"/>
        </w:numPr>
        <w:tabs>
          <w:tab w:val="left" w:pos="1250"/>
        </w:tabs>
        <w:spacing w:line="292" w:lineRule="auto"/>
        <w:ind w:firstLine="0"/>
        <w:jc w:val="both"/>
        <w:rPr>
          <w:sz w:val="20"/>
        </w:rPr>
      </w:pPr>
      <w:r>
        <w:rPr>
          <w:sz w:val="20"/>
        </w:rPr>
        <w:t xml:space="preserve">Certificado de instalación de la extinción automática de la campana extractora de la cocina por empresa autorizada ó certificado de inscripción en el registro de instalaciones de prevención contra incendios de la Comunidad de Madrid debidamente sellado por la entidad de control autorizada (E.I. </w:t>
      </w:r>
      <w:r>
        <w:rPr>
          <w:spacing w:val="-2"/>
          <w:sz w:val="20"/>
        </w:rPr>
        <w:t>C.I.)</w:t>
      </w:r>
      <w:r w:rsidR="00622EDD">
        <w:rPr>
          <w:spacing w:val="-2"/>
          <w:sz w:val="20"/>
        </w:rPr>
        <w:t>.</w:t>
      </w:r>
    </w:p>
    <w:p w14:paraId="5BE830DE" w14:textId="77777777" w:rsidR="00A21E4D" w:rsidRDefault="00A21E4D">
      <w:pPr>
        <w:pStyle w:val="Textoindependiente"/>
        <w:spacing w:before="9"/>
      </w:pPr>
    </w:p>
    <w:p w14:paraId="75A7AD21" w14:textId="021C5984" w:rsidR="00A21E4D" w:rsidRDefault="00000000">
      <w:pPr>
        <w:pStyle w:val="Prrafodelista"/>
        <w:numPr>
          <w:ilvl w:val="0"/>
          <w:numId w:val="39"/>
        </w:numPr>
        <w:tabs>
          <w:tab w:val="left" w:pos="1184"/>
        </w:tabs>
        <w:spacing w:line="292" w:lineRule="auto"/>
        <w:ind w:firstLine="0"/>
        <w:jc w:val="both"/>
        <w:rPr>
          <w:sz w:val="20"/>
        </w:rPr>
      </w:pPr>
      <w:r>
        <w:rPr>
          <w:sz w:val="20"/>
        </w:rPr>
        <w:t>Certificado de puesta en servicio de los aparatos elevadores, emitido por la Dirección General de Industria, Energía y Minas de la Comunidad de Madrid</w:t>
      </w:r>
      <w:r w:rsidR="00622EDD">
        <w:rPr>
          <w:sz w:val="20"/>
        </w:rPr>
        <w:t>.</w:t>
      </w:r>
    </w:p>
    <w:p w14:paraId="3CA9CE30" w14:textId="77777777" w:rsidR="00A21E4D" w:rsidRDefault="00A21E4D">
      <w:pPr>
        <w:pStyle w:val="Textoindependiente"/>
        <w:spacing w:before="10"/>
      </w:pPr>
    </w:p>
    <w:p w14:paraId="5957E360" w14:textId="14A2D766" w:rsidR="00A21E4D" w:rsidRDefault="00000000">
      <w:pPr>
        <w:pStyle w:val="Prrafodelista"/>
        <w:numPr>
          <w:ilvl w:val="0"/>
          <w:numId w:val="39"/>
        </w:numPr>
        <w:tabs>
          <w:tab w:val="left" w:pos="1269"/>
        </w:tabs>
        <w:spacing w:line="292" w:lineRule="auto"/>
        <w:ind w:firstLine="0"/>
        <w:jc w:val="both"/>
        <w:rPr>
          <w:sz w:val="20"/>
        </w:rPr>
      </w:pPr>
      <w:r>
        <w:rPr>
          <w:sz w:val="20"/>
        </w:rPr>
        <w:t>Certificado de las instalaciones que por la legislación vigente deban ser diligenciadas por el</w:t>
      </w:r>
      <w:r>
        <w:rPr>
          <w:spacing w:val="80"/>
          <w:sz w:val="20"/>
        </w:rPr>
        <w:t xml:space="preserve"> </w:t>
      </w:r>
      <w:r>
        <w:rPr>
          <w:sz w:val="20"/>
        </w:rPr>
        <w:t>órgano competente de la Comunidad de Madrid (boletín eléctrico, certificado de legalización de las cámaras frigoríficas, instalación de gas etc.)</w:t>
      </w:r>
      <w:r w:rsidR="00622EDD">
        <w:rPr>
          <w:sz w:val="20"/>
        </w:rPr>
        <w:t>.</w:t>
      </w:r>
    </w:p>
    <w:p w14:paraId="1BBAAED9" w14:textId="77777777" w:rsidR="00A21E4D" w:rsidRDefault="00A21E4D">
      <w:pPr>
        <w:pStyle w:val="Textoindependiente"/>
        <w:spacing w:before="10"/>
      </w:pPr>
    </w:p>
    <w:p w14:paraId="63D26D8E" w14:textId="462E319C" w:rsidR="00A21E4D" w:rsidRDefault="00000000">
      <w:pPr>
        <w:pStyle w:val="Prrafodelista"/>
        <w:numPr>
          <w:ilvl w:val="0"/>
          <w:numId w:val="39"/>
        </w:numPr>
        <w:tabs>
          <w:tab w:val="left" w:pos="1225"/>
        </w:tabs>
        <w:ind w:left="1225" w:right="0" w:hanging="233"/>
        <w:jc w:val="both"/>
        <w:rPr>
          <w:sz w:val="20"/>
        </w:rPr>
      </w:pPr>
      <w:r>
        <w:rPr>
          <w:sz w:val="20"/>
        </w:rPr>
        <w:t>Ficha</w:t>
      </w:r>
      <w:r>
        <w:rPr>
          <w:spacing w:val="-5"/>
          <w:sz w:val="20"/>
        </w:rPr>
        <w:t xml:space="preserve"> </w:t>
      </w:r>
      <w:r>
        <w:rPr>
          <w:sz w:val="20"/>
        </w:rPr>
        <w:t>técnica</w:t>
      </w:r>
      <w:r>
        <w:rPr>
          <w:spacing w:val="-5"/>
          <w:sz w:val="20"/>
        </w:rPr>
        <w:t xml:space="preserve"> </w:t>
      </w:r>
      <w:r>
        <w:rPr>
          <w:sz w:val="20"/>
        </w:rPr>
        <w:t>del</w:t>
      </w:r>
      <w:r>
        <w:rPr>
          <w:spacing w:val="-5"/>
          <w:sz w:val="20"/>
        </w:rPr>
        <w:t xml:space="preserve"> </w:t>
      </w:r>
      <w:r>
        <w:rPr>
          <w:sz w:val="20"/>
        </w:rPr>
        <w:t>local</w:t>
      </w:r>
      <w:r>
        <w:rPr>
          <w:spacing w:val="-5"/>
          <w:sz w:val="20"/>
        </w:rPr>
        <w:t xml:space="preserve"> </w:t>
      </w:r>
      <w:r>
        <w:rPr>
          <w:sz w:val="20"/>
        </w:rPr>
        <w:t>o</w:t>
      </w:r>
      <w:r>
        <w:rPr>
          <w:spacing w:val="-5"/>
          <w:sz w:val="20"/>
        </w:rPr>
        <w:t xml:space="preserve"> </w:t>
      </w:r>
      <w:r>
        <w:rPr>
          <w:sz w:val="20"/>
        </w:rPr>
        <w:t>establecimiento</w:t>
      </w:r>
      <w:r>
        <w:rPr>
          <w:spacing w:val="-5"/>
          <w:sz w:val="20"/>
        </w:rPr>
        <w:t xml:space="preserve"> </w:t>
      </w:r>
      <w:r>
        <w:rPr>
          <w:spacing w:val="-2"/>
          <w:sz w:val="20"/>
        </w:rPr>
        <w:t>cumplimentada</w:t>
      </w:r>
      <w:r w:rsidR="00622EDD">
        <w:rPr>
          <w:spacing w:val="-2"/>
          <w:sz w:val="20"/>
        </w:rPr>
        <w:t>.</w:t>
      </w:r>
    </w:p>
    <w:p w14:paraId="1AC1DFAB" w14:textId="77777777" w:rsidR="00A21E4D" w:rsidRDefault="00A21E4D">
      <w:pPr>
        <w:pStyle w:val="Textoindependiente"/>
        <w:spacing w:before="60"/>
      </w:pPr>
    </w:p>
    <w:p w14:paraId="1AAE58FF" w14:textId="7531F813" w:rsidR="00A21E4D" w:rsidRDefault="00000000">
      <w:pPr>
        <w:pStyle w:val="Prrafodelista"/>
        <w:numPr>
          <w:ilvl w:val="0"/>
          <w:numId w:val="39"/>
        </w:numPr>
        <w:tabs>
          <w:tab w:val="left" w:pos="1158"/>
        </w:tabs>
        <w:spacing w:before="1"/>
        <w:ind w:left="1158" w:right="0" w:hanging="166"/>
        <w:jc w:val="both"/>
        <w:rPr>
          <w:sz w:val="20"/>
        </w:rPr>
      </w:pPr>
      <w:r>
        <w:rPr>
          <w:sz w:val="20"/>
        </w:rPr>
        <w:t>Solicitud</w:t>
      </w:r>
      <w:r>
        <w:rPr>
          <w:spacing w:val="-5"/>
          <w:sz w:val="20"/>
        </w:rPr>
        <w:t xml:space="preserve"> </w:t>
      </w:r>
      <w:r>
        <w:rPr>
          <w:sz w:val="20"/>
        </w:rPr>
        <w:t>de</w:t>
      </w:r>
      <w:r>
        <w:rPr>
          <w:spacing w:val="-5"/>
          <w:sz w:val="20"/>
        </w:rPr>
        <w:t xml:space="preserve"> </w:t>
      </w:r>
      <w:r>
        <w:rPr>
          <w:sz w:val="20"/>
        </w:rPr>
        <w:t>cartel</w:t>
      </w:r>
      <w:r>
        <w:rPr>
          <w:spacing w:val="-4"/>
          <w:sz w:val="20"/>
        </w:rPr>
        <w:t xml:space="preserve"> </w:t>
      </w:r>
      <w:r>
        <w:rPr>
          <w:spacing w:val="-2"/>
          <w:sz w:val="20"/>
        </w:rPr>
        <w:t>identificativo</w:t>
      </w:r>
      <w:r w:rsidR="00622EDD">
        <w:rPr>
          <w:spacing w:val="-2"/>
          <w:sz w:val="20"/>
        </w:rPr>
        <w:t>.</w:t>
      </w:r>
    </w:p>
    <w:p w14:paraId="2D98F91E" w14:textId="77777777" w:rsidR="00A21E4D" w:rsidRDefault="00A21E4D">
      <w:pPr>
        <w:pStyle w:val="Textoindependiente"/>
        <w:spacing w:before="60"/>
      </w:pPr>
    </w:p>
    <w:p w14:paraId="6099BC81" w14:textId="77777777" w:rsidR="00A21E4D" w:rsidRDefault="00000000">
      <w:pPr>
        <w:pStyle w:val="Prrafodelista"/>
        <w:numPr>
          <w:ilvl w:val="0"/>
          <w:numId w:val="39"/>
        </w:numPr>
        <w:tabs>
          <w:tab w:val="left" w:pos="1162"/>
        </w:tabs>
        <w:spacing w:line="292" w:lineRule="auto"/>
        <w:ind w:firstLine="0"/>
        <w:jc w:val="both"/>
        <w:rPr>
          <w:sz w:val="20"/>
        </w:rPr>
      </w:pPr>
      <w:r>
        <w:rPr>
          <w:sz w:val="20"/>
        </w:rPr>
        <w:t>Contrato de Seguro de responsabilidad civil y justificante de abono del pago4º.- Notificar el acuerdo que se adopte a los interesados.</w:t>
      </w:r>
    </w:p>
    <w:p w14:paraId="04E17B15" w14:textId="77777777" w:rsidR="00A21E4D" w:rsidRDefault="00A21E4D">
      <w:pPr>
        <w:pStyle w:val="Textoindependiente"/>
        <w:spacing w:before="10"/>
      </w:pPr>
    </w:p>
    <w:p w14:paraId="593B7C6A" w14:textId="77777777" w:rsidR="00A21E4D" w:rsidRDefault="00000000">
      <w:pPr>
        <w:pStyle w:val="Textoindependiente"/>
        <w:ind w:left="992"/>
        <w:jc w:val="both"/>
      </w:pPr>
      <w:r>
        <w:rPr>
          <w:noProof/>
        </w:rPr>
        <mc:AlternateContent>
          <mc:Choice Requires="wpg">
            <w:drawing>
              <wp:anchor distT="0" distB="0" distL="0" distR="0" simplePos="0" relativeHeight="15815680" behindDoc="0" locked="0" layoutInCell="1" allowOverlap="1" wp14:anchorId="782DE89B" wp14:editId="144179D2">
                <wp:simplePos x="0" y="0"/>
                <wp:positionH relativeFrom="page">
                  <wp:posOffset>900112</wp:posOffset>
                </wp:positionH>
                <wp:positionV relativeFrom="paragraph">
                  <wp:posOffset>310789</wp:posOffset>
                </wp:positionV>
                <wp:extent cx="5760085" cy="706755"/>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6755"/>
                          <a:chOff x="0" y="0"/>
                          <a:chExt cx="5760085" cy="706755"/>
                        </a:xfrm>
                      </wpg:grpSpPr>
                      <wps:wsp>
                        <wps:cNvPr id="221" name="Textbox 221"/>
                        <wps:cNvSpPr txBox="1"/>
                        <wps:spPr>
                          <a:xfrm>
                            <a:off x="4762" y="9525"/>
                            <a:ext cx="5750560" cy="621030"/>
                          </a:xfrm>
                          <a:prstGeom prst="rect">
                            <a:avLst/>
                          </a:prstGeom>
                          <a:solidFill>
                            <a:srgbClr val="F3F3F3"/>
                          </a:solidFill>
                        </wps:spPr>
                        <wps:txbx>
                          <w:txbxContent>
                            <w:p w14:paraId="403E6762" w14:textId="5DD89249" w:rsidR="00A21E4D" w:rsidRDefault="00000000">
                              <w:pPr>
                                <w:spacing w:before="82" w:line="297" w:lineRule="auto"/>
                                <w:ind w:left="60" w:right="58"/>
                                <w:jc w:val="both"/>
                                <w:rPr>
                                  <w:b/>
                                  <w:color w:val="000000"/>
                                  <w:sz w:val="20"/>
                                </w:rPr>
                              </w:pPr>
                              <w:r>
                                <w:rPr>
                                  <w:b/>
                                  <w:color w:val="000000"/>
                                  <w:sz w:val="20"/>
                                </w:rPr>
                                <w:t xml:space="preserve">Concesión de licencia para ampliación de vivienda unifamiliar, sita en la calle </w:t>
                              </w:r>
                              <w:r w:rsidR="002A5809">
                                <w:rPr>
                                  <w:b/>
                                  <w:color w:val="000000"/>
                                  <w:sz w:val="20"/>
                                </w:rPr>
                                <w:t>*****************************</w:t>
                              </w:r>
                              <w:r>
                                <w:rPr>
                                  <w:b/>
                                  <w:color w:val="000000"/>
                                  <w:sz w:val="20"/>
                                </w:rPr>
                                <w:t>, según proyecto técnico básico de obras de edificación redactado por colegiado nº 14068 COAM. Expte. 12262/2025.</w:t>
                              </w:r>
                            </w:p>
                          </w:txbxContent>
                        </wps:txbx>
                        <wps:bodyPr wrap="square" lIns="0" tIns="0" rIns="0" bIns="0" rtlCol="0">
                          <a:noAutofit/>
                        </wps:bodyPr>
                      </wps:wsp>
                      <wps:wsp>
                        <wps:cNvPr id="222" name="Graphic 222"/>
                        <wps:cNvSpPr/>
                        <wps:spPr>
                          <a:xfrm>
                            <a:off x="-12" y="0"/>
                            <a:ext cx="5760085" cy="706755"/>
                          </a:xfrm>
                          <a:custGeom>
                            <a:avLst/>
                            <a:gdLst/>
                            <a:ahLst/>
                            <a:cxnLst/>
                            <a:rect l="l" t="t" r="r" b="b"/>
                            <a:pathLst>
                              <a:path w="5760085" h="706755">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630085"/>
                                </a:lnTo>
                                <a:lnTo>
                                  <a:pt x="4775" y="630085"/>
                                </a:lnTo>
                                <a:lnTo>
                                  <a:pt x="4775" y="10160"/>
                                </a:lnTo>
                                <a:lnTo>
                                  <a:pt x="5755005" y="10160"/>
                                </a:lnTo>
                                <a:lnTo>
                                  <a:pt x="5755005" y="0"/>
                                </a:lnTo>
                                <a:lnTo>
                                  <a:pt x="2857" y="0"/>
                                </a:lnTo>
                                <a:lnTo>
                                  <a:pt x="2857" y="5080"/>
                                </a:lnTo>
                                <a:lnTo>
                                  <a:pt x="2857" y="7620"/>
                                </a:lnTo>
                                <a:lnTo>
                                  <a:pt x="317" y="5080"/>
                                </a:lnTo>
                                <a:lnTo>
                                  <a:pt x="2857" y="5080"/>
                                </a:lnTo>
                                <a:lnTo>
                                  <a:pt x="2857" y="0"/>
                                </a:lnTo>
                                <a:lnTo>
                                  <a:pt x="12" y="0"/>
                                </a:lnTo>
                                <a:lnTo>
                                  <a:pt x="12" y="4775"/>
                                </a:lnTo>
                                <a:lnTo>
                                  <a:pt x="12" y="5080"/>
                                </a:lnTo>
                                <a:lnTo>
                                  <a:pt x="12" y="630085"/>
                                </a:lnTo>
                                <a:lnTo>
                                  <a:pt x="12" y="634834"/>
                                </a:lnTo>
                                <a:lnTo>
                                  <a:pt x="0" y="639610"/>
                                </a:lnTo>
                                <a:lnTo>
                                  <a:pt x="12" y="706297"/>
                                </a:lnTo>
                                <a:lnTo>
                                  <a:pt x="4775" y="706297"/>
                                </a:lnTo>
                                <a:lnTo>
                                  <a:pt x="4775" y="639610"/>
                                </a:lnTo>
                                <a:lnTo>
                                  <a:pt x="1189672" y="639610"/>
                                </a:lnTo>
                                <a:lnTo>
                                  <a:pt x="1189672" y="706285"/>
                                </a:lnTo>
                                <a:lnTo>
                                  <a:pt x="1199197" y="706297"/>
                                </a:lnTo>
                                <a:lnTo>
                                  <a:pt x="1199197" y="639610"/>
                                </a:lnTo>
                                <a:lnTo>
                                  <a:pt x="5755005" y="639610"/>
                                </a:lnTo>
                                <a:lnTo>
                                  <a:pt x="5755005" y="706285"/>
                                </a:lnTo>
                                <a:lnTo>
                                  <a:pt x="5759767" y="706285"/>
                                </a:lnTo>
                                <a:lnTo>
                                  <a:pt x="5759767" y="639610"/>
                                </a:lnTo>
                                <a:lnTo>
                                  <a:pt x="5759767" y="635165"/>
                                </a:lnTo>
                                <a:lnTo>
                                  <a:pt x="5759767" y="634847"/>
                                </a:lnTo>
                                <a:lnTo>
                                  <a:pt x="5759767" y="630085"/>
                                </a:lnTo>
                                <a:lnTo>
                                  <a:pt x="5759767" y="5080"/>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782DE89B" id="Group 220" o:spid="_x0000_s1206" style="position:absolute;left:0;text-align:left;margin-left:70.85pt;margin-top:24.45pt;width:453.55pt;height:55.65pt;z-index:15815680;mso-wrap-distance-left:0;mso-wrap-distance-right:0;mso-position-horizontal-relative:page;mso-position-vertical-relative:text" coordsize="57600,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">
                <v:shape id="Textbox 221" o:spid="_x0000_s1207" type="#_x0000_t202" style="position:absolute;left:47;top:95;width:5750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" fillcolor="#f3f3f3" stroked="f">
                  <v:textbox inset="0,0,0,0">
                    <w:txbxContent>
                      <w:p w14:paraId="403E6762" w14:textId="5DD89249" w:rsidR="00A21E4D" w:rsidRDefault="00000000">
                        <w:pPr>
                          <w:spacing w:before="82" w:line="297" w:lineRule="auto"/>
                          <w:ind w:left="60" w:right="58"/>
                          <w:jc w:val="both"/>
                          <w:rPr>
                            <w:b/>
                            <w:color w:val="000000"/>
                            <w:sz w:val="20"/>
                          </w:rPr>
                        </w:pPr>
                        <w:r>
                          <w:rPr>
                            <w:b/>
                            <w:color w:val="000000"/>
                            <w:sz w:val="20"/>
                          </w:rPr>
                          <w:t xml:space="preserve">Concesión de licencia para ampliación de vivienda unifamiliar, sita en la calle </w:t>
                        </w:r>
                        <w:r w:rsidR="002A5809">
                          <w:rPr>
                            <w:b/>
                            <w:color w:val="000000"/>
                            <w:sz w:val="20"/>
                          </w:rPr>
                          <w:t>*****************************</w:t>
                        </w:r>
                        <w:r>
                          <w:rPr>
                            <w:b/>
                            <w:color w:val="000000"/>
                            <w:sz w:val="20"/>
                          </w:rPr>
                          <w:t>, según proyecto técnico básico de obras de edificación redactado por colegiado nº 14068 COAM. Expte. 12262/2025.</w:t>
                        </w:r>
                      </w:p>
                    </w:txbxContent>
                  </v:textbox>
                </v:shape>
                <v:shape id="Graphic 222" o:spid="_x0000_s1208" style="position:absolute;width:57600;height:7067;visibility:visible;mso-wrap-style:square;v-text-anchor:top" coordsize="5760085,70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" path="m5759780,r-318,l5759462,5080r-2540,2540l5756922,5080r2540,l5759462,r-4457,l5755005,10160r,619925l4775,630085r,-619925l5755005,10160r,-10160l2857,r,5080l2857,7620,317,5080r2540,l2857,,12,r,4775l12,5080r,625005l12,634834,,639610r12,66687l4775,706297r,-66687l1189672,639610r,66675l1199197,706297r,-66687l5755005,639610r,66675l5759767,706285r,-66675l5759767,635165r,-318l5759767,630085r,-625005l5759780,xe" fillcolor="#ccc" stroked="f">
                  <v:path arrowok="t"/>
                </v:shape>
                <w10:wrap anchorx="page"/>
              </v:group>
            </w:pict>
          </mc:Fallback>
        </mc:AlternateContent>
      </w:r>
      <w:r>
        <w:t>4º.-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5A20D9A7" w14:textId="77777777" w:rsidR="00A21E4D" w:rsidRDefault="00A21E4D">
      <w:pPr>
        <w:pStyle w:val="Textoindependiente"/>
        <w:jc w:val="both"/>
        <w:sectPr w:rsidR="00A21E4D">
          <w:pgSz w:w="11910" w:h="16840"/>
          <w:pgMar w:top="1260" w:right="1417" w:bottom="1260" w:left="425" w:header="225" w:footer="1060" w:gutter="0"/>
          <w:cols w:space="720"/>
        </w:sectPr>
      </w:pPr>
    </w:p>
    <w:p w14:paraId="394AD221" w14:textId="77777777" w:rsidR="00A21E4D" w:rsidRDefault="00000000">
      <w:pPr>
        <w:pStyle w:val="Textoindependiente"/>
        <w:rPr>
          <w:sz w:val="13"/>
        </w:rPr>
      </w:pPr>
      <w:r>
        <w:rPr>
          <w:noProof/>
          <w:sz w:val="13"/>
        </w:rPr>
        <w:lastRenderedPageBreak/>
        <mc:AlternateContent>
          <mc:Choice Requires="wps">
            <w:drawing>
              <wp:anchor distT="0" distB="0" distL="0" distR="0" simplePos="0" relativeHeight="15817216" behindDoc="0" locked="0" layoutInCell="1" allowOverlap="1" wp14:anchorId="2EEB3C57" wp14:editId="1176A149">
                <wp:simplePos x="0" y="0"/>
                <wp:positionH relativeFrom="page">
                  <wp:posOffset>6807090</wp:posOffset>
                </wp:positionH>
                <wp:positionV relativeFrom="page">
                  <wp:posOffset>2818730</wp:posOffset>
                </wp:positionV>
                <wp:extent cx="419734" cy="31870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C3619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84D3F8"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EEB3C57" id="Textbox 223" o:spid="_x0000_s1209" type="#_x0000_t202" style="position:absolute;margin-left:536pt;margin-top:221.95pt;width:33.05pt;height:250.95pt;z-index:158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X1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21cX1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6C3619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84D3F8"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13"/>
        </w:rPr>
        <mc:AlternateContent>
          <mc:Choice Requires="wps">
            <w:drawing>
              <wp:anchor distT="0" distB="0" distL="0" distR="0" simplePos="0" relativeHeight="15817728" behindDoc="0" locked="0" layoutInCell="1" allowOverlap="1" wp14:anchorId="0F163288" wp14:editId="619D4A0B">
                <wp:simplePos x="0" y="0"/>
                <wp:positionH relativeFrom="page">
                  <wp:posOffset>6965929</wp:posOffset>
                </wp:positionH>
                <wp:positionV relativeFrom="page">
                  <wp:posOffset>6510487</wp:posOffset>
                </wp:positionV>
                <wp:extent cx="263525" cy="331787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CD24309" w14:textId="77777777" w:rsidR="002A5809" w:rsidRDefault="00000000" w:rsidP="002A5809">
                            <w:pPr>
                              <w:spacing w:before="16" w:line="129" w:lineRule="exact"/>
                              <w:ind w:left="20"/>
                              <w:rPr>
                                <w:spacing w:val="4"/>
                                <w:sz w:val="12"/>
                              </w:rPr>
                            </w:pPr>
                            <w:r>
                              <w:rPr>
                                <w:spacing w:val="-2"/>
                                <w:sz w:val="12"/>
                              </w:rPr>
                              <w:t>Cód.</w:t>
                            </w:r>
                            <w:r>
                              <w:rPr>
                                <w:spacing w:val="3"/>
                                <w:sz w:val="12"/>
                              </w:rPr>
                              <w:t xml:space="preserve"> </w:t>
                            </w:r>
                            <w:r>
                              <w:rPr>
                                <w:spacing w:val="-2"/>
                                <w:sz w:val="12"/>
                              </w:rPr>
                              <w:t>Validación:</w:t>
                            </w:r>
                            <w:r>
                              <w:rPr>
                                <w:spacing w:val="4"/>
                                <w:sz w:val="12"/>
                              </w:rPr>
                              <w:t xml:space="preserve"> </w:t>
                            </w:r>
                          </w:p>
                          <w:p w14:paraId="10F58360" w14:textId="65E27C95" w:rsidR="00A21E4D" w:rsidRDefault="00000000" w:rsidP="002A5809">
                            <w:pPr>
                              <w:spacing w:before="16" w:line="129" w:lineRule="exact"/>
                              <w:ind w:left="20"/>
                              <w:rPr>
                                <w:sz w:val="12"/>
                              </w:rPr>
                            </w:pPr>
                            <w:r>
                              <w:rPr>
                                <w:spacing w:val="-2"/>
                                <w:sz w:val="12"/>
                              </w:rPr>
                              <w:t>Verificación:</w:t>
                            </w:r>
                            <w:r>
                              <w:rPr>
                                <w:spacing w:val="7"/>
                                <w:sz w:val="12"/>
                              </w:rPr>
                              <w:t xml:space="preserve"> </w:t>
                            </w:r>
                            <w:hyperlink r:id="rId186">
                              <w:r w:rsidR="00A21E4D">
                                <w:rPr>
                                  <w:spacing w:val="-2"/>
                                  <w:sz w:val="12"/>
                                </w:rPr>
                                <w:t>https://sede.lasrozas.es/</w:t>
                              </w:r>
                            </w:hyperlink>
                          </w:p>
                          <w:p w14:paraId="35BDBAFD"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F163288" id="Textbox 224" o:spid="_x0000_s1210" type="#_x0000_t202" style="position:absolute;margin-left:548.5pt;margin-top:512.65pt;width:20.75pt;height:261.25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s8sdv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3CD24309" w14:textId="77777777" w:rsidR="002A5809" w:rsidRDefault="00000000" w:rsidP="002A5809">
                      <w:pPr>
                        <w:spacing w:before="16" w:line="129" w:lineRule="exact"/>
                        <w:ind w:left="20"/>
                        <w:rPr>
                          <w:spacing w:val="4"/>
                          <w:sz w:val="12"/>
                        </w:rPr>
                      </w:pPr>
                      <w:r>
                        <w:rPr>
                          <w:spacing w:val="-2"/>
                          <w:sz w:val="12"/>
                        </w:rPr>
                        <w:t>Cód.</w:t>
                      </w:r>
                      <w:r>
                        <w:rPr>
                          <w:spacing w:val="3"/>
                          <w:sz w:val="12"/>
                        </w:rPr>
                        <w:t xml:space="preserve"> </w:t>
                      </w:r>
                      <w:r>
                        <w:rPr>
                          <w:spacing w:val="-2"/>
                          <w:sz w:val="12"/>
                        </w:rPr>
                        <w:t>Validación:</w:t>
                      </w:r>
                      <w:r>
                        <w:rPr>
                          <w:spacing w:val="4"/>
                          <w:sz w:val="12"/>
                        </w:rPr>
                        <w:t xml:space="preserve"> </w:t>
                      </w:r>
                    </w:p>
                    <w:p w14:paraId="10F58360" w14:textId="65E27C95" w:rsidR="00A21E4D" w:rsidRDefault="00000000" w:rsidP="002A5809">
                      <w:pPr>
                        <w:spacing w:before="16" w:line="129" w:lineRule="exact"/>
                        <w:ind w:left="20"/>
                        <w:rPr>
                          <w:sz w:val="12"/>
                        </w:rPr>
                      </w:pPr>
                      <w:r>
                        <w:rPr>
                          <w:spacing w:val="-2"/>
                          <w:sz w:val="12"/>
                        </w:rPr>
                        <w:t>Verificación:</w:t>
                      </w:r>
                      <w:r>
                        <w:rPr>
                          <w:spacing w:val="7"/>
                          <w:sz w:val="12"/>
                        </w:rPr>
                        <w:t xml:space="preserve"> </w:t>
                      </w:r>
                      <w:hyperlink r:id="rId187">
                        <w:r w:rsidR="00A21E4D">
                          <w:rPr>
                            <w:spacing w:val="-2"/>
                            <w:sz w:val="12"/>
                          </w:rPr>
                          <w:t>https://sede.lasrozas.es/</w:t>
                        </w:r>
                      </w:hyperlink>
                    </w:p>
                    <w:p w14:paraId="35BDBAFD"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A21E4D" w14:paraId="70760498" w14:textId="77777777">
        <w:trPr>
          <w:trHeight w:val="346"/>
        </w:trPr>
        <w:tc>
          <w:tcPr>
            <w:tcW w:w="1877" w:type="dxa"/>
            <w:tcBorders>
              <w:top w:val="nil"/>
              <w:bottom w:val="single" w:sz="6" w:space="0" w:color="CCCCCC"/>
              <w:right w:val="single" w:sz="6" w:space="0" w:color="CCCCCC"/>
            </w:tcBorders>
          </w:tcPr>
          <w:p w14:paraId="066C1C80" w14:textId="77777777" w:rsidR="00A21E4D" w:rsidRDefault="00000000">
            <w:pPr>
              <w:pStyle w:val="TableParagraph"/>
              <w:spacing w:before="22"/>
              <w:ind w:left="62"/>
              <w:jc w:val="left"/>
              <w:rPr>
                <w:b/>
                <w:sz w:val="20"/>
              </w:rPr>
            </w:pPr>
            <w:r>
              <w:rPr>
                <w:b/>
                <w:spacing w:val="-2"/>
                <w:sz w:val="20"/>
              </w:rPr>
              <w:t>Favorable</w:t>
            </w:r>
          </w:p>
        </w:tc>
        <w:tc>
          <w:tcPr>
            <w:tcW w:w="7185" w:type="dxa"/>
            <w:tcBorders>
              <w:top w:val="nil"/>
              <w:left w:val="single" w:sz="6" w:space="0" w:color="CCCCCC"/>
              <w:bottom w:val="single" w:sz="6" w:space="0" w:color="CCCCCC"/>
            </w:tcBorders>
          </w:tcPr>
          <w:p w14:paraId="7C8E0C2D" w14:textId="77777777" w:rsidR="00A21E4D" w:rsidRDefault="00000000">
            <w:pPr>
              <w:pStyle w:val="TableParagraph"/>
              <w:spacing w:before="2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A9B2AEF" w14:textId="77777777" w:rsidR="00A21E4D" w:rsidRDefault="00A21E4D">
      <w:pPr>
        <w:pStyle w:val="Textoindependiente"/>
        <w:spacing w:before="152"/>
      </w:pPr>
    </w:p>
    <w:p w14:paraId="2DCB0C6F"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1A8D0AB" w14:textId="77777777" w:rsidR="00A21E4D" w:rsidRDefault="00A21E4D">
      <w:pPr>
        <w:pStyle w:val="Textoindependiente"/>
        <w:spacing w:before="61"/>
        <w:rPr>
          <w:b/>
        </w:rPr>
      </w:pPr>
    </w:p>
    <w:p w14:paraId="245A21DD" w14:textId="41563D9D" w:rsidR="00A21E4D" w:rsidRDefault="00000000">
      <w:pPr>
        <w:pStyle w:val="Textoindependiente"/>
        <w:spacing w:line="292" w:lineRule="auto"/>
        <w:ind w:left="992" w:right="1"/>
        <w:jc w:val="both"/>
      </w:pPr>
      <w:proofErr w:type="gramStart"/>
      <w:r>
        <w:t>Primero.-</w:t>
      </w:r>
      <w:proofErr w:type="gramEnd"/>
      <w:r>
        <w:t xml:space="preserve"> Con fecha 26 de marzo de 2025, número de registro de entrada 2025-E-RE-8693, </w:t>
      </w:r>
      <w:proofErr w:type="gramStart"/>
      <w:r>
        <w:t>D</w:t>
      </w:r>
      <w:r w:rsidR="002A5809">
        <w:t>.</w:t>
      </w:r>
      <w:r>
        <w:t>ª</w:t>
      </w:r>
      <w:proofErr w:type="gramEnd"/>
      <w:r>
        <w:t xml:space="preserve"> Mar</w:t>
      </w:r>
      <w:r w:rsidR="002A5809">
        <w:t>í</w:t>
      </w:r>
      <w:r>
        <w:t>a Padilla García</w:t>
      </w:r>
      <w:r w:rsidR="002A5809">
        <w:t>,</w:t>
      </w:r>
      <w:r>
        <w:t xml:space="preserve"> en representación de </w:t>
      </w:r>
      <w:proofErr w:type="gramStart"/>
      <w:r>
        <w:t>D</w:t>
      </w:r>
      <w:r w:rsidR="002A5809">
        <w:t>.</w:t>
      </w:r>
      <w:r>
        <w:t>ª</w:t>
      </w:r>
      <w:proofErr w:type="gramEnd"/>
      <w:r>
        <w:t xml:space="preserve"> </w:t>
      </w:r>
      <w:r w:rsidR="002A5809">
        <w:t xml:space="preserve">P.L.V., </w:t>
      </w:r>
      <w:r>
        <w:t xml:space="preserve">solicitó licencia urbanística para la </w:t>
      </w:r>
      <w:r w:rsidR="002A5809">
        <w:t>a</w:t>
      </w:r>
      <w:r>
        <w:t xml:space="preserve">mpliación de </w:t>
      </w:r>
      <w:r w:rsidR="002A5809">
        <w:t>v</w:t>
      </w:r>
      <w:r>
        <w:t xml:space="preserve">ivienda unifamiliar aislada existente en la calle </w:t>
      </w:r>
      <w:r w:rsidR="002A5809">
        <w:t>******************************.</w:t>
      </w:r>
    </w:p>
    <w:p w14:paraId="30D1EAC9" w14:textId="77777777" w:rsidR="00A21E4D" w:rsidRDefault="00A21E4D">
      <w:pPr>
        <w:pStyle w:val="Textoindependiente"/>
        <w:spacing w:before="10"/>
      </w:pPr>
    </w:p>
    <w:p w14:paraId="0028F026" w14:textId="752457E2" w:rsidR="00A21E4D" w:rsidRDefault="00000000">
      <w:pPr>
        <w:pStyle w:val="Textoindependiente"/>
        <w:spacing w:line="292" w:lineRule="auto"/>
        <w:ind w:left="992" w:right="1"/>
        <w:jc w:val="both"/>
      </w:pPr>
      <w:r>
        <w:t xml:space="preserve">A la solicitud se acompaña proyecto técnico básico de obras de edificación redactado por </w:t>
      </w:r>
      <w:proofErr w:type="gramStart"/>
      <w:r>
        <w:t>D</w:t>
      </w:r>
      <w:r w:rsidR="002A5809">
        <w:t>.</w:t>
      </w:r>
      <w:r>
        <w:t>ª</w:t>
      </w:r>
      <w:proofErr w:type="gramEnd"/>
      <w:r>
        <w:t xml:space="preserve"> Maria Padilla García</w:t>
      </w:r>
      <w:r w:rsidR="002A5809">
        <w:t>,</w:t>
      </w:r>
      <w:r>
        <w:t xml:space="preserve"> colegiado nº 14068 COAM que cuenta con un presupuesto de ejecución material que asciende a 125.885,24 € (sin considerar Control de Calidad, Gestión de Residuos y Seguridad y </w:t>
      </w:r>
      <w:r>
        <w:rPr>
          <w:spacing w:val="-2"/>
        </w:rPr>
        <w:t>Salud).</w:t>
      </w:r>
    </w:p>
    <w:p w14:paraId="3D918E16" w14:textId="77777777" w:rsidR="00A21E4D" w:rsidRDefault="00A21E4D">
      <w:pPr>
        <w:pStyle w:val="Textoindependiente"/>
        <w:spacing w:before="10"/>
      </w:pPr>
    </w:p>
    <w:p w14:paraId="1404C93F" w14:textId="27DEEB30" w:rsidR="00A21E4D" w:rsidRDefault="00000000">
      <w:pPr>
        <w:pStyle w:val="Textoindependiente"/>
        <w:spacing w:line="292" w:lineRule="auto"/>
        <w:ind w:left="992" w:right="1"/>
        <w:jc w:val="both"/>
      </w:pPr>
      <w:r>
        <w:t>Igualmente</w:t>
      </w:r>
      <w:r w:rsidR="002A5809">
        <w:t>,</w:t>
      </w:r>
      <w:r>
        <w:t xml:space="preserve"> obra al expediente justificación de pago de tasa e icio; certificado de viabilidad</w:t>
      </w:r>
      <w:r>
        <w:rPr>
          <w:spacing w:val="40"/>
        </w:rPr>
        <w:t xml:space="preserve"> </w:t>
      </w:r>
      <w:r>
        <w:t>geométrica; declaración de conformidad urbanística; estudio geotécnico; fotos de estado actual, etc.</w:t>
      </w:r>
    </w:p>
    <w:p w14:paraId="16A9434A" w14:textId="77777777" w:rsidR="00A21E4D" w:rsidRDefault="00A21E4D">
      <w:pPr>
        <w:pStyle w:val="Textoindependiente"/>
        <w:spacing w:before="10"/>
      </w:pPr>
    </w:p>
    <w:p w14:paraId="768739B5" w14:textId="6903D7D1" w:rsidR="00A21E4D" w:rsidRDefault="00000000">
      <w:pPr>
        <w:pStyle w:val="Textoindependiente"/>
        <w:spacing w:line="292" w:lineRule="auto"/>
        <w:ind w:left="992" w:right="1"/>
        <w:jc w:val="both"/>
      </w:pPr>
      <w:proofErr w:type="gramStart"/>
      <w:r>
        <w:t>Segundo.-</w:t>
      </w:r>
      <w:proofErr w:type="gramEnd"/>
      <w:r>
        <w:t xml:space="preserve"> Analizado el contenido del proyecto presentado por el Técnico de Medio Ambiente, </w:t>
      </w:r>
      <w:r w:rsidR="002A5809">
        <w:t xml:space="preserve">D. </w:t>
      </w:r>
      <w:r>
        <w:t xml:space="preserve">Miguel </w:t>
      </w:r>
      <w:r w:rsidR="002A5809">
        <w:t>Á</w:t>
      </w:r>
      <w:r>
        <w:t>ngel Sánchez</w:t>
      </w:r>
      <w:r w:rsidR="002A5809">
        <w:t>,</w:t>
      </w:r>
      <w:r>
        <w:t xml:space="preserve"> con fecha 19 de mayo de 2025 y</w:t>
      </w:r>
      <w:r>
        <w:rPr>
          <w:spacing w:val="40"/>
        </w:rPr>
        <w:t xml:space="preserve"> </w:t>
      </w:r>
      <w:r>
        <w:t xml:space="preserve">por el Arquitecto Técnico Municipal, </w:t>
      </w:r>
      <w:proofErr w:type="gramStart"/>
      <w:r w:rsidR="002A5809">
        <w:t>D.ª</w:t>
      </w:r>
      <w:proofErr w:type="gramEnd"/>
      <w:r w:rsidR="002A5809">
        <w:t xml:space="preserve"> </w:t>
      </w:r>
      <w:r>
        <w:t>Balbina Jiménez, de fecha 27 de mayo de 2025, se formulan requerimientos de subsanación de deficiencias, que se notifican a la interesada.</w:t>
      </w:r>
    </w:p>
    <w:p w14:paraId="3CBDCE10" w14:textId="77777777" w:rsidR="00A21E4D" w:rsidRDefault="00A21E4D">
      <w:pPr>
        <w:pStyle w:val="Textoindependiente"/>
        <w:spacing w:before="9"/>
      </w:pPr>
    </w:p>
    <w:p w14:paraId="589718A6" w14:textId="77777777" w:rsidR="00A21E4D" w:rsidRDefault="00000000">
      <w:pPr>
        <w:pStyle w:val="Textoindependiente"/>
        <w:spacing w:line="292" w:lineRule="auto"/>
        <w:ind w:left="992" w:right="1"/>
        <w:jc w:val="both"/>
      </w:pPr>
      <w:proofErr w:type="gramStart"/>
      <w:r>
        <w:t>Tercero.-</w:t>
      </w:r>
      <w:proofErr w:type="gramEnd"/>
      <w:r>
        <w:t xml:space="preserve"> Con fechas 2 de junio y 9 de diciembre de 2025, números de registro de entrada 2025-E-RE-15063 y 2025-E-RE-17848, la interesada presenta diversa documentación para dar respuesta al requerimiento ambiental.</w:t>
      </w:r>
    </w:p>
    <w:p w14:paraId="3799742B" w14:textId="77777777" w:rsidR="00A21E4D" w:rsidRDefault="00A21E4D">
      <w:pPr>
        <w:pStyle w:val="Textoindependiente"/>
        <w:spacing w:before="10"/>
      </w:pPr>
    </w:p>
    <w:p w14:paraId="150A63A0" w14:textId="77777777" w:rsidR="00A21E4D" w:rsidRDefault="00000000">
      <w:pPr>
        <w:pStyle w:val="Textoindependiente"/>
        <w:spacing w:line="292" w:lineRule="auto"/>
        <w:ind w:left="992" w:right="1"/>
        <w:jc w:val="both"/>
      </w:pPr>
      <w:r>
        <w:t>Con fecha 7 de agosto de 2025, número de registro de entrada 2025-E-RE-22415, la interesada presenta escrito de contestación al requerimiento formulado desde el servicio de licencias.</w:t>
      </w:r>
    </w:p>
    <w:p w14:paraId="4A9CA7F9" w14:textId="77777777" w:rsidR="00A21E4D" w:rsidRDefault="00A21E4D">
      <w:pPr>
        <w:pStyle w:val="Textoindependiente"/>
        <w:spacing w:before="10"/>
      </w:pPr>
    </w:p>
    <w:p w14:paraId="76E4D3CB" w14:textId="77777777" w:rsidR="00A21E4D" w:rsidRDefault="00000000">
      <w:pPr>
        <w:pStyle w:val="Textoindependiente"/>
        <w:spacing w:line="292" w:lineRule="auto"/>
        <w:ind w:left="992" w:right="1"/>
        <w:jc w:val="both"/>
      </w:pPr>
      <w:proofErr w:type="gramStart"/>
      <w:r>
        <w:t>Cuarto.-</w:t>
      </w:r>
      <w:proofErr w:type="gramEnd"/>
      <w:r>
        <w:t xml:space="preserve"> Tras ser analízalo por los Servicios Técnicos Municipales el contenido del expediente y el proyecto técnico presentado y el cumplimiento con le legalidad urbanística aplicable, se han emitido los siguientes informes favorables:</w:t>
      </w:r>
    </w:p>
    <w:p w14:paraId="439E18DE" w14:textId="77777777" w:rsidR="00A21E4D" w:rsidRDefault="00A21E4D">
      <w:pPr>
        <w:pStyle w:val="Textoindependiente"/>
        <w:spacing w:before="10"/>
      </w:pPr>
    </w:p>
    <w:p w14:paraId="232CDBE2" w14:textId="142BB85C" w:rsidR="00A21E4D" w:rsidRDefault="002A5809" w:rsidP="002A5809">
      <w:pPr>
        <w:pStyle w:val="Prrafodelista"/>
        <w:tabs>
          <w:tab w:val="left" w:pos="1103"/>
        </w:tabs>
        <w:ind w:left="1103" w:right="0"/>
        <w:jc w:val="left"/>
        <w:rPr>
          <w:sz w:val="20"/>
        </w:rPr>
      </w:pPr>
      <w:r>
        <w:rPr>
          <w:sz w:val="20"/>
        </w:rPr>
        <w:t>- Por</w:t>
      </w:r>
      <w:r>
        <w:rPr>
          <w:spacing w:val="-5"/>
          <w:sz w:val="20"/>
        </w:rPr>
        <w:t xml:space="preserve"> </w:t>
      </w:r>
      <w:r>
        <w:rPr>
          <w:sz w:val="20"/>
        </w:rPr>
        <w:t>el</w:t>
      </w:r>
      <w:r>
        <w:rPr>
          <w:spacing w:val="-3"/>
          <w:sz w:val="20"/>
        </w:rPr>
        <w:t xml:space="preserve"> </w:t>
      </w:r>
      <w:r>
        <w:rPr>
          <w:sz w:val="20"/>
        </w:rPr>
        <w:t>Arquitecto</w:t>
      </w:r>
      <w:r>
        <w:rPr>
          <w:spacing w:val="-3"/>
          <w:sz w:val="20"/>
        </w:rPr>
        <w:t xml:space="preserve"> </w:t>
      </w:r>
      <w:r>
        <w:rPr>
          <w:sz w:val="20"/>
        </w:rPr>
        <w:t>Técnico</w:t>
      </w:r>
      <w:r>
        <w:rPr>
          <w:spacing w:val="-3"/>
          <w:sz w:val="20"/>
        </w:rPr>
        <w:t xml:space="preserve"> </w:t>
      </w:r>
      <w:r>
        <w:rPr>
          <w:sz w:val="20"/>
        </w:rPr>
        <w:t>Municipal,</w:t>
      </w:r>
      <w:r>
        <w:rPr>
          <w:spacing w:val="-2"/>
          <w:sz w:val="20"/>
        </w:rPr>
        <w:t xml:space="preserve"> </w:t>
      </w:r>
      <w:proofErr w:type="gramStart"/>
      <w:r>
        <w:rPr>
          <w:sz w:val="20"/>
        </w:rPr>
        <w:t>D.ª</w:t>
      </w:r>
      <w:proofErr w:type="gramEnd"/>
      <w:r>
        <w:rPr>
          <w:spacing w:val="-3"/>
          <w:sz w:val="20"/>
        </w:rPr>
        <w:t xml:space="preserve"> </w:t>
      </w:r>
      <w:r>
        <w:rPr>
          <w:sz w:val="20"/>
        </w:rPr>
        <w:t>Balbina</w:t>
      </w:r>
      <w:r>
        <w:rPr>
          <w:spacing w:val="-3"/>
          <w:sz w:val="20"/>
        </w:rPr>
        <w:t xml:space="preserve"> </w:t>
      </w:r>
      <w:r>
        <w:rPr>
          <w:sz w:val="20"/>
        </w:rPr>
        <w:t>Jiménez,</w:t>
      </w:r>
      <w:r>
        <w:rPr>
          <w:spacing w:val="-3"/>
          <w:sz w:val="20"/>
        </w:rPr>
        <w:t xml:space="preserve"> </w:t>
      </w:r>
      <w:r>
        <w:rPr>
          <w:sz w:val="20"/>
        </w:rPr>
        <w:t>de</w:t>
      </w:r>
      <w:r>
        <w:rPr>
          <w:spacing w:val="-3"/>
          <w:sz w:val="20"/>
        </w:rPr>
        <w:t xml:space="preserve"> </w:t>
      </w:r>
      <w:r>
        <w:rPr>
          <w:sz w:val="20"/>
        </w:rPr>
        <w:t>fecha</w:t>
      </w:r>
      <w:r>
        <w:rPr>
          <w:spacing w:val="-2"/>
          <w:sz w:val="20"/>
        </w:rPr>
        <w:t xml:space="preserve"> </w:t>
      </w:r>
      <w:r>
        <w:rPr>
          <w:sz w:val="20"/>
        </w:rPr>
        <w:t>15</w:t>
      </w:r>
      <w:r>
        <w:rPr>
          <w:spacing w:val="-3"/>
          <w:sz w:val="20"/>
        </w:rPr>
        <w:t xml:space="preserve"> </w:t>
      </w:r>
      <w:r>
        <w:rPr>
          <w:sz w:val="20"/>
        </w:rPr>
        <w:t>de</w:t>
      </w:r>
      <w:r>
        <w:rPr>
          <w:spacing w:val="-3"/>
          <w:sz w:val="20"/>
        </w:rPr>
        <w:t xml:space="preserve"> </w:t>
      </w:r>
      <w:r>
        <w:rPr>
          <w:sz w:val="20"/>
        </w:rPr>
        <w:t>septiembre</w:t>
      </w:r>
      <w:r>
        <w:rPr>
          <w:spacing w:val="-3"/>
          <w:sz w:val="20"/>
        </w:rPr>
        <w:t xml:space="preserve"> </w:t>
      </w:r>
      <w:r>
        <w:rPr>
          <w:sz w:val="20"/>
        </w:rPr>
        <w:t>de</w:t>
      </w:r>
      <w:r>
        <w:rPr>
          <w:spacing w:val="-2"/>
          <w:sz w:val="20"/>
        </w:rPr>
        <w:t xml:space="preserve"> 2025.</w:t>
      </w:r>
    </w:p>
    <w:p w14:paraId="0AFC41C6" w14:textId="77777777" w:rsidR="00A21E4D" w:rsidRDefault="00A21E4D">
      <w:pPr>
        <w:pStyle w:val="Textoindependiente"/>
        <w:spacing w:before="60"/>
      </w:pPr>
    </w:p>
    <w:p w14:paraId="0A740626" w14:textId="14AF10F4" w:rsidR="00A21E4D" w:rsidRDefault="002A5809" w:rsidP="002A5809">
      <w:pPr>
        <w:pStyle w:val="Prrafodelista"/>
        <w:tabs>
          <w:tab w:val="left" w:pos="1103"/>
        </w:tabs>
        <w:ind w:left="1103" w:right="0"/>
        <w:jc w:val="left"/>
        <w:rPr>
          <w:sz w:val="20"/>
        </w:rPr>
      </w:pPr>
      <w:r>
        <w:rPr>
          <w:sz w:val="20"/>
        </w:rPr>
        <w:t>- Por</w:t>
      </w:r>
      <w:r>
        <w:rPr>
          <w:spacing w:val="-3"/>
          <w:sz w:val="20"/>
        </w:rPr>
        <w:t xml:space="preserve"> </w:t>
      </w:r>
      <w:r>
        <w:rPr>
          <w:sz w:val="20"/>
        </w:rPr>
        <w:t>el</w:t>
      </w:r>
      <w:r>
        <w:rPr>
          <w:spacing w:val="-2"/>
          <w:sz w:val="20"/>
        </w:rPr>
        <w:t xml:space="preserve"> </w:t>
      </w:r>
      <w:r>
        <w:rPr>
          <w:sz w:val="20"/>
        </w:rPr>
        <w:t>Técnico</w:t>
      </w:r>
      <w:r>
        <w:rPr>
          <w:spacing w:val="-3"/>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3"/>
          <w:sz w:val="20"/>
        </w:rPr>
        <w:t xml:space="preserve"> </w:t>
      </w:r>
      <w:r>
        <w:rPr>
          <w:sz w:val="20"/>
        </w:rPr>
        <w:t>D.</w:t>
      </w:r>
      <w:r>
        <w:rPr>
          <w:spacing w:val="-2"/>
          <w:sz w:val="20"/>
        </w:rPr>
        <w:t xml:space="preserve"> </w:t>
      </w:r>
      <w:r>
        <w:rPr>
          <w:sz w:val="20"/>
        </w:rPr>
        <w:t>Raquel</w:t>
      </w:r>
      <w:r>
        <w:rPr>
          <w:spacing w:val="-2"/>
          <w:sz w:val="20"/>
        </w:rPr>
        <w:t xml:space="preserve"> </w:t>
      </w:r>
      <w:r>
        <w:rPr>
          <w:sz w:val="20"/>
        </w:rPr>
        <w:t>García</w:t>
      </w:r>
      <w:r>
        <w:rPr>
          <w:spacing w:val="-3"/>
          <w:sz w:val="20"/>
        </w:rPr>
        <w:t xml:space="preserve"> </w:t>
      </w:r>
      <w:r>
        <w:rPr>
          <w:sz w:val="20"/>
        </w:rPr>
        <w:t>Monzón,</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10</w:t>
      </w:r>
      <w:r>
        <w:rPr>
          <w:spacing w:val="-2"/>
          <w:sz w:val="20"/>
        </w:rPr>
        <w:t xml:space="preserve"> </w:t>
      </w:r>
      <w:r>
        <w:rPr>
          <w:sz w:val="20"/>
        </w:rPr>
        <w:t>de</w:t>
      </w:r>
      <w:r>
        <w:rPr>
          <w:spacing w:val="-3"/>
          <w:sz w:val="20"/>
        </w:rPr>
        <w:t xml:space="preserve"> </w:t>
      </w:r>
      <w:r>
        <w:rPr>
          <w:sz w:val="20"/>
        </w:rPr>
        <w:t>diciembre</w:t>
      </w:r>
      <w:r>
        <w:rPr>
          <w:spacing w:val="-2"/>
          <w:sz w:val="20"/>
        </w:rPr>
        <w:t xml:space="preserve"> </w:t>
      </w:r>
      <w:r>
        <w:rPr>
          <w:sz w:val="20"/>
        </w:rPr>
        <w:t>de</w:t>
      </w:r>
      <w:r>
        <w:rPr>
          <w:spacing w:val="-2"/>
          <w:sz w:val="20"/>
        </w:rPr>
        <w:t xml:space="preserve"> 2025.</w:t>
      </w:r>
    </w:p>
    <w:p w14:paraId="201CA2A5" w14:textId="77777777" w:rsidR="00A21E4D" w:rsidRDefault="00A21E4D">
      <w:pPr>
        <w:pStyle w:val="Textoindependiente"/>
        <w:spacing w:before="61"/>
      </w:pPr>
    </w:p>
    <w:p w14:paraId="05984852" w14:textId="38B4502D" w:rsidR="00A21E4D" w:rsidRDefault="002A5809" w:rsidP="002A5809">
      <w:pPr>
        <w:pStyle w:val="Prrafodelista"/>
        <w:tabs>
          <w:tab w:val="left" w:pos="1103"/>
        </w:tabs>
        <w:spacing w:line="542" w:lineRule="auto"/>
        <w:ind w:right="1088"/>
        <w:jc w:val="left"/>
        <w:rPr>
          <w:sz w:val="20"/>
        </w:rPr>
      </w:pPr>
      <w:r>
        <w:rPr>
          <w:sz w:val="20"/>
        </w:rPr>
        <w:t>- 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28</w:t>
      </w:r>
      <w:r>
        <w:rPr>
          <w:spacing w:val="-2"/>
          <w:sz w:val="20"/>
        </w:rPr>
        <w:t xml:space="preserve"> </w:t>
      </w:r>
      <w:r>
        <w:rPr>
          <w:sz w:val="20"/>
        </w:rPr>
        <w:t>de</w:t>
      </w:r>
      <w:r>
        <w:rPr>
          <w:spacing w:val="-2"/>
          <w:sz w:val="20"/>
        </w:rPr>
        <w:t xml:space="preserve"> </w:t>
      </w:r>
      <w:r>
        <w:rPr>
          <w:sz w:val="20"/>
        </w:rPr>
        <w:t>marzo</w:t>
      </w:r>
      <w:r>
        <w:rPr>
          <w:spacing w:val="-2"/>
          <w:sz w:val="20"/>
        </w:rPr>
        <w:t xml:space="preserve"> </w:t>
      </w:r>
      <w:r>
        <w:rPr>
          <w:sz w:val="20"/>
        </w:rPr>
        <w:t>de</w:t>
      </w:r>
      <w:r>
        <w:rPr>
          <w:spacing w:val="-2"/>
          <w:sz w:val="20"/>
        </w:rPr>
        <w:t xml:space="preserve"> </w:t>
      </w:r>
      <w:r>
        <w:rPr>
          <w:sz w:val="20"/>
        </w:rPr>
        <w:t>2025. A los anteriores antecedentes de hecho son aplicables los siguientes,</w:t>
      </w:r>
    </w:p>
    <w:p w14:paraId="3E1B23FE" w14:textId="77777777" w:rsidR="00A21E4D" w:rsidRDefault="00000000">
      <w:pPr>
        <w:pStyle w:val="Textoindependiente"/>
        <w:spacing w:before="1"/>
        <w:ind w:left="992"/>
        <w:jc w:val="both"/>
      </w:pPr>
      <w:r>
        <w:t xml:space="preserve">FUNDAMENTOS </w:t>
      </w:r>
      <w:r>
        <w:rPr>
          <w:spacing w:val="-2"/>
        </w:rPr>
        <w:t>JURÍDICOS.</w:t>
      </w:r>
    </w:p>
    <w:p w14:paraId="32409593" w14:textId="77777777" w:rsidR="00A21E4D" w:rsidRDefault="00A21E4D">
      <w:pPr>
        <w:pStyle w:val="Textoindependiente"/>
        <w:spacing w:before="61"/>
      </w:pPr>
    </w:p>
    <w:p w14:paraId="72B6FB1F" w14:textId="77777777" w:rsidR="00A21E4D" w:rsidRDefault="00000000">
      <w:pPr>
        <w:pStyle w:val="Textoindependiente"/>
        <w:ind w:left="99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70CCC27B" w14:textId="77777777" w:rsidR="00A21E4D" w:rsidRDefault="00A21E4D">
      <w:pPr>
        <w:pStyle w:val="Textoindependiente"/>
        <w:spacing w:before="60"/>
      </w:pPr>
    </w:p>
    <w:p w14:paraId="7A4DCA03" w14:textId="4B0DC2F0" w:rsidR="00A21E4D" w:rsidRDefault="002A5809" w:rsidP="002A5809">
      <w:pPr>
        <w:pStyle w:val="Prrafodelista"/>
        <w:tabs>
          <w:tab w:val="left" w:pos="1260"/>
        </w:tabs>
        <w:spacing w:before="1" w:line="292" w:lineRule="auto"/>
        <w:rPr>
          <w:sz w:val="20"/>
        </w:rPr>
      </w:pPr>
      <w:r>
        <w:rPr>
          <w:sz w:val="20"/>
        </w:rPr>
        <w:t>- 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154BD37F" w14:textId="77777777" w:rsidR="00A21E4D" w:rsidRDefault="00A21E4D">
      <w:pPr>
        <w:pStyle w:val="Textoindependiente"/>
        <w:spacing w:before="9"/>
      </w:pPr>
    </w:p>
    <w:p w14:paraId="18FD7319" w14:textId="0E0DE645" w:rsidR="00A21E4D" w:rsidRDefault="002A5809" w:rsidP="002A5809">
      <w:pPr>
        <w:pStyle w:val="Prrafodelista"/>
        <w:tabs>
          <w:tab w:val="left" w:pos="1254"/>
        </w:tabs>
        <w:spacing w:line="292" w:lineRule="auto"/>
        <w:rPr>
          <w:sz w:val="20"/>
        </w:rPr>
      </w:pPr>
      <w:r>
        <w:rPr>
          <w:sz w:val="20"/>
        </w:rPr>
        <w:t>- El artículo 127.1 e) de la Ley 7/1985 de la Ley 7/1985, de 2 de abril, Reguladora de las Bases del Régimen Local.</w:t>
      </w:r>
    </w:p>
    <w:p w14:paraId="4E355641" w14:textId="77777777" w:rsidR="00A21E4D" w:rsidRDefault="00A21E4D">
      <w:pPr>
        <w:pStyle w:val="Prrafodelista"/>
        <w:spacing w:line="292" w:lineRule="auto"/>
        <w:rPr>
          <w:sz w:val="20"/>
        </w:rPr>
        <w:sectPr w:rsidR="00A21E4D">
          <w:pgSz w:w="11910" w:h="16840"/>
          <w:pgMar w:top="1260" w:right="1417" w:bottom="1260" w:left="425" w:header="225" w:footer="1060" w:gutter="0"/>
          <w:cols w:space="720"/>
        </w:sectPr>
      </w:pPr>
    </w:p>
    <w:p w14:paraId="6F3AE316" w14:textId="6962811D"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18240" behindDoc="0" locked="0" layoutInCell="1" allowOverlap="1" wp14:anchorId="6A2E8280" wp14:editId="15516808">
                <wp:simplePos x="0" y="0"/>
                <wp:positionH relativeFrom="page">
                  <wp:posOffset>6807090</wp:posOffset>
                </wp:positionH>
                <wp:positionV relativeFrom="page">
                  <wp:posOffset>2818730</wp:posOffset>
                </wp:positionV>
                <wp:extent cx="419734" cy="318706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F262A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BEF34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6A2E8280" id="Textbox 225" o:spid="_x0000_s1211" type="#_x0000_t202" style="position:absolute;left:0;text-align:left;margin-left:536pt;margin-top:221.95pt;width:33.05pt;height:250.95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PD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Vn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UcQ8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EF262A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BEF34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18752" behindDoc="0" locked="0" layoutInCell="1" allowOverlap="1" wp14:anchorId="6F10B439" wp14:editId="6EDEED2F">
                <wp:simplePos x="0" y="0"/>
                <wp:positionH relativeFrom="page">
                  <wp:posOffset>6965929</wp:posOffset>
                </wp:positionH>
                <wp:positionV relativeFrom="page">
                  <wp:posOffset>6510487</wp:posOffset>
                </wp:positionV>
                <wp:extent cx="263525" cy="331787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F231A4D" w14:textId="1688CA42"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0B4B225" w14:textId="77777777" w:rsidR="00A21E4D" w:rsidRDefault="00000000">
                            <w:pPr>
                              <w:spacing w:line="120" w:lineRule="exact"/>
                              <w:ind w:left="20"/>
                              <w:rPr>
                                <w:sz w:val="12"/>
                              </w:rPr>
                            </w:pPr>
                            <w:r>
                              <w:rPr>
                                <w:spacing w:val="-2"/>
                                <w:sz w:val="12"/>
                              </w:rPr>
                              <w:t>Verificación:</w:t>
                            </w:r>
                            <w:r>
                              <w:rPr>
                                <w:spacing w:val="7"/>
                                <w:sz w:val="12"/>
                              </w:rPr>
                              <w:t xml:space="preserve"> </w:t>
                            </w:r>
                            <w:hyperlink r:id="rId188">
                              <w:r w:rsidR="00A21E4D">
                                <w:rPr>
                                  <w:spacing w:val="-2"/>
                                  <w:sz w:val="12"/>
                                </w:rPr>
                                <w:t>https://sede.lasrozas.es/</w:t>
                              </w:r>
                            </w:hyperlink>
                          </w:p>
                          <w:p w14:paraId="3F231BCB"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F10B439" id="Textbox 226" o:spid="_x0000_s1212" type="#_x0000_t202" style="position:absolute;left:0;text-align:left;margin-left:548.5pt;margin-top:512.65pt;width:20.75pt;height:261.25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iG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a4ybD7bQXsiNTSQhJZjtSZmA/W34fjrIKPmrP/s&#10;ycA8DJckXpLdJYmp/wBlZLJGD4+HBMYWRrdvJkbUmaJpmqLc+j/3peo269v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KpkWIa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F231A4D" w14:textId="1688CA42"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0B4B225" w14:textId="77777777" w:rsidR="00A21E4D" w:rsidRDefault="00000000">
                      <w:pPr>
                        <w:spacing w:line="120" w:lineRule="exact"/>
                        <w:ind w:left="20"/>
                        <w:rPr>
                          <w:sz w:val="12"/>
                        </w:rPr>
                      </w:pPr>
                      <w:r>
                        <w:rPr>
                          <w:spacing w:val="-2"/>
                          <w:sz w:val="12"/>
                        </w:rPr>
                        <w:t>Verificación:</w:t>
                      </w:r>
                      <w:r>
                        <w:rPr>
                          <w:spacing w:val="7"/>
                          <w:sz w:val="12"/>
                        </w:rPr>
                        <w:t xml:space="preserve"> </w:t>
                      </w:r>
                      <w:hyperlink r:id="rId189">
                        <w:r w:rsidR="00A21E4D">
                          <w:rPr>
                            <w:spacing w:val="-2"/>
                            <w:sz w:val="12"/>
                          </w:rPr>
                          <w:t>https://sede.lasrozas.es/</w:t>
                        </w:r>
                      </w:hyperlink>
                    </w:p>
                    <w:p w14:paraId="3F231BCB"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Plan General de Ordenación Urbana de Las Rozas de Madrid. aprobado definitivamente por el Consejo de Gobierno de la Comunidad de Madrid en diciembre de 1994, publicado en el B.O.C.M.</w:t>
      </w:r>
      <w:r w:rsidR="002A5809">
        <w:t>,</w:t>
      </w:r>
      <w:r>
        <w:t xml:space="preserve"> de fecha 21 de ese mismo mes y año.</w:t>
      </w:r>
    </w:p>
    <w:p w14:paraId="4126BD47" w14:textId="77777777" w:rsidR="00A21E4D" w:rsidRDefault="00A21E4D">
      <w:pPr>
        <w:pStyle w:val="Textoindependiente"/>
        <w:spacing w:before="10"/>
      </w:pPr>
    </w:p>
    <w:p w14:paraId="0638110E" w14:textId="77777777" w:rsidR="00A21E4D" w:rsidRDefault="00000000">
      <w:pPr>
        <w:pStyle w:val="Textoindependiente"/>
        <w:spacing w:line="292" w:lineRule="auto"/>
        <w:ind w:left="992" w:right="1"/>
        <w:jc w:val="both"/>
      </w:pPr>
      <w:r>
        <w:t>1º.- 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2FF30BC5" w14:textId="77777777" w:rsidR="00A21E4D" w:rsidRDefault="00A21E4D">
      <w:pPr>
        <w:pStyle w:val="Textoindependiente"/>
        <w:spacing w:before="9"/>
      </w:pPr>
    </w:p>
    <w:p w14:paraId="1A175B90" w14:textId="77777777" w:rsidR="00A21E4D" w:rsidRDefault="00000000">
      <w:pPr>
        <w:pStyle w:val="Textoindependiente"/>
        <w:spacing w:line="292" w:lineRule="auto"/>
        <w:ind w:left="992" w:right="1"/>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0D20525F" w14:textId="77777777" w:rsidR="00A21E4D" w:rsidRDefault="00A21E4D">
      <w:pPr>
        <w:pStyle w:val="Textoindependiente"/>
        <w:spacing w:before="10"/>
      </w:pPr>
    </w:p>
    <w:p w14:paraId="2C04BCB0" w14:textId="1F0186F6" w:rsidR="00A21E4D" w:rsidRDefault="00000000">
      <w:pPr>
        <w:pStyle w:val="Textoindependiente"/>
        <w:spacing w:line="292" w:lineRule="auto"/>
        <w:ind w:left="992" w:right="1"/>
        <w:jc w:val="both"/>
      </w:pPr>
      <w:r>
        <w:t xml:space="preserve">2º.- El objeto de la licencia es la ampliación de </w:t>
      </w:r>
      <w:r w:rsidR="002A5809">
        <w:t>v</w:t>
      </w:r>
      <w:r>
        <w:t>ivienda unifamiliar aislada</w:t>
      </w:r>
      <w:r w:rsidR="002A5809">
        <w:t>,</w:t>
      </w:r>
      <w:r>
        <w:t xml:space="preserve"> sita en la calle </w:t>
      </w:r>
      <w:r w:rsidR="002A5809">
        <w:t>**********************************</w:t>
      </w:r>
      <w:r>
        <w:t>, consistente en la creación de una planta primera, que, de conformidad con lo dispuesto en el artículo 158 de la Ley del Suelo de Madrid en relación con el artículo 3.5.13 de las Normas Urbanísticas del vigente Plan General de Ordenación Urbana de Las Rozas de Madrid, deberán iniciarse en el plazo de seis meses y deberán quedar terminadas dentro</w:t>
      </w:r>
      <w:r>
        <w:rPr>
          <w:spacing w:val="80"/>
        </w:rPr>
        <w:t xml:space="preserve"> </w:t>
      </w:r>
      <w:r>
        <w:t>de los tres años siguientes a la fecha de la notificación de la presente licencia.</w:t>
      </w:r>
    </w:p>
    <w:p w14:paraId="4CC76BED" w14:textId="77777777" w:rsidR="00A21E4D" w:rsidRDefault="00A21E4D">
      <w:pPr>
        <w:pStyle w:val="Textoindependiente"/>
        <w:spacing w:before="10"/>
      </w:pPr>
    </w:p>
    <w:p w14:paraId="19844196" w14:textId="77777777" w:rsidR="00A21E4D" w:rsidRDefault="00000000">
      <w:pPr>
        <w:pStyle w:val="Textoindependiente"/>
        <w:spacing w:line="292" w:lineRule="auto"/>
        <w:ind w:left="992" w:right="1"/>
        <w:jc w:val="both"/>
      </w:pPr>
      <w:r>
        <w:t>3º.- 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01D4CCD8" w14:textId="77777777" w:rsidR="00A21E4D" w:rsidRDefault="00A21E4D">
      <w:pPr>
        <w:pStyle w:val="Textoindependiente"/>
        <w:spacing w:before="9"/>
      </w:pPr>
    </w:p>
    <w:p w14:paraId="5BC33A88" w14:textId="18A34E35" w:rsidR="00A21E4D" w:rsidRDefault="00000000">
      <w:pPr>
        <w:pStyle w:val="Textoindependiente"/>
        <w:spacing w:before="1" w:line="292" w:lineRule="auto"/>
        <w:ind w:left="992" w:right="1"/>
        <w:jc w:val="both"/>
      </w:pPr>
      <w:r>
        <w:t>Considerando el informe jurídico favorable emitido por el Técnico de Administración General, D. Tomás Puente Fuentes</w:t>
      </w:r>
      <w:r w:rsidR="002A5809">
        <w:t>,</w:t>
      </w:r>
      <w:r>
        <w:t xml:space="preserve"> de fecha 12 de enero de 2026.</w:t>
      </w:r>
    </w:p>
    <w:p w14:paraId="6BA958DC" w14:textId="77777777" w:rsidR="00A21E4D" w:rsidRDefault="00A21E4D">
      <w:pPr>
        <w:pStyle w:val="Textoindependiente"/>
        <w:spacing w:before="9"/>
      </w:pPr>
    </w:p>
    <w:p w14:paraId="5AC2DE84" w14:textId="1CF1280E" w:rsidR="00A21E4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PR/2026/129</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2A5809">
        <w:rPr>
          <w:spacing w:val="-2"/>
        </w:rPr>
        <w:t>,</w:t>
      </w:r>
    </w:p>
    <w:p w14:paraId="00DF4BB1" w14:textId="77777777" w:rsidR="00A21E4D" w:rsidRDefault="00A21E4D">
      <w:pPr>
        <w:pStyle w:val="Textoindependiente"/>
        <w:spacing w:before="60"/>
      </w:pPr>
    </w:p>
    <w:p w14:paraId="116781B2" w14:textId="77777777" w:rsidR="00A21E4D" w:rsidRDefault="00000000">
      <w:pPr>
        <w:pStyle w:val="Ttulo4"/>
      </w:pPr>
      <w:r>
        <w:rPr>
          <w:spacing w:val="-2"/>
        </w:rPr>
        <w:t>Resolución:</w:t>
      </w:r>
    </w:p>
    <w:p w14:paraId="4AE74C93" w14:textId="77777777" w:rsidR="00A21E4D" w:rsidRDefault="00A21E4D">
      <w:pPr>
        <w:pStyle w:val="Textoindependiente"/>
        <w:spacing w:before="61"/>
        <w:rPr>
          <w:b/>
        </w:rPr>
      </w:pPr>
    </w:p>
    <w:p w14:paraId="2671909D" w14:textId="07CB8402" w:rsidR="00A21E4D" w:rsidRDefault="00000000">
      <w:pPr>
        <w:pStyle w:val="Textoindependiente"/>
        <w:spacing w:before="1" w:line="292" w:lineRule="auto"/>
        <w:ind w:left="992" w:right="1"/>
        <w:jc w:val="both"/>
      </w:pPr>
      <w:r>
        <w:t>PRIMERO.- Conceder, a Dª Maria Padilla García</w:t>
      </w:r>
      <w:r w:rsidR="002A5809">
        <w:t>,</w:t>
      </w:r>
      <w:r>
        <w:t xml:space="preserve"> en representación de D</w:t>
      </w:r>
      <w:r w:rsidR="002A5809">
        <w:t>.</w:t>
      </w:r>
      <w:r>
        <w:t xml:space="preserve">ª </w:t>
      </w:r>
      <w:r w:rsidR="002A5809">
        <w:t>P.L.V.</w:t>
      </w:r>
      <w:r>
        <w:t xml:space="preserve">, licencia urbanística para la ampliación de vivienda unifamiliar aislada existente en la calle </w:t>
      </w:r>
      <w:r w:rsidR="002A5809">
        <w:t>******************************</w:t>
      </w:r>
      <w:r>
        <w:t xml:space="preserve"> (</w:t>
      </w:r>
      <w:r w:rsidR="002A5809">
        <w:t>.</w:t>
      </w:r>
      <w:r>
        <w:t xml:space="preserve">Ref. Catastral </w:t>
      </w:r>
      <w:r w:rsidR="002A5809">
        <w:t>************************)</w:t>
      </w:r>
      <w:r>
        <w:t>, según proyecto técnico básico de obras de edificación redactado por D</w:t>
      </w:r>
      <w:r w:rsidR="002A5809">
        <w:t>.</w:t>
      </w:r>
      <w:r>
        <w:t>ª Maria Padilla García</w:t>
      </w:r>
      <w:r w:rsidR="002A5809">
        <w:t>,</w:t>
      </w:r>
      <w:r>
        <w:t xml:space="preserve"> colegiado nº 14068 COAM,</w:t>
      </w:r>
      <w:r>
        <w:rPr>
          <w:spacing w:val="40"/>
        </w:rPr>
        <w:t xml:space="preserve"> </w:t>
      </w:r>
      <w:r>
        <w:t>que</w:t>
      </w:r>
      <w:r>
        <w:rPr>
          <w:spacing w:val="40"/>
        </w:rPr>
        <w:t xml:space="preserve"> </w:t>
      </w:r>
      <w:r>
        <w:t>cuenta</w:t>
      </w:r>
      <w:r>
        <w:rPr>
          <w:spacing w:val="40"/>
        </w:rPr>
        <w:t xml:space="preserve"> </w:t>
      </w:r>
      <w:r>
        <w:t>con</w:t>
      </w:r>
      <w:r>
        <w:rPr>
          <w:spacing w:val="40"/>
        </w:rPr>
        <w:t xml:space="preserve"> </w:t>
      </w:r>
      <w:r>
        <w:t>un</w:t>
      </w:r>
      <w:r>
        <w:rPr>
          <w:spacing w:val="40"/>
        </w:rPr>
        <w:t xml:space="preserve"> </w:t>
      </w:r>
      <w:r>
        <w:t>presupuesto</w:t>
      </w:r>
      <w:r>
        <w:rPr>
          <w:spacing w:val="40"/>
        </w:rPr>
        <w:t xml:space="preserve"> </w:t>
      </w:r>
      <w:r>
        <w:t>de</w:t>
      </w:r>
      <w:r>
        <w:rPr>
          <w:spacing w:val="40"/>
        </w:rPr>
        <w:t xml:space="preserve"> </w:t>
      </w:r>
      <w:r>
        <w:t>ejecución</w:t>
      </w:r>
      <w:r>
        <w:rPr>
          <w:spacing w:val="40"/>
        </w:rPr>
        <w:t xml:space="preserve"> </w:t>
      </w:r>
      <w:r>
        <w:t>material</w:t>
      </w:r>
      <w:r>
        <w:rPr>
          <w:spacing w:val="40"/>
        </w:rPr>
        <w:t xml:space="preserve"> </w:t>
      </w:r>
      <w:r>
        <w:t>de</w:t>
      </w:r>
      <w:r>
        <w:rPr>
          <w:spacing w:val="40"/>
        </w:rPr>
        <w:t xml:space="preserve"> </w:t>
      </w:r>
      <w:r>
        <w:t>125.885,24</w:t>
      </w:r>
      <w:r>
        <w:rPr>
          <w:spacing w:val="40"/>
        </w:rPr>
        <w:t xml:space="preserve"> </w:t>
      </w:r>
      <w:r>
        <w:t>€</w:t>
      </w:r>
      <w:r>
        <w:rPr>
          <w:spacing w:val="40"/>
        </w:rPr>
        <w:t xml:space="preserve"> </w:t>
      </w:r>
      <w:r>
        <w:t>(sin</w:t>
      </w:r>
      <w:r>
        <w:rPr>
          <w:spacing w:val="40"/>
        </w:rPr>
        <w:t xml:space="preserve"> </w:t>
      </w:r>
      <w:r>
        <w:t xml:space="preserve">considerar Control de Calidad, Gestión de Residuos y Seguridad y Salud), tramitada con número de expediente </w:t>
      </w:r>
      <w:r>
        <w:rPr>
          <w:spacing w:val="-2"/>
        </w:rPr>
        <w:t>12262/2025.</w:t>
      </w:r>
    </w:p>
    <w:p w14:paraId="6DC593B9" w14:textId="77777777" w:rsidR="00A21E4D" w:rsidRDefault="00A21E4D">
      <w:pPr>
        <w:pStyle w:val="Textoindependiente"/>
        <w:spacing w:before="9"/>
      </w:pPr>
    </w:p>
    <w:p w14:paraId="4FC1255B" w14:textId="77777777" w:rsidR="00A21E4D" w:rsidRDefault="00000000">
      <w:pPr>
        <w:pStyle w:val="Textoindependiente"/>
        <w:ind w:left="992"/>
      </w:pPr>
      <w:proofErr w:type="gramStart"/>
      <w:r>
        <w:t>SEGUNDO.-</w:t>
      </w:r>
      <w:proofErr w:type="gramEnd"/>
      <w:r>
        <w:rPr>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3FC2E55B" w14:textId="77777777" w:rsidR="00A21E4D" w:rsidRDefault="00A21E4D">
      <w:pPr>
        <w:pStyle w:val="Textoindependiente"/>
        <w:spacing w:before="60"/>
      </w:pPr>
    </w:p>
    <w:p w14:paraId="32E5B0F9" w14:textId="39065550" w:rsidR="00A21E4D" w:rsidRDefault="002A5809" w:rsidP="002A5809">
      <w:pPr>
        <w:pStyle w:val="Prrafodelista"/>
        <w:tabs>
          <w:tab w:val="left" w:pos="1585"/>
        </w:tabs>
        <w:spacing w:before="1" w:line="292" w:lineRule="auto"/>
        <w:rPr>
          <w:sz w:val="20"/>
        </w:rPr>
      </w:pPr>
      <w:r>
        <w:rPr>
          <w:sz w:val="20"/>
        </w:rPr>
        <w:t>- Las obras deberán iniciarse en el plazo de seis meses y deberán quedar terminadas dentro de los tres años siguientes a la fecha de la notificación de la presente licencia.</w:t>
      </w:r>
    </w:p>
    <w:p w14:paraId="30C2FCED" w14:textId="77777777" w:rsidR="00A21E4D" w:rsidRDefault="00A21E4D">
      <w:pPr>
        <w:pStyle w:val="Textoindependiente"/>
        <w:spacing w:before="9"/>
      </w:pPr>
    </w:p>
    <w:p w14:paraId="436DD9FA" w14:textId="77777777" w:rsidR="00A21E4D" w:rsidRDefault="00000000">
      <w:pPr>
        <w:pStyle w:val="Textoindependiente"/>
        <w:ind w:left="992"/>
      </w:pPr>
      <w:r>
        <w:t>Condiciones</w:t>
      </w:r>
      <w:r>
        <w:rPr>
          <w:spacing w:val="-3"/>
        </w:rPr>
        <w:t xml:space="preserve"> </w:t>
      </w:r>
      <w:r>
        <w:t>servicio</w:t>
      </w:r>
      <w:r>
        <w:rPr>
          <w:spacing w:val="-3"/>
        </w:rPr>
        <w:t xml:space="preserve"> </w:t>
      </w:r>
      <w:r>
        <w:t>de</w:t>
      </w:r>
      <w:r>
        <w:rPr>
          <w:spacing w:val="-2"/>
        </w:rPr>
        <w:t xml:space="preserve"> licencias:</w:t>
      </w:r>
    </w:p>
    <w:p w14:paraId="68502967" w14:textId="77777777" w:rsidR="00A21E4D" w:rsidRDefault="00A21E4D">
      <w:pPr>
        <w:pStyle w:val="Textoindependiente"/>
        <w:spacing w:before="61"/>
      </w:pPr>
    </w:p>
    <w:p w14:paraId="66514F99" w14:textId="7EA4E241" w:rsidR="00A21E4D" w:rsidRDefault="002A5809" w:rsidP="002A5809">
      <w:pPr>
        <w:pStyle w:val="Prrafodelista"/>
        <w:tabs>
          <w:tab w:val="left" w:pos="1456"/>
        </w:tabs>
        <w:spacing w:line="292" w:lineRule="auto"/>
        <w:rPr>
          <w:sz w:val="20"/>
        </w:rPr>
      </w:pPr>
      <w:r>
        <w:rPr>
          <w:sz w:val="20"/>
        </w:rPr>
        <w:t>- 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w:t>
      </w:r>
      <w:r>
        <w:rPr>
          <w:spacing w:val="12"/>
          <w:sz w:val="20"/>
        </w:rPr>
        <w:t xml:space="preserve"> </w:t>
      </w:r>
      <w:r>
        <w:rPr>
          <w:sz w:val="20"/>
        </w:rPr>
        <w:t>que</w:t>
      </w:r>
      <w:r>
        <w:rPr>
          <w:spacing w:val="12"/>
          <w:sz w:val="20"/>
        </w:rPr>
        <w:t xml:space="preserve"> </w:t>
      </w:r>
      <w:r>
        <w:rPr>
          <w:sz w:val="20"/>
        </w:rPr>
        <w:t>se</w:t>
      </w:r>
      <w:r>
        <w:rPr>
          <w:spacing w:val="12"/>
          <w:sz w:val="20"/>
        </w:rPr>
        <w:t xml:space="preserve"> </w:t>
      </w:r>
      <w:r>
        <w:rPr>
          <w:sz w:val="20"/>
        </w:rPr>
        <w:t>presenta</w:t>
      </w:r>
      <w:r>
        <w:rPr>
          <w:spacing w:val="12"/>
          <w:sz w:val="20"/>
        </w:rPr>
        <w:t xml:space="preserve"> </w:t>
      </w:r>
      <w:r>
        <w:rPr>
          <w:sz w:val="20"/>
        </w:rPr>
        <w:t>proyecto</w:t>
      </w:r>
      <w:r>
        <w:rPr>
          <w:spacing w:val="12"/>
          <w:sz w:val="20"/>
        </w:rPr>
        <w:t xml:space="preserve"> </w:t>
      </w:r>
      <w:r>
        <w:rPr>
          <w:sz w:val="20"/>
        </w:rPr>
        <w:t>de</w:t>
      </w:r>
      <w:r>
        <w:rPr>
          <w:spacing w:val="12"/>
          <w:sz w:val="20"/>
        </w:rPr>
        <w:t xml:space="preserve"> </w:t>
      </w:r>
      <w:r>
        <w:rPr>
          <w:sz w:val="20"/>
        </w:rPr>
        <w:t>ejecución</w:t>
      </w:r>
      <w:r>
        <w:rPr>
          <w:spacing w:val="12"/>
          <w:sz w:val="20"/>
        </w:rPr>
        <w:t xml:space="preserve"> </w:t>
      </w:r>
      <w:r>
        <w:rPr>
          <w:sz w:val="20"/>
        </w:rPr>
        <w:t>en</w:t>
      </w:r>
      <w:r>
        <w:rPr>
          <w:spacing w:val="12"/>
          <w:sz w:val="20"/>
        </w:rPr>
        <w:t xml:space="preserve"> </w:t>
      </w:r>
      <w:r>
        <w:rPr>
          <w:sz w:val="20"/>
        </w:rPr>
        <w:t>el</w:t>
      </w:r>
      <w:r>
        <w:rPr>
          <w:spacing w:val="12"/>
          <w:sz w:val="20"/>
        </w:rPr>
        <w:t xml:space="preserve"> </w:t>
      </w:r>
      <w:r>
        <w:rPr>
          <w:sz w:val="20"/>
        </w:rPr>
        <w:t>Ayuntamiento</w:t>
      </w:r>
      <w:r>
        <w:rPr>
          <w:spacing w:val="12"/>
          <w:sz w:val="20"/>
        </w:rPr>
        <w:t xml:space="preserve"> </w:t>
      </w:r>
      <w:r>
        <w:rPr>
          <w:sz w:val="20"/>
        </w:rPr>
        <w:t>de</w:t>
      </w:r>
      <w:r>
        <w:rPr>
          <w:spacing w:val="12"/>
          <w:sz w:val="20"/>
        </w:rPr>
        <w:t xml:space="preserve"> </w:t>
      </w:r>
      <w:r>
        <w:rPr>
          <w:sz w:val="20"/>
        </w:rPr>
        <w:t>Las</w:t>
      </w:r>
      <w:r>
        <w:rPr>
          <w:spacing w:val="12"/>
          <w:sz w:val="20"/>
        </w:rPr>
        <w:t xml:space="preserve"> </w:t>
      </w:r>
      <w:r>
        <w:rPr>
          <w:sz w:val="20"/>
        </w:rPr>
        <w:t>Rozas</w:t>
      </w:r>
      <w:r>
        <w:rPr>
          <w:spacing w:val="12"/>
          <w:sz w:val="20"/>
        </w:rPr>
        <w:t xml:space="preserve"> </w:t>
      </w:r>
      <w:r>
        <w:rPr>
          <w:sz w:val="20"/>
        </w:rPr>
        <w:t>de</w:t>
      </w:r>
      <w:r>
        <w:rPr>
          <w:spacing w:val="12"/>
          <w:sz w:val="20"/>
        </w:rPr>
        <w:t xml:space="preserve"> </w:t>
      </w:r>
      <w:r>
        <w:rPr>
          <w:sz w:val="20"/>
        </w:rPr>
        <w:t>Madrid</w:t>
      </w:r>
      <w:r>
        <w:rPr>
          <w:spacing w:val="12"/>
          <w:sz w:val="20"/>
        </w:rPr>
        <w:t xml:space="preserve"> </w:t>
      </w:r>
      <w:r>
        <w:rPr>
          <w:sz w:val="20"/>
        </w:rPr>
        <w:t>y</w:t>
      </w:r>
      <w:r>
        <w:rPr>
          <w:spacing w:val="12"/>
          <w:sz w:val="20"/>
        </w:rPr>
        <w:t xml:space="preserve"> </w:t>
      </w:r>
      <w:r>
        <w:rPr>
          <w:sz w:val="20"/>
        </w:rPr>
        <w:t>de</w:t>
      </w:r>
    </w:p>
    <w:p w14:paraId="58679219" w14:textId="77777777" w:rsidR="00A21E4D" w:rsidRDefault="00A21E4D">
      <w:pPr>
        <w:pStyle w:val="Prrafodelista"/>
        <w:spacing w:line="292" w:lineRule="auto"/>
        <w:rPr>
          <w:sz w:val="20"/>
        </w:rPr>
        <w:sectPr w:rsidR="00A21E4D">
          <w:pgSz w:w="11910" w:h="16840"/>
          <w:pgMar w:top="1260" w:right="1417" w:bottom="1260" w:left="425" w:header="225" w:footer="1060" w:gutter="0"/>
          <w:cols w:space="720"/>
        </w:sectPr>
      </w:pPr>
    </w:p>
    <w:p w14:paraId="185CAA0B" w14:textId="77777777"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19264" behindDoc="0" locked="0" layoutInCell="1" allowOverlap="1" wp14:anchorId="793E154A" wp14:editId="5DC3A367">
                <wp:simplePos x="0" y="0"/>
                <wp:positionH relativeFrom="page">
                  <wp:posOffset>6807090</wp:posOffset>
                </wp:positionH>
                <wp:positionV relativeFrom="page">
                  <wp:posOffset>2818730</wp:posOffset>
                </wp:positionV>
                <wp:extent cx="419734" cy="318706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4AC82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ED19D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93E154A" id="Textbox 227" o:spid="_x0000_s1213" type="#_x0000_t202" style="position:absolute;left:0;text-align:left;margin-left:536pt;margin-top:221.95pt;width:33.05pt;height:250.95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b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d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cswb5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94AC82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ED19D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19776" behindDoc="0" locked="0" layoutInCell="1" allowOverlap="1" wp14:anchorId="3560996F" wp14:editId="55EB0A32">
                <wp:simplePos x="0" y="0"/>
                <wp:positionH relativeFrom="page">
                  <wp:posOffset>6965929</wp:posOffset>
                </wp:positionH>
                <wp:positionV relativeFrom="page">
                  <wp:posOffset>6510487</wp:posOffset>
                </wp:positionV>
                <wp:extent cx="263525" cy="331787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5AFA009" w14:textId="2692ACB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9B6012" w14:textId="77777777" w:rsidR="00A21E4D" w:rsidRDefault="00000000">
                            <w:pPr>
                              <w:spacing w:line="120" w:lineRule="exact"/>
                              <w:ind w:left="20"/>
                              <w:rPr>
                                <w:sz w:val="12"/>
                              </w:rPr>
                            </w:pPr>
                            <w:r>
                              <w:rPr>
                                <w:spacing w:val="-2"/>
                                <w:sz w:val="12"/>
                              </w:rPr>
                              <w:t>Verificación:</w:t>
                            </w:r>
                            <w:r>
                              <w:rPr>
                                <w:spacing w:val="7"/>
                                <w:sz w:val="12"/>
                              </w:rPr>
                              <w:t xml:space="preserve"> </w:t>
                            </w:r>
                            <w:hyperlink r:id="rId190">
                              <w:r w:rsidR="00A21E4D">
                                <w:rPr>
                                  <w:spacing w:val="-2"/>
                                  <w:sz w:val="12"/>
                                </w:rPr>
                                <w:t>https://sede.lasrozas.es/</w:t>
                              </w:r>
                            </w:hyperlink>
                          </w:p>
                          <w:p w14:paraId="7CC1747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3560996F" id="Textbox 228" o:spid="_x0000_s1214" type="#_x0000_t202" style="position:absolute;left:0;text-align:left;margin-left:548.5pt;margin-top:512.65pt;width:20.75pt;height:261.2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bI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128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IGVlsi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5AFA009" w14:textId="2692ACB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9B6012" w14:textId="77777777" w:rsidR="00A21E4D" w:rsidRDefault="00000000">
                      <w:pPr>
                        <w:spacing w:line="120" w:lineRule="exact"/>
                        <w:ind w:left="20"/>
                        <w:rPr>
                          <w:sz w:val="12"/>
                        </w:rPr>
                      </w:pPr>
                      <w:r>
                        <w:rPr>
                          <w:spacing w:val="-2"/>
                          <w:sz w:val="12"/>
                        </w:rPr>
                        <w:t>Verificación:</w:t>
                      </w:r>
                      <w:r>
                        <w:rPr>
                          <w:spacing w:val="7"/>
                          <w:sz w:val="12"/>
                        </w:rPr>
                        <w:t xml:space="preserve"> </w:t>
                      </w:r>
                      <w:hyperlink r:id="rId191">
                        <w:r w:rsidR="00A21E4D">
                          <w:rPr>
                            <w:spacing w:val="-2"/>
                            <w:sz w:val="12"/>
                          </w:rPr>
                          <w:t>https://sede.lasrozas.es/</w:t>
                        </w:r>
                      </w:hyperlink>
                    </w:p>
                    <w:p w14:paraId="7CC1747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que el proyecto de ejecución desarrolla al básico y no introduce modificaciones sustanciales que supongan la realización de un proyecto diferente al inicialmente autorizado. Y la presentación del Proyecto de Ejecución.</w:t>
      </w:r>
    </w:p>
    <w:p w14:paraId="35F41D1F" w14:textId="77777777" w:rsidR="00A21E4D" w:rsidRDefault="00A21E4D">
      <w:pPr>
        <w:pStyle w:val="Textoindependiente"/>
        <w:spacing w:before="10"/>
      </w:pPr>
    </w:p>
    <w:p w14:paraId="710DFFC8" w14:textId="30C72E81" w:rsidR="00A21E4D" w:rsidRDefault="002A5809" w:rsidP="002A5809">
      <w:pPr>
        <w:pStyle w:val="Prrafodelista"/>
        <w:tabs>
          <w:tab w:val="left" w:pos="1385"/>
        </w:tabs>
        <w:spacing w:line="292" w:lineRule="auto"/>
        <w:rPr>
          <w:sz w:val="20"/>
        </w:rPr>
      </w:pPr>
      <w:r>
        <w:rPr>
          <w:sz w:val="20"/>
        </w:rPr>
        <w:t>- Si bien el Estudio Básico de Seguridad y Salud del proyecto no dispone el montaje de una grúa para la realización de las obras, en caso de resultar finamente necesario, con carácter previo a su instalación deberá obtener la pertinencia licencia urbanística municipal aportando los documentos preceptivos que garanticen su funcionamiento con seguridad.</w:t>
      </w:r>
    </w:p>
    <w:p w14:paraId="411A8D79" w14:textId="77777777" w:rsidR="00A21E4D" w:rsidRDefault="00A21E4D">
      <w:pPr>
        <w:pStyle w:val="Textoindependiente"/>
        <w:spacing w:before="9"/>
      </w:pPr>
    </w:p>
    <w:p w14:paraId="32B23180" w14:textId="6661F1F1" w:rsidR="00A21E4D" w:rsidRDefault="002A5809" w:rsidP="002A5809">
      <w:pPr>
        <w:pStyle w:val="Prrafodelista"/>
        <w:tabs>
          <w:tab w:val="left" w:pos="1414"/>
        </w:tabs>
        <w:spacing w:before="1" w:line="292" w:lineRule="auto"/>
        <w:rPr>
          <w:sz w:val="20"/>
        </w:rPr>
      </w:pPr>
      <w:r>
        <w:rPr>
          <w:sz w:val="20"/>
        </w:rPr>
        <w:t>- El acabado exterior de la edificación tenderá a aminorar el impacto visual de las mismas en el entorno, debiendo emplearse tonalidades acordes con el entorno en que se ubican y tratamientos adecuados, tendentes a evitar brillos o reflejos.</w:t>
      </w:r>
    </w:p>
    <w:p w14:paraId="7921CD78" w14:textId="77777777" w:rsidR="00A21E4D" w:rsidRDefault="00A21E4D">
      <w:pPr>
        <w:pStyle w:val="Textoindependiente"/>
        <w:spacing w:before="9"/>
      </w:pPr>
    </w:p>
    <w:p w14:paraId="20D469DC" w14:textId="453F9583" w:rsidR="00A21E4D" w:rsidRDefault="002A5809" w:rsidP="002A5809">
      <w:pPr>
        <w:pStyle w:val="Prrafodelista"/>
        <w:tabs>
          <w:tab w:val="left" w:pos="1455"/>
        </w:tabs>
        <w:spacing w:line="292" w:lineRule="auto"/>
        <w:rPr>
          <w:sz w:val="20"/>
        </w:rPr>
      </w:pPr>
      <w:r>
        <w:rPr>
          <w:sz w:val="20"/>
        </w:rPr>
        <w:t>- Durante la ejecución de las obras se velará por el estricto cumplimiento de las áreas de movimiento, rasantes y relación de colindancia entre parcelas, respetando la relación entre la topografía del terreno y los viales.</w:t>
      </w:r>
    </w:p>
    <w:p w14:paraId="0FEDDABE" w14:textId="77777777" w:rsidR="00A21E4D" w:rsidRDefault="00A21E4D">
      <w:pPr>
        <w:pStyle w:val="Textoindependiente"/>
        <w:spacing w:before="10"/>
      </w:pPr>
    </w:p>
    <w:p w14:paraId="32ED58E1" w14:textId="71210745" w:rsidR="00A21E4D" w:rsidRDefault="002A5809" w:rsidP="002A5809">
      <w:pPr>
        <w:pStyle w:val="Prrafodelista"/>
        <w:tabs>
          <w:tab w:val="left" w:pos="1510"/>
        </w:tabs>
        <w:spacing w:line="292" w:lineRule="auto"/>
        <w:rPr>
          <w:sz w:val="20"/>
        </w:rPr>
      </w:pPr>
      <w:r>
        <w:rPr>
          <w:sz w:val="20"/>
        </w:rPr>
        <w:t>- Deberá procurarse la adecuada protección de la vía pública tomando las correspondientes medidas de seguridad, señalización y limpieza, con objeto de evitar perjuicios a terceros.</w:t>
      </w:r>
    </w:p>
    <w:p w14:paraId="56778FDF" w14:textId="77777777" w:rsidR="00A21E4D" w:rsidRDefault="00A21E4D">
      <w:pPr>
        <w:pStyle w:val="Textoindependiente"/>
        <w:spacing w:before="10"/>
      </w:pPr>
    </w:p>
    <w:p w14:paraId="43D73993" w14:textId="56DA6B4B" w:rsidR="00A21E4D" w:rsidRDefault="002A5809" w:rsidP="002A5809">
      <w:pPr>
        <w:pStyle w:val="Prrafodelista"/>
        <w:tabs>
          <w:tab w:val="left" w:pos="1390"/>
        </w:tabs>
        <w:spacing w:line="292" w:lineRule="auto"/>
        <w:rPr>
          <w:sz w:val="20"/>
        </w:rPr>
      </w:pPr>
      <w:r>
        <w:rPr>
          <w:sz w:val="20"/>
        </w:rPr>
        <w:t>- El vallado de la obra deberá afectar la mínima superficie de la vía pública, y producirá el menor impacto sobre el tráfico diario normal de vehículos y personas.</w:t>
      </w:r>
    </w:p>
    <w:p w14:paraId="32C894E5" w14:textId="77777777" w:rsidR="00A21E4D" w:rsidRDefault="00A21E4D">
      <w:pPr>
        <w:pStyle w:val="Textoindependiente"/>
        <w:spacing w:before="10"/>
      </w:pPr>
    </w:p>
    <w:p w14:paraId="5404DC86" w14:textId="4FA3058C" w:rsidR="00A21E4D" w:rsidRDefault="002A5809" w:rsidP="002A5809">
      <w:pPr>
        <w:pStyle w:val="Prrafodelista"/>
        <w:tabs>
          <w:tab w:val="left" w:pos="1422"/>
        </w:tabs>
        <w:spacing w:line="292" w:lineRule="auto"/>
        <w:rPr>
          <w:sz w:val="20"/>
        </w:rPr>
      </w:pPr>
      <w:r>
        <w:rPr>
          <w:sz w:val="20"/>
        </w:rPr>
        <w:t xml:space="preserve">- De conformidad con la </w:t>
      </w:r>
      <w:r w:rsidRPr="002A5809">
        <w:rPr>
          <w:i/>
          <w:iCs/>
          <w:sz w:val="20"/>
        </w:rPr>
        <w:t>“Ordenanza Municipal sobre Protección de los espacios públicos en relación con su limpieza y de la gestión de residuos”,</w:t>
      </w:r>
      <w:r>
        <w:rPr>
          <w:sz w:val="20"/>
        </w:rPr>
        <w:t xml:space="preserve"> en todo momento se mantendrá limpia la calzada de todo aquel material procedente de las obras, barro, etc…, que pueda ser desperdigado</w:t>
      </w:r>
      <w:r>
        <w:rPr>
          <w:spacing w:val="40"/>
          <w:sz w:val="20"/>
        </w:rPr>
        <w:t xml:space="preserve"> </w:t>
      </w:r>
      <w:r>
        <w:rPr>
          <w:sz w:val="20"/>
        </w:rPr>
        <w:t>por los camiones.</w:t>
      </w:r>
    </w:p>
    <w:p w14:paraId="598CD785" w14:textId="77777777" w:rsidR="00A21E4D" w:rsidRDefault="00A21E4D">
      <w:pPr>
        <w:pStyle w:val="Textoindependiente"/>
        <w:spacing w:before="9"/>
      </w:pPr>
    </w:p>
    <w:p w14:paraId="0B34F72A" w14:textId="28294ACF" w:rsidR="00A21E4D" w:rsidRDefault="002A5809" w:rsidP="002A5809">
      <w:pPr>
        <w:pStyle w:val="Prrafodelista"/>
        <w:tabs>
          <w:tab w:val="left" w:pos="1354"/>
        </w:tabs>
        <w:spacing w:before="1" w:line="292" w:lineRule="auto"/>
        <w:rPr>
          <w:sz w:val="20"/>
        </w:rPr>
      </w:pPr>
      <w:r>
        <w:rPr>
          <w:sz w:val="20"/>
        </w:rPr>
        <w:t xml:space="preserve">- 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09FAC4AD" w14:textId="77777777" w:rsidR="00A21E4D" w:rsidRDefault="00A21E4D">
      <w:pPr>
        <w:pStyle w:val="Textoindependiente"/>
        <w:spacing w:before="9"/>
      </w:pPr>
    </w:p>
    <w:p w14:paraId="7457E016" w14:textId="5024A05F" w:rsidR="00A21E4D" w:rsidRDefault="002A5809" w:rsidP="002A5809">
      <w:pPr>
        <w:pStyle w:val="Prrafodelista"/>
        <w:tabs>
          <w:tab w:val="left" w:pos="1544"/>
        </w:tabs>
        <w:spacing w:line="292" w:lineRule="auto"/>
        <w:rPr>
          <w:sz w:val="20"/>
        </w:rPr>
      </w:pPr>
      <w:r>
        <w:rPr>
          <w:sz w:val="20"/>
        </w:rPr>
        <w:t>- Con carácter previo a la utilización de las edificaciones deberá presentar Declaración Responsable de Primera Ocupación que deberá acompañarse de toda la documentación necesaria.</w:t>
      </w:r>
    </w:p>
    <w:p w14:paraId="6A3C9185" w14:textId="77777777" w:rsidR="00A21E4D" w:rsidRDefault="00A21E4D">
      <w:pPr>
        <w:pStyle w:val="Textoindependiente"/>
        <w:spacing w:before="10"/>
      </w:pPr>
    </w:p>
    <w:p w14:paraId="30A779F4" w14:textId="338D97B1" w:rsidR="00A21E4D" w:rsidRDefault="002A5809" w:rsidP="002A5809">
      <w:pPr>
        <w:pStyle w:val="Prrafodelista"/>
        <w:tabs>
          <w:tab w:val="left" w:pos="1401"/>
        </w:tabs>
        <w:spacing w:line="292" w:lineRule="auto"/>
        <w:rPr>
          <w:sz w:val="20"/>
        </w:rPr>
      </w:pPr>
      <w:r>
        <w:rPr>
          <w:sz w:val="20"/>
        </w:rPr>
        <w:t>- 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23FE48EE" w14:textId="77777777" w:rsidR="00A21E4D" w:rsidRDefault="00A21E4D">
      <w:pPr>
        <w:pStyle w:val="Textoindependiente"/>
        <w:spacing w:before="10"/>
      </w:pPr>
    </w:p>
    <w:p w14:paraId="6D408A48" w14:textId="789D8FE8" w:rsidR="00A21E4D" w:rsidRDefault="002A5809" w:rsidP="002A5809">
      <w:pPr>
        <w:pStyle w:val="Prrafodelista"/>
        <w:tabs>
          <w:tab w:val="left" w:pos="1517"/>
        </w:tabs>
        <w:spacing w:line="292" w:lineRule="auto"/>
        <w:rPr>
          <w:sz w:val="20"/>
        </w:rPr>
      </w:pPr>
      <w:r>
        <w:rPr>
          <w:sz w:val="20"/>
        </w:rPr>
        <w:t>- De conformidad con lo dispuesto en el Art.7.c) de la Ley 8/2005, de 26 de diciembre, de Protección y Fomento del Arbolado Urbano de la Comunidad de Madrid, en los nuevos</w:t>
      </w:r>
      <w:r>
        <w:rPr>
          <w:spacing w:val="80"/>
          <w:sz w:val="20"/>
        </w:rPr>
        <w:t xml:space="preserve"> </w:t>
      </w:r>
      <w:r>
        <w:rPr>
          <w:sz w:val="20"/>
        </w:rPr>
        <w:t>aparcamientos</w:t>
      </w:r>
      <w:r>
        <w:rPr>
          <w:spacing w:val="22"/>
          <w:sz w:val="20"/>
        </w:rPr>
        <w:t xml:space="preserve"> </w:t>
      </w:r>
      <w:r>
        <w:rPr>
          <w:sz w:val="20"/>
        </w:rPr>
        <w:t>en</w:t>
      </w:r>
      <w:r>
        <w:rPr>
          <w:spacing w:val="22"/>
          <w:sz w:val="20"/>
        </w:rPr>
        <w:t xml:space="preserve"> </w:t>
      </w:r>
      <w:r>
        <w:rPr>
          <w:sz w:val="20"/>
        </w:rPr>
        <w:t>superficie</w:t>
      </w:r>
      <w:r>
        <w:rPr>
          <w:spacing w:val="22"/>
          <w:sz w:val="20"/>
        </w:rPr>
        <w:t xml:space="preserve"> </w:t>
      </w:r>
      <w:r>
        <w:rPr>
          <w:sz w:val="20"/>
        </w:rPr>
        <w:t>se</w:t>
      </w:r>
      <w:r>
        <w:rPr>
          <w:spacing w:val="22"/>
          <w:sz w:val="20"/>
        </w:rPr>
        <w:t xml:space="preserve"> </w:t>
      </w:r>
      <w:r>
        <w:rPr>
          <w:sz w:val="20"/>
        </w:rPr>
        <w:t>plantará</w:t>
      </w:r>
      <w:r>
        <w:rPr>
          <w:spacing w:val="22"/>
          <w:sz w:val="20"/>
        </w:rPr>
        <w:t xml:space="preserve"> </w:t>
      </w:r>
      <w:r>
        <w:rPr>
          <w:sz w:val="20"/>
        </w:rPr>
        <w:t>un</w:t>
      </w:r>
      <w:r>
        <w:rPr>
          <w:spacing w:val="22"/>
          <w:sz w:val="20"/>
        </w:rPr>
        <w:t xml:space="preserve"> </w:t>
      </w:r>
      <w:r>
        <w:rPr>
          <w:sz w:val="20"/>
        </w:rPr>
        <w:t>árbol,</w:t>
      </w:r>
      <w:r>
        <w:rPr>
          <w:spacing w:val="22"/>
          <w:sz w:val="20"/>
        </w:rPr>
        <w:t xml:space="preserve"> </w:t>
      </w:r>
      <w:r>
        <w:rPr>
          <w:sz w:val="20"/>
        </w:rPr>
        <w:t>preferentemente</w:t>
      </w:r>
      <w:r>
        <w:rPr>
          <w:spacing w:val="22"/>
          <w:sz w:val="20"/>
        </w:rPr>
        <w:t xml:space="preserve"> </w:t>
      </w:r>
      <w:r>
        <w:rPr>
          <w:sz w:val="20"/>
        </w:rPr>
        <w:t>de</w:t>
      </w:r>
      <w:r>
        <w:rPr>
          <w:spacing w:val="22"/>
          <w:sz w:val="20"/>
        </w:rPr>
        <w:t xml:space="preserve"> </w:t>
      </w:r>
      <w:r>
        <w:rPr>
          <w:sz w:val="20"/>
        </w:rPr>
        <w:t>hoja</w:t>
      </w:r>
      <w:r>
        <w:rPr>
          <w:spacing w:val="22"/>
          <w:sz w:val="20"/>
        </w:rPr>
        <w:t xml:space="preserve"> </w:t>
      </w:r>
      <w:r>
        <w:rPr>
          <w:sz w:val="20"/>
        </w:rPr>
        <w:t>caduca,</w:t>
      </w:r>
      <w:r>
        <w:rPr>
          <w:spacing w:val="22"/>
          <w:sz w:val="20"/>
        </w:rPr>
        <w:t xml:space="preserve"> </w:t>
      </w:r>
      <w:r>
        <w:rPr>
          <w:sz w:val="20"/>
        </w:rPr>
        <w:t>por</w:t>
      </w:r>
      <w:r>
        <w:rPr>
          <w:spacing w:val="22"/>
          <w:sz w:val="20"/>
        </w:rPr>
        <w:t xml:space="preserve"> </w:t>
      </w:r>
      <w:r>
        <w:rPr>
          <w:sz w:val="20"/>
        </w:rPr>
        <w:t>cada</w:t>
      </w:r>
      <w:r>
        <w:rPr>
          <w:spacing w:val="22"/>
          <w:sz w:val="20"/>
        </w:rPr>
        <w:t xml:space="preserve"> </w:t>
      </w:r>
      <w:r>
        <w:rPr>
          <w:sz w:val="20"/>
        </w:rPr>
        <w:t>plaza de estacionamiento proyectada. Además, las nuevas plantaciones dispondrán de sistemas de riego eficiente que favorezcan el ahorro de agua.</w:t>
      </w:r>
    </w:p>
    <w:p w14:paraId="6005D25B" w14:textId="77777777" w:rsidR="00A21E4D" w:rsidRDefault="00A21E4D">
      <w:pPr>
        <w:pStyle w:val="Textoindependiente"/>
        <w:spacing w:before="9"/>
      </w:pPr>
    </w:p>
    <w:p w14:paraId="5A63E3F8" w14:textId="2A735BBA" w:rsidR="00A21E4D" w:rsidRDefault="002A5809" w:rsidP="002A5809">
      <w:pPr>
        <w:pStyle w:val="Prrafodelista"/>
        <w:tabs>
          <w:tab w:val="left" w:pos="1357"/>
        </w:tabs>
        <w:spacing w:before="1" w:line="292" w:lineRule="auto"/>
        <w:rPr>
          <w:sz w:val="20"/>
        </w:rPr>
      </w:pPr>
      <w:r>
        <w:rPr>
          <w:sz w:val="20"/>
        </w:rPr>
        <w:t xml:space="preserve">- Los troncos de los ejemplares arbóreos, públicos o privados, que puedan verse afectados por las obras, quedarán protegidos durante el transcurso de </w:t>
      </w:r>
      <w:proofErr w:type="gramStart"/>
      <w:r>
        <w:rPr>
          <w:sz w:val="20"/>
        </w:rPr>
        <w:t>las mismas</w:t>
      </w:r>
      <w:proofErr w:type="gramEnd"/>
      <w:r>
        <w:rPr>
          <w:sz w:val="20"/>
        </w:rPr>
        <w:t xml:space="preserve"> de las operaciones de las obras o paso de vehículos, en una altura no inferior a los 3 metros desde el suelo, por un adecuado recubrimiento rígido que impida su lesión o deterioro. Estas protecciones se retirarán una vez terminada la obra (Artículo 14 OZV).</w:t>
      </w:r>
    </w:p>
    <w:p w14:paraId="452D850C" w14:textId="77777777" w:rsidR="00A21E4D" w:rsidRDefault="00A21E4D">
      <w:pPr>
        <w:pStyle w:val="Prrafodelista"/>
        <w:spacing w:line="292" w:lineRule="auto"/>
        <w:rPr>
          <w:sz w:val="20"/>
        </w:rPr>
        <w:sectPr w:rsidR="00A21E4D">
          <w:pgSz w:w="11910" w:h="16840"/>
          <w:pgMar w:top="1260" w:right="1417" w:bottom="1260" w:left="425" w:header="225" w:footer="1060" w:gutter="0"/>
          <w:cols w:space="720"/>
        </w:sectPr>
      </w:pPr>
    </w:p>
    <w:p w14:paraId="7E560309" w14:textId="77777777" w:rsidR="00A21E4D" w:rsidRDefault="00000000">
      <w:pPr>
        <w:pStyle w:val="Textoindependiente"/>
        <w:spacing w:before="47"/>
      </w:pPr>
      <w:r>
        <w:rPr>
          <w:noProof/>
        </w:rPr>
        <w:lastRenderedPageBreak/>
        <mc:AlternateContent>
          <mc:Choice Requires="wps">
            <w:drawing>
              <wp:anchor distT="0" distB="0" distL="0" distR="0" simplePos="0" relativeHeight="15820288" behindDoc="0" locked="0" layoutInCell="1" allowOverlap="1" wp14:anchorId="34F2F5F5" wp14:editId="67D29104">
                <wp:simplePos x="0" y="0"/>
                <wp:positionH relativeFrom="page">
                  <wp:posOffset>6807090</wp:posOffset>
                </wp:positionH>
                <wp:positionV relativeFrom="page">
                  <wp:posOffset>2818730</wp:posOffset>
                </wp:positionV>
                <wp:extent cx="419734" cy="318706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CCCE2B"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0E4128"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4F2F5F5" id="Textbox 229" o:spid="_x0000_s1215" type="#_x0000_t202" style="position:absolute;margin-left:536pt;margin-top:221.95pt;width:33.05pt;height:250.95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i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FNp9toD2QGhpIQstxsSRmA/W34fhrJ6PmrP/i&#10;ycA8DKcknpLNKYmp/whlZLJGDx92CYwtjC7fTIyoM0XTNEW59X/uS9Vl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dCyLe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DCCCE2B"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0E4128"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20800" behindDoc="0" locked="0" layoutInCell="1" allowOverlap="1" wp14:anchorId="14123E91" wp14:editId="1AF6FAAC">
                <wp:simplePos x="0" y="0"/>
                <wp:positionH relativeFrom="page">
                  <wp:posOffset>6965929</wp:posOffset>
                </wp:positionH>
                <wp:positionV relativeFrom="page">
                  <wp:posOffset>6510487</wp:posOffset>
                </wp:positionV>
                <wp:extent cx="263525" cy="331787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803E846" w14:textId="7209443E"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8F298AC" w14:textId="77777777" w:rsidR="00A21E4D" w:rsidRDefault="00000000">
                            <w:pPr>
                              <w:spacing w:line="120" w:lineRule="exact"/>
                              <w:ind w:left="20"/>
                              <w:rPr>
                                <w:sz w:val="12"/>
                              </w:rPr>
                            </w:pPr>
                            <w:r>
                              <w:rPr>
                                <w:spacing w:val="-2"/>
                                <w:sz w:val="12"/>
                              </w:rPr>
                              <w:t>Verificación:</w:t>
                            </w:r>
                            <w:r>
                              <w:rPr>
                                <w:spacing w:val="7"/>
                                <w:sz w:val="12"/>
                              </w:rPr>
                              <w:t xml:space="preserve"> </w:t>
                            </w:r>
                            <w:hyperlink r:id="rId192">
                              <w:r w:rsidR="00A21E4D">
                                <w:rPr>
                                  <w:spacing w:val="-2"/>
                                  <w:sz w:val="12"/>
                                </w:rPr>
                                <w:t>https://sede.lasrozas.es/</w:t>
                              </w:r>
                            </w:hyperlink>
                          </w:p>
                          <w:p w14:paraId="6DD7F71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14123E91" id="Textbox 230" o:spid="_x0000_s1216" type="#_x0000_t202" style="position:absolute;margin-left:548.5pt;margin-top:512.65pt;width:20.75pt;height:261.2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Py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WWf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mDrT8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4803E846" w14:textId="7209443E"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8F298AC" w14:textId="77777777" w:rsidR="00A21E4D" w:rsidRDefault="00000000">
                      <w:pPr>
                        <w:spacing w:line="120" w:lineRule="exact"/>
                        <w:ind w:left="20"/>
                        <w:rPr>
                          <w:sz w:val="12"/>
                        </w:rPr>
                      </w:pPr>
                      <w:r>
                        <w:rPr>
                          <w:spacing w:val="-2"/>
                          <w:sz w:val="12"/>
                        </w:rPr>
                        <w:t>Verificación:</w:t>
                      </w:r>
                      <w:r>
                        <w:rPr>
                          <w:spacing w:val="7"/>
                          <w:sz w:val="12"/>
                        </w:rPr>
                        <w:t xml:space="preserve"> </w:t>
                      </w:r>
                      <w:hyperlink r:id="rId193">
                        <w:r w:rsidR="00A21E4D">
                          <w:rPr>
                            <w:spacing w:val="-2"/>
                            <w:sz w:val="12"/>
                          </w:rPr>
                          <w:t>https://sede.lasrozas.es/</w:t>
                        </w:r>
                      </w:hyperlink>
                    </w:p>
                    <w:p w14:paraId="6DD7F71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44BF5CC4" w14:textId="31F4E4E5" w:rsidR="00A21E4D" w:rsidRDefault="002A5809" w:rsidP="002A5809">
      <w:pPr>
        <w:pStyle w:val="Prrafodelista"/>
        <w:tabs>
          <w:tab w:val="left" w:pos="1352"/>
        </w:tabs>
        <w:spacing w:before="1" w:line="292" w:lineRule="auto"/>
        <w:rPr>
          <w:sz w:val="20"/>
        </w:rPr>
      </w:pPr>
      <w:r>
        <w:rPr>
          <w:sz w:val="20"/>
        </w:rPr>
        <w:t xml:space="preserve">- Las obras realizadas en la vía pública, tales como zanjas, construcción de bordillos y, en general, las derivadas de la realización de redes de </w:t>
      </w:r>
      <w:proofErr w:type="gramStart"/>
      <w:r>
        <w:rPr>
          <w:sz w:val="20"/>
        </w:rPr>
        <w:t>servicio,</w:t>
      </w:r>
      <w:proofErr w:type="gramEnd"/>
      <w:r>
        <w:rPr>
          <w:sz w:val="20"/>
        </w:rPr>
        <w:t xml:space="preserve"> se realizarán de manera que ocasionen los menores daños posibles a las plantaciones de la vía pública (Artículo 12 OZV).</w:t>
      </w:r>
    </w:p>
    <w:p w14:paraId="7C56A5A3" w14:textId="77777777" w:rsidR="00A21E4D" w:rsidRDefault="00A21E4D">
      <w:pPr>
        <w:pStyle w:val="Textoindependiente"/>
        <w:spacing w:before="9"/>
      </w:pPr>
    </w:p>
    <w:p w14:paraId="231D67A3" w14:textId="36B04544" w:rsidR="00A21E4D" w:rsidRDefault="002A5809" w:rsidP="002A5809">
      <w:pPr>
        <w:pStyle w:val="Prrafodelista"/>
        <w:tabs>
          <w:tab w:val="left" w:pos="1353"/>
        </w:tabs>
        <w:spacing w:line="292" w:lineRule="auto"/>
        <w:rPr>
          <w:sz w:val="20"/>
        </w:rPr>
      </w:pPr>
      <w:r>
        <w:rPr>
          <w:sz w:val="20"/>
        </w:rPr>
        <w:t xml:space="preserve">- Cuando se abran hoyos o zanjas próximas a las plantaciones de arbolado en la vía pública, la excavación no deberá aproximarse al pie </w:t>
      </w:r>
      <w:proofErr w:type="gramStart"/>
      <w:r>
        <w:rPr>
          <w:sz w:val="20"/>
        </w:rPr>
        <w:t>del mismo</w:t>
      </w:r>
      <w:proofErr w:type="gramEnd"/>
      <w:r>
        <w:rPr>
          <w:sz w:val="20"/>
        </w:rPr>
        <w:t xml:space="preserve"> más de una distancia igual a 5 veces el diámetro del árbol a la altura de 1 metro y, en cualquier caso, esta distancia será siempre superior a 0,5</w:t>
      </w:r>
      <w:r>
        <w:rPr>
          <w:spacing w:val="40"/>
          <w:sz w:val="20"/>
        </w:rPr>
        <w:t xml:space="preserve"> </w:t>
      </w:r>
      <w:r>
        <w:rPr>
          <w:sz w:val="20"/>
        </w:rPr>
        <w:t>metros (Artículo 15 OZV).</w:t>
      </w:r>
    </w:p>
    <w:p w14:paraId="3A1D90C9" w14:textId="77777777" w:rsidR="00A21E4D" w:rsidRDefault="00A21E4D">
      <w:pPr>
        <w:pStyle w:val="Textoindependiente"/>
        <w:spacing w:before="10"/>
      </w:pPr>
    </w:p>
    <w:p w14:paraId="1B484E2E" w14:textId="77777777" w:rsidR="00A21E4D" w:rsidRDefault="00000000">
      <w:pPr>
        <w:pStyle w:val="Textoindependiente"/>
        <w:spacing w:line="292" w:lineRule="auto"/>
        <w:ind w:left="992" w:right="1"/>
        <w:jc w:val="both"/>
      </w:pPr>
      <w:r>
        <w:t>Se</w:t>
      </w:r>
      <w:r>
        <w:rPr>
          <w:spacing w:val="15"/>
        </w:rPr>
        <w:t xml:space="preserve"> </w:t>
      </w:r>
      <w:r>
        <w:t>redactan</w:t>
      </w:r>
      <w:r>
        <w:rPr>
          <w:spacing w:val="15"/>
        </w:rPr>
        <w:t xml:space="preserve"> </w:t>
      </w:r>
      <w:r>
        <w:t>también</w:t>
      </w:r>
      <w:r>
        <w:rPr>
          <w:spacing w:val="15"/>
        </w:rPr>
        <w:t xml:space="preserve"> </w:t>
      </w:r>
      <w:r>
        <w:t>las</w:t>
      </w:r>
      <w:r>
        <w:rPr>
          <w:spacing w:val="15"/>
        </w:rPr>
        <w:t xml:space="preserve"> </w:t>
      </w:r>
      <w:r>
        <w:t>siguientes</w:t>
      </w:r>
      <w:r>
        <w:rPr>
          <w:spacing w:val="15"/>
        </w:rPr>
        <w:t xml:space="preserve"> </w:t>
      </w:r>
      <w:r>
        <w:t>condiciones</w:t>
      </w:r>
      <w:r>
        <w:rPr>
          <w:spacing w:val="15"/>
        </w:rPr>
        <w:t xml:space="preserve"> </w:t>
      </w:r>
      <w:r>
        <w:t>especiales</w:t>
      </w:r>
      <w:r>
        <w:rPr>
          <w:spacing w:val="15"/>
        </w:rPr>
        <w:t xml:space="preserve"> </w:t>
      </w:r>
      <w:proofErr w:type="gramStart"/>
      <w:r>
        <w:t>a</w:t>
      </w:r>
      <w:proofErr w:type="gramEnd"/>
      <w:r>
        <w:rPr>
          <w:spacing w:val="15"/>
        </w:rPr>
        <w:t xml:space="preserve"> </w:t>
      </w:r>
      <w:r>
        <w:t>tener</w:t>
      </w:r>
      <w:r>
        <w:rPr>
          <w:spacing w:val="15"/>
        </w:rPr>
        <w:t xml:space="preserve"> </w:t>
      </w:r>
      <w:r>
        <w:t>en</w:t>
      </w:r>
      <w:r>
        <w:rPr>
          <w:spacing w:val="15"/>
        </w:rPr>
        <w:t xml:space="preserve"> </w:t>
      </w:r>
      <w:r>
        <w:t>cuenta</w:t>
      </w:r>
      <w:r>
        <w:rPr>
          <w:spacing w:val="15"/>
        </w:rPr>
        <w:t xml:space="preserve"> </w:t>
      </w:r>
      <w:r>
        <w:t>durante</w:t>
      </w:r>
      <w:r>
        <w:rPr>
          <w:spacing w:val="15"/>
        </w:rPr>
        <w:t xml:space="preserve"> </w:t>
      </w:r>
      <w:r>
        <w:t>y</w:t>
      </w:r>
      <w:r>
        <w:rPr>
          <w:spacing w:val="15"/>
        </w:rPr>
        <w:t xml:space="preserve"> </w:t>
      </w:r>
      <w:r>
        <w:t>después</w:t>
      </w:r>
      <w:r>
        <w:rPr>
          <w:spacing w:val="15"/>
        </w:rPr>
        <w:t xml:space="preserve"> </w:t>
      </w:r>
      <w:r>
        <w:t>de la ejecución de las obras:</w:t>
      </w:r>
    </w:p>
    <w:p w14:paraId="3FEC0869" w14:textId="77777777" w:rsidR="00A21E4D" w:rsidRDefault="00A21E4D">
      <w:pPr>
        <w:pStyle w:val="Textoindependiente"/>
        <w:spacing w:before="10"/>
      </w:pPr>
    </w:p>
    <w:p w14:paraId="5D0B8BD8" w14:textId="683484A1" w:rsidR="00A21E4D" w:rsidRDefault="002A5809" w:rsidP="002A5809">
      <w:pPr>
        <w:pStyle w:val="Prrafodelista"/>
        <w:tabs>
          <w:tab w:val="left" w:pos="1510"/>
        </w:tabs>
        <w:spacing w:line="292" w:lineRule="auto"/>
        <w:rPr>
          <w:sz w:val="20"/>
        </w:rPr>
      </w:pPr>
      <w:r>
        <w:rPr>
          <w:sz w:val="20"/>
        </w:rPr>
        <w:t>- No podrán cubrirse ni edificar sobre las plazas de aparcamiento que se encuentra en la banda de retranqueo.</w:t>
      </w:r>
    </w:p>
    <w:p w14:paraId="1F00C64C" w14:textId="77777777" w:rsidR="00A21E4D" w:rsidRDefault="00A21E4D">
      <w:pPr>
        <w:pStyle w:val="Textoindependiente"/>
        <w:spacing w:before="10"/>
      </w:pPr>
    </w:p>
    <w:p w14:paraId="7BC40981" w14:textId="77777777" w:rsidR="00A21E4D" w:rsidRDefault="00000000">
      <w:pPr>
        <w:pStyle w:val="Textoindependiente"/>
        <w:ind w:left="992"/>
        <w:jc w:val="both"/>
      </w:pPr>
      <w:r>
        <w:t>Condiciones</w:t>
      </w:r>
      <w:r>
        <w:rPr>
          <w:spacing w:val="-2"/>
        </w:rPr>
        <w:t xml:space="preserve"> </w:t>
      </w:r>
      <w:r>
        <w:t>servicio</w:t>
      </w:r>
      <w:r>
        <w:rPr>
          <w:spacing w:val="-2"/>
        </w:rPr>
        <w:t xml:space="preserve"> </w:t>
      </w:r>
      <w:r>
        <w:t>de</w:t>
      </w:r>
      <w:r>
        <w:rPr>
          <w:spacing w:val="-2"/>
        </w:rPr>
        <w:t xml:space="preserve"> </w:t>
      </w:r>
      <w:r>
        <w:t>obras</w:t>
      </w:r>
      <w:r>
        <w:rPr>
          <w:spacing w:val="-2"/>
        </w:rPr>
        <w:t xml:space="preserve"> públicas:</w:t>
      </w:r>
    </w:p>
    <w:p w14:paraId="2AAD8709" w14:textId="77777777" w:rsidR="00A21E4D" w:rsidRDefault="00A21E4D">
      <w:pPr>
        <w:pStyle w:val="Textoindependiente"/>
        <w:spacing w:before="60"/>
      </w:pPr>
    </w:p>
    <w:p w14:paraId="5E2230C5" w14:textId="77777777" w:rsidR="00A21E4D" w:rsidRDefault="00000000">
      <w:pPr>
        <w:pStyle w:val="Textoindependiente"/>
        <w:spacing w:line="292" w:lineRule="auto"/>
        <w:ind w:left="992" w:right="1"/>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60B5E0DD" w14:textId="77777777" w:rsidR="00A21E4D" w:rsidRDefault="00A21E4D">
      <w:pPr>
        <w:pStyle w:val="Textoindependiente"/>
        <w:spacing w:before="10"/>
      </w:pPr>
    </w:p>
    <w:p w14:paraId="3C805C52" w14:textId="77777777" w:rsidR="00A21E4D" w:rsidRDefault="00A21E4D">
      <w:pPr>
        <w:pStyle w:val="Textoindependiente"/>
        <w:spacing w:line="542" w:lineRule="auto"/>
        <w:ind w:left="992" w:right="713"/>
      </w:pPr>
      <w:hyperlink r:id="rId194">
        <w:r>
          <w:rPr>
            <w:spacing w:val="-2"/>
            <w:u w:val="single"/>
          </w:rPr>
          <w:t>https://www.lasrozas.es/sites/default/files/inline-files/CondicionesGeneralesEjecucionObras.pdf</w:t>
        </w:r>
      </w:hyperlink>
      <w:r>
        <w:rPr>
          <w:spacing w:val="-2"/>
        </w:rPr>
        <w:t xml:space="preserve"> </w:t>
      </w:r>
      <w:r>
        <w:rPr>
          <w:spacing w:val="-4"/>
        </w:rPr>
        <w:t>AVAL</w:t>
      </w:r>
    </w:p>
    <w:p w14:paraId="23628E0F" w14:textId="41D0FE23" w:rsidR="00A21E4D" w:rsidRDefault="00000000">
      <w:pPr>
        <w:pStyle w:val="Textoindependiente"/>
        <w:spacing w:before="2" w:line="292" w:lineRule="auto"/>
        <w:ind w:left="992" w:right="1"/>
        <w:jc w:val="both"/>
      </w:pPr>
      <w:r>
        <w:t>Previo al inicio de las obras, según viene indicado en el Estudio de Gestión de Residuos de marzo de 2025 del promotor, se debe depositar un aval por la cantidad de doscientos cuarenta y uno con cuarenta y cuatro euros (241,44 €)</w:t>
      </w:r>
      <w:r w:rsidR="002A5809">
        <w:t>,</w:t>
      </w:r>
      <w:r>
        <w:t xml:space="preserve"> en concepto de gestión de RCD de las obras realizadas.</w:t>
      </w:r>
    </w:p>
    <w:p w14:paraId="16F087E1" w14:textId="77777777" w:rsidR="00A21E4D" w:rsidRDefault="00A21E4D">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2FC03D7D"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24997F95" w14:textId="52CC0865" w:rsidR="00A21E4D" w:rsidRDefault="00000000">
            <w:pPr>
              <w:pStyle w:val="TableParagraph"/>
              <w:spacing w:before="79" w:line="297" w:lineRule="auto"/>
              <w:ind w:left="62" w:right="52"/>
              <w:jc w:val="both"/>
              <w:rPr>
                <w:b/>
                <w:sz w:val="20"/>
              </w:rPr>
            </w:pPr>
            <w:r>
              <w:rPr>
                <w:b/>
                <w:sz w:val="20"/>
              </w:rPr>
              <w:t xml:space="preserve">Finalizar el procedimiento de comprobación y acordar la conformidad de la declaración responsable de primera ocupación de vivienda unifamiliar aislada, sita en calle </w:t>
            </w:r>
            <w:r w:rsidR="002A5809">
              <w:rPr>
                <w:b/>
                <w:sz w:val="20"/>
              </w:rPr>
              <w:t>*****************************</w:t>
            </w:r>
            <w:r>
              <w:rPr>
                <w:b/>
                <w:sz w:val="20"/>
              </w:rPr>
              <w:t>. Expte. 9793/2024.</w:t>
            </w:r>
          </w:p>
        </w:tc>
      </w:tr>
      <w:tr w:rsidR="00A21E4D" w14:paraId="07171BCE"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D03AD63" w14:textId="77777777" w:rsidR="00A21E4D" w:rsidRDefault="00000000">
            <w:pPr>
              <w:pStyle w:val="TableParagraph"/>
              <w:spacing w:before="82"/>
              <w:ind w:left="6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11FAC06"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C92551A" w14:textId="77777777" w:rsidR="00A21E4D" w:rsidRDefault="00A21E4D">
      <w:pPr>
        <w:pStyle w:val="Textoindependiente"/>
        <w:spacing w:before="143"/>
      </w:pPr>
    </w:p>
    <w:p w14:paraId="34D780D1" w14:textId="77777777" w:rsidR="00A21E4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A759882" w14:textId="77777777" w:rsidR="00A21E4D" w:rsidRDefault="00A21E4D">
      <w:pPr>
        <w:pStyle w:val="Textoindependiente"/>
        <w:spacing w:before="61"/>
        <w:rPr>
          <w:b/>
        </w:rPr>
      </w:pPr>
    </w:p>
    <w:p w14:paraId="1C68911D" w14:textId="7B614EB8" w:rsidR="00A21E4D" w:rsidRDefault="00000000">
      <w:pPr>
        <w:pStyle w:val="Textoindependiente"/>
        <w:spacing w:before="1" w:line="292" w:lineRule="auto"/>
        <w:ind w:left="992" w:right="1"/>
        <w:jc w:val="both"/>
      </w:pPr>
      <w:proofErr w:type="gramStart"/>
      <w:r>
        <w:t>Primero.-</w:t>
      </w:r>
      <w:proofErr w:type="gramEnd"/>
      <w:r>
        <w:rPr>
          <w:spacing w:val="40"/>
        </w:rPr>
        <w:t xml:space="preserve"> </w:t>
      </w:r>
      <w:r>
        <w:t>Con fecha 19 de febrero de 2024,</w:t>
      </w:r>
      <w:r>
        <w:rPr>
          <w:spacing w:val="40"/>
        </w:rPr>
        <w:t xml:space="preserve"> </w:t>
      </w:r>
      <w:proofErr w:type="gramStart"/>
      <w:r>
        <w:t>D</w:t>
      </w:r>
      <w:r w:rsidR="002A5809">
        <w:t>.</w:t>
      </w:r>
      <w:r>
        <w:t>ª</w:t>
      </w:r>
      <w:proofErr w:type="gramEnd"/>
      <w:r>
        <w:t xml:space="preserve"> Eva Otobalea de Mingo</w:t>
      </w:r>
      <w:r w:rsidR="002A5809">
        <w:t>,</w:t>
      </w:r>
      <w:r>
        <w:t xml:space="preserve"> en representación de D. </w:t>
      </w:r>
      <w:r w:rsidR="002A5809">
        <w:t xml:space="preserve">M.A.M., </w:t>
      </w:r>
      <w:r>
        <w:t>presentó</w:t>
      </w:r>
      <w:r>
        <w:rPr>
          <w:spacing w:val="40"/>
        </w:rPr>
        <w:t xml:space="preserve"> </w:t>
      </w:r>
      <w:r>
        <w:t xml:space="preserve">Declaración Responsable de Primera Ocupación de vivienda unifamiliar aislada ejecutada en la calle </w:t>
      </w:r>
      <w:r w:rsidR="002A5809">
        <w:t>***********************</w:t>
      </w:r>
      <w:r>
        <w:t>.</w:t>
      </w:r>
    </w:p>
    <w:p w14:paraId="7293CFDC" w14:textId="77777777" w:rsidR="00A21E4D" w:rsidRDefault="00A21E4D">
      <w:pPr>
        <w:pStyle w:val="Textoindependiente"/>
        <w:spacing w:before="9"/>
      </w:pPr>
    </w:p>
    <w:p w14:paraId="2B9A3252" w14:textId="444A50C4" w:rsidR="00A21E4D" w:rsidRDefault="00000000">
      <w:pPr>
        <w:pStyle w:val="Textoindependiente"/>
        <w:spacing w:line="292" w:lineRule="auto"/>
        <w:ind w:left="992" w:right="1"/>
        <w:jc w:val="both"/>
      </w:pPr>
      <w:proofErr w:type="gramStart"/>
      <w:r>
        <w:t>Segundo.-</w:t>
      </w:r>
      <w:proofErr w:type="gramEnd"/>
      <w:r>
        <w:t xml:space="preserve"> Analizado el contenido del expediente, con fecha 12, 13 y 25 de marzo de 2024, por el Arquitecto Técnico Municipal, </w:t>
      </w:r>
      <w:proofErr w:type="gramStart"/>
      <w:r w:rsidR="002A5809">
        <w:t>D.ª</w:t>
      </w:r>
      <w:proofErr w:type="gramEnd"/>
      <w:r>
        <w:t xml:space="preserve"> Balbina Jiménez, por Ingeniero Municipal de Caminos, </w:t>
      </w:r>
      <w:r w:rsidR="002A5809">
        <w:t xml:space="preserve">D. </w:t>
      </w:r>
      <w:r>
        <w:t xml:space="preserve">José Casado, y por el Técnico de Medio Ambiente, </w:t>
      </w:r>
      <w:r w:rsidR="002A5809">
        <w:t xml:space="preserve">D. </w:t>
      </w:r>
      <w:r>
        <w:t xml:space="preserve">Miguel </w:t>
      </w:r>
      <w:r w:rsidR="002A5809">
        <w:t>Á</w:t>
      </w:r>
      <w:r>
        <w:t>ngel Sánchez,</w:t>
      </w:r>
      <w:r>
        <w:rPr>
          <w:spacing w:val="80"/>
        </w:rPr>
        <w:t xml:space="preserve"> </w:t>
      </w:r>
      <w:r>
        <w:t>se emiten informes que motivan la formulación de sendos requerimientos de subsanación de deficiencias que son debidamente comunicados al interesado.</w:t>
      </w:r>
    </w:p>
    <w:p w14:paraId="55892FF5" w14:textId="77777777" w:rsidR="00A21E4D" w:rsidRDefault="00A21E4D">
      <w:pPr>
        <w:pStyle w:val="Textoindependiente"/>
        <w:spacing w:before="10"/>
      </w:pPr>
    </w:p>
    <w:p w14:paraId="0B019E60" w14:textId="77777777" w:rsidR="00A21E4D" w:rsidRDefault="00000000">
      <w:pPr>
        <w:pStyle w:val="Textoindependiente"/>
        <w:spacing w:line="292" w:lineRule="auto"/>
        <w:ind w:left="992" w:right="1"/>
        <w:jc w:val="both"/>
      </w:pPr>
      <w:proofErr w:type="gramStart"/>
      <w:r>
        <w:t>Tercero.-</w:t>
      </w:r>
      <w:proofErr w:type="gramEnd"/>
      <w:r>
        <w:t xml:space="preserve"> El 4 de julio de 2024, por Ingeniero Municipal de Caminos, D. Manuel Ariño, se formula nuevo requerimiento de subsanación de deficiencias.</w:t>
      </w:r>
    </w:p>
    <w:p w14:paraId="58259095"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34287773" w14:textId="77777777"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21312" behindDoc="0" locked="0" layoutInCell="1" allowOverlap="1" wp14:anchorId="0FFB6297" wp14:editId="3A0206FC">
                <wp:simplePos x="0" y="0"/>
                <wp:positionH relativeFrom="page">
                  <wp:posOffset>6807090</wp:posOffset>
                </wp:positionH>
                <wp:positionV relativeFrom="page">
                  <wp:posOffset>2818730</wp:posOffset>
                </wp:positionV>
                <wp:extent cx="419734" cy="31870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FBAE2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55F06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0FFB6297" id="Textbox 231" o:spid="_x0000_s1217" type="#_x0000_t202" style="position:absolute;left:0;text-align:left;margin-left:536pt;margin-top:221.95pt;width:33.05pt;height:250.95pt;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2NowEAADM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sR6brOsPlsC92R1NBAElqOq5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7tjY2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EFBAE2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55F06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21824" behindDoc="0" locked="0" layoutInCell="1" allowOverlap="1" wp14:anchorId="7AD2BA00" wp14:editId="013684A5">
                <wp:simplePos x="0" y="0"/>
                <wp:positionH relativeFrom="page">
                  <wp:posOffset>6965929</wp:posOffset>
                </wp:positionH>
                <wp:positionV relativeFrom="page">
                  <wp:posOffset>6510487</wp:posOffset>
                </wp:positionV>
                <wp:extent cx="263525" cy="331787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BEFE898" w14:textId="640183C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BAEF33" w14:textId="77777777" w:rsidR="00A21E4D" w:rsidRDefault="00000000">
                            <w:pPr>
                              <w:spacing w:line="120" w:lineRule="exact"/>
                              <w:ind w:left="20"/>
                              <w:rPr>
                                <w:sz w:val="12"/>
                              </w:rPr>
                            </w:pPr>
                            <w:r>
                              <w:rPr>
                                <w:spacing w:val="-2"/>
                                <w:sz w:val="12"/>
                              </w:rPr>
                              <w:t>Verificación:</w:t>
                            </w:r>
                            <w:r>
                              <w:rPr>
                                <w:spacing w:val="7"/>
                                <w:sz w:val="12"/>
                              </w:rPr>
                              <w:t xml:space="preserve"> </w:t>
                            </w:r>
                            <w:hyperlink r:id="rId195">
                              <w:r w:rsidR="00A21E4D">
                                <w:rPr>
                                  <w:spacing w:val="-2"/>
                                  <w:sz w:val="12"/>
                                </w:rPr>
                                <w:t>https://sede.lasrozas.es/</w:t>
                              </w:r>
                            </w:hyperlink>
                          </w:p>
                          <w:p w14:paraId="37776B9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7AD2BA00" id="Textbox 232" o:spid="_x0000_s1218" type="#_x0000_t202" style="position:absolute;left:0;text-align:left;margin-left:548.5pt;margin-top:512.65pt;width:20.75pt;height:261.25pt;z-index:158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tV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3mTYfLaH9kxqaCAJLcdqTc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13cLV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6BEFE898" w14:textId="640183C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BAEF33" w14:textId="77777777" w:rsidR="00A21E4D" w:rsidRDefault="00000000">
                      <w:pPr>
                        <w:spacing w:line="120" w:lineRule="exact"/>
                        <w:ind w:left="20"/>
                        <w:rPr>
                          <w:sz w:val="12"/>
                        </w:rPr>
                      </w:pPr>
                      <w:r>
                        <w:rPr>
                          <w:spacing w:val="-2"/>
                          <w:sz w:val="12"/>
                        </w:rPr>
                        <w:t>Verificación:</w:t>
                      </w:r>
                      <w:r>
                        <w:rPr>
                          <w:spacing w:val="7"/>
                          <w:sz w:val="12"/>
                        </w:rPr>
                        <w:t xml:space="preserve"> </w:t>
                      </w:r>
                      <w:hyperlink r:id="rId196">
                        <w:r w:rsidR="00A21E4D">
                          <w:rPr>
                            <w:spacing w:val="-2"/>
                            <w:sz w:val="12"/>
                          </w:rPr>
                          <w:t>https://sede.lasrozas.es/</w:t>
                        </w:r>
                      </w:hyperlink>
                    </w:p>
                    <w:p w14:paraId="37776B9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roofErr w:type="gramStart"/>
      <w:r>
        <w:t>Cuarto.-</w:t>
      </w:r>
      <w:proofErr w:type="gramEnd"/>
      <w:r>
        <w:t xml:space="preserve"> Con fecha 24 de febrero de 2025, número de registro de entrada 2025-E-RE-4725, el interesado, en respuesta al requerimiento se subsanación formulado, presenta nueva documentación complementaria al expediente.</w:t>
      </w:r>
    </w:p>
    <w:p w14:paraId="0F7B5005" w14:textId="77777777" w:rsidR="00A21E4D" w:rsidRDefault="00A21E4D">
      <w:pPr>
        <w:pStyle w:val="Textoindependiente"/>
        <w:spacing w:before="10"/>
      </w:pPr>
    </w:p>
    <w:p w14:paraId="08B9901C" w14:textId="5EA68CA8" w:rsidR="00A21E4D" w:rsidRDefault="00000000">
      <w:pPr>
        <w:pStyle w:val="Textoindependiente"/>
        <w:spacing w:line="292" w:lineRule="auto"/>
        <w:ind w:left="992" w:right="1"/>
        <w:jc w:val="both"/>
      </w:pPr>
      <w:r>
        <w:t>Quinto.- Con fecha 3 de marzo de 2025, se emite informe desfavorable por parte del arquitecto</w:t>
      </w:r>
      <w:r>
        <w:rPr>
          <w:spacing w:val="40"/>
        </w:rPr>
        <w:t xml:space="preserve"> </w:t>
      </w:r>
      <w:r>
        <w:t>técnico municipal en el que se concretan las deficiencias detectadas del que, de conformidad con lo dispuesto en el artículo 82 de la Ley 39/2015</w:t>
      </w:r>
      <w:r w:rsidR="002A5809">
        <w:t>,</w:t>
      </w:r>
      <w:r>
        <w:t xml:space="preserve"> de Procedimiento Administrativo, antes de redactar su propuesta de resolución, se dio vista del mismo al interesado para que pueda proceder a su examen</w:t>
      </w:r>
      <w:r>
        <w:rPr>
          <w:spacing w:val="80"/>
        </w:rPr>
        <w:t xml:space="preserve"> </w:t>
      </w:r>
      <w:r>
        <w:t>y análisis a los efectos de que puedan alegar y presentar los documentos y justificaciones que estimen pertinentes.</w:t>
      </w:r>
    </w:p>
    <w:p w14:paraId="51DA2FCD" w14:textId="77777777" w:rsidR="00A21E4D" w:rsidRDefault="00A21E4D">
      <w:pPr>
        <w:pStyle w:val="Textoindependiente"/>
        <w:spacing w:before="9"/>
      </w:pPr>
    </w:p>
    <w:p w14:paraId="3A68BD11" w14:textId="77777777" w:rsidR="00A21E4D" w:rsidRDefault="00000000">
      <w:pPr>
        <w:pStyle w:val="Textoindependiente"/>
        <w:spacing w:line="292" w:lineRule="auto"/>
        <w:ind w:left="992" w:right="6"/>
        <w:jc w:val="both"/>
      </w:pPr>
      <w:proofErr w:type="gramStart"/>
      <w:r>
        <w:t>Sexto.-</w:t>
      </w:r>
      <w:proofErr w:type="gramEnd"/>
      <w:r>
        <w:t xml:space="preserve"> Con fecha 9 de noviembre de 2025, número de registro de entrada 2025-E-RE-32494 y 2025-E-RE-32497, el interesado, presenta nueva documentación complementaria al expediente.</w:t>
      </w:r>
    </w:p>
    <w:p w14:paraId="5F29F6BD" w14:textId="77777777" w:rsidR="00A21E4D" w:rsidRDefault="00A21E4D">
      <w:pPr>
        <w:pStyle w:val="Textoindependiente"/>
        <w:spacing w:before="10"/>
      </w:pPr>
    </w:p>
    <w:p w14:paraId="67EB8806" w14:textId="77777777" w:rsidR="00A21E4D" w:rsidRDefault="00000000">
      <w:pPr>
        <w:pStyle w:val="Textoindependiente"/>
        <w:spacing w:line="292" w:lineRule="auto"/>
        <w:ind w:left="992" w:right="1"/>
        <w:jc w:val="both"/>
      </w:pPr>
      <w:proofErr w:type="gramStart"/>
      <w:r>
        <w:t>Séptimo.-</w:t>
      </w:r>
      <w:proofErr w:type="gramEnd"/>
      <w:r>
        <w:rPr>
          <w:spacing w:val="40"/>
        </w:rPr>
        <w:t xml:space="preserve"> </w:t>
      </w:r>
      <w:r>
        <w:t>Tras ser analízalo por los Servicios Técnicos Municipales el contenido documental del expediente y giradas las correspondientes visitas de comprobación para verificar que las obras ejecutadas se justan a la licencia concedida se han emitido los siguientes informes favorables:</w:t>
      </w:r>
    </w:p>
    <w:p w14:paraId="51CE4670" w14:textId="77777777" w:rsidR="00A21E4D" w:rsidRDefault="00A21E4D">
      <w:pPr>
        <w:pStyle w:val="Textoindependiente"/>
        <w:spacing w:before="10"/>
      </w:pPr>
    </w:p>
    <w:p w14:paraId="717124FB" w14:textId="6FFDBE12" w:rsidR="00A21E4D" w:rsidRPr="002A5809" w:rsidRDefault="002A5809" w:rsidP="002A5809">
      <w:pPr>
        <w:tabs>
          <w:tab w:val="left" w:pos="1381"/>
        </w:tabs>
        <w:rPr>
          <w:sz w:val="20"/>
        </w:rPr>
      </w:pPr>
      <w:r>
        <w:rPr>
          <w:sz w:val="20"/>
        </w:rPr>
        <w:tab/>
        <w:t xml:space="preserve">- </w:t>
      </w:r>
      <w:r w:rsidRPr="002A5809">
        <w:rPr>
          <w:sz w:val="20"/>
        </w:rPr>
        <w:t>Por</w:t>
      </w:r>
      <w:r w:rsidRPr="002A5809">
        <w:rPr>
          <w:spacing w:val="-3"/>
          <w:sz w:val="20"/>
        </w:rPr>
        <w:t xml:space="preserve"> </w:t>
      </w:r>
      <w:r w:rsidRPr="002A5809">
        <w:rPr>
          <w:sz w:val="20"/>
        </w:rPr>
        <w:t>el</w:t>
      </w:r>
      <w:r w:rsidRPr="002A5809">
        <w:rPr>
          <w:spacing w:val="-2"/>
          <w:sz w:val="20"/>
        </w:rPr>
        <w:t xml:space="preserve"> </w:t>
      </w:r>
      <w:r w:rsidRPr="002A5809">
        <w:rPr>
          <w:sz w:val="20"/>
        </w:rPr>
        <w:t>Arquitecto</w:t>
      </w:r>
      <w:r w:rsidRPr="002A5809">
        <w:rPr>
          <w:spacing w:val="-3"/>
          <w:sz w:val="20"/>
        </w:rPr>
        <w:t xml:space="preserve"> </w:t>
      </w:r>
      <w:r w:rsidRPr="002A5809">
        <w:rPr>
          <w:sz w:val="20"/>
        </w:rPr>
        <w:t>Técnico,</w:t>
      </w:r>
      <w:r w:rsidRPr="002A5809">
        <w:rPr>
          <w:spacing w:val="-2"/>
          <w:sz w:val="20"/>
        </w:rPr>
        <w:t xml:space="preserve"> </w:t>
      </w:r>
      <w:proofErr w:type="gramStart"/>
      <w:r w:rsidRPr="002A5809">
        <w:rPr>
          <w:sz w:val="20"/>
        </w:rPr>
        <w:t>D.ª</w:t>
      </w:r>
      <w:proofErr w:type="gramEnd"/>
      <w:r w:rsidRPr="002A5809">
        <w:rPr>
          <w:spacing w:val="-3"/>
          <w:sz w:val="20"/>
        </w:rPr>
        <w:t xml:space="preserve"> </w:t>
      </w:r>
      <w:r w:rsidRPr="002A5809">
        <w:rPr>
          <w:sz w:val="20"/>
        </w:rPr>
        <w:t>Balbina</w:t>
      </w:r>
      <w:r w:rsidRPr="002A5809">
        <w:rPr>
          <w:spacing w:val="-2"/>
          <w:sz w:val="20"/>
        </w:rPr>
        <w:t xml:space="preserve"> </w:t>
      </w:r>
      <w:r w:rsidRPr="002A5809">
        <w:rPr>
          <w:sz w:val="20"/>
        </w:rPr>
        <w:t>Jiménez,</w:t>
      </w:r>
      <w:r w:rsidRPr="002A5809">
        <w:rPr>
          <w:spacing w:val="-3"/>
          <w:sz w:val="20"/>
        </w:rPr>
        <w:t xml:space="preserve"> </w:t>
      </w:r>
      <w:r w:rsidRPr="002A5809">
        <w:rPr>
          <w:sz w:val="20"/>
        </w:rPr>
        <w:t>de</w:t>
      </w:r>
      <w:r w:rsidRPr="002A5809">
        <w:rPr>
          <w:spacing w:val="-2"/>
          <w:sz w:val="20"/>
        </w:rPr>
        <w:t xml:space="preserve"> </w:t>
      </w:r>
      <w:r w:rsidRPr="002A5809">
        <w:rPr>
          <w:sz w:val="20"/>
        </w:rPr>
        <w:t>fecha</w:t>
      </w:r>
      <w:r w:rsidRPr="002A5809">
        <w:rPr>
          <w:spacing w:val="-3"/>
          <w:sz w:val="20"/>
        </w:rPr>
        <w:t xml:space="preserve"> </w:t>
      </w:r>
      <w:r w:rsidRPr="002A5809">
        <w:rPr>
          <w:sz w:val="20"/>
        </w:rPr>
        <w:t>20</w:t>
      </w:r>
      <w:r w:rsidRPr="002A5809">
        <w:rPr>
          <w:spacing w:val="-2"/>
          <w:sz w:val="20"/>
        </w:rPr>
        <w:t xml:space="preserve"> </w:t>
      </w:r>
      <w:r w:rsidRPr="002A5809">
        <w:rPr>
          <w:sz w:val="20"/>
        </w:rPr>
        <w:t>de</w:t>
      </w:r>
      <w:r w:rsidRPr="002A5809">
        <w:rPr>
          <w:spacing w:val="-3"/>
          <w:sz w:val="20"/>
        </w:rPr>
        <w:t xml:space="preserve"> </w:t>
      </w:r>
      <w:r w:rsidRPr="002A5809">
        <w:rPr>
          <w:sz w:val="20"/>
        </w:rPr>
        <w:t>noviembre</w:t>
      </w:r>
      <w:r w:rsidRPr="002A5809">
        <w:rPr>
          <w:spacing w:val="-2"/>
          <w:sz w:val="20"/>
        </w:rPr>
        <w:t xml:space="preserve"> </w:t>
      </w:r>
      <w:r w:rsidRPr="002A5809">
        <w:rPr>
          <w:sz w:val="20"/>
        </w:rPr>
        <w:t>de</w:t>
      </w:r>
      <w:r w:rsidRPr="002A5809">
        <w:rPr>
          <w:spacing w:val="-2"/>
          <w:sz w:val="20"/>
        </w:rPr>
        <w:t xml:space="preserve"> 2025.</w:t>
      </w:r>
    </w:p>
    <w:p w14:paraId="1CA49969" w14:textId="77777777" w:rsidR="00A21E4D" w:rsidRDefault="00A21E4D">
      <w:pPr>
        <w:pStyle w:val="Textoindependiente"/>
        <w:spacing w:before="60"/>
      </w:pPr>
    </w:p>
    <w:p w14:paraId="719E1E18" w14:textId="5748659F" w:rsidR="00A21E4D" w:rsidRPr="002A5809" w:rsidRDefault="002A5809" w:rsidP="002A5809">
      <w:pPr>
        <w:tabs>
          <w:tab w:val="left" w:pos="1381"/>
        </w:tabs>
        <w:spacing w:before="1"/>
        <w:rPr>
          <w:sz w:val="20"/>
        </w:rPr>
      </w:pPr>
      <w:r>
        <w:rPr>
          <w:sz w:val="20"/>
        </w:rPr>
        <w:tab/>
        <w:t xml:space="preserve">- </w:t>
      </w:r>
      <w:r w:rsidRPr="002A5809">
        <w:rPr>
          <w:sz w:val="20"/>
        </w:rPr>
        <w:t>Por</w:t>
      </w:r>
      <w:r w:rsidRPr="002A5809">
        <w:rPr>
          <w:spacing w:val="-3"/>
          <w:sz w:val="20"/>
        </w:rPr>
        <w:t xml:space="preserve"> </w:t>
      </w:r>
      <w:r w:rsidRPr="002A5809">
        <w:rPr>
          <w:sz w:val="20"/>
        </w:rPr>
        <w:t>el</w:t>
      </w:r>
      <w:r w:rsidRPr="002A5809">
        <w:rPr>
          <w:spacing w:val="-2"/>
          <w:sz w:val="20"/>
        </w:rPr>
        <w:t xml:space="preserve"> </w:t>
      </w:r>
      <w:r w:rsidRPr="002A5809">
        <w:rPr>
          <w:sz w:val="20"/>
        </w:rPr>
        <w:t>Técnico</w:t>
      </w:r>
      <w:r w:rsidRPr="002A5809">
        <w:rPr>
          <w:spacing w:val="-2"/>
          <w:sz w:val="20"/>
        </w:rPr>
        <w:t xml:space="preserve"> </w:t>
      </w:r>
      <w:r w:rsidRPr="002A5809">
        <w:rPr>
          <w:sz w:val="20"/>
        </w:rPr>
        <w:t>de</w:t>
      </w:r>
      <w:r w:rsidRPr="002A5809">
        <w:rPr>
          <w:spacing w:val="-2"/>
          <w:sz w:val="20"/>
        </w:rPr>
        <w:t xml:space="preserve"> </w:t>
      </w:r>
      <w:r w:rsidRPr="002A5809">
        <w:rPr>
          <w:sz w:val="20"/>
        </w:rPr>
        <w:t>Medio</w:t>
      </w:r>
      <w:r w:rsidRPr="002A5809">
        <w:rPr>
          <w:spacing w:val="-2"/>
          <w:sz w:val="20"/>
        </w:rPr>
        <w:t xml:space="preserve"> </w:t>
      </w:r>
      <w:r w:rsidRPr="002A5809">
        <w:rPr>
          <w:sz w:val="20"/>
        </w:rPr>
        <w:t>Ambiente,</w:t>
      </w:r>
      <w:r w:rsidRPr="002A5809">
        <w:rPr>
          <w:spacing w:val="-2"/>
          <w:sz w:val="20"/>
        </w:rPr>
        <w:t xml:space="preserve"> </w:t>
      </w:r>
      <w:r w:rsidRPr="002A5809">
        <w:rPr>
          <w:sz w:val="20"/>
        </w:rPr>
        <w:t>D.</w:t>
      </w:r>
      <w:r w:rsidRPr="002A5809">
        <w:rPr>
          <w:spacing w:val="-2"/>
          <w:sz w:val="20"/>
        </w:rPr>
        <w:t xml:space="preserve"> </w:t>
      </w:r>
      <w:r w:rsidRPr="002A5809">
        <w:rPr>
          <w:sz w:val="20"/>
        </w:rPr>
        <w:t>Mario</w:t>
      </w:r>
      <w:r w:rsidRPr="002A5809">
        <w:rPr>
          <w:spacing w:val="-2"/>
          <w:sz w:val="20"/>
        </w:rPr>
        <w:t xml:space="preserve"> </w:t>
      </w:r>
      <w:r w:rsidRPr="002A5809">
        <w:rPr>
          <w:sz w:val="20"/>
        </w:rPr>
        <w:t>Cerrada,</w:t>
      </w:r>
      <w:r w:rsidRPr="002A5809">
        <w:rPr>
          <w:spacing w:val="-2"/>
          <w:sz w:val="20"/>
        </w:rPr>
        <w:t xml:space="preserve"> </w:t>
      </w:r>
      <w:r w:rsidRPr="002A5809">
        <w:rPr>
          <w:sz w:val="20"/>
        </w:rPr>
        <w:t>de</w:t>
      </w:r>
      <w:r w:rsidRPr="002A5809">
        <w:rPr>
          <w:spacing w:val="-2"/>
          <w:sz w:val="20"/>
        </w:rPr>
        <w:t xml:space="preserve"> </w:t>
      </w:r>
      <w:r w:rsidRPr="002A5809">
        <w:rPr>
          <w:sz w:val="20"/>
        </w:rPr>
        <w:t>fecha</w:t>
      </w:r>
      <w:r w:rsidRPr="002A5809">
        <w:rPr>
          <w:spacing w:val="-2"/>
          <w:sz w:val="20"/>
        </w:rPr>
        <w:t xml:space="preserve"> </w:t>
      </w:r>
      <w:r w:rsidRPr="002A5809">
        <w:rPr>
          <w:sz w:val="20"/>
        </w:rPr>
        <w:t>2</w:t>
      </w:r>
      <w:r w:rsidRPr="002A5809">
        <w:rPr>
          <w:spacing w:val="-2"/>
          <w:sz w:val="20"/>
        </w:rPr>
        <w:t xml:space="preserve"> </w:t>
      </w:r>
      <w:r w:rsidRPr="002A5809">
        <w:rPr>
          <w:sz w:val="20"/>
        </w:rPr>
        <w:t>de</w:t>
      </w:r>
      <w:r w:rsidRPr="002A5809">
        <w:rPr>
          <w:spacing w:val="-2"/>
          <w:sz w:val="20"/>
        </w:rPr>
        <w:t xml:space="preserve"> </w:t>
      </w:r>
      <w:r w:rsidRPr="002A5809">
        <w:rPr>
          <w:sz w:val="20"/>
        </w:rPr>
        <w:t>diciembre</w:t>
      </w:r>
      <w:r w:rsidRPr="002A5809">
        <w:rPr>
          <w:spacing w:val="-2"/>
          <w:sz w:val="20"/>
        </w:rPr>
        <w:t xml:space="preserve"> </w:t>
      </w:r>
      <w:r w:rsidRPr="002A5809">
        <w:rPr>
          <w:sz w:val="20"/>
        </w:rPr>
        <w:t>de</w:t>
      </w:r>
      <w:r w:rsidRPr="002A5809">
        <w:rPr>
          <w:spacing w:val="-2"/>
          <w:sz w:val="20"/>
        </w:rPr>
        <w:t xml:space="preserve"> 2025.</w:t>
      </w:r>
    </w:p>
    <w:p w14:paraId="59F56D76" w14:textId="77777777" w:rsidR="00A21E4D" w:rsidRDefault="00A21E4D">
      <w:pPr>
        <w:pStyle w:val="Textoindependiente"/>
        <w:spacing w:before="60"/>
      </w:pPr>
    </w:p>
    <w:p w14:paraId="377533B1" w14:textId="7B7C20C1" w:rsidR="00A21E4D" w:rsidRPr="002A5809" w:rsidRDefault="002A5809" w:rsidP="002A5809">
      <w:pPr>
        <w:tabs>
          <w:tab w:val="left" w:pos="1382"/>
        </w:tabs>
        <w:spacing w:line="542" w:lineRule="auto"/>
        <w:ind w:left="993" w:right="487" w:hanging="993"/>
        <w:rPr>
          <w:sz w:val="20"/>
        </w:rPr>
      </w:pPr>
      <w:r>
        <w:rPr>
          <w:sz w:val="20"/>
        </w:rPr>
        <w:tab/>
      </w:r>
      <w:r>
        <w:rPr>
          <w:sz w:val="20"/>
        </w:rPr>
        <w:tab/>
        <w:t xml:space="preserve">- </w:t>
      </w:r>
      <w:r w:rsidRPr="002A5809">
        <w:rPr>
          <w:sz w:val="20"/>
        </w:rPr>
        <w:t>Por</w:t>
      </w:r>
      <w:r w:rsidRPr="002A5809">
        <w:rPr>
          <w:spacing w:val="-2"/>
          <w:sz w:val="20"/>
        </w:rPr>
        <w:t xml:space="preserve"> </w:t>
      </w:r>
      <w:r w:rsidRPr="002A5809">
        <w:rPr>
          <w:sz w:val="20"/>
        </w:rPr>
        <w:t>el</w:t>
      </w:r>
      <w:r w:rsidRPr="002A5809">
        <w:rPr>
          <w:spacing w:val="-2"/>
          <w:sz w:val="20"/>
        </w:rPr>
        <w:t xml:space="preserve"> </w:t>
      </w:r>
      <w:r w:rsidRPr="002A5809">
        <w:rPr>
          <w:sz w:val="20"/>
        </w:rPr>
        <w:t>Ingeniero</w:t>
      </w:r>
      <w:r w:rsidRPr="002A5809">
        <w:rPr>
          <w:spacing w:val="-2"/>
          <w:sz w:val="20"/>
        </w:rPr>
        <w:t xml:space="preserve"> </w:t>
      </w:r>
      <w:r w:rsidRPr="002A5809">
        <w:rPr>
          <w:sz w:val="20"/>
        </w:rPr>
        <w:t>de</w:t>
      </w:r>
      <w:r w:rsidRPr="002A5809">
        <w:rPr>
          <w:spacing w:val="-2"/>
          <w:sz w:val="20"/>
        </w:rPr>
        <w:t xml:space="preserve"> </w:t>
      </w:r>
      <w:r w:rsidRPr="002A5809">
        <w:rPr>
          <w:sz w:val="20"/>
        </w:rPr>
        <w:t>Caminos</w:t>
      </w:r>
      <w:r w:rsidRPr="002A5809">
        <w:rPr>
          <w:spacing w:val="-2"/>
          <w:sz w:val="20"/>
        </w:rPr>
        <w:t xml:space="preserve"> </w:t>
      </w:r>
      <w:r w:rsidRPr="002A5809">
        <w:rPr>
          <w:sz w:val="20"/>
        </w:rPr>
        <w:t>Municipal,</w:t>
      </w:r>
      <w:r w:rsidRPr="002A5809">
        <w:rPr>
          <w:spacing w:val="-2"/>
          <w:sz w:val="20"/>
        </w:rPr>
        <w:t xml:space="preserve"> </w:t>
      </w:r>
      <w:r w:rsidRPr="002A5809">
        <w:rPr>
          <w:sz w:val="20"/>
        </w:rPr>
        <w:t>D.</w:t>
      </w:r>
      <w:r w:rsidRPr="002A5809">
        <w:rPr>
          <w:spacing w:val="-2"/>
          <w:sz w:val="20"/>
        </w:rPr>
        <w:t xml:space="preserve"> </w:t>
      </w:r>
      <w:r w:rsidRPr="002A5809">
        <w:rPr>
          <w:sz w:val="20"/>
        </w:rPr>
        <w:t>Manuel</w:t>
      </w:r>
      <w:r w:rsidRPr="002A5809">
        <w:rPr>
          <w:spacing w:val="-2"/>
          <w:sz w:val="20"/>
        </w:rPr>
        <w:t xml:space="preserve"> </w:t>
      </w:r>
      <w:r w:rsidRPr="002A5809">
        <w:rPr>
          <w:sz w:val="20"/>
        </w:rPr>
        <w:t>Ariño,</w:t>
      </w:r>
      <w:r w:rsidRPr="002A5809">
        <w:rPr>
          <w:spacing w:val="-2"/>
          <w:sz w:val="20"/>
        </w:rPr>
        <w:t xml:space="preserve"> </w:t>
      </w:r>
      <w:r w:rsidRPr="002A5809">
        <w:rPr>
          <w:sz w:val="20"/>
        </w:rPr>
        <w:t>de</w:t>
      </w:r>
      <w:r w:rsidRPr="002A5809">
        <w:rPr>
          <w:spacing w:val="-2"/>
          <w:sz w:val="20"/>
        </w:rPr>
        <w:t xml:space="preserve"> </w:t>
      </w:r>
      <w:r w:rsidRPr="002A5809">
        <w:rPr>
          <w:sz w:val="20"/>
        </w:rPr>
        <w:t>fecha</w:t>
      </w:r>
      <w:r w:rsidRPr="002A5809">
        <w:rPr>
          <w:spacing w:val="-2"/>
          <w:sz w:val="20"/>
        </w:rPr>
        <w:t xml:space="preserve"> </w:t>
      </w:r>
      <w:r w:rsidRPr="002A5809">
        <w:rPr>
          <w:sz w:val="20"/>
        </w:rPr>
        <w:t>11de</w:t>
      </w:r>
      <w:r w:rsidRPr="002A5809">
        <w:rPr>
          <w:spacing w:val="-2"/>
          <w:sz w:val="20"/>
        </w:rPr>
        <w:t xml:space="preserve"> </w:t>
      </w:r>
      <w:r w:rsidRPr="002A5809">
        <w:rPr>
          <w:sz w:val="20"/>
        </w:rPr>
        <w:t>noviembre</w:t>
      </w:r>
      <w:r w:rsidRPr="002A5809">
        <w:rPr>
          <w:spacing w:val="-2"/>
          <w:sz w:val="20"/>
        </w:rPr>
        <w:t xml:space="preserve"> </w:t>
      </w:r>
      <w:r w:rsidRPr="002A5809">
        <w:rPr>
          <w:sz w:val="20"/>
        </w:rPr>
        <w:t>de</w:t>
      </w:r>
      <w:r w:rsidRPr="002A5809">
        <w:rPr>
          <w:spacing w:val="-2"/>
          <w:sz w:val="20"/>
        </w:rPr>
        <w:t xml:space="preserve"> </w:t>
      </w:r>
      <w:r w:rsidRPr="002A5809">
        <w:rPr>
          <w:sz w:val="20"/>
        </w:rPr>
        <w:t>2025. A los anteriores antecedentes de hecho son aplicables los siguientes,</w:t>
      </w:r>
    </w:p>
    <w:p w14:paraId="264CCF64" w14:textId="77777777" w:rsidR="00A21E4D" w:rsidRDefault="00000000">
      <w:pPr>
        <w:pStyle w:val="Textoindependiente"/>
        <w:spacing w:before="2"/>
        <w:ind w:left="992"/>
      </w:pPr>
      <w:r>
        <w:t xml:space="preserve">FUNDAMENTOS </w:t>
      </w:r>
      <w:r>
        <w:rPr>
          <w:spacing w:val="-2"/>
        </w:rPr>
        <w:t>JURÍDICOS.</w:t>
      </w:r>
    </w:p>
    <w:p w14:paraId="6BBCEABE" w14:textId="77777777" w:rsidR="00A21E4D" w:rsidRDefault="00A21E4D">
      <w:pPr>
        <w:pStyle w:val="Textoindependiente"/>
        <w:spacing w:before="60"/>
      </w:pPr>
    </w:p>
    <w:p w14:paraId="49867CCD" w14:textId="77777777" w:rsidR="00A21E4D" w:rsidRDefault="00000000">
      <w:pPr>
        <w:pStyle w:val="Textoindependiente"/>
        <w:spacing w:line="292" w:lineRule="auto"/>
        <w:ind w:left="992" w:right="1"/>
        <w:jc w:val="both"/>
      </w:pPr>
      <w:r>
        <w:t>PRIMERO.-</w:t>
      </w:r>
      <w:r>
        <w:rPr>
          <w:spacing w:val="15"/>
        </w:rPr>
        <w:t xml:space="preserve"> </w:t>
      </w:r>
      <w:r>
        <w:t>De acuerdo con lo dispuesto en</w:t>
      </w:r>
      <w:r>
        <w:rPr>
          <w:spacing w:val="80"/>
        </w:rPr>
        <w:t xml:space="preserve"> </w:t>
      </w:r>
      <w:r>
        <w:t>los artículos</w:t>
      </w:r>
      <w:r>
        <w:rPr>
          <w:spacing w:val="15"/>
        </w:rPr>
        <w:t xml:space="preserve"> </w:t>
      </w:r>
      <w:r>
        <w:t>151.2 b) y</w:t>
      </w:r>
      <w:r>
        <w:rPr>
          <w:spacing w:val="15"/>
        </w:rPr>
        <w:t xml:space="preserve"> </w:t>
      </w:r>
      <w:r>
        <w:t>155 c) de la Ley</w:t>
      </w:r>
      <w:r>
        <w:rPr>
          <w:spacing w:val="15"/>
        </w:rPr>
        <w:t xml:space="preserve"> </w:t>
      </w:r>
      <w:r>
        <w:t>9/2001,</w:t>
      </w:r>
      <w:r>
        <w:rPr>
          <w:spacing w:val="15"/>
        </w:rPr>
        <w:t xml:space="preserve"> </w:t>
      </w:r>
      <w:r>
        <w:t>de17 de julio, del Suelo de la Comunidad de Madrid, la primera ocupación de las edificaciones de nueva planta está sujeta a declaración responsable urbanística del interesado, en la que manifiesta, bajo su responsabilidad, que la actuación urbanística que pretende realizar cumple con los requisitos</w:t>
      </w:r>
      <w:r>
        <w:rPr>
          <w:spacing w:val="80"/>
        </w:rPr>
        <w:t xml:space="preserve"> </w:t>
      </w:r>
      <w:r>
        <w:t>exigidos en la normativa urbanística y sectorial aplicable a dicha actuación, que dispone de la documentación acreditativa del cumplimiento de los anteriores requisitos y que la pondrá a</w:t>
      </w:r>
      <w:r>
        <w:rPr>
          <w:spacing w:val="40"/>
        </w:rPr>
        <w:t xml:space="preserve"> </w:t>
      </w:r>
      <w:r>
        <w:t>disposición del ayuntamiento cuando le sea requerida, comprometiéndose a mantener dicho cumplimiento durante el tiempo que dure la realización del acto objeto de la declaración.</w:t>
      </w:r>
    </w:p>
    <w:p w14:paraId="476E8F07" w14:textId="77777777" w:rsidR="00A21E4D" w:rsidRDefault="00A21E4D">
      <w:pPr>
        <w:pStyle w:val="Textoindependiente"/>
        <w:spacing w:before="9"/>
      </w:pPr>
    </w:p>
    <w:p w14:paraId="7771CF1D" w14:textId="77777777" w:rsidR="00A21E4D" w:rsidRDefault="00000000">
      <w:pPr>
        <w:pStyle w:val="Textoindependiente"/>
        <w:spacing w:before="1" w:line="292" w:lineRule="auto"/>
        <w:ind w:left="992" w:right="1"/>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642387FD" w14:textId="77777777" w:rsidR="00A21E4D" w:rsidRDefault="00A21E4D">
      <w:pPr>
        <w:pStyle w:val="Textoindependiente"/>
        <w:spacing w:before="9"/>
      </w:pPr>
    </w:p>
    <w:p w14:paraId="4224E9E0" w14:textId="77777777" w:rsidR="00A21E4D" w:rsidRDefault="00000000">
      <w:pPr>
        <w:pStyle w:val="Textoindependiente"/>
        <w:spacing w:line="292" w:lineRule="auto"/>
        <w:ind w:left="992" w:right="1"/>
        <w:jc w:val="both"/>
      </w:pPr>
      <w:proofErr w:type="gramStart"/>
      <w:r>
        <w:t>SEGUNDO.-</w:t>
      </w:r>
      <w:proofErr w:type="gramEnd"/>
      <w:r>
        <w:rPr>
          <w:spacing w:val="19"/>
        </w:rPr>
        <w:t xml:space="preserve"> </w:t>
      </w:r>
      <w:r>
        <w:t>Conforme</w:t>
      </w:r>
      <w:r>
        <w:rPr>
          <w:spacing w:val="19"/>
        </w:rPr>
        <w:t xml:space="preserve"> </w:t>
      </w:r>
      <w:r>
        <w:t>al</w:t>
      </w:r>
      <w:r>
        <w:rPr>
          <w:spacing w:val="19"/>
        </w:rPr>
        <w:t xml:space="preserve"> </w:t>
      </w:r>
      <w:r>
        <w:t>artículo</w:t>
      </w:r>
      <w:r>
        <w:rPr>
          <w:spacing w:val="19"/>
        </w:rPr>
        <w:t xml:space="preserve"> </w:t>
      </w:r>
      <w:r>
        <w:t>159</w:t>
      </w:r>
      <w:r>
        <w:rPr>
          <w:spacing w:val="19"/>
        </w:rPr>
        <w:t xml:space="preserve"> </w:t>
      </w:r>
      <w:r>
        <w:t>de</w:t>
      </w:r>
      <w:r>
        <w:rPr>
          <w:spacing w:val="19"/>
        </w:rPr>
        <w:t xml:space="preserve"> </w:t>
      </w:r>
      <w:r>
        <w:t>la</w:t>
      </w:r>
      <w:r>
        <w:rPr>
          <w:spacing w:val="19"/>
        </w:rPr>
        <w:t xml:space="preserve"> </w:t>
      </w:r>
      <w:r>
        <w:t>citada</w:t>
      </w:r>
      <w:r>
        <w:rPr>
          <w:spacing w:val="19"/>
        </w:rPr>
        <w:t xml:space="preserve"> </w:t>
      </w:r>
      <w:r>
        <w:t>Ley</w:t>
      </w:r>
      <w:r>
        <w:rPr>
          <w:spacing w:val="19"/>
        </w:rPr>
        <w:t xml:space="preserve"> </w:t>
      </w:r>
      <w:r>
        <w:t>9/2001,</w:t>
      </w:r>
      <w:r>
        <w:rPr>
          <w:spacing w:val="19"/>
        </w:rPr>
        <w:t xml:space="preserve"> </w:t>
      </w:r>
      <w:r>
        <w:t>se</w:t>
      </w:r>
      <w:r>
        <w:rPr>
          <w:spacing w:val="19"/>
        </w:rPr>
        <w:t xml:space="preserve"> </w:t>
      </w:r>
      <w:r>
        <w:t>ha</w:t>
      </w:r>
      <w:r>
        <w:rPr>
          <w:spacing w:val="19"/>
        </w:rPr>
        <w:t xml:space="preserve"> </w:t>
      </w:r>
      <w:r>
        <w:t>procedido</w:t>
      </w:r>
      <w:r>
        <w:rPr>
          <w:spacing w:val="19"/>
        </w:rPr>
        <w:t xml:space="preserve"> </w:t>
      </w:r>
      <w:r>
        <w:t>al</w:t>
      </w:r>
      <w:r>
        <w:rPr>
          <w:spacing w:val="19"/>
        </w:rPr>
        <w:t xml:space="preserve"> </w:t>
      </w:r>
      <w:r>
        <w:t>control</w:t>
      </w:r>
      <w:r>
        <w:rPr>
          <w:spacing w:val="19"/>
        </w:rPr>
        <w:t xml:space="preserve"> </w:t>
      </w:r>
      <w:r>
        <w:t xml:space="preserve">posterior de la declaración responsable presentada, respecto a la veracidad de los datos y documentos aportados, el cumplimiento de los requisitos formales exigidos y su conformidad con la normativa </w:t>
      </w:r>
      <w:r>
        <w:rPr>
          <w:spacing w:val="-2"/>
        </w:rPr>
        <w:t>aplicable.</w:t>
      </w:r>
    </w:p>
    <w:p w14:paraId="1D2CFE9C" w14:textId="77777777" w:rsidR="00A21E4D" w:rsidRDefault="00A21E4D">
      <w:pPr>
        <w:pStyle w:val="Textoindependiente"/>
        <w:spacing w:before="10"/>
      </w:pPr>
    </w:p>
    <w:p w14:paraId="62305E0B" w14:textId="77777777" w:rsidR="00A21E4D" w:rsidRDefault="00000000">
      <w:pPr>
        <w:pStyle w:val="Textoindependiente"/>
        <w:spacing w:line="292" w:lineRule="auto"/>
        <w:ind w:left="992" w:right="1"/>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7494AEC0"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0700E507" w14:textId="77777777" w:rsidR="00A21E4D" w:rsidRDefault="00000000">
      <w:pPr>
        <w:pStyle w:val="Textoindependiente"/>
        <w:spacing w:before="7"/>
      </w:pPr>
      <w:r>
        <w:rPr>
          <w:noProof/>
        </w:rPr>
        <w:lastRenderedPageBreak/>
        <mc:AlternateContent>
          <mc:Choice Requires="wps">
            <w:drawing>
              <wp:anchor distT="0" distB="0" distL="0" distR="0" simplePos="0" relativeHeight="15822336" behindDoc="0" locked="0" layoutInCell="1" allowOverlap="1" wp14:anchorId="238B5E1F" wp14:editId="34A69D3C">
                <wp:simplePos x="0" y="0"/>
                <wp:positionH relativeFrom="page">
                  <wp:posOffset>6807090</wp:posOffset>
                </wp:positionH>
                <wp:positionV relativeFrom="page">
                  <wp:posOffset>2818730</wp:posOffset>
                </wp:positionV>
                <wp:extent cx="419734" cy="318706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FF7B4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29534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38B5E1F" id="Textbox 233" o:spid="_x0000_s1219" type="#_x0000_t202" style="position:absolute;margin-left:536pt;margin-top:221.95pt;width:33.05pt;height:250.95pt;z-index:158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Uq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Jd3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hoFU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8FF7B4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29534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22848" behindDoc="0" locked="0" layoutInCell="1" allowOverlap="1" wp14:anchorId="76EAE132" wp14:editId="2BCE2DEB">
                <wp:simplePos x="0" y="0"/>
                <wp:positionH relativeFrom="page">
                  <wp:posOffset>6965929</wp:posOffset>
                </wp:positionH>
                <wp:positionV relativeFrom="page">
                  <wp:posOffset>6510487</wp:posOffset>
                </wp:positionV>
                <wp:extent cx="263525" cy="331787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4E7A1A8" w14:textId="704C6305"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5315364" w14:textId="77777777" w:rsidR="00A21E4D" w:rsidRDefault="00000000">
                            <w:pPr>
                              <w:spacing w:line="120" w:lineRule="exact"/>
                              <w:ind w:left="20"/>
                              <w:rPr>
                                <w:sz w:val="12"/>
                              </w:rPr>
                            </w:pPr>
                            <w:r>
                              <w:rPr>
                                <w:spacing w:val="-2"/>
                                <w:sz w:val="12"/>
                              </w:rPr>
                              <w:t>Verificación:</w:t>
                            </w:r>
                            <w:r>
                              <w:rPr>
                                <w:spacing w:val="7"/>
                                <w:sz w:val="12"/>
                              </w:rPr>
                              <w:t xml:space="preserve"> </w:t>
                            </w:r>
                            <w:hyperlink r:id="rId197">
                              <w:r w:rsidR="00A21E4D">
                                <w:rPr>
                                  <w:spacing w:val="-2"/>
                                  <w:sz w:val="12"/>
                                </w:rPr>
                                <w:t>https://sede.lasrozas.es/</w:t>
                              </w:r>
                            </w:hyperlink>
                          </w:p>
                          <w:p w14:paraId="1059075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76EAE132" id="Textbox 234" o:spid="_x0000_s1220" type="#_x0000_t202" style="position:absolute;margin-left:548.5pt;margin-top:512.65pt;width:20.75pt;height:261.25pt;z-index:158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mF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KX3MZ3toz6SGBpLQcqzWxGyg/jYcfx5l1Jz1nzwZ&#10;mIfhmsRrsr8mMfXvoYxM1ujh7TGBsYXR/ZuJEXWmaJqmKLf+932pus/67hc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aDpJh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04E7A1A8" w14:textId="704C6305"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5315364" w14:textId="77777777" w:rsidR="00A21E4D" w:rsidRDefault="00000000">
                      <w:pPr>
                        <w:spacing w:line="120" w:lineRule="exact"/>
                        <w:ind w:left="20"/>
                        <w:rPr>
                          <w:sz w:val="12"/>
                        </w:rPr>
                      </w:pPr>
                      <w:r>
                        <w:rPr>
                          <w:spacing w:val="-2"/>
                          <w:sz w:val="12"/>
                        </w:rPr>
                        <w:t>Verificación:</w:t>
                      </w:r>
                      <w:r>
                        <w:rPr>
                          <w:spacing w:val="7"/>
                          <w:sz w:val="12"/>
                        </w:rPr>
                        <w:t xml:space="preserve"> </w:t>
                      </w:r>
                      <w:hyperlink r:id="rId198">
                        <w:r w:rsidR="00A21E4D">
                          <w:rPr>
                            <w:spacing w:val="-2"/>
                            <w:sz w:val="12"/>
                          </w:rPr>
                          <w:t>https://sede.lasrozas.es/</w:t>
                        </w:r>
                      </w:hyperlink>
                    </w:p>
                    <w:p w14:paraId="1059075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485EF8F6" w14:textId="19624973" w:rsidR="00A21E4D" w:rsidRDefault="00000000">
      <w:pPr>
        <w:pStyle w:val="Textoindependiente"/>
        <w:spacing w:line="292" w:lineRule="auto"/>
        <w:ind w:left="992" w:right="1"/>
        <w:jc w:val="both"/>
      </w:pPr>
      <w:r>
        <w:t>La primera ocupación tiene por objeto verificar que la vivienda unifamiliar aislada ejecutada en la</w:t>
      </w:r>
      <w:r>
        <w:rPr>
          <w:spacing w:val="80"/>
        </w:rPr>
        <w:t xml:space="preserve"> </w:t>
      </w:r>
      <w:r>
        <w:t xml:space="preserve">calle </w:t>
      </w:r>
      <w:r w:rsidR="002A5809">
        <w:t>********************************</w:t>
      </w:r>
      <w:r>
        <w:t>, se ajusta a la licencia concedida con número de expediente 139/2021-01.</w:t>
      </w:r>
    </w:p>
    <w:p w14:paraId="7E81D0C7" w14:textId="77777777" w:rsidR="00A21E4D" w:rsidRDefault="00A21E4D">
      <w:pPr>
        <w:pStyle w:val="Textoindependiente"/>
        <w:spacing w:before="10"/>
      </w:pPr>
    </w:p>
    <w:p w14:paraId="55335335" w14:textId="6AA87B25" w:rsidR="00A21E4D" w:rsidRDefault="00000000">
      <w:pPr>
        <w:pStyle w:val="Prrafodelista"/>
        <w:numPr>
          <w:ilvl w:val="0"/>
          <w:numId w:val="35"/>
        </w:numPr>
        <w:tabs>
          <w:tab w:val="left" w:pos="1427"/>
        </w:tabs>
        <w:spacing w:line="292" w:lineRule="auto"/>
        <w:ind w:firstLine="0"/>
        <w:jc w:val="both"/>
        <w:rPr>
          <w:sz w:val="20"/>
        </w:rPr>
      </w:pPr>
      <w:r>
        <w:rPr>
          <w:sz w:val="20"/>
        </w:rPr>
        <w:t>Que el presupuesto de ejecución material de la obra que sirvió de base para la concesión de la correspondiente licencia de obra ascendió a 63.580,75 € (sin considerar gestión de residuos, control de calidad y seguridad y salud).</w:t>
      </w:r>
    </w:p>
    <w:p w14:paraId="2D0C0E44" w14:textId="77777777" w:rsidR="00A21E4D" w:rsidRDefault="00A21E4D">
      <w:pPr>
        <w:pStyle w:val="Textoindependiente"/>
        <w:spacing w:before="10"/>
      </w:pPr>
    </w:p>
    <w:p w14:paraId="428C23C4" w14:textId="134A1B87" w:rsidR="00A21E4D" w:rsidRDefault="00000000">
      <w:pPr>
        <w:pStyle w:val="Prrafodelista"/>
        <w:numPr>
          <w:ilvl w:val="0"/>
          <w:numId w:val="35"/>
        </w:numPr>
        <w:tabs>
          <w:tab w:val="left" w:pos="1458"/>
        </w:tabs>
        <w:spacing w:line="292" w:lineRule="auto"/>
        <w:ind w:firstLine="0"/>
        <w:jc w:val="both"/>
        <w:rPr>
          <w:sz w:val="20"/>
        </w:rPr>
      </w:pPr>
      <w:r>
        <w:rPr>
          <w:sz w:val="20"/>
        </w:rPr>
        <w:t>Que la liquidación final aportada establece que el coste de ejecución material de las obras ha ascendido 63.580,75 €</w:t>
      </w:r>
      <w:r w:rsidR="002A5809">
        <w:rPr>
          <w:sz w:val="20"/>
        </w:rPr>
        <w:t xml:space="preserve"> </w:t>
      </w:r>
      <w:r>
        <w:rPr>
          <w:sz w:val="20"/>
        </w:rPr>
        <w:t>(sin considerar gestión de residuos, control de calidad y seguridad y salud).</w:t>
      </w:r>
    </w:p>
    <w:p w14:paraId="1544E09C" w14:textId="77777777" w:rsidR="00A21E4D" w:rsidRDefault="00A21E4D">
      <w:pPr>
        <w:pStyle w:val="Textoindependiente"/>
        <w:spacing w:before="9"/>
      </w:pPr>
    </w:p>
    <w:p w14:paraId="0E698250" w14:textId="77777777" w:rsidR="00A21E4D" w:rsidRDefault="00000000">
      <w:pPr>
        <w:pStyle w:val="Textoindependiente"/>
        <w:spacing w:before="1" w:line="292" w:lineRule="auto"/>
        <w:ind w:left="992" w:right="1"/>
        <w:jc w:val="both"/>
      </w:pPr>
      <w:proofErr w:type="gramStart"/>
      <w:r>
        <w:t>TERCERO.-</w:t>
      </w:r>
      <w:proofErr w:type="gramEnd"/>
      <w:r>
        <w:t xml:space="preserve"> Es competente para resolver el procedimiento la Junta de Gobierno Local en virtud de lo dispuesto en el artículo 127.1.e) de la Ley 7/1985, de 2 de abril, Reguladora de las Bases de</w:t>
      </w:r>
      <w:r>
        <w:rPr>
          <w:spacing w:val="80"/>
        </w:rPr>
        <w:t xml:space="preserve"> </w:t>
      </w:r>
      <w:r>
        <w:t>Régimen Local.</w:t>
      </w:r>
    </w:p>
    <w:p w14:paraId="00B8EF0A" w14:textId="77777777" w:rsidR="00A21E4D" w:rsidRDefault="00A21E4D">
      <w:pPr>
        <w:pStyle w:val="Textoindependiente"/>
        <w:spacing w:before="9"/>
      </w:pPr>
    </w:p>
    <w:p w14:paraId="51B6FA0B" w14:textId="7B6E18E9" w:rsidR="00A21E4D" w:rsidRDefault="00000000">
      <w:pPr>
        <w:pStyle w:val="Textoindependiente"/>
        <w:spacing w:line="292" w:lineRule="auto"/>
        <w:ind w:left="992" w:right="1"/>
        <w:jc w:val="both"/>
      </w:pPr>
      <w:proofErr w:type="gramStart"/>
      <w:r>
        <w:t>CUARTO.-</w:t>
      </w:r>
      <w:proofErr w:type="gramEnd"/>
      <w:r>
        <w:t xml:space="preserve"> Con base a lo anteriormente expuesto, visto el contenido de los informes técnicos</w:t>
      </w:r>
      <w:r>
        <w:rPr>
          <w:spacing w:val="40"/>
        </w:rPr>
        <w:t xml:space="preserve"> </w:t>
      </w:r>
      <w:r>
        <w:t xml:space="preserve">obrantes al expediente, desde el punto de vista jurídico, en el ámbito de mis competencias y funciones, se informa favorablemente la emisión de acto de conformidad de la Declaración Responsable Urbanística de Primera Ocupación de Vivienda unifamiliar aislada, ejecutada en la calle </w:t>
      </w:r>
      <w:r w:rsidR="002A5809">
        <w:t>********************************</w:t>
      </w:r>
      <w:r>
        <w:t>,</w:t>
      </w:r>
      <w:r>
        <w:rPr>
          <w:spacing w:val="40"/>
        </w:rPr>
        <w:t xml:space="preserve"> </w:t>
      </w:r>
      <w:r>
        <w:t xml:space="preserve">al amparo de licencia concedida con número de expediente </w:t>
      </w:r>
      <w:r>
        <w:rPr>
          <w:spacing w:val="-2"/>
        </w:rPr>
        <w:t>139/2021-01.</w:t>
      </w:r>
    </w:p>
    <w:p w14:paraId="73A366AA" w14:textId="77777777" w:rsidR="00A21E4D" w:rsidRDefault="00A21E4D">
      <w:pPr>
        <w:pStyle w:val="Textoindependiente"/>
        <w:spacing w:before="10"/>
      </w:pPr>
    </w:p>
    <w:p w14:paraId="5EA677ED" w14:textId="313DD35F" w:rsidR="00A21E4D" w:rsidRDefault="00000000">
      <w:pPr>
        <w:pStyle w:val="Textoindependiente"/>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PR/2026/34</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2A5809">
        <w:rPr>
          <w:spacing w:val="-2"/>
        </w:rPr>
        <w:t>,</w:t>
      </w:r>
    </w:p>
    <w:p w14:paraId="335395CA" w14:textId="77777777" w:rsidR="00A21E4D" w:rsidRDefault="00A21E4D">
      <w:pPr>
        <w:pStyle w:val="Textoindependiente"/>
        <w:spacing w:before="60"/>
      </w:pPr>
    </w:p>
    <w:p w14:paraId="28A6464B" w14:textId="77777777" w:rsidR="00A21E4D" w:rsidRDefault="00000000">
      <w:pPr>
        <w:pStyle w:val="Ttulo4"/>
      </w:pPr>
      <w:r>
        <w:rPr>
          <w:spacing w:val="-2"/>
        </w:rPr>
        <w:t>Resolución:</w:t>
      </w:r>
    </w:p>
    <w:p w14:paraId="0DE371E8" w14:textId="77777777" w:rsidR="00A21E4D" w:rsidRDefault="00A21E4D">
      <w:pPr>
        <w:pStyle w:val="Textoindependiente"/>
        <w:spacing w:before="61"/>
        <w:rPr>
          <w:b/>
        </w:rPr>
      </w:pPr>
    </w:p>
    <w:p w14:paraId="69958FC5" w14:textId="0D130CED" w:rsidR="00A21E4D" w:rsidRDefault="00000000">
      <w:pPr>
        <w:pStyle w:val="Textoindependiente"/>
        <w:spacing w:line="292" w:lineRule="auto"/>
        <w:ind w:left="992" w:right="1"/>
        <w:jc w:val="both"/>
      </w:pPr>
      <w:proofErr w:type="gramStart"/>
      <w:r>
        <w:t>PRIMERO.</w:t>
      </w:r>
      <w:r w:rsidR="002A5809">
        <w:t>-</w:t>
      </w:r>
      <w:proofErr w:type="gramEnd"/>
      <w:r>
        <w:t xml:space="preserve"> Finalizar el procedimiento de comprobación y dictar acto de conformidad de la</w:t>
      </w:r>
      <w:r>
        <w:rPr>
          <w:spacing w:val="80"/>
        </w:rPr>
        <w:t xml:space="preserve"> </w:t>
      </w:r>
      <w:r>
        <w:t xml:space="preserve">declaración responsable de primera ocupación, presentada por </w:t>
      </w:r>
      <w:proofErr w:type="gramStart"/>
      <w:r>
        <w:t>D</w:t>
      </w:r>
      <w:r w:rsidR="002A5809">
        <w:t>.</w:t>
      </w:r>
      <w:r>
        <w:t>ª</w:t>
      </w:r>
      <w:proofErr w:type="gramEnd"/>
      <w:r>
        <w:t xml:space="preserve"> Eva Otobalea de Mingo</w:t>
      </w:r>
      <w:r w:rsidR="002A5809">
        <w:t>,</w:t>
      </w:r>
      <w:r>
        <w:t xml:space="preserve"> en representación de D. </w:t>
      </w:r>
      <w:r w:rsidR="002A5809">
        <w:t xml:space="preserve">M.A.M., </w:t>
      </w:r>
      <w:r>
        <w:t xml:space="preserve">de vivienda unifamiliar aislada ejecutada en la calle </w:t>
      </w:r>
      <w:r w:rsidR="002A5809">
        <w:t xml:space="preserve">***************************** </w:t>
      </w:r>
      <w:r>
        <w:t xml:space="preserve">(REFERENCIA CATASTRAL </w:t>
      </w:r>
      <w:r w:rsidR="002A5809">
        <w:t>***********************</w:t>
      </w:r>
      <w:r>
        <w:t>), ejecutada al amparo de la licencia concedida con número de expediente 139/2021-01, con un coste de ejecución material de las obras ha ascendido a 63.580,75 €. (sin considerar gestión de residuos, control de calidad y seguridad y salud), que se tramita con número de expediente 9793/2024</w:t>
      </w:r>
      <w:r w:rsidR="002A5809">
        <w:t>.</w:t>
      </w:r>
    </w:p>
    <w:p w14:paraId="29B96524" w14:textId="77777777" w:rsidR="00A21E4D" w:rsidRDefault="00A21E4D">
      <w:pPr>
        <w:pStyle w:val="Textoindependiente"/>
        <w:spacing w:before="9"/>
      </w:pPr>
    </w:p>
    <w:p w14:paraId="4869D11F" w14:textId="77777777" w:rsidR="00A21E4D" w:rsidRDefault="00000000">
      <w:pPr>
        <w:pStyle w:val="Textoindependiente"/>
        <w:spacing w:line="292" w:lineRule="auto"/>
        <w:ind w:left="992" w:right="1"/>
        <w:jc w:val="both"/>
      </w:pPr>
      <w:proofErr w:type="gramStart"/>
      <w:r>
        <w:t>SEGUNDO.-</w:t>
      </w:r>
      <w:proofErr w:type="gramEnd"/>
      <w:r>
        <w:t xml:space="preserve"> Dar traslado del acuerdo al Servicio de Gestión Tributaria y Tesorería Municipal, a los efectos que procedan.</w:t>
      </w:r>
    </w:p>
    <w:p w14:paraId="1E887133" w14:textId="77777777" w:rsidR="00A21E4D" w:rsidRDefault="00A21E4D">
      <w:pPr>
        <w:pStyle w:val="Textoindependiente"/>
        <w:spacing w:before="10"/>
      </w:pPr>
    </w:p>
    <w:p w14:paraId="736B6A52" w14:textId="77777777" w:rsidR="00A21E4D" w:rsidRDefault="00000000">
      <w:pPr>
        <w:pStyle w:val="Textoindependiente"/>
        <w:spacing w:line="292" w:lineRule="auto"/>
        <w:ind w:left="992" w:right="1"/>
        <w:jc w:val="both"/>
      </w:pPr>
      <w:proofErr w:type="gramStart"/>
      <w:r>
        <w:t>TERCERO.-</w:t>
      </w:r>
      <w:proofErr w:type="gramEnd"/>
      <w:r>
        <w:t xml:space="preserve"> Notificar el presente acuerdo al interesado con el régimen de recursos que sean </w:t>
      </w:r>
      <w:r>
        <w:rPr>
          <w:spacing w:val="-2"/>
        </w:rPr>
        <w:t>pertinentes.</w:t>
      </w:r>
    </w:p>
    <w:p w14:paraId="7ADABFDA" w14:textId="77777777" w:rsidR="00A21E4D" w:rsidRDefault="00A21E4D">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342F1AF6"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34FEF5F9" w14:textId="1A05EC71" w:rsidR="00A21E4D" w:rsidRDefault="00000000">
            <w:pPr>
              <w:pStyle w:val="TableParagraph"/>
              <w:spacing w:before="83" w:line="297" w:lineRule="auto"/>
              <w:ind w:left="62" w:right="52"/>
              <w:jc w:val="both"/>
              <w:rPr>
                <w:b/>
                <w:sz w:val="20"/>
              </w:rPr>
            </w:pPr>
            <w:r>
              <w:rPr>
                <w:b/>
                <w:sz w:val="20"/>
              </w:rPr>
              <w:t>Admitir a trámite y desestimar íntegramente el recurso de reposición presentado por</w:t>
            </w:r>
            <w:r>
              <w:rPr>
                <w:b/>
                <w:spacing w:val="80"/>
                <w:sz w:val="20"/>
              </w:rPr>
              <w:t xml:space="preserve"> </w:t>
            </w:r>
            <w:r>
              <w:rPr>
                <w:b/>
                <w:sz w:val="20"/>
              </w:rPr>
              <w:t>Branrest</w:t>
            </w:r>
            <w:r w:rsidR="002A5809">
              <w:rPr>
                <w:b/>
                <w:sz w:val="20"/>
              </w:rPr>
              <w:t>,</w:t>
            </w:r>
            <w:r>
              <w:rPr>
                <w:b/>
                <w:sz w:val="20"/>
              </w:rPr>
              <w:t xml:space="preserve"> S.L.</w:t>
            </w:r>
            <w:r w:rsidR="002A5809">
              <w:rPr>
                <w:b/>
                <w:sz w:val="20"/>
              </w:rPr>
              <w:t>,</w:t>
            </w:r>
            <w:r>
              <w:rPr>
                <w:b/>
                <w:sz w:val="20"/>
              </w:rPr>
              <w:t xml:space="preserve"> contra el acuerdo adoptado por la Junta de Gobierno Local de ineficacia de la declaración responsable de funcionamiento para catering industrial y restaurante, sito en calle Paris</w:t>
            </w:r>
            <w:r w:rsidR="002A5809">
              <w:rPr>
                <w:b/>
                <w:sz w:val="20"/>
              </w:rPr>
              <w:t>,</w:t>
            </w:r>
            <w:r>
              <w:rPr>
                <w:b/>
                <w:sz w:val="20"/>
              </w:rPr>
              <w:t xml:space="preserve"> núm. 38B. Expte. 8716/2024.</w:t>
            </w:r>
          </w:p>
        </w:tc>
      </w:tr>
      <w:tr w:rsidR="00A21E4D" w14:paraId="259427E2" w14:textId="77777777">
        <w:trPr>
          <w:trHeight w:val="399"/>
        </w:trPr>
        <w:tc>
          <w:tcPr>
            <w:tcW w:w="1877" w:type="dxa"/>
            <w:tcBorders>
              <w:top w:val="single" w:sz="8" w:space="0" w:color="CCCCCC"/>
              <w:left w:val="single" w:sz="4" w:space="0" w:color="CCCCCC"/>
              <w:bottom w:val="single" w:sz="8" w:space="0" w:color="CCCCCC"/>
            </w:tcBorders>
          </w:tcPr>
          <w:p w14:paraId="0E2A307A" w14:textId="77777777" w:rsidR="00A21E4D" w:rsidRDefault="00000000">
            <w:pPr>
              <w:pStyle w:val="TableParagraph"/>
              <w:spacing w:before="79"/>
              <w:ind w:left="62"/>
              <w:jc w:val="left"/>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03927B63"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FCAD54E" w14:textId="77777777" w:rsidR="00A21E4D" w:rsidRDefault="00A21E4D">
      <w:pPr>
        <w:pStyle w:val="Textoindependiente"/>
        <w:spacing w:before="145"/>
      </w:pPr>
    </w:p>
    <w:p w14:paraId="6365E0C2"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66C60FF" w14:textId="77777777" w:rsidR="00A21E4D" w:rsidRDefault="00A21E4D">
      <w:pPr>
        <w:pStyle w:val="Ttulo4"/>
        <w:sectPr w:rsidR="00A21E4D">
          <w:pgSz w:w="11910" w:h="16840"/>
          <w:pgMar w:top="1260" w:right="1417" w:bottom="1260" w:left="425" w:header="225" w:footer="1060" w:gutter="0"/>
          <w:cols w:space="720"/>
        </w:sectPr>
      </w:pPr>
    </w:p>
    <w:p w14:paraId="16D1ED68" w14:textId="34B21825"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23360" behindDoc="0" locked="0" layoutInCell="1" allowOverlap="1" wp14:anchorId="1FC45E13" wp14:editId="4B59C03D">
                <wp:simplePos x="0" y="0"/>
                <wp:positionH relativeFrom="page">
                  <wp:posOffset>6807090</wp:posOffset>
                </wp:positionH>
                <wp:positionV relativeFrom="page">
                  <wp:posOffset>2818730</wp:posOffset>
                </wp:positionV>
                <wp:extent cx="419734" cy="318706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1953C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AF6105"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1FC45E13" id="Textbox 235" o:spid="_x0000_s1221" type="#_x0000_t202" style="position:absolute;left:0;text-align:left;margin-left:536pt;margin-top:221.95pt;width:33.05pt;height:250.95pt;z-index:158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f6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HpZJth0toHmQGpoIAktxfmCmA3U35rj750MmrP+&#10;qyMD0zCcknBKNqckxP4T5JFJGh087CKYLjO6fDMxos5kTdMUpdb/vc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e7Rf6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E1953C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AF6105"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23872" behindDoc="0" locked="0" layoutInCell="1" allowOverlap="1" wp14:anchorId="4D30CCFC" wp14:editId="6434BDCE">
                <wp:simplePos x="0" y="0"/>
                <wp:positionH relativeFrom="page">
                  <wp:posOffset>6965929</wp:posOffset>
                </wp:positionH>
                <wp:positionV relativeFrom="page">
                  <wp:posOffset>6510487</wp:posOffset>
                </wp:positionV>
                <wp:extent cx="263525" cy="331787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E377517" w14:textId="47EEFCC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093C674" w14:textId="77777777" w:rsidR="00A21E4D" w:rsidRDefault="00000000">
                            <w:pPr>
                              <w:spacing w:line="120" w:lineRule="exact"/>
                              <w:ind w:left="20"/>
                              <w:rPr>
                                <w:sz w:val="12"/>
                              </w:rPr>
                            </w:pPr>
                            <w:r>
                              <w:rPr>
                                <w:spacing w:val="-2"/>
                                <w:sz w:val="12"/>
                              </w:rPr>
                              <w:t>Verificación:</w:t>
                            </w:r>
                            <w:r>
                              <w:rPr>
                                <w:spacing w:val="7"/>
                                <w:sz w:val="12"/>
                              </w:rPr>
                              <w:t xml:space="preserve"> </w:t>
                            </w:r>
                            <w:hyperlink r:id="rId199">
                              <w:r w:rsidR="00A21E4D">
                                <w:rPr>
                                  <w:spacing w:val="-2"/>
                                  <w:sz w:val="12"/>
                                </w:rPr>
                                <w:t>https://sede.lasrozas.es/</w:t>
                              </w:r>
                            </w:hyperlink>
                          </w:p>
                          <w:p w14:paraId="0031147B"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D30CCFC" id="Textbox 236" o:spid="_x0000_s1222" type="#_x0000_t202" style="position:absolute;left:0;text-align:left;margin-left:548.5pt;margin-top:512.65pt;width:20.75pt;height:261.25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y/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qTJsPttDeyY1NJCElmO1JmYD9bfh+PMoo+as/+TJ&#10;wDwM1yRek/01ial/D2VkskYPb48JjC2M7t9MjKgzRdM0Rbn1v+9L1X3Wd7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cZUMv6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4E377517" w14:textId="47EEFCC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093C674" w14:textId="77777777" w:rsidR="00A21E4D" w:rsidRDefault="00000000">
                      <w:pPr>
                        <w:spacing w:line="120" w:lineRule="exact"/>
                        <w:ind w:left="20"/>
                        <w:rPr>
                          <w:sz w:val="12"/>
                        </w:rPr>
                      </w:pPr>
                      <w:r>
                        <w:rPr>
                          <w:spacing w:val="-2"/>
                          <w:sz w:val="12"/>
                        </w:rPr>
                        <w:t>Verificación:</w:t>
                      </w:r>
                      <w:r>
                        <w:rPr>
                          <w:spacing w:val="7"/>
                          <w:sz w:val="12"/>
                        </w:rPr>
                        <w:t xml:space="preserve"> </w:t>
                      </w:r>
                      <w:hyperlink r:id="rId200">
                        <w:r w:rsidR="00A21E4D">
                          <w:rPr>
                            <w:spacing w:val="-2"/>
                            <w:sz w:val="12"/>
                          </w:rPr>
                          <w:t>https://sede.lasrozas.es/</w:t>
                        </w:r>
                      </w:hyperlink>
                    </w:p>
                    <w:p w14:paraId="0031147B"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1º.-</w:t>
      </w:r>
      <w:r>
        <w:rPr>
          <w:spacing w:val="40"/>
        </w:rPr>
        <w:t xml:space="preserve"> </w:t>
      </w:r>
      <w:r>
        <w:t>Declaración</w:t>
      </w:r>
      <w:r>
        <w:rPr>
          <w:spacing w:val="40"/>
        </w:rPr>
        <w:t xml:space="preserve"> </w:t>
      </w:r>
      <w:r>
        <w:t>responsable</w:t>
      </w:r>
      <w:r>
        <w:rPr>
          <w:spacing w:val="40"/>
        </w:rPr>
        <w:t xml:space="preserve"> </w:t>
      </w:r>
      <w:r>
        <w:t>de</w:t>
      </w:r>
      <w:r>
        <w:rPr>
          <w:spacing w:val="40"/>
        </w:rPr>
        <w:t xml:space="preserve"> </w:t>
      </w:r>
      <w:r>
        <w:t>funcionamiento</w:t>
      </w:r>
      <w:r>
        <w:rPr>
          <w:spacing w:val="40"/>
        </w:rPr>
        <w:t xml:space="preserve"> </w:t>
      </w:r>
      <w:r>
        <w:t>para</w:t>
      </w:r>
      <w:r>
        <w:rPr>
          <w:spacing w:val="40"/>
        </w:rPr>
        <w:t xml:space="preserve"> </w:t>
      </w:r>
      <w:r>
        <w:t>catering</w:t>
      </w:r>
      <w:r>
        <w:rPr>
          <w:spacing w:val="40"/>
        </w:rPr>
        <w:t xml:space="preserve"> </w:t>
      </w:r>
      <w:r>
        <w:t>industrial</w:t>
      </w:r>
      <w:r>
        <w:rPr>
          <w:spacing w:val="40"/>
        </w:rPr>
        <w:t xml:space="preserve"> </w:t>
      </w:r>
      <w:r>
        <w:t>y</w:t>
      </w:r>
      <w:r>
        <w:rPr>
          <w:spacing w:val="40"/>
        </w:rPr>
        <w:t xml:space="preserve"> </w:t>
      </w:r>
      <w:r>
        <w:t>restaurante</w:t>
      </w:r>
      <w:r>
        <w:rPr>
          <w:spacing w:val="40"/>
        </w:rPr>
        <w:t xml:space="preserve"> </w:t>
      </w:r>
      <w:r>
        <w:t>en</w:t>
      </w:r>
      <w:r>
        <w:rPr>
          <w:spacing w:val="40"/>
        </w:rPr>
        <w:t xml:space="preserve"> </w:t>
      </w:r>
      <w:r>
        <w:t>la</w:t>
      </w:r>
      <w:r>
        <w:rPr>
          <w:spacing w:val="40"/>
        </w:rPr>
        <w:t xml:space="preserve"> </w:t>
      </w:r>
      <w:r>
        <w:t>calle Paris</w:t>
      </w:r>
      <w:r w:rsidR="002A5809">
        <w:t>,</w:t>
      </w:r>
      <w:r>
        <w:t xml:space="preserve"> núm. 38B, por D. Juan Ricardo Brandalise, en representación de Branrest</w:t>
      </w:r>
      <w:r w:rsidR="002A5809">
        <w:t>,</w:t>
      </w:r>
      <w:r>
        <w:t xml:space="preserve"> S.L.</w:t>
      </w:r>
      <w:r w:rsidR="002A5809">
        <w:t>,</w:t>
      </w:r>
      <w:r>
        <w:t xml:space="preserve"> con fecha 08/07</w:t>
      </w:r>
    </w:p>
    <w:p w14:paraId="0E8D6F4C" w14:textId="77777777" w:rsidR="00A21E4D" w:rsidRDefault="00000000">
      <w:pPr>
        <w:pStyle w:val="Textoindependiente"/>
        <w:ind w:left="992"/>
        <w:jc w:val="both"/>
      </w:pPr>
      <w:r>
        <w:t>/2023</w:t>
      </w:r>
      <w:r>
        <w:rPr>
          <w:spacing w:val="-6"/>
        </w:rPr>
        <w:t xml:space="preserve"> </w:t>
      </w:r>
      <w:r>
        <w:t>y</w:t>
      </w:r>
      <w:r>
        <w:rPr>
          <w:spacing w:val="-4"/>
        </w:rPr>
        <w:t xml:space="preserve"> </w:t>
      </w:r>
      <w:r>
        <w:t>Registro</w:t>
      </w:r>
      <w:r>
        <w:rPr>
          <w:spacing w:val="-4"/>
        </w:rPr>
        <w:t xml:space="preserve"> </w:t>
      </w:r>
      <w:r>
        <w:t>General</w:t>
      </w:r>
      <w:r>
        <w:rPr>
          <w:spacing w:val="-4"/>
        </w:rPr>
        <w:t xml:space="preserve"> </w:t>
      </w:r>
      <w:r>
        <w:t>de</w:t>
      </w:r>
      <w:r>
        <w:rPr>
          <w:spacing w:val="-4"/>
        </w:rPr>
        <w:t xml:space="preserve"> </w:t>
      </w:r>
      <w:r>
        <w:t>Entrada</w:t>
      </w:r>
      <w:r>
        <w:rPr>
          <w:spacing w:val="-4"/>
        </w:rPr>
        <w:t xml:space="preserve"> </w:t>
      </w:r>
      <w:r>
        <w:t>2023-17064-</w:t>
      </w:r>
      <w:r>
        <w:rPr>
          <w:spacing w:val="-5"/>
        </w:rPr>
        <w:t>E.</w:t>
      </w:r>
    </w:p>
    <w:p w14:paraId="62F37925" w14:textId="77777777" w:rsidR="00A21E4D" w:rsidRDefault="00A21E4D">
      <w:pPr>
        <w:pStyle w:val="Textoindependiente"/>
        <w:spacing w:before="60"/>
      </w:pPr>
    </w:p>
    <w:p w14:paraId="317B65AC" w14:textId="77777777" w:rsidR="00A21E4D" w:rsidRDefault="00000000">
      <w:pPr>
        <w:pStyle w:val="Textoindependiente"/>
        <w:spacing w:line="292" w:lineRule="auto"/>
        <w:ind w:left="992" w:right="1"/>
        <w:jc w:val="both"/>
      </w:pPr>
      <w:r>
        <w:t>2º.- Informe técnico emitido por el Ingeniero Técnico Municipal, D. José Luis González Rodríguez,</w:t>
      </w:r>
      <w:r>
        <w:rPr>
          <w:spacing w:val="80"/>
        </w:rPr>
        <w:t xml:space="preserve"> </w:t>
      </w:r>
      <w:r>
        <w:t>con fecha 5 de julio de 2023, en el que propone requerir al interesado para que aporte:</w:t>
      </w:r>
    </w:p>
    <w:p w14:paraId="65F83A2B" w14:textId="77777777" w:rsidR="00A21E4D" w:rsidRDefault="00A21E4D">
      <w:pPr>
        <w:pStyle w:val="Textoindependiente"/>
        <w:spacing w:before="10"/>
      </w:pPr>
    </w:p>
    <w:p w14:paraId="7EDC76C8" w14:textId="6ECCEAC6" w:rsidR="00A21E4D" w:rsidRDefault="002A5809" w:rsidP="002A5809">
      <w:pPr>
        <w:pStyle w:val="Prrafodelista"/>
        <w:tabs>
          <w:tab w:val="left" w:pos="1131"/>
        </w:tabs>
        <w:spacing w:line="292" w:lineRule="auto"/>
        <w:rPr>
          <w:sz w:val="20"/>
        </w:rPr>
      </w:pPr>
      <w:r>
        <w:rPr>
          <w:sz w:val="20"/>
        </w:rPr>
        <w:t>- Certificados de las Instalaciones diligenciados por órgano competente de la Comunidad de Madrid (Eléctrica, gas, protección contra incendios, etc..).</w:t>
      </w:r>
    </w:p>
    <w:p w14:paraId="6AC5DDD3" w14:textId="77777777" w:rsidR="00A21E4D" w:rsidRDefault="00A21E4D">
      <w:pPr>
        <w:pStyle w:val="Textoindependiente"/>
        <w:spacing w:before="10"/>
      </w:pPr>
    </w:p>
    <w:p w14:paraId="43DBDB91" w14:textId="2C58A4C1" w:rsidR="00A21E4D" w:rsidRDefault="002A5809" w:rsidP="002A5809">
      <w:pPr>
        <w:pStyle w:val="Prrafodelista"/>
        <w:tabs>
          <w:tab w:val="left" w:pos="1148"/>
        </w:tabs>
        <w:spacing w:line="292" w:lineRule="auto"/>
        <w:rPr>
          <w:sz w:val="20"/>
        </w:rPr>
      </w:pPr>
      <w:r>
        <w:rPr>
          <w:sz w:val="20"/>
        </w:rPr>
        <w:t>- Certificado de aplicación de la franja perimetral (RF -60) en el encuentra de la medianería y la cubierta con respecto a las naves colindantes.</w:t>
      </w:r>
    </w:p>
    <w:p w14:paraId="64832383" w14:textId="77777777" w:rsidR="00A21E4D" w:rsidRDefault="00A21E4D">
      <w:pPr>
        <w:pStyle w:val="Textoindependiente"/>
        <w:spacing w:before="10"/>
      </w:pPr>
    </w:p>
    <w:p w14:paraId="15F650A1" w14:textId="5103E6FC" w:rsidR="00A21E4D" w:rsidRDefault="002A5809" w:rsidP="002A5809">
      <w:pPr>
        <w:pStyle w:val="Prrafodelista"/>
        <w:tabs>
          <w:tab w:val="left" w:pos="1158"/>
        </w:tabs>
        <w:spacing w:line="292" w:lineRule="auto"/>
        <w:rPr>
          <w:sz w:val="20"/>
        </w:rPr>
      </w:pPr>
      <w:r>
        <w:rPr>
          <w:sz w:val="20"/>
        </w:rPr>
        <w:t>- Certificado de inscripción en el registro de instalaciones de prevención contra incendios de la Comunidad de Madrid debidamente sellado por la entidad de control autorizada (E.I.C.I.).</w:t>
      </w:r>
    </w:p>
    <w:p w14:paraId="257FE384" w14:textId="77777777" w:rsidR="00A21E4D" w:rsidRDefault="00A21E4D">
      <w:pPr>
        <w:pStyle w:val="Textoindependiente"/>
        <w:spacing w:before="10"/>
      </w:pPr>
    </w:p>
    <w:p w14:paraId="36480D2E" w14:textId="1DC142FE" w:rsidR="00A21E4D" w:rsidRDefault="002A5809" w:rsidP="002A5809">
      <w:pPr>
        <w:pStyle w:val="Prrafodelista"/>
        <w:tabs>
          <w:tab w:val="left" w:pos="1148"/>
        </w:tabs>
        <w:spacing w:line="292" w:lineRule="auto"/>
        <w:rPr>
          <w:sz w:val="20"/>
        </w:rPr>
      </w:pPr>
      <w:r>
        <w:rPr>
          <w:sz w:val="20"/>
        </w:rPr>
        <w:t xml:space="preserve">- Certificado de instalación de la extinción automática de la campana extractora de la cocina por empresa autorizada ó certificado de inscripción en el registro de instalaciones de prevención contra incendios de la Comunidad de Madrid debidamente sellado por la entidad de control autorizada (E.I. </w:t>
      </w:r>
      <w:r>
        <w:rPr>
          <w:spacing w:val="-2"/>
          <w:sz w:val="20"/>
        </w:rPr>
        <w:t>C.I.).</w:t>
      </w:r>
    </w:p>
    <w:p w14:paraId="052E6978" w14:textId="77777777" w:rsidR="00A21E4D" w:rsidRDefault="00A21E4D">
      <w:pPr>
        <w:pStyle w:val="Textoindependiente"/>
        <w:spacing w:before="9"/>
      </w:pPr>
    </w:p>
    <w:p w14:paraId="6090C635" w14:textId="4D880EC5" w:rsidR="00A21E4D" w:rsidRDefault="002A5809" w:rsidP="002A5809">
      <w:pPr>
        <w:pStyle w:val="Prrafodelista"/>
        <w:tabs>
          <w:tab w:val="left" w:pos="1126"/>
        </w:tabs>
        <w:spacing w:before="1" w:line="292" w:lineRule="auto"/>
        <w:rPr>
          <w:sz w:val="20"/>
        </w:rPr>
      </w:pPr>
      <w:r>
        <w:rPr>
          <w:sz w:val="20"/>
        </w:rPr>
        <w:t>- Inscripción en el Registro de instalaciones térmicas de la Dirección General de Industria, Energía y Minas de la Comunidad de Madrid.</w:t>
      </w:r>
    </w:p>
    <w:p w14:paraId="2D10C023" w14:textId="77777777" w:rsidR="00A21E4D" w:rsidRDefault="00A21E4D">
      <w:pPr>
        <w:pStyle w:val="Textoindependiente"/>
        <w:spacing w:before="9"/>
      </w:pPr>
    </w:p>
    <w:p w14:paraId="76A7D33B" w14:textId="77777777" w:rsidR="00A21E4D" w:rsidRDefault="00000000">
      <w:pPr>
        <w:pStyle w:val="Textoindependiente"/>
        <w:spacing w:before="1"/>
        <w:ind w:left="992"/>
        <w:jc w:val="both"/>
      </w:pPr>
      <w:r>
        <w:t>Dicho</w:t>
      </w:r>
      <w:r>
        <w:rPr>
          <w:spacing w:val="-6"/>
        </w:rPr>
        <w:t xml:space="preserve"> </w:t>
      </w:r>
      <w:r>
        <w:t>requerimiento</w:t>
      </w:r>
      <w:r>
        <w:rPr>
          <w:spacing w:val="-3"/>
        </w:rPr>
        <w:t xml:space="preserve"> </w:t>
      </w:r>
      <w:r>
        <w:t>es</w:t>
      </w:r>
      <w:r>
        <w:rPr>
          <w:spacing w:val="-4"/>
        </w:rPr>
        <w:t xml:space="preserve"> </w:t>
      </w:r>
      <w:r>
        <w:t>recibido</w:t>
      </w:r>
      <w:r>
        <w:rPr>
          <w:spacing w:val="-3"/>
        </w:rPr>
        <w:t xml:space="preserve"> </w:t>
      </w:r>
      <w:r>
        <w:t>por</w:t>
      </w:r>
      <w:r>
        <w:rPr>
          <w:spacing w:val="-4"/>
        </w:rPr>
        <w:t xml:space="preserve"> </w:t>
      </w:r>
      <w:r>
        <w:t>el</w:t>
      </w:r>
      <w:r>
        <w:rPr>
          <w:spacing w:val="-3"/>
        </w:rPr>
        <w:t xml:space="preserve"> </w:t>
      </w:r>
      <w:r>
        <w:t>interesado</w:t>
      </w:r>
      <w:r>
        <w:rPr>
          <w:spacing w:val="-4"/>
        </w:rPr>
        <w:t xml:space="preserve"> </w:t>
      </w:r>
      <w:r>
        <w:t>con</w:t>
      </w:r>
      <w:r>
        <w:rPr>
          <w:spacing w:val="-3"/>
        </w:rPr>
        <w:t xml:space="preserve"> </w:t>
      </w:r>
      <w:r>
        <w:t>fecha</w:t>
      </w:r>
      <w:r>
        <w:rPr>
          <w:spacing w:val="-4"/>
        </w:rPr>
        <w:t xml:space="preserve"> </w:t>
      </w:r>
      <w:r>
        <w:t>5</w:t>
      </w:r>
      <w:r>
        <w:rPr>
          <w:spacing w:val="-3"/>
        </w:rPr>
        <w:t xml:space="preserve"> </w:t>
      </w:r>
      <w:r>
        <w:t>de</w:t>
      </w:r>
      <w:r>
        <w:rPr>
          <w:spacing w:val="-4"/>
        </w:rPr>
        <w:t xml:space="preserve"> </w:t>
      </w:r>
      <w:r>
        <w:t>julio</w:t>
      </w:r>
      <w:r>
        <w:rPr>
          <w:spacing w:val="-3"/>
        </w:rPr>
        <w:t xml:space="preserve"> </w:t>
      </w:r>
      <w:r>
        <w:t>de</w:t>
      </w:r>
      <w:r>
        <w:rPr>
          <w:spacing w:val="-3"/>
        </w:rPr>
        <w:t xml:space="preserve"> </w:t>
      </w:r>
      <w:r>
        <w:rPr>
          <w:spacing w:val="-2"/>
        </w:rPr>
        <w:t>2023.</w:t>
      </w:r>
    </w:p>
    <w:p w14:paraId="1F5F7A71" w14:textId="77777777" w:rsidR="00A21E4D" w:rsidRDefault="00A21E4D">
      <w:pPr>
        <w:pStyle w:val="Textoindependiente"/>
        <w:spacing w:before="60"/>
      </w:pPr>
    </w:p>
    <w:p w14:paraId="2CE90C35" w14:textId="0A8FA841" w:rsidR="00A21E4D" w:rsidRDefault="00000000">
      <w:pPr>
        <w:pStyle w:val="Textoindependiente"/>
        <w:spacing w:line="292" w:lineRule="auto"/>
        <w:ind w:left="992" w:right="1"/>
        <w:jc w:val="both"/>
      </w:pPr>
      <w:r>
        <w:t>3º.- Documentación presentada por BRANREST</w:t>
      </w:r>
      <w:r w:rsidR="002A5809">
        <w:t>,</w:t>
      </w:r>
      <w:r>
        <w:t xml:space="preserve"> S.L.</w:t>
      </w:r>
      <w:r w:rsidR="002A5809">
        <w:t>,</w:t>
      </w:r>
      <w:r>
        <w:t xml:space="preserve"> con fecha 23 de agosto de 2024 que es objeto de informe técnico por el Ingeniero Técnico Municipal, D. José Luis González Rodríguez, con fecha</w:t>
      </w:r>
      <w:r>
        <w:rPr>
          <w:spacing w:val="40"/>
        </w:rPr>
        <w:t xml:space="preserve"> </w:t>
      </w:r>
      <w:r>
        <w:t>26 de septiembre de 2024, en el que pone de manifiesto que:</w:t>
      </w:r>
    </w:p>
    <w:p w14:paraId="038607DA" w14:textId="77777777" w:rsidR="00A21E4D" w:rsidRDefault="00A21E4D">
      <w:pPr>
        <w:pStyle w:val="Textoindependiente"/>
        <w:spacing w:before="10"/>
      </w:pPr>
    </w:p>
    <w:p w14:paraId="47E7EB52" w14:textId="77777777" w:rsidR="00A21E4D" w:rsidRDefault="00000000">
      <w:pPr>
        <w:spacing w:line="295" w:lineRule="auto"/>
        <w:ind w:left="992" w:right="1"/>
        <w:jc w:val="both"/>
        <w:rPr>
          <w:i/>
          <w:sz w:val="20"/>
        </w:rPr>
      </w:pPr>
      <w:r>
        <w:rPr>
          <w:sz w:val="20"/>
        </w:rPr>
        <w:t>“</w:t>
      </w:r>
      <w:r>
        <w:rPr>
          <w:i/>
          <w:sz w:val="20"/>
        </w:rPr>
        <w:t>Tras comprobar la documentación existente en ambos expedientes y girar vista de inspección el 20 de</w:t>
      </w:r>
      <w:r>
        <w:rPr>
          <w:i/>
          <w:spacing w:val="40"/>
          <w:sz w:val="20"/>
        </w:rPr>
        <w:t xml:space="preserve"> </w:t>
      </w:r>
      <w:r>
        <w:rPr>
          <w:i/>
          <w:sz w:val="20"/>
        </w:rPr>
        <w:t>septiembre</w:t>
      </w:r>
      <w:r>
        <w:rPr>
          <w:i/>
          <w:spacing w:val="40"/>
          <w:sz w:val="20"/>
        </w:rPr>
        <w:t xml:space="preserve"> </w:t>
      </w:r>
      <w:r>
        <w:rPr>
          <w:i/>
          <w:sz w:val="20"/>
        </w:rPr>
        <w:t>de</w:t>
      </w:r>
      <w:r>
        <w:rPr>
          <w:i/>
          <w:spacing w:val="40"/>
          <w:sz w:val="20"/>
        </w:rPr>
        <w:t xml:space="preserve"> </w:t>
      </w:r>
      <w:r>
        <w:rPr>
          <w:i/>
          <w:sz w:val="20"/>
        </w:rPr>
        <w:t>2024</w:t>
      </w:r>
      <w:r>
        <w:rPr>
          <w:i/>
          <w:spacing w:val="40"/>
          <w:sz w:val="20"/>
        </w:rPr>
        <w:t xml:space="preserve"> </w:t>
      </w:r>
      <w:r>
        <w:rPr>
          <w:i/>
          <w:sz w:val="20"/>
        </w:rPr>
        <w:t>al</w:t>
      </w:r>
      <w:r>
        <w:rPr>
          <w:i/>
          <w:spacing w:val="40"/>
          <w:sz w:val="20"/>
        </w:rPr>
        <w:t xml:space="preserve"> </w:t>
      </w:r>
      <w:r>
        <w:rPr>
          <w:i/>
          <w:sz w:val="20"/>
        </w:rPr>
        <w:t>establecimiento,</w:t>
      </w:r>
      <w:r>
        <w:rPr>
          <w:i/>
          <w:spacing w:val="40"/>
          <w:sz w:val="20"/>
        </w:rPr>
        <w:t xml:space="preserve"> </w:t>
      </w:r>
      <w:r>
        <w:rPr>
          <w:i/>
          <w:sz w:val="20"/>
        </w:rPr>
        <w:t>se</w:t>
      </w:r>
      <w:r>
        <w:rPr>
          <w:i/>
          <w:spacing w:val="40"/>
          <w:sz w:val="20"/>
        </w:rPr>
        <w:t xml:space="preserve"> </w:t>
      </w:r>
      <w:r>
        <w:rPr>
          <w:i/>
          <w:sz w:val="20"/>
        </w:rPr>
        <w:t>comprueba</w:t>
      </w:r>
      <w:r>
        <w:rPr>
          <w:i/>
          <w:spacing w:val="40"/>
          <w:sz w:val="20"/>
        </w:rPr>
        <w:t xml:space="preserve"> </w:t>
      </w:r>
      <w:r>
        <w:rPr>
          <w:i/>
          <w:sz w:val="20"/>
        </w:rPr>
        <w:t>que</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establecimiento</w:t>
      </w:r>
      <w:r>
        <w:rPr>
          <w:i/>
          <w:spacing w:val="40"/>
          <w:sz w:val="20"/>
        </w:rPr>
        <w:t xml:space="preserve"> </w:t>
      </w:r>
      <w:r>
        <w:rPr>
          <w:i/>
          <w:sz w:val="20"/>
        </w:rPr>
        <w:t>no</w:t>
      </w:r>
      <w:r>
        <w:rPr>
          <w:i/>
          <w:spacing w:val="40"/>
          <w:sz w:val="20"/>
        </w:rPr>
        <w:t xml:space="preserve"> </w:t>
      </w:r>
      <w:r>
        <w:rPr>
          <w:i/>
          <w:sz w:val="20"/>
        </w:rPr>
        <w:t xml:space="preserve">está conforme al expediente de declaración responsable de actividad presentado y existen una serie de </w:t>
      </w:r>
      <w:r>
        <w:rPr>
          <w:i/>
          <w:spacing w:val="-2"/>
          <w:sz w:val="20"/>
        </w:rPr>
        <w:t>deficiencias:</w:t>
      </w:r>
    </w:p>
    <w:p w14:paraId="273B7A50" w14:textId="77777777" w:rsidR="00A21E4D" w:rsidRDefault="00A21E4D">
      <w:pPr>
        <w:pStyle w:val="Textoindependiente"/>
        <w:spacing w:before="4"/>
        <w:rPr>
          <w:i/>
        </w:rPr>
      </w:pPr>
    </w:p>
    <w:p w14:paraId="2FD01A84" w14:textId="6E157323" w:rsidR="00A21E4D" w:rsidRDefault="002A5809" w:rsidP="002A5809">
      <w:pPr>
        <w:pStyle w:val="Prrafodelista"/>
        <w:tabs>
          <w:tab w:val="left" w:pos="1130"/>
        </w:tabs>
        <w:spacing w:line="292" w:lineRule="auto"/>
        <w:rPr>
          <w:i/>
          <w:sz w:val="20"/>
        </w:rPr>
      </w:pPr>
      <w:r>
        <w:rPr>
          <w:i/>
          <w:sz w:val="20"/>
        </w:rPr>
        <w:t>- El establecimiento se destina íntegramente a la actividad de restaurante para el salón interior y la terraza exterior existente. No se realiza ninguna actividad industrial. La actividad que ha de ser la principal tal y como lo marca la norma zonal en la que se ubica la parcela (5 PR-V1-2º) es la</w:t>
      </w:r>
      <w:r>
        <w:rPr>
          <w:i/>
          <w:spacing w:val="40"/>
          <w:sz w:val="20"/>
        </w:rPr>
        <w:t xml:space="preserve"> </w:t>
      </w:r>
      <w:r>
        <w:rPr>
          <w:i/>
          <w:sz w:val="20"/>
        </w:rPr>
        <w:t xml:space="preserve">industrial. La cocina NO puede dar servicio al restaurante en ningún momento como se recalca en el certificado de D. </w:t>
      </w:r>
      <w:r w:rsidR="00C0052D">
        <w:rPr>
          <w:i/>
          <w:sz w:val="20"/>
        </w:rPr>
        <w:t xml:space="preserve">J.C.H.B. </w:t>
      </w:r>
      <w:r>
        <w:rPr>
          <w:i/>
          <w:sz w:val="20"/>
        </w:rPr>
        <w:t>(arquitecto col. 13432) el 30 de mayo de 2022. La cocina está comunicada con el restaurante en el proyecto aprobado. Por tanto, dicha comunicación deberá anularse para evitar el suministro al restaurante y deberá justificarse que la actividad principal del establecimiento es la industrial (registro industrial, sanitario, etc.).</w:t>
      </w:r>
    </w:p>
    <w:p w14:paraId="5D96106B" w14:textId="77777777" w:rsidR="00A21E4D" w:rsidRDefault="00A21E4D">
      <w:pPr>
        <w:pStyle w:val="Textoindependiente"/>
        <w:spacing w:before="9"/>
        <w:rPr>
          <w:i/>
        </w:rPr>
      </w:pPr>
    </w:p>
    <w:p w14:paraId="6100CA3C" w14:textId="34C36A45" w:rsidR="00A21E4D" w:rsidRDefault="002A5809" w:rsidP="002A5809">
      <w:pPr>
        <w:pStyle w:val="Prrafodelista"/>
        <w:tabs>
          <w:tab w:val="left" w:pos="1122"/>
        </w:tabs>
        <w:spacing w:before="1" w:line="292" w:lineRule="auto"/>
        <w:rPr>
          <w:i/>
          <w:sz w:val="20"/>
        </w:rPr>
      </w:pPr>
      <w:r>
        <w:rPr>
          <w:i/>
          <w:sz w:val="20"/>
        </w:rPr>
        <w:t>- El aseo accesible no está conforme al proyecto aprobado. Existe un retrete adicional que hace que se supere el 30% de uso comercial permitido. El aseo deberá restablecerse conforme al proyecto aprobado de junio de 2022. Existe una comunicación (puerta)con la zona industrial en la zona de mesas próximas a los aseos que deberá estar tapiada tal y como se encuentra en el proyecto aprobado. Lo mismo sucede con la escalera de entrada del vestíbulo de entrada que figura como “escalera condenada”. Dicha puerta deberá ser eliminada y tapiada.</w:t>
      </w:r>
    </w:p>
    <w:p w14:paraId="765B592D" w14:textId="77777777" w:rsidR="00A21E4D" w:rsidRDefault="00A21E4D">
      <w:pPr>
        <w:pStyle w:val="Prrafodelista"/>
        <w:spacing w:line="292" w:lineRule="auto"/>
        <w:rPr>
          <w:i/>
          <w:sz w:val="20"/>
        </w:rPr>
        <w:sectPr w:rsidR="00A21E4D">
          <w:pgSz w:w="11910" w:h="16840"/>
          <w:pgMar w:top="1260" w:right="1417" w:bottom="1260" w:left="425" w:header="225" w:footer="1060" w:gutter="0"/>
          <w:cols w:space="720"/>
        </w:sectPr>
      </w:pPr>
    </w:p>
    <w:p w14:paraId="29791D71" w14:textId="3BA81A99" w:rsidR="00A21E4D" w:rsidRDefault="00000000" w:rsidP="00C0052D">
      <w:pPr>
        <w:pStyle w:val="Prrafodelista"/>
        <w:tabs>
          <w:tab w:val="left" w:pos="1148"/>
        </w:tabs>
        <w:spacing w:before="179" w:line="292" w:lineRule="auto"/>
        <w:rPr>
          <w:i/>
          <w:sz w:val="20"/>
        </w:rPr>
      </w:pPr>
      <w:r>
        <w:rPr>
          <w:i/>
          <w:noProof/>
          <w:sz w:val="20"/>
        </w:rPr>
        <w:lastRenderedPageBreak/>
        <mc:AlternateContent>
          <mc:Choice Requires="wps">
            <w:drawing>
              <wp:anchor distT="0" distB="0" distL="0" distR="0" simplePos="0" relativeHeight="15824384" behindDoc="0" locked="0" layoutInCell="1" allowOverlap="1" wp14:anchorId="56627501" wp14:editId="1A2F9A28">
                <wp:simplePos x="0" y="0"/>
                <wp:positionH relativeFrom="page">
                  <wp:posOffset>6807090</wp:posOffset>
                </wp:positionH>
                <wp:positionV relativeFrom="page">
                  <wp:posOffset>2818730</wp:posOffset>
                </wp:positionV>
                <wp:extent cx="419734" cy="31870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C11B5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4249B1"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6627501" id="Textbox 237" o:spid="_x0000_s1223" type="#_x0000_t202" style="position:absolute;left:0;text-align:left;margin-left:536pt;margin-top:221.95pt;width:33.05pt;height:250.95pt;z-index:158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LA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18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dCUs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0C11B5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4249B1"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824896" behindDoc="0" locked="0" layoutInCell="1" allowOverlap="1" wp14:anchorId="2F39AE80" wp14:editId="52E8204B">
                <wp:simplePos x="0" y="0"/>
                <wp:positionH relativeFrom="page">
                  <wp:posOffset>6965929</wp:posOffset>
                </wp:positionH>
                <wp:positionV relativeFrom="page">
                  <wp:posOffset>6510487</wp:posOffset>
                </wp:positionV>
                <wp:extent cx="263525" cy="331787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3788F3B" w14:textId="5A3C37F9"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31BCC5B" w14:textId="77777777" w:rsidR="00A21E4D" w:rsidRDefault="00000000">
                            <w:pPr>
                              <w:spacing w:line="120" w:lineRule="exact"/>
                              <w:ind w:left="20"/>
                              <w:rPr>
                                <w:sz w:val="12"/>
                              </w:rPr>
                            </w:pPr>
                            <w:r>
                              <w:rPr>
                                <w:spacing w:val="-2"/>
                                <w:sz w:val="12"/>
                              </w:rPr>
                              <w:t>Verificación:</w:t>
                            </w:r>
                            <w:r>
                              <w:rPr>
                                <w:spacing w:val="7"/>
                                <w:sz w:val="12"/>
                              </w:rPr>
                              <w:t xml:space="preserve"> </w:t>
                            </w:r>
                            <w:hyperlink r:id="rId201">
                              <w:r w:rsidR="00A21E4D">
                                <w:rPr>
                                  <w:spacing w:val="-2"/>
                                  <w:sz w:val="12"/>
                                </w:rPr>
                                <w:t>https://sede.lasrozas.es/</w:t>
                              </w:r>
                            </w:hyperlink>
                          </w:p>
                          <w:p w14:paraId="0C7BBE11"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F39AE80" id="Textbox 238" o:spid="_x0000_s1224" type="#_x0000_t202" style="position:absolute;left:0;text-align:left;margin-left:548.5pt;margin-top:512.65pt;width:20.75pt;height:261.25pt;z-index:158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LxpAEAADM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DpFcfE2w620JzJDU0kISWYrkkZj31t+b4ay+C4qz7&#10;6sjANAznJJyT7TkJsXuEPDJJo4NP+wjaZEbXb0ZG1JmsaZy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aZMLx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73788F3B" w14:textId="5A3C37F9"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31BCC5B" w14:textId="77777777" w:rsidR="00A21E4D" w:rsidRDefault="00000000">
                      <w:pPr>
                        <w:spacing w:line="120" w:lineRule="exact"/>
                        <w:ind w:left="20"/>
                        <w:rPr>
                          <w:sz w:val="12"/>
                        </w:rPr>
                      </w:pPr>
                      <w:r>
                        <w:rPr>
                          <w:spacing w:val="-2"/>
                          <w:sz w:val="12"/>
                        </w:rPr>
                        <w:t>Verificación:</w:t>
                      </w:r>
                      <w:r>
                        <w:rPr>
                          <w:spacing w:val="7"/>
                          <w:sz w:val="12"/>
                        </w:rPr>
                        <w:t xml:space="preserve"> </w:t>
                      </w:r>
                      <w:hyperlink r:id="rId202">
                        <w:r w:rsidR="00A21E4D">
                          <w:rPr>
                            <w:spacing w:val="-2"/>
                            <w:sz w:val="12"/>
                          </w:rPr>
                          <w:t>https://sede.lasrozas.es/</w:t>
                        </w:r>
                      </w:hyperlink>
                    </w:p>
                    <w:p w14:paraId="0C7BBE11"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sidR="00C0052D">
        <w:rPr>
          <w:i/>
          <w:sz w:val="20"/>
        </w:rPr>
        <w:t xml:space="preserve">- </w:t>
      </w:r>
      <w:r>
        <w:rPr>
          <w:i/>
          <w:sz w:val="20"/>
        </w:rPr>
        <w:t>La zona industrial deberá estar totalmente independizada de la zona comercial para cumplir la exigencia de la norma urbanística que exige que, como máximo, se destine el 70% de la superficie a la actividad industrial y el 30% a la actividad comercial.</w:t>
      </w:r>
    </w:p>
    <w:p w14:paraId="266B48E6" w14:textId="77777777" w:rsidR="00A21E4D" w:rsidRDefault="00A21E4D">
      <w:pPr>
        <w:pStyle w:val="Textoindependiente"/>
        <w:spacing w:before="10"/>
        <w:rPr>
          <w:i/>
        </w:rPr>
      </w:pPr>
    </w:p>
    <w:p w14:paraId="7CD87904" w14:textId="1B5F5DBE" w:rsidR="00A21E4D" w:rsidRDefault="00C0052D" w:rsidP="00C0052D">
      <w:pPr>
        <w:pStyle w:val="Prrafodelista"/>
        <w:tabs>
          <w:tab w:val="left" w:pos="1131"/>
        </w:tabs>
        <w:spacing w:line="292" w:lineRule="auto"/>
        <w:rPr>
          <w:i/>
          <w:sz w:val="20"/>
        </w:rPr>
      </w:pPr>
      <w:r>
        <w:rPr>
          <w:i/>
          <w:sz w:val="20"/>
        </w:rPr>
        <w:t>- Se deberá comprobar la extracción y la colocación de la campana extractora de la parrilla ya que parte del humo generado se propaga por toda la nave.</w:t>
      </w:r>
    </w:p>
    <w:p w14:paraId="17A78A03" w14:textId="77777777" w:rsidR="00A21E4D" w:rsidRDefault="00A21E4D">
      <w:pPr>
        <w:pStyle w:val="Textoindependiente"/>
        <w:spacing w:before="10"/>
        <w:rPr>
          <w:i/>
        </w:rPr>
      </w:pPr>
    </w:p>
    <w:p w14:paraId="11665CCD" w14:textId="3F4E3438" w:rsidR="00A21E4D" w:rsidRDefault="00C0052D" w:rsidP="00C0052D">
      <w:pPr>
        <w:pStyle w:val="Prrafodelista"/>
        <w:tabs>
          <w:tab w:val="left" w:pos="1132"/>
        </w:tabs>
        <w:spacing w:line="292" w:lineRule="auto"/>
        <w:rPr>
          <w:i/>
          <w:sz w:val="20"/>
        </w:rPr>
      </w:pPr>
      <w:r>
        <w:rPr>
          <w:i/>
          <w:sz w:val="20"/>
        </w:rPr>
        <w:t>- La zona de almacén de la nave destinada a catering está siendo utilizada como aparcamiento de vehículos. Dicha zona computa como zona industrial.</w:t>
      </w:r>
    </w:p>
    <w:p w14:paraId="1F02D16F" w14:textId="77777777" w:rsidR="00A21E4D" w:rsidRDefault="00A21E4D">
      <w:pPr>
        <w:pStyle w:val="Textoindependiente"/>
        <w:spacing w:before="10"/>
        <w:rPr>
          <w:i/>
        </w:rPr>
      </w:pPr>
    </w:p>
    <w:p w14:paraId="4A294233" w14:textId="36362AF3" w:rsidR="00A21E4D" w:rsidRDefault="00C0052D" w:rsidP="00C0052D">
      <w:pPr>
        <w:pStyle w:val="Prrafodelista"/>
        <w:tabs>
          <w:tab w:val="left" w:pos="1142"/>
        </w:tabs>
        <w:spacing w:line="292" w:lineRule="auto"/>
        <w:rPr>
          <w:i/>
          <w:sz w:val="20"/>
        </w:rPr>
      </w:pPr>
      <w:r>
        <w:rPr>
          <w:i/>
          <w:sz w:val="20"/>
        </w:rPr>
        <w:t>- Inscripción en el Registro industrial de la Dirección General de Industria, Energía y Minas de la Comunidad de Madrid (como catering industrial).</w:t>
      </w:r>
    </w:p>
    <w:p w14:paraId="2BDD852E" w14:textId="77777777" w:rsidR="00A21E4D" w:rsidRDefault="00A21E4D">
      <w:pPr>
        <w:pStyle w:val="Textoindependiente"/>
        <w:spacing w:before="10"/>
        <w:rPr>
          <w:i/>
        </w:rPr>
      </w:pPr>
    </w:p>
    <w:p w14:paraId="6C4B09B4" w14:textId="2FD17BFC" w:rsidR="00A21E4D" w:rsidRDefault="00C0052D" w:rsidP="00C0052D">
      <w:pPr>
        <w:pStyle w:val="Prrafodelista"/>
        <w:tabs>
          <w:tab w:val="left" w:pos="1154"/>
        </w:tabs>
        <w:spacing w:line="292" w:lineRule="auto"/>
        <w:rPr>
          <w:i/>
          <w:sz w:val="20"/>
        </w:rPr>
      </w:pPr>
      <w:r>
        <w:rPr>
          <w:i/>
          <w:sz w:val="20"/>
        </w:rPr>
        <w:t>- Certificado de inscripción en el registro de instalaciones de prevención contra incendios de la Comunidad de Madrid debidamente sellado por la entidad de control autorizada (E.I.C.I.). Se ha aportado la solicitud de presentación.</w:t>
      </w:r>
    </w:p>
    <w:p w14:paraId="15C02FFC" w14:textId="77777777" w:rsidR="00A21E4D" w:rsidRDefault="00A21E4D">
      <w:pPr>
        <w:pStyle w:val="Textoindependiente"/>
        <w:spacing w:before="9"/>
        <w:rPr>
          <w:i/>
        </w:rPr>
      </w:pPr>
    </w:p>
    <w:p w14:paraId="08FD981D" w14:textId="69C960FB" w:rsidR="00A21E4D" w:rsidRDefault="00C0052D" w:rsidP="00C0052D">
      <w:pPr>
        <w:pStyle w:val="Prrafodelista"/>
        <w:tabs>
          <w:tab w:val="left" w:pos="1144"/>
        </w:tabs>
        <w:spacing w:before="1" w:line="292" w:lineRule="auto"/>
        <w:rPr>
          <w:i/>
          <w:sz w:val="20"/>
        </w:rPr>
      </w:pPr>
      <w:r>
        <w:rPr>
          <w:i/>
          <w:sz w:val="20"/>
        </w:rPr>
        <w:t>- Certificado de instalación de la extinción automática de la campana extractora de la cocina por empresa autorizada o certificado de inscripción en el registro de instalaciones de prevención contra incendios de la Comunidad de Madrid debidamente sellado por la entidad de control autorizada (E.I. C.I.). Sólo se ha aportado el contrato de mantenimiento de equipos de extinción. Por todo lo anteriormente expuesto, se informa desfavorablemente la concesión de la licencia de funcionamiento de catering industrial y restaurante”.</w:t>
      </w:r>
    </w:p>
    <w:p w14:paraId="03C1418B" w14:textId="77777777" w:rsidR="00A21E4D" w:rsidRDefault="00A21E4D">
      <w:pPr>
        <w:pStyle w:val="Textoindependiente"/>
        <w:spacing w:before="10"/>
        <w:rPr>
          <w:i/>
        </w:rPr>
      </w:pPr>
    </w:p>
    <w:p w14:paraId="27FC1D08" w14:textId="77777777" w:rsidR="00A21E4D" w:rsidRDefault="00000000">
      <w:pPr>
        <w:pStyle w:val="Textoindependiente"/>
        <w:spacing w:line="292" w:lineRule="auto"/>
        <w:ind w:left="992" w:right="1"/>
        <w:jc w:val="both"/>
      </w:pPr>
      <w:r>
        <w:t>El requerimiento efectuado para subsanar las deficiencias indicadas en dicho informe es recibido por el interesado el día 26 de septiembre de 2024.</w:t>
      </w:r>
    </w:p>
    <w:p w14:paraId="0DF283D7" w14:textId="77777777" w:rsidR="00A21E4D" w:rsidRDefault="00A21E4D">
      <w:pPr>
        <w:pStyle w:val="Textoindependiente"/>
        <w:spacing w:before="10"/>
      </w:pPr>
    </w:p>
    <w:p w14:paraId="2BB890F8" w14:textId="57005C38" w:rsidR="00A21E4D" w:rsidRDefault="00000000">
      <w:pPr>
        <w:pStyle w:val="Textoindependiente"/>
        <w:spacing w:line="292" w:lineRule="auto"/>
        <w:ind w:left="992" w:right="1"/>
        <w:jc w:val="both"/>
      </w:pPr>
      <w:r>
        <w:t>4º.- Informe ambiental emitido por el Técnico de Medio Ambiente, D. Miguel Ángel S</w:t>
      </w:r>
      <w:r w:rsidR="00C0052D">
        <w:t>á</w:t>
      </w:r>
      <w:r>
        <w:t>nchez Mora,</w:t>
      </w:r>
      <w:r>
        <w:rPr>
          <w:spacing w:val="80"/>
        </w:rPr>
        <w:t xml:space="preserve"> </w:t>
      </w:r>
      <w:r>
        <w:t>con fecha 21 de febrero de 2025, en el que propone requerir al interesado para que aporte:</w:t>
      </w:r>
    </w:p>
    <w:p w14:paraId="629E46F8" w14:textId="77777777" w:rsidR="00A21E4D" w:rsidRDefault="00A21E4D">
      <w:pPr>
        <w:pStyle w:val="Textoindependiente"/>
        <w:spacing w:before="9"/>
      </w:pPr>
    </w:p>
    <w:p w14:paraId="6D157FDE" w14:textId="514D5212" w:rsidR="00A21E4D" w:rsidRDefault="00C0052D" w:rsidP="00C0052D">
      <w:pPr>
        <w:pStyle w:val="Prrafodelista"/>
        <w:tabs>
          <w:tab w:val="left" w:pos="1803"/>
        </w:tabs>
        <w:spacing w:before="1" w:line="292" w:lineRule="auto"/>
        <w:rPr>
          <w:sz w:val="20"/>
        </w:rPr>
      </w:pPr>
      <w:r>
        <w:rPr>
          <w:sz w:val="20"/>
        </w:rPr>
        <w:t>- Acreditar documentalmente que la gestión de los RCD se ha realizado correctamente. En caso contrario, se procederá a iniciar las acciones disciplinarias que puedan aplicarse, conforme a lo establecido en el Anexo XV de la citada Ordenanza Municipal sobre Prevención Ambiental, así como en el artículo 10 de la Orden 2726/2009, de 16 de julio, por la que se regula la gestión de los RCDs</w:t>
      </w:r>
      <w:r>
        <w:rPr>
          <w:spacing w:val="80"/>
          <w:sz w:val="20"/>
        </w:rPr>
        <w:t xml:space="preserve"> </w:t>
      </w:r>
      <w:r>
        <w:rPr>
          <w:sz w:val="20"/>
        </w:rPr>
        <w:t>en la Comunidad de Madrid.</w:t>
      </w:r>
    </w:p>
    <w:p w14:paraId="6CD75770" w14:textId="77777777" w:rsidR="00A21E4D" w:rsidRDefault="00A21E4D">
      <w:pPr>
        <w:pStyle w:val="Textoindependiente"/>
        <w:spacing w:before="9"/>
      </w:pPr>
    </w:p>
    <w:p w14:paraId="1C426431" w14:textId="5A6EFA63" w:rsidR="00A21E4D" w:rsidRDefault="00C0052D" w:rsidP="00C0052D">
      <w:pPr>
        <w:pStyle w:val="Prrafodelista"/>
        <w:tabs>
          <w:tab w:val="left" w:pos="1847"/>
        </w:tabs>
        <w:spacing w:line="292" w:lineRule="auto"/>
        <w:rPr>
          <w:sz w:val="20"/>
        </w:rPr>
      </w:pPr>
      <w:r>
        <w:rPr>
          <w:sz w:val="20"/>
        </w:rPr>
        <w:t>- Disponer de la documentación actualizada y suficiente que acredite la gestión del aceite vegetal usado.</w:t>
      </w:r>
    </w:p>
    <w:p w14:paraId="3A0A730F" w14:textId="77777777" w:rsidR="00A21E4D" w:rsidRDefault="00A21E4D">
      <w:pPr>
        <w:pStyle w:val="Textoindependiente"/>
        <w:spacing w:before="10"/>
      </w:pPr>
    </w:p>
    <w:p w14:paraId="3DECD653" w14:textId="42D0AAFB" w:rsidR="00A21E4D" w:rsidRDefault="00C0052D" w:rsidP="00C0052D">
      <w:pPr>
        <w:pStyle w:val="Prrafodelista"/>
        <w:tabs>
          <w:tab w:val="left" w:pos="1668"/>
        </w:tabs>
        <w:spacing w:line="292" w:lineRule="auto"/>
        <w:rPr>
          <w:sz w:val="20"/>
        </w:rPr>
      </w:pPr>
      <w:r>
        <w:rPr>
          <w:sz w:val="20"/>
        </w:rPr>
        <w:t>- Presentar la preceptiva Identificación Industrial, junto con los dos últimos recibos de consumo de agua de la actividad (Canal de Isabel II).</w:t>
      </w:r>
    </w:p>
    <w:p w14:paraId="41E6F9C1" w14:textId="77777777" w:rsidR="00A21E4D" w:rsidRDefault="00A21E4D">
      <w:pPr>
        <w:pStyle w:val="Textoindependiente"/>
        <w:spacing w:before="10"/>
      </w:pPr>
    </w:p>
    <w:p w14:paraId="55084584" w14:textId="77777777" w:rsidR="00A21E4D" w:rsidRDefault="00000000">
      <w:pPr>
        <w:pStyle w:val="Textoindependiente"/>
        <w:spacing w:line="292" w:lineRule="auto"/>
        <w:ind w:left="992" w:right="1"/>
        <w:jc w:val="both"/>
      </w:pPr>
      <w:r>
        <w:t>El requerimiento efectuado para subsanar las deficiencias indicadas en dicho informe es recibido por el interesado el día 21 de febrero de 2025.</w:t>
      </w:r>
    </w:p>
    <w:p w14:paraId="395FC214" w14:textId="77777777" w:rsidR="00A21E4D" w:rsidRDefault="00A21E4D">
      <w:pPr>
        <w:pStyle w:val="Textoindependiente"/>
        <w:spacing w:before="10"/>
      </w:pPr>
    </w:p>
    <w:p w14:paraId="29A54D0A" w14:textId="77777777" w:rsidR="00A21E4D" w:rsidRDefault="00000000">
      <w:pPr>
        <w:pStyle w:val="Textoindependiente"/>
        <w:spacing w:line="292" w:lineRule="auto"/>
        <w:ind w:left="992" w:right="1"/>
        <w:jc w:val="both"/>
      </w:pPr>
      <w:r>
        <w:t>5º.- Informe emitido por el Técnico de Sanidad, D. Javier Gavela García, con fecha 22 de agosto de 2025, para que aporte la siguiente documentación:</w:t>
      </w:r>
    </w:p>
    <w:p w14:paraId="45892EF5" w14:textId="77777777" w:rsidR="00A21E4D" w:rsidRDefault="00A21E4D">
      <w:pPr>
        <w:pStyle w:val="Textoindependiente"/>
        <w:spacing w:before="10"/>
      </w:pPr>
    </w:p>
    <w:p w14:paraId="3ADB3AEE" w14:textId="0D84D26B" w:rsidR="00A21E4D" w:rsidRDefault="00000000">
      <w:pPr>
        <w:pStyle w:val="Textoindependiente"/>
        <w:spacing w:line="292" w:lineRule="auto"/>
        <w:ind w:left="992" w:right="1"/>
        <w:jc w:val="both"/>
      </w:pPr>
      <w:r>
        <w:t>Una memoria o anexo justificativo sobre las deficiencias estructurales que se relacionan a continuación y un plano especifico que sitúe los elementos estructurales a que se hace referencia COCINA/OFFICE/OBRADORES/SALAS DE PREPARACIÓN DE AMBAS ACTIVIDADES</w:t>
      </w:r>
    </w:p>
    <w:p w14:paraId="077092B5"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04B8DFDB" w14:textId="533C2EA9" w:rsidR="00A21E4D" w:rsidRDefault="00000000">
      <w:pPr>
        <w:pStyle w:val="Prrafodelista"/>
        <w:numPr>
          <w:ilvl w:val="0"/>
          <w:numId w:val="31"/>
        </w:numPr>
        <w:tabs>
          <w:tab w:val="left" w:pos="2018"/>
        </w:tabs>
        <w:spacing w:before="197" w:line="292" w:lineRule="auto"/>
        <w:ind w:firstLine="0"/>
        <w:jc w:val="both"/>
        <w:rPr>
          <w:sz w:val="20"/>
        </w:rPr>
      </w:pPr>
      <w:r>
        <w:rPr>
          <w:noProof/>
          <w:sz w:val="20"/>
        </w:rPr>
        <w:lastRenderedPageBreak/>
        <mc:AlternateContent>
          <mc:Choice Requires="wps">
            <w:drawing>
              <wp:anchor distT="0" distB="0" distL="0" distR="0" simplePos="0" relativeHeight="15825408" behindDoc="0" locked="0" layoutInCell="1" allowOverlap="1" wp14:anchorId="2E2BB523" wp14:editId="5DD0DC06">
                <wp:simplePos x="0" y="0"/>
                <wp:positionH relativeFrom="page">
                  <wp:posOffset>6807090</wp:posOffset>
                </wp:positionH>
                <wp:positionV relativeFrom="page">
                  <wp:posOffset>2818730</wp:posOffset>
                </wp:positionV>
                <wp:extent cx="419734" cy="318706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CB711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BEB68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E2BB523" id="Textbox 239" o:spid="_x0000_s1225" type="#_x0000_t202" style="position:absolute;left:0;text-align:left;margin-left:536pt;margin-top:221.95pt;width:33.05pt;height:250.95pt;z-index:158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yO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WBzWdbaI+khgaS0HJcLIn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yznI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CCB711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BEB68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20"/>
        </w:rPr>
        <mc:AlternateContent>
          <mc:Choice Requires="wps">
            <w:drawing>
              <wp:anchor distT="0" distB="0" distL="0" distR="0" simplePos="0" relativeHeight="15825920" behindDoc="0" locked="0" layoutInCell="1" allowOverlap="1" wp14:anchorId="3095C9FE" wp14:editId="7D72D9C1">
                <wp:simplePos x="0" y="0"/>
                <wp:positionH relativeFrom="page">
                  <wp:posOffset>6965929</wp:posOffset>
                </wp:positionH>
                <wp:positionV relativeFrom="page">
                  <wp:posOffset>6510487</wp:posOffset>
                </wp:positionV>
                <wp:extent cx="263525" cy="331787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29A5B32" w14:textId="0564F7D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6A962A9" w14:textId="77777777" w:rsidR="00A21E4D" w:rsidRDefault="00000000">
                            <w:pPr>
                              <w:spacing w:line="120" w:lineRule="exact"/>
                              <w:ind w:left="20"/>
                              <w:rPr>
                                <w:sz w:val="12"/>
                              </w:rPr>
                            </w:pPr>
                            <w:r>
                              <w:rPr>
                                <w:spacing w:val="-2"/>
                                <w:sz w:val="12"/>
                              </w:rPr>
                              <w:t>Verificación:</w:t>
                            </w:r>
                            <w:r>
                              <w:rPr>
                                <w:spacing w:val="7"/>
                                <w:sz w:val="12"/>
                              </w:rPr>
                              <w:t xml:space="preserve"> </w:t>
                            </w:r>
                            <w:hyperlink r:id="rId203">
                              <w:r w:rsidR="00A21E4D">
                                <w:rPr>
                                  <w:spacing w:val="-2"/>
                                  <w:sz w:val="12"/>
                                </w:rPr>
                                <w:t>https://sede.lasrozas.es/</w:t>
                              </w:r>
                            </w:hyperlink>
                          </w:p>
                          <w:p w14:paraId="2B3AAA8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3095C9FE" id="Textbox 240" o:spid="_x0000_s1226" type="#_x0000_t202" style="position:absolute;left:0;text-align:left;margin-left:548.5pt;margin-top:512.65pt;width:20.75pt;height:261.25pt;z-index:158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Dy4fL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529A5B32" w14:textId="0564F7D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6A962A9" w14:textId="77777777" w:rsidR="00A21E4D" w:rsidRDefault="00000000">
                      <w:pPr>
                        <w:spacing w:line="120" w:lineRule="exact"/>
                        <w:ind w:left="20"/>
                        <w:rPr>
                          <w:sz w:val="12"/>
                        </w:rPr>
                      </w:pPr>
                      <w:r>
                        <w:rPr>
                          <w:spacing w:val="-2"/>
                          <w:sz w:val="12"/>
                        </w:rPr>
                        <w:t>Verificación:</w:t>
                      </w:r>
                      <w:r>
                        <w:rPr>
                          <w:spacing w:val="7"/>
                          <w:sz w:val="12"/>
                        </w:rPr>
                        <w:t xml:space="preserve"> </w:t>
                      </w:r>
                      <w:hyperlink r:id="rId204">
                        <w:r w:rsidR="00A21E4D">
                          <w:rPr>
                            <w:spacing w:val="-2"/>
                            <w:sz w:val="12"/>
                          </w:rPr>
                          <w:t>https://sede.lasrozas.es/</w:t>
                        </w:r>
                      </w:hyperlink>
                    </w:p>
                    <w:p w14:paraId="2B3AAA8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sz w:val="20"/>
        </w:rPr>
        <w:t>Los locales deberán proyectarse, de forma que puedan separarse las operaciones susceptibles de causar contaminaciones cruzadas. Es decir, siempre habrá una separación entre la “zona sucia” y “zona limpia” y entre ambas actividades Catering y Restauración</w:t>
      </w:r>
      <w:r w:rsidR="00C0052D">
        <w:rPr>
          <w:sz w:val="20"/>
        </w:rPr>
        <w:t>.</w:t>
      </w:r>
    </w:p>
    <w:p w14:paraId="43708D94" w14:textId="77777777" w:rsidR="00A21E4D" w:rsidRDefault="00A21E4D">
      <w:pPr>
        <w:pStyle w:val="Textoindependiente"/>
        <w:spacing w:before="9"/>
      </w:pPr>
    </w:p>
    <w:p w14:paraId="4FF4495F" w14:textId="77777777" w:rsidR="00A21E4D" w:rsidRDefault="00000000">
      <w:pPr>
        <w:pStyle w:val="Prrafodelista"/>
        <w:numPr>
          <w:ilvl w:val="0"/>
          <w:numId w:val="31"/>
        </w:numPr>
        <w:tabs>
          <w:tab w:val="left" w:pos="1547"/>
        </w:tabs>
        <w:ind w:left="1547" w:right="0" w:hanging="555"/>
        <w:jc w:val="both"/>
        <w:rPr>
          <w:sz w:val="20"/>
        </w:rPr>
      </w:pPr>
      <w:r>
        <w:rPr>
          <w:sz w:val="20"/>
        </w:rPr>
        <w:t xml:space="preserve">ALMACENES DE </w:t>
      </w:r>
      <w:r>
        <w:rPr>
          <w:spacing w:val="-2"/>
          <w:sz w:val="20"/>
        </w:rPr>
        <w:t>ALIMENTOS:</w:t>
      </w:r>
    </w:p>
    <w:p w14:paraId="69AF9CD9" w14:textId="77777777" w:rsidR="00A21E4D" w:rsidRDefault="00A21E4D">
      <w:pPr>
        <w:pStyle w:val="Textoindependiente"/>
        <w:spacing w:before="61"/>
      </w:pPr>
    </w:p>
    <w:p w14:paraId="11211AC9" w14:textId="46D6F61E" w:rsidR="00A21E4D" w:rsidRDefault="00000000">
      <w:pPr>
        <w:pStyle w:val="Prrafodelista"/>
        <w:numPr>
          <w:ilvl w:val="0"/>
          <w:numId w:val="20"/>
        </w:numPr>
        <w:tabs>
          <w:tab w:val="left" w:pos="1223"/>
        </w:tabs>
        <w:spacing w:line="292" w:lineRule="auto"/>
        <w:ind w:firstLine="0"/>
        <w:jc w:val="both"/>
        <w:rPr>
          <w:sz w:val="20"/>
        </w:rPr>
      </w:pPr>
      <w:r>
        <w:rPr>
          <w:sz w:val="20"/>
        </w:rPr>
        <w:t>Pavimentos horizontales y verticales, deben ser, lisos, fácil limpieza y desinfección, en el caso del suelo debe además antideslizante y el techo debe disponer de una altura que permita las labores de limpieza de forma cotidiana</w:t>
      </w:r>
      <w:r w:rsidR="00C0052D">
        <w:rPr>
          <w:sz w:val="20"/>
        </w:rPr>
        <w:t>.</w:t>
      </w:r>
    </w:p>
    <w:p w14:paraId="3E0D3E5A" w14:textId="77777777" w:rsidR="00A21E4D" w:rsidRDefault="00A21E4D">
      <w:pPr>
        <w:pStyle w:val="Textoindependiente"/>
        <w:spacing w:before="10"/>
      </w:pPr>
    </w:p>
    <w:p w14:paraId="1D1DD86A" w14:textId="3FACA5E1" w:rsidR="00A21E4D" w:rsidRDefault="00000000">
      <w:pPr>
        <w:pStyle w:val="Prrafodelista"/>
        <w:numPr>
          <w:ilvl w:val="0"/>
          <w:numId w:val="20"/>
        </w:numPr>
        <w:tabs>
          <w:tab w:val="left" w:pos="1222"/>
        </w:tabs>
        <w:spacing w:line="292" w:lineRule="auto"/>
        <w:ind w:firstLine="0"/>
        <w:jc w:val="both"/>
        <w:rPr>
          <w:sz w:val="20"/>
        </w:rPr>
      </w:pPr>
      <w:r>
        <w:rPr>
          <w:sz w:val="20"/>
        </w:rPr>
        <w:t xml:space="preserve">Debe disponer de baldas o estanterías para el almacenamiento de alimentos en altura de material no poroso resistentes a corrosión, de fácil limpieza y desinfección, elevadas del suelo al menos 15 </w:t>
      </w:r>
      <w:r>
        <w:rPr>
          <w:spacing w:val="-2"/>
          <w:sz w:val="20"/>
        </w:rPr>
        <w:t>centímetros</w:t>
      </w:r>
      <w:r w:rsidR="00C0052D">
        <w:rPr>
          <w:spacing w:val="-2"/>
          <w:sz w:val="20"/>
        </w:rPr>
        <w:t>.</w:t>
      </w:r>
    </w:p>
    <w:p w14:paraId="1D042C8F" w14:textId="77777777" w:rsidR="00A21E4D" w:rsidRDefault="00A21E4D">
      <w:pPr>
        <w:pStyle w:val="Textoindependiente"/>
        <w:spacing w:before="9"/>
      </w:pPr>
    </w:p>
    <w:p w14:paraId="442E1974" w14:textId="5D647F6E" w:rsidR="00A21E4D" w:rsidRDefault="00000000">
      <w:pPr>
        <w:pStyle w:val="Prrafodelista"/>
        <w:numPr>
          <w:ilvl w:val="0"/>
          <w:numId w:val="20"/>
        </w:numPr>
        <w:tabs>
          <w:tab w:val="left" w:pos="1239"/>
        </w:tabs>
        <w:spacing w:before="1" w:line="292" w:lineRule="auto"/>
        <w:ind w:firstLine="0"/>
        <w:jc w:val="both"/>
        <w:rPr>
          <w:sz w:val="20"/>
        </w:rPr>
      </w:pPr>
      <w:r>
        <w:rPr>
          <w:sz w:val="20"/>
        </w:rPr>
        <w:t>Deben ser locales secos y bien ventilados y se protegerán de la luz del sol y de la entrada de insectos y roedores</w:t>
      </w:r>
      <w:r w:rsidR="00C0052D">
        <w:rPr>
          <w:sz w:val="20"/>
        </w:rPr>
        <w:t>.</w:t>
      </w:r>
    </w:p>
    <w:p w14:paraId="37935720" w14:textId="77777777" w:rsidR="00A21E4D" w:rsidRDefault="00A21E4D">
      <w:pPr>
        <w:pStyle w:val="Textoindependiente"/>
        <w:spacing w:before="9"/>
      </w:pPr>
    </w:p>
    <w:p w14:paraId="2A823441" w14:textId="73797EDE" w:rsidR="00A21E4D" w:rsidRDefault="00000000">
      <w:pPr>
        <w:pStyle w:val="Prrafodelista"/>
        <w:numPr>
          <w:ilvl w:val="0"/>
          <w:numId w:val="20"/>
        </w:numPr>
        <w:tabs>
          <w:tab w:val="left" w:pos="1232"/>
        </w:tabs>
        <w:spacing w:line="292" w:lineRule="auto"/>
        <w:ind w:firstLine="0"/>
        <w:jc w:val="both"/>
        <w:rPr>
          <w:sz w:val="20"/>
        </w:rPr>
      </w:pPr>
      <w:r>
        <w:rPr>
          <w:sz w:val="20"/>
        </w:rPr>
        <w:t>La zona destinada al almacenaje de alimentos y bebidas será independiente de la utilizada para otros productos (limpieza, material de oficina, vajilla…)</w:t>
      </w:r>
      <w:r w:rsidR="00C0052D">
        <w:rPr>
          <w:sz w:val="20"/>
        </w:rPr>
        <w:t>.</w:t>
      </w:r>
    </w:p>
    <w:p w14:paraId="601B5BFB" w14:textId="77777777" w:rsidR="00A21E4D" w:rsidRDefault="00A21E4D">
      <w:pPr>
        <w:pStyle w:val="Textoindependiente"/>
        <w:spacing w:before="10"/>
      </w:pPr>
    </w:p>
    <w:p w14:paraId="14A49922" w14:textId="77777777" w:rsidR="00A21E4D" w:rsidRDefault="00000000">
      <w:pPr>
        <w:pStyle w:val="Prrafodelista"/>
        <w:numPr>
          <w:ilvl w:val="0"/>
          <w:numId w:val="20"/>
        </w:numPr>
        <w:tabs>
          <w:tab w:val="left" w:pos="1292"/>
        </w:tabs>
        <w:spacing w:line="292" w:lineRule="auto"/>
        <w:ind w:firstLine="0"/>
        <w:jc w:val="both"/>
        <w:rPr>
          <w:sz w:val="20"/>
        </w:rPr>
      </w:pPr>
      <w:r>
        <w:rPr>
          <w:sz w:val="20"/>
        </w:rPr>
        <w:t>Cámaras y congeladores con termómetro, para supervisar temperaturas de conservación especificadas en normativa.</w:t>
      </w:r>
    </w:p>
    <w:p w14:paraId="099364E1" w14:textId="77777777" w:rsidR="00A21E4D" w:rsidRDefault="00A21E4D">
      <w:pPr>
        <w:pStyle w:val="Textoindependiente"/>
        <w:spacing w:before="10"/>
      </w:pPr>
    </w:p>
    <w:p w14:paraId="7691AFB3" w14:textId="1704F7AC" w:rsidR="00A21E4D" w:rsidRDefault="00000000">
      <w:pPr>
        <w:pStyle w:val="Prrafodelista"/>
        <w:numPr>
          <w:ilvl w:val="0"/>
          <w:numId w:val="20"/>
        </w:numPr>
        <w:tabs>
          <w:tab w:val="left" w:pos="1217"/>
        </w:tabs>
        <w:spacing w:line="292" w:lineRule="auto"/>
        <w:ind w:firstLine="0"/>
        <w:jc w:val="both"/>
        <w:rPr>
          <w:sz w:val="20"/>
        </w:rPr>
      </w:pPr>
      <w:r>
        <w:rPr>
          <w:sz w:val="20"/>
        </w:rPr>
        <w:t xml:space="preserve">La zona de almacén de alimentos debe ser destinada exclusivamente a este fin no pudiendo haber comunicación con zona de almacenamiento de residuos ni con </w:t>
      </w:r>
      <w:proofErr w:type="gramStart"/>
      <w:r>
        <w:rPr>
          <w:sz w:val="20"/>
        </w:rPr>
        <w:t>parking</w:t>
      </w:r>
      <w:proofErr w:type="gramEnd"/>
      <w:r>
        <w:rPr>
          <w:sz w:val="20"/>
        </w:rPr>
        <w:t xml:space="preserve"> de vehículos</w:t>
      </w:r>
      <w:r w:rsidR="00C0052D">
        <w:rPr>
          <w:sz w:val="20"/>
        </w:rPr>
        <w:t>.</w:t>
      </w:r>
    </w:p>
    <w:p w14:paraId="4E0E6D6C" w14:textId="77777777" w:rsidR="00A21E4D" w:rsidRDefault="00A21E4D">
      <w:pPr>
        <w:pStyle w:val="Textoindependiente"/>
        <w:spacing w:before="10"/>
      </w:pPr>
    </w:p>
    <w:p w14:paraId="1A88AAC5" w14:textId="77777777" w:rsidR="00A21E4D" w:rsidRDefault="00000000">
      <w:pPr>
        <w:pStyle w:val="Textoindependiente"/>
        <w:ind w:left="992"/>
        <w:jc w:val="both"/>
      </w:pPr>
      <w:r>
        <w:t xml:space="preserve">CUARTO DE </w:t>
      </w:r>
      <w:r>
        <w:rPr>
          <w:spacing w:val="-2"/>
        </w:rPr>
        <w:t>BASURA</w:t>
      </w:r>
    </w:p>
    <w:p w14:paraId="080BF593" w14:textId="77777777" w:rsidR="00A21E4D" w:rsidRDefault="00A21E4D">
      <w:pPr>
        <w:pStyle w:val="Textoindependiente"/>
        <w:spacing w:before="60"/>
      </w:pPr>
    </w:p>
    <w:p w14:paraId="4DD8D01C" w14:textId="77777777" w:rsidR="00A21E4D" w:rsidRDefault="00000000">
      <w:pPr>
        <w:pStyle w:val="Prrafodelista"/>
        <w:numPr>
          <w:ilvl w:val="0"/>
          <w:numId w:val="30"/>
        </w:numPr>
        <w:tabs>
          <w:tab w:val="left" w:pos="1219"/>
        </w:tabs>
        <w:spacing w:before="1" w:line="292" w:lineRule="auto"/>
        <w:ind w:firstLine="0"/>
        <w:jc w:val="both"/>
        <w:rPr>
          <w:sz w:val="20"/>
        </w:rPr>
      </w:pPr>
      <w:r>
        <w:rPr>
          <w:sz w:val="20"/>
        </w:rPr>
        <w:t>Pavimentos horizontales y verticales, resistentes, lisos, fácil limpieza y desinfección, en el caso del suelo debe además antideslizante</w:t>
      </w:r>
    </w:p>
    <w:p w14:paraId="11B4957F" w14:textId="77777777" w:rsidR="00A21E4D" w:rsidRDefault="00A21E4D">
      <w:pPr>
        <w:pStyle w:val="Textoindependiente"/>
        <w:spacing w:before="9"/>
      </w:pPr>
    </w:p>
    <w:p w14:paraId="57D7DC03" w14:textId="349E400D" w:rsidR="00A21E4D" w:rsidRDefault="00000000">
      <w:pPr>
        <w:pStyle w:val="Prrafodelista"/>
        <w:numPr>
          <w:ilvl w:val="0"/>
          <w:numId w:val="30"/>
        </w:numPr>
        <w:tabs>
          <w:tab w:val="left" w:pos="1214"/>
        </w:tabs>
        <w:ind w:left="1214" w:right="0" w:hanging="222"/>
        <w:jc w:val="both"/>
        <w:rPr>
          <w:sz w:val="20"/>
        </w:rPr>
      </w:pPr>
      <w:r>
        <w:rPr>
          <w:sz w:val="20"/>
        </w:rPr>
        <w:t>Deben</w:t>
      </w:r>
      <w:r>
        <w:rPr>
          <w:spacing w:val="-3"/>
          <w:sz w:val="20"/>
        </w:rPr>
        <w:t xml:space="preserve"> </w:t>
      </w:r>
      <w:r>
        <w:rPr>
          <w:sz w:val="20"/>
        </w:rPr>
        <w:t>disponer</w:t>
      </w:r>
      <w:r>
        <w:rPr>
          <w:spacing w:val="-3"/>
          <w:sz w:val="20"/>
        </w:rPr>
        <w:t xml:space="preserve"> </w:t>
      </w:r>
      <w:r>
        <w:rPr>
          <w:sz w:val="20"/>
        </w:rPr>
        <w:t>de</w:t>
      </w:r>
      <w:r>
        <w:rPr>
          <w:spacing w:val="-3"/>
          <w:sz w:val="20"/>
        </w:rPr>
        <w:t xml:space="preserve"> </w:t>
      </w:r>
      <w:r>
        <w:rPr>
          <w:sz w:val="20"/>
        </w:rPr>
        <w:t>sumidero</w:t>
      </w:r>
      <w:r>
        <w:rPr>
          <w:spacing w:val="-3"/>
          <w:sz w:val="20"/>
        </w:rPr>
        <w:t xml:space="preserve"> </w:t>
      </w:r>
      <w:r>
        <w:rPr>
          <w:sz w:val="20"/>
        </w:rPr>
        <w:t>con</w:t>
      </w:r>
      <w:r>
        <w:rPr>
          <w:spacing w:val="-2"/>
          <w:sz w:val="20"/>
        </w:rPr>
        <w:t xml:space="preserve"> sifonamiento</w:t>
      </w:r>
      <w:r w:rsidR="00C0052D">
        <w:rPr>
          <w:spacing w:val="-2"/>
          <w:sz w:val="20"/>
        </w:rPr>
        <w:t>.</w:t>
      </w:r>
    </w:p>
    <w:p w14:paraId="0F2045BF" w14:textId="77777777" w:rsidR="00A21E4D" w:rsidRDefault="00A21E4D">
      <w:pPr>
        <w:pStyle w:val="Textoindependiente"/>
        <w:spacing w:before="61"/>
      </w:pPr>
    </w:p>
    <w:p w14:paraId="64205E04" w14:textId="360BFFE6" w:rsidR="00A21E4D" w:rsidRDefault="00000000">
      <w:pPr>
        <w:pStyle w:val="Prrafodelista"/>
        <w:numPr>
          <w:ilvl w:val="0"/>
          <w:numId w:val="30"/>
        </w:numPr>
        <w:tabs>
          <w:tab w:val="left" w:pos="1214"/>
        </w:tabs>
        <w:ind w:left="1214" w:right="0" w:hanging="222"/>
        <w:jc w:val="both"/>
        <w:rPr>
          <w:sz w:val="20"/>
        </w:rPr>
      </w:pPr>
      <w:r>
        <w:rPr>
          <w:sz w:val="20"/>
        </w:rPr>
        <w:t>Deben</w:t>
      </w:r>
      <w:r>
        <w:rPr>
          <w:spacing w:val="-4"/>
          <w:sz w:val="20"/>
        </w:rPr>
        <w:t xml:space="preserve"> </w:t>
      </w:r>
      <w:r>
        <w:rPr>
          <w:sz w:val="20"/>
        </w:rPr>
        <w:t>disponer</w:t>
      </w:r>
      <w:r>
        <w:rPr>
          <w:spacing w:val="-2"/>
          <w:sz w:val="20"/>
        </w:rPr>
        <w:t xml:space="preserve"> </w:t>
      </w:r>
      <w:r>
        <w:rPr>
          <w:sz w:val="20"/>
        </w:rPr>
        <w:t>de</w:t>
      </w:r>
      <w:r>
        <w:rPr>
          <w:spacing w:val="-2"/>
          <w:sz w:val="20"/>
        </w:rPr>
        <w:t xml:space="preserve"> </w:t>
      </w:r>
      <w:r>
        <w:rPr>
          <w:sz w:val="20"/>
        </w:rPr>
        <w:t>punto</w:t>
      </w:r>
      <w:r>
        <w:rPr>
          <w:spacing w:val="-2"/>
          <w:sz w:val="20"/>
        </w:rPr>
        <w:t xml:space="preserve"> </w:t>
      </w:r>
      <w:r>
        <w:rPr>
          <w:sz w:val="20"/>
        </w:rPr>
        <w:t>de</w:t>
      </w:r>
      <w:r>
        <w:rPr>
          <w:spacing w:val="-2"/>
          <w:sz w:val="20"/>
        </w:rPr>
        <w:t xml:space="preserve"> </w:t>
      </w:r>
      <w:r>
        <w:rPr>
          <w:sz w:val="20"/>
        </w:rPr>
        <w:t>agua,</w:t>
      </w:r>
      <w:r>
        <w:rPr>
          <w:spacing w:val="-2"/>
          <w:sz w:val="20"/>
        </w:rPr>
        <w:t xml:space="preserve"> </w:t>
      </w:r>
      <w:r>
        <w:rPr>
          <w:sz w:val="20"/>
        </w:rPr>
        <w:t>para</w:t>
      </w:r>
      <w:r>
        <w:rPr>
          <w:spacing w:val="-2"/>
          <w:sz w:val="20"/>
        </w:rPr>
        <w:t xml:space="preserve"> </w:t>
      </w:r>
      <w:r>
        <w:rPr>
          <w:sz w:val="20"/>
        </w:rPr>
        <w:t>el</w:t>
      </w:r>
      <w:r>
        <w:rPr>
          <w:spacing w:val="-2"/>
          <w:sz w:val="20"/>
        </w:rPr>
        <w:t xml:space="preserve"> </w:t>
      </w:r>
      <w:r>
        <w:rPr>
          <w:sz w:val="20"/>
        </w:rPr>
        <w:t>lavado</w:t>
      </w:r>
      <w:r>
        <w:rPr>
          <w:spacing w:val="-2"/>
          <w:sz w:val="20"/>
        </w:rPr>
        <w:t xml:space="preserve"> </w:t>
      </w:r>
      <w:r>
        <w:rPr>
          <w:sz w:val="20"/>
        </w:rPr>
        <w:t>de</w:t>
      </w:r>
      <w:r>
        <w:rPr>
          <w:spacing w:val="-2"/>
          <w:sz w:val="20"/>
        </w:rPr>
        <w:t xml:space="preserve"> contenedores</w:t>
      </w:r>
      <w:r w:rsidR="00C0052D">
        <w:rPr>
          <w:spacing w:val="-2"/>
          <w:sz w:val="20"/>
        </w:rPr>
        <w:t>.</w:t>
      </w:r>
    </w:p>
    <w:p w14:paraId="48C3B10B" w14:textId="77777777" w:rsidR="00A21E4D" w:rsidRDefault="00A21E4D">
      <w:pPr>
        <w:pStyle w:val="Textoindependiente"/>
        <w:spacing w:before="60"/>
      </w:pPr>
    </w:p>
    <w:p w14:paraId="166BDAED" w14:textId="77777777" w:rsidR="00A21E4D" w:rsidRDefault="00000000">
      <w:pPr>
        <w:pStyle w:val="Textoindependiente"/>
        <w:spacing w:line="292" w:lineRule="auto"/>
        <w:ind w:left="992" w:right="1"/>
        <w:jc w:val="both"/>
      </w:pPr>
      <w:r>
        <w:t>El requerimiento efectuado para subsanar las deficiencias indicadas en dicho informe es recibido por el interesado el día 26 de agosto de 2025.</w:t>
      </w:r>
    </w:p>
    <w:p w14:paraId="42BA671A" w14:textId="77777777" w:rsidR="00A21E4D" w:rsidRDefault="00A21E4D">
      <w:pPr>
        <w:pStyle w:val="Textoindependiente"/>
        <w:spacing w:before="10"/>
      </w:pPr>
    </w:p>
    <w:p w14:paraId="04122259" w14:textId="77777777" w:rsidR="00A21E4D" w:rsidRDefault="00000000">
      <w:pPr>
        <w:spacing w:line="297" w:lineRule="auto"/>
        <w:ind w:left="992"/>
        <w:jc w:val="both"/>
        <w:rPr>
          <w:sz w:val="20"/>
        </w:rPr>
      </w:pPr>
      <w:r>
        <w:rPr>
          <w:sz w:val="20"/>
        </w:rPr>
        <w:t>6º.- El interesado presentó escrito con fecha 8 de septiembre de 2025 en el que solicita “</w:t>
      </w:r>
      <w:r>
        <w:rPr>
          <w:i/>
          <w:sz w:val="20"/>
        </w:rPr>
        <w:t>Que, por la complejidad</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documentación</w:t>
      </w:r>
      <w:r>
        <w:rPr>
          <w:i/>
          <w:spacing w:val="40"/>
          <w:sz w:val="20"/>
        </w:rPr>
        <w:t xml:space="preserve"> </w:t>
      </w:r>
      <w:r>
        <w:rPr>
          <w:i/>
          <w:sz w:val="20"/>
        </w:rPr>
        <w:t>técnica</w:t>
      </w:r>
      <w:r>
        <w:rPr>
          <w:i/>
          <w:spacing w:val="40"/>
          <w:sz w:val="20"/>
        </w:rPr>
        <w:t xml:space="preserve"> </w:t>
      </w:r>
      <w:r>
        <w:rPr>
          <w:i/>
          <w:sz w:val="20"/>
        </w:rPr>
        <w:t>solicitada,</w:t>
      </w:r>
      <w:r>
        <w:rPr>
          <w:i/>
          <w:spacing w:val="40"/>
          <w:sz w:val="20"/>
        </w:rPr>
        <w:t xml:space="preserve"> </w:t>
      </w:r>
      <w:r>
        <w:rPr>
          <w:i/>
          <w:sz w:val="20"/>
        </w:rPr>
        <w:t>resulta</w:t>
      </w:r>
      <w:r>
        <w:rPr>
          <w:i/>
          <w:spacing w:val="40"/>
          <w:sz w:val="20"/>
        </w:rPr>
        <w:t xml:space="preserve"> </w:t>
      </w:r>
      <w:r>
        <w:rPr>
          <w:i/>
          <w:sz w:val="20"/>
        </w:rPr>
        <w:t>necesario</w:t>
      </w:r>
      <w:r>
        <w:rPr>
          <w:i/>
          <w:spacing w:val="40"/>
          <w:sz w:val="20"/>
        </w:rPr>
        <w:t xml:space="preserve"> </w:t>
      </w:r>
      <w:r>
        <w:rPr>
          <w:i/>
          <w:sz w:val="20"/>
        </w:rPr>
        <w:t>disponer</w:t>
      </w:r>
      <w:r>
        <w:rPr>
          <w:i/>
          <w:spacing w:val="40"/>
          <w:sz w:val="20"/>
        </w:rPr>
        <w:t xml:space="preserve"> </w:t>
      </w:r>
      <w:r>
        <w:rPr>
          <w:i/>
          <w:sz w:val="20"/>
        </w:rPr>
        <w:t>de</w:t>
      </w:r>
      <w:r>
        <w:rPr>
          <w:i/>
          <w:spacing w:val="40"/>
          <w:sz w:val="20"/>
        </w:rPr>
        <w:t xml:space="preserve"> </w:t>
      </w:r>
      <w:r>
        <w:rPr>
          <w:i/>
          <w:sz w:val="20"/>
        </w:rPr>
        <w:t>mayor</w:t>
      </w:r>
      <w:r>
        <w:rPr>
          <w:i/>
          <w:spacing w:val="40"/>
          <w:sz w:val="20"/>
        </w:rPr>
        <w:t xml:space="preserve"> </w:t>
      </w:r>
      <w:r>
        <w:rPr>
          <w:i/>
          <w:sz w:val="20"/>
        </w:rPr>
        <w:t>tiempo para su correcta preparación. Que, conforme al art. 32.1 de la Ley 39/2015, se conceda una ampliación de TREINTA (30) días hábiles del plazo otorgado para atender el requerimiento, al no causar perjuicio a terceros ni afectar al interés público</w:t>
      </w:r>
      <w:r>
        <w:rPr>
          <w:sz w:val="20"/>
        </w:rPr>
        <w:t>”.</w:t>
      </w:r>
    </w:p>
    <w:p w14:paraId="46BC51E6" w14:textId="77777777" w:rsidR="00A21E4D" w:rsidRDefault="00A21E4D">
      <w:pPr>
        <w:pStyle w:val="Textoindependiente"/>
        <w:spacing w:before="9"/>
      </w:pPr>
    </w:p>
    <w:p w14:paraId="419ECCC8" w14:textId="77777777" w:rsidR="00A21E4D" w:rsidRDefault="00000000">
      <w:pPr>
        <w:pStyle w:val="Textoindependiente"/>
        <w:spacing w:line="292" w:lineRule="auto"/>
        <w:ind w:left="992" w:right="1"/>
        <w:jc w:val="both"/>
      </w:pPr>
      <w:r>
        <w:t>7º.- Con fecha 21 de noviembre de 2025, la Junta de Gobierno Local adoptó acuerdo, previo informe jurídico favorable al citado acuerdo, en virtud del cual se declaró ineficaz la declaración responsable presentada por falta de subsanación de la documentación indicada, indicándose, expresamente, la normativa urbanística infringida.</w:t>
      </w:r>
    </w:p>
    <w:p w14:paraId="0422E189" w14:textId="77777777" w:rsidR="00A21E4D" w:rsidRDefault="00A21E4D">
      <w:pPr>
        <w:pStyle w:val="Textoindependiente"/>
        <w:spacing w:before="10"/>
      </w:pPr>
    </w:p>
    <w:p w14:paraId="4933062F" w14:textId="77777777" w:rsidR="00A21E4D" w:rsidRDefault="00000000">
      <w:pPr>
        <w:pStyle w:val="Textoindependiente"/>
        <w:ind w:left="992"/>
        <w:jc w:val="both"/>
      </w:pPr>
      <w:r>
        <w:t>El</w:t>
      </w:r>
      <w:r>
        <w:rPr>
          <w:spacing w:val="-6"/>
        </w:rPr>
        <w:t xml:space="preserve"> </w:t>
      </w:r>
      <w:r>
        <w:t>citado</w:t>
      </w:r>
      <w:r>
        <w:rPr>
          <w:spacing w:val="-3"/>
        </w:rPr>
        <w:t xml:space="preserve"> </w:t>
      </w:r>
      <w:r>
        <w:t>acuerdo</w:t>
      </w:r>
      <w:r>
        <w:rPr>
          <w:spacing w:val="-3"/>
        </w:rPr>
        <w:t xml:space="preserve"> </w:t>
      </w:r>
      <w:r>
        <w:t>es</w:t>
      </w:r>
      <w:r>
        <w:rPr>
          <w:spacing w:val="-3"/>
        </w:rPr>
        <w:t xml:space="preserve"> </w:t>
      </w:r>
      <w:r>
        <w:t>recibido</w:t>
      </w:r>
      <w:r>
        <w:rPr>
          <w:spacing w:val="-3"/>
        </w:rPr>
        <w:t xml:space="preserve"> </w:t>
      </w:r>
      <w:r>
        <w:t>por</w:t>
      </w:r>
      <w:r>
        <w:rPr>
          <w:spacing w:val="-3"/>
        </w:rPr>
        <w:t xml:space="preserve"> </w:t>
      </w:r>
      <w:r>
        <w:t>el</w:t>
      </w:r>
      <w:r>
        <w:rPr>
          <w:spacing w:val="-3"/>
        </w:rPr>
        <w:t xml:space="preserve"> </w:t>
      </w:r>
      <w:r>
        <w:t>interesado</w:t>
      </w:r>
      <w:r>
        <w:rPr>
          <w:spacing w:val="-3"/>
        </w:rPr>
        <w:t xml:space="preserve"> </w:t>
      </w:r>
      <w:r>
        <w:t>el</w:t>
      </w:r>
      <w:r>
        <w:rPr>
          <w:spacing w:val="-3"/>
        </w:rPr>
        <w:t xml:space="preserve"> </w:t>
      </w:r>
      <w:r>
        <w:t>día</w:t>
      </w:r>
      <w:r>
        <w:rPr>
          <w:spacing w:val="-3"/>
        </w:rPr>
        <w:t xml:space="preserve"> </w:t>
      </w:r>
      <w:r>
        <w:t>24</w:t>
      </w:r>
      <w:r>
        <w:rPr>
          <w:spacing w:val="-3"/>
        </w:rPr>
        <w:t xml:space="preserve"> </w:t>
      </w:r>
      <w:r>
        <w:t>de</w:t>
      </w:r>
      <w:r>
        <w:rPr>
          <w:spacing w:val="-3"/>
        </w:rPr>
        <w:t xml:space="preserve"> </w:t>
      </w:r>
      <w:r>
        <w:t>noviembre</w:t>
      </w:r>
      <w:r>
        <w:rPr>
          <w:spacing w:val="-3"/>
        </w:rPr>
        <w:t xml:space="preserve"> </w:t>
      </w:r>
      <w:r>
        <w:t>de</w:t>
      </w:r>
      <w:r>
        <w:rPr>
          <w:spacing w:val="-3"/>
        </w:rPr>
        <w:t xml:space="preserve"> </w:t>
      </w:r>
      <w:r>
        <w:rPr>
          <w:spacing w:val="-2"/>
        </w:rPr>
        <w:t>2025.</w:t>
      </w:r>
    </w:p>
    <w:p w14:paraId="45810281" w14:textId="77777777" w:rsidR="00A21E4D" w:rsidRDefault="00A21E4D">
      <w:pPr>
        <w:pStyle w:val="Textoindependiente"/>
        <w:jc w:val="both"/>
        <w:sectPr w:rsidR="00A21E4D">
          <w:pgSz w:w="11910" w:h="16840"/>
          <w:pgMar w:top="1260" w:right="1417" w:bottom="1260" w:left="425" w:header="225" w:footer="1060" w:gutter="0"/>
          <w:cols w:space="720"/>
        </w:sectPr>
      </w:pPr>
    </w:p>
    <w:p w14:paraId="0149E902" w14:textId="77777777"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26432" behindDoc="0" locked="0" layoutInCell="1" allowOverlap="1" wp14:anchorId="3A18C211" wp14:editId="62D9D0E1">
                <wp:simplePos x="0" y="0"/>
                <wp:positionH relativeFrom="page">
                  <wp:posOffset>6807090</wp:posOffset>
                </wp:positionH>
                <wp:positionV relativeFrom="page">
                  <wp:posOffset>2818730</wp:posOffset>
                </wp:positionV>
                <wp:extent cx="419734" cy="318706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7DDAD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42021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A18C211" id="Textbox 241" o:spid="_x0000_s1227" type="#_x0000_t202" style="position:absolute;left:0;text-align:left;margin-left:536pt;margin-top:221.95pt;width:33.05pt;height:250.95pt;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m0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y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1HNm0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27DDAD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42021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26944" behindDoc="0" locked="0" layoutInCell="1" allowOverlap="1" wp14:anchorId="592F253F" wp14:editId="00B4D61B">
                <wp:simplePos x="0" y="0"/>
                <wp:positionH relativeFrom="page">
                  <wp:posOffset>6965929</wp:posOffset>
                </wp:positionH>
                <wp:positionV relativeFrom="page">
                  <wp:posOffset>6510487</wp:posOffset>
                </wp:positionV>
                <wp:extent cx="263525" cy="331787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2E07563" w14:textId="072824C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8043A3E" w14:textId="77777777" w:rsidR="00A21E4D" w:rsidRDefault="00000000">
                            <w:pPr>
                              <w:spacing w:line="120" w:lineRule="exact"/>
                              <w:ind w:left="20"/>
                              <w:rPr>
                                <w:sz w:val="12"/>
                              </w:rPr>
                            </w:pPr>
                            <w:r>
                              <w:rPr>
                                <w:spacing w:val="-2"/>
                                <w:sz w:val="12"/>
                              </w:rPr>
                              <w:t>Verificación:</w:t>
                            </w:r>
                            <w:r>
                              <w:rPr>
                                <w:spacing w:val="7"/>
                                <w:sz w:val="12"/>
                              </w:rPr>
                              <w:t xml:space="preserve"> </w:t>
                            </w:r>
                            <w:hyperlink r:id="rId205">
                              <w:r w:rsidR="00A21E4D">
                                <w:rPr>
                                  <w:spacing w:val="-2"/>
                                  <w:sz w:val="12"/>
                                </w:rPr>
                                <w:t>https://sede.lasrozas.es/</w:t>
                              </w:r>
                            </w:hyperlink>
                          </w:p>
                          <w:p w14:paraId="353B5037"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92F253F" id="Textbox 242" o:spid="_x0000_s1228" type="#_x0000_t202" style="position:absolute;left:0;text-align:left;margin-left:548.5pt;margin-top:512.65pt;width:20.75pt;height:261.25pt;z-index:158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9s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2WTYfLaH9kxqaCAJLcdqTc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DIZfb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62E07563" w14:textId="072824C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8043A3E" w14:textId="77777777" w:rsidR="00A21E4D" w:rsidRDefault="00000000">
                      <w:pPr>
                        <w:spacing w:line="120" w:lineRule="exact"/>
                        <w:ind w:left="20"/>
                        <w:rPr>
                          <w:sz w:val="12"/>
                        </w:rPr>
                      </w:pPr>
                      <w:r>
                        <w:rPr>
                          <w:spacing w:val="-2"/>
                          <w:sz w:val="12"/>
                        </w:rPr>
                        <w:t>Verificación:</w:t>
                      </w:r>
                      <w:r>
                        <w:rPr>
                          <w:spacing w:val="7"/>
                          <w:sz w:val="12"/>
                        </w:rPr>
                        <w:t xml:space="preserve"> </w:t>
                      </w:r>
                      <w:hyperlink r:id="rId206">
                        <w:r w:rsidR="00A21E4D">
                          <w:rPr>
                            <w:spacing w:val="-2"/>
                            <w:sz w:val="12"/>
                          </w:rPr>
                          <w:t>https://sede.lasrozas.es/</w:t>
                        </w:r>
                      </w:hyperlink>
                    </w:p>
                    <w:p w14:paraId="353B5037"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8º.- Con fecha 25 de noviembre de 2025 presentó escrito acompañando nueva documentación,</w:t>
      </w:r>
      <w:r>
        <w:rPr>
          <w:spacing w:val="40"/>
        </w:rPr>
        <w:t xml:space="preserve"> </w:t>
      </w:r>
      <w:r>
        <w:t>siendo notificado en el sentido de indicar que contra el acuerdo adoptado por la Junta de Gobierno únicamente podía interponer los recursos correspondientes o nueva solicitud de título habilitante.</w:t>
      </w:r>
    </w:p>
    <w:p w14:paraId="0B7C928C" w14:textId="77777777" w:rsidR="00A21E4D" w:rsidRDefault="00A21E4D">
      <w:pPr>
        <w:pStyle w:val="Textoindependiente"/>
        <w:spacing w:before="10"/>
      </w:pPr>
    </w:p>
    <w:p w14:paraId="450ECDC4" w14:textId="77777777" w:rsidR="00A21E4D" w:rsidRDefault="00000000">
      <w:pPr>
        <w:pStyle w:val="Textoindependiente"/>
        <w:spacing w:line="292" w:lineRule="auto"/>
        <w:ind w:left="992" w:right="1"/>
        <w:jc w:val="both"/>
      </w:pPr>
      <w:r>
        <w:t>9º.- Con fecha 10 de diciembre de 2025 presenta recurso de reposición contra el acuerdo de declaración de ineficacia, con solicitud de suspensión de la ejecutividad de la resolución de declaración de ineficacia y los efectos aparejados a la misma.</w:t>
      </w:r>
    </w:p>
    <w:p w14:paraId="63F8B36D" w14:textId="77777777" w:rsidR="00A21E4D" w:rsidRDefault="00A21E4D">
      <w:pPr>
        <w:pStyle w:val="Textoindependiente"/>
        <w:spacing w:before="9"/>
      </w:pPr>
    </w:p>
    <w:p w14:paraId="57084F3D" w14:textId="77777777" w:rsidR="00A21E4D" w:rsidRDefault="00000000">
      <w:pPr>
        <w:pStyle w:val="Ttulo4"/>
        <w:jc w:val="both"/>
      </w:pPr>
      <w:r>
        <w:t xml:space="preserve">Legislación </w:t>
      </w:r>
      <w:r>
        <w:rPr>
          <w:spacing w:val="-2"/>
        </w:rPr>
        <w:t>aplicable:</w:t>
      </w:r>
    </w:p>
    <w:p w14:paraId="74D4AD8D" w14:textId="77777777" w:rsidR="00A21E4D" w:rsidRDefault="00A21E4D">
      <w:pPr>
        <w:pStyle w:val="Textoindependiente"/>
        <w:spacing w:before="61"/>
        <w:rPr>
          <w:b/>
        </w:rPr>
      </w:pPr>
    </w:p>
    <w:p w14:paraId="1E12E4A0" w14:textId="77777777" w:rsidR="00A21E4D" w:rsidRDefault="00000000">
      <w:pPr>
        <w:pStyle w:val="Prrafodelista"/>
        <w:numPr>
          <w:ilvl w:val="0"/>
          <w:numId w:val="29"/>
        </w:numPr>
        <w:tabs>
          <w:tab w:val="left" w:pos="1158"/>
        </w:tabs>
        <w:spacing w:line="292" w:lineRule="auto"/>
        <w:ind w:firstLine="0"/>
        <w:rPr>
          <w:sz w:val="20"/>
        </w:rPr>
      </w:pPr>
      <w:r>
        <w:rPr>
          <w:sz w:val="20"/>
        </w:rPr>
        <w:t>Artículos 129 y siguientes de la Ley 39/2015, de Procedimiento Administrativo Común de las Administraciones Públicas (en adelante, LPACAP).</w:t>
      </w:r>
    </w:p>
    <w:p w14:paraId="55D97EE7" w14:textId="77777777" w:rsidR="00A21E4D" w:rsidRDefault="00A21E4D">
      <w:pPr>
        <w:pStyle w:val="Textoindependiente"/>
        <w:spacing w:before="10"/>
      </w:pPr>
    </w:p>
    <w:p w14:paraId="13E64747" w14:textId="77777777" w:rsidR="00A21E4D" w:rsidRDefault="00000000">
      <w:pPr>
        <w:pStyle w:val="Prrafodelista"/>
        <w:numPr>
          <w:ilvl w:val="0"/>
          <w:numId w:val="29"/>
        </w:numPr>
        <w:tabs>
          <w:tab w:val="left" w:pos="1137"/>
        </w:tabs>
        <w:spacing w:line="292" w:lineRule="auto"/>
        <w:ind w:firstLine="0"/>
        <w:rPr>
          <w:sz w:val="20"/>
        </w:rPr>
      </w:pPr>
      <w:r>
        <w:rPr>
          <w:sz w:val="20"/>
        </w:rPr>
        <w:t>Ordenanza de tramitación de licencias y declaraciones responsables de actuaciones urbanísticas (publicado en el BOCM de fecha 11 de agosto de 2023) (en adelante, OTL).</w:t>
      </w:r>
    </w:p>
    <w:p w14:paraId="04491CBA" w14:textId="77777777" w:rsidR="00A21E4D" w:rsidRDefault="00A21E4D">
      <w:pPr>
        <w:pStyle w:val="Textoindependiente"/>
        <w:spacing w:before="10"/>
      </w:pPr>
    </w:p>
    <w:p w14:paraId="03DFCC50" w14:textId="77777777" w:rsidR="00A21E4D" w:rsidRDefault="00000000">
      <w:pPr>
        <w:pStyle w:val="Prrafodelista"/>
        <w:numPr>
          <w:ilvl w:val="0"/>
          <w:numId w:val="29"/>
        </w:numPr>
        <w:tabs>
          <w:tab w:val="left" w:pos="1202"/>
        </w:tabs>
        <w:spacing w:line="292" w:lineRule="auto"/>
        <w:ind w:firstLine="0"/>
        <w:rPr>
          <w:sz w:val="20"/>
        </w:rPr>
      </w:pPr>
      <w:r>
        <w:rPr>
          <w:sz w:val="20"/>
        </w:rPr>
        <w:t>Ordenanza Reguladora del ejercicio de actividades sujetas a declaración responsable y comunicación (publicada en el BOCM de fecha 6 de marzo de 2019) (en adelante, OREA).</w:t>
      </w:r>
    </w:p>
    <w:p w14:paraId="3BADCA24" w14:textId="77777777" w:rsidR="00A21E4D" w:rsidRDefault="00A21E4D">
      <w:pPr>
        <w:pStyle w:val="Textoindependiente"/>
        <w:spacing w:before="9"/>
      </w:pPr>
    </w:p>
    <w:p w14:paraId="15309FF2" w14:textId="77777777" w:rsidR="00A21E4D" w:rsidRDefault="00000000">
      <w:pPr>
        <w:pStyle w:val="Ttulo4"/>
        <w:jc w:val="both"/>
      </w:pPr>
      <w:r>
        <w:t>Fundamentos</w:t>
      </w:r>
      <w:r>
        <w:rPr>
          <w:spacing w:val="-10"/>
        </w:rPr>
        <w:t xml:space="preserve"> </w:t>
      </w:r>
      <w:r>
        <w:rPr>
          <w:spacing w:val="-2"/>
        </w:rPr>
        <w:t>jurídicos:</w:t>
      </w:r>
    </w:p>
    <w:p w14:paraId="0574CABA" w14:textId="77777777" w:rsidR="00A21E4D" w:rsidRDefault="00A21E4D">
      <w:pPr>
        <w:pStyle w:val="Textoindependiente"/>
        <w:spacing w:before="61"/>
        <w:rPr>
          <w:b/>
        </w:rPr>
      </w:pPr>
    </w:p>
    <w:p w14:paraId="6C9203CE" w14:textId="130A52E7" w:rsidR="00A21E4D" w:rsidRDefault="00000000">
      <w:pPr>
        <w:pStyle w:val="Textoindependiente"/>
        <w:spacing w:line="292" w:lineRule="auto"/>
        <w:ind w:left="992" w:right="1"/>
        <w:jc w:val="both"/>
      </w:pPr>
      <w:proofErr w:type="gramStart"/>
      <w:r>
        <w:rPr>
          <w:b/>
        </w:rPr>
        <w:t>Primero.-</w:t>
      </w:r>
      <w:proofErr w:type="gramEnd"/>
      <w:r>
        <w:rPr>
          <w:b/>
          <w:spacing w:val="40"/>
        </w:rPr>
        <w:t xml:space="preserve"> </w:t>
      </w:r>
      <w:r>
        <w:t>El recurso de reposición consta interpuesto en tiempo y forma, ya que la resolución recurrida consta notificada el día 24 de noviembre de 2025 y el recurso fue interpuesto el día 10 de diciembre de 2025, es decir, dentro del plazo de 1 mes fijado en la LPACAP. Es interpuesto por Branrest</w:t>
      </w:r>
      <w:r w:rsidR="00C0052D">
        <w:t>,</w:t>
      </w:r>
      <w:r>
        <w:t xml:space="preserve"> S.L.</w:t>
      </w:r>
      <w:r w:rsidR="00C0052D">
        <w:t>,</w:t>
      </w:r>
      <w:r>
        <w:t xml:space="preserve"> destinatario de la resolución recurrida, por lo que dispone de la necesaria legitimación </w:t>
      </w:r>
      <w:r>
        <w:rPr>
          <w:spacing w:val="-2"/>
        </w:rPr>
        <w:t>activa.</w:t>
      </w:r>
    </w:p>
    <w:p w14:paraId="38A8E58E" w14:textId="77777777" w:rsidR="00A21E4D" w:rsidRDefault="00A21E4D">
      <w:pPr>
        <w:pStyle w:val="Textoindependiente"/>
        <w:spacing w:before="14"/>
      </w:pPr>
    </w:p>
    <w:p w14:paraId="427B4BD5" w14:textId="77777777" w:rsidR="00A21E4D" w:rsidRDefault="00000000">
      <w:pPr>
        <w:pStyle w:val="Textoindependiente"/>
        <w:spacing w:line="297" w:lineRule="auto"/>
        <w:ind w:left="992" w:right="1"/>
        <w:jc w:val="both"/>
      </w:pPr>
      <w:proofErr w:type="gramStart"/>
      <w:r>
        <w:rPr>
          <w:b/>
        </w:rPr>
        <w:t>Segundo.-</w:t>
      </w:r>
      <w:proofErr w:type="gramEnd"/>
      <w:r>
        <w:rPr>
          <w:b/>
        </w:rPr>
        <w:t xml:space="preserve"> </w:t>
      </w:r>
      <w:r>
        <w:t>El recurso se fundamenta en que no ha sido considerada diversa documentación</w:t>
      </w:r>
      <w:r>
        <w:rPr>
          <w:spacing w:val="80"/>
        </w:rPr>
        <w:t xml:space="preserve"> </w:t>
      </w:r>
      <w:r>
        <w:t>aportada en tiempo y forma.</w:t>
      </w:r>
    </w:p>
    <w:p w14:paraId="0F18FCA7" w14:textId="77777777" w:rsidR="00A21E4D" w:rsidRDefault="00A21E4D">
      <w:pPr>
        <w:pStyle w:val="Textoindependiente"/>
        <w:spacing w:before="4"/>
      </w:pPr>
    </w:p>
    <w:p w14:paraId="4CA15714" w14:textId="77777777" w:rsidR="00A21E4D" w:rsidRDefault="00000000">
      <w:pPr>
        <w:pStyle w:val="Textoindependiente"/>
        <w:spacing w:line="292" w:lineRule="auto"/>
        <w:ind w:left="992" w:right="1"/>
        <w:jc w:val="both"/>
      </w:pPr>
      <w:r>
        <w:t>Examinando el expediente tramitado se puede comprobar que en el informe técnico de fecha 20 de septiembre de 2024 y que sirvió de antecedente y fundamento para la declaración de ineficacia de la declaración responsable de funcionamiento, se indicaba que:</w:t>
      </w:r>
    </w:p>
    <w:p w14:paraId="64966DE2" w14:textId="77777777" w:rsidR="00A21E4D" w:rsidRDefault="00A21E4D">
      <w:pPr>
        <w:pStyle w:val="Textoindependiente"/>
        <w:spacing w:before="9"/>
      </w:pPr>
    </w:p>
    <w:p w14:paraId="7A026C36" w14:textId="595403F1" w:rsidR="00A21E4D" w:rsidRDefault="00C0052D" w:rsidP="00C0052D">
      <w:pPr>
        <w:pStyle w:val="Prrafodelista"/>
        <w:tabs>
          <w:tab w:val="left" w:pos="1130"/>
        </w:tabs>
        <w:spacing w:line="292" w:lineRule="auto"/>
        <w:rPr>
          <w:i/>
          <w:sz w:val="20"/>
        </w:rPr>
      </w:pPr>
      <w:r>
        <w:rPr>
          <w:i/>
          <w:sz w:val="20"/>
        </w:rPr>
        <w:t>- El establecimiento se destina íntegramente a la actividad de restaurante para el salón interior y la terraza exterior existente. No se realiza ninguna actividad industrial. La actividad que ha de ser la principal tal y como lo marca la norma zonal en la que se ubica la parcela (5 PR-V1-2º) es la</w:t>
      </w:r>
      <w:r>
        <w:rPr>
          <w:i/>
          <w:spacing w:val="40"/>
          <w:sz w:val="20"/>
        </w:rPr>
        <w:t xml:space="preserve"> </w:t>
      </w:r>
      <w:r>
        <w:rPr>
          <w:i/>
          <w:sz w:val="20"/>
        </w:rPr>
        <w:t>industrial. La cocina NO puede dar servicio al restaurante en ningún momento como se recalca en el certificado de D. J.C.H.B. (arquitecto col. 13432) el 30 de mayo de 2022. La cocina está comunicada con el restaurante en el proyecto aprobado. Por tanto, dicha comunicación deberá anularse para evitar el suministro al restaurante y deberá justificarse que la actividad principal del establecimiento es la industrial (registro industrial, sanitario, etc.).</w:t>
      </w:r>
    </w:p>
    <w:p w14:paraId="49FE5026" w14:textId="77777777" w:rsidR="00A21E4D" w:rsidRDefault="00A21E4D">
      <w:pPr>
        <w:pStyle w:val="Textoindependiente"/>
        <w:spacing w:before="9"/>
        <w:rPr>
          <w:i/>
        </w:rPr>
      </w:pPr>
    </w:p>
    <w:p w14:paraId="3C559773" w14:textId="26B203EB" w:rsidR="00A21E4D" w:rsidRDefault="00C0052D" w:rsidP="00C0052D">
      <w:pPr>
        <w:pStyle w:val="Prrafodelista"/>
        <w:tabs>
          <w:tab w:val="left" w:pos="1122"/>
        </w:tabs>
        <w:spacing w:before="1" w:line="292" w:lineRule="auto"/>
        <w:rPr>
          <w:i/>
          <w:sz w:val="20"/>
        </w:rPr>
      </w:pPr>
      <w:r>
        <w:rPr>
          <w:i/>
          <w:sz w:val="20"/>
        </w:rPr>
        <w:t>- El aseo accesible no está conforme al proyecto aprobado. Existe un retrete adicional que hace que se supere el 30% de uso comercial permitido. El aseo deberá restablecerse conforme al proyecto aprobado de junio de 2022. Existe una comunicación (puerta)con la zona industrial en la zona de mesas próximas a los aseos que deberá estar tapiada tal y como se encuentra en el proyecto aprobado. Lo mismo sucede con la escalera de entrada del vestíbulo de entrada que figura como “escalera condenada”. Dicha puerta deberá ser eliminada y tapiada.</w:t>
      </w:r>
    </w:p>
    <w:p w14:paraId="3A9FE1DB" w14:textId="77777777" w:rsidR="00A21E4D" w:rsidRDefault="00A21E4D">
      <w:pPr>
        <w:pStyle w:val="Prrafodelista"/>
        <w:spacing w:line="292" w:lineRule="auto"/>
        <w:rPr>
          <w:i/>
          <w:sz w:val="20"/>
        </w:rPr>
        <w:sectPr w:rsidR="00A21E4D">
          <w:pgSz w:w="11910" w:h="16840"/>
          <w:pgMar w:top="1260" w:right="1417" w:bottom="1260" w:left="425" w:header="225" w:footer="1060" w:gutter="0"/>
          <w:cols w:space="720"/>
        </w:sectPr>
      </w:pPr>
    </w:p>
    <w:p w14:paraId="22A8688D" w14:textId="28405A79" w:rsidR="00A21E4D" w:rsidRDefault="00000000" w:rsidP="00C0052D">
      <w:pPr>
        <w:pStyle w:val="Prrafodelista"/>
        <w:tabs>
          <w:tab w:val="left" w:pos="1148"/>
        </w:tabs>
        <w:spacing w:before="179" w:line="292" w:lineRule="auto"/>
        <w:rPr>
          <w:i/>
          <w:sz w:val="20"/>
        </w:rPr>
      </w:pPr>
      <w:r>
        <w:rPr>
          <w:i/>
          <w:noProof/>
          <w:sz w:val="20"/>
        </w:rPr>
        <w:lastRenderedPageBreak/>
        <mc:AlternateContent>
          <mc:Choice Requires="wps">
            <w:drawing>
              <wp:anchor distT="0" distB="0" distL="0" distR="0" simplePos="0" relativeHeight="15827456" behindDoc="0" locked="0" layoutInCell="1" allowOverlap="1" wp14:anchorId="348672B8" wp14:editId="24EBDD6E">
                <wp:simplePos x="0" y="0"/>
                <wp:positionH relativeFrom="page">
                  <wp:posOffset>6807090</wp:posOffset>
                </wp:positionH>
                <wp:positionV relativeFrom="page">
                  <wp:posOffset>2818730</wp:posOffset>
                </wp:positionV>
                <wp:extent cx="419734" cy="31870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BC992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4D095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48672B8" id="Textbox 243" o:spid="_x0000_s1229" type="#_x0000_t202" style="position:absolute;left:0;text-align:left;margin-left:536pt;margin-top:221.95pt;width:33.05pt;height:250.95pt;z-index:158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ET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S6dV9hs1nW2iPpIYGktByXCyJ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6UQET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5BC992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4D095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827968" behindDoc="0" locked="0" layoutInCell="1" allowOverlap="1" wp14:anchorId="079A891D" wp14:editId="4E8AC595">
                <wp:simplePos x="0" y="0"/>
                <wp:positionH relativeFrom="page">
                  <wp:posOffset>6965929</wp:posOffset>
                </wp:positionH>
                <wp:positionV relativeFrom="page">
                  <wp:posOffset>6510487</wp:posOffset>
                </wp:positionV>
                <wp:extent cx="263525" cy="331787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31FBFD3" w14:textId="4DB310B9"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40EDC9E" w14:textId="77777777" w:rsidR="00A21E4D" w:rsidRDefault="00000000">
                            <w:pPr>
                              <w:spacing w:line="120" w:lineRule="exact"/>
                              <w:ind w:left="20"/>
                              <w:rPr>
                                <w:sz w:val="12"/>
                              </w:rPr>
                            </w:pPr>
                            <w:r>
                              <w:rPr>
                                <w:spacing w:val="-2"/>
                                <w:sz w:val="12"/>
                              </w:rPr>
                              <w:t>Verificación:</w:t>
                            </w:r>
                            <w:r>
                              <w:rPr>
                                <w:spacing w:val="7"/>
                                <w:sz w:val="12"/>
                              </w:rPr>
                              <w:t xml:space="preserve"> </w:t>
                            </w:r>
                            <w:hyperlink r:id="rId207">
                              <w:r w:rsidR="00A21E4D">
                                <w:rPr>
                                  <w:spacing w:val="-2"/>
                                  <w:sz w:val="12"/>
                                </w:rPr>
                                <w:t>https://sede.lasrozas.es/</w:t>
                              </w:r>
                            </w:hyperlink>
                          </w:p>
                          <w:p w14:paraId="39326082"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79A891D" id="Textbox 244" o:spid="_x0000_s1230" type="#_x0000_t202" style="position:absolute;left:0;text-align:left;margin-left:548.5pt;margin-top:512.65pt;width:20.75pt;height:261.2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aog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5Y+5rMdtCdSQwNJaDlWa2I2UH8bjj8PMmrO+s+e&#10;DMzDcEniJdldkpj6D1BGJmv08O6QwNjC6PbNxIg6UzRNU5Rb//u+VN1mffsL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0/ZW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431FBFD3" w14:textId="4DB310B9"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40EDC9E" w14:textId="77777777" w:rsidR="00A21E4D" w:rsidRDefault="00000000">
                      <w:pPr>
                        <w:spacing w:line="120" w:lineRule="exact"/>
                        <w:ind w:left="20"/>
                        <w:rPr>
                          <w:sz w:val="12"/>
                        </w:rPr>
                      </w:pPr>
                      <w:r>
                        <w:rPr>
                          <w:spacing w:val="-2"/>
                          <w:sz w:val="12"/>
                        </w:rPr>
                        <w:t>Verificación:</w:t>
                      </w:r>
                      <w:r>
                        <w:rPr>
                          <w:spacing w:val="7"/>
                          <w:sz w:val="12"/>
                        </w:rPr>
                        <w:t xml:space="preserve"> </w:t>
                      </w:r>
                      <w:hyperlink r:id="rId208">
                        <w:r w:rsidR="00A21E4D">
                          <w:rPr>
                            <w:spacing w:val="-2"/>
                            <w:sz w:val="12"/>
                          </w:rPr>
                          <w:t>https://sede.lasrozas.es/</w:t>
                        </w:r>
                      </w:hyperlink>
                    </w:p>
                    <w:p w14:paraId="39326082"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sidR="00C0052D">
        <w:rPr>
          <w:i/>
          <w:sz w:val="20"/>
        </w:rPr>
        <w:t xml:space="preserve">- </w:t>
      </w:r>
      <w:r>
        <w:rPr>
          <w:i/>
          <w:sz w:val="20"/>
        </w:rPr>
        <w:t>La zona industrial deberá estar totalmente independizada de la zona comercial para cumplir la exigencia de la norma urbanística que exige que, como máximo, se destine el 70% de la superficie a la actividad industrial y el 30% a la actividad comercial.</w:t>
      </w:r>
    </w:p>
    <w:p w14:paraId="31BFA278" w14:textId="77777777" w:rsidR="00A21E4D" w:rsidRDefault="00A21E4D">
      <w:pPr>
        <w:pStyle w:val="Textoindependiente"/>
        <w:spacing w:before="10"/>
        <w:rPr>
          <w:i/>
        </w:rPr>
      </w:pPr>
    </w:p>
    <w:p w14:paraId="1FC8A6BE" w14:textId="4F70F642" w:rsidR="00A21E4D" w:rsidRDefault="00C0052D" w:rsidP="00C0052D">
      <w:pPr>
        <w:pStyle w:val="Prrafodelista"/>
        <w:tabs>
          <w:tab w:val="left" w:pos="1131"/>
        </w:tabs>
        <w:spacing w:line="292" w:lineRule="auto"/>
        <w:rPr>
          <w:i/>
          <w:sz w:val="20"/>
        </w:rPr>
      </w:pPr>
      <w:r>
        <w:rPr>
          <w:i/>
          <w:sz w:val="20"/>
        </w:rPr>
        <w:t>- Se deberá comprobar la extracción y la colocación de la campana extractora de la parrilla ya que parte del humo generado se propaga por toda la nave.</w:t>
      </w:r>
    </w:p>
    <w:p w14:paraId="6FB195FF" w14:textId="77777777" w:rsidR="00A21E4D" w:rsidRDefault="00A21E4D">
      <w:pPr>
        <w:pStyle w:val="Textoindependiente"/>
        <w:spacing w:before="10"/>
        <w:rPr>
          <w:i/>
        </w:rPr>
      </w:pPr>
    </w:p>
    <w:p w14:paraId="0AD442B6" w14:textId="22A948A4" w:rsidR="00A21E4D" w:rsidRDefault="00C0052D" w:rsidP="00C0052D">
      <w:pPr>
        <w:pStyle w:val="Prrafodelista"/>
        <w:tabs>
          <w:tab w:val="left" w:pos="1132"/>
        </w:tabs>
        <w:spacing w:line="292" w:lineRule="auto"/>
        <w:rPr>
          <w:i/>
          <w:sz w:val="20"/>
        </w:rPr>
      </w:pPr>
      <w:r>
        <w:rPr>
          <w:i/>
          <w:sz w:val="20"/>
        </w:rPr>
        <w:t>- La zona de almacén de la nave destinada a catering está siendo utilizada como aparcamiento de vehículos. Dicha zona computa como zona industrial.</w:t>
      </w:r>
    </w:p>
    <w:p w14:paraId="0C100953" w14:textId="77777777" w:rsidR="00A21E4D" w:rsidRDefault="00A21E4D">
      <w:pPr>
        <w:pStyle w:val="Textoindependiente"/>
        <w:spacing w:before="10"/>
        <w:rPr>
          <w:i/>
        </w:rPr>
      </w:pPr>
    </w:p>
    <w:p w14:paraId="5E427A62" w14:textId="6D542E4B" w:rsidR="00A21E4D" w:rsidRDefault="00C0052D" w:rsidP="00C0052D">
      <w:pPr>
        <w:pStyle w:val="Prrafodelista"/>
        <w:tabs>
          <w:tab w:val="left" w:pos="1142"/>
        </w:tabs>
        <w:spacing w:line="292" w:lineRule="auto"/>
        <w:rPr>
          <w:i/>
          <w:sz w:val="20"/>
        </w:rPr>
      </w:pPr>
      <w:r>
        <w:rPr>
          <w:i/>
          <w:sz w:val="20"/>
        </w:rPr>
        <w:t>- Inscripción en el Registro industrial de la Dirección General de Industria, Energía y Minas de la Comunidad de Madrid (como catering industrial).</w:t>
      </w:r>
    </w:p>
    <w:p w14:paraId="375DFB83" w14:textId="77777777" w:rsidR="00A21E4D" w:rsidRDefault="00A21E4D">
      <w:pPr>
        <w:pStyle w:val="Textoindependiente"/>
        <w:spacing w:before="10"/>
        <w:rPr>
          <w:i/>
        </w:rPr>
      </w:pPr>
    </w:p>
    <w:p w14:paraId="2B86985F" w14:textId="5887514A" w:rsidR="00A21E4D" w:rsidRDefault="00C0052D" w:rsidP="00C0052D">
      <w:pPr>
        <w:pStyle w:val="Prrafodelista"/>
        <w:tabs>
          <w:tab w:val="left" w:pos="1154"/>
        </w:tabs>
        <w:spacing w:line="292" w:lineRule="auto"/>
        <w:rPr>
          <w:i/>
          <w:sz w:val="20"/>
        </w:rPr>
      </w:pPr>
      <w:r>
        <w:rPr>
          <w:i/>
          <w:sz w:val="20"/>
        </w:rPr>
        <w:t>- Certificado de inscripción en el registro de instalaciones de prevención contra incendios de la Comunidad de Madrid debidamente sellado por la entidad de control autorizada (E.I.C.I.). Se ha aportado la solicitud de presentación.</w:t>
      </w:r>
    </w:p>
    <w:p w14:paraId="65904ECC" w14:textId="77777777" w:rsidR="00A21E4D" w:rsidRDefault="00A21E4D">
      <w:pPr>
        <w:pStyle w:val="Textoindependiente"/>
        <w:spacing w:before="9"/>
        <w:rPr>
          <w:i/>
        </w:rPr>
      </w:pPr>
    </w:p>
    <w:p w14:paraId="6C2BE397" w14:textId="4C846CBC" w:rsidR="00A21E4D" w:rsidRDefault="00C0052D" w:rsidP="00C0052D">
      <w:pPr>
        <w:pStyle w:val="Prrafodelista"/>
        <w:tabs>
          <w:tab w:val="left" w:pos="1144"/>
        </w:tabs>
        <w:spacing w:before="1" w:line="292" w:lineRule="auto"/>
        <w:rPr>
          <w:i/>
          <w:sz w:val="20"/>
        </w:rPr>
      </w:pPr>
      <w:r>
        <w:rPr>
          <w:i/>
          <w:sz w:val="20"/>
        </w:rPr>
        <w:t>- Certificado de instalación de la extinción automática de la campana extractora de la cocina por empresa autorizada o certificado de inscripción en el registro de instalaciones de prevención contra incendios de la Comunidad de Madrid debidamente sellado por la entidad de control autorizada (E.I. C.I.). Sólo se ha aportado el contrato de mantenimiento de equipos de extinción. Por todo lo anteriormente expuesto, se informa desfavorablemente la concesión de la licencia de funcionamiento de catering industrial y restaurante”.</w:t>
      </w:r>
    </w:p>
    <w:p w14:paraId="6AC6FEE1" w14:textId="77777777" w:rsidR="00A21E4D" w:rsidRDefault="00A21E4D">
      <w:pPr>
        <w:pStyle w:val="Textoindependiente"/>
        <w:spacing w:before="10"/>
        <w:rPr>
          <w:i/>
        </w:rPr>
      </w:pPr>
    </w:p>
    <w:p w14:paraId="6F2CF4A6" w14:textId="77777777" w:rsidR="00A21E4D" w:rsidRDefault="00000000">
      <w:pPr>
        <w:pStyle w:val="Textoindependiente"/>
        <w:spacing w:line="292" w:lineRule="auto"/>
        <w:ind w:left="992" w:right="1"/>
        <w:jc w:val="both"/>
      </w:pPr>
      <w:r>
        <w:t>Es decir, no coincide la actividad implantada con la actividad aprobada, habiéndose introducido las modificaciones indicadas en el citado informe, razón por la que no puede prosperar el recurso interpuesto sin necesidad de efectuar más análisis.</w:t>
      </w:r>
    </w:p>
    <w:p w14:paraId="2AB26856" w14:textId="77777777" w:rsidR="00A21E4D" w:rsidRDefault="00A21E4D">
      <w:pPr>
        <w:pStyle w:val="Textoindependiente"/>
        <w:spacing w:before="9"/>
      </w:pPr>
    </w:p>
    <w:p w14:paraId="1959719A" w14:textId="7ADA12A9" w:rsidR="00A21E4D" w:rsidRDefault="00000000">
      <w:pPr>
        <w:pStyle w:val="Textoindependiente"/>
        <w:spacing w:before="1" w:line="292" w:lineRule="auto"/>
        <w:ind w:left="992" w:right="1"/>
        <w:jc w:val="both"/>
      </w:pPr>
      <w:proofErr w:type="gramStart"/>
      <w:r>
        <w:rPr>
          <w:b/>
        </w:rPr>
        <w:t>Tercero.-</w:t>
      </w:r>
      <w:proofErr w:type="gramEnd"/>
      <w:r>
        <w:rPr>
          <w:b/>
        </w:rPr>
        <w:t xml:space="preserve"> </w:t>
      </w:r>
      <w:r>
        <w:t xml:space="preserve">Por Acuerdo de 11 de junio de 2025, del Consejo de Gobierno, fue aprobada definitivamente la Modificación Puntual del Plan General de Ordenación Urbana de Las Rozas de Madrid en el ámbito P. R. V-1 </w:t>
      </w:r>
      <w:r w:rsidRPr="00C0052D">
        <w:rPr>
          <w:i/>
          <w:iCs/>
        </w:rPr>
        <w:t>"Európolis"</w:t>
      </w:r>
      <w:r>
        <w:t xml:space="preserve"> y Area de Cabo Rufino Lázaro, así como del artículo 4.2.6 de las Normas Urbanísticas (definición del uso industrial). De conformidad con dicha modificación,</w:t>
      </w:r>
      <w:r>
        <w:rPr>
          <w:spacing w:val="40"/>
        </w:rPr>
        <w:t xml:space="preserve"> </w:t>
      </w:r>
      <w:r>
        <w:t>y siempre que cumpla con la misma, la actividad implantada por Branrest</w:t>
      </w:r>
      <w:r w:rsidR="00C0052D">
        <w:t>,</w:t>
      </w:r>
      <w:r>
        <w:t xml:space="preserve"> S.L., de restaurante puede</w:t>
      </w:r>
      <w:r>
        <w:rPr>
          <w:spacing w:val="40"/>
        </w:rPr>
        <w:t xml:space="preserve"> </w:t>
      </w:r>
      <w:r>
        <w:t xml:space="preserve">ser desarrollada, por lo </w:t>
      </w:r>
      <w:proofErr w:type="gramStart"/>
      <w:r>
        <w:t>que</w:t>
      </w:r>
      <w:proofErr w:type="gramEnd"/>
      <w:r>
        <w:t xml:space="preserve"> para obtener la correspondiente licencia, y desarrollar la actividad prevista, tiene que presentar la documentación indicada en la OTL</w:t>
      </w:r>
      <w:r w:rsidR="00C0052D">
        <w:t>.</w:t>
      </w:r>
    </w:p>
    <w:p w14:paraId="1767E9EE" w14:textId="77777777" w:rsidR="00A21E4D" w:rsidRDefault="00A21E4D">
      <w:pPr>
        <w:pStyle w:val="Textoindependiente"/>
        <w:spacing w:before="13"/>
      </w:pPr>
    </w:p>
    <w:p w14:paraId="0885FFCB" w14:textId="0A1AD163" w:rsidR="00A21E4D" w:rsidRDefault="00000000">
      <w:pPr>
        <w:pStyle w:val="Textoindependiente"/>
        <w:spacing w:line="297" w:lineRule="auto"/>
        <w:ind w:left="992" w:right="1"/>
        <w:jc w:val="both"/>
      </w:pPr>
      <w:proofErr w:type="gramStart"/>
      <w:r>
        <w:rPr>
          <w:b/>
        </w:rPr>
        <w:t>Cuarto.-</w:t>
      </w:r>
      <w:proofErr w:type="gramEnd"/>
      <w:r>
        <w:rPr>
          <w:b/>
        </w:rPr>
        <w:t xml:space="preserve"> </w:t>
      </w:r>
      <w:r>
        <w:t xml:space="preserve">Por todo ello, informo </w:t>
      </w:r>
      <w:r w:rsidRPr="00C0052D">
        <w:rPr>
          <w:bCs/>
        </w:rPr>
        <w:t>favorablemente</w:t>
      </w:r>
      <w:r>
        <w:rPr>
          <w:b/>
        </w:rPr>
        <w:t xml:space="preserve"> </w:t>
      </w:r>
      <w:r>
        <w:t>que por el órgano competente se dicte la siguiente resolución por el órgano competente</w:t>
      </w:r>
      <w:r w:rsidR="00C0052D">
        <w:t>.</w:t>
      </w:r>
    </w:p>
    <w:p w14:paraId="17B2C84B" w14:textId="77777777" w:rsidR="00A21E4D" w:rsidRDefault="00A21E4D">
      <w:pPr>
        <w:pStyle w:val="Textoindependiente"/>
        <w:spacing w:before="4"/>
      </w:pPr>
    </w:p>
    <w:p w14:paraId="40BAABE7" w14:textId="33069349" w:rsidR="00A21E4D" w:rsidRDefault="00000000">
      <w:pPr>
        <w:pStyle w:val="Textoindependiente"/>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PR/2026/19</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C0052D">
        <w:rPr>
          <w:spacing w:val="-2"/>
        </w:rPr>
        <w:t>,</w:t>
      </w:r>
    </w:p>
    <w:p w14:paraId="5461A1C5" w14:textId="77777777" w:rsidR="00A21E4D" w:rsidRDefault="00A21E4D">
      <w:pPr>
        <w:pStyle w:val="Textoindependiente"/>
        <w:spacing w:before="60"/>
      </w:pPr>
    </w:p>
    <w:p w14:paraId="4087EF23" w14:textId="77777777" w:rsidR="00A21E4D" w:rsidRDefault="00000000">
      <w:pPr>
        <w:pStyle w:val="Ttulo4"/>
      </w:pPr>
      <w:r>
        <w:rPr>
          <w:spacing w:val="-2"/>
        </w:rPr>
        <w:t>Resolución:</w:t>
      </w:r>
    </w:p>
    <w:p w14:paraId="39EDF31F" w14:textId="77777777" w:rsidR="00A21E4D" w:rsidRDefault="00A21E4D">
      <w:pPr>
        <w:pStyle w:val="Textoindependiente"/>
        <w:spacing w:before="61"/>
        <w:rPr>
          <w:b/>
        </w:rPr>
      </w:pPr>
    </w:p>
    <w:p w14:paraId="7894CB31" w14:textId="2E82097F" w:rsidR="00A21E4D" w:rsidRDefault="00000000">
      <w:pPr>
        <w:pStyle w:val="Textoindependiente"/>
        <w:spacing w:line="292" w:lineRule="auto"/>
        <w:ind w:left="992" w:right="1"/>
        <w:jc w:val="both"/>
      </w:pPr>
      <w:r>
        <w:t>1º.- Admitir a trámite el recurso presentado por Branrest</w:t>
      </w:r>
      <w:r w:rsidR="00C0052D">
        <w:t>,</w:t>
      </w:r>
      <w:r>
        <w:t xml:space="preserve"> S.L.</w:t>
      </w:r>
      <w:r w:rsidR="00C0052D">
        <w:t>,</w:t>
      </w:r>
      <w:r>
        <w:t xml:space="preserve"> contra el acuerdo adoptado por la Junta de Gobierno Local</w:t>
      </w:r>
      <w:r w:rsidR="00C0052D">
        <w:t>,</w:t>
      </w:r>
      <w:r>
        <w:t xml:space="preserve"> de declaración de ineficacia de declaración responsable de funcionamiento para catering industrial y restaurante en la calle Paris</w:t>
      </w:r>
      <w:r w:rsidR="00C0052D">
        <w:t>,</w:t>
      </w:r>
      <w:r>
        <w:t xml:space="preserve"> 38B.</w:t>
      </w:r>
    </w:p>
    <w:p w14:paraId="7F441C52" w14:textId="77777777" w:rsidR="00A21E4D" w:rsidRDefault="00A21E4D">
      <w:pPr>
        <w:pStyle w:val="Textoindependiente"/>
        <w:spacing w:before="10"/>
      </w:pPr>
    </w:p>
    <w:p w14:paraId="72FF6A00" w14:textId="77777777" w:rsidR="00A21E4D" w:rsidRDefault="00000000">
      <w:pPr>
        <w:pStyle w:val="Textoindependiente"/>
        <w:spacing w:line="292" w:lineRule="auto"/>
        <w:ind w:left="992" w:right="1"/>
        <w:jc w:val="both"/>
      </w:pPr>
      <w:r>
        <w:t>2º.- Desestimar, íntegramente, el citado recurso de reposición toda vez que la actividad implantada</w:t>
      </w:r>
      <w:r>
        <w:rPr>
          <w:spacing w:val="80"/>
        </w:rPr>
        <w:t xml:space="preserve"> </w:t>
      </w:r>
      <w:r>
        <w:t>no se corresponde con la contenida en la declaración responsable de actividad para la que obtuvo conformidad, según se indica en el informe técnico transcrito de fecha 20 de septiembre de 2024.</w:t>
      </w:r>
    </w:p>
    <w:p w14:paraId="4B9277B6"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4D0768BE" w14:textId="77777777"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28480" behindDoc="0" locked="0" layoutInCell="1" allowOverlap="1" wp14:anchorId="3CCAD57C" wp14:editId="4C6CCADE">
                <wp:simplePos x="0" y="0"/>
                <wp:positionH relativeFrom="page">
                  <wp:posOffset>6807090</wp:posOffset>
                </wp:positionH>
                <wp:positionV relativeFrom="page">
                  <wp:posOffset>2818730</wp:posOffset>
                </wp:positionV>
                <wp:extent cx="419734" cy="3187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44A819"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F1D11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CCAD57C" id="Textbox 245" o:spid="_x0000_s1231" type="#_x0000_t202" style="position:absolute;left:0;text-align:left;margin-left:536pt;margin-top:221.95pt;width:33.05pt;height:250.95pt;z-index:158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cl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fRdlWDT2RraPamhgSS0FOcLYjZQfxuOv7ciKM76&#10;b44MTMNwTMIxWR+TEPvPkEcmaXTwsI2gTWZ0/mZiRJ3JmqYpSq3/e5+rzr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JmIcl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844A819"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F1D11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28992" behindDoc="0" locked="0" layoutInCell="1" allowOverlap="1" wp14:anchorId="04AF71CE" wp14:editId="59ADA66E">
                <wp:simplePos x="0" y="0"/>
                <wp:positionH relativeFrom="page">
                  <wp:posOffset>6965929</wp:posOffset>
                </wp:positionH>
                <wp:positionV relativeFrom="page">
                  <wp:posOffset>6510487</wp:posOffset>
                </wp:positionV>
                <wp:extent cx="263525" cy="331787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A4FD9AE" w14:textId="16513209"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45EE63D" w14:textId="77777777" w:rsidR="00A21E4D" w:rsidRDefault="00000000">
                            <w:pPr>
                              <w:spacing w:line="120" w:lineRule="exact"/>
                              <w:ind w:left="20"/>
                              <w:rPr>
                                <w:sz w:val="12"/>
                              </w:rPr>
                            </w:pPr>
                            <w:r>
                              <w:rPr>
                                <w:spacing w:val="-2"/>
                                <w:sz w:val="12"/>
                              </w:rPr>
                              <w:t>Verificación:</w:t>
                            </w:r>
                            <w:r>
                              <w:rPr>
                                <w:spacing w:val="7"/>
                                <w:sz w:val="12"/>
                              </w:rPr>
                              <w:t xml:space="preserve"> </w:t>
                            </w:r>
                            <w:hyperlink r:id="rId209">
                              <w:r w:rsidR="00A21E4D">
                                <w:rPr>
                                  <w:spacing w:val="-2"/>
                                  <w:sz w:val="12"/>
                                </w:rPr>
                                <w:t>https://sede.lasrozas.es/</w:t>
                              </w:r>
                            </w:hyperlink>
                          </w:p>
                          <w:p w14:paraId="27B3A015"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4AF71CE" id="Textbox 246" o:spid="_x0000_s1232" type="#_x0000_t202" style="position:absolute;left:0;text-align:left;margin-left:548.5pt;margin-top:512.65pt;width:20.75pt;height:261.25pt;z-index:158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xg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1YZNp/toD2RGhpIQsuxWhOzgfrbcPx5kFFz1n/2&#10;ZGAehksSL8nuksTUf4AyMlmjh3eHBMYWRrdvJkbUmaJpmqLc+t/3peo269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ObgnGC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A4FD9AE" w14:textId="16513209"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45EE63D" w14:textId="77777777" w:rsidR="00A21E4D" w:rsidRDefault="00000000">
                      <w:pPr>
                        <w:spacing w:line="120" w:lineRule="exact"/>
                        <w:ind w:left="20"/>
                        <w:rPr>
                          <w:sz w:val="12"/>
                        </w:rPr>
                      </w:pPr>
                      <w:r>
                        <w:rPr>
                          <w:spacing w:val="-2"/>
                          <w:sz w:val="12"/>
                        </w:rPr>
                        <w:t>Verificación:</w:t>
                      </w:r>
                      <w:r>
                        <w:rPr>
                          <w:spacing w:val="7"/>
                          <w:sz w:val="12"/>
                        </w:rPr>
                        <w:t xml:space="preserve"> </w:t>
                      </w:r>
                      <w:hyperlink r:id="rId210">
                        <w:r w:rsidR="00A21E4D">
                          <w:rPr>
                            <w:spacing w:val="-2"/>
                            <w:sz w:val="12"/>
                          </w:rPr>
                          <w:t>https://sede.lasrozas.es/</w:t>
                        </w:r>
                      </w:hyperlink>
                    </w:p>
                    <w:p w14:paraId="27B3A015"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3º.- Denegar la suspensión de la ejecutividad de la declaración de ineficacia, sin perjuicio de que puede presentar solicitud de licencia de acuerdo con lo dispuesto en la OTL, acompañando para ello la totalidad de la documentación exigida en el Anexo correspondiente.</w:t>
      </w:r>
    </w:p>
    <w:p w14:paraId="304A22E2" w14:textId="77777777" w:rsidR="00A21E4D" w:rsidRDefault="00A21E4D">
      <w:pPr>
        <w:pStyle w:val="Textoindependiente"/>
        <w:spacing w:before="10"/>
      </w:pPr>
    </w:p>
    <w:p w14:paraId="2728F41F" w14:textId="77777777" w:rsidR="00A21E4D" w:rsidRDefault="00000000">
      <w:pPr>
        <w:pStyle w:val="Textoindependiente"/>
        <w:spacing w:line="292" w:lineRule="auto"/>
        <w:ind w:left="992" w:right="1"/>
        <w:jc w:val="both"/>
      </w:pPr>
      <w:r>
        <w:t>4º.-</w:t>
      </w:r>
      <w:r>
        <w:rPr>
          <w:spacing w:val="40"/>
        </w:rPr>
        <w:t xml:space="preserve"> </w:t>
      </w:r>
      <w:r>
        <w:t>Mantener</w:t>
      </w:r>
      <w:r>
        <w:rPr>
          <w:spacing w:val="40"/>
        </w:rPr>
        <w:t xml:space="preserve"> </w:t>
      </w:r>
      <w:r>
        <w:t>el cese de la actividad pretendida para el caso de que la misma se venga</w:t>
      </w:r>
      <w:r>
        <w:rPr>
          <w:spacing w:val="40"/>
        </w:rPr>
        <w:t xml:space="preserve"> </w:t>
      </w:r>
      <w:r>
        <w:t xml:space="preserve">desarrollando en la actualidad y advertir expresamente que no se podrá ejercer la o misma, al no contar con el título habilitante necesario. En el caso de que no cese el ejercicio de dicha actividad, dictar resolución de precinto de </w:t>
      </w:r>
      <w:proofErr w:type="gramStart"/>
      <w:r>
        <w:t>la misma</w:t>
      </w:r>
      <w:proofErr w:type="gramEnd"/>
      <w:r>
        <w:t>.</w:t>
      </w:r>
    </w:p>
    <w:p w14:paraId="692A0FB1" w14:textId="77777777" w:rsidR="00A21E4D" w:rsidRDefault="00A21E4D">
      <w:pPr>
        <w:pStyle w:val="Textoindependiente"/>
        <w:spacing w:before="9"/>
      </w:pPr>
    </w:p>
    <w:p w14:paraId="0DA8EF9E" w14:textId="77777777" w:rsidR="00A21E4D" w:rsidRDefault="00000000">
      <w:pPr>
        <w:pStyle w:val="Textoindependiente"/>
        <w:spacing w:before="1" w:line="292" w:lineRule="auto"/>
        <w:ind w:left="992" w:right="1"/>
        <w:jc w:val="both"/>
      </w:pPr>
      <w:r>
        <w:t>5º.- Dar traslado de la presente resolución a la Policía Local para que, una vez notificada a la interesada, informe al Servicio de Disciplina Urbanística sobre su cumplimiento efectivo por parte de esta última, a los efectos oportunos.</w:t>
      </w:r>
    </w:p>
    <w:p w14:paraId="24FD2C9C" w14:textId="77777777" w:rsidR="00A21E4D" w:rsidRDefault="00A21E4D">
      <w:pPr>
        <w:pStyle w:val="Textoindependiente"/>
        <w:spacing w:before="9"/>
      </w:pPr>
    </w:p>
    <w:p w14:paraId="1FA51698" w14:textId="77777777" w:rsidR="00A21E4D" w:rsidRDefault="00000000">
      <w:pPr>
        <w:pStyle w:val="Textoindependiente"/>
        <w:ind w:left="992"/>
      </w:pPr>
      <w:r>
        <w:t>6º.-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1B60885B" w14:textId="77777777" w:rsidR="00A21E4D" w:rsidRDefault="00A21E4D">
      <w:pPr>
        <w:pStyle w:val="Textoindependiente"/>
        <w:spacing w:before="28"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1BF92DC8"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615BDB4E" w14:textId="71F1C637" w:rsidR="00A21E4D" w:rsidRDefault="00000000">
            <w:pPr>
              <w:pStyle w:val="TableParagraph"/>
              <w:spacing w:before="83" w:line="297" w:lineRule="auto"/>
              <w:ind w:left="62"/>
              <w:jc w:val="left"/>
              <w:rPr>
                <w:b/>
                <w:sz w:val="20"/>
              </w:rPr>
            </w:pPr>
            <w:r>
              <w:rPr>
                <w:b/>
                <w:sz w:val="20"/>
              </w:rPr>
              <w:t>Concesión</w:t>
            </w:r>
            <w:r>
              <w:rPr>
                <w:b/>
                <w:spacing w:val="40"/>
                <w:sz w:val="20"/>
              </w:rPr>
              <w:t xml:space="preserve"> </w:t>
            </w:r>
            <w:r>
              <w:rPr>
                <w:b/>
                <w:sz w:val="20"/>
              </w:rPr>
              <w:t>de</w:t>
            </w:r>
            <w:r>
              <w:rPr>
                <w:b/>
                <w:spacing w:val="40"/>
                <w:sz w:val="20"/>
              </w:rPr>
              <w:t xml:space="preserve"> </w:t>
            </w:r>
            <w:r>
              <w:rPr>
                <w:b/>
                <w:sz w:val="20"/>
              </w:rPr>
              <w:t>prórroga</w:t>
            </w:r>
            <w:r>
              <w:rPr>
                <w:b/>
                <w:spacing w:val="40"/>
                <w:sz w:val="20"/>
              </w:rPr>
              <w:t xml:space="preserve"> </w:t>
            </w:r>
            <w:r>
              <w:rPr>
                <w:b/>
                <w:sz w:val="20"/>
              </w:rPr>
              <w:t>para</w:t>
            </w:r>
            <w:r>
              <w:rPr>
                <w:b/>
                <w:spacing w:val="40"/>
                <w:sz w:val="20"/>
              </w:rPr>
              <w:t xml:space="preserve"> </w:t>
            </w:r>
            <w:r>
              <w:rPr>
                <w:b/>
                <w:sz w:val="20"/>
              </w:rPr>
              <w:t>inicio</w:t>
            </w:r>
            <w:r>
              <w:rPr>
                <w:b/>
                <w:spacing w:val="40"/>
                <w:sz w:val="20"/>
              </w:rPr>
              <w:t xml:space="preserve"> </w:t>
            </w:r>
            <w:r>
              <w:rPr>
                <w:b/>
                <w:sz w:val="20"/>
              </w:rPr>
              <w:t>de</w:t>
            </w:r>
            <w:r>
              <w:rPr>
                <w:b/>
                <w:spacing w:val="40"/>
                <w:sz w:val="20"/>
              </w:rPr>
              <w:t xml:space="preserve"> </w:t>
            </w:r>
            <w:r>
              <w:rPr>
                <w:b/>
                <w:sz w:val="20"/>
              </w:rPr>
              <w:t>obras</w:t>
            </w:r>
            <w:r>
              <w:rPr>
                <w:b/>
                <w:spacing w:val="40"/>
                <w:sz w:val="20"/>
              </w:rPr>
              <w:t xml:space="preserve"> </w:t>
            </w:r>
            <w:r>
              <w:rPr>
                <w:b/>
                <w:sz w:val="20"/>
              </w:rPr>
              <w:t>para</w:t>
            </w:r>
            <w:r>
              <w:rPr>
                <w:b/>
                <w:spacing w:val="40"/>
                <w:sz w:val="20"/>
              </w:rPr>
              <w:t xml:space="preserve"> </w:t>
            </w:r>
            <w:r>
              <w:rPr>
                <w:b/>
                <w:sz w:val="20"/>
              </w:rPr>
              <w:t>la</w:t>
            </w:r>
            <w:r>
              <w:rPr>
                <w:b/>
                <w:spacing w:val="40"/>
                <w:sz w:val="20"/>
              </w:rPr>
              <w:t xml:space="preserve"> </w:t>
            </w:r>
            <w:r>
              <w:rPr>
                <w:b/>
                <w:sz w:val="20"/>
              </w:rPr>
              <w:t>construcción</w:t>
            </w:r>
            <w:r>
              <w:rPr>
                <w:b/>
                <w:spacing w:val="40"/>
                <w:sz w:val="20"/>
              </w:rPr>
              <w:t xml:space="preserve"> </w:t>
            </w:r>
            <w:r>
              <w:rPr>
                <w:b/>
                <w:sz w:val="20"/>
              </w:rPr>
              <w:t>de</w:t>
            </w:r>
            <w:r>
              <w:rPr>
                <w:b/>
                <w:spacing w:val="40"/>
                <w:sz w:val="20"/>
              </w:rPr>
              <w:t xml:space="preserve"> </w:t>
            </w:r>
            <w:r>
              <w:rPr>
                <w:b/>
                <w:sz w:val="20"/>
              </w:rPr>
              <w:t>vivienda</w:t>
            </w:r>
            <w:r>
              <w:rPr>
                <w:b/>
                <w:spacing w:val="40"/>
                <w:sz w:val="20"/>
              </w:rPr>
              <w:t xml:space="preserve"> </w:t>
            </w:r>
            <w:r>
              <w:rPr>
                <w:b/>
                <w:sz w:val="20"/>
              </w:rPr>
              <w:t xml:space="preserve">unifamiliar pareada, sita en calle </w:t>
            </w:r>
            <w:r w:rsidR="00C0052D">
              <w:rPr>
                <w:b/>
                <w:sz w:val="20"/>
              </w:rPr>
              <w:t>****************************</w:t>
            </w:r>
            <w:r>
              <w:rPr>
                <w:b/>
                <w:sz w:val="20"/>
              </w:rPr>
              <w:t>. Expte. 7729/2025.</w:t>
            </w:r>
          </w:p>
        </w:tc>
      </w:tr>
      <w:tr w:rsidR="00A21E4D" w14:paraId="64C7093D" w14:textId="77777777">
        <w:trPr>
          <w:trHeight w:val="399"/>
        </w:trPr>
        <w:tc>
          <w:tcPr>
            <w:tcW w:w="1877" w:type="dxa"/>
            <w:tcBorders>
              <w:top w:val="single" w:sz="8" w:space="0" w:color="CCCCCC"/>
              <w:left w:val="single" w:sz="4" w:space="0" w:color="CCCCCC"/>
              <w:bottom w:val="single" w:sz="8" w:space="0" w:color="CCCCCC"/>
            </w:tcBorders>
          </w:tcPr>
          <w:p w14:paraId="415E2175" w14:textId="77777777" w:rsidR="00A21E4D" w:rsidRDefault="00000000">
            <w:pPr>
              <w:pStyle w:val="TableParagraph"/>
              <w:spacing w:before="79"/>
              <w:ind w:left="62"/>
              <w:jc w:val="left"/>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53364A23"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2BA51E9" w14:textId="77777777" w:rsidR="00A21E4D" w:rsidRDefault="00A21E4D">
      <w:pPr>
        <w:pStyle w:val="Textoindependiente"/>
        <w:spacing w:before="144"/>
      </w:pPr>
    </w:p>
    <w:p w14:paraId="00E52EF1" w14:textId="77777777" w:rsidR="00A21E4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346781D" w14:textId="77777777" w:rsidR="00A21E4D" w:rsidRDefault="00A21E4D">
      <w:pPr>
        <w:pStyle w:val="Textoindependiente"/>
        <w:spacing w:before="61"/>
        <w:rPr>
          <w:b/>
        </w:rPr>
      </w:pPr>
    </w:p>
    <w:p w14:paraId="717AE2F3" w14:textId="677715B1" w:rsidR="00A21E4D" w:rsidRDefault="00000000">
      <w:pPr>
        <w:pStyle w:val="Textoindependiente"/>
        <w:spacing w:line="295" w:lineRule="auto"/>
        <w:ind w:left="992" w:right="1"/>
        <w:jc w:val="both"/>
      </w:pPr>
      <w:r>
        <w:rPr>
          <w:b/>
        </w:rPr>
        <w:t>Primero</w:t>
      </w:r>
      <w:r>
        <w:t>: La Junta de Gobierno Local</w:t>
      </w:r>
      <w:r w:rsidR="00C0052D">
        <w:t>,</w:t>
      </w:r>
      <w:r>
        <w:t xml:space="preserve"> en sesión celebrada el día 11 de julio de 2025</w:t>
      </w:r>
      <w:r w:rsidR="00C0052D">
        <w:t>,</w:t>
      </w:r>
      <w:r>
        <w:t xml:space="preserve"> adoptó el acuerdo de conceder licencia para obra para la construcción de vivienda unifamiliar pareada en la calle </w:t>
      </w:r>
      <w:r w:rsidR="00C0052D">
        <w:t>*******************************</w:t>
      </w:r>
      <w:r>
        <w:t>, según proyecto técnico básico de obras de</w:t>
      </w:r>
      <w:r>
        <w:rPr>
          <w:spacing w:val="40"/>
        </w:rPr>
        <w:t xml:space="preserve"> </w:t>
      </w:r>
      <w:r>
        <w:t>edificación expediente 7729/2025.</w:t>
      </w:r>
    </w:p>
    <w:p w14:paraId="126177BF" w14:textId="77777777" w:rsidR="00A21E4D" w:rsidRDefault="00A21E4D">
      <w:pPr>
        <w:pStyle w:val="Textoindependiente"/>
        <w:spacing w:before="4"/>
      </w:pPr>
    </w:p>
    <w:p w14:paraId="403B8A6B" w14:textId="77777777" w:rsidR="00A21E4D" w:rsidRDefault="00000000">
      <w:pPr>
        <w:pStyle w:val="Textoindependiente"/>
        <w:spacing w:line="297" w:lineRule="auto"/>
        <w:ind w:left="992" w:right="1"/>
        <w:jc w:val="both"/>
      </w:pPr>
      <w:r>
        <w:rPr>
          <w:b/>
        </w:rPr>
        <w:t>Segundo</w:t>
      </w:r>
      <w:r>
        <w:t>: El 10 de diciembre de 2025, nº 2025-E-RE-36308 Registro General de entrada, el interesado presenta instancia general solicitando prorroga de inicio de obras.</w:t>
      </w:r>
    </w:p>
    <w:p w14:paraId="4739EEE8" w14:textId="77777777" w:rsidR="00A21E4D" w:rsidRDefault="00A21E4D">
      <w:pPr>
        <w:pStyle w:val="Textoindependiente"/>
        <w:spacing w:before="4"/>
      </w:pPr>
    </w:p>
    <w:p w14:paraId="148F116D" w14:textId="04725AF4" w:rsidR="00A21E4D" w:rsidRDefault="00000000">
      <w:pPr>
        <w:pStyle w:val="Textoindependiente"/>
        <w:spacing w:before="1" w:line="297" w:lineRule="auto"/>
        <w:ind w:left="992" w:right="1"/>
        <w:jc w:val="both"/>
      </w:pPr>
      <w:proofErr w:type="gramStart"/>
      <w:r>
        <w:rPr>
          <w:b/>
        </w:rPr>
        <w:t>Tercero.-</w:t>
      </w:r>
      <w:proofErr w:type="gramEnd"/>
      <w:r>
        <w:rPr>
          <w:b/>
        </w:rPr>
        <w:t xml:space="preserve"> </w:t>
      </w:r>
      <w:r>
        <w:t>Obra al expediente informe favorable a la concesión de la prórroga solicitada emitido por el arquitecto técnico</w:t>
      </w:r>
      <w:r>
        <w:rPr>
          <w:spacing w:val="40"/>
        </w:rPr>
        <w:t xml:space="preserve"> </w:t>
      </w:r>
      <w:r>
        <w:t xml:space="preserve">municipal, </w:t>
      </w:r>
      <w:proofErr w:type="gramStart"/>
      <w:r w:rsidR="00C0052D">
        <w:t>D.ª</w:t>
      </w:r>
      <w:proofErr w:type="gramEnd"/>
      <w:r w:rsidR="00C0052D">
        <w:t xml:space="preserve"> </w:t>
      </w:r>
      <w:r>
        <w:t>Balbina Jiménez, de fecha 12 de enero de 2026.</w:t>
      </w:r>
    </w:p>
    <w:p w14:paraId="4F9C3F97" w14:textId="77777777" w:rsidR="00A21E4D" w:rsidRDefault="00A21E4D">
      <w:pPr>
        <w:pStyle w:val="Textoindependiente"/>
        <w:spacing w:before="4"/>
      </w:pPr>
    </w:p>
    <w:p w14:paraId="38405827" w14:textId="3217E87B" w:rsidR="00A21E4D" w:rsidRDefault="00000000">
      <w:pPr>
        <w:pStyle w:val="Textoindependiente"/>
        <w:ind w:left="992"/>
      </w:pPr>
      <w:r>
        <w:t>A</w:t>
      </w:r>
      <w:r>
        <w:rPr>
          <w:spacing w:val="-2"/>
        </w:rPr>
        <w:t xml:space="preserve"> </w:t>
      </w:r>
      <w:r>
        <w:t>los</w:t>
      </w:r>
      <w:r>
        <w:rPr>
          <w:spacing w:val="-1"/>
        </w:rPr>
        <w:t xml:space="preserve"> </w:t>
      </w:r>
      <w:r>
        <w:t>anteriores</w:t>
      </w:r>
      <w:r>
        <w:rPr>
          <w:spacing w:val="-2"/>
        </w:rPr>
        <w:t xml:space="preserve"> </w:t>
      </w:r>
      <w:r>
        <w:t>antecedentes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r w:rsidR="00C0052D">
        <w:rPr>
          <w:spacing w:val="-2"/>
        </w:rPr>
        <w:t>,</w:t>
      </w:r>
    </w:p>
    <w:p w14:paraId="178290E9" w14:textId="77777777" w:rsidR="00A21E4D" w:rsidRDefault="00A21E4D">
      <w:pPr>
        <w:pStyle w:val="Textoindependiente"/>
        <w:spacing w:before="60"/>
      </w:pPr>
    </w:p>
    <w:p w14:paraId="06FDEBBA" w14:textId="5A3E861B" w:rsidR="00A21E4D" w:rsidRDefault="00000000">
      <w:pPr>
        <w:pStyle w:val="Ttulo3"/>
      </w:pPr>
      <w:r>
        <w:t xml:space="preserve">FUNDAMENTOS DE </w:t>
      </w:r>
      <w:r>
        <w:rPr>
          <w:spacing w:val="-2"/>
        </w:rPr>
        <w:t>DERECHO</w:t>
      </w:r>
    </w:p>
    <w:p w14:paraId="5648F112" w14:textId="77777777" w:rsidR="00A21E4D" w:rsidRDefault="00A21E4D">
      <w:pPr>
        <w:pStyle w:val="Textoindependiente"/>
        <w:spacing w:before="61"/>
        <w:rPr>
          <w:b/>
        </w:rPr>
      </w:pPr>
    </w:p>
    <w:p w14:paraId="475529B6" w14:textId="73657548" w:rsidR="00A21E4D" w:rsidRDefault="00000000">
      <w:pPr>
        <w:pStyle w:val="Textoindependiente"/>
        <w:spacing w:line="292" w:lineRule="auto"/>
        <w:ind w:left="992" w:right="1"/>
        <w:jc w:val="both"/>
      </w:pPr>
      <w:r>
        <w:t>I.- Con arreglo a la Ordenanza de Tramitación de Licencias y declaraciones responsables de Actuaciones Urbanísticas del Ayuntamiento de Las Rozas. Aprobada en Pleno el 31 de julio de 2023</w:t>
      </w:r>
      <w:r>
        <w:rPr>
          <w:spacing w:val="80"/>
        </w:rPr>
        <w:t xml:space="preserve"> </w:t>
      </w:r>
      <w:r>
        <w:t>y</w:t>
      </w:r>
      <w:r>
        <w:rPr>
          <w:spacing w:val="11"/>
        </w:rPr>
        <w:t xml:space="preserve"> </w:t>
      </w:r>
      <w:r>
        <w:t>publicada</w:t>
      </w:r>
      <w:r>
        <w:rPr>
          <w:spacing w:val="10"/>
        </w:rPr>
        <w:t xml:space="preserve"> </w:t>
      </w:r>
      <w:r>
        <w:t>en</w:t>
      </w:r>
      <w:r>
        <w:rPr>
          <w:spacing w:val="10"/>
        </w:rPr>
        <w:t xml:space="preserve"> </w:t>
      </w:r>
      <w:r>
        <w:t>el</w:t>
      </w:r>
      <w:r>
        <w:rPr>
          <w:spacing w:val="10"/>
        </w:rPr>
        <w:t xml:space="preserve"> </w:t>
      </w:r>
      <w:r>
        <w:t>Boletín</w:t>
      </w:r>
      <w:r>
        <w:rPr>
          <w:spacing w:val="10"/>
        </w:rPr>
        <w:t xml:space="preserve"> </w:t>
      </w:r>
      <w:r>
        <w:t>oficial</w:t>
      </w:r>
      <w:r>
        <w:rPr>
          <w:spacing w:val="10"/>
        </w:rPr>
        <w:t xml:space="preserve"> </w:t>
      </w:r>
      <w:r>
        <w:t>de</w:t>
      </w:r>
      <w:r>
        <w:rPr>
          <w:spacing w:val="10"/>
        </w:rPr>
        <w:t xml:space="preserve"> </w:t>
      </w:r>
      <w:r>
        <w:t>la</w:t>
      </w:r>
      <w:r>
        <w:rPr>
          <w:spacing w:val="10"/>
        </w:rPr>
        <w:t xml:space="preserve"> </w:t>
      </w:r>
      <w:r>
        <w:t>Comunidad</w:t>
      </w:r>
      <w:r>
        <w:rPr>
          <w:spacing w:val="10"/>
        </w:rPr>
        <w:t xml:space="preserve"> </w:t>
      </w:r>
      <w:r>
        <w:t>de</w:t>
      </w:r>
      <w:r>
        <w:rPr>
          <w:spacing w:val="10"/>
        </w:rPr>
        <w:t xml:space="preserve"> </w:t>
      </w:r>
      <w:r>
        <w:t>Madrid</w:t>
      </w:r>
      <w:r>
        <w:rPr>
          <w:spacing w:val="10"/>
        </w:rPr>
        <w:t xml:space="preserve"> </w:t>
      </w:r>
      <w:r>
        <w:t>(BOCM)</w:t>
      </w:r>
      <w:r>
        <w:rPr>
          <w:spacing w:val="11"/>
        </w:rPr>
        <w:t xml:space="preserve"> </w:t>
      </w:r>
      <w:r>
        <w:t>el</w:t>
      </w:r>
      <w:r>
        <w:rPr>
          <w:spacing w:val="10"/>
        </w:rPr>
        <w:t xml:space="preserve"> </w:t>
      </w:r>
      <w:r>
        <w:t>11</w:t>
      </w:r>
      <w:r>
        <w:rPr>
          <w:spacing w:val="10"/>
        </w:rPr>
        <w:t xml:space="preserve"> </w:t>
      </w:r>
      <w:r>
        <w:t>de</w:t>
      </w:r>
      <w:r>
        <w:rPr>
          <w:spacing w:val="10"/>
        </w:rPr>
        <w:t xml:space="preserve"> </w:t>
      </w:r>
      <w:r>
        <w:t>agosto</w:t>
      </w:r>
      <w:r>
        <w:rPr>
          <w:spacing w:val="10"/>
        </w:rPr>
        <w:t xml:space="preserve"> </w:t>
      </w:r>
      <w:r>
        <w:t>de</w:t>
      </w:r>
      <w:r>
        <w:rPr>
          <w:spacing w:val="10"/>
        </w:rPr>
        <w:t xml:space="preserve"> </w:t>
      </w:r>
      <w:r>
        <w:t>2023,</w:t>
      </w:r>
      <w:r>
        <w:rPr>
          <w:spacing w:val="11"/>
        </w:rPr>
        <w:t xml:space="preserve"> </w:t>
      </w:r>
      <w:r w:rsidR="00C0052D">
        <w:t>Título</w:t>
      </w:r>
      <w:r>
        <w:t xml:space="preserve"> I, artículo 6. Las actuaciones amparadas en una licencia se otorgarán por un plazo determinado tanto para iniciar como para terminar las obras. De no contener la licencia indicación expresa sobre estos, se entenderá otorgada por el plazo indicado en las normas urbanísticas de aplicación.</w:t>
      </w:r>
    </w:p>
    <w:p w14:paraId="292E13B8" w14:textId="77777777" w:rsidR="00A21E4D" w:rsidRDefault="00A21E4D">
      <w:pPr>
        <w:pStyle w:val="Textoindependiente"/>
        <w:spacing w:before="9"/>
      </w:pPr>
    </w:p>
    <w:p w14:paraId="67B74332" w14:textId="77777777" w:rsidR="00A21E4D" w:rsidRDefault="00000000">
      <w:pPr>
        <w:pStyle w:val="Textoindependiente"/>
        <w:spacing w:before="1" w:line="292" w:lineRule="auto"/>
        <w:ind w:left="992" w:right="1"/>
        <w:jc w:val="both"/>
      </w:pPr>
      <w:r>
        <w:t>Los plazos de ejecución de los títulos habilitantes urbanísticos podrán prorrogarse a instancia del titular del medio de intervención urbanística. En cualquier caso, la prórroga solo podrá concederse</w:t>
      </w:r>
      <w:r>
        <w:rPr>
          <w:spacing w:val="80"/>
        </w:rPr>
        <w:t xml:space="preserve"> </w:t>
      </w:r>
      <w:r>
        <w:t>por una sola vez y por un plazo establecido en la normativa de aplicación, siempre que se solicite antes de la finalización de dicho plazo.</w:t>
      </w:r>
    </w:p>
    <w:p w14:paraId="7C99CEB2"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339B7455" w14:textId="48FC19C1" w:rsidR="00A21E4D" w:rsidRDefault="00000000">
      <w:pPr>
        <w:tabs>
          <w:tab w:val="left" w:leader="dot" w:pos="7343"/>
        </w:tabs>
        <w:spacing w:before="180" w:line="297" w:lineRule="auto"/>
        <w:ind w:left="992" w:right="1"/>
        <w:jc w:val="both"/>
        <w:rPr>
          <w:i/>
          <w:sz w:val="20"/>
        </w:rPr>
      </w:pPr>
      <w:r>
        <w:rPr>
          <w:i/>
          <w:noProof/>
          <w:sz w:val="20"/>
        </w:rPr>
        <w:lastRenderedPageBreak/>
        <mc:AlternateContent>
          <mc:Choice Requires="wps">
            <w:drawing>
              <wp:anchor distT="0" distB="0" distL="0" distR="0" simplePos="0" relativeHeight="15829504" behindDoc="0" locked="0" layoutInCell="1" allowOverlap="1" wp14:anchorId="75D6A572" wp14:editId="4695FE4D">
                <wp:simplePos x="0" y="0"/>
                <wp:positionH relativeFrom="page">
                  <wp:posOffset>6807090</wp:posOffset>
                </wp:positionH>
                <wp:positionV relativeFrom="page">
                  <wp:posOffset>2818730</wp:posOffset>
                </wp:positionV>
                <wp:extent cx="419734" cy="31870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E0539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F2EDF1"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5D6A572" id="Textbox 247" o:spid="_x0000_s1233" type="#_x0000_t202" style="position:absolute;left:0;text-align:left;margin-left:536pt;margin-top:221.95pt;width:33.05pt;height:250.95pt;z-index:158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If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f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QN8If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5E0539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F2EDF1"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830016" behindDoc="0" locked="0" layoutInCell="1" allowOverlap="1" wp14:anchorId="03499B6E" wp14:editId="39DC7B11">
                <wp:simplePos x="0" y="0"/>
                <wp:positionH relativeFrom="page">
                  <wp:posOffset>6965929</wp:posOffset>
                </wp:positionH>
                <wp:positionV relativeFrom="page">
                  <wp:posOffset>6510487</wp:posOffset>
                </wp:positionV>
                <wp:extent cx="263525" cy="331787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C729BEE" w14:textId="584AF4A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3D4DDA5" w14:textId="77777777" w:rsidR="00A21E4D" w:rsidRDefault="00000000">
                            <w:pPr>
                              <w:spacing w:line="120" w:lineRule="exact"/>
                              <w:ind w:left="20"/>
                              <w:rPr>
                                <w:sz w:val="12"/>
                              </w:rPr>
                            </w:pPr>
                            <w:r>
                              <w:rPr>
                                <w:spacing w:val="-2"/>
                                <w:sz w:val="12"/>
                              </w:rPr>
                              <w:t>Verificación:</w:t>
                            </w:r>
                            <w:r>
                              <w:rPr>
                                <w:spacing w:val="7"/>
                                <w:sz w:val="12"/>
                              </w:rPr>
                              <w:t xml:space="preserve"> </w:t>
                            </w:r>
                            <w:hyperlink r:id="rId211">
                              <w:r w:rsidR="00A21E4D">
                                <w:rPr>
                                  <w:spacing w:val="-2"/>
                                  <w:sz w:val="12"/>
                                </w:rPr>
                                <w:t>https://sede.lasrozas.es/</w:t>
                              </w:r>
                            </w:hyperlink>
                          </w:p>
                          <w:p w14:paraId="1847B0E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3499B6E" id="Textbox 248" o:spid="_x0000_s1234" type="#_x0000_t202" style="position:absolute;left:0;text-align:left;margin-left:548.5pt;margin-top:512.65pt;width:20.75pt;height:261.25pt;z-index:158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0RUi6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C729BEE" w14:textId="584AF4A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3D4DDA5" w14:textId="77777777" w:rsidR="00A21E4D" w:rsidRDefault="00000000">
                      <w:pPr>
                        <w:spacing w:line="120" w:lineRule="exact"/>
                        <w:ind w:left="20"/>
                        <w:rPr>
                          <w:sz w:val="12"/>
                        </w:rPr>
                      </w:pPr>
                      <w:r>
                        <w:rPr>
                          <w:spacing w:val="-2"/>
                          <w:sz w:val="12"/>
                        </w:rPr>
                        <w:t>Verificación:</w:t>
                      </w:r>
                      <w:r>
                        <w:rPr>
                          <w:spacing w:val="7"/>
                          <w:sz w:val="12"/>
                        </w:rPr>
                        <w:t xml:space="preserve"> </w:t>
                      </w:r>
                      <w:hyperlink r:id="rId212">
                        <w:r w:rsidR="00A21E4D">
                          <w:rPr>
                            <w:spacing w:val="-2"/>
                            <w:sz w:val="12"/>
                          </w:rPr>
                          <w:t>https://sede.lasrozas.es/</w:t>
                        </w:r>
                      </w:hyperlink>
                    </w:p>
                    <w:p w14:paraId="1847B0E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sz w:val="20"/>
        </w:rPr>
        <w:t xml:space="preserve">El </w:t>
      </w:r>
      <w:r w:rsidR="00C0052D">
        <w:rPr>
          <w:sz w:val="20"/>
        </w:rPr>
        <w:t>artículo</w:t>
      </w:r>
      <w:r>
        <w:rPr>
          <w:sz w:val="20"/>
        </w:rPr>
        <w:t xml:space="preserve"> 158 de la Ley 9/2001 del Suelo de la Comunidad de Madrid, </w:t>
      </w:r>
      <w:r>
        <w:rPr>
          <w:i/>
          <w:sz w:val="20"/>
        </w:rPr>
        <w:t>“todos lo</w:t>
      </w:r>
      <w:r w:rsidR="00C0052D">
        <w:rPr>
          <w:i/>
          <w:sz w:val="20"/>
        </w:rPr>
        <w:t>s</w:t>
      </w:r>
      <w:r>
        <w:rPr>
          <w:i/>
          <w:sz w:val="20"/>
        </w:rPr>
        <w:t xml:space="preserve"> actos amparados en una</w:t>
      </w:r>
      <w:r>
        <w:rPr>
          <w:i/>
          <w:spacing w:val="17"/>
          <w:sz w:val="20"/>
        </w:rPr>
        <w:t xml:space="preserve"> </w:t>
      </w:r>
      <w:r>
        <w:rPr>
          <w:i/>
          <w:sz w:val="20"/>
        </w:rPr>
        <w:t>licencia</w:t>
      </w:r>
      <w:r>
        <w:rPr>
          <w:i/>
          <w:spacing w:val="17"/>
          <w:sz w:val="20"/>
        </w:rPr>
        <w:t xml:space="preserve"> </w:t>
      </w:r>
      <w:r>
        <w:rPr>
          <w:i/>
          <w:sz w:val="20"/>
        </w:rPr>
        <w:t>urbanística</w:t>
      </w:r>
      <w:r>
        <w:rPr>
          <w:i/>
          <w:spacing w:val="17"/>
          <w:sz w:val="20"/>
        </w:rPr>
        <w:t xml:space="preserve"> </w:t>
      </w:r>
      <w:r>
        <w:rPr>
          <w:i/>
          <w:sz w:val="20"/>
        </w:rPr>
        <w:t>se</w:t>
      </w:r>
      <w:r>
        <w:rPr>
          <w:i/>
          <w:spacing w:val="17"/>
          <w:sz w:val="20"/>
        </w:rPr>
        <w:t xml:space="preserve"> </w:t>
      </w:r>
      <w:proofErr w:type="gramStart"/>
      <w:r>
        <w:rPr>
          <w:i/>
          <w:sz w:val="20"/>
        </w:rPr>
        <w:t>otorgaran</w:t>
      </w:r>
      <w:proofErr w:type="gramEnd"/>
      <w:r>
        <w:rPr>
          <w:i/>
          <w:spacing w:val="17"/>
          <w:sz w:val="20"/>
        </w:rPr>
        <w:t xml:space="preserve"> </w:t>
      </w:r>
      <w:r>
        <w:rPr>
          <w:i/>
          <w:sz w:val="20"/>
        </w:rPr>
        <w:t>por</w:t>
      </w:r>
      <w:r>
        <w:rPr>
          <w:i/>
          <w:spacing w:val="17"/>
          <w:sz w:val="20"/>
        </w:rPr>
        <w:t xml:space="preserve"> </w:t>
      </w:r>
      <w:r>
        <w:rPr>
          <w:i/>
          <w:sz w:val="20"/>
        </w:rPr>
        <w:t>un</w:t>
      </w:r>
      <w:r>
        <w:rPr>
          <w:i/>
          <w:spacing w:val="17"/>
          <w:sz w:val="20"/>
        </w:rPr>
        <w:t xml:space="preserve"> </w:t>
      </w:r>
      <w:r>
        <w:rPr>
          <w:i/>
          <w:sz w:val="20"/>
        </w:rPr>
        <w:t>plazo</w:t>
      </w:r>
      <w:r>
        <w:rPr>
          <w:i/>
          <w:spacing w:val="17"/>
          <w:sz w:val="20"/>
        </w:rPr>
        <w:t xml:space="preserve"> </w:t>
      </w:r>
      <w:r>
        <w:rPr>
          <w:i/>
          <w:spacing w:val="-2"/>
          <w:sz w:val="20"/>
        </w:rPr>
        <w:t>determinado</w:t>
      </w:r>
      <w:r>
        <w:rPr>
          <w:rFonts w:ascii="Times New Roman" w:hAnsi="Times New Roman"/>
          <w:sz w:val="20"/>
        </w:rPr>
        <w:tab/>
      </w:r>
      <w:r>
        <w:rPr>
          <w:i/>
          <w:sz w:val="20"/>
        </w:rPr>
        <w:t>se</w:t>
      </w:r>
      <w:r>
        <w:rPr>
          <w:i/>
          <w:spacing w:val="17"/>
          <w:sz w:val="20"/>
        </w:rPr>
        <w:t xml:space="preserve"> </w:t>
      </w:r>
      <w:r>
        <w:rPr>
          <w:i/>
          <w:sz w:val="20"/>
        </w:rPr>
        <w:t>entenderá</w:t>
      </w:r>
      <w:r>
        <w:rPr>
          <w:i/>
          <w:spacing w:val="17"/>
          <w:sz w:val="20"/>
        </w:rPr>
        <w:t xml:space="preserve"> </w:t>
      </w:r>
      <w:r>
        <w:rPr>
          <w:i/>
          <w:sz w:val="20"/>
        </w:rPr>
        <w:t>otorgada</w:t>
      </w:r>
      <w:r>
        <w:rPr>
          <w:i/>
          <w:spacing w:val="17"/>
          <w:sz w:val="20"/>
        </w:rPr>
        <w:t xml:space="preserve"> </w:t>
      </w:r>
      <w:r>
        <w:rPr>
          <w:i/>
          <w:sz w:val="20"/>
        </w:rPr>
        <w:t>por</w:t>
      </w:r>
      <w:r>
        <w:rPr>
          <w:i/>
          <w:spacing w:val="17"/>
          <w:sz w:val="20"/>
        </w:rPr>
        <w:t xml:space="preserve"> </w:t>
      </w:r>
      <w:r>
        <w:rPr>
          <w:i/>
          <w:spacing w:val="-5"/>
          <w:sz w:val="20"/>
        </w:rPr>
        <w:t>un</w:t>
      </w:r>
    </w:p>
    <w:p w14:paraId="6DCAA97B" w14:textId="77777777" w:rsidR="00A21E4D" w:rsidRDefault="00000000">
      <w:pPr>
        <w:spacing w:line="224" w:lineRule="exact"/>
        <w:ind w:left="992"/>
        <w:jc w:val="both"/>
        <w:rPr>
          <w:i/>
          <w:sz w:val="20"/>
        </w:rPr>
      </w:pPr>
      <w:r>
        <w:rPr>
          <w:i/>
          <w:sz w:val="20"/>
        </w:rPr>
        <w:t>plazo</w:t>
      </w:r>
      <w:r>
        <w:rPr>
          <w:i/>
          <w:spacing w:val="-2"/>
          <w:sz w:val="20"/>
        </w:rPr>
        <w:t xml:space="preserve"> </w:t>
      </w:r>
      <w:r>
        <w:rPr>
          <w:i/>
          <w:sz w:val="20"/>
        </w:rPr>
        <w:t>de</w:t>
      </w:r>
      <w:r>
        <w:rPr>
          <w:i/>
          <w:spacing w:val="-1"/>
          <w:sz w:val="20"/>
        </w:rPr>
        <w:t xml:space="preserve"> </w:t>
      </w:r>
      <w:r>
        <w:rPr>
          <w:i/>
          <w:sz w:val="20"/>
        </w:rPr>
        <w:t>un</w:t>
      </w:r>
      <w:r>
        <w:rPr>
          <w:i/>
          <w:spacing w:val="-1"/>
          <w:sz w:val="20"/>
        </w:rPr>
        <w:t xml:space="preserve"> </w:t>
      </w:r>
      <w:r>
        <w:rPr>
          <w:i/>
          <w:sz w:val="20"/>
        </w:rPr>
        <w:t>año</w:t>
      </w:r>
      <w:r>
        <w:rPr>
          <w:i/>
          <w:spacing w:val="-1"/>
          <w:sz w:val="20"/>
        </w:rPr>
        <w:t xml:space="preserve"> </w:t>
      </w:r>
      <w:r>
        <w:rPr>
          <w:i/>
          <w:sz w:val="20"/>
        </w:rPr>
        <w:t>para</w:t>
      </w:r>
      <w:r>
        <w:rPr>
          <w:i/>
          <w:spacing w:val="-1"/>
          <w:sz w:val="20"/>
        </w:rPr>
        <w:t xml:space="preserve"> </w:t>
      </w:r>
      <w:r>
        <w:rPr>
          <w:i/>
          <w:sz w:val="20"/>
        </w:rPr>
        <w:t>iniciar</w:t>
      </w:r>
      <w:r>
        <w:rPr>
          <w:i/>
          <w:spacing w:val="-1"/>
          <w:sz w:val="20"/>
        </w:rPr>
        <w:t xml:space="preserve"> </w:t>
      </w:r>
      <w:r>
        <w:rPr>
          <w:i/>
          <w:sz w:val="20"/>
        </w:rPr>
        <w:t>las</w:t>
      </w:r>
      <w:r>
        <w:rPr>
          <w:i/>
          <w:spacing w:val="-2"/>
          <w:sz w:val="20"/>
        </w:rPr>
        <w:t xml:space="preserve"> </w:t>
      </w:r>
      <w:r>
        <w:rPr>
          <w:i/>
          <w:sz w:val="20"/>
        </w:rPr>
        <w:t>obras</w:t>
      </w:r>
      <w:r>
        <w:rPr>
          <w:i/>
          <w:spacing w:val="-1"/>
          <w:sz w:val="20"/>
        </w:rPr>
        <w:t xml:space="preserve"> </w:t>
      </w:r>
      <w:r>
        <w:rPr>
          <w:i/>
          <w:sz w:val="20"/>
        </w:rPr>
        <w:t>y</w:t>
      </w:r>
      <w:r>
        <w:rPr>
          <w:i/>
          <w:spacing w:val="-1"/>
          <w:sz w:val="20"/>
        </w:rPr>
        <w:t xml:space="preserve"> </w:t>
      </w:r>
      <w:r>
        <w:rPr>
          <w:i/>
          <w:sz w:val="20"/>
        </w:rPr>
        <w:t>tres</w:t>
      </w:r>
      <w:r>
        <w:rPr>
          <w:i/>
          <w:spacing w:val="-1"/>
          <w:sz w:val="20"/>
        </w:rPr>
        <w:t xml:space="preserve"> </w:t>
      </w:r>
      <w:r>
        <w:rPr>
          <w:i/>
          <w:sz w:val="20"/>
        </w:rPr>
        <w:t>años</w:t>
      </w:r>
      <w:r>
        <w:rPr>
          <w:i/>
          <w:spacing w:val="-1"/>
          <w:sz w:val="20"/>
        </w:rPr>
        <w:t xml:space="preserve"> </w:t>
      </w:r>
      <w:r>
        <w:rPr>
          <w:i/>
          <w:sz w:val="20"/>
        </w:rPr>
        <w:t>para</w:t>
      </w:r>
      <w:r>
        <w:rPr>
          <w:i/>
          <w:spacing w:val="-1"/>
          <w:sz w:val="20"/>
        </w:rPr>
        <w:t xml:space="preserve"> </w:t>
      </w:r>
      <w:r>
        <w:rPr>
          <w:i/>
          <w:sz w:val="20"/>
        </w:rPr>
        <w:t>su</w:t>
      </w:r>
      <w:r>
        <w:rPr>
          <w:i/>
          <w:spacing w:val="-1"/>
          <w:sz w:val="20"/>
        </w:rPr>
        <w:t xml:space="preserve"> </w:t>
      </w:r>
      <w:r>
        <w:rPr>
          <w:i/>
          <w:spacing w:val="-2"/>
          <w:sz w:val="20"/>
        </w:rPr>
        <w:t>terminación.”</w:t>
      </w:r>
    </w:p>
    <w:p w14:paraId="12D4D443" w14:textId="77777777" w:rsidR="00A21E4D" w:rsidRDefault="00A21E4D">
      <w:pPr>
        <w:pStyle w:val="Textoindependiente"/>
        <w:spacing w:before="60"/>
        <w:rPr>
          <w:i/>
        </w:rPr>
      </w:pPr>
    </w:p>
    <w:p w14:paraId="09DFDC7E" w14:textId="77777777" w:rsidR="00A21E4D" w:rsidRDefault="00000000">
      <w:pPr>
        <w:spacing w:before="1" w:line="292" w:lineRule="auto"/>
        <w:ind w:left="992" w:right="1"/>
        <w:jc w:val="both"/>
        <w:rPr>
          <w:i/>
          <w:sz w:val="20"/>
        </w:rPr>
      </w:pPr>
      <w:r>
        <w:rPr>
          <w:i/>
          <w:sz w:val="20"/>
        </w:rPr>
        <w:t>“Los Ayuntamientos podrán conceder prórrogas de los plazos de los títulos habilitantes por una sola vez</w:t>
      </w:r>
      <w:r>
        <w:rPr>
          <w:i/>
          <w:spacing w:val="40"/>
          <w:sz w:val="20"/>
        </w:rPr>
        <w:t xml:space="preserve"> </w:t>
      </w:r>
      <w:r>
        <w:rPr>
          <w:i/>
          <w:sz w:val="20"/>
        </w:rPr>
        <w:t>por un nuevo plazo no superior al inicialmente previsto”.</w:t>
      </w:r>
    </w:p>
    <w:p w14:paraId="6C1A928E" w14:textId="77777777" w:rsidR="00A21E4D" w:rsidRDefault="00A21E4D">
      <w:pPr>
        <w:pStyle w:val="Textoindependiente"/>
        <w:spacing w:before="10"/>
        <w:rPr>
          <w:i/>
        </w:rPr>
      </w:pPr>
    </w:p>
    <w:p w14:paraId="5275480C" w14:textId="0A74CE4B" w:rsidR="00A21E4D" w:rsidRDefault="00000000">
      <w:pPr>
        <w:pStyle w:val="Textoindependiente"/>
        <w:spacing w:line="292" w:lineRule="auto"/>
        <w:ind w:left="992" w:right="1"/>
        <w:jc w:val="both"/>
      </w:pPr>
      <w:r>
        <w:t>II.- La solicitud formulada por el solicitante puede ser informada favorablemente de conformidad con</w:t>
      </w:r>
      <w:r>
        <w:rPr>
          <w:spacing w:val="40"/>
        </w:rPr>
        <w:t xml:space="preserve"> </w:t>
      </w:r>
      <w:r>
        <w:t>lo dispuesto en el artículo 158.3 de la Ley del Suelo 9/01</w:t>
      </w:r>
      <w:r w:rsidR="00C0052D">
        <w:t>,</w:t>
      </w:r>
      <w:r>
        <w:t xml:space="preserve"> de Madrid que dispone que, los Ayuntamientos podrán conceder prórrogas de los plazos de la licencia por una sola vez y por un nuevo plazo no superior al inicialmente acordado.</w:t>
      </w:r>
    </w:p>
    <w:p w14:paraId="7859D4F0" w14:textId="77777777" w:rsidR="00A21E4D" w:rsidRDefault="00A21E4D">
      <w:pPr>
        <w:pStyle w:val="Textoindependiente"/>
        <w:spacing w:before="10"/>
      </w:pPr>
    </w:p>
    <w:p w14:paraId="294B0090" w14:textId="77777777" w:rsidR="00A21E4D" w:rsidRDefault="00000000">
      <w:pPr>
        <w:pStyle w:val="Textoindependiente"/>
        <w:spacing w:line="292" w:lineRule="auto"/>
        <w:ind w:left="992" w:right="1"/>
        <w:jc w:val="both"/>
      </w:pPr>
      <w:r>
        <w:t>III.- Es competente para resolver el procedimiento la Junta de Gobierno Local en virtud de lo</w:t>
      </w:r>
      <w:r>
        <w:rPr>
          <w:spacing w:val="40"/>
        </w:rPr>
        <w:t xml:space="preserve"> </w:t>
      </w:r>
      <w:r>
        <w:t>dispuesto en el artículo 127.1 e) de la Ley 7/1985, de 2 de abril, Reguladora de las Bases de</w:t>
      </w:r>
      <w:r>
        <w:rPr>
          <w:spacing w:val="80"/>
        </w:rPr>
        <w:t xml:space="preserve"> </w:t>
      </w:r>
      <w:r>
        <w:t>Régimen Local, y en el 157 de la Ley 9/2001, de 17 de julio del Suelo de la Comunidad de Madrid.</w:t>
      </w:r>
    </w:p>
    <w:p w14:paraId="3D615414" w14:textId="77777777" w:rsidR="00A21E4D" w:rsidRDefault="00A21E4D">
      <w:pPr>
        <w:pStyle w:val="Textoindependiente"/>
        <w:spacing w:before="10"/>
      </w:pPr>
    </w:p>
    <w:p w14:paraId="59E34CD8" w14:textId="3E1ACA2B" w:rsidR="00A21E4D" w:rsidRDefault="00000000">
      <w:pPr>
        <w:pStyle w:val="Textoindependiente"/>
        <w:spacing w:line="292" w:lineRule="auto"/>
        <w:ind w:left="992" w:right="1"/>
        <w:jc w:val="both"/>
      </w:pPr>
      <w:r>
        <w:t>Considerando el informe jurídico favorable suscrito por el Técnico de Administración General, D. Tomás Puente Fuentes</w:t>
      </w:r>
      <w:r w:rsidR="00C0052D">
        <w:t>,</w:t>
      </w:r>
      <w:r>
        <w:t xml:space="preserve"> de fecha 13 de enero de 2026.</w:t>
      </w:r>
    </w:p>
    <w:p w14:paraId="0007E28C" w14:textId="77777777" w:rsidR="00A21E4D" w:rsidRDefault="00A21E4D">
      <w:pPr>
        <w:pStyle w:val="Textoindependiente"/>
        <w:spacing w:before="9"/>
      </w:pPr>
    </w:p>
    <w:p w14:paraId="498AD3CD" w14:textId="0F3F301A" w:rsidR="00A21E4D"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PR/2026/127</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C0052D">
        <w:rPr>
          <w:spacing w:val="-2"/>
        </w:rPr>
        <w:t>,</w:t>
      </w:r>
    </w:p>
    <w:p w14:paraId="6DEC2920" w14:textId="77777777" w:rsidR="00A21E4D" w:rsidRDefault="00A21E4D">
      <w:pPr>
        <w:pStyle w:val="Textoindependiente"/>
        <w:spacing w:before="59"/>
      </w:pPr>
    </w:p>
    <w:p w14:paraId="17F2AD4F" w14:textId="77777777" w:rsidR="00A21E4D" w:rsidRDefault="00000000">
      <w:pPr>
        <w:pStyle w:val="Ttulo4"/>
      </w:pPr>
      <w:r>
        <w:rPr>
          <w:spacing w:val="-2"/>
        </w:rPr>
        <w:t>Resolución:</w:t>
      </w:r>
    </w:p>
    <w:p w14:paraId="53EF6CC4" w14:textId="77777777" w:rsidR="00A21E4D" w:rsidRDefault="00A21E4D">
      <w:pPr>
        <w:pStyle w:val="Textoindependiente"/>
        <w:spacing w:before="62"/>
        <w:rPr>
          <w:b/>
        </w:rPr>
      </w:pPr>
    </w:p>
    <w:p w14:paraId="232C7678" w14:textId="742AE5F5" w:rsidR="00A21E4D" w:rsidRDefault="00000000">
      <w:pPr>
        <w:pStyle w:val="Textoindependiente"/>
        <w:spacing w:line="292" w:lineRule="auto"/>
        <w:ind w:left="992" w:right="1"/>
        <w:jc w:val="both"/>
      </w:pPr>
      <w:proofErr w:type="gramStart"/>
      <w:r>
        <w:t>Primero.-</w:t>
      </w:r>
      <w:proofErr w:type="gramEnd"/>
      <w:r>
        <w:t xml:space="preserve"> Conceder, a </w:t>
      </w:r>
      <w:proofErr w:type="gramStart"/>
      <w:r>
        <w:t>D</w:t>
      </w:r>
      <w:r w:rsidR="00C0052D">
        <w:t>.</w:t>
      </w:r>
      <w:r>
        <w:t>ª</w:t>
      </w:r>
      <w:proofErr w:type="gramEnd"/>
      <w:r>
        <w:t xml:space="preserve"> Patricia Uslé Serra</w:t>
      </w:r>
      <w:r w:rsidR="00C0052D">
        <w:t>,</w:t>
      </w:r>
      <w:r>
        <w:t xml:space="preserve"> en representación de </w:t>
      </w:r>
      <w:proofErr w:type="gramStart"/>
      <w:r>
        <w:t>D</w:t>
      </w:r>
      <w:r w:rsidR="00C0052D">
        <w:t>.</w:t>
      </w:r>
      <w:r>
        <w:t>ª</w:t>
      </w:r>
      <w:proofErr w:type="gramEnd"/>
      <w:r>
        <w:t xml:space="preserve"> </w:t>
      </w:r>
      <w:r w:rsidR="00C0052D">
        <w:t>N.T.J.H.</w:t>
      </w:r>
      <w:r>
        <w:t>, prórroga para el inicio de las obras amparadas por licencia de obra tramitada con número</w:t>
      </w:r>
      <w:r>
        <w:rPr>
          <w:spacing w:val="80"/>
        </w:rPr>
        <w:t xml:space="preserve"> </w:t>
      </w:r>
      <w:r>
        <w:t>de expediente 7729/2025 otorgada para la construcción de vivienda unifamiliar pareada</w:t>
      </w:r>
      <w:r>
        <w:rPr>
          <w:spacing w:val="40"/>
        </w:rPr>
        <w:t xml:space="preserve"> </w:t>
      </w:r>
      <w:r>
        <w:t xml:space="preserve">en calle </w:t>
      </w:r>
      <w:r w:rsidR="00C0052D">
        <w:t>**********************</w:t>
      </w:r>
      <w:r>
        <w:t>.</w:t>
      </w:r>
    </w:p>
    <w:p w14:paraId="7BC99635" w14:textId="77777777" w:rsidR="00A21E4D" w:rsidRDefault="00A21E4D">
      <w:pPr>
        <w:pStyle w:val="Textoindependiente"/>
        <w:spacing w:before="9"/>
      </w:pPr>
    </w:p>
    <w:p w14:paraId="7F946D6E" w14:textId="77777777" w:rsidR="00A21E4D" w:rsidRDefault="00000000">
      <w:pPr>
        <w:pStyle w:val="Textoindependiente"/>
        <w:spacing w:line="292" w:lineRule="auto"/>
        <w:ind w:left="992" w:right="1"/>
        <w:jc w:val="both"/>
      </w:pPr>
      <w:proofErr w:type="gramStart"/>
      <w:r>
        <w:t>Segundo.-</w:t>
      </w:r>
      <w:proofErr w:type="gramEnd"/>
      <w:r>
        <w:t xml:space="preserve"> El nuevo plazo para el inicio de las obras será de 6 MESES a contar desde la notificación del presente acuerdo.</w:t>
      </w:r>
    </w:p>
    <w:p w14:paraId="7C3710AA" w14:textId="77777777" w:rsidR="00A21E4D" w:rsidRDefault="00A21E4D">
      <w:pPr>
        <w:pStyle w:val="Textoindependiente"/>
        <w:spacing w:before="10"/>
      </w:pPr>
    </w:p>
    <w:p w14:paraId="678745C3" w14:textId="77777777" w:rsidR="00A21E4D" w:rsidRDefault="00000000">
      <w:pPr>
        <w:pStyle w:val="Textoindependiente"/>
        <w:spacing w:line="292" w:lineRule="auto"/>
        <w:ind w:left="992" w:right="1"/>
        <w:jc w:val="both"/>
      </w:pPr>
      <w:proofErr w:type="gramStart"/>
      <w:r>
        <w:t>Tercero.-</w:t>
      </w:r>
      <w:proofErr w:type="gramEnd"/>
      <w:r>
        <w:t xml:space="preserve"> Notificar el presente acuerdo al interesado con el régimen de recursos que sean</w:t>
      </w:r>
      <w:r>
        <w:rPr>
          <w:spacing w:val="80"/>
        </w:rPr>
        <w:t xml:space="preserve"> </w:t>
      </w:r>
      <w:r>
        <w:rPr>
          <w:spacing w:val="-2"/>
        </w:rPr>
        <w:t>pertinentes.</w:t>
      </w:r>
    </w:p>
    <w:p w14:paraId="4B8C3B5B" w14:textId="77777777" w:rsidR="00A21E4D" w:rsidRDefault="00A21E4D">
      <w:pPr>
        <w:pStyle w:val="Textoindependiente"/>
        <w:spacing w:before="2"/>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40F0BBF1" w14:textId="77777777">
        <w:trPr>
          <w:trHeight w:val="1263"/>
        </w:trPr>
        <w:tc>
          <w:tcPr>
            <w:tcW w:w="9062" w:type="dxa"/>
            <w:gridSpan w:val="2"/>
            <w:tcBorders>
              <w:left w:val="single" w:sz="4" w:space="0" w:color="CCCCCC"/>
              <w:right w:val="single" w:sz="4" w:space="0" w:color="CCCCCC"/>
            </w:tcBorders>
            <w:shd w:val="clear" w:color="auto" w:fill="F3F3F3"/>
          </w:tcPr>
          <w:p w14:paraId="5DCDF304" w14:textId="77777777" w:rsidR="00A21E4D" w:rsidRDefault="00000000">
            <w:pPr>
              <w:pStyle w:val="TableParagraph"/>
              <w:spacing w:before="83" w:line="297" w:lineRule="auto"/>
              <w:ind w:left="62" w:right="52"/>
              <w:jc w:val="both"/>
              <w:rPr>
                <w:b/>
                <w:sz w:val="20"/>
              </w:rPr>
            </w:pPr>
            <w:r>
              <w:rPr>
                <w:b/>
                <w:sz w:val="20"/>
              </w:rPr>
              <w:t>Desestimación íntegra del recurso de reposición interpuesto por la mercantil NEINOR SUR, S.A.U., confirmando en todos sus términos el acuerdo de aprobación definitiva del</w:t>
            </w:r>
            <w:r>
              <w:rPr>
                <w:b/>
                <w:spacing w:val="40"/>
                <w:sz w:val="20"/>
              </w:rPr>
              <w:t xml:space="preserve"> </w:t>
            </w:r>
            <w:r>
              <w:rPr>
                <w:b/>
                <w:sz w:val="20"/>
              </w:rPr>
              <w:t xml:space="preserve">Modificado del Proyecto de Urbanización de la UE VIII-1 </w:t>
            </w:r>
            <w:r w:rsidRPr="00C0052D">
              <w:rPr>
                <w:b/>
                <w:i/>
                <w:iCs/>
                <w:sz w:val="20"/>
              </w:rPr>
              <w:t>“Sistemas Generales PE+Kodak”,</w:t>
            </w:r>
            <w:r>
              <w:rPr>
                <w:b/>
                <w:sz w:val="20"/>
              </w:rPr>
              <w:t xml:space="preserve"> de fecha 21 de noviembre de 2025, por ser conforme a Derecho. Expte. 3788/2024.</w:t>
            </w:r>
          </w:p>
        </w:tc>
      </w:tr>
      <w:tr w:rsidR="00A21E4D" w14:paraId="04CB5B9B" w14:textId="77777777">
        <w:trPr>
          <w:trHeight w:val="406"/>
        </w:trPr>
        <w:tc>
          <w:tcPr>
            <w:tcW w:w="1877" w:type="dxa"/>
            <w:tcBorders>
              <w:left w:val="single" w:sz="4" w:space="0" w:color="CCCCCC"/>
            </w:tcBorders>
          </w:tcPr>
          <w:p w14:paraId="6E66DE12" w14:textId="77777777" w:rsidR="00A21E4D" w:rsidRDefault="00000000">
            <w:pPr>
              <w:pStyle w:val="TableParagraph"/>
              <w:spacing w:before="82"/>
              <w:ind w:left="62"/>
              <w:jc w:val="left"/>
              <w:rPr>
                <w:b/>
                <w:sz w:val="20"/>
              </w:rPr>
            </w:pPr>
            <w:r>
              <w:rPr>
                <w:b/>
                <w:spacing w:val="-2"/>
                <w:sz w:val="20"/>
              </w:rPr>
              <w:t>Favorable</w:t>
            </w:r>
          </w:p>
        </w:tc>
        <w:tc>
          <w:tcPr>
            <w:tcW w:w="7185" w:type="dxa"/>
            <w:tcBorders>
              <w:right w:val="single" w:sz="4" w:space="0" w:color="CCCCCC"/>
            </w:tcBorders>
          </w:tcPr>
          <w:p w14:paraId="7B624A5A"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885F4FF" w14:textId="77777777" w:rsidR="00A21E4D" w:rsidRDefault="00A21E4D">
      <w:pPr>
        <w:pStyle w:val="Textoindependiente"/>
        <w:spacing w:before="145"/>
      </w:pPr>
    </w:p>
    <w:p w14:paraId="16148A25"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D046710" w14:textId="77777777" w:rsidR="00A21E4D" w:rsidRDefault="00A21E4D">
      <w:pPr>
        <w:pStyle w:val="Textoindependiente"/>
        <w:spacing w:before="61"/>
        <w:rPr>
          <w:b/>
        </w:rPr>
      </w:pPr>
    </w:p>
    <w:p w14:paraId="1CF29E71" w14:textId="38C4284D" w:rsidR="00A21E4D" w:rsidRDefault="00000000">
      <w:pPr>
        <w:pStyle w:val="Textoindependiente"/>
        <w:spacing w:line="292" w:lineRule="auto"/>
        <w:ind w:left="992" w:right="1"/>
        <w:jc w:val="both"/>
      </w:pPr>
      <w:r>
        <w:t>Instruido el expediente y realizada la tramitación establecida en la normativa aplicable, a la vista del contenido de los informes obrantes al mismo emitidos por el Ingeniero de Caminos Municipal</w:t>
      </w:r>
      <w:r w:rsidR="00C0052D">
        <w:t>,</w:t>
      </w:r>
      <w:r>
        <w:t xml:space="preserve"> de</w:t>
      </w:r>
      <w:r>
        <w:rPr>
          <w:spacing w:val="80"/>
        </w:rPr>
        <w:t xml:space="preserve"> </w:t>
      </w:r>
      <w:r>
        <w:t>fecha 7 de enero de 2026</w:t>
      </w:r>
      <w:r w:rsidR="00C0052D">
        <w:t>,</w:t>
      </w:r>
      <w:r>
        <w:t xml:space="preserve"> y por el </w:t>
      </w:r>
      <w:proofErr w:type="gramStart"/>
      <w:r>
        <w:t>Jefe</w:t>
      </w:r>
      <w:proofErr w:type="gramEnd"/>
      <w:r>
        <w:t xml:space="preserve"> de la Oficina de Planeamiento y Desarrollo Urbano, D. Tomás Puente Fuentes</w:t>
      </w:r>
      <w:r w:rsidR="00C0052D">
        <w:t>,</w:t>
      </w:r>
      <w:r>
        <w:t xml:space="preserve"> de fecha 8 de enero de 2025.</w:t>
      </w:r>
    </w:p>
    <w:p w14:paraId="22B50F6C" w14:textId="77777777" w:rsidR="00A21E4D" w:rsidRDefault="00A21E4D">
      <w:pPr>
        <w:pStyle w:val="Textoindependiente"/>
        <w:spacing w:before="10"/>
      </w:pPr>
    </w:p>
    <w:p w14:paraId="171D68D2" w14:textId="77777777" w:rsidR="00A21E4D" w:rsidRDefault="00000000">
      <w:pPr>
        <w:pStyle w:val="Textoindependiente"/>
        <w:ind w:left="992"/>
      </w:pPr>
      <w:r>
        <w:t>El</w:t>
      </w:r>
      <w:r>
        <w:rPr>
          <w:spacing w:val="-3"/>
        </w:rPr>
        <w:t xml:space="preserve"> </w:t>
      </w:r>
      <w:r>
        <w:t>informe</w:t>
      </w:r>
      <w:r>
        <w:rPr>
          <w:spacing w:val="-3"/>
        </w:rPr>
        <w:t xml:space="preserve"> </w:t>
      </w:r>
      <w:r>
        <w:t>del</w:t>
      </w:r>
      <w:r>
        <w:rPr>
          <w:spacing w:val="-3"/>
        </w:rPr>
        <w:t xml:space="preserve"> </w:t>
      </w:r>
      <w:proofErr w:type="gramStart"/>
      <w:r>
        <w:t>Jefe</w:t>
      </w:r>
      <w:proofErr w:type="gramEnd"/>
      <w:r>
        <w:rPr>
          <w:spacing w:val="-3"/>
        </w:rPr>
        <w:t xml:space="preserve"> </w:t>
      </w:r>
      <w:r>
        <w:t>de</w:t>
      </w:r>
      <w:r>
        <w:rPr>
          <w:spacing w:val="-3"/>
        </w:rPr>
        <w:t xml:space="preserve"> </w:t>
      </w:r>
      <w:r>
        <w:t>la</w:t>
      </w:r>
      <w:r>
        <w:rPr>
          <w:spacing w:val="-3"/>
        </w:rPr>
        <w:t xml:space="preserve"> </w:t>
      </w:r>
      <w:r>
        <w:t>Oficina</w:t>
      </w:r>
      <w:r>
        <w:rPr>
          <w:spacing w:val="-3"/>
        </w:rPr>
        <w:t xml:space="preserve"> </w:t>
      </w:r>
      <w:r>
        <w:t>de</w:t>
      </w:r>
      <w:r>
        <w:rPr>
          <w:spacing w:val="-3"/>
        </w:rPr>
        <w:t xml:space="preserve"> </w:t>
      </w:r>
      <w:r>
        <w:t>Planeamiento</w:t>
      </w:r>
      <w:r>
        <w:rPr>
          <w:spacing w:val="-3"/>
        </w:rPr>
        <w:t xml:space="preserve"> </w:t>
      </w:r>
      <w:r>
        <w:t>es</w:t>
      </w:r>
      <w:r>
        <w:rPr>
          <w:spacing w:val="-3"/>
        </w:rPr>
        <w:t xml:space="preserve"> </w:t>
      </w:r>
      <w:r>
        <w:t>del</w:t>
      </w:r>
      <w:r>
        <w:rPr>
          <w:spacing w:val="-3"/>
        </w:rPr>
        <w:t xml:space="preserve"> </w:t>
      </w:r>
      <w:r>
        <w:t>tenor</w:t>
      </w:r>
      <w:r>
        <w:rPr>
          <w:spacing w:val="-3"/>
        </w:rPr>
        <w:t xml:space="preserve"> </w:t>
      </w:r>
      <w:r>
        <w:t>literal</w:t>
      </w:r>
      <w:r>
        <w:rPr>
          <w:spacing w:val="-3"/>
        </w:rPr>
        <w:t xml:space="preserve"> </w:t>
      </w:r>
      <w:r>
        <w:t>el</w:t>
      </w:r>
      <w:r>
        <w:rPr>
          <w:spacing w:val="-2"/>
        </w:rPr>
        <w:t xml:space="preserve"> siguiente:</w:t>
      </w:r>
    </w:p>
    <w:p w14:paraId="5E4AF7CF" w14:textId="77777777" w:rsidR="00A21E4D" w:rsidRDefault="00A21E4D">
      <w:pPr>
        <w:pStyle w:val="Textoindependiente"/>
        <w:spacing w:before="60"/>
      </w:pPr>
    </w:p>
    <w:p w14:paraId="7D11B0E3" w14:textId="77777777" w:rsidR="00A21E4D" w:rsidRDefault="00000000">
      <w:pPr>
        <w:spacing w:before="1"/>
        <w:ind w:left="992"/>
        <w:rPr>
          <w:i/>
          <w:sz w:val="20"/>
        </w:rPr>
      </w:pPr>
      <w:r>
        <w:rPr>
          <w:b/>
          <w:sz w:val="20"/>
        </w:rPr>
        <w:t>“</w:t>
      </w:r>
      <w:r>
        <w:rPr>
          <w:i/>
          <w:sz w:val="20"/>
        </w:rPr>
        <w:t xml:space="preserve">Expediente: </w:t>
      </w:r>
      <w:r>
        <w:rPr>
          <w:i/>
          <w:spacing w:val="-2"/>
          <w:sz w:val="20"/>
        </w:rPr>
        <w:t>3788/2024.</w:t>
      </w:r>
    </w:p>
    <w:p w14:paraId="2ABBFBDD" w14:textId="77777777" w:rsidR="00A21E4D" w:rsidRDefault="00A21E4D">
      <w:pPr>
        <w:rPr>
          <w:i/>
          <w:sz w:val="20"/>
        </w:rPr>
        <w:sectPr w:rsidR="00A21E4D">
          <w:pgSz w:w="11910" w:h="16840"/>
          <w:pgMar w:top="1260" w:right="1417" w:bottom="1260" w:left="425" w:header="225" w:footer="1060" w:gutter="0"/>
          <w:cols w:space="720"/>
        </w:sectPr>
      </w:pPr>
    </w:p>
    <w:p w14:paraId="08BA0975" w14:textId="77777777" w:rsidR="00A21E4D" w:rsidRDefault="00000000">
      <w:pPr>
        <w:pStyle w:val="Textoindependiente"/>
        <w:spacing w:before="70"/>
        <w:rPr>
          <w:i/>
        </w:rPr>
      </w:pPr>
      <w:r>
        <w:rPr>
          <w:i/>
          <w:noProof/>
        </w:rPr>
        <w:lastRenderedPageBreak/>
        <mc:AlternateContent>
          <mc:Choice Requires="wps">
            <w:drawing>
              <wp:anchor distT="0" distB="0" distL="0" distR="0" simplePos="0" relativeHeight="15830528" behindDoc="0" locked="0" layoutInCell="1" allowOverlap="1" wp14:anchorId="5A6A062E" wp14:editId="307BFCBC">
                <wp:simplePos x="0" y="0"/>
                <wp:positionH relativeFrom="page">
                  <wp:posOffset>6807090</wp:posOffset>
                </wp:positionH>
                <wp:positionV relativeFrom="page">
                  <wp:posOffset>2818730</wp:posOffset>
                </wp:positionV>
                <wp:extent cx="419734" cy="31870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4A29F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3934B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A6A062E" id="Textbox 249" o:spid="_x0000_s1235" type="#_x0000_t202" style="position:absolute;margin-left:536pt;margin-top:221.95pt;width:33.05pt;height:250.95pt;z-index:158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xRow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KbD7bQHsgNTSQhJbjYknMBupvw/H3TkbNWf/V&#10;k4F5GE5JPCWbUxJT/wnKyGSNHj7sEhhbGF2+mRhRZ4qmaYpy6//el6rLr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vGDF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84A29F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3934B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rPr>
        <mc:AlternateContent>
          <mc:Choice Requires="wps">
            <w:drawing>
              <wp:anchor distT="0" distB="0" distL="0" distR="0" simplePos="0" relativeHeight="15831040" behindDoc="0" locked="0" layoutInCell="1" allowOverlap="1" wp14:anchorId="1F9B92F6" wp14:editId="2E61B8F7">
                <wp:simplePos x="0" y="0"/>
                <wp:positionH relativeFrom="page">
                  <wp:posOffset>6965929</wp:posOffset>
                </wp:positionH>
                <wp:positionV relativeFrom="page">
                  <wp:posOffset>6510487</wp:posOffset>
                </wp:positionV>
                <wp:extent cx="263525" cy="331787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BE112FD" w14:textId="4E988CF9"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4A23D44" w14:textId="77777777" w:rsidR="00A21E4D" w:rsidRDefault="00000000">
                            <w:pPr>
                              <w:spacing w:line="120" w:lineRule="exact"/>
                              <w:ind w:left="20"/>
                              <w:rPr>
                                <w:sz w:val="12"/>
                              </w:rPr>
                            </w:pPr>
                            <w:r>
                              <w:rPr>
                                <w:spacing w:val="-2"/>
                                <w:sz w:val="12"/>
                              </w:rPr>
                              <w:t>Verificación:</w:t>
                            </w:r>
                            <w:r>
                              <w:rPr>
                                <w:spacing w:val="7"/>
                                <w:sz w:val="12"/>
                              </w:rPr>
                              <w:t xml:space="preserve"> </w:t>
                            </w:r>
                            <w:hyperlink r:id="rId213">
                              <w:r w:rsidR="00A21E4D">
                                <w:rPr>
                                  <w:spacing w:val="-2"/>
                                  <w:sz w:val="12"/>
                                </w:rPr>
                                <w:t>https://sede.lasrozas.es/</w:t>
                              </w:r>
                            </w:hyperlink>
                          </w:p>
                          <w:p w14:paraId="1F152CE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1F9B92F6" id="Textbox 250" o:spid="_x0000_s1236" type="#_x0000_t202" style="position:absolute;margin-left:548.5pt;margin-top:512.65pt;width:20.75pt;height:261.25pt;z-index:158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DUvhcU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3BE112FD" w14:textId="4E988CF9"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4A23D44" w14:textId="77777777" w:rsidR="00A21E4D" w:rsidRDefault="00000000">
                      <w:pPr>
                        <w:spacing w:line="120" w:lineRule="exact"/>
                        <w:ind w:left="20"/>
                        <w:rPr>
                          <w:sz w:val="12"/>
                        </w:rPr>
                      </w:pPr>
                      <w:r>
                        <w:rPr>
                          <w:spacing w:val="-2"/>
                          <w:sz w:val="12"/>
                        </w:rPr>
                        <w:t>Verificación:</w:t>
                      </w:r>
                      <w:r>
                        <w:rPr>
                          <w:spacing w:val="7"/>
                          <w:sz w:val="12"/>
                        </w:rPr>
                        <w:t xml:space="preserve"> </w:t>
                      </w:r>
                      <w:hyperlink r:id="rId214">
                        <w:r w:rsidR="00A21E4D">
                          <w:rPr>
                            <w:spacing w:val="-2"/>
                            <w:sz w:val="12"/>
                          </w:rPr>
                          <w:t>https://sede.lasrozas.es/</w:t>
                        </w:r>
                      </w:hyperlink>
                    </w:p>
                    <w:p w14:paraId="1F152CE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64097B82" w14:textId="77777777" w:rsidR="00A21E4D" w:rsidRDefault="00000000">
      <w:pPr>
        <w:ind w:left="992"/>
        <w:rPr>
          <w:i/>
          <w:sz w:val="20"/>
        </w:rPr>
      </w:pPr>
      <w:r>
        <w:rPr>
          <w:i/>
          <w:sz w:val="20"/>
        </w:rPr>
        <w:t xml:space="preserve">Relacionado: </w:t>
      </w:r>
      <w:r>
        <w:rPr>
          <w:i/>
          <w:spacing w:val="-2"/>
          <w:sz w:val="20"/>
        </w:rPr>
        <w:t>3788/2024</w:t>
      </w:r>
    </w:p>
    <w:p w14:paraId="5AD4184B" w14:textId="77777777" w:rsidR="00A21E4D" w:rsidRDefault="00A21E4D">
      <w:pPr>
        <w:pStyle w:val="Textoindependiente"/>
        <w:spacing w:before="60"/>
        <w:rPr>
          <w:i/>
        </w:rPr>
      </w:pPr>
    </w:p>
    <w:p w14:paraId="15B4EEEF" w14:textId="77777777" w:rsidR="00A21E4D" w:rsidRDefault="00000000">
      <w:pPr>
        <w:spacing w:before="1"/>
        <w:ind w:left="992"/>
        <w:rPr>
          <w:i/>
          <w:sz w:val="20"/>
        </w:rPr>
      </w:pPr>
      <w:r>
        <w:rPr>
          <w:b/>
          <w:i/>
          <w:spacing w:val="-4"/>
          <w:sz w:val="20"/>
        </w:rPr>
        <w:t xml:space="preserve">Interesado: </w:t>
      </w:r>
      <w:r>
        <w:rPr>
          <w:i/>
          <w:spacing w:val="-4"/>
          <w:sz w:val="20"/>
        </w:rPr>
        <w:t>NEINOR</w:t>
      </w:r>
      <w:r>
        <w:rPr>
          <w:i/>
          <w:spacing w:val="-2"/>
          <w:sz w:val="20"/>
        </w:rPr>
        <w:t xml:space="preserve"> </w:t>
      </w:r>
      <w:r>
        <w:rPr>
          <w:i/>
          <w:spacing w:val="-4"/>
          <w:sz w:val="20"/>
        </w:rPr>
        <w:t>SUR,</w:t>
      </w:r>
      <w:r>
        <w:rPr>
          <w:i/>
          <w:spacing w:val="-3"/>
          <w:sz w:val="20"/>
        </w:rPr>
        <w:t xml:space="preserve"> </w:t>
      </w:r>
      <w:r>
        <w:rPr>
          <w:i/>
          <w:spacing w:val="-4"/>
          <w:sz w:val="20"/>
        </w:rPr>
        <w:t>S.A.U.</w:t>
      </w:r>
    </w:p>
    <w:p w14:paraId="593EF9B3" w14:textId="77777777" w:rsidR="00A21E4D" w:rsidRDefault="00A21E4D">
      <w:pPr>
        <w:pStyle w:val="Textoindependiente"/>
        <w:spacing w:before="60"/>
        <w:rPr>
          <w:i/>
        </w:rPr>
      </w:pPr>
    </w:p>
    <w:p w14:paraId="5FFE2EAD" w14:textId="77777777" w:rsidR="00A21E4D" w:rsidRDefault="00000000">
      <w:pPr>
        <w:spacing w:line="292" w:lineRule="auto"/>
        <w:ind w:left="992"/>
        <w:rPr>
          <w:i/>
          <w:sz w:val="20"/>
        </w:rPr>
      </w:pPr>
      <w:r>
        <w:rPr>
          <w:b/>
          <w:i/>
          <w:sz w:val="20"/>
        </w:rPr>
        <w:t>Asunto:</w:t>
      </w:r>
      <w:r>
        <w:rPr>
          <w:b/>
          <w:i/>
          <w:spacing w:val="-1"/>
          <w:sz w:val="20"/>
        </w:rPr>
        <w:t xml:space="preserve"> </w:t>
      </w:r>
      <w:r>
        <w:rPr>
          <w:i/>
          <w:sz w:val="20"/>
        </w:rPr>
        <w:t>Recurso</w:t>
      </w:r>
      <w:r>
        <w:rPr>
          <w:i/>
          <w:spacing w:val="-1"/>
          <w:sz w:val="20"/>
        </w:rPr>
        <w:t xml:space="preserve"> </w:t>
      </w:r>
      <w:r>
        <w:rPr>
          <w:i/>
          <w:sz w:val="20"/>
        </w:rPr>
        <w:t>de</w:t>
      </w:r>
      <w:r>
        <w:rPr>
          <w:i/>
          <w:spacing w:val="-1"/>
          <w:sz w:val="20"/>
        </w:rPr>
        <w:t xml:space="preserve"> </w:t>
      </w:r>
      <w:r>
        <w:rPr>
          <w:i/>
          <w:sz w:val="20"/>
        </w:rPr>
        <w:t>reposición</w:t>
      </w:r>
      <w:r>
        <w:rPr>
          <w:i/>
          <w:spacing w:val="-1"/>
          <w:sz w:val="20"/>
        </w:rPr>
        <w:t xml:space="preserve"> </w:t>
      </w:r>
      <w:r>
        <w:rPr>
          <w:i/>
          <w:sz w:val="20"/>
        </w:rPr>
        <w:t>frente</w:t>
      </w:r>
      <w:r>
        <w:rPr>
          <w:i/>
          <w:spacing w:val="-1"/>
          <w:sz w:val="20"/>
        </w:rPr>
        <w:t xml:space="preserve"> </w:t>
      </w:r>
      <w:r>
        <w:rPr>
          <w:i/>
          <w:sz w:val="20"/>
        </w:rPr>
        <w:t>al</w:t>
      </w:r>
      <w:r>
        <w:rPr>
          <w:i/>
          <w:spacing w:val="-1"/>
          <w:sz w:val="20"/>
        </w:rPr>
        <w:t xml:space="preserve"> </w:t>
      </w:r>
      <w:r>
        <w:rPr>
          <w:i/>
          <w:sz w:val="20"/>
        </w:rPr>
        <w:t>acuerdo</w:t>
      </w:r>
      <w:r>
        <w:rPr>
          <w:i/>
          <w:spacing w:val="-1"/>
          <w:sz w:val="20"/>
        </w:rPr>
        <w:t xml:space="preserve"> </w:t>
      </w:r>
      <w:r>
        <w:rPr>
          <w:i/>
          <w:sz w:val="20"/>
        </w:rPr>
        <w:t>de</w:t>
      </w:r>
      <w:r>
        <w:rPr>
          <w:i/>
          <w:spacing w:val="-1"/>
          <w:sz w:val="20"/>
        </w:rPr>
        <w:t xml:space="preserve"> </w:t>
      </w:r>
      <w:r>
        <w:rPr>
          <w:i/>
          <w:sz w:val="20"/>
        </w:rPr>
        <w:t>aprobación</w:t>
      </w:r>
      <w:r>
        <w:rPr>
          <w:i/>
          <w:spacing w:val="-1"/>
          <w:sz w:val="20"/>
        </w:rPr>
        <w:t xml:space="preserve"> </w:t>
      </w:r>
      <w:r>
        <w:rPr>
          <w:i/>
          <w:sz w:val="20"/>
        </w:rPr>
        <w:t>definitiva</w:t>
      </w:r>
      <w:r>
        <w:rPr>
          <w:i/>
          <w:spacing w:val="-1"/>
          <w:sz w:val="20"/>
        </w:rPr>
        <w:t xml:space="preserve"> </w:t>
      </w:r>
      <w:r>
        <w:rPr>
          <w:i/>
          <w:sz w:val="20"/>
        </w:rPr>
        <w:t>del</w:t>
      </w:r>
      <w:r>
        <w:rPr>
          <w:i/>
          <w:spacing w:val="-1"/>
          <w:sz w:val="20"/>
        </w:rPr>
        <w:t xml:space="preserve"> </w:t>
      </w:r>
      <w:r>
        <w:rPr>
          <w:i/>
          <w:sz w:val="20"/>
        </w:rPr>
        <w:t>Modificado</w:t>
      </w:r>
      <w:r>
        <w:rPr>
          <w:i/>
          <w:spacing w:val="-1"/>
          <w:sz w:val="20"/>
        </w:rPr>
        <w:t xml:space="preserve"> </w:t>
      </w:r>
      <w:r>
        <w:rPr>
          <w:i/>
          <w:sz w:val="20"/>
        </w:rPr>
        <w:t>del</w:t>
      </w:r>
      <w:r>
        <w:rPr>
          <w:i/>
          <w:spacing w:val="-1"/>
          <w:sz w:val="20"/>
        </w:rPr>
        <w:t xml:space="preserve"> </w:t>
      </w:r>
      <w:r>
        <w:rPr>
          <w:i/>
          <w:sz w:val="20"/>
        </w:rPr>
        <w:t>Proyecto de Urbanización de la UE VIII-1 “Sistemas Generales PE+Kodak”.</w:t>
      </w:r>
    </w:p>
    <w:p w14:paraId="35519D35" w14:textId="77777777" w:rsidR="00A21E4D" w:rsidRDefault="00A21E4D">
      <w:pPr>
        <w:pStyle w:val="Textoindependiente"/>
        <w:spacing w:before="10"/>
        <w:rPr>
          <w:i/>
        </w:rPr>
      </w:pPr>
    </w:p>
    <w:p w14:paraId="1708C57C" w14:textId="77777777" w:rsidR="00A21E4D" w:rsidRDefault="00000000">
      <w:pPr>
        <w:spacing w:line="292" w:lineRule="auto"/>
        <w:ind w:left="992"/>
        <w:rPr>
          <w:i/>
          <w:sz w:val="20"/>
        </w:rPr>
      </w:pPr>
      <w:r>
        <w:rPr>
          <w:i/>
          <w:sz w:val="20"/>
        </w:rPr>
        <w:t>En relación con el expediente con referencia 3788/2024 relativo a la interposición de este Recurso</w:t>
      </w:r>
      <w:r>
        <w:rPr>
          <w:i/>
          <w:spacing w:val="80"/>
          <w:sz w:val="20"/>
        </w:rPr>
        <w:t xml:space="preserve"> </w:t>
      </w:r>
      <w:r>
        <w:rPr>
          <w:i/>
          <w:sz w:val="20"/>
        </w:rPr>
        <w:t xml:space="preserve">Potestativo de Reposición, se emite el siguiente </w:t>
      </w:r>
      <w:r>
        <w:rPr>
          <w:b/>
          <w:i/>
          <w:sz w:val="20"/>
        </w:rPr>
        <w:t>INFORME</w:t>
      </w:r>
      <w:r>
        <w:rPr>
          <w:i/>
          <w:sz w:val="20"/>
        </w:rPr>
        <w:t>, en el que constan los siguientes:</w:t>
      </w:r>
    </w:p>
    <w:p w14:paraId="468CE79C" w14:textId="77777777" w:rsidR="00A21E4D" w:rsidRDefault="00A21E4D">
      <w:pPr>
        <w:pStyle w:val="Textoindependiente"/>
        <w:spacing w:before="10"/>
        <w:rPr>
          <w:i/>
        </w:rPr>
      </w:pPr>
    </w:p>
    <w:p w14:paraId="269E230A" w14:textId="77777777" w:rsidR="00A21E4D" w:rsidRDefault="00000000">
      <w:pPr>
        <w:pStyle w:val="Ttulo5"/>
      </w:pPr>
      <w:r>
        <w:t>ANTECEDENTES</w:t>
      </w:r>
      <w:r>
        <w:rPr>
          <w:spacing w:val="-9"/>
        </w:rPr>
        <w:t xml:space="preserve"> </w:t>
      </w:r>
      <w:r>
        <w:t>DE</w:t>
      </w:r>
      <w:r>
        <w:rPr>
          <w:spacing w:val="-8"/>
        </w:rPr>
        <w:t xml:space="preserve"> </w:t>
      </w:r>
      <w:r>
        <w:rPr>
          <w:spacing w:val="-2"/>
        </w:rPr>
        <w:t>HECHO</w:t>
      </w:r>
    </w:p>
    <w:p w14:paraId="1BB30888" w14:textId="77777777" w:rsidR="00A21E4D" w:rsidRDefault="00A21E4D">
      <w:pPr>
        <w:pStyle w:val="Textoindependiente"/>
        <w:spacing w:before="60"/>
        <w:rPr>
          <w:b/>
          <w:i/>
        </w:rPr>
      </w:pPr>
    </w:p>
    <w:p w14:paraId="3E5B1156" w14:textId="77777777" w:rsidR="00A21E4D" w:rsidRDefault="00000000">
      <w:pPr>
        <w:spacing w:line="292" w:lineRule="auto"/>
        <w:ind w:left="992" w:right="1"/>
        <w:jc w:val="both"/>
        <w:rPr>
          <w:i/>
          <w:sz w:val="20"/>
        </w:rPr>
      </w:pPr>
      <w:proofErr w:type="gramStart"/>
      <w:r>
        <w:rPr>
          <w:b/>
          <w:i/>
          <w:sz w:val="20"/>
        </w:rPr>
        <w:t>Primero.-</w:t>
      </w:r>
      <w:proofErr w:type="gramEnd"/>
      <w:r>
        <w:rPr>
          <w:b/>
          <w:i/>
          <w:sz w:val="20"/>
        </w:rPr>
        <w:t xml:space="preserve"> </w:t>
      </w:r>
      <w:r>
        <w:rPr>
          <w:i/>
          <w:sz w:val="20"/>
        </w:rPr>
        <w:t>Con fecha 21 de noviembre de 2025, la Junta de Gobierno Local adoptó acuerdo de aprobación definitiva del Modificado del Proyecto de Urbanización de la UE VIII-1 “Sistemas Generales PE+Kodak”, estableciendo en su condicionado que: “No se podrá presentar declaración responsable urbanística de primera ocupación de las edificaciones en curso de ejecución hasta la terminación y la recepción de la urbanización por parte del Ayuntamiento.”</w:t>
      </w:r>
    </w:p>
    <w:p w14:paraId="46B4F878" w14:textId="77777777" w:rsidR="00A21E4D" w:rsidRDefault="00A21E4D">
      <w:pPr>
        <w:pStyle w:val="Textoindependiente"/>
        <w:spacing w:before="10"/>
        <w:rPr>
          <w:i/>
        </w:rPr>
      </w:pPr>
    </w:p>
    <w:p w14:paraId="27ACE079" w14:textId="77777777" w:rsidR="00A21E4D" w:rsidRDefault="00000000">
      <w:pPr>
        <w:ind w:left="992"/>
        <w:jc w:val="both"/>
        <w:rPr>
          <w:i/>
          <w:sz w:val="20"/>
        </w:rPr>
      </w:pPr>
      <w:r>
        <w:rPr>
          <w:i/>
          <w:sz w:val="20"/>
        </w:rPr>
        <w:t>El</w:t>
      </w:r>
      <w:r>
        <w:rPr>
          <w:i/>
          <w:spacing w:val="-3"/>
          <w:sz w:val="20"/>
        </w:rPr>
        <w:t xml:space="preserve"> </w:t>
      </w:r>
      <w:r>
        <w:rPr>
          <w:i/>
          <w:sz w:val="20"/>
        </w:rPr>
        <w:t>referido</w:t>
      </w:r>
      <w:r>
        <w:rPr>
          <w:i/>
          <w:spacing w:val="-3"/>
          <w:sz w:val="20"/>
        </w:rPr>
        <w:t xml:space="preserve"> </w:t>
      </w:r>
      <w:r>
        <w:rPr>
          <w:i/>
          <w:sz w:val="20"/>
        </w:rPr>
        <w:t>acuerdo</w:t>
      </w:r>
      <w:r>
        <w:rPr>
          <w:i/>
          <w:spacing w:val="-2"/>
          <w:sz w:val="20"/>
        </w:rPr>
        <w:t xml:space="preserve"> </w:t>
      </w:r>
      <w:r>
        <w:rPr>
          <w:i/>
          <w:sz w:val="20"/>
        </w:rPr>
        <w:t>se</w:t>
      </w:r>
      <w:r>
        <w:rPr>
          <w:i/>
          <w:spacing w:val="-3"/>
          <w:sz w:val="20"/>
        </w:rPr>
        <w:t xml:space="preserve"> </w:t>
      </w:r>
      <w:r>
        <w:rPr>
          <w:i/>
          <w:sz w:val="20"/>
        </w:rPr>
        <w:t>publicó</w:t>
      </w:r>
      <w:r>
        <w:rPr>
          <w:i/>
          <w:spacing w:val="-2"/>
          <w:sz w:val="20"/>
        </w:rPr>
        <w:t xml:space="preserve"> </w:t>
      </w:r>
      <w:r>
        <w:rPr>
          <w:i/>
          <w:sz w:val="20"/>
        </w:rPr>
        <w:t>en</w:t>
      </w:r>
      <w:r>
        <w:rPr>
          <w:i/>
          <w:spacing w:val="-3"/>
          <w:sz w:val="20"/>
        </w:rPr>
        <w:t xml:space="preserve"> </w:t>
      </w:r>
      <w:r>
        <w:rPr>
          <w:i/>
          <w:sz w:val="20"/>
        </w:rPr>
        <w:t>el</w:t>
      </w:r>
      <w:r>
        <w:rPr>
          <w:i/>
          <w:spacing w:val="-2"/>
          <w:sz w:val="20"/>
        </w:rPr>
        <w:t xml:space="preserve"> </w:t>
      </w:r>
      <w:r>
        <w:rPr>
          <w:i/>
          <w:sz w:val="20"/>
        </w:rPr>
        <w:t>BOCM</w:t>
      </w:r>
      <w:r>
        <w:rPr>
          <w:i/>
          <w:spacing w:val="-3"/>
          <w:sz w:val="20"/>
        </w:rPr>
        <w:t xml:space="preserve"> </w:t>
      </w:r>
      <w:r>
        <w:rPr>
          <w:i/>
          <w:sz w:val="20"/>
        </w:rPr>
        <w:t>nº</w:t>
      </w:r>
      <w:r>
        <w:rPr>
          <w:i/>
          <w:spacing w:val="-3"/>
          <w:sz w:val="20"/>
        </w:rPr>
        <w:t xml:space="preserve"> </w:t>
      </w:r>
      <w:r>
        <w:rPr>
          <w:i/>
          <w:sz w:val="20"/>
        </w:rPr>
        <w:t>293</w:t>
      </w:r>
      <w:r>
        <w:rPr>
          <w:i/>
          <w:spacing w:val="-2"/>
          <w:sz w:val="20"/>
        </w:rPr>
        <w:t xml:space="preserve"> </w:t>
      </w:r>
      <w:r>
        <w:rPr>
          <w:i/>
          <w:sz w:val="20"/>
        </w:rPr>
        <w:t>de</w:t>
      </w:r>
      <w:r>
        <w:rPr>
          <w:i/>
          <w:spacing w:val="-3"/>
          <w:sz w:val="20"/>
        </w:rPr>
        <w:t xml:space="preserve"> </w:t>
      </w:r>
      <w:r>
        <w:rPr>
          <w:i/>
          <w:sz w:val="20"/>
        </w:rPr>
        <w:t>feche</w:t>
      </w:r>
      <w:r>
        <w:rPr>
          <w:i/>
          <w:spacing w:val="-2"/>
          <w:sz w:val="20"/>
        </w:rPr>
        <w:t xml:space="preserve"> </w:t>
      </w:r>
      <w:r>
        <w:rPr>
          <w:i/>
          <w:sz w:val="20"/>
        </w:rPr>
        <w:t>9</w:t>
      </w:r>
      <w:r>
        <w:rPr>
          <w:i/>
          <w:spacing w:val="-3"/>
          <w:sz w:val="20"/>
        </w:rPr>
        <w:t xml:space="preserve"> </w:t>
      </w:r>
      <w:r>
        <w:rPr>
          <w:i/>
          <w:sz w:val="20"/>
        </w:rPr>
        <w:t>de</w:t>
      </w:r>
      <w:r>
        <w:rPr>
          <w:i/>
          <w:spacing w:val="-2"/>
          <w:sz w:val="20"/>
        </w:rPr>
        <w:t xml:space="preserve"> </w:t>
      </w:r>
      <w:r>
        <w:rPr>
          <w:i/>
          <w:sz w:val="20"/>
        </w:rPr>
        <w:t>diciembre</w:t>
      </w:r>
      <w:r>
        <w:rPr>
          <w:i/>
          <w:spacing w:val="-3"/>
          <w:sz w:val="20"/>
        </w:rPr>
        <w:t xml:space="preserve"> </w:t>
      </w:r>
      <w:r>
        <w:rPr>
          <w:i/>
          <w:sz w:val="20"/>
        </w:rPr>
        <w:t>de</w:t>
      </w:r>
      <w:r>
        <w:rPr>
          <w:i/>
          <w:spacing w:val="-2"/>
          <w:sz w:val="20"/>
        </w:rPr>
        <w:t xml:space="preserve"> 2025.</w:t>
      </w:r>
    </w:p>
    <w:p w14:paraId="2E2C435F" w14:textId="77777777" w:rsidR="00A21E4D" w:rsidRDefault="00A21E4D">
      <w:pPr>
        <w:pStyle w:val="Textoindependiente"/>
        <w:spacing w:before="60"/>
        <w:rPr>
          <w:i/>
        </w:rPr>
      </w:pPr>
    </w:p>
    <w:p w14:paraId="73215CF0" w14:textId="77777777" w:rsidR="00A21E4D" w:rsidRDefault="00000000">
      <w:pPr>
        <w:spacing w:before="1" w:line="292" w:lineRule="auto"/>
        <w:ind w:left="992" w:right="1"/>
        <w:jc w:val="both"/>
        <w:rPr>
          <w:i/>
          <w:sz w:val="20"/>
        </w:rPr>
      </w:pPr>
      <w:proofErr w:type="gramStart"/>
      <w:r>
        <w:rPr>
          <w:b/>
          <w:i/>
          <w:sz w:val="20"/>
        </w:rPr>
        <w:t>Segundo</w:t>
      </w:r>
      <w:r>
        <w:rPr>
          <w:i/>
          <w:sz w:val="20"/>
        </w:rPr>
        <w:t>.-</w:t>
      </w:r>
      <w:proofErr w:type="gramEnd"/>
      <w:r>
        <w:rPr>
          <w:i/>
          <w:sz w:val="20"/>
        </w:rPr>
        <w:t xml:space="preserve"> Con fecha 23 de diciembre de 2025, número de registro de entrada 2025-E-RE-37685, D. Ignacio Maria Pombo Aldecoa, actuando en representación de la mercantil NEINOR SUR, S.A.U. interpone recurso de reposición en el que solicita, en esencia, que se aclare o confirme que dicho condicionado permitiría la recepción parcial de las obras de urbanización y, en consecuencia, la habilitación para la primera ocupación de las edificaciones ubicadas en la supuesta unidad funcional </w:t>
      </w:r>
      <w:r>
        <w:rPr>
          <w:i/>
          <w:spacing w:val="-2"/>
          <w:sz w:val="20"/>
        </w:rPr>
        <w:t>recepcionada.</w:t>
      </w:r>
    </w:p>
    <w:p w14:paraId="61F763B0" w14:textId="77777777" w:rsidR="00A21E4D" w:rsidRDefault="00A21E4D">
      <w:pPr>
        <w:pStyle w:val="Textoindependiente"/>
        <w:spacing w:before="9"/>
        <w:rPr>
          <w:i/>
        </w:rPr>
      </w:pPr>
    </w:p>
    <w:p w14:paraId="6AB8448E" w14:textId="77777777" w:rsidR="00A21E4D" w:rsidRDefault="00000000">
      <w:pPr>
        <w:spacing w:line="292" w:lineRule="auto"/>
        <w:ind w:left="992" w:right="1"/>
        <w:jc w:val="both"/>
        <w:rPr>
          <w:i/>
          <w:sz w:val="20"/>
        </w:rPr>
      </w:pPr>
      <w:r>
        <w:rPr>
          <w:b/>
          <w:i/>
          <w:sz w:val="20"/>
        </w:rPr>
        <w:t xml:space="preserve">Tercero.- </w:t>
      </w:r>
      <w:r>
        <w:rPr>
          <w:i/>
          <w:sz w:val="20"/>
        </w:rPr>
        <w:t>Consta en el expediente que la mercantil recurrente es titular de licencia de obras de edificación (expediente 17953/2024) para las parcelas 10 y 11, en cuyo clausulado se establecía de forma expresa que: “Las obras de urbanización deberán estar finalizadas y recibidas por el Ayuntamiento antes de la presentación de las correspondientes declaraciones responsables de licencias de primera ocupación del ámbito”, igualmente que: “se deberá consignar una condición, con idéntico contenido, en cuantos negocios jurídicos se celebren con terceros e impliquen el traslado a éstos de alguna facultad de uso, disfrute o disposición sobre la edificación o parte de ella”, y que: “no se podrá solicitar Declaración Responsable de Primera Ocupación hasta que la Urbanización no se haya recepcionado en su totalidad por el Ayuntamiento”.</w:t>
      </w:r>
    </w:p>
    <w:p w14:paraId="3A2AF1D3" w14:textId="77777777" w:rsidR="00A21E4D" w:rsidRDefault="00A21E4D">
      <w:pPr>
        <w:pStyle w:val="Textoindependiente"/>
        <w:spacing w:before="9"/>
        <w:rPr>
          <w:i/>
        </w:rPr>
      </w:pPr>
    </w:p>
    <w:p w14:paraId="1C8BF742" w14:textId="77777777" w:rsidR="00A21E4D" w:rsidRDefault="00000000">
      <w:pPr>
        <w:spacing w:before="1" w:line="542" w:lineRule="auto"/>
        <w:ind w:left="992" w:right="3337"/>
        <w:jc w:val="both"/>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DE DERECHO.</w:t>
      </w:r>
    </w:p>
    <w:p w14:paraId="40995D04" w14:textId="77777777" w:rsidR="00A21E4D" w:rsidRDefault="00000000">
      <w:pPr>
        <w:spacing w:before="1"/>
        <w:ind w:left="992"/>
        <w:jc w:val="both"/>
        <w:rPr>
          <w:i/>
          <w:sz w:val="20"/>
        </w:rPr>
      </w:pPr>
      <w:r>
        <w:rPr>
          <w:i/>
          <w:sz w:val="20"/>
        </w:rPr>
        <w:t>La</w:t>
      </w:r>
      <w:r>
        <w:rPr>
          <w:i/>
          <w:spacing w:val="-6"/>
          <w:sz w:val="20"/>
        </w:rPr>
        <w:t xml:space="preserve"> </w:t>
      </w:r>
      <w:r>
        <w:rPr>
          <w:i/>
          <w:sz w:val="20"/>
        </w:rPr>
        <w:t>Legislación</w:t>
      </w:r>
      <w:r>
        <w:rPr>
          <w:i/>
          <w:spacing w:val="-4"/>
          <w:sz w:val="20"/>
        </w:rPr>
        <w:t xml:space="preserve"> </w:t>
      </w:r>
      <w:r>
        <w:rPr>
          <w:i/>
          <w:sz w:val="20"/>
        </w:rPr>
        <w:t>aplicable</w:t>
      </w:r>
      <w:r>
        <w:rPr>
          <w:i/>
          <w:spacing w:val="-4"/>
          <w:sz w:val="20"/>
        </w:rPr>
        <w:t xml:space="preserve"> </w:t>
      </w:r>
      <w:r>
        <w:rPr>
          <w:i/>
          <w:sz w:val="20"/>
        </w:rPr>
        <w:t>al</w:t>
      </w:r>
      <w:r>
        <w:rPr>
          <w:i/>
          <w:spacing w:val="-3"/>
          <w:sz w:val="20"/>
        </w:rPr>
        <w:t xml:space="preserve"> </w:t>
      </w:r>
      <w:r>
        <w:rPr>
          <w:i/>
          <w:sz w:val="20"/>
        </w:rPr>
        <w:t>asunto</w:t>
      </w:r>
      <w:r>
        <w:rPr>
          <w:i/>
          <w:spacing w:val="-4"/>
          <w:sz w:val="20"/>
        </w:rPr>
        <w:t xml:space="preserve"> </w:t>
      </w:r>
      <w:r>
        <w:rPr>
          <w:i/>
          <w:sz w:val="20"/>
        </w:rPr>
        <w:t>es</w:t>
      </w:r>
      <w:r>
        <w:rPr>
          <w:i/>
          <w:spacing w:val="-4"/>
          <w:sz w:val="20"/>
        </w:rPr>
        <w:t xml:space="preserve"> </w:t>
      </w:r>
      <w:r>
        <w:rPr>
          <w:i/>
          <w:sz w:val="20"/>
        </w:rPr>
        <w:t>la</w:t>
      </w:r>
      <w:r>
        <w:rPr>
          <w:i/>
          <w:spacing w:val="-3"/>
          <w:sz w:val="20"/>
        </w:rPr>
        <w:t xml:space="preserve"> </w:t>
      </w:r>
      <w:r>
        <w:rPr>
          <w:i/>
          <w:spacing w:val="-2"/>
          <w:sz w:val="20"/>
        </w:rPr>
        <w:t>siguiente:</w:t>
      </w:r>
    </w:p>
    <w:p w14:paraId="56924B94" w14:textId="77777777" w:rsidR="00A21E4D" w:rsidRDefault="00A21E4D">
      <w:pPr>
        <w:pStyle w:val="Textoindependiente"/>
        <w:spacing w:before="60"/>
        <w:rPr>
          <w:i/>
        </w:rPr>
      </w:pPr>
    </w:p>
    <w:p w14:paraId="456A4089" w14:textId="77777777" w:rsidR="00A21E4D" w:rsidRDefault="00000000">
      <w:pPr>
        <w:spacing w:before="1" w:line="292" w:lineRule="auto"/>
        <w:ind w:left="991"/>
        <w:jc w:val="both"/>
        <w:rPr>
          <w:i/>
          <w:sz w:val="20"/>
        </w:rPr>
      </w:pPr>
      <w:r>
        <w:rPr>
          <w:i/>
          <w:sz w:val="20"/>
        </w:rPr>
        <w:t>Los artículos 112 a 120 y 123 y 124 de la Ley 39/2015, de 1 de octubre, del Procedimiento Administrativo Común de las Administraciones Públicas.</w:t>
      </w:r>
    </w:p>
    <w:p w14:paraId="183AA475" w14:textId="77777777" w:rsidR="00A21E4D" w:rsidRDefault="00A21E4D">
      <w:pPr>
        <w:pStyle w:val="Textoindependiente"/>
        <w:spacing w:before="9"/>
        <w:rPr>
          <w:i/>
        </w:rPr>
      </w:pPr>
    </w:p>
    <w:p w14:paraId="1CC3EA6F" w14:textId="77777777" w:rsidR="00A21E4D" w:rsidRDefault="00000000">
      <w:pPr>
        <w:ind w:left="991"/>
        <w:rPr>
          <w:i/>
          <w:sz w:val="20"/>
        </w:rPr>
      </w:pPr>
      <w:proofErr w:type="gramStart"/>
      <w:r>
        <w:rPr>
          <w:b/>
          <w:i/>
          <w:spacing w:val="-2"/>
          <w:sz w:val="20"/>
        </w:rPr>
        <w:t>Primero.-</w:t>
      </w:r>
      <w:proofErr w:type="gramEnd"/>
      <w:r>
        <w:rPr>
          <w:b/>
          <w:i/>
          <w:spacing w:val="-2"/>
          <w:sz w:val="20"/>
        </w:rPr>
        <w:t xml:space="preserve"> </w:t>
      </w:r>
      <w:r>
        <w:rPr>
          <w:i/>
          <w:spacing w:val="-2"/>
          <w:sz w:val="20"/>
        </w:rPr>
        <w:t>Sobre</w:t>
      </w:r>
      <w:r>
        <w:rPr>
          <w:i/>
          <w:spacing w:val="-1"/>
          <w:sz w:val="20"/>
        </w:rPr>
        <w:t xml:space="preserve"> </w:t>
      </w:r>
      <w:r>
        <w:rPr>
          <w:i/>
          <w:spacing w:val="-2"/>
          <w:sz w:val="20"/>
        </w:rPr>
        <w:t>la</w:t>
      </w:r>
      <w:r>
        <w:rPr>
          <w:i/>
          <w:spacing w:val="-1"/>
          <w:sz w:val="20"/>
        </w:rPr>
        <w:t xml:space="preserve"> </w:t>
      </w:r>
      <w:r>
        <w:rPr>
          <w:i/>
          <w:spacing w:val="-2"/>
          <w:sz w:val="20"/>
        </w:rPr>
        <w:t>naturaleza</w:t>
      </w:r>
      <w:r>
        <w:rPr>
          <w:i/>
          <w:spacing w:val="-1"/>
          <w:sz w:val="20"/>
        </w:rPr>
        <w:t xml:space="preserve"> </w:t>
      </w:r>
      <w:r>
        <w:rPr>
          <w:i/>
          <w:spacing w:val="-2"/>
          <w:sz w:val="20"/>
        </w:rPr>
        <w:t>del</w:t>
      </w:r>
      <w:r>
        <w:rPr>
          <w:i/>
          <w:spacing w:val="-1"/>
          <w:sz w:val="20"/>
        </w:rPr>
        <w:t xml:space="preserve"> </w:t>
      </w:r>
      <w:r>
        <w:rPr>
          <w:i/>
          <w:spacing w:val="-2"/>
          <w:sz w:val="20"/>
        </w:rPr>
        <w:t>condicionado</w:t>
      </w:r>
      <w:r>
        <w:rPr>
          <w:i/>
          <w:spacing w:val="-1"/>
          <w:sz w:val="20"/>
        </w:rPr>
        <w:t xml:space="preserve"> </w:t>
      </w:r>
      <w:r>
        <w:rPr>
          <w:i/>
          <w:spacing w:val="-2"/>
          <w:sz w:val="20"/>
        </w:rPr>
        <w:t>impugnado.</w:t>
      </w:r>
    </w:p>
    <w:p w14:paraId="23055435" w14:textId="77777777" w:rsidR="00A21E4D" w:rsidRDefault="00A21E4D">
      <w:pPr>
        <w:rPr>
          <w:i/>
          <w:sz w:val="20"/>
        </w:rPr>
        <w:sectPr w:rsidR="00A21E4D">
          <w:pgSz w:w="11910" w:h="16840"/>
          <w:pgMar w:top="1260" w:right="1417" w:bottom="1260" w:left="425" w:header="225" w:footer="1060" w:gutter="0"/>
          <w:cols w:space="720"/>
        </w:sectPr>
      </w:pPr>
    </w:p>
    <w:p w14:paraId="1E7C2B5B" w14:textId="4D651249" w:rsidR="00A21E4D" w:rsidRDefault="00000000">
      <w:pPr>
        <w:spacing w:before="179" w:line="292" w:lineRule="auto"/>
        <w:ind w:left="992" w:right="1"/>
        <w:jc w:val="both"/>
        <w:rPr>
          <w:i/>
          <w:sz w:val="20"/>
        </w:rPr>
      </w:pPr>
      <w:r>
        <w:rPr>
          <w:i/>
          <w:noProof/>
          <w:sz w:val="20"/>
        </w:rPr>
        <w:lastRenderedPageBreak/>
        <mc:AlternateContent>
          <mc:Choice Requires="wps">
            <w:drawing>
              <wp:anchor distT="0" distB="0" distL="0" distR="0" simplePos="0" relativeHeight="15831552" behindDoc="0" locked="0" layoutInCell="1" allowOverlap="1" wp14:anchorId="7601AE26" wp14:editId="3982E084">
                <wp:simplePos x="0" y="0"/>
                <wp:positionH relativeFrom="page">
                  <wp:posOffset>6807090</wp:posOffset>
                </wp:positionH>
                <wp:positionV relativeFrom="page">
                  <wp:posOffset>2818730</wp:posOffset>
                </wp:positionV>
                <wp:extent cx="419734" cy="31870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C1D3B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E4F34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601AE26" id="Textbox 251" o:spid="_x0000_s1237" type="#_x0000_t202" style="position:absolute;left:0;text-align:left;margin-left:536pt;margin-top:221.95pt;width:33.05pt;height:250.95pt;z-index:15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lr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W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iaUl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9C1D3B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E4F34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832064" behindDoc="0" locked="0" layoutInCell="1" allowOverlap="1" wp14:anchorId="6CEBF367" wp14:editId="32E5B340">
                <wp:simplePos x="0" y="0"/>
                <wp:positionH relativeFrom="page">
                  <wp:posOffset>6965929</wp:posOffset>
                </wp:positionH>
                <wp:positionV relativeFrom="page">
                  <wp:posOffset>6510487</wp:posOffset>
                </wp:positionV>
                <wp:extent cx="263525" cy="331787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DC37E03" w14:textId="397B4E9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FC63326" w14:textId="77777777" w:rsidR="00A21E4D" w:rsidRDefault="00000000">
                            <w:pPr>
                              <w:spacing w:line="120" w:lineRule="exact"/>
                              <w:ind w:left="20"/>
                              <w:rPr>
                                <w:sz w:val="12"/>
                              </w:rPr>
                            </w:pPr>
                            <w:r>
                              <w:rPr>
                                <w:spacing w:val="-2"/>
                                <w:sz w:val="12"/>
                              </w:rPr>
                              <w:t>Verificación:</w:t>
                            </w:r>
                            <w:r>
                              <w:rPr>
                                <w:spacing w:val="7"/>
                                <w:sz w:val="12"/>
                              </w:rPr>
                              <w:t xml:space="preserve"> </w:t>
                            </w:r>
                            <w:hyperlink r:id="rId215">
                              <w:r w:rsidR="00A21E4D">
                                <w:rPr>
                                  <w:spacing w:val="-2"/>
                                  <w:sz w:val="12"/>
                                </w:rPr>
                                <w:t>https://sede.lasrozas.es/</w:t>
                              </w:r>
                            </w:hyperlink>
                          </w:p>
                          <w:p w14:paraId="61A50E85"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CEBF367" id="Textbox 252" o:spid="_x0000_s1238" type="#_x0000_t202" style="position:absolute;left:0;text-align:left;margin-left:548.5pt;margin-top:512.65pt;width:20.75pt;height:261.25pt;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b88+z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5DC37E03" w14:textId="397B4E9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FC63326" w14:textId="77777777" w:rsidR="00A21E4D" w:rsidRDefault="00000000">
                      <w:pPr>
                        <w:spacing w:line="120" w:lineRule="exact"/>
                        <w:ind w:left="20"/>
                        <w:rPr>
                          <w:sz w:val="12"/>
                        </w:rPr>
                      </w:pPr>
                      <w:r>
                        <w:rPr>
                          <w:spacing w:val="-2"/>
                          <w:sz w:val="12"/>
                        </w:rPr>
                        <w:t>Verificación:</w:t>
                      </w:r>
                      <w:r>
                        <w:rPr>
                          <w:spacing w:val="7"/>
                          <w:sz w:val="12"/>
                        </w:rPr>
                        <w:t xml:space="preserve"> </w:t>
                      </w:r>
                      <w:hyperlink r:id="rId216">
                        <w:r w:rsidR="00A21E4D">
                          <w:rPr>
                            <w:spacing w:val="-2"/>
                            <w:sz w:val="12"/>
                          </w:rPr>
                          <w:t>https://sede.lasrozas.es/</w:t>
                        </w:r>
                      </w:hyperlink>
                    </w:p>
                    <w:p w14:paraId="61A50E85"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i/>
          <w:sz w:val="20"/>
        </w:rPr>
        <w:t>El condicionado incluido en el acuerdo de aprobación definitiva del Modificado del Proyecto de Urbanización no introduce una limitación nueva ni sobrevenida, sino que se limita a reiterar una exigencia legal preexistente, plenamente conocida por la mercantil recurrente, y que ya figuraba de manera expresa en la licencia de edificación otorgada (expediente 17953/2024).</w:t>
      </w:r>
    </w:p>
    <w:p w14:paraId="1C97FB15" w14:textId="77777777" w:rsidR="00A21E4D" w:rsidRDefault="00A21E4D">
      <w:pPr>
        <w:pStyle w:val="Textoindependiente"/>
        <w:spacing w:before="10"/>
        <w:rPr>
          <w:i/>
        </w:rPr>
      </w:pPr>
    </w:p>
    <w:p w14:paraId="0D8810E0" w14:textId="77777777" w:rsidR="00A21E4D" w:rsidRDefault="00000000">
      <w:pPr>
        <w:spacing w:line="292" w:lineRule="auto"/>
        <w:ind w:left="992" w:right="1"/>
        <w:jc w:val="both"/>
        <w:rPr>
          <w:i/>
          <w:sz w:val="20"/>
        </w:rPr>
      </w:pPr>
      <w:r>
        <w:rPr>
          <w:i/>
          <w:sz w:val="20"/>
        </w:rPr>
        <w:t>En este sentido, la licencia de obras constituye un acto administrativo firme que acepta el interesado, y cuyo condicionado resulta vinculante, sin que pueda pretenderse ahora, de forma indirecta, su modificación o vaciamiento mediante la impugnación de un acto distinto como es la aprobación de un proyecto de urbanización.</w:t>
      </w:r>
    </w:p>
    <w:p w14:paraId="37FC165A" w14:textId="77777777" w:rsidR="00A21E4D" w:rsidRDefault="00A21E4D">
      <w:pPr>
        <w:pStyle w:val="Textoindependiente"/>
        <w:spacing w:before="10"/>
        <w:rPr>
          <w:i/>
        </w:rPr>
      </w:pPr>
    </w:p>
    <w:p w14:paraId="5CF23E47" w14:textId="77777777" w:rsidR="00A21E4D" w:rsidRDefault="00000000">
      <w:pPr>
        <w:spacing w:line="292" w:lineRule="auto"/>
        <w:ind w:left="992" w:right="1"/>
        <w:jc w:val="both"/>
        <w:rPr>
          <w:i/>
          <w:sz w:val="20"/>
        </w:rPr>
      </w:pPr>
      <w:r>
        <w:rPr>
          <w:i/>
          <w:sz w:val="20"/>
        </w:rPr>
        <w:t>La jurisprudencia es constante al señalar que la licencia de obras no incorpora, por sí sola, derecho a la ocupación de la edificación, siendo esta una fase jurídica diferenciada y condicionada a la efectiva ejecución y recepción de la urbanización.</w:t>
      </w:r>
    </w:p>
    <w:p w14:paraId="544C23DA" w14:textId="77777777" w:rsidR="00A21E4D" w:rsidRDefault="00A21E4D">
      <w:pPr>
        <w:pStyle w:val="Textoindependiente"/>
        <w:spacing w:before="9"/>
        <w:rPr>
          <w:i/>
        </w:rPr>
      </w:pPr>
    </w:p>
    <w:p w14:paraId="080837EB" w14:textId="77777777" w:rsidR="00A21E4D" w:rsidRDefault="00000000">
      <w:pPr>
        <w:spacing w:before="1"/>
        <w:ind w:left="992"/>
        <w:jc w:val="both"/>
        <w:rPr>
          <w:i/>
          <w:sz w:val="20"/>
        </w:rPr>
      </w:pPr>
      <w:r>
        <w:rPr>
          <w:i/>
          <w:sz w:val="20"/>
        </w:rPr>
        <w:t>Así</w:t>
      </w:r>
      <w:r>
        <w:rPr>
          <w:i/>
          <w:spacing w:val="16"/>
          <w:sz w:val="20"/>
        </w:rPr>
        <w:t xml:space="preserve"> </w:t>
      </w:r>
      <w:r>
        <w:rPr>
          <w:i/>
          <w:sz w:val="20"/>
        </w:rPr>
        <w:t>lo</w:t>
      </w:r>
      <w:r>
        <w:rPr>
          <w:i/>
          <w:spacing w:val="16"/>
          <w:sz w:val="20"/>
        </w:rPr>
        <w:t xml:space="preserve"> </w:t>
      </w:r>
      <w:r>
        <w:rPr>
          <w:i/>
          <w:sz w:val="20"/>
        </w:rPr>
        <w:t>declara,</w:t>
      </w:r>
      <w:r>
        <w:rPr>
          <w:i/>
          <w:spacing w:val="16"/>
          <w:sz w:val="20"/>
        </w:rPr>
        <w:t xml:space="preserve"> </w:t>
      </w:r>
      <w:r>
        <w:rPr>
          <w:i/>
          <w:sz w:val="20"/>
        </w:rPr>
        <w:t>entre</w:t>
      </w:r>
      <w:r>
        <w:rPr>
          <w:i/>
          <w:spacing w:val="16"/>
          <w:sz w:val="20"/>
        </w:rPr>
        <w:t xml:space="preserve"> </w:t>
      </w:r>
      <w:r>
        <w:rPr>
          <w:i/>
          <w:sz w:val="20"/>
        </w:rPr>
        <w:t>otras,</w:t>
      </w:r>
      <w:r>
        <w:rPr>
          <w:i/>
          <w:spacing w:val="16"/>
          <w:sz w:val="20"/>
        </w:rPr>
        <w:t xml:space="preserve"> </w:t>
      </w:r>
      <w:r>
        <w:rPr>
          <w:i/>
          <w:sz w:val="20"/>
        </w:rPr>
        <w:t>la</w:t>
      </w:r>
      <w:r>
        <w:rPr>
          <w:i/>
          <w:spacing w:val="16"/>
          <w:sz w:val="20"/>
        </w:rPr>
        <w:t xml:space="preserve"> </w:t>
      </w:r>
      <w:r>
        <w:rPr>
          <w:i/>
          <w:sz w:val="20"/>
        </w:rPr>
        <w:t>Sentencia</w:t>
      </w:r>
      <w:r>
        <w:rPr>
          <w:i/>
          <w:spacing w:val="16"/>
          <w:sz w:val="20"/>
        </w:rPr>
        <w:t xml:space="preserve"> </w:t>
      </w:r>
      <w:r>
        <w:rPr>
          <w:i/>
          <w:sz w:val="20"/>
        </w:rPr>
        <w:t>del</w:t>
      </w:r>
      <w:r>
        <w:rPr>
          <w:i/>
          <w:spacing w:val="16"/>
          <w:sz w:val="20"/>
        </w:rPr>
        <w:t xml:space="preserve"> </w:t>
      </w:r>
      <w:r>
        <w:rPr>
          <w:i/>
          <w:sz w:val="20"/>
        </w:rPr>
        <w:t>Tribunal</w:t>
      </w:r>
      <w:r>
        <w:rPr>
          <w:i/>
          <w:spacing w:val="16"/>
          <w:sz w:val="20"/>
        </w:rPr>
        <w:t xml:space="preserve"> </w:t>
      </w:r>
      <w:r>
        <w:rPr>
          <w:i/>
          <w:sz w:val="20"/>
        </w:rPr>
        <w:t>Supremo</w:t>
      </w:r>
      <w:r>
        <w:rPr>
          <w:i/>
          <w:spacing w:val="16"/>
          <w:sz w:val="20"/>
        </w:rPr>
        <w:t xml:space="preserve"> </w:t>
      </w:r>
      <w:r>
        <w:rPr>
          <w:i/>
          <w:sz w:val="20"/>
        </w:rPr>
        <w:t>de</w:t>
      </w:r>
      <w:r>
        <w:rPr>
          <w:i/>
          <w:spacing w:val="16"/>
          <w:sz w:val="20"/>
        </w:rPr>
        <w:t xml:space="preserve"> </w:t>
      </w:r>
      <w:r>
        <w:rPr>
          <w:i/>
          <w:sz w:val="20"/>
        </w:rPr>
        <w:t>13</w:t>
      </w:r>
      <w:r>
        <w:rPr>
          <w:i/>
          <w:spacing w:val="16"/>
          <w:sz w:val="20"/>
        </w:rPr>
        <w:t xml:space="preserve"> </w:t>
      </w:r>
      <w:r>
        <w:rPr>
          <w:i/>
          <w:sz w:val="20"/>
        </w:rPr>
        <w:t>de</w:t>
      </w:r>
      <w:r>
        <w:rPr>
          <w:i/>
          <w:spacing w:val="16"/>
          <w:sz w:val="20"/>
        </w:rPr>
        <w:t xml:space="preserve"> </w:t>
      </w:r>
      <w:r>
        <w:rPr>
          <w:i/>
          <w:sz w:val="20"/>
        </w:rPr>
        <w:t>febrero</w:t>
      </w:r>
      <w:r>
        <w:rPr>
          <w:i/>
          <w:spacing w:val="16"/>
          <w:sz w:val="20"/>
        </w:rPr>
        <w:t xml:space="preserve"> </w:t>
      </w:r>
      <w:r>
        <w:rPr>
          <w:i/>
          <w:sz w:val="20"/>
        </w:rPr>
        <w:t>de</w:t>
      </w:r>
      <w:r>
        <w:rPr>
          <w:i/>
          <w:spacing w:val="16"/>
          <w:sz w:val="20"/>
        </w:rPr>
        <w:t xml:space="preserve"> </w:t>
      </w:r>
      <w:r>
        <w:rPr>
          <w:i/>
          <w:sz w:val="20"/>
        </w:rPr>
        <w:t>2015</w:t>
      </w:r>
      <w:r>
        <w:rPr>
          <w:i/>
          <w:spacing w:val="16"/>
          <w:sz w:val="20"/>
        </w:rPr>
        <w:t xml:space="preserve"> </w:t>
      </w:r>
      <w:r>
        <w:rPr>
          <w:i/>
          <w:sz w:val="20"/>
        </w:rPr>
        <w:t>(rec.</w:t>
      </w:r>
      <w:r>
        <w:rPr>
          <w:i/>
          <w:spacing w:val="16"/>
          <w:sz w:val="20"/>
        </w:rPr>
        <w:t xml:space="preserve"> </w:t>
      </w:r>
      <w:r>
        <w:rPr>
          <w:i/>
          <w:spacing w:val="-4"/>
          <w:sz w:val="20"/>
        </w:rPr>
        <w:t>2337</w:t>
      </w:r>
    </w:p>
    <w:p w14:paraId="3E55DE0E" w14:textId="77777777" w:rsidR="00A21E4D" w:rsidRDefault="00000000">
      <w:pPr>
        <w:spacing w:before="50"/>
        <w:ind w:left="992"/>
        <w:jc w:val="both"/>
        <w:rPr>
          <w:i/>
          <w:sz w:val="20"/>
        </w:rPr>
      </w:pPr>
      <w:r>
        <w:rPr>
          <w:i/>
          <w:sz w:val="20"/>
        </w:rPr>
        <w:t>/2013),</w:t>
      </w:r>
      <w:r>
        <w:rPr>
          <w:i/>
          <w:spacing w:val="-1"/>
          <w:sz w:val="20"/>
        </w:rPr>
        <w:t xml:space="preserve"> </w:t>
      </w:r>
      <w:r>
        <w:rPr>
          <w:i/>
          <w:sz w:val="20"/>
        </w:rPr>
        <w:t xml:space="preserve">al afirmar </w:t>
      </w:r>
      <w:r>
        <w:rPr>
          <w:i/>
          <w:spacing w:val="-4"/>
          <w:sz w:val="20"/>
        </w:rPr>
        <w:t>que:</w:t>
      </w:r>
    </w:p>
    <w:p w14:paraId="7F3494F3" w14:textId="77777777" w:rsidR="00A21E4D" w:rsidRDefault="00A21E4D">
      <w:pPr>
        <w:pStyle w:val="Textoindependiente"/>
        <w:spacing w:before="60"/>
        <w:rPr>
          <w:i/>
        </w:rPr>
      </w:pPr>
    </w:p>
    <w:p w14:paraId="1F4334A0" w14:textId="77777777" w:rsidR="00A21E4D" w:rsidRDefault="00000000">
      <w:pPr>
        <w:spacing w:before="1" w:line="292" w:lineRule="auto"/>
        <w:ind w:left="992" w:right="1"/>
        <w:jc w:val="both"/>
        <w:rPr>
          <w:i/>
          <w:sz w:val="20"/>
        </w:rPr>
      </w:pPr>
      <w:r>
        <w:rPr>
          <w:i/>
          <w:sz w:val="20"/>
        </w:rPr>
        <w:t>“La licencia urbanística habilita únicamente para el acto concreto que autoriza, sin que pueda entenderse implícita la autorización para usos posteriores que exijan el cumplimiento de requisitos adicionales legalmente exigidos”.</w:t>
      </w:r>
    </w:p>
    <w:p w14:paraId="7046ABD3" w14:textId="77777777" w:rsidR="00A21E4D" w:rsidRDefault="00A21E4D">
      <w:pPr>
        <w:pStyle w:val="Textoindependiente"/>
        <w:spacing w:before="9"/>
        <w:rPr>
          <w:i/>
        </w:rPr>
      </w:pPr>
    </w:p>
    <w:p w14:paraId="623AA55A" w14:textId="77777777" w:rsidR="00A21E4D" w:rsidRDefault="00000000">
      <w:pPr>
        <w:spacing w:line="292" w:lineRule="auto"/>
        <w:ind w:left="992" w:right="1"/>
        <w:jc w:val="both"/>
        <w:rPr>
          <w:i/>
          <w:sz w:val="20"/>
        </w:rPr>
      </w:pPr>
      <w:r>
        <w:rPr>
          <w:i/>
          <w:sz w:val="20"/>
        </w:rPr>
        <w:t>La condición relativa a la imposibilidad de ocupación sin previa recepción de la urbanización: consta de manera expresa en la licencia de obras (expediente 17953/2024); fue conocida y aceptada voluntariamente por el interesado, y no fue objeto de recurso en su momento.</w:t>
      </w:r>
    </w:p>
    <w:p w14:paraId="7EE65684" w14:textId="77777777" w:rsidR="00A21E4D" w:rsidRDefault="00A21E4D">
      <w:pPr>
        <w:pStyle w:val="Textoindependiente"/>
        <w:spacing w:before="10"/>
        <w:rPr>
          <w:i/>
        </w:rPr>
      </w:pPr>
    </w:p>
    <w:p w14:paraId="65920A93" w14:textId="77777777" w:rsidR="00A21E4D" w:rsidRDefault="00000000">
      <w:pPr>
        <w:spacing w:line="292" w:lineRule="auto"/>
        <w:ind w:left="992" w:right="1"/>
        <w:jc w:val="both"/>
        <w:rPr>
          <w:i/>
          <w:sz w:val="20"/>
        </w:rPr>
      </w:pPr>
      <w:r>
        <w:rPr>
          <w:i/>
          <w:sz w:val="20"/>
        </w:rPr>
        <w:t>En consecuencia, el acuerdo recurrido se limita a reiterar una condición legalmente impuesta y ya asumida por el promotor, sin alterar su situación jurídica.</w:t>
      </w:r>
    </w:p>
    <w:p w14:paraId="2EAC96B9" w14:textId="77777777" w:rsidR="00A21E4D" w:rsidRDefault="00A21E4D">
      <w:pPr>
        <w:pStyle w:val="Textoindependiente"/>
        <w:spacing w:before="10"/>
        <w:rPr>
          <w:i/>
        </w:rPr>
      </w:pPr>
    </w:p>
    <w:p w14:paraId="2E1F1192" w14:textId="77777777" w:rsidR="00A21E4D" w:rsidRDefault="00000000">
      <w:pPr>
        <w:ind w:left="992"/>
        <w:rPr>
          <w:i/>
          <w:sz w:val="20"/>
        </w:rPr>
      </w:pPr>
      <w:proofErr w:type="gramStart"/>
      <w:r>
        <w:rPr>
          <w:b/>
          <w:i/>
          <w:sz w:val="20"/>
        </w:rPr>
        <w:t>Segundo.-</w:t>
      </w:r>
      <w:proofErr w:type="gramEnd"/>
      <w:r>
        <w:rPr>
          <w:b/>
          <w:i/>
          <w:spacing w:val="-9"/>
          <w:sz w:val="20"/>
        </w:rPr>
        <w:t xml:space="preserve"> </w:t>
      </w:r>
      <w:r>
        <w:rPr>
          <w:i/>
          <w:sz w:val="20"/>
        </w:rPr>
        <w:t>Sobre</w:t>
      </w:r>
      <w:r>
        <w:rPr>
          <w:i/>
          <w:spacing w:val="-9"/>
          <w:sz w:val="20"/>
        </w:rPr>
        <w:t xml:space="preserve"> </w:t>
      </w:r>
      <w:r>
        <w:rPr>
          <w:i/>
          <w:sz w:val="20"/>
        </w:rPr>
        <w:t>la</w:t>
      </w:r>
      <w:r>
        <w:rPr>
          <w:i/>
          <w:spacing w:val="-9"/>
          <w:sz w:val="20"/>
        </w:rPr>
        <w:t xml:space="preserve"> </w:t>
      </w:r>
      <w:r>
        <w:rPr>
          <w:i/>
          <w:sz w:val="20"/>
        </w:rPr>
        <w:t>recepción</w:t>
      </w:r>
      <w:r>
        <w:rPr>
          <w:i/>
          <w:spacing w:val="-9"/>
          <w:sz w:val="20"/>
        </w:rPr>
        <w:t xml:space="preserve"> </w:t>
      </w:r>
      <w:r>
        <w:rPr>
          <w:i/>
          <w:sz w:val="20"/>
        </w:rPr>
        <w:t>parcial</w:t>
      </w:r>
      <w:r>
        <w:rPr>
          <w:i/>
          <w:spacing w:val="-9"/>
          <w:sz w:val="20"/>
        </w:rPr>
        <w:t xml:space="preserve"> </w:t>
      </w:r>
      <w:r>
        <w:rPr>
          <w:i/>
          <w:sz w:val="20"/>
        </w:rPr>
        <w:t>de</w:t>
      </w:r>
      <w:r>
        <w:rPr>
          <w:i/>
          <w:spacing w:val="-9"/>
          <w:sz w:val="20"/>
        </w:rPr>
        <w:t xml:space="preserve"> </w:t>
      </w:r>
      <w:r>
        <w:rPr>
          <w:i/>
          <w:sz w:val="20"/>
        </w:rPr>
        <w:t>las</w:t>
      </w:r>
      <w:r>
        <w:rPr>
          <w:i/>
          <w:spacing w:val="-8"/>
          <w:sz w:val="20"/>
        </w:rPr>
        <w:t xml:space="preserve"> </w:t>
      </w:r>
      <w:r>
        <w:rPr>
          <w:i/>
          <w:sz w:val="20"/>
        </w:rPr>
        <w:t>obras</w:t>
      </w:r>
      <w:r>
        <w:rPr>
          <w:i/>
          <w:spacing w:val="-9"/>
          <w:sz w:val="20"/>
        </w:rPr>
        <w:t xml:space="preserve"> </w:t>
      </w:r>
      <w:r>
        <w:rPr>
          <w:i/>
          <w:sz w:val="20"/>
        </w:rPr>
        <w:t>de</w:t>
      </w:r>
      <w:r>
        <w:rPr>
          <w:i/>
          <w:spacing w:val="-9"/>
          <w:sz w:val="20"/>
        </w:rPr>
        <w:t xml:space="preserve"> </w:t>
      </w:r>
      <w:r>
        <w:rPr>
          <w:i/>
          <w:spacing w:val="-2"/>
          <w:sz w:val="20"/>
        </w:rPr>
        <w:t>urbanización.</w:t>
      </w:r>
    </w:p>
    <w:p w14:paraId="78F1EA1F" w14:textId="77777777" w:rsidR="00A21E4D" w:rsidRDefault="00A21E4D">
      <w:pPr>
        <w:pStyle w:val="Textoindependiente"/>
        <w:spacing w:before="60"/>
        <w:rPr>
          <w:i/>
        </w:rPr>
      </w:pPr>
    </w:p>
    <w:p w14:paraId="73AFB087" w14:textId="77777777" w:rsidR="00A21E4D" w:rsidRDefault="00000000">
      <w:pPr>
        <w:spacing w:before="1" w:line="292" w:lineRule="auto"/>
        <w:ind w:left="992" w:right="1"/>
        <w:jc w:val="both"/>
        <w:rPr>
          <w:i/>
          <w:sz w:val="20"/>
        </w:rPr>
      </w:pPr>
      <w:r>
        <w:rPr>
          <w:i/>
          <w:sz w:val="20"/>
        </w:rPr>
        <w:t>Si bien el artículo 180.2 del Reglamento de Gestión Urbanística y el artículo 135.7 de la Ley 9/2001, de 17 de julio, del Suelo de la Comunidad de Madrid, contemplan la posibilidad de recepción parcial de las obras de urbanización, dicha posibilidad no opera de manera automática ni constituye un derecho incondicionado del promotor y su mera previsión no puede interpretarse como una habilitación anticipada para la ocupación de las edificaciones.</w:t>
      </w:r>
    </w:p>
    <w:p w14:paraId="36142241" w14:textId="77777777" w:rsidR="00A21E4D" w:rsidRDefault="00A21E4D">
      <w:pPr>
        <w:pStyle w:val="Textoindependiente"/>
        <w:spacing w:before="9"/>
        <w:rPr>
          <w:i/>
        </w:rPr>
      </w:pPr>
    </w:p>
    <w:p w14:paraId="3D72F127" w14:textId="77777777" w:rsidR="00A21E4D" w:rsidRDefault="00000000">
      <w:pPr>
        <w:spacing w:line="292" w:lineRule="auto"/>
        <w:ind w:left="992" w:right="1"/>
        <w:jc w:val="both"/>
        <w:rPr>
          <w:i/>
          <w:sz w:val="20"/>
        </w:rPr>
      </w:pPr>
      <w:r>
        <w:rPr>
          <w:i/>
          <w:sz w:val="20"/>
        </w:rPr>
        <w:t>Por tanto, el recurso pretende obtener una declaración genérica y preventiva sobre un escenario futuro e incierto, lo cual resulta improcedente en el marco de un recurso de reposición, que debe ceñirse a la legalidad del acto recurrido.</w:t>
      </w:r>
    </w:p>
    <w:p w14:paraId="7D9A4154" w14:textId="77777777" w:rsidR="00A21E4D" w:rsidRDefault="00A21E4D">
      <w:pPr>
        <w:pStyle w:val="Textoindependiente"/>
        <w:spacing w:before="10"/>
        <w:rPr>
          <w:i/>
        </w:rPr>
      </w:pPr>
    </w:p>
    <w:p w14:paraId="21C91D64" w14:textId="77777777" w:rsidR="00A21E4D" w:rsidRDefault="00000000">
      <w:pPr>
        <w:ind w:left="992"/>
        <w:rPr>
          <w:i/>
          <w:sz w:val="20"/>
        </w:rPr>
      </w:pPr>
      <w:proofErr w:type="gramStart"/>
      <w:r>
        <w:rPr>
          <w:b/>
          <w:i/>
          <w:spacing w:val="-2"/>
          <w:sz w:val="20"/>
        </w:rPr>
        <w:t>Tercero.-</w:t>
      </w:r>
      <w:proofErr w:type="gramEnd"/>
      <w:r>
        <w:rPr>
          <w:b/>
          <w:i/>
          <w:spacing w:val="-1"/>
          <w:sz w:val="20"/>
        </w:rPr>
        <w:t xml:space="preserve"> </w:t>
      </w:r>
      <w:r>
        <w:rPr>
          <w:i/>
          <w:spacing w:val="-2"/>
          <w:sz w:val="20"/>
        </w:rPr>
        <w:t>Inexistencia</w:t>
      </w:r>
      <w:r>
        <w:rPr>
          <w:i/>
          <w:spacing w:val="-1"/>
          <w:sz w:val="20"/>
        </w:rPr>
        <w:t xml:space="preserve"> </w:t>
      </w:r>
      <w:r>
        <w:rPr>
          <w:i/>
          <w:spacing w:val="-2"/>
          <w:sz w:val="20"/>
        </w:rPr>
        <w:t>de</w:t>
      </w:r>
      <w:r>
        <w:rPr>
          <w:i/>
          <w:spacing w:val="-1"/>
          <w:sz w:val="20"/>
        </w:rPr>
        <w:t xml:space="preserve"> </w:t>
      </w:r>
      <w:r>
        <w:rPr>
          <w:i/>
          <w:spacing w:val="-2"/>
          <w:sz w:val="20"/>
        </w:rPr>
        <w:t>indefensión</w:t>
      </w:r>
      <w:r>
        <w:rPr>
          <w:i/>
          <w:sz w:val="20"/>
        </w:rPr>
        <w:t xml:space="preserve"> </w:t>
      </w:r>
      <w:r>
        <w:rPr>
          <w:i/>
          <w:spacing w:val="-2"/>
          <w:sz w:val="20"/>
        </w:rPr>
        <w:t>o</w:t>
      </w:r>
      <w:r>
        <w:rPr>
          <w:i/>
          <w:spacing w:val="-1"/>
          <w:sz w:val="20"/>
        </w:rPr>
        <w:t xml:space="preserve"> </w:t>
      </w:r>
      <w:r>
        <w:rPr>
          <w:i/>
          <w:spacing w:val="-2"/>
          <w:sz w:val="20"/>
        </w:rPr>
        <w:t>perjuicio.</w:t>
      </w:r>
    </w:p>
    <w:p w14:paraId="3B795221" w14:textId="77777777" w:rsidR="00A21E4D" w:rsidRDefault="00A21E4D">
      <w:pPr>
        <w:pStyle w:val="Textoindependiente"/>
        <w:spacing w:before="60"/>
        <w:rPr>
          <w:i/>
        </w:rPr>
      </w:pPr>
    </w:p>
    <w:p w14:paraId="38509CCC" w14:textId="77777777" w:rsidR="00A21E4D" w:rsidRDefault="00000000">
      <w:pPr>
        <w:spacing w:before="1" w:line="292" w:lineRule="auto"/>
        <w:ind w:left="991" w:right="1"/>
        <w:jc w:val="both"/>
        <w:rPr>
          <w:i/>
          <w:sz w:val="20"/>
        </w:rPr>
      </w:pPr>
      <w:r>
        <w:rPr>
          <w:i/>
          <w:sz w:val="20"/>
        </w:rPr>
        <w:t>La mercantil recurrente conocía desde el otorgamiento de la licencia de obras que la ejecución de la edificación no conllevaba derecho alguno a la ocupación hasta la recepción de la urbanización. En consecuencia, no puede apreciarse indefensión, sorpresa ni contradicción entre actos</w:t>
      </w:r>
      <w:r>
        <w:rPr>
          <w:i/>
          <w:spacing w:val="80"/>
          <w:sz w:val="20"/>
        </w:rPr>
        <w:t xml:space="preserve"> </w:t>
      </w:r>
      <w:r>
        <w:rPr>
          <w:i/>
          <w:sz w:val="20"/>
        </w:rPr>
        <w:t>administrativos, sino una actuación coherente y conforme a Derecho por parte del Ayuntamiento.</w:t>
      </w:r>
    </w:p>
    <w:p w14:paraId="079C0BAA" w14:textId="77777777" w:rsidR="00A21E4D" w:rsidRDefault="00A21E4D">
      <w:pPr>
        <w:pStyle w:val="Textoindependiente"/>
        <w:spacing w:before="9"/>
        <w:rPr>
          <w:i/>
        </w:rPr>
      </w:pPr>
    </w:p>
    <w:p w14:paraId="08782C2A" w14:textId="77777777" w:rsidR="00A21E4D" w:rsidRDefault="00000000">
      <w:pPr>
        <w:spacing w:line="292" w:lineRule="auto"/>
        <w:ind w:left="991" w:right="1"/>
        <w:jc w:val="both"/>
        <w:rPr>
          <w:i/>
          <w:sz w:val="20"/>
        </w:rPr>
      </w:pPr>
      <w:r>
        <w:rPr>
          <w:i/>
          <w:sz w:val="20"/>
        </w:rPr>
        <w:t>El acuerdo recurrido se limita a reiterar una condición legalmente impuesta en la licencia de edificación concedida y ya asumida por el promotor, sin alterar su situación jurídica. De acuerdo con</w:t>
      </w:r>
    </w:p>
    <w:p w14:paraId="0542EB9A" w14:textId="77777777" w:rsidR="00A21E4D" w:rsidRDefault="00A21E4D">
      <w:pPr>
        <w:spacing w:line="292" w:lineRule="auto"/>
        <w:jc w:val="both"/>
        <w:rPr>
          <w:i/>
          <w:sz w:val="20"/>
        </w:rPr>
        <w:sectPr w:rsidR="00A21E4D">
          <w:pgSz w:w="11910" w:h="16840"/>
          <w:pgMar w:top="1260" w:right="1417" w:bottom="1260" w:left="425" w:header="225" w:footer="1060" w:gutter="0"/>
          <w:cols w:space="720"/>
        </w:sectPr>
      </w:pPr>
    </w:p>
    <w:p w14:paraId="73552A17" w14:textId="77777777" w:rsidR="00A21E4D" w:rsidRDefault="00000000">
      <w:pPr>
        <w:spacing w:before="179" w:line="292" w:lineRule="auto"/>
        <w:ind w:left="992" w:right="1"/>
        <w:jc w:val="both"/>
        <w:rPr>
          <w:i/>
          <w:sz w:val="20"/>
        </w:rPr>
      </w:pPr>
      <w:r>
        <w:rPr>
          <w:i/>
          <w:noProof/>
          <w:sz w:val="20"/>
        </w:rPr>
        <w:lastRenderedPageBreak/>
        <mc:AlternateContent>
          <mc:Choice Requires="wps">
            <w:drawing>
              <wp:anchor distT="0" distB="0" distL="0" distR="0" simplePos="0" relativeHeight="15832576" behindDoc="0" locked="0" layoutInCell="1" allowOverlap="1" wp14:anchorId="311A6968" wp14:editId="5D4A7560">
                <wp:simplePos x="0" y="0"/>
                <wp:positionH relativeFrom="page">
                  <wp:posOffset>6807090</wp:posOffset>
                </wp:positionH>
                <wp:positionV relativeFrom="page">
                  <wp:posOffset>2818730</wp:posOffset>
                </wp:positionV>
                <wp:extent cx="419734" cy="31870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2E417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9145A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11A6968" id="Textbox 253" o:spid="_x0000_s1239" type="#_x0000_t202" style="position:absolute;left:0;text-align:left;margin-left:536pt;margin-top:221.95pt;width:33.05pt;height:250.95pt;z-index:158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HMpAEAADM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Yl0qtVhs1nW2iPpIYGktByXCyJ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tJJHM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02E417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9145A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833088" behindDoc="0" locked="0" layoutInCell="1" allowOverlap="1" wp14:anchorId="0C85BF5E" wp14:editId="020B2450">
                <wp:simplePos x="0" y="0"/>
                <wp:positionH relativeFrom="page">
                  <wp:posOffset>6965929</wp:posOffset>
                </wp:positionH>
                <wp:positionV relativeFrom="page">
                  <wp:posOffset>6510487</wp:posOffset>
                </wp:positionV>
                <wp:extent cx="263525" cy="331787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00D03E9" w14:textId="4A82C90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E5BA1F1" w14:textId="77777777" w:rsidR="00A21E4D" w:rsidRDefault="00000000">
                            <w:pPr>
                              <w:spacing w:line="120" w:lineRule="exact"/>
                              <w:ind w:left="20"/>
                              <w:rPr>
                                <w:sz w:val="12"/>
                              </w:rPr>
                            </w:pPr>
                            <w:r>
                              <w:rPr>
                                <w:spacing w:val="-2"/>
                                <w:sz w:val="12"/>
                              </w:rPr>
                              <w:t>Verificación:</w:t>
                            </w:r>
                            <w:r>
                              <w:rPr>
                                <w:spacing w:val="7"/>
                                <w:sz w:val="12"/>
                              </w:rPr>
                              <w:t xml:space="preserve"> </w:t>
                            </w:r>
                            <w:hyperlink r:id="rId217">
                              <w:r w:rsidR="00A21E4D">
                                <w:rPr>
                                  <w:spacing w:val="-2"/>
                                  <w:sz w:val="12"/>
                                </w:rPr>
                                <w:t>https://sede.lasrozas.es/</w:t>
                              </w:r>
                            </w:hyperlink>
                          </w:p>
                          <w:p w14:paraId="6C60590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C85BF5E" id="Textbox 254" o:spid="_x0000_s1240" type="#_x0000_t202" style="position:absolute;left:0;text-align:left;margin-left:548.5pt;margin-top:512.65pt;width:20.75pt;height:261.25pt;z-index:158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J8ow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R5julsC+2R1NBCElqK1YqYDTTfhuPvvQiKs/6r&#10;IwPTMpyTcE625yTE/jPklUkaHTzsI2iTGV3bTIxoMlnTtEVp9H//56rrrm/+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CMyony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00D03E9" w14:textId="4A82C90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E5BA1F1" w14:textId="77777777" w:rsidR="00A21E4D" w:rsidRDefault="00000000">
                      <w:pPr>
                        <w:spacing w:line="120" w:lineRule="exact"/>
                        <w:ind w:left="20"/>
                        <w:rPr>
                          <w:sz w:val="12"/>
                        </w:rPr>
                      </w:pPr>
                      <w:r>
                        <w:rPr>
                          <w:spacing w:val="-2"/>
                          <w:sz w:val="12"/>
                        </w:rPr>
                        <w:t>Verificación:</w:t>
                      </w:r>
                      <w:r>
                        <w:rPr>
                          <w:spacing w:val="7"/>
                          <w:sz w:val="12"/>
                        </w:rPr>
                        <w:t xml:space="preserve"> </w:t>
                      </w:r>
                      <w:hyperlink r:id="rId218">
                        <w:r w:rsidR="00A21E4D">
                          <w:rPr>
                            <w:spacing w:val="-2"/>
                            <w:sz w:val="12"/>
                          </w:rPr>
                          <w:t>https://sede.lasrozas.es/</w:t>
                        </w:r>
                      </w:hyperlink>
                    </w:p>
                    <w:p w14:paraId="6C60590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i/>
          <w:sz w:val="20"/>
        </w:rPr>
        <w:t>la doctrina de los actos propios, reiteradamente aplicada por la jurisprudencia, quien acepta un acto administrativo</w:t>
      </w:r>
      <w:r>
        <w:rPr>
          <w:i/>
          <w:spacing w:val="40"/>
          <w:sz w:val="20"/>
        </w:rPr>
        <w:t xml:space="preserve"> </w:t>
      </w:r>
      <w:r>
        <w:rPr>
          <w:i/>
          <w:sz w:val="20"/>
        </w:rPr>
        <w:t>firme</w:t>
      </w:r>
      <w:r>
        <w:rPr>
          <w:i/>
          <w:spacing w:val="40"/>
          <w:sz w:val="20"/>
        </w:rPr>
        <w:t xml:space="preserve"> </w:t>
      </w:r>
      <w:r>
        <w:rPr>
          <w:i/>
          <w:sz w:val="20"/>
        </w:rPr>
        <w:t>no</w:t>
      </w:r>
      <w:r>
        <w:rPr>
          <w:i/>
          <w:spacing w:val="40"/>
          <w:sz w:val="20"/>
        </w:rPr>
        <w:t xml:space="preserve"> </w:t>
      </w:r>
      <w:r>
        <w:rPr>
          <w:i/>
          <w:sz w:val="20"/>
        </w:rPr>
        <w:t>puede</w:t>
      </w:r>
      <w:r>
        <w:rPr>
          <w:i/>
          <w:spacing w:val="40"/>
          <w:sz w:val="20"/>
        </w:rPr>
        <w:t xml:space="preserve"> </w:t>
      </w:r>
      <w:r>
        <w:rPr>
          <w:i/>
          <w:sz w:val="20"/>
        </w:rPr>
        <w:t>posteriormente</w:t>
      </w:r>
      <w:r>
        <w:rPr>
          <w:i/>
          <w:spacing w:val="40"/>
          <w:sz w:val="20"/>
        </w:rPr>
        <w:t xml:space="preserve"> </w:t>
      </w:r>
      <w:r>
        <w:rPr>
          <w:i/>
          <w:sz w:val="20"/>
        </w:rPr>
        <w:t>desconocer</w:t>
      </w:r>
      <w:r>
        <w:rPr>
          <w:i/>
          <w:spacing w:val="40"/>
          <w:sz w:val="20"/>
        </w:rPr>
        <w:t xml:space="preserve"> </w:t>
      </w:r>
      <w:r>
        <w:rPr>
          <w:i/>
          <w:sz w:val="20"/>
        </w:rPr>
        <w:t>o</w:t>
      </w:r>
      <w:r>
        <w:rPr>
          <w:i/>
          <w:spacing w:val="40"/>
          <w:sz w:val="20"/>
        </w:rPr>
        <w:t xml:space="preserve"> </w:t>
      </w:r>
      <w:r>
        <w:rPr>
          <w:i/>
          <w:sz w:val="20"/>
        </w:rPr>
        <w:t>cuestionar</w:t>
      </w:r>
      <w:r>
        <w:rPr>
          <w:i/>
          <w:spacing w:val="40"/>
          <w:sz w:val="20"/>
        </w:rPr>
        <w:t xml:space="preserve"> </w:t>
      </w:r>
      <w:r>
        <w:rPr>
          <w:i/>
          <w:sz w:val="20"/>
        </w:rPr>
        <w:t>sus</w:t>
      </w:r>
      <w:r>
        <w:rPr>
          <w:i/>
          <w:spacing w:val="40"/>
          <w:sz w:val="20"/>
        </w:rPr>
        <w:t xml:space="preserve"> </w:t>
      </w:r>
      <w:r>
        <w:rPr>
          <w:i/>
          <w:sz w:val="20"/>
        </w:rPr>
        <w:t>efectos</w:t>
      </w:r>
      <w:r>
        <w:rPr>
          <w:i/>
          <w:spacing w:val="40"/>
          <w:sz w:val="20"/>
        </w:rPr>
        <w:t xml:space="preserve"> </w:t>
      </w:r>
      <w:r>
        <w:rPr>
          <w:i/>
          <w:sz w:val="20"/>
        </w:rPr>
        <w:t>cuando</w:t>
      </w:r>
      <w:r>
        <w:rPr>
          <w:i/>
          <w:spacing w:val="40"/>
          <w:sz w:val="20"/>
        </w:rPr>
        <w:t xml:space="preserve"> </w:t>
      </w:r>
      <w:r>
        <w:rPr>
          <w:i/>
          <w:sz w:val="20"/>
        </w:rPr>
        <w:t>le resultan desfavorables.</w:t>
      </w:r>
    </w:p>
    <w:p w14:paraId="253CA892" w14:textId="77777777" w:rsidR="00A21E4D" w:rsidRDefault="00A21E4D">
      <w:pPr>
        <w:pStyle w:val="Textoindependiente"/>
        <w:spacing w:before="10"/>
        <w:rPr>
          <w:i/>
        </w:rPr>
      </w:pPr>
    </w:p>
    <w:p w14:paraId="231BB864" w14:textId="77777777" w:rsidR="00A21E4D" w:rsidRDefault="00000000">
      <w:pPr>
        <w:spacing w:line="292" w:lineRule="auto"/>
        <w:ind w:left="992" w:right="1"/>
        <w:jc w:val="both"/>
        <w:rPr>
          <w:i/>
          <w:sz w:val="20"/>
        </w:rPr>
      </w:pPr>
      <w:proofErr w:type="gramStart"/>
      <w:r>
        <w:rPr>
          <w:b/>
          <w:i/>
          <w:sz w:val="20"/>
        </w:rPr>
        <w:t>Cuarto.-</w:t>
      </w:r>
      <w:proofErr w:type="gramEnd"/>
      <w:r>
        <w:rPr>
          <w:b/>
          <w:i/>
          <w:sz w:val="20"/>
        </w:rPr>
        <w:t xml:space="preserve"> </w:t>
      </w:r>
      <w:r>
        <w:rPr>
          <w:i/>
          <w:sz w:val="20"/>
        </w:rPr>
        <w:t>Obra al expediente informe emitido por el Ingeniero de Caminos Municipal de fecha 7 de enero de 2026, por el que se concluye que:</w:t>
      </w:r>
    </w:p>
    <w:p w14:paraId="797D9583" w14:textId="77777777" w:rsidR="00A21E4D" w:rsidRDefault="00A21E4D">
      <w:pPr>
        <w:pStyle w:val="Textoindependiente"/>
        <w:spacing w:before="10"/>
        <w:rPr>
          <w:i/>
        </w:rPr>
      </w:pPr>
    </w:p>
    <w:p w14:paraId="61DDC3D7" w14:textId="77777777" w:rsidR="00A21E4D" w:rsidRDefault="00000000">
      <w:pPr>
        <w:spacing w:line="292" w:lineRule="auto"/>
        <w:ind w:left="992" w:right="1"/>
        <w:jc w:val="both"/>
        <w:rPr>
          <w:i/>
          <w:sz w:val="20"/>
        </w:rPr>
      </w:pPr>
      <w:r>
        <w:rPr>
          <w:i/>
          <w:sz w:val="20"/>
        </w:rPr>
        <w:t>“La licencia urbanística concedida en el expediente 17953/2024 se otorgó bajo el régimen de simultaneidad</w:t>
      </w:r>
      <w:r>
        <w:rPr>
          <w:i/>
          <w:spacing w:val="61"/>
          <w:sz w:val="20"/>
        </w:rPr>
        <w:t xml:space="preserve"> </w:t>
      </w:r>
      <w:r>
        <w:rPr>
          <w:i/>
          <w:sz w:val="20"/>
        </w:rPr>
        <w:t>entre</w:t>
      </w:r>
      <w:r>
        <w:rPr>
          <w:i/>
          <w:spacing w:val="61"/>
          <w:sz w:val="20"/>
        </w:rPr>
        <w:t xml:space="preserve"> </w:t>
      </w:r>
      <w:r>
        <w:rPr>
          <w:i/>
          <w:sz w:val="20"/>
        </w:rPr>
        <w:t>las</w:t>
      </w:r>
      <w:r>
        <w:rPr>
          <w:i/>
          <w:spacing w:val="61"/>
          <w:sz w:val="20"/>
        </w:rPr>
        <w:t xml:space="preserve"> </w:t>
      </w:r>
      <w:r>
        <w:rPr>
          <w:i/>
          <w:sz w:val="20"/>
        </w:rPr>
        <w:t>obras</w:t>
      </w:r>
      <w:r>
        <w:rPr>
          <w:i/>
          <w:spacing w:val="61"/>
          <w:sz w:val="20"/>
        </w:rPr>
        <w:t xml:space="preserve"> </w:t>
      </w:r>
      <w:r>
        <w:rPr>
          <w:i/>
          <w:sz w:val="20"/>
        </w:rPr>
        <w:t>de</w:t>
      </w:r>
      <w:r>
        <w:rPr>
          <w:i/>
          <w:spacing w:val="61"/>
          <w:sz w:val="20"/>
        </w:rPr>
        <w:t xml:space="preserve"> </w:t>
      </w:r>
      <w:r>
        <w:rPr>
          <w:i/>
          <w:sz w:val="20"/>
        </w:rPr>
        <w:t>edificación</w:t>
      </w:r>
      <w:r>
        <w:rPr>
          <w:i/>
          <w:spacing w:val="61"/>
          <w:sz w:val="20"/>
        </w:rPr>
        <w:t xml:space="preserve"> </w:t>
      </w:r>
      <w:r>
        <w:rPr>
          <w:i/>
          <w:sz w:val="20"/>
        </w:rPr>
        <w:t>y</w:t>
      </w:r>
      <w:r>
        <w:rPr>
          <w:i/>
          <w:spacing w:val="61"/>
          <w:sz w:val="20"/>
        </w:rPr>
        <w:t xml:space="preserve"> </w:t>
      </w:r>
      <w:r>
        <w:rPr>
          <w:i/>
          <w:sz w:val="20"/>
        </w:rPr>
        <w:t>las</w:t>
      </w:r>
      <w:r>
        <w:rPr>
          <w:i/>
          <w:spacing w:val="61"/>
          <w:sz w:val="20"/>
        </w:rPr>
        <w:t xml:space="preserve"> </w:t>
      </w:r>
      <w:r>
        <w:rPr>
          <w:i/>
          <w:sz w:val="20"/>
        </w:rPr>
        <w:t>obras</w:t>
      </w:r>
      <w:r>
        <w:rPr>
          <w:i/>
          <w:spacing w:val="61"/>
          <w:sz w:val="20"/>
        </w:rPr>
        <w:t xml:space="preserve"> </w:t>
      </w:r>
      <w:r>
        <w:rPr>
          <w:i/>
          <w:sz w:val="20"/>
        </w:rPr>
        <w:t>de</w:t>
      </w:r>
      <w:r>
        <w:rPr>
          <w:i/>
          <w:spacing w:val="61"/>
          <w:sz w:val="20"/>
        </w:rPr>
        <w:t xml:space="preserve"> </w:t>
      </w:r>
      <w:r>
        <w:rPr>
          <w:i/>
          <w:sz w:val="20"/>
        </w:rPr>
        <w:t>urbanización</w:t>
      </w:r>
      <w:r>
        <w:rPr>
          <w:i/>
          <w:spacing w:val="61"/>
          <w:sz w:val="20"/>
        </w:rPr>
        <w:t xml:space="preserve"> </w:t>
      </w:r>
      <w:r>
        <w:rPr>
          <w:i/>
          <w:sz w:val="20"/>
        </w:rPr>
        <w:t>del</w:t>
      </w:r>
      <w:r>
        <w:rPr>
          <w:i/>
          <w:spacing w:val="61"/>
          <w:sz w:val="20"/>
        </w:rPr>
        <w:t xml:space="preserve"> </w:t>
      </w:r>
      <w:r>
        <w:rPr>
          <w:i/>
          <w:sz w:val="20"/>
        </w:rPr>
        <w:t>ámbito</w:t>
      </w:r>
      <w:r>
        <w:rPr>
          <w:i/>
          <w:spacing w:val="61"/>
          <w:sz w:val="20"/>
        </w:rPr>
        <w:t xml:space="preserve"> </w:t>
      </w:r>
      <w:r>
        <w:rPr>
          <w:i/>
          <w:sz w:val="20"/>
        </w:rPr>
        <w:t>UE</w:t>
      </w:r>
      <w:r>
        <w:rPr>
          <w:i/>
          <w:spacing w:val="61"/>
          <w:sz w:val="20"/>
        </w:rPr>
        <w:t xml:space="preserve"> </w:t>
      </w:r>
      <w:r>
        <w:rPr>
          <w:i/>
          <w:sz w:val="20"/>
        </w:rPr>
        <w:t>VII-</w:t>
      </w:r>
      <w:r>
        <w:rPr>
          <w:i/>
          <w:spacing w:val="-10"/>
          <w:sz w:val="20"/>
        </w:rPr>
        <w:t>1</w:t>
      </w:r>
    </w:p>
    <w:p w14:paraId="13AEF5AF" w14:textId="77777777" w:rsidR="00A21E4D" w:rsidRDefault="00000000">
      <w:pPr>
        <w:spacing w:line="292" w:lineRule="auto"/>
        <w:ind w:left="992" w:right="1"/>
        <w:jc w:val="both"/>
        <w:rPr>
          <w:i/>
          <w:sz w:val="20"/>
        </w:rPr>
      </w:pPr>
      <w:r>
        <w:rPr>
          <w:i/>
          <w:sz w:val="20"/>
        </w:rPr>
        <w:t>«Sistemas Generales PE + Kodak», quedando su efectividad condicionada al estricto cumplimiento</w:t>
      </w:r>
      <w:r>
        <w:rPr>
          <w:i/>
          <w:spacing w:val="40"/>
          <w:sz w:val="20"/>
        </w:rPr>
        <w:t xml:space="preserve"> </w:t>
      </w:r>
      <w:r>
        <w:rPr>
          <w:i/>
          <w:sz w:val="20"/>
        </w:rPr>
        <w:t xml:space="preserve">de las normas de simultaneidad aprobadas por la Junta de Compensación y aceptadas por el </w:t>
      </w:r>
      <w:r>
        <w:rPr>
          <w:i/>
          <w:spacing w:val="-2"/>
          <w:sz w:val="20"/>
        </w:rPr>
        <w:t>promotor.</w:t>
      </w:r>
    </w:p>
    <w:p w14:paraId="3A14079A" w14:textId="77777777" w:rsidR="00A21E4D" w:rsidRDefault="00A21E4D">
      <w:pPr>
        <w:pStyle w:val="Textoindependiente"/>
        <w:spacing w:before="9"/>
        <w:rPr>
          <w:i/>
        </w:rPr>
      </w:pPr>
    </w:p>
    <w:p w14:paraId="2D746E4C" w14:textId="77777777" w:rsidR="00A21E4D" w:rsidRDefault="00000000">
      <w:pPr>
        <w:spacing w:before="1" w:line="292" w:lineRule="auto"/>
        <w:ind w:left="992" w:right="1"/>
        <w:jc w:val="both"/>
        <w:rPr>
          <w:i/>
          <w:sz w:val="20"/>
        </w:rPr>
      </w:pPr>
      <w:r>
        <w:rPr>
          <w:i/>
          <w:sz w:val="20"/>
        </w:rPr>
        <w:t>En dichas normas de simultaneidad, así como en los certificados emitidos por la Junta de Compensación y por el promotor, se establece expresamente que la primera utilización u ocupación de las edificaciones queda supeditada a que las obras de urbanización del ámbito hayan sido ejecutadas y recepcionadas por el Ayuntamiento en su totalidad, como condición necesaria para garantizar el correcto funcionamiento global de las infraestructuras urbanas.</w:t>
      </w:r>
    </w:p>
    <w:p w14:paraId="66B81ACC" w14:textId="77777777" w:rsidR="00A21E4D" w:rsidRDefault="00A21E4D">
      <w:pPr>
        <w:pStyle w:val="Textoindependiente"/>
        <w:spacing w:before="9"/>
        <w:rPr>
          <w:i/>
        </w:rPr>
      </w:pPr>
    </w:p>
    <w:p w14:paraId="3FE8DEFF" w14:textId="77777777" w:rsidR="00A21E4D" w:rsidRDefault="00000000">
      <w:pPr>
        <w:spacing w:line="292" w:lineRule="auto"/>
        <w:ind w:left="992" w:right="1"/>
        <w:jc w:val="both"/>
        <w:rPr>
          <w:i/>
          <w:sz w:val="20"/>
        </w:rPr>
      </w:pPr>
      <w:r>
        <w:rPr>
          <w:i/>
          <w:sz w:val="20"/>
        </w:rPr>
        <w:t>En consecuencia, y con independencia de que determinadas zonas de la urbanización puedan encontrarse ejecutadas y reúnan, desde un punto de vista constructivo, condiciones de funcionalidad propia, mientras no se acredite el cumplimiento íntegro de las condiciones técnicas recogidas en las normas de simultaneidad, y no se haya producido la recepción completa de las obras de</w:t>
      </w:r>
      <w:r>
        <w:rPr>
          <w:i/>
          <w:spacing w:val="40"/>
          <w:sz w:val="20"/>
        </w:rPr>
        <w:t xml:space="preserve"> </w:t>
      </w:r>
      <w:r>
        <w:rPr>
          <w:i/>
          <w:sz w:val="20"/>
        </w:rPr>
        <w:t>urbanización, no procede, conforme al marco técnico aplicable al expediente, la habilitación para la utilización u ocupación de las edificaciones amparadas por la licencia.</w:t>
      </w:r>
    </w:p>
    <w:p w14:paraId="63BFC323" w14:textId="77777777" w:rsidR="00A21E4D" w:rsidRDefault="00A21E4D">
      <w:pPr>
        <w:pStyle w:val="Textoindependiente"/>
        <w:spacing w:before="10"/>
        <w:rPr>
          <w:i/>
        </w:rPr>
      </w:pPr>
    </w:p>
    <w:p w14:paraId="4EAE0223" w14:textId="77777777" w:rsidR="00A21E4D" w:rsidRDefault="00000000">
      <w:pPr>
        <w:spacing w:line="292" w:lineRule="auto"/>
        <w:ind w:left="992" w:right="1"/>
        <w:jc w:val="both"/>
        <w:rPr>
          <w:i/>
          <w:sz w:val="20"/>
        </w:rPr>
      </w:pPr>
      <w:r>
        <w:rPr>
          <w:i/>
          <w:sz w:val="20"/>
        </w:rPr>
        <w:t>Por todo ello, y limitando el alcance del presente informe a los aspectos técnicos derivados de la licencia concedida, de las normas de simultaneidad aprobadas y de los certificados emitidos por los agentes intervinientes, se informa que la ocupación de las edificaciones deberá ajustarse a las condiciones anteriormente descritas.”</w:t>
      </w:r>
    </w:p>
    <w:p w14:paraId="0494CC30" w14:textId="77777777" w:rsidR="00A21E4D" w:rsidRDefault="00A21E4D">
      <w:pPr>
        <w:pStyle w:val="Textoindependiente"/>
        <w:spacing w:before="9"/>
        <w:rPr>
          <w:i/>
        </w:rPr>
      </w:pPr>
    </w:p>
    <w:p w14:paraId="5B6A0E40" w14:textId="77777777" w:rsidR="00A21E4D" w:rsidRDefault="00000000">
      <w:pPr>
        <w:spacing w:before="1" w:line="292" w:lineRule="auto"/>
        <w:ind w:left="992" w:right="1"/>
        <w:jc w:val="both"/>
        <w:rPr>
          <w:i/>
          <w:sz w:val="20"/>
        </w:rPr>
      </w:pPr>
      <w:r>
        <w:rPr>
          <w:i/>
          <w:sz w:val="20"/>
        </w:rPr>
        <w:t>Visto cuanto antecede, se considera que el expediente ha seguido la tramitación establecida en la Legislación</w:t>
      </w:r>
      <w:r>
        <w:rPr>
          <w:i/>
          <w:spacing w:val="5"/>
          <w:sz w:val="20"/>
        </w:rPr>
        <w:t xml:space="preserve"> </w:t>
      </w:r>
      <w:r>
        <w:rPr>
          <w:i/>
          <w:sz w:val="20"/>
        </w:rPr>
        <w:t>aplicable</w:t>
      </w:r>
      <w:r>
        <w:rPr>
          <w:i/>
          <w:spacing w:val="5"/>
          <w:sz w:val="20"/>
        </w:rPr>
        <w:t xml:space="preserve"> </w:t>
      </w:r>
      <w:r>
        <w:rPr>
          <w:i/>
          <w:sz w:val="20"/>
        </w:rPr>
        <w:t>procediendo</w:t>
      </w:r>
      <w:r>
        <w:rPr>
          <w:i/>
          <w:spacing w:val="5"/>
          <w:sz w:val="20"/>
        </w:rPr>
        <w:t xml:space="preserve"> </w:t>
      </w:r>
      <w:r>
        <w:rPr>
          <w:i/>
          <w:sz w:val="20"/>
        </w:rPr>
        <w:t>su</w:t>
      </w:r>
      <w:r>
        <w:rPr>
          <w:i/>
          <w:spacing w:val="5"/>
          <w:sz w:val="20"/>
        </w:rPr>
        <w:t xml:space="preserve"> </w:t>
      </w:r>
      <w:r>
        <w:rPr>
          <w:i/>
          <w:sz w:val="20"/>
        </w:rPr>
        <w:t>aprobación</w:t>
      </w:r>
      <w:r>
        <w:rPr>
          <w:i/>
          <w:spacing w:val="5"/>
          <w:sz w:val="20"/>
        </w:rPr>
        <w:t xml:space="preserve"> </w:t>
      </w:r>
      <w:r>
        <w:rPr>
          <w:i/>
          <w:sz w:val="20"/>
        </w:rPr>
        <w:t>por</w:t>
      </w:r>
      <w:r>
        <w:rPr>
          <w:i/>
          <w:spacing w:val="5"/>
          <w:sz w:val="20"/>
        </w:rPr>
        <w:t xml:space="preserve"> </w:t>
      </w:r>
      <w:r>
        <w:rPr>
          <w:i/>
          <w:sz w:val="20"/>
        </w:rPr>
        <w:t>la</w:t>
      </w:r>
      <w:r>
        <w:rPr>
          <w:i/>
          <w:spacing w:val="5"/>
          <w:sz w:val="20"/>
        </w:rPr>
        <w:t xml:space="preserve"> </w:t>
      </w:r>
      <w:r>
        <w:rPr>
          <w:i/>
          <w:sz w:val="20"/>
        </w:rPr>
        <w:t>Junta</w:t>
      </w:r>
      <w:r>
        <w:rPr>
          <w:i/>
          <w:spacing w:val="5"/>
          <w:sz w:val="20"/>
        </w:rPr>
        <w:t xml:space="preserve"> </w:t>
      </w:r>
      <w:r>
        <w:rPr>
          <w:i/>
          <w:sz w:val="20"/>
        </w:rPr>
        <w:t>de</w:t>
      </w:r>
      <w:r>
        <w:rPr>
          <w:i/>
          <w:spacing w:val="5"/>
          <w:sz w:val="20"/>
        </w:rPr>
        <w:t xml:space="preserve"> </w:t>
      </w:r>
      <w:r>
        <w:rPr>
          <w:i/>
          <w:sz w:val="20"/>
        </w:rPr>
        <w:t>Gobierno</w:t>
      </w:r>
      <w:r>
        <w:rPr>
          <w:i/>
          <w:spacing w:val="5"/>
          <w:sz w:val="20"/>
        </w:rPr>
        <w:t xml:space="preserve"> </w:t>
      </w:r>
      <w:r>
        <w:rPr>
          <w:i/>
          <w:sz w:val="20"/>
        </w:rPr>
        <w:t>Local,</w:t>
      </w:r>
      <w:r>
        <w:rPr>
          <w:i/>
          <w:spacing w:val="5"/>
          <w:sz w:val="20"/>
        </w:rPr>
        <w:t xml:space="preserve"> </w:t>
      </w:r>
      <w:r>
        <w:rPr>
          <w:i/>
          <w:sz w:val="20"/>
        </w:rPr>
        <w:t>conforme</w:t>
      </w:r>
      <w:r>
        <w:rPr>
          <w:i/>
          <w:spacing w:val="5"/>
          <w:sz w:val="20"/>
        </w:rPr>
        <w:t xml:space="preserve"> </w:t>
      </w:r>
      <w:r>
        <w:rPr>
          <w:i/>
          <w:sz w:val="20"/>
        </w:rPr>
        <w:t>al</w:t>
      </w:r>
      <w:r>
        <w:rPr>
          <w:i/>
          <w:spacing w:val="5"/>
          <w:sz w:val="20"/>
        </w:rPr>
        <w:t xml:space="preserve"> </w:t>
      </w:r>
      <w:r>
        <w:rPr>
          <w:i/>
          <w:spacing w:val="-2"/>
          <w:sz w:val="20"/>
        </w:rPr>
        <w:t>artículo</w:t>
      </w:r>
    </w:p>
    <w:p w14:paraId="0EB18BAA" w14:textId="77777777" w:rsidR="00A21E4D" w:rsidRDefault="00000000">
      <w:pPr>
        <w:spacing w:line="292" w:lineRule="auto"/>
        <w:ind w:left="992"/>
        <w:rPr>
          <w:i/>
          <w:sz w:val="20"/>
        </w:rPr>
      </w:pPr>
      <w:r>
        <w:rPr>
          <w:i/>
          <w:sz w:val="20"/>
        </w:rPr>
        <w:t>123</w:t>
      </w:r>
      <w:r>
        <w:rPr>
          <w:i/>
          <w:spacing w:val="80"/>
          <w:sz w:val="20"/>
        </w:rPr>
        <w:t xml:space="preserve"> </w:t>
      </w:r>
      <w:r>
        <w:rPr>
          <w:i/>
          <w:sz w:val="20"/>
        </w:rPr>
        <w:t>de</w:t>
      </w:r>
      <w:r>
        <w:rPr>
          <w:i/>
          <w:spacing w:val="80"/>
          <w:sz w:val="20"/>
        </w:rPr>
        <w:t xml:space="preserve"> </w:t>
      </w:r>
      <w:r>
        <w:rPr>
          <w:i/>
          <w:sz w:val="20"/>
        </w:rPr>
        <w:t>la</w:t>
      </w:r>
      <w:r>
        <w:rPr>
          <w:i/>
          <w:spacing w:val="80"/>
          <w:sz w:val="20"/>
        </w:rPr>
        <w:t xml:space="preserve"> </w:t>
      </w:r>
      <w:r>
        <w:rPr>
          <w:i/>
          <w:sz w:val="20"/>
        </w:rPr>
        <w:t>Ley</w:t>
      </w:r>
      <w:r>
        <w:rPr>
          <w:i/>
          <w:spacing w:val="80"/>
          <w:sz w:val="20"/>
        </w:rPr>
        <w:t xml:space="preserve"> </w:t>
      </w:r>
      <w:r>
        <w:rPr>
          <w:i/>
          <w:sz w:val="20"/>
        </w:rPr>
        <w:t>39/2015,</w:t>
      </w:r>
      <w:r>
        <w:rPr>
          <w:i/>
          <w:spacing w:val="80"/>
          <w:sz w:val="20"/>
        </w:rPr>
        <w:t xml:space="preserve"> </w:t>
      </w:r>
      <w:r>
        <w:rPr>
          <w:i/>
          <w:sz w:val="20"/>
        </w:rPr>
        <w:t>de</w:t>
      </w:r>
      <w:r>
        <w:rPr>
          <w:i/>
          <w:spacing w:val="80"/>
          <w:sz w:val="20"/>
        </w:rPr>
        <w:t xml:space="preserve"> </w:t>
      </w:r>
      <w:r>
        <w:rPr>
          <w:i/>
          <w:sz w:val="20"/>
        </w:rPr>
        <w:t>1</w:t>
      </w:r>
      <w:r>
        <w:rPr>
          <w:i/>
          <w:spacing w:val="80"/>
          <w:sz w:val="20"/>
        </w:rPr>
        <w:t xml:space="preserve"> </w:t>
      </w:r>
      <w:r>
        <w:rPr>
          <w:i/>
          <w:sz w:val="20"/>
        </w:rPr>
        <w:t>de</w:t>
      </w:r>
      <w:r>
        <w:rPr>
          <w:i/>
          <w:spacing w:val="80"/>
          <w:sz w:val="20"/>
        </w:rPr>
        <w:t xml:space="preserve"> </w:t>
      </w:r>
      <w:r>
        <w:rPr>
          <w:i/>
          <w:sz w:val="20"/>
        </w:rPr>
        <w:t>octubre,</w:t>
      </w:r>
      <w:r>
        <w:rPr>
          <w:i/>
          <w:spacing w:val="80"/>
          <w:sz w:val="20"/>
        </w:rPr>
        <w:t xml:space="preserve"> </w:t>
      </w:r>
      <w:r>
        <w:rPr>
          <w:i/>
          <w:sz w:val="20"/>
        </w:rPr>
        <w:t>del</w:t>
      </w:r>
      <w:r>
        <w:rPr>
          <w:i/>
          <w:spacing w:val="80"/>
          <w:sz w:val="20"/>
        </w:rPr>
        <w:t xml:space="preserve"> </w:t>
      </w:r>
      <w:r>
        <w:rPr>
          <w:i/>
          <w:sz w:val="20"/>
        </w:rPr>
        <w:t>Procedimiento</w:t>
      </w:r>
      <w:r>
        <w:rPr>
          <w:i/>
          <w:spacing w:val="80"/>
          <w:sz w:val="20"/>
        </w:rPr>
        <w:t xml:space="preserve"> </w:t>
      </w:r>
      <w:r>
        <w:rPr>
          <w:i/>
          <w:sz w:val="20"/>
        </w:rPr>
        <w:t>Administrativo</w:t>
      </w:r>
      <w:r>
        <w:rPr>
          <w:i/>
          <w:spacing w:val="80"/>
          <w:sz w:val="20"/>
        </w:rPr>
        <w:t xml:space="preserve"> </w:t>
      </w:r>
      <w:r>
        <w:rPr>
          <w:i/>
          <w:sz w:val="20"/>
        </w:rPr>
        <w:t>Común</w:t>
      </w:r>
      <w:r>
        <w:rPr>
          <w:i/>
          <w:spacing w:val="80"/>
          <w:sz w:val="20"/>
        </w:rPr>
        <w:t xml:space="preserve"> </w:t>
      </w:r>
      <w:r>
        <w:rPr>
          <w:i/>
          <w:sz w:val="20"/>
        </w:rPr>
        <w:t>de</w:t>
      </w:r>
      <w:r>
        <w:rPr>
          <w:i/>
          <w:spacing w:val="80"/>
          <w:sz w:val="20"/>
        </w:rPr>
        <w:t xml:space="preserve"> </w:t>
      </w:r>
      <w:r>
        <w:rPr>
          <w:i/>
          <w:sz w:val="20"/>
        </w:rPr>
        <w:t>las Administraciones Públicas.</w:t>
      </w:r>
    </w:p>
    <w:p w14:paraId="4C47A723" w14:textId="77777777" w:rsidR="00A21E4D" w:rsidRDefault="00A21E4D">
      <w:pPr>
        <w:pStyle w:val="Textoindependiente"/>
        <w:spacing w:before="9"/>
        <w:rPr>
          <w:i/>
        </w:rPr>
      </w:pPr>
    </w:p>
    <w:p w14:paraId="73E3D443" w14:textId="77777777" w:rsidR="00A21E4D" w:rsidRDefault="00000000">
      <w:pPr>
        <w:ind w:left="992"/>
        <w:rPr>
          <w:i/>
          <w:sz w:val="20"/>
        </w:rPr>
      </w:pPr>
      <w:r>
        <w:rPr>
          <w:i/>
          <w:spacing w:val="-2"/>
          <w:sz w:val="20"/>
        </w:rPr>
        <w:t>CONCLUSIÓN</w:t>
      </w:r>
    </w:p>
    <w:p w14:paraId="0652F36C" w14:textId="77777777" w:rsidR="00A21E4D" w:rsidRDefault="00A21E4D">
      <w:pPr>
        <w:pStyle w:val="Textoindependiente"/>
        <w:spacing w:before="61"/>
        <w:rPr>
          <w:i/>
        </w:rPr>
      </w:pPr>
    </w:p>
    <w:p w14:paraId="37512B0F" w14:textId="77777777" w:rsidR="00A21E4D" w:rsidRDefault="00000000">
      <w:pPr>
        <w:spacing w:line="292" w:lineRule="auto"/>
        <w:ind w:left="991" w:right="1"/>
        <w:jc w:val="both"/>
        <w:rPr>
          <w:i/>
          <w:sz w:val="20"/>
        </w:rPr>
      </w:pPr>
      <w:r>
        <w:rPr>
          <w:i/>
          <w:sz w:val="20"/>
        </w:rPr>
        <w:t>El recurso de reposición carece de fundamento jurídico, pretende una reinterpretación interesada de un condicionado legalmente impuesto y expresamente aceptado por el recurrente, y formula solicitudes preventivas sobre actos futuros que no forman parte del contenido del acuerdo</w:t>
      </w:r>
      <w:r>
        <w:rPr>
          <w:i/>
          <w:spacing w:val="80"/>
          <w:sz w:val="20"/>
        </w:rPr>
        <w:t xml:space="preserve"> </w:t>
      </w:r>
      <w:r>
        <w:rPr>
          <w:i/>
          <w:sz w:val="20"/>
        </w:rPr>
        <w:t>impugnado. El acuerdo recurrido es conforme a la normativa urbanística aplicable, no introduce limitaciones</w:t>
      </w:r>
      <w:r>
        <w:rPr>
          <w:i/>
          <w:spacing w:val="14"/>
          <w:sz w:val="20"/>
        </w:rPr>
        <w:t xml:space="preserve"> </w:t>
      </w:r>
      <w:r>
        <w:rPr>
          <w:i/>
          <w:sz w:val="20"/>
        </w:rPr>
        <w:t>adicionales</w:t>
      </w:r>
      <w:r>
        <w:rPr>
          <w:i/>
          <w:spacing w:val="14"/>
          <w:sz w:val="20"/>
        </w:rPr>
        <w:t xml:space="preserve"> </w:t>
      </w:r>
      <w:r>
        <w:rPr>
          <w:i/>
          <w:sz w:val="20"/>
        </w:rPr>
        <w:t>a</w:t>
      </w:r>
      <w:r>
        <w:rPr>
          <w:i/>
          <w:spacing w:val="14"/>
          <w:sz w:val="20"/>
        </w:rPr>
        <w:t xml:space="preserve"> </w:t>
      </w:r>
      <w:r>
        <w:rPr>
          <w:i/>
          <w:sz w:val="20"/>
        </w:rPr>
        <w:t>las</w:t>
      </w:r>
      <w:r>
        <w:rPr>
          <w:i/>
          <w:spacing w:val="14"/>
          <w:sz w:val="20"/>
        </w:rPr>
        <w:t xml:space="preserve"> </w:t>
      </w:r>
      <w:r>
        <w:rPr>
          <w:i/>
          <w:sz w:val="20"/>
        </w:rPr>
        <w:t>ya</w:t>
      </w:r>
      <w:r>
        <w:rPr>
          <w:i/>
          <w:spacing w:val="14"/>
          <w:sz w:val="20"/>
        </w:rPr>
        <w:t xml:space="preserve"> </w:t>
      </w:r>
      <w:r>
        <w:rPr>
          <w:i/>
          <w:sz w:val="20"/>
        </w:rPr>
        <w:t>previstas</w:t>
      </w:r>
      <w:r>
        <w:rPr>
          <w:i/>
          <w:spacing w:val="14"/>
          <w:sz w:val="20"/>
        </w:rPr>
        <w:t xml:space="preserve"> </w:t>
      </w:r>
      <w:r>
        <w:rPr>
          <w:i/>
          <w:sz w:val="20"/>
        </w:rPr>
        <w:t>en</w:t>
      </w:r>
      <w:r>
        <w:rPr>
          <w:i/>
          <w:spacing w:val="14"/>
          <w:sz w:val="20"/>
        </w:rPr>
        <w:t xml:space="preserve"> </w:t>
      </w:r>
      <w:r>
        <w:rPr>
          <w:i/>
          <w:sz w:val="20"/>
        </w:rPr>
        <w:t>la</w:t>
      </w:r>
      <w:r>
        <w:rPr>
          <w:i/>
          <w:spacing w:val="14"/>
          <w:sz w:val="20"/>
        </w:rPr>
        <w:t xml:space="preserve"> </w:t>
      </w:r>
      <w:r>
        <w:rPr>
          <w:i/>
          <w:sz w:val="20"/>
        </w:rPr>
        <w:t>licencia</w:t>
      </w:r>
      <w:r>
        <w:rPr>
          <w:i/>
          <w:spacing w:val="14"/>
          <w:sz w:val="20"/>
        </w:rPr>
        <w:t xml:space="preserve"> </w:t>
      </w:r>
      <w:r>
        <w:rPr>
          <w:i/>
          <w:sz w:val="20"/>
        </w:rPr>
        <w:t>de</w:t>
      </w:r>
      <w:r>
        <w:rPr>
          <w:i/>
          <w:spacing w:val="14"/>
          <w:sz w:val="20"/>
        </w:rPr>
        <w:t xml:space="preserve"> </w:t>
      </w:r>
      <w:r>
        <w:rPr>
          <w:i/>
          <w:sz w:val="20"/>
        </w:rPr>
        <w:t>edificación</w:t>
      </w:r>
      <w:r>
        <w:rPr>
          <w:i/>
          <w:spacing w:val="14"/>
          <w:sz w:val="20"/>
        </w:rPr>
        <w:t xml:space="preserve"> </w:t>
      </w:r>
      <w:r>
        <w:rPr>
          <w:i/>
          <w:sz w:val="20"/>
        </w:rPr>
        <w:t>y</w:t>
      </w:r>
      <w:r>
        <w:rPr>
          <w:i/>
          <w:spacing w:val="14"/>
          <w:sz w:val="20"/>
        </w:rPr>
        <w:t xml:space="preserve"> </w:t>
      </w:r>
      <w:r>
        <w:rPr>
          <w:i/>
          <w:sz w:val="20"/>
        </w:rPr>
        <w:t>no</w:t>
      </w:r>
      <w:r>
        <w:rPr>
          <w:i/>
          <w:spacing w:val="14"/>
          <w:sz w:val="20"/>
        </w:rPr>
        <w:t xml:space="preserve"> </w:t>
      </w:r>
      <w:r>
        <w:rPr>
          <w:i/>
          <w:sz w:val="20"/>
        </w:rPr>
        <w:t>vulnera</w:t>
      </w:r>
      <w:r>
        <w:rPr>
          <w:i/>
          <w:spacing w:val="14"/>
          <w:sz w:val="20"/>
        </w:rPr>
        <w:t xml:space="preserve"> </w:t>
      </w:r>
      <w:r>
        <w:rPr>
          <w:i/>
          <w:sz w:val="20"/>
        </w:rPr>
        <w:t>los</w:t>
      </w:r>
      <w:r>
        <w:rPr>
          <w:i/>
          <w:spacing w:val="14"/>
          <w:sz w:val="20"/>
        </w:rPr>
        <w:t xml:space="preserve"> </w:t>
      </w:r>
      <w:r>
        <w:rPr>
          <w:i/>
          <w:sz w:val="20"/>
        </w:rPr>
        <w:t>derechos</w:t>
      </w:r>
      <w:r>
        <w:rPr>
          <w:i/>
          <w:spacing w:val="14"/>
          <w:sz w:val="20"/>
        </w:rPr>
        <w:t xml:space="preserve"> </w:t>
      </w:r>
      <w:r>
        <w:rPr>
          <w:i/>
          <w:sz w:val="20"/>
        </w:rPr>
        <w:t>de la mercantil recurrente, limitándose a reiterar una exigencia legal esencial para la protección del interés público y la correcta implantación de los servicios urbanísticos.</w:t>
      </w:r>
    </w:p>
    <w:p w14:paraId="3FEDBA76" w14:textId="77777777" w:rsidR="00A21E4D" w:rsidRDefault="00A21E4D">
      <w:pPr>
        <w:pStyle w:val="Textoindependiente"/>
        <w:spacing w:before="9"/>
        <w:rPr>
          <w:i/>
        </w:rPr>
      </w:pPr>
    </w:p>
    <w:p w14:paraId="1E171CCE" w14:textId="77777777" w:rsidR="00A21E4D" w:rsidRDefault="00000000">
      <w:pPr>
        <w:pStyle w:val="Ttulo5"/>
        <w:ind w:left="991"/>
      </w:pPr>
      <w:r>
        <w:t>PARTE</w:t>
      </w:r>
      <w:r>
        <w:rPr>
          <w:spacing w:val="-14"/>
        </w:rPr>
        <w:t xml:space="preserve"> </w:t>
      </w:r>
      <w:r>
        <w:rPr>
          <w:spacing w:val="-2"/>
        </w:rPr>
        <w:t>DISPOSITIVA:</w:t>
      </w:r>
    </w:p>
    <w:p w14:paraId="77B8DFCD" w14:textId="77777777" w:rsidR="00A21E4D" w:rsidRDefault="00A21E4D">
      <w:pPr>
        <w:pStyle w:val="Textoindependiente"/>
        <w:spacing w:before="61"/>
        <w:rPr>
          <w:b/>
          <w:i/>
        </w:rPr>
      </w:pPr>
    </w:p>
    <w:p w14:paraId="0A6EBAEE" w14:textId="77777777" w:rsidR="00A21E4D" w:rsidRDefault="00000000">
      <w:pPr>
        <w:ind w:left="991"/>
        <w:rPr>
          <w:i/>
          <w:sz w:val="20"/>
        </w:rPr>
      </w:pPr>
      <w:proofErr w:type="gramStart"/>
      <w:r>
        <w:rPr>
          <w:b/>
          <w:i/>
          <w:sz w:val="20"/>
        </w:rPr>
        <w:t>PRIMERO.-</w:t>
      </w:r>
      <w:proofErr w:type="gramEnd"/>
      <w:r>
        <w:rPr>
          <w:b/>
          <w:i/>
          <w:spacing w:val="52"/>
          <w:sz w:val="20"/>
        </w:rPr>
        <w:t xml:space="preserve"> </w:t>
      </w:r>
      <w:r>
        <w:rPr>
          <w:i/>
          <w:sz w:val="20"/>
        </w:rPr>
        <w:t>Desestimar</w:t>
      </w:r>
      <w:r>
        <w:rPr>
          <w:i/>
          <w:spacing w:val="52"/>
          <w:sz w:val="20"/>
        </w:rPr>
        <w:t xml:space="preserve"> </w:t>
      </w:r>
      <w:r>
        <w:rPr>
          <w:i/>
          <w:sz w:val="20"/>
        </w:rPr>
        <w:t>íntegramente</w:t>
      </w:r>
      <w:r>
        <w:rPr>
          <w:i/>
          <w:spacing w:val="52"/>
          <w:sz w:val="20"/>
        </w:rPr>
        <w:t xml:space="preserve"> </w:t>
      </w:r>
      <w:r>
        <w:rPr>
          <w:i/>
          <w:sz w:val="20"/>
        </w:rPr>
        <w:t>el</w:t>
      </w:r>
      <w:r>
        <w:rPr>
          <w:i/>
          <w:spacing w:val="52"/>
          <w:sz w:val="20"/>
        </w:rPr>
        <w:t xml:space="preserve"> </w:t>
      </w:r>
      <w:r>
        <w:rPr>
          <w:i/>
          <w:sz w:val="20"/>
        </w:rPr>
        <w:t>recurso</w:t>
      </w:r>
      <w:r>
        <w:rPr>
          <w:i/>
          <w:spacing w:val="52"/>
          <w:sz w:val="20"/>
        </w:rPr>
        <w:t xml:space="preserve"> </w:t>
      </w:r>
      <w:r>
        <w:rPr>
          <w:i/>
          <w:sz w:val="20"/>
        </w:rPr>
        <w:t>de</w:t>
      </w:r>
      <w:r>
        <w:rPr>
          <w:i/>
          <w:spacing w:val="51"/>
          <w:sz w:val="20"/>
        </w:rPr>
        <w:t xml:space="preserve"> </w:t>
      </w:r>
      <w:r>
        <w:rPr>
          <w:i/>
          <w:sz w:val="20"/>
        </w:rPr>
        <w:t>reposición</w:t>
      </w:r>
      <w:r>
        <w:rPr>
          <w:i/>
          <w:spacing w:val="52"/>
          <w:sz w:val="20"/>
        </w:rPr>
        <w:t xml:space="preserve"> </w:t>
      </w:r>
      <w:r>
        <w:rPr>
          <w:i/>
          <w:sz w:val="20"/>
        </w:rPr>
        <w:t>interpuesto</w:t>
      </w:r>
      <w:r>
        <w:rPr>
          <w:i/>
          <w:spacing w:val="52"/>
          <w:sz w:val="20"/>
        </w:rPr>
        <w:t xml:space="preserve"> </w:t>
      </w:r>
      <w:r>
        <w:rPr>
          <w:i/>
          <w:sz w:val="20"/>
        </w:rPr>
        <w:t>por</w:t>
      </w:r>
      <w:r>
        <w:rPr>
          <w:i/>
          <w:spacing w:val="52"/>
          <w:sz w:val="20"/>
        </w:rPr>
        <w:t xml:space="preserve"> </w:t>
      </w:r>
      <w:r>
        <w:rPr>
          <w:i/>
          <w:sz w:val="20"/>
        </w:rPr>
        <w:t>D.</w:t>
      </w:r>
      <w:r>
        <w:rPr>
          <w:i/>
          <w:spacing w:val="52"/>
          <w:sz w:val="20"/>
        </w:rPr>
        <w:t xml:space="preserve"> </w:t>
      </w:r>
      <w:r>
        <w:rPr>
          <w:i/>
          <w:sz w:val="20"/>
        </w:rPr>
        <w:t>Ignacio</w:t>
      </w:r>
      <w:r>
        <w:rPr>
          <w:i/>
          <w:spacing w:val="52"/>
          <w:sz w:val="20"/>
        </w:rPr>
        <w:t xml:space="preserve"> </w:t>
      </w:r>
      <w:r>
        <w:rPr>
          <w:i/>
          <w:spacing w:val="-2"/>
          <w:sz w:val="20"/>
        </w:rPr>
        <w:t>Maria</w:t>
      </w:r>
    </w:p>
    <w:p w14:paraId="5505EEE3" w14:textId="77777777" w:rsidR="00A21E4D" w:rsidRDefault="00000000">
      <w:pPr>
        <w:spacing w:before="50" w:line="292" w:lineRule="auto"/>
        <w:ind w:left="991"/>
        <w:rPr>
          <w:i/>
          <w:sz w:val="20"/>
        </w:rPr>
      </w:pPr>
      <w:r>
        <w:rPr>
          <w:i/>
          <w:sz w:val="20"/>
        </w:rPr>
        <w:t>Pombo Aldecoa, actuando en representación de la mercantil NEINOR SUR, S.A.U., confirmando en todos</w:t>
      </w:r>
      <w:r>
        <w:rPr>
          <w:i/>
          <w:spacing w:val="13"/>
          <w:sz w:val="20"/>
        </w:rPr>
        <w:t xml:space="preserve"> </w:t>
      </w:r>
      <w:r>
        <w:rPr>
          <w:i/>
          <w:sz w:val="20"/>
        </w:rPr>
        <w:t>sus</w:t>
      </w:r>
      <w:r>
        <w:rPr>
          <w:i/>
          <w:spacing w:val="13"/>
          <w:sz w:val="20"/>
        </w:rPr>
        <w:t xml:space="preserve"> </w:t>
      </w:r>
      <w:r>
        <w:rPr>
          <w:i/>
          <w:sz w:val="20"/>
        </w:rPr>
        <w:t>términos</w:t>
      </w:r>
      <w:r>
        <w:rPr>
          <w:i/>
          <w:spacing w:val="13"/>
          <w:sz w:val="20"/>
        </w:rPr>
        <w:t xml:space="preserve"> </w:t>
      </w:r>
      <w:r>
        <w:rPr>
          <w:i/>
          <w:sz w:val="20"/>
        </w:rPr>
        <w:t>el</w:t>
      </w:r>
      <w:r>
        <w:rPr>
          <w:i/>
          <w:spacing w:val="13"/>
          <w:sz w:val="20"/>
        </w:rPr>
        <w:t xml:space="preserve"> </w:t>
      </w:r>
      <w:r>
        <w:rPr>
          <w:i/>
          <w:sz w:val="20"/>
        </w:rPr>
        <w:t>acuerdo</w:t>
      </w:r>
      <w:r>
        <w:rPr>
          <w:i/>
          <w:spacing w:val="13"/>
          <w:sz w:val="20"/>
        </w:rPr>
        <w:t xml:space="preserve"> </w:t>
      </w:r>
      <w:r>
        <w:rPr>
          <w:i/>
          <w:sz w:val="20"/>
        </w:rPr>
        <w:t>de</w:t>
      </w:r>
      <w:r>
        <w:rPr>
          <w:i/>
          <w:spacing w:val="13"/>
          <w:sz w:val="20"/>
        </w:rPr>
        <w:t xml:space="preserve"> </w:t>
      </w:r>
      <w:r>
        <w:rPr>
          <w:i/>
          <w:sz w:val="20"/>
        </w:rPr>
        <w:t>aprobación</w:t>
      </w:r>
      <w:r>
        <w:rPr>
          <w:i/>
          <w:spacing w:val="13"/>
          <w:sz w:val="20"/>
        </w:rPr>
        <w:t xml:space="preserve"> </w:t>
      </w:r>
      <w:r>
        <w:rPr>
          <w:i/>
          <w:sz w:val="20"/>
        </w:rPr>
        <w:t>definitiva</w:t>
      </w:r>
      <w:r>
        <w:rPr>
          <w:i/>
          <w:spacing w:val="13"/>
          <w:sz w:val="20"/>
        </w:rPr>
        <w:t xml:space="preserve"> </w:t>
      </w:r>
      <w:r>
        <w:rPr>
          <w:i/>
          <w:sz w:val="20"/>
        </w:rPr>
        <w:t>del</w:t>
      </w:r>
      <w:r>
        <w:rPr>
          <w:i/>
          <w:spacing w:val="13"/>
          <w:sz w:val="20"/>
        </w:rPr>
        <w:t xml:space="preserve"> </w:t>
      </w:r>
      <w:r>
        <w:rPr>
          <w:i/>
          <w:sz w:val="20"/>
        </w:rPr>
        <w:t>Modificado</w:t>
      </w:r>
      <w:r>
        <w:rPr>
          <w:i/>
          <w:spacing w:val="13"/>
          <w:sz w:val="20"/>
        </w:rPr>
        <w:t xml:space="preserve"> </w:t>
      </w:r>
      <w:r>
        <w:rPr>
          <w:i/>
          <w:sz w:val="20"/>
        </w:rPr>
        <w:t>del</w:t>
      </w:r>
      <w:r>
        <w:rPr>
          <w:i/>
          <w:spacing w:val="13"/>
          <w:sz w:val="20"/>
        </w:rPr>
        <w:t xml:space="preserve"> </w:t>
      </w:r>
      <w:r>
        <w:rPr>
          <w:i/>
          <w:sz w:val="20"/>
        </w:rPr>
        <w:t>Proyecto</w:t>
      </w:r>
      <w:r>
        <w:rPr>
          <w:i/>
          <w:spacing w:val="13"/>
          <w:sz w:val="20"/>
        </w:rPr>
        <w:t xml:space="preserve"> </w:t>
      </w:r>
      <w:r>
        <w:rPr>
          <w:i/>
          <w:sz w:val="20"/>
        </w:rPr>
        <w:t>de</w:t>
      </w:r>
      <w:r>
        <w:rPr>
          <w:i/>
          <w:spacing w:val="13"/>
          <w:sz w:val="20"/>
        </w:rPr>
        <w:t xml:space="preserve"> </w:t>
      </w:r>
      <w:r>
        <w:rPr>
          <w:i/>
          <w:spacing w:val="-2"/>
          <w:sz w:val="20"/>
        </w:rPr>
        <w:t>Urbanización</w:t>
      </w:r>
    </w:p>
    <w:p w14:paraId="5FAA5DAB" w14:textId="77777777" w:rsidR="00A21E4D" w:rsidRDefault="00A21E4D">
      <w:pPr>
        <w:spacing w:line="292" w:lineRule="auto"/>
        <w:rPr>
          <w:i/>
          <w:sz w:val="20"/>
        </w:rPr>
        <w:sectPr w:rsidR="00A21E4D">
          <w:pgSz w:w="11910" w:h="16840"/>
          <w:pgMar w:top="1260" w:right="1417" w:bottom="1260" w:left="425" w:header="225" w:footer="1060" w:gutter="0"/>
          <w:cols w:space="720"/>
        </w:sectPr>
      </w:pPr>
    </w:p>
    <w:p w14:paraId="25D855D8" w14:textId="77777777" w:rsidR="00A21E4D" w:rsidRDefault="00000000">
      <w:pPr>
        <w:spacing w:before="179" w:line="292" w:lineRule="auto"/>
        <w:ind w:left="992"/>
        <w:rPr>
          <w:i/>
          <w:sz w:val="20"/>
        </w:rPr>
      </w:pPr>
      <w:r>
        <w:rPr>
          <w:i/>
          <w:noProof/>
          <w:sz w:val="20"/>
        </w:rPr>
        <w:lastRenderedPageBreak/>
        <mc:AlternateContent>
          <mc:Choice Requires="wps">
            <w:drawing>
              <wp:anchor distT="0" distB="0" distL="0" distR="0" simplePos="0" relativeHeight="15833600" behindDoc="0" locked="0" layoutInCell="1" allowOverlap="1" wp14:anchorId="007CB628" wp14:editId="4B64CCA3">
                <wp:simplePos x="0" y="0"/>
                <wp:positionH relativeFrom="page">
                  <wp:posOffset>6807090</wp:posOffset>
                </wp:positionH>
                <wp:positionV relativeFrom="page">
                  <wp:posOffset>2818730</wp:posOffset>
                </wp:positionV>
                <wp:extent cx="419734" cy="318706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C0A9D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4131E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007CB628" id="Textbox 255" o:spid="_x0000_s1241" type="#_x0000_t202" style="position:absolute;left:0;text-align:left;margin-left:536pt;margin-top:221.95pt;width:33.05pt;height:250.95pt;z-index:158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wD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cHIuw+azDbQHUkMDSWg5LpbEbKD+Nhx/7WTUnPVf&#10;PBmYh+GUxFOyOSUx9R+hjEzW6OHDLoGxhdHlm4kRdaZomqYot/7Pfam6z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V5fwD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5C0A9D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4131E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834112" behindDoc="0" locked="0" layoutInCell="1" allowOverlap="1" wp14:anchorId="750B6B36" wp14:editId="521CFA31">
                <wp:simplePos x="0" y="0"/>
                <wp:positionH relativeFrom="page">
                  <wp:posOffset>6965929</wp:posOffset>
                </wp:positionH>
                <wp:positionV relativeFrom="page">
                  <wp:posOffset>6510487</wp:posOffset>
                </wp:positionV>
                <wp:extent cx="263525" cy="331787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C12A016" w14:textId="30AEB6D2"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194483A" w14:textId="77777777" w:rsidR="00A21E4D" w:rsidRDefault="00000000">
                            <w:pPr>
                              <w:spacing w:line="120" w:lineRule="exact"/>
                              <w:ind w:left="20"/>
                              <w:rPr>
                                <w:sz w:val="12"/>
                              </w:rPr>
                            </w:pPr>
                            <w:r>
                              <w:rPr>
                                <w:spacing w:val="-2"/>
                                <w:sz w:val="12"/>
                              </w:rPr>
                              <w:t>Verificación:</w:t>
                            </w:r>
                            <w:r>
                              <w:rPr>
                                <w:spacing w:val="7"/>
                                <w:sz w:val="12"/>
                              </w:rPr>
                              <w:t xml:space="preserve"> </w:t>
                            </w:r>
                            <w:hyperlink r:id="rId219">
                              <w:r w:rsidR="00A21E4D">
                                <w:rPr>
                                  <w:spacing w:val="-2"/>
                                  <w:sz w:val="12"/>
                                </w:rPr>
                                <w:t>https://sede.lasrozas.es/</w:t>
                              </w:r>
                            </w:hyperlink>
                          </w:p>
                          <w:p w14:paraId="10A3C9E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750B6B36" id="Textbox 256" o:spid="_x0000_s1242" type="#_x0000_t202" style="position:absolute;left:0;text-align:left;margin-left:548.5pt;margin-top:512.65pt;width:20.75pt;height:261.25pt;z-index:158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dGow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RVgk1nW2iPpIYWktBSrFbEbKD5Nhx/70VQnPVf&#10;HRmYluGchHOyPSch9p8hr0zS6OBhH0GbzOjaZmJEk8mapi1Ko//7P1ddd33zB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Dqd50a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2C12A016" w14:textId="30AEB6D2"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194483A" w14:textId="77777777" w:rsidR="00A21E4D" w:rsidRDefault="00000000">
                      <w:pPr>
                        <w:spacing w:line="120" w:lineRule="exact"/>
                        <w:ind w:left="20"/>
                        <w:rPr>
                          <w:sz w:val="12"/>
                        </w:rPr>
                      </w:pPr>
                      <w:r>
                        <w:rPr>
                          <w:spacing w:val="-2"/>
                          <w:sz w:val="12"/>
                        </w:rPr>
                        <w:t>Verificación:</w:t>
                      </w:r>
                      <w:r>
                        <w:rPr>
                          <w:spacing w:val="7"/>
                          <w:sz w:val="12"/>
                        </w:rPr>
                        <w:t xml:space="preserve"> </w:t>
                      </w:r>
                      <w:hyperlink r:id="rId220">
                        <w:r w:rsidR="00A21E4D">
                          <w:rPr>
                            <w:spacing w:val="-2"/>
                            <w:sz w:val="12"/>
                          </w:rPr>
                          <w:t>https://sede.lasrozas.es/</w:t>
                        </w:r>
                      </w:hyperlink>
                    </w:p>
                    <w:p w14:paraId="10A3C9E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i/>
          <w:sz w:val="20"/>
        </w:rPr>
        <w:t>de</w:t>
      </w:r>
      <w:r>
        <w:rPr>
          <w:i/>
          <w:spacing w:val="40"/>
          <w:sz w:val="20"/>
        </w:rPr>
        <w:t xml:space="preserve"> </w:t>
      </w:r>
      <w:r>
        <w:rPr>
          <w:i/>
          <w:sz w:val="20"/>
        </w:rPr>
        <w:t>la</w:t>
      </w:r>
      <w:r>
        <w:rPr>
          <w:i/>
          <w:spacing w:val="40"/>
          <w:sz w:val="20"/>
        </w:rPr>
        <w:t xml:space="preserve"> </w:t>
      </w:r>
      <w:r>
        <w:rPr>
          <w:i/>
          <w:sz w:val="20"/>
        </w:rPr>
        <w:t>UE</w:t>
      </w:r>
      <w:r>
        <w:rPr>
          <w:i/>
          <w:spacing w:val="40"/>
          <w:sz w:val="20"/>
        </w:rPr>
        <w:t xml:space="preserve"> </w:t>
      </w:r>
      <w:r>
        <w:rPr>
          <w:i/>
          <w:sz w:val="20"/>
        </w:rPr>
        <w:t>VIII-1</w:t>
      </w:r>
      <w:r>
        <w:rPr>
          <w:i/>
          <w:spacing w:val="40"/>
          <w:sz w:val="20"/>
        </w:rPr>
        <w:t xml:space="preserve"> </w:t>
      </w:r>
      <w:r>
        <w:rPr>
          <w:i/>
          <w:sz w:val="20"/>
        </w:rPr>
        <w:t>“Sistemas</w:t>
      </w:r>
      <w:r>
        <w:rPr>
          <w:i/>
          <w:spacing w:val="40"/>
          <w:sz w:val="20"/>
        </w:rPr>
        <w:t xml:space="preserve"> </w:t>
      </w:r>
      <w:r>
        <w:rPr>
          <w:i/>
          <w:sz w:val="20"/>
        </w:rPr>
        <w:t>Generales</w:t>
      </w:r>
      <w:r>
        <w:rPr>
          <w:i/>
          <w:spacing w:val="40"/>
          <w:sz w:val="20"/>
        </w:rPr>
        <w:t xml:space="preserve"> </w:t>
      </w:r>
      <w:r>
        <w:rPr>
          <w:i/>
          <w:sz w:val="20"/>
        </w:rPr>
        <w:t>PE+Kodak”,</w:t>
      </w:r>
      <w:r>
        <w:rPr>
          <w:i/>
          <w:spacing w:val="40"/>
          <w:sz w:val="20"/>
        </w:rPr>
        <w:t xml:space="preserve"> </w:t>
      </w:r>
      <w:r>
        <w:rPr>
          <w:i/>
          <w:sz w:val="20"/>
        </w:rPr>
        <w:t>de</w:t>
      </w:r>
      <w:r>
        <w:rPr>
          <w:i/>
          <w:spacing w:val="40"/>
          <w:sz w:val="20"/>
        </w:rPr>
        <w:t xml:space="preserve"> </w:t>
      </w:r>
      <w:r>
        <w:rPr>
          <w:i/>
          <w:sz w:val="20"/>
        </w:rPr>
        <w:t>fecha</w:t>
      </w:r>
      <w:r>
        <w:rPr>
          <w:i/>
          <w:spacing w:val="40"/>
          <w:sz w:val="20"/>
        </w:rPr>
        <w:t xml:space="preserve"> </w:t>
      </w:r>
      <w:r>
        <w:rPr>
          <w:i/>
          <w:sz w:val="20"/>
        </w:rPr>
        <w:t>21</w:t>
      </w:r>
      <w:r>
        <w:rPr>
          <w:i/>
          <w:spacing w:val="40"/>
          <w:sz w:val="20"/>
        </w:rPr>
        <w:t xml:space="preserve"> </w:t>
      </w:r>
      <w:r>
        <w:rPr>
          <w:i/>
          <w:sz w:val="20"/>
        </w:rPr>
        <w:t>de</w:t>
      </w:r>
      <w:r>
        <w:rPr>
          <w:i/>
          <w:spacing w:val="40"/>
          <w:sz w:val="20"/>
        </w:rPr>
        <w:t xml:space="preserve"> </w:t>
      </w:r>
      <w:r>
        <w:rPr>
          <w:i/>
          <w:sz w:val="20"/>
        </w:rPr>
        <w:t>noviembre</w:t>
      </w:r>
      <w:r>
        <w:rPr>
          <w:i/>
          <w:spacing w:val="40"/>
          <w:sz w:val="20"/>
        </w:rPr>
        <w:t xml:space="preserve"> </w:t>
      </w:r>
      <w:r>
        <w:rPr>
          <w:i/>
          <w:sz w:val="20"/>
        </w:rPr>
        <w:t>de</w:t>
      </w:r>
      <w:r>
        <w:rPr>
          <w:i/>
          <w:spacing w:val="40"/>
          <w:sz w:val="20"/>
        </w:rPr>
        <w:t xml:space="preserve"> </w:t>
      </w:r>
      <w:r>
        <w:rPr>
          <w:i/>
          <w:sz w:val="20"/>
        </w:rPr>
        <w:t>2025,</w:t>
      </w:r>
      <w:r>
        <w:rPr>
          <w:i/>
          <w:spacing w:val="40"/>
          <w:sz w:val="20"/>
        </w:rPr>
        <w:t xml:space="preserve"> </w:t>
      </w:r>
      <w:r>
        <w:rPr>
          <w:i/>
          <w:sz w:val="20"/>
        </w:rPr>
        <w:t>por</w:t>
      </w:r>
      <w:r>
        <w:rPr>
          <w:i/>
          <w:spacing w:val="40"/>
          <w:sz w:val="20"/>
        </w:rPr>
        <w:t xml:space="preserve"> </w:t>
      </w:r>
      <w:r>
        <w:rPr>
          <w:i/>
          <w:sz w:val="20"/>
        </w:rPr>
        <w:t>ser conforme a Derecho.</w:t>
      </w:r>
    </w:p>
    <w:p w14:paraId="77620872" w14:textId="77777777" w:rsidR="00A21E4D" w:rsidRDefault="00A21E4D">
      <w:pPr>
        <w:pStyle w:val="Textoindependiente"/>
        <w:spacing w:before="10"/>
        <w:rPr>
          <w:i/>
        </w:rPr>
      </w:pPr>
    </w:p>
    <w:p w14:paraId="06EAFA79" w14:textId="77777777" w:rsidR="00A21E4D" w:rsidRDefault="00000000">
      <w:pPr>
        <w:spacing w:line="292" w:lineRule="auto"/>
        <w:ind w:left="992"/>
        <w:rPr>
          <w:i/>
          <w:sz w:val="20"/>
        </w:rPr>
      </w:pPr>
      <w:proofErr w:type="gramStart"/>
      <w:r>
        <w:rPr>
          <w:b/>
          <w:i/>
          <w:sz w:val="20"/>
        </w:rPr>
        <w:t>SEGUNDO.-</w:t>
      </w:r>
      <w:proofErr w:type="gramEnd"/>
      <w:r>
        <w:rPr>
          <w:b/>
          <w:i/>
          <w:spacing w:val="24"/>
          <w:sz w:val="20"/>
        </w:rPr>
        <w:t xml:space="preserve"> </w:t>
      </w:r>
      <w:r>
        <w:rPr>
          <w:i/>
          <w:sz w:val="20"/>
        </w:rPr>
        <w:t>Notificar</w:t>
      </w:r>
      <w:r>
        <w:rPr>
          <w:i/>
          <w:spacing w:val="23"/>
          <w:sz w:val="20"/>
        </w:rPr>
        <w:t xml:space="preserve"> </w:t>
      </w:r>
      <w:r>
        <w:rPr>
          <w:i/>
          <w:sz w:val="20"/>
        </w:rPr>
        <w:t>la</w:t>
      </w:r>
      <w:r>
        <w:rPr>
          <w:i/>
          <w:spacing w:val="23"/>
          <w:sz w:val="20"/>
        </w:rPr>
        <w:t xml:space="preserve"> </w:t>
      </w:r>
      <w:r>
        <w:rPr>
          <w:i/>
          <w:sz w:val="20"/>
        </w:rPr>
        <w:t>presente</w:t>
      </w:r>
      <w:r>
        <w:rPr>
          <w:i/>
          <w:spacing w:val="23"/>
          <w:sz w:val="20"/>
        </w:rPr>
        <w:t xml:space="preserve"> </w:t>
      </w:r>
      <w:r>
        <w:rPr>
          <w:i/>
          <w:sz w:val="20"/>
        </w:rPr>
        <w:t>Resolución</w:t>
      </w:r>
      <w:r>
        <w:rPr>
          <w:i/>
          <w:spacing w:val="23"/>
          <w:sz w:val="20"/>
        </w:rPr>
        <w:t xml:space="preserve"> </w:t>
      </w:r>
      <w:r>
        <w:rPr>
          <w:i/>
          <w:sz w:val="20"/>
        </w:rPr>
        <w:t>a</w:t>
      </w:r>
      <w:r>
        <w:rPr>
          <w:i/>
          <w:spacing w:val="23"/>
          <w:sz w:val="20"/>
        </w:rPr>
        <w:t xml:space="preserve"> </w:t>
      </w:r>
      <w:r>
        <w:rPr>
          <w:i/>
          <w:sz w:val="20"/>
        </w:rPr>
        <w:t>los</w:t>
      </w:r>
      <w:r>
        <w:rPr>
          <w:i/>
          <w:spacing w:val="23"/>
          <w:sz w:val="20"/>
        </w:rPr>
        <w:t xml:space="preserve"> </w:t>
      </w:r>
      <w:r>
        <w:rPr>
          <w:i/>
          <w:sz w:val="20"/>
        </w:rPr>
        <w:t>interesados,</w:t>
      </w:r>
      <w:r>
        <w:rPr>
          <w:i/>
          <w:spacing w:val="23"/>
          <w:sz w:val="20"/>
        </w:rPr>
        <w:t xml:space="preserve"> </w:t>
      </w:r>
      <w:r>
        <w:rPr>
          <w:i/>
          <w:sz w:val="20"/>
        </w:rPr>
        <w:t>con</w:t>
      </w:r>
      <w:r>
        <w:rPr>
          <w:i/>
          <w:spacing w:val="23"/>
          <w:sz w:val="20"/>
        </w:rPr>
        <w:t xml:space="preserve"> </w:t>
      </w:r>
      <w:r>
        <w:rPr>
          <w:i/>
          <w:sz w:val="20"/>
        </w:rPr>
        <w:t>indicación</w:t>
      </w:r>
      <w:r>
        <w:rPr>
          <w:i/>
          <w:spacing w:val="23"/>
          <w:sz w:val="20"/>
        </w:rPr>
        <w:t xml:space="preserve"> </w:t>
      </w:r>
      <w:r>
        <w:rPr>
          <w:i/>
          <w:sz w:val="20"/>
        </w:rPr>
        <w:t>de</w:t>
      </w:r>
      <w:r>
        <w:rPr>
          <w:i/>
          <w:spacing w:val="23"/>
          <w:sz w:val="20"/>
        </w:rPr>
        <w:t xml:space="preserve"> </w:t>
      </w:r>
      <w:r>
        <w:rPr>
          <w:i/>
          <w:sz w:val="20"/>
        </w:rPr>
        <w:t>la</w:t>
      </w:r>
      <w:r>
        <w:rPr>
          <w:i/>
          <w:spacing w:val="23"/>
          <w:sz w:val="20"/>
        </w:rPr>
        <w:t xml:space="preserve"> </w:t>
      </w:r>
      <w:r>
        <w:rPr>
          <w:i/>
          <w:sz w:val="20"/>
        </w:rPr>
        <w:t>forma</w:t>
      </w:r>
      <w:r>
        <w:rPr>
          <w:i/>
          <w:spacing w:val="23"/>
          <w:sz w:val="20"/>
        </w:rPr>
        <w:t xml:space="preserve"> </w:t>
      </w:r>
      <w:r>
        <w:rPr>
          <w:i/>
          <w:sz w:val="20"/>
        </w:rPr>
        <w:t>y</w:t>
      </w:r>
      <w:r>
        <w:rPr>
          <w:i/>
          <w:spacing w:val="23"/>
          <w:sz w:val="20"/>
        </w:rPr>
        <w:t xml:space="preserve"> </w:t>
      </w:r>
      <w:r>
        <w:rPr>
          <w:i/>
          <w:sz w:val="20"/>
        </w:rPr>
        <w:t>plazo para formular recurso contencioso-administrativo.</w:t>
      </w:r>
    </w:p>
    <w:p w14:paraId="7F97AD93" w14:textId="77777777" w:rsidR="00A21E4D" w:rsidRDefault="00A21E4D">
      <w:pPr>
        <w:pStyle w:val="Textoindependiente"/>
        <w:spacing w:before="10"/>
        <w:rPr>
          <w:i/>
        </w:rPr>
      </w:pPr>
    </w:p>
    <w:p w14:paraId="78EAD463" w14:textId="77777777" w:rsidR="00A21E4D" w:rsidRDefault="00000000">
      <w:pPr>
        <w:spacing w:line="542" w:lineRule="auto"/>
        <w:ind w:left="992" w:right="331"/>
        <w:rPr>
          <w:i/>
          <w:sz w:val="20"/>
        </w:rPr>
      </w:pPr>
      <w:r>
        <w:rPr>
          <w:i/>
          <w:sz w:val="20"/>
        </w:rPr>
        <w:t>Se</w:t>
      </w:r>
      <w:r>
        <w:rPr>
          <w:i/>
          <w:spacing w:val="-2"/>
          <w:sz w:val="20"/>
        </w:rPr>
        <w:t xml:space="preserve"> </w:t>
      </w:r>
      <w:r>
        <w:rPr>
          <w:i/>
          <w:sz w:val="20"/>
        </w:rPr>
        <w:t>eleva</w:t>
      </w:r>
      <w:r>
        <w:rPr>
          <w:i/>
          <w:spacing w:val="-2"/>
          <w:sz w:val="20"/>
        </w:rPr>
        <w:t xml:space="preserve"> </w:t>
      </w:r>
      <w:r>
        <w:rPr>
          <w:i/>
          <w:sz w:val="20"/>
        </w:rPr>
        <w:t>propuesta</w:t>
      </w:r>
      <w:r>
        <w:rPr>
          <w:i/>
          <w:spacing w:val="-2"/>
          <w:sz w:val="20"/>
        </w:rPr>
        <w:t xml:space="preserve"> </w:t>
      </w:r>
      <w:r>
        <w:rPr>
          <w:i/>
          <w:sz w:val="20"/>
        </w:rPr>
        <w:t>a</w:t>
      </w:r>
      <w:r>
        <w:rPr>
          <w:i/>
          <w:spacing w:val="-2"/>
          <w:sz w:val="20"/>
        </w:rPr>
        <w:t xml:space="preserve"> </w:t>
      </w:r>
      <w:r>
        <w:rPr>
          <w:i/>
          <w:sz w:val="20"/>
        </w:rPr>
        <w:t>la</w:t>
      </w:r>
      <w:r>
        <w:rPr>
          <w:i/>
          <w:spacing w:val="-2"/>
          <w:sz w:val="20"/>
        </w:rPr>
        <w:t xml:space="preserve"> </w:t>
      </w:r>
      <w:r>
        <w:rPr>
          <w:i/>
          <w:sz w:val="20"/>
        </w:rPr>
        <w:t>Junta</w:t>
      </w:r>
      <w:r>
        <w:rPr>
          <w:i/>
          <w:spacing w:val="-2"/>
          <w:sz w:val="20"/>
        </w:rPr>
        <w:t xml:space="preserve"> </w:t>
      </w:r>
      <w:r>
        <w:rPr>
          <w:i/>
          <w:sz w:val="20"/>
        </w:rPr>
        <w:t>de</w:t>
      </w:r>
      <w:r>
        <w:rPr>
          <w:i/>
          <w:spacing w:val="-2"/>
          <w:sz w:val="20"/>
        </w:rPr>
        <w:t xml:space="preserve"> </w:t>
      </w:r>
      <w:r>
        <w:rPr>
          <w:i/>
          <w:sz w:val="20"/>
        </w:rPr>
        <w:t>Gobierno</w:t>
      </w:r>
      <w:r>
        <w:rPr>
          <w:i/>
          <w:spacing w:val="-2"/>
          <w:sz w:val="20"/>
        </w:rPr>
        <w:t xml:space="preserve"> </w:t>
      </w:r>
      <w:r>
        <w:rPr>
          <w:i/>
          <w:sz w:val="20"/>
        </w:rPr>
        <w:t>Local</w:t>
      </w:r>
      <w:r>
        <w:rPr>
          <w:i/>
          <w:spacing w:val="-2"/>
          <w:sz w:val="20"/>
        </w:rPr>
        <w:t xml:space="preserve"> </w:t>
      </w:r>
      <w:r>
        <w:rPr>
          <w:i/>
          <w:sz w:val="20"/>
        </w:rPr>
        <w:t>que</w:t>
      </w:r>
      <w:r>
        <w:rPr>
          <w:i/>
          <w:spacing w:val="-2"/>
          <w:sz w:val="20"/>
        </w:rPr>
        <w:t xml:space="preserve"> </w:t>
      </w:r>
      <w:r>
        <w:rPr>
          <w:i/>
          <w:sz w:val="20"/>
        </w:rPr>
        <w:t>resolverá</w:t>
      </w:r>
      <w:r>
        <w:rPr>
          <w:i/>
          <w:spacing w:val="-2"/>
          <w:sz w:val="20"/>
        </w:rPr>
        <w:t xml:space="preserve"> </w:t>
      </w:r>
      <w:r>
        <w:rPr>
          <w:i/>
          <w:sz w:val="20"/>
        </w:rPr>
        <w:t>lo</w:t>
      </w:r>
      <w:r>
        <w:rPr>
          <w:i/>
          <w:spacing w:val="-2"/>
          <w:sz w:val="20"/>
        </w:rPr>
        <w:t xml:space="preserve"> </w:t>
      </w:r>
      <w:r>
        <w:rPr>
          <w:i/>
          <w:sz w:val="20"/>
        </w:rPr>
        <w:t>que</w:t>
      </w:r>
      <w:r>
        <w:rPr>
          <w:i/>
          <w:spacing w:val="-2"/>
          <w:sz w:val="20"/>
        </w:rPr>
        <w:t xml:space="preserve"> </w:t>
      </w:r>
      <w:r>
        <w:rPr>
          <w:i/>
          <w:sz w:val="20"/>
        </w:rPr>
        <w:t>estime</w:t>
      </w:r>
      <w:r>
        <w:rPr>
          <w:i/>
          <w:spacing w:val="-2"/>
          <w:sz w:val="20"/>
        </w:rPr>
        <w:t xml:space="preserve"> </w:t>
      </w:r>
      <w:r>
        <w:rPr>
          <w:i/>
          <w:sz w:val="20"/>
        </w:rPr>
        <w:t>más</w:t>
      </w:r>
      <w:r>
        <w:rPr>
          <w:i/>
          <w:spacing w:val="-2"/>
          <w:sz w:val="20"/>
        </w:rPr>
        <w:t xml:space="preserve"> </w:t>
      </w:r>
      <w:r>
        <w:rPr>
          <w:i/>
          <w:sz w:val="20"/>
        </w:rPr>
        <w:t>conveniente. Las Rozas de Madrid, a la firma digital</w:t>
      </w:r>
    </w:p>
    <w:p w14:paraId="63E2E10F" w14:textId="77777777" w:rsidR="00A21E4D" w:rsidRDefault="00000000">
      <w:pPr>
        <w:spacing w:before="2"/>
        <w:ind w:left="992"/>
        <w:rPr>
          <w:i/>
          <w:sz w:val="20"/>
        </w:rPr>
      </w:pPr>
      <w:r>
        <w:rPr>
          <w:i/>
          <w:sz w:val="20"/>
        </w:rPr>
        <w:t>Jefe</w:t>
      </w:r>
      <w:r>
        <w:rPr>
          <w:i/>
          <w:spacing w:val="-3"/>
          <w:sz w:val="20"/>
        </w:rPr>
        <w:t xml:space="preserve"> </w:t>
      </w:r>
      <w:r>
        <w:rPr>
          <w:i/>
          <w:sz w:val="20"/>
        </w:rPr>
        <w:t>de</w:t>
      </w:r>
      <w:r>
        <w:rPr>
          <w:i/>
          <w:spacing w:val="-2"/>
          <w:sz w:val="20"/>
        </w:rPr>
        <w:t xml:space="preserve"> </w:t>
      </w:r>
      <w:r>
        <w:rPr>
          <w:i/>
          <w:sz w:val="20"/>
        </w:rPr>
        <w:t>la</w:t>
      </w:r>
      <w:r>
        <w:rPr>
          <w:i/>
          <w:spacing w:val="-3"/>
          <w:sz w:val="20"/>
        </w:rPr>
        <w:t xml:space="preserve"> </w:t>
      </w:r>
      <w:r>
        <w:rPr>
          <w:i/>
          <w:sz w:val="20"/>
        </w:rPr>
        <w:t>oficina</w:t>
      </w:r>
      <w:r>
        <w:rPr>
          <w:i/>
          <w:spacing w:val="-2"/>
          <w:sz w:val="20"/>
        </w:rPr>
        <w:t xml:space="preserve"> </w:t>
      </w:r>
      <w:r>
        <w:rPr>
          <w:i/>
          <w:sz w:val="20"/>
        </w:rPr>
        <w:t>de</w:t>
      </w:r>
      <w:r>
        <w:rPr>
          <w:i/>
          <w:spacing w:val="-2"/>
          <w:sz w:val="20"/>
        </w:rPr>
        <w:t xml:space="preserve"> planeamiento.”</w:t>
      </w:r>
    </w:p>
    <w:p w14:paraId="11E0E979" w14:textId="77777777" w:rsidR="00A21E4D" w:rsidRDefault="00A21E4D">
      <w:pPr>
        <w:pStyle w:val="Textoindependiente"/>
        <w:spacing w:before="61"/>
        <w:rPr>
          <w:i/>
        </w:rPr>
      </w:pPr>
    </w:p>
    <w:p w14:paraId="7C698572" w14:textId="295DA1C9" w:rsidR="00A21E4D" w:rsidRDefault="00000000">
      <w:pPr>
        <w:pStyle w:val="Textoindependiente"/>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PR/2026/60</w:t>
      </w:r>
      <w:r>
        <w:rPr>
          <w:spacing w:val="-4"/>
        </w:rPr>
        <w:t xml:space="preserve"> </w:t>
      </w:r>
      <w:r>
        <w:t>de</w:t>
      </w:r>
      <w:r>
        <w:rPr>
          <w:spacing w:val="-3"/>
        </w:rPr>
        <w:t xml:space="preserve"> </w:t>
      </w:r>
      <w:r>
        <w:t>8</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C0052D">
        <w:rPr>
          <w:spacing w:val="-2"/>
        </w:rPr>
        <w:t>,</w:t>
      </w:r>
    </w:p>
    <w:p w14:paraId="773152FB" w14:textId="77777777" w:rsidR="00A21E4D" w:rsidRDefault="00A21E4D">
      <w:pPr>
        <w:pStyle w:val="Textoindependiente"/>
        <w:spacing w:before="59"/>
      </w:pPr>
    </w:p>
    <w:p w14:paraId="3A496F07" w14:textId="77777777" w:rsidR="00A21E4D" w:rsidRDefault="00000000">
      <w:pPr>
        <w:pStyle w:val="Ttulo4"/>
        <w:spacing w:before="1"/>
      </w:pPr>
      <w:r>
        <w:rPr>
          <w:spacing w:val="-2"/>
        </w:rPr>
        <w:t>Resolución:</w:t>
      </w:r>
    </w:p>
    <w:p w14:paraId="2E354586" w14:textId="77777777" w:rsidR="00A21E4D" w:rsidRDefault="00A21E4D">
      <w:pPr>
        <w:pStyle w:val="Textoindependiente"/>
        <w:spacing w:before="61"/>
        <w:rPr>
          <w:b/>
        </w:rPr>
      </w:pPr>
    </w:p>
    <w:p w14:paraId="4CB8E152" w14:textId="77777777" w:rsidR="00A21E4D" w:rsidRDefault="00000000">
      <w:pPr>
        <w:pStyle w:val="Textoindependiente"/>
        <w:spacing w:line="292" w:lineRule="auto"/>
        <w:ind w:left="992" w:right="1"/>
        <w:jc w:val="both"/>
      </w:pPr>
      <w:proofErr w:type="gramStart"/>
      <w:r>
        <w:t>PRIMERO.-</w:t>
      </w:r>
      <w:proofErr w:type="gramEnd"/>
      <w:r>
        <w:t xml:space="preserve"> Desestimar íntegramente el recurso de reposición interpuesto por D. Ignacio Maria Pombo Aldecoa, actuando en representación de la mercantil NEINOR SUR, S.A.U., confirmando en todos sus términos el acuerdo de aprobación definitiva del Modificado del Proyecto de Urbanización de la UE VIII-1 </w:t>
      </w:r>
      <w:r w:rsidRPr="00C0052D">
        <w:rPr>
          <w:i/>
          <w:iCs/>
        </w:rPr>
        <w:t>“Sistemas Generales PE+Kodak”,</w:t>
      </w:r>
      <w:r>
        <w:t xml:space="preserve"> de fecha 21 de noviembre de 2025, por ser conforme a Derecho.</w:t>
      </w:r>
    </w:p>
    <w:p w14:paraId="6BA8F71B" w14:textId="77777777" w:rsidR="00A21E4D" w:rsidRDefault="00A21E4D">
      <w:pPr>
        <w:pStyle w:val="Textoindependiente"/>
        <w:spacing w:before="9"/>
      </w:pPr>
    </w:p>
    <w:p w14:paraId="4C1CAB5D" w14:textId="12427E62" w:rsidR="00A21E4D" w:rsidRDefault="00000000">
      <w:pPr>
        <w:pStyle w:val="Textoindependiente"/>
        <w:spacing w:before="1" w:line="292" w:lineRule="auto"/>
        <w:ind w:left="992" w:right="1"/>
        <w:jc w:val="both"/>
      </w:pPr>
      <w:proofErr w:type="gramStart"/>
      <w:r>
        <w:t>SEGUNDO.-</w:t>
      </w:r>
      <w:proofErr w:type="gramEnd"/>
      <w:r>
        <w:t xml:space="preserve"> Notificar la presente </w:t>
      </w:r>
      <w:r w:rsidR="00C0052D">
        <w:t>r</w:t>
      </w:r>
      <w:r>
        <w:t>esolución a los interesados, con indicación de la forma y plazo para formular recurso contencioso-administrativo.</w:t>
      </w:r>
    </w:p>
    <w:p w14:paraId="02E6DFA3" w14:textId="77777777" w:rsidR="00A21E4D" w:rsidRDefault="00A21E4D">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153DAFA0" w14:textId="77777777">
        <w:trPr>
          <w:trHeight w:val="1258"/>
        </w:trPr>
        <w:tc>
          <w:tcPr>
            <w:tcW w:w="9062" w:type="dxa"/>
            <w:gridSpan w:val="2"/>
            <w:tcBorders>
              <w:left w:val="single" w:sz="4" w:space="0" w:color="CCCCCC"/>
              <w:right w:val="single" w:sz="4" w:space="0" w:color="CCCCCC"/>
            </w:tcBorders>
            <w:shd w:val="clear" w:color="auto" w:fill="F3F3F3"/>
          </w:tcPr>
          <w:p w14:paraId="6E1E2350" w14:textId="765F79DF" w:rsidR="00A21E4D" w:rsidRDefault="00000000">
            <w:pPr>
              <w:pStyle w:val="TableParagraph"/>
              <w:spacing w:before="79" w:line="297" w:lineRule="auto"/>
              <w:ind w:left="62" w:right="52"/>
              <w:jc w:val="both"/>
              <w:rPr>
                <w:b/>
                <w:sz w:val="20"/>
              </w:rPr>
            </w:pPr>
            <w:r>
              <w:rPr>
                <w:b/>
                <w:sz w:val="20"/>
              </w:rPr>
              <w:t>Conformidad de declaración responsable de funcionamiento para cafetería, con denominación comercial KAFEPAN, sita en calle Nueva</w:t>
            </w:r>
            <w:r w:rsidR="00C0052D">
              <w:rPr>
                <w:b/>
                <w:sz w:val="20"/>
              </w:rPr>
              <w:t>,</w:t>
            </w:r>
            <w:r>
              <w:rPr>
                <w:b/>
                <w:sz w:val="20"/>
              </w:rPr>
              <w:t xml:space="preserve"> núm. 2</w:t>
            </w:r>
            <w:r w:rsidR="00C0052D">
              <w:rPr>
                <w:b/>
                <w:sz w:val="20"/>
              </w:rPr>
              <w:t>,</w:t>
            </w:r>
            <w:r>
              <w:rPr>
                <w:b/>
                <w:sz w:val="20"/>
              </w:rPr>
              <w:t xml:space="preserve"> de Las Rozas de Madrid, de acuerdo con el proyecto técnico redactado por de colegiado 5661, Colegio Oficial de Ingenieros técnicos Industriales de Madrid. Expte. 986/2025.</w:t>
            </w:r>
          </w:p>
        </w:tc>
      </w:tr>
      <w:tr w:rsidR="00A21E4D" w14:paraId="2B3870F1" w14:textId="77777777">
        <w:trPr>
          <w:trHeight w:val="403"/>
        </w:trPr>
        <w:tc>
          <w:tcPr>
            <w:tcW w:w="1877" w:type="dxa"/>
            <w:tcBorders>
              <w:left w:val="single" w:sz="4" w:space="0" w:color="CCCCCC"/>
              <w:bottom w:val="single" w:sz="6" w:space="0" w:color="CCCCCC"/>
              <w:right w:val="single" w:sz="6" w:space="0" w:color="CCCCCC"/>
            </w:tcBorders>
          </w:tcPr>
          <w:p w14:paraId="7A874565" w14:textId="77777777" w:rsidR="00A21E4D" w:rsidRDefault="00000000">
            <w:pPr>
              <w:pStyle w:val="TableParagraph"/>
              <w:spacing w:before="79"/>
              <w:ind w:left="62"/>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27E1D57"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F519B54" w14:textId="77777777" w:rsidR="00A21E4D" w:rsidRDefault="00A21E4D">
      <w:pPr>
        <w:pStyle w:val="Textoindependiente"/>
        <w:spacing w:before="143"/>
      </w:pPr>
    </w:p>
    <w:p w14:paraId="68C0ADD2"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2D935FE" w14:textId="77777777" w:rsidR="00A21E4D" w:rsidRDefault="00A21E4D">
      <w:pPr>
        <w:pStyle w:val="Textoindependiente"/>
        <w:spacing w:before="61"/>
        <w:rPr>
          <w:b/>
        </w:rPr>
      </w:pPr>
    </w:p>
    <w:p w14:paraId="21F92FE9" w14:textId="109402EE" w:rsidR="00A21E4D" w:rsidRDefault="00000000">
      <w:pPr>
        <w:pStyle w:val="Textoindependiente"/>
        <w:spacing w:line="292" w:lineRule="auto"/>
        <w:ind w:left="992" w:right="1"/>
        <w:jc w:val="both"/>
      </w:pPr>
      <w:r>
        <w:t>1º.- Declaración responsable de funcionamiento para cafetería en la calle Nueva</w:t>
      </w:r>
      <w:r w:rsidR="00C0052D">
        <w:t>,</w:t>
      </w:r>
      <w:r>
        <w:t xml:space="preserve"> núm. 2, presentada por D. Fernando Moral Aparicio, en representación de </w:t>
      </w:r>
      <w:proofErr w:type="gramStart"/>
      <w:r>
        <w:t>D</w:t>
      </w:r>
      <w:r w:rsidR="00C0052D">
        <w:t>.</w:t>
      </w:r>
      <w:r>
        <w:t>ª</w:t>
      </w:r>
      <w:proofErr w:type="gramEnd"/>
      <w:r>
        <w:t xml:space="preserve"> </w:t>
      </w:r>
      <w:r w:rsidR="00C0052D">
        <w:t>I.A.O.P.</w:t>
      </w:r>
      <w:r>
        <w:t>, el día 13 de enero de 2025.</w:t>
      </w:r>
    </w:p>
    <w:p w14:paraId="6FAFC0ED" w14:textId="77777777" w:rsidR="00A21E4D" w:rsidRDefault="00A21E4D">
      <w:pPr>
        <w:pStyle w:val="Textoindependiente"/>
        <w:spacing w:before="10"/>
      </w:pPr>
    </w:p>
    <w:p w14:paraId="448948A5" w14:textId="77777777" w:rsidR="00A21E4D" w:rsidRDefault="00000000">
      <w:pPr>
        <w:pStyle w:val="Textoindependiente"/>
        <w:ind w:left="992"/>
      </w:pPr>
      <w:r>
        <w:t xml:space="preserve">2º.- Informes técnicos emitidos </w:t>
      </w:r>
      <w:r>
        <w:rPr>
          <w:spacing w:val="-4"/>
        </w:rPr>
        <w:t>por:</w:t>
      </w:r>
    </w:p>
    <w:p w14:paraId="61B4C837" w14:textId="77777777" w:rsidR="00A21E4D" w:rsidRDefault="00A21E4D">
      <w:pPr>
        <w:pStyle w:val="Textoindependiente"/>
        <w:spacing w:before="61"/>
      </w:pPr>
    </w:p>
    <w:p w14:paraId="6F71E3DC" w14:textId="194123EE" w:rsidR="00A21E4D" w:rsidRDefault="00000000">
      <w:pPr>
        <w:pStyle w:val="Prrafodelista"/>
        <w:numPr>
          <w:ilvl w:val="0"/>
          <w:numId w:val="27"/>
        </w:numPr>
        <w:tabs>
          <w:tab w:val="left" w:pos="1119"/>
        </w:tabs>
        <w:spacing w:line="292" w:lineRule="auto"/>
        <w:ind w:firstLine="0"/>
        <w:rPr>
          <w:sz w:val="20"/>
        </w:rPr>
      </w:pPr>
      <w:r>
        <w:rPr>
          <w:sz w:val="20"/>
        </w:rPr>
        <w:t xml:space="preserve">Informe técnico emitido por el Ingeniero Técnico Municipal, </w:t>
      </w:r>
      <w:proofErr w:type="gramStart"/>
      <w:r>
        <w:rPr>
          <w:sz w:val="20"/>
        </w:rPr>
        <w:t>D</w:t>
      </w:r>
      <w:r w:rsidR="00C0052D">
        <w:rPr>
          <w:sz w:val="20"/>
        </w:rPr>
        <w:t>.</w:t>
      </w:r>
      <w:r>
        <w:rPr>
          <w:sz w:val="20"/>
        </w:rPr>
        <w:t>ª</w:t>
      </w:r>
      <w:proofErr w:type="gramEnd"/>
      <w:r>
        <w:rPr>
          <w:sz w:val="20"/>
        </w:rPr>
        <w:t xml:space="preserve"> Laura Castillo Palacios, con fecha 19 de marzo de 2025, de carácter favorable con el condicionado que figura en el mismo.</w:t>
      </w:r>
    </w:p>
    <w:p w14:paraId="7F3F4EC0" w14:textId="77777777" w:rsidR="00A21E4D" w:rsidRDefault="00A21E4D">
      <w:pPr>
        <w:pStyle w:val="Textoindependiente"/>
        <w:spacing w:before="9"/>
      </w:pPr>
    </w:p>
    <w:p w14:paraId="3ABD283E" w14:textId="730C0F2A" w:rsidR="00A21E4D" w:rsidRDefault="00000000">
      <w:pPr>
        <w:pStyle w:val="Prrafodelista"/>
        <w:numPr>
          <w:ilvl w:val="0"/>
          <w:numId w:val="27"/>
        </w:numPr>
        <w:tabs>
          <w:tab w:val="left" w:pos="1206"/>
        </w:tabs>
        <w:spacing w:before="1" w:line="292" w:lineRule="auto"/>
        <w:ind w:firstLine="0"/>
        <w:rPr>
          <w:sz w:val="20"/>
        </w:rPr>
      </w:pPr>
      <w:r>
        <w:rPr>
          <w:sz w:val="20"/>
        </w:rPr>
        <w:t>Informe técnico-sanitario emitido por el Técnico Municipal</w:t>
      </w:r>
      <w:r w:rsidR="00C0052D">
        <w:rPr>
          <w:sz w:val="20"/>
        </w:rPr>
        <w:t>,</w:t>
      </w:r>
      <w:r>
        <w:rPr>
          <w:sz w:val="20"/>
        </w:rPr>
        <w:t xml:space="preserve"> D. Javier Gavela García, con fecha 19</w:t>
      </w:r>
      <w:r>
        <w:rPr>
          <w:spacing w:val="80"/>
          <w:sz w:val="20"/>
        </w:rPr>
        <w:t xml:space="preserve"> </w:t>
      </w:r>
      <w:r>
        <w:rPr>
          <w:sz w:val="20"/>
        </w:rPr>
        <w:t>de diciembre de 2025, de carácter favorable con el condicionado que figura en el mismo.</w:t>
      </w:r>
    </w:p>
    <w:p w14:paraId="05BD9C2F" w14:textId="77777777" w:rsidR="00A21E4D" w:rsidRDefault="00A21E4D">
      <w:pPr>
        <w:pStyle w:val="Textoindependiente"/>
        <w:spacing w:before="9"/>
      </w:pPr>
    </w:p>
    <w:p w14:paraId="561D5964" w14:textId="77777777" w:rsidR="00A21E4D" w:rsidRDefault="00000000">
      <w:pPr>
        <w:pStyle w:val="Prrafodelista"/>
        <w:numPr>
          <w:ilvl w:val="0"/>
          <w:numId w:val="27"/>
        </w:numPr>
        <w:tabs>
          <w:tab w:val="left" w:pos="1122"/>
        </w:tabs>
        <w:spacing w:line="292" w:lineRule="auto"/>
        <w:ind w:firstLine="0"/>
        <w:rPr>
          <w:sz w:val="20"/>
        </w:rPr>
      </w:pPr>
      <w:r>
        <w:rPr>
          <w:sz w:val="20"/>
        </w:rPr>
        <w:t>Informe ambiental emitido por la Técnico de Medio Ambiente, D. Raquel García Monzón, con fecha 19 de diciembre de 2025, favorable con el condicionado que figura en el mismo.</w:t>
      </w:r>
    </w:p>
    <w:p w14:paraId="3EFB3283" w14:textId="77777777" w:rsidR="00A21E4D" w:rsidRDefault="00A21E4D">
      <w:pPr>
        <w:pStyle w:val="Prrafodelista"/>
        <w:spacing w:line="292" w:lineRule="auto"/>
        <w:rPr>
          <w:sz w:val="20"/>
        </w:rPr>
        <w:sectPr w:rsidR="00A21E4D">
          <w:pgSz w:w="11910" w:h="16840"/>
          <w:pgMar w:top="1260" w:right="1417" w:bottom="1260" w:left="425" w:header="225" w:footer="1060" w:gutter="0"/>
          <w:cols w:space="720"/>
        </w:sectPr>
      </w:pPr>
    </w:p>
    <w:p w14:paraId="45CD959E" w14:textId="39A853CE"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34624" behindDoc="0" locked="0" layoutInCell="1" allowOverlap="1" wp14:anchorId="3CB70224" wp14:editId="53D9FED6">
                <wp:simplePos x="0" y="0"/>
                <wp:positionH relativeFrom="page">
                  <wp:posOffset>6807090</wp:posOffset>
                </wp:positionH>
                <wp:positionV relativeFrom="page">
                  <wp:posOffset>2818730</wp:posOffset>
                </wp:positionV>
                <wp:extent cx="419734" cy="318706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BA074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B4F06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CB70224" id="Textbox 257" o:spid="_x0000_s1243" type="#_x0000_t202" style="position:absolute;left:0;text-align:left;margin-left:536pt;margin-top:221.95pt;width:33.05pt;height:250.95pt;z-index:158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k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FEtM2w+20J7JDU0kISW42JFzAbqb8Px115GzVn/&#10;2ZOBeRjOSTwn23MSU/8ByshkjR7e7RMYWxhdv5kYUWeKpmmKcuv/3Jeq66xvf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MSrk5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8BA074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B4F06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35136" behindDoc="0" locked="0" layoutInCell="1" allowOverlap="1" wp14:anchorId="6D1236D3" wp14:editId="6ECE29BF">
                <wp:simplePos x="0" y="0"/>
                <wp:positionH relativeFrom="page">
                  <wp:posOffset>6965929</wp:posOffset>
                </wp:positionH>
                <wp:positionV relativeFrom="page">
                  <wp:posOffset>6510487</wp:posOffset>
                </wp:positionV>
                <wp:extent cx="263525" cy="331787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24BEEFE" w14:textId="1A362A3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61C406C" w14:textId="77777777" w:rsidR="00A21E4D" w:rsidRDefault="00000000">
                            <w:pPr>
                              <w:spacing w:line="120" w:lineRule="exact"/>
                              <w:ind w:left="20"/>
                              <w:rPr>
                                <w:sz w:val="12"/>
                              </w:rPr>
                            </w:pPr>
                            <w:r>
                              <w:rPr>
                                <w:spacing w:val="-2"/>
                                <w:sz w:val="12"/>
                              </w:rPr>
                              <w:t>Verificación:</w:t>
                            </w:r>
                            <w:r>
                              <w:rPr>
                                <w:spacing w:val="7"/>
                                <w:sz w:val="12"/>
                              </w:rPr>
                              <w:t xml:space="preserve"> </w:t>
                            </w:r>
                            <w:hyperlink r:id="rId221">
                              <w:r w:rsidR="00A21E4D">
                                <w:rPr>
                                  <w:spacing w:val="-2"/>
                                  <w:sz w:val="12"/>
                                </w:rPr>
                                <w:t>https://sede.lasrozas.es/</w:t>
                              </w:r>
                            </w:hyperlink>
                          </w:p>
                          <w:p w14:paraId="04E020E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D1236D3" id="Textbox 258" o:spid="_x0000_s1244" type="#_x0000_t202" style="position:absolute;left:0;text-align:left;margin-left:548.5pt;margin-top:512.65pt;width:20.75pt;height:261.25pt;z-index:158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ARbCkI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124BEEFE" w14:textId="1A362A3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61C406C" w14:textId="77777777" w:rsidR="00A21E4D" w:rsidRDefault="00000000">
                      <w:pPr>
                        <w:spacing w:line="120" w:lineRule="exact"/>
                        <w:ind w:left="20"/>
                        <w:rPr>
                          <w:sz w:val="12"/>
                        </w:rPr>
                      </w:pPr>
                      <w:r>
                        <w:rPr>
                          <w:spacing w:val="-2"/>
                          <w:sz w:val="12"/>
                        </w:rPr>
                        <w:t>Verificación:</w:t>
                      </w:r>
                      <w:r>
                        <w:rPr>
                          <w:spacing w:val="7"/>
                          <w:sz w:val="12"/>
                        </w:rPr>
                        <w:t xml:space="preserve"> </w:t>
                      </w:r>
                      <w:hyperlink r:id="rId222">
                        <w:r w:rsidR="00A21E4D">
                          <w:rPr>
                            <w:spacing w:val="-2"/>
                            <w:sz w:val="12"/>
                          </w:rPr>
                          <w:t>https://sede.lasrozas.es/</w:t>
                        </w:r>
                      </w:hyperlink>
                    </w:p>
                    <w:p w14:paraId="04E020E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 xml:space="preserve">3º.- Previamente, la </w:t>
      </w:r>
      <w:proofErr w:type="gramStart"/>
      <w:r>
        <w:t>Concejal</w:t>
      </w:r>
      <w:proofErr w:type="gramEnd"/>
      <w:r>
        <w:t>-</w:t>
      </w:r>
      <w:proofErr w:type="gramStart"/>
      <w:r>
        <w:t>Delegado</w:t>
      </w:r>
      <w:proofErr w:type="gramEnd"/>
      <w:r>
        <w:t xml:space="preserve"> de Urbanismo, con fecha 19 de diciembre de 2024, declaró conforme la declaración responsable de actividad para cafetería, en la calle Nueva, nº 2, de este término municipal, con número de expediente 140 /2015-DR (G-7665/2024).</w:t>
      </w:r>
    </w:p>
    <w:p w14:paraId="7AF1B9EB" w14:textId="77777777" w:rsidR="00A21E4D" w:rsidRDefault="00A21E4D">
      <w:pPr>
        <w:pStyle w:val="Textoindependiente"/>
        <w:spacing w:before="10"/>
      </w:pPr>
    </w:p>
    <w:p w14:paraId="26765F50" w14:textId="5E248056" w:rsidR="00A21E4D" w:rsidRDefault="00000000">
      <w:pPr>
        <w:pStyle w:val="Textoindependiente"/>
        <w:spacing w:line="292" w:lineRule="auto"/>
        <w:ind w:left="992" w:right="1"/>
        <w:jc w:val="both"/>
      </w:pPr>
      <w:r>
        <w:t xml:space="preserve">4º.- Consta póliza de seguro Allianz PYME PlusPóliza </w:t>
      </w:r>
      <w:r w:rsidR="00C0052D">
        <w:t>***</w:t>
      </w:r>
      <w:r>
        <w:t>8942</w:t>
      </w:r>
      <w:r w:rsidR="00C0052D">
        <w:t>**</w:t>
      </w:r>
      <w:r>
        <w:t>, y documento acreditativo del pago de la prima correspondiente. Dicha póliza cubre, entre otros, el riesgo de responsabilidad civil, en su vertiente inmobiliaria, locativa, explotación, patronal y producto.</w:t>
      </w:r>
    </w:p>
    <w:p w14:paraId="26334C1E" w14:textId="77777777" w:rsidR="00A21E4D" w:rsidRDefault="00A21E4D">
      <w:pPr>
        <w:pStyle w:val="Textoindependiente"/>
        <w:spacing w:before="9"/>
      </w:pPr>
    </w:p>
    <w:p w14:paraId="18FBDC63" w14:textId="77777777" w:rsidR="00A21E4D" w:rsidRDefault="00000000">
      <w:pPr>
        <w:pStyle w:val="Ttulo4"/>
      </w:pPr>
      <w:r>
        <w:t xml:space="preserve">Legislación </w:t>
      </w:r>
      <w:r>
        <w:rPr>
          <w:spacing w:val="-2"/>
        </w:rPr>
        <w:t>aplicable:</w:t>
      </w:r>
    </w:p>
    <w:p w14:paraId="1142925E" w14:textId="77777777" w:rsidR="00A21E4D" w:rsidRDefault="00A21E4D">
      <w:pPr>
        <w:pStyle w:val="Textoindependiente"/>
        <w:spacing w:before="61"/>
        <w:rPr>
          <w:b/>
        </w:rPr>
      </w:pPr>
    </w:p>
    <w:p w14:paraId="41F5CFCE" w14:textId="395C46E6" w:rsidR="00A21E4D" w:rsidRDefault="00000000">
      <w:pPr>
        <w:pStyle w:val="Textoindependiente"/>
        <w:spacing w:line="292" w:lineRule="auto"/>
        <w:ind w:left="992" w:right="1"/>
        <w:jc w:val="both"/>
      </w:pPr>
      <w:r>
        <w:t>1º.- Ordenanza de tramitación de licencias y declaraciones responsables de actuaciones urbanísticas (publicado en el BOCM de fecha 11 de agosto de 2023) (en adelante, OTL)</w:t>
      </w:r>
      <w:r w:rsidR="00C0052D">
        <w:t>.</w:t>
      </w:r>
    </w:p>
    <w:p w14:paraId="0E31D965" w14:textId="77777777" w:rsidR="00A21E4D" w:rsidRDefault="00A21E4D">
      <w:pPr>
        <w:pStyle w:val="Textoindependiente"/>
        <w:spacing w:before="10"/>
      </w:pPr>
    </w:p>
    <w:p w14:paraId="296DBD14" w14:textId="77777777" w:rsidR="00A21E4D" w:rsidRDefault="00000000">
      <w:pPr>
        <w:pStyle w:val="Textoindependiente"/>
        <w:spacing w:line="292" w:lineRule="auto"/>
        <w:ind w:left="992" w:right="1"/>
        <w:jc w:val="both"/>
      </w:pPr>
      <w:r>
        <w:t>2º.- Ley 17/1997, de Espectáculos Públicos y Actividades Recreativas de la Comunidad de Madrid</w:t>
      </w:r>
      <w:r>
        <w:rPr>
          <w:spacing w:val="80"/>
        </w:rPr>
        <w:t xml:space="preserve"> </w:t>
      </w:r>
      <w:r>
        <w:t>(en adelante, LEPAR).</w:t>
      </w:r>
    </w:p>
    <w:p w14:paraId="71FB6362" w14:textId="77777777" w:rsidR="00A21E4D" w:rsidRDefault="00A21E4D">
      <w:pPr>
        <w:pStyle w:val="Textoindependiente"/>
        <w:spacing w:before="9"/>
      </w:pPr>
    </w:p>
    <w:p w14:paraId="54208C81" w14:textId="77777777" w:rsidR="00A21E4D" w:rsidRDefault="00000000">
      <w:pPr>
        <w:pStyle w:val="Ttulo4"/>
      </w:pPr>
      <w:r>
        <w:t>Fundamentos</w:t>
      </w:r>
      <w:r>
        <w:rPr>
          <w:spacing w:val="-10"/>
        </w:rPr>
        <w:t xml:space="preserve"> </w:t>
      </w:r>
      <w:r>
        <w:rPr>
          <w:spacing w:val="-2"/>
        </w:rPr>
        <w:t>jurídicos:</w:t>
      </w:r>
    </w:p>
    <w:p w14:paraId="7FBB0BE6" w14:textId="77777777" w:rsidR="00A21E4D" w:rsidRDefault="00A21E4D">
      <w:pPr>
        <w:pStyle w:val="Textoindependiente"/>
        <w:spacing w:before="61"/>
        <w:rPr>
          <w:b/>
        </w:rPr>
      </w:pPr>
    </w:p>
    <w:p w14:paraId="45C46AFE" w14:textId="77777777" w:rsidR="00A21E4D" w:rsidRDefault="00000000">
      <w:pPr>
        <w:pStyle w:val="Textoindependiente"/>
        <w:spacing w:line="297" w:lineRule="auto"/>
        <w:ind w:left="992" w:right="1"/>
        <w:jc w:val="both"/>
      </w:pPr>
      <w:proofErr w:type="gramStart"/>
      <w:r>
        <w:rPr>
          <w:b/>
        </w:rPr>
        <w:t>Primero.-</w:t>
      </w:r>
      <w:proofErr w:type="gramEnd"/>
      <w:r>
        <w:rPr>
          <w:b/>
        </w:rPr>
        <w:t xml:space="preserve"> </w:t>
      </w:r>
      <w:r>
        <w:t>Constan emitidos los informes favorables indicados en los antecedentes de este informe, así como la póliza de seguro exigida por la LEPAR.</w:t>
      </w:r>
    </w:p>
    <w:p w14:paraId="1B49769B" w14:textId="77777777" w:rsidR="00A21E4D" w:rsidRDefault="00A21E4D">
      <w:pPr>
        <w:pStyle w:val="Textoindependiente"/>
        <w:spacing w:before="5"/>
      </w:pPr>
    </w:p>
    <w:p w14:paraId="6C57D419" w14:textId="77777777" w:rsidR="00A21E4D" w:rsidRDefault="00000000">
      <w:pPr>
        <w:spacing w:line="292" w:lineRule="auto"/>
        <w:ind w:left="992" w:right="1"/>
        <w:jc w:val="both"/>
        <w:rPr>
          <w:i/>
          <w:sz w:val="20"/>
        </w:rPr>
      </w:pPr>
      <w:r>
        <w:rPr>
          <w:b/>
          <w:sz w:val="20"/>
        </w:rPr>
        <w:t xml:space="preserve">Segundo.- </w:t>
      </w:r>
      <w:r>
        <w:rPr>
          <w:sz w:val="20"/>
        </w:rPr>
        <w:t>Dispone el artículo 39 de la OTL que</w:t>
      </w:r>
      <w:r>
        <w:rPr>
          <w:spacing w:val="40"/>
          <w:sz w:val="20"/>
        </w:rPr>
        <w:t xml:space="preserve"> </w:t>
      </w:r>
      <w:r>
        <w:rPr>
          <w:sz w:val="20"/>
        </w:rPr>
        <w:t>“</w:t>
      </w:r>
      <w:r>
        <w:rPr>
          <w:i/>
          <w:sz w:val="20"/>
        </w:rPr>
        <w:t>la presentación, eficacia y comprobación de las declaraciones responsables relativas a actuaciones urbanísticas incluidas en el ámbito de aplicación de la legislación autonómica sobre espectáculos públicos y actividades recreativas, se regirá por lo previsto en los artículos anteriores con las siguientes especialidades: 1. Cuando se pretenda tanto la implantación</w:t>
      </w:r>
      <w:r>
        <w:rPr>
          <w:i/>
          <w:spacing w:val="7"/>
          <w:sz w:val="20"/>
        </w:rPr>
        <w:t xml:space="preserve"> </w:t>
      </w:r>
      <w:r>
        <w:rPr>
          <w:i/>
          <w:sz w:val="20"/>
        </w:rPr>
        <w:t>como</w:t>
      </w:r>
      <w:r>
        <w:rPr>
          <w:i/>
          <w:spacing w:val="7"/>
          <w:sz w:val="20"/>
        </w:rPr>
        <w:t xml:space="preserve"> </w:t>
      </w:r>
      <w:r>
        <w:rPr>
          <w:i/>
          <w:sz w:val="20"/>
        </w:rPr>
        <w:t>la</w:t>
      </w:r>
      <w:r>
        <w:rPr>
          <w:i/>
          <w:spacing w:val="7"/>
          <w:sz w:val="20"/>
        </w:rPr>
        <w:t xml:space="preserve"> </w:t>
      </w:r>
      <w:r>
        <w:rPr>
          <w:i/>
          <w:sz w:val="20"/>
        </w:rPr>
        <w:t>puesta</w:t>
      </w:r>
      <w:r>
        <w:rPr>
          <w:i/>
          <w:spacing w:val="7"/>
          <w:sz w:val="20"/>
        </w:rPr>
        <w:t xml:space="preserve"> </w:t>
      </w:r>
      <w:r>
        <w:rPr>
          <w:i/>
          <w:sz w:val="20"/>
        </w:rPr>
        <w:t>en</w:t>
      </w:r>
      <w:r>
        <w:rPr>
          <w:i/>
          <w:spacing w:val="7"/>
          <w:sz w:val="20"/>
        </w:rPr>
        <w:t xml:space="preserve"> </w:t>
      </w:r>
      <w:r>
        <w:rPr>
          <w:i/>
          <w:sz w:val="20"/>
        </w:rPr>
        <w:t>funcionamiento</w:t>
      </w:r>
      <w:r>
        <w:rPr>
          <w:i/>
          <w:spacing w:val="7"/>
          <w:sz w:val="20"/>
        </w:rPr>
        <w:t xml:space="preserve"> </w:t>
      </w:r>
      <w:r>
        <w:rPr>
          <w:i/>
          <w:sz w:val="20"/>
        </w:rPr>
        <w:t>de</w:t>
      </w:r>
      <w:r>
        <w:rPr>
          <w:i/>
          <w:spacing w:val="7"/>
          <w:sz w:val="20"/>
        </w:rPr>
        <w:t xml:space="preserve"> </w:t>
      </w:r>
      <w:r>
        <w:rPr>
          <w:i/>
          <w:sz w:val="20"/>
        </w:rPr>
        <w:t>la</w:t>
      </w:r>
      <w:r>
        <w:rPr>
          <w:i/>
          <w:spacing w:val="7"/>
          <w:sz w:val="20"/>
        </w:rPr>
        <w:t xml:space="preserve"> </w:t>
      </w:r>
      <w:r>
        <w:rPr>
          <w:i/>
          <w:sz w:val="20"/>
        </w:rPr>
        <w:t>actuación</w:t>
      </w:r>
      <w:r>
        <w:rPr>
          <w:i/>
          <w:spacing w:val="7"/>
          <w:sz w:val="20"/>
        </w:rPr>
        <w:t xml:space="preserve"> </w:t>
      </w:r>
      <w:r>
        <w:rPr>
          <w:i/>
          <w:sz w:val="20"/>
        </w:rPr>
        <w:t>a</w:t>
      </w:r>
      <w:r>
        <w:rPr>
          <w:i/>
          <w:spacing w:val="7"/>
          <w:sz w:val="20"/>
        </w:rPr>
        <w:t xml:space="preserve"> </w:t>
      </w:r>
      <w:r>
        <w:rPr>
          <w:i/>
          <w:sz w:val="20"/>
        </w:rPr>
        <w:t>través</w:t>
      </w:r>
      <w:r>
        <w:rPr>
          <w:i/>
          <w:spacing w:val="7"/>
          <w:sz w:val="20"/>
        </w:rPr>
        <w:t xml:space="preserve"> </w:t>
      </w:r>
      <w:r>
        <w:rPr>
          <w:i/>
          <w:sz w:val="20"/>
        </w:rPr>
        <w:t>de</w:t>
      </w:r>
      <w:r>
        <w:rPr>
          <w:i/>
          <w:spacing w:val="7"/>
          <w:sz w:val="20"/>
        </w:rPr>
        <w:t xml:space="preserve"> </w:t>
      </w:r>
      <w:r>
        <w:rPr>
          <w:i/>
          <w:sz w:val="20"/>
        </w:rPr>
        <w:t>declaración</w:t>
      </w:r>
      <w:r>
        <w:rPr>
          <w:i/>
          <w:spacing w:val="7"/>
          <w:sz w:val="20"/>
        </w:rPr>
        <w:t xml:space="preserve"> </w:t>
      </w:r>
      <w:r>
        <w:rPr>
          <w:i/>
          <w:spacing w:val="-2"/>
          <w:sz w:val="20"/>
        </w:rPr>
        <w:t>responsable:</w:t>
      </w:r>
    </w:p>
    <w:p w14:paraId="0070C157" w14:textId="77777777" w:rsidR="00A21E4D" w:rsidRDefault="00000000">
      <w:pPr>
        <w:spacing w:before="3" w:line="292" w:lineRule="auto"/>
        <w:ind w:left="992" w:right="1"/>
        <w:jc w:val="both"/>
        <w:rPr>
          <w:i/>
          <w:sz w:val="20"/>
        </w:rPr>
      </w:pPr>
      <w:r>
        <w:rPr>
          <w:i/>
          <w:sz w:val="20"/>
        </w:rPr>
        <w:t>a) La presentación de la declaración responsable habilitará para la ejecución de las obras y la implantación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actividad.</w:t>
      </w:r>
      <w:r>
        <w:rPr>
          <w:i/>
          <w:spacing w:val="40"/>
          <w:sz w:val="20"/>
        </w:rPr>
        <w:t xml:space="preserve"> </w:t>
      </w:r>
      <w:r>
        <w:rPr>
          <w:i/>
          <w:sz w:val="20"/>
        </w:rPr>
        <w:t>b)</w:t>
      </w:r>
      <w:r>
        <w:rPr>
          <w:i/>
          <w:spacing w:val="40"/>
          <w:sz w:val="20"/>
        </w:rPr>
        <w:t xml:space="preserve"> </w:t>
      </w:r>
      <w:r>
        <w:rPr>
          <w:i/>
          <w:sz w:val="20"/>
        </w:rPr>
        <w:t>Una</w:t>
      </w:r>
      <w:r>
        <w:rPr>
          <w:i/>
          <w:spacing w:val="40"/>
          <w:sz w:val="20"/>
        </w:rPr>
        <w:t xml:space="preserve"> </w:t>
      </w:r>
      <w:r>
        <w:rPr>
          <w:i/>
          <w:sz w:val="20"/>
        </w:rPr>
        <w:t>vez</w:t>
      </w:r>
      <w:r>
        <w:rPr>
          <w:i/>
          <w:spacing w:val="40"/>
          <w:sz w:val="20"/>
        </w:rPr>
        <w:t xml:space="preserve"> </w:t>
      </w:r>
      <w:r>
        <w:rPr>
          <w:i/>
          <w:sz w:val="20"/>
        </w:rPr>
        <w:t>finalizada</w:t>
      </w:r>
      <w:r>
        <w:rPr>
          <w:i/>
          <w:spacing w:val="40"/>
          <w:sz w:val="20"/>
        </w:rPr>
        <w:t xml:space="preserve"> </w:t>
      </w:r>
      <w:r>
        <w:rPr>
          <w:i/>
          <w:sz w:val="20"/>
        </w:rPr>
        <w:t>la</w:t>
      </w:r>
      <w:r>
        <w:rPr>
          <w:i/>
          <w:spacing w:val="40"/>
          <w:sz w:val="20"/>
        </w:rPr>
        <w:t xml:space="preserve"> </w:t>
      </w:r>
      <w:r>
        <w:rPr>
          <w:i/>
          <w:sz w:val="20"/>
        </w:rPr>
        <w:t>actuación</w:t>
      </w:r>
      <w:r>
        <w:rPr>
          <w:i/>
          <w:spacing w:val="40"/>
          <w:sz w:val="20"/>
        </w:rPr>
        <w:t xml:space="preserve"> </w:t>
      </w:r>
      <w:r>
        <w:rPr>
          <w:i/>
          <w:sz w:val="20"/>
        </w:rPr>
        <w:t>urbanística,</w:t>
      </w:r>
      <w:r>
        <w:rPr>
          <w:i/>
          <w:spacing w:val="40"/>
          <w:sz w:val="20"/>
        </w:rPr>
        <w:t xml:space="preserve"> </w:t>
      </w:r>
      <w:r>
        <w:rPr>
          <w:i/>
          <w:sz w:val="20"/>
        </w:rPr>
        <w:t>deberá</w:t>
      </w:r>
      <w:r>
        <w:rPr>
          <w:i/>
          <w:spacing w:val="57"/>
          <w:sz w:val="20"/>
        </w:rPr>
        <w:t xml:space="preserve"> </w:t>
      </w:r>
      <w:r>
        <w:rPr>
          <w:i/>
          <w:sz w:val="20"/>
        </w:rPr>
        <w:t>presentar solicitud de licencia o declaración responsable de funcionamiento junto con la documentación correspondiente señalada en el Anexo IV en la legislación autonómica sobre espectáculos públicos y actividades recreativas, se efectuará, en el plazo máximo de un mes, una visita de inspección municipal, de la cual se emitirá acta o informe técnico favorable, condicionada o desfavorable. La resolución del acto de comprobación favorable tendrá los efectos de la licencia de funcionamiento. c) Transcurrido el plazo de un mes sin la realización de la visita de inspección municipal, el particular podrá iniciar la actividad bajo su propia responsabilidad, sin perjuicio de la comprobación municipal que proceda. 2. Cuando la implantación de la actuación haya sido objeto de licencia y el interesado opte por la presentación de declaración responsable para la puesta en funcionamiento de la</w:t>
      </w:r>
      <w:r>
        <w:rPr>
          <w:i/>
          <w:spacing w:val="80"/>
          <w:sz w:val="20"/>
        </w:rPr>
        <w:t xml:space="preserve"> </w:t>
      </w:r>
      <w:r>
        <w:rPr>
          <w:i/>
          <w:sz w:val="20"/>
        </w:rPr>
        <w:t>actividad, la declaración responsable deberá venir acompañada de la documentación prevista en la legislación autonómica sobre espectáculos públicos y actividades recreativas, debiéndose estar a lo dispuesto en las letras b) y c) del apartado anterior para su tramitación”.</w:t>
      </w:r>
    </w:p>
    <w:p w14:paraId="00B5DCA2" w14:textId="77777777" w:rsidR="00A21E4D" w:rsidRDefault="00A21E4D">
      <w:pPr>
        <w:pStyle w:val="Textoindependiente"/>
        <w:spacing w:before="10"/>
        <w:rPr>
          <w:i/>
        </w:rPr>
      </w:pPr>
    </w:p>
    <w:p w14:paraId="5BDDE4E7" w14:textId="620C330A" w:rsidR="00A21E4D" w:rsidRDefault="00000000">
      <w:pPr>
        <w:pStyle w:val="Textoindependiente"/>
        <w:spacing w:line="297" w:lineRule="auto"/>
        <w:ind w:left="992" w:right="1"/>
        <w:jc w:val="both"/>
      </w:pPr>
      <w:proofErr w:type="gramStart"/>
      <w:r>
        <w:rPr>
          <w:b/>
        </w:rPr>
        <w:t>Tercero.-</w:t>
      </w:r>
      <w:proofErr w:type="gramEnd"/>
      <w:r>
        <w:rPr>
          <w:b/>
        </w:rPr>
        <w:t xml:space="preserve"> </w:t>
      </w:r>
      <w:r>
        <w:t>Por todo ello, procede declarar la conformidad a la declaración responsable de licencia de funcionamiento, debiendo adoptarse la siguiente resolución por el órgano competente</w:t>
      </w:r>
      <w:r w:rsidR="00C0052D">
        <w:t>.</w:t>
      </w:r>
    </w:p>
    <w:p w14:paraId="6AA36424" w14:textId="77777777" w:rsidR="00A21E4D" w:rsidRDefault="00A21E4D">
      <w:pPr>
        <w:pStyle w:val="Textoindependiente"/>
        <w:spacing w:before="4"/>
      </w:pPr>
    </w:p>
    <w:p w14:paraId="1945B217" w14:textId="1AA3D52F" w:rsidR="00A21E4D" w:rsidRDefault="00000000">
      <w:pPr>
        <w:pStyle w:val="Textoindependiente"/>
        <w:ind w:left="992"/>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PR/2026/27</w:t>
      </w:r>
      <w:r>
        <w:rPr>
          <w:spacing w:val="-4"/>
        </w:rPr>
        <w:t xml:space="preserve"> </w:t>
      </w:r>
      <w:r>
        <w:t>de</w:t>
      </w:r>
      <w:r>
        <w:rPr>
          <w:spacing w:val="-3"/>
        </w:rPr>
        <w:t xml:space="preserve"> </w:t>
      </w:r>
      <w:r>
        <w:t>7</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C0052D">
        <w:rPr>
          <w:spacing w:val="-2"/>
        </w:rPr>
        <w:t>,</w:t>
      </w:r>
    </w:p>
    <w:p w14:paraId="21CDDD3F" w14:textId="77777777" w:rsidR="00A21E4D" w:rsidRDefault="00A21E4D">
      <w:pPr>
        <w:pStyle w:val="Textoindependiente"/>
        <w:spacing w:before="60"/>
      </w:pPr>
    </w:p>
    <w:p w14:paraId="71AD78E6" w14:textId="77777777" w:rsidR="00A21E4D" w:rsidRDefault="00000000">
      <w:pPr>
        <w:pStyle w:val="Ttulo4"/>
      </w:pPr>
      <w:r>
        <w:rPr>
          <w:spacing w:val="-2"/>
        </w:rPr>
        <w:t>Resolución:</w:t>
      </w:r>
    </w:p>
    <w:p w14:paraId="2704068B" w14:textId="77777777" w:rsidR="00A21E4D" w:rsidRDefault="00A21E4D">
      <w:pPr>
        <w:pStyle w:val="Textoindependiente"/>
        <w:spacing w:before="61"/>
        <w:rPr>
          <w:b/>
        </w:rPr>
      </w:pPr>
    </w:p>
    <w:p w14:paraId="607BC70E" w14:textId="706D4AB6" w:rsidR="00A21E4D" w:rsidRDefault="00000000">
      <w:pPr>
        <w:pStyle w:val="Textoindependiente"/>
        <w:spacing w:line="292" w:lineRule="auto"/>
        <w:ind w:left="992" w:right="1"/>
        <w:jc w:val="both"/>
      </w:pPr>
      <w:r>
        <w:t>1º.- Declarar la conformidad de la declaración responsable de funcionamiento para cafetería en la calle Nueva</w:t>
      </w:r>
      <w:r w:rsidR="00C0052D">
        <w:t>,</w:t>
      </w:r>
      <w:r>
        <w:t xml:space="preserve"> núm. 2, presentada por D. Fernando Moral Aparicio, en representación de </w:t>
      </w:r>
      <w:proofErr w:type="gramStart"/>
      <w:r>
        <w:t>D</w:t>
      </w:r>
      <w:r w:rsidR="00C0052D">
        <w:t>.</w:t>
      </w:r>
      <w:r>
        <w:t>ª</w:t>
      </w:r>
      <w:proofErr w:type="gramEnd"/>
      <w:r>
        <w:t xml:space="preserve"> </w:t>
      </w:r>
      <w:r w:rsidR="00C0052D">
        <w:t>I.A.O.P.</w:t>
      </w:r>
      <w:r>
        <w:t>,</w:t>
      </w:r>
      <w:r>
        <w:rPr>
          <w:spacing w:val="19"/>
        </w:rPr>
        <w:t xml:space="preserve"> </w:t>
      </w:r>
      <w:r>
        <w:t>el</w:t>
      </w:r>
      <w:r>
        <w:rPr>
          <w:spacing w:val="19"/>
        </w:rPr>
        <w:t xml:space="preserve"> </w:t>
      </w:r>
      <w:r>
        <w:t>día</w:t>
      </w:r>
      <w:r>
        <w:rPr>
          <w:spacing w:val="19"/>
        </w:rPr>
        <w:t xml:space="preserve"> </w:t>
      </w:r>
      <w:r>
        <w:t>13</w:t>
      </w:r>
      <w:r>
        <w:rPr>
          <w:spacing w:val="19"/>
        </w:rPr>
        <w:t xml:space="preserve"> </w:t>
      </w:r>
      <w:r>
        <w:t>de</w:t>
      </w:r>
      <w:r>
        <w:rPr>
          <w:spacing w:val="19"/>
        </w:rPr>
        <w:t xml:space="preserve"> </w:t>
      </w:r>
      <w:r>
        <w:t>enero</w:t>
      </w:r>
      <w:r>
        <w:rPr>
          <w:spacing w:val="19"/>
        </w:rPr>
        <w:t xml:space="preserve"> </w:t>
      </w:r>
      <w:r>
        <w:t>de</w:t>
      </w:r>
      <w:r>
        <w:rPr>
          <w:spacing w:val="19"/>
        </w:rPr>
        <w:t xml:space="preserve"> </w:t>
      </w:r>
      <w:r>
        <w:t>2025,</w:t>
      </w:r>
      <w:r>
        <w:rPr>
          <w:spacing w:val="19"/>
        </w:rPr>
        <w:t xml:space="preserve"> </w:t>
      </w:r>
      <w:r>
        <w:t>de</w:t>
      </w:r>
      <w:r>
        <w:rPr>
          <w:spacing w:val="19"/>
        </w:rPr>
        <w:t xml:space="preserve"> </w:t>
      </w:r>
      <w:r>
        <w:t>acuerdo</w:t>
      </w:r>
      <w:r>
        <w:rPr>
          <w:spacing w:val="19"/>
        </w:rPr>
        <w:t xml:space="preserve"> </w:t>
      </w:r>
      <w:r>
        <w:t>con</w:t>
      </w:r>
      <w:r>
        <w:rPr>
          <w:spacing w:val="19"/>
        </w:rPr>
        <w:t xml:space="preserve"> </w:t>
      </w:r>
      <w:r>
        <w:t>el</w:t>
      </w:r>
      <w:r>
        <w:rPr>
          <w:spacing w:val="19"/>
        </w:rPr>
        <w:t xml:space="preserve"> </w:t>
      </w:r>
      <w:r>
        <w:t>proyecto</w:t>
      </w:r>
      <w:r>
        <w:rPr>
          <w:spacing w:val="19"/>
        </w:rPr>
        <w:t xml:space="preserve"> </w:t>
      </w:r>
      <w:r>
        <w:t>técnico</w:t>
      </w:r>
      <w:r>
        <w:rPr>
          <w:spacing w:val="19"/>
        </w:rPr>
        <w:t xml:space="preserve"> </w:t>
      </w:r>
      <w:r>
        <w:t>redactado</w:t>
      </w:r>
    </w:p>
    <w:p w14:paraId="079045A5"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44CC9173" w14:textId="5EB22230"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35648" behindDoc="0" locked="0" layoutInCell="1" allowOverlap="1" wp14:anchorId="76247035" wp14:editId="6EF189C7">
                <wp:simplePos x="0" y="0"/>
                <wp:positionH relativeFrom="page">
                  <wp:posOffset>6807090</wp:posOffset>
                </wp:positionH>
                <wp:positionV relativeFrom="page">
                  <wp:posOffset>2818730</wp:posOffset>
                </wp:positionV>
                <wp:extent cx="419734" cy="318706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A03E6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86944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6247035" id="Textbox 259" o:spid="_x0000_s1245" type="#_x0000_t202" style="position:absolute;left:0;text-align:left;margin-left:536pt;margin-top:221.95pt;width:33.05pt;height:250.95pt;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d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VYPPZBtoDqaGBJLQcF0tiNlB/G46/djJqzvov&#10;ngzMw3BK4inZnJKY+o9QRiZr9PBhl8DYwujyzcSIOlM0TVOUW//nvlRdZ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e7d3e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0A03E6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86944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36160" behindDoc="0" locked="0" layoutInCell="1" allowOverlap="1" wp14:anchorId="433F801E" wp14:editId="7622DD3B">
                <wp:simplePos x="0" y="0"/>
                <wp:positionH relativeFrom="page">
                  <wp:posOffset>6965929</wp:posOffset>
                </wp:positionH>
                <wp:positionV relativeFrom="page">
                  <wp:posOffset>6510487</wp:posOffset>
                </wp:positionV>
                <wp:extent cx="263525" cy="331787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E7779BD" w14:textId="0ED79F8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8864876" w14:textId="77777777" w:rsidR="00A21E4D" w:rsidRDefault="00000000">
                            <w:pPr>
                              <w:spacing w:line="120" w:lineRule="exact"/>
                              <w:ind w:left="20"/>
                              <w:rPr>
                                <w:sz w:val="12"/>
                              </w:rPr>
                            </w:pPr>
                            <w:r>
                              <w:rPr>
                                <w:spacing w:val="-2"/>
                                <w:sz w:val="12"/>
                              </w:rPr>
                              <w:t>Verificación:</w:t>
                            </w:r>
                            <w:r>
                              <w:rPr>
                                <w:spacing w:val="7"/>
                                <w:sz w:val="12"/>
                              </w:rPr>
                              <w:t xml:space="preserve"> </w:t>
                            </w:r>
                            <w:hyperlink r:id="rId223">
                              <w:r w:rsidR="00A21E4D">
                                <w:rPr>
                                  <w:spacing w:val="-2"/>
                                  <w:sz w:val="12"/>
                                </w:rPr>
                                <w:t>https://sede.lasrozas.es/</w:t>
                              </w:r>
                            </w:hyperlink>
                          </w:p>
                          <w:p w14:paraId="6296B9FF"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33F801E" id="Textbox 260" o:spid="_x0000_s1246" type="#_x0000_t202" style="position:absolute;left:0;text-align:left;margin-left:548.5pt;margin-top:512.65pt;width:20.75pt;height:261.25pt;z-index:158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AIw2wy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7E7779BD" w14:textId="0ED79F8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8864876" w14:textId="77777777" w:rsidR="00A21E4D" w:rsidRDefault="00000000">
                      <w:pPr>
                        <w:spacing w:line="120" w:lineRule="exact"/>
                        <w:ind w:left="20"/>
                        <w:rPr>
                          <w:sz w:val="12"/>
                        </w:rPr>
                      </w:pPr>
                      <w:r>
                        <w:rPr>
                          <w:spacing w:val="-2"/>
                          <w:sz w:val="12"/>
                        </w:rPr>
                        <w:t>Verificación:</w:t>
                      </w:r>
                      <w:r>
                        <w:rPr>
                          <w:spacing w:val="7"/>
                          <w:sz w:val="12"/>
                        </w:rPr>
                        <w:t xml:space="preserve"> </w:t>
                      </w:r>
                      <w:hyperlink r:id="rId224">
                        <w:r w:rsidR="00A21E4D">
                          <w:rPr>
                            <w:spacing w:val="-2"/>
                            <w:sz w:val="12"/>
                          </w:rPr>
                          <w:t>https://sede.lasrozas.es/</w:t>
                        </w:r>
                      </w:hyperlink>
                    </w:p>
                    <w:p w14:paraId="6296B9FF"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 xml:space="preserve">por D. </w:t>
      </w:r>
      <w:r w:rsidR="00C0052D">
        <w:t xml:space="preserve">P.A.F., </w:t>
      </w:r>
      <w:r>
        <w:t>con número de colegiado 5661 del Colegio Oficial de Ingenieros técnicos Industriales de Madrid, sujeta al cumplimiento de las siguientes condiciones:</w:t>
      </w:r>
    </w:p>
    <w:p w14:paraId="76F4BFB1" w14:textId="77777777" w:rsidR="00A21E4D" w:rsidRDefault="00A21E4D">
      <w:pPr>
        <w:pStyle w:val="Textoindependiente"/>
        <w:spacing w:before="10"/>
      </w:pPr>
    </w:p>
    <w:p w14:paraId="266ADE1E" w14:textId="77777777" w:rsidR="00A21E4D" w:rsidRDefault="00000000">
      <w:pPr>
        <w:pStyle w:val="Prrafodelista"/>
        <w:numPr>
          <w:ilvl w:val="0"/>
          <w:numId w:val="27"/>
        </w:numPr>
        <w:tabs>
          <w:tab w:val="left" w:pos="1215"/>
        </w:tabs>
        <w:spacing w:line="292" w:lineRule="auto"/>
        <w:ind w:firstLine="0"/>
        <w:rPr>
          <w:sz w:val="20"/>
        </w:rPr>
      </w:pPr>
      <w:r>
        <w:rPr>
          <w:sz w:val="20"/>
        </w:rPr>
        <w:t xml:space="preserve">La actividad de </w:t>
      </w:r>
      <w:proofErr w:type="gramStart"/>
      <w:r>
        <w:rPr>
          <w:sz w:val="20"/>
        </w:rPr>
        <w:t>cafetería,</w:t>
      </w:r>
      <w:proofErr w:type="gramEnd"/>
      <w:r>
        <w:rPr>
          <w:sz w:val="20"/>
        </w:rPr>
        <w:t xml:space="preserve"> se corresponde con el epígrafe 10.4. del Decreto 184/1998, de 22 de octubre, por el que se aprueba el Catálogo de Espectáculos Públicos, Actividades Recreativas, Establecimientos, Locales e Instalaciones</w:t>
      </w:r>
    </w:p>
    <w:p w14:paraId="6CD7DF44" w14:textId="77777777" w:rsidR="00A21E4D" w:rsidRDefault="00A21E4D">
      <w:pPr>
        <w:pStyle w:val="Textoindependiente"/>
        <w:spacing w:before="10"/>
      </w:pPr>
    </w:p>
    <w:p w14:paraId="309D20A6" w14:textId="77777777" w:rsidR="00A21E4D" w:rsidRDefault="00000000">
      <w:pPr>
        <w:pStyle w:val="Prrafodelista"/>
        <w:numPr>
          <w:ilvl w:val="0"/>
          <w:numId w:val="27"/>
        </w:numPr>
        <w:tabs>
          <w:tab w:val="left" w:pos="1123"/>
        </w:tabs>
        <w:spacing w:line="292" w:lineRule="auto"/>
        <w:ind w:firstLine="0"/>
        <w:rPr>
          <w:sz w:val="20"/>
        </w:rPr>
      </w:pPr>
      <w:r>
        <w:rPr>
          <w:sz w:val="20"/>
        </w:rPr>
        <w:t xml:space="preserve">El horario de apertura según la Orden 21 de abril de 2022 del </w:t>
      </w:r>
      <w:proofErr w:type="gramStart"/>
      <w:r>
        <w:rPr>
          <w:sz w:val="20"/>
        </w:rPr>
        <w:t>Consejero</w:t>
      </w:r>
      <w:proofErr w:type="gramEnd"/>
      <w:r>
        <w:rPr>
          <w:sz w:val="20"/>
        </w:rPr>
        <w:t xml:space="preserve"> de Presidencia, Justicia e Interior por la que se establece el régimen relativo a los horarios de los locales de espectáculos públicos y actividades recreativas, así como de otros establecimientos abiertos al público será de</w:t>
      </w:r>
      <w:r>
        <w:rPr>
          <w:spacing w:val="80"/>
          <w:sz w:val="20"/>
        </w:rPr>
        <w:t xml:space="preserve"> </w:t>
      </w:r>
      <w:r>
        <w:rPr>
          <w:sz w:val="20"/>
        </w:rPr>
        <w:t>será de 6h00 a 2h00, y el período de tiempo de desalojo ocupará, como máximo, 30 minutos.</w:t>
      </w:r>
    </w:p>
    <w:p w14:paraId="16FA5E58" w14:textId="77777777" w:rsidR="00A21E4D" w:rsidRDefault="00A21E4D">
      <w:pPr>
        <w:pStyle w:val="Textoindependiente"/>
        <w:spacing w:before="9"/>
      </w:pPr>
    </w:p>
    <w:p w14:paraId="1E0207E0" w14:textId="77777777" w:rsidR="00A21E4D" w:rsidRDefault="00000000">
      <w:pPr>
        <w:pStyle w:val="Prrafodelista"/>
        <w:numPr>
          <w:ilvl w:val="0"/>
          <w:numId w:val="27"/>
        </w:numPr>
        <w:tabs>
          <w:tab w:val="left" w:pos="1148"/>
        </w:tabs>
        <w:spacing w:line="292" w:lineRule="auto"/>
        <w:ind w:firstLine="0"/>
        <w:rPr>
          <w:i/>
          <w:sz w:val="20"/>
        </w:rPr>
      </w:pPr>
      <w:r>
        <w:rPr>
          <w:sz w:val="20"/>
        </w:rPr>
        <w:t>El aforo máximo de la actividad es de 29 personas según el Documento Básico de Seguridad</w:t>
      </w:r>
      <w:r>
        <w:rPr>
          <w:spacing w:val="80"/>
          <w:sz w:val="20"/>
        </w:rPr>
        <w:t xml:space="preserve"> </w:t>
      </w:r>
      <w:r>
        <w:rPr>
          <w:sz w:val="20"/>
        </w:rPr>
        <w:t xml:space="preserve">contra Incendios del </w:t>
      </w:r>
      <w:r>
        <w:rPr>
          <w:i/>
          <w:sz w:val="20"/>
        </w:rPr>
        <w:t>Real Decreto 314/2006, Código Técnico de la Edificación.</w:t>
      </w:r>
    </w:p>
    <w:p w14:paraId="4EF4CECD" w14:textId="77777777" w:rsidR="00A21E4D" w:rsidRDefault="00A21E4D">
      <w:pPr>
        <w:pStyle w:val="Textoindependiente"/>
        <w:spacing w:before="15"/>
        <w:rPr>
          <w:i/>
        </w:rPr>
      </w:pPr>
    </w:p>
    <w:p w14:paraId="20AE71AE" w14:textId="77777777" w:rsidR="00A21E4D" w:rsidRDefault="00000000">
      <w:pPr>
        <w:pStyle w:val="Textoindependiente"/>
        <w:spacing w:line="292" w:lineRule="auto"/>
        <w:ind w:left="992" w:right="1"/>
        <w:jc w:val="both"/>
      </w:pPr>
      <w:r>
        <w:t>El titular dispondrá en todo momento los dispositivos y la documentación actualizada que se</w:t>
      </w:r>
      <w:r>
        <w:rPr>
          <w:spacing w:val="80"/>
        </w:rPr>
        <w:t xml:space="preserve"> </w:t>
      </w:r>
      <w:r>
        <w:rPr>
          <w:spacing w:val="-2"/>
        </w:rPr>
        <w:t>relaciona:</w:t>
      </w:r>
    </w:p>
    <w:p w14:paraId="5F4BE691" w14:textId="77777777" w:rsidR="00A21E4D" w:rsidRDefault="00A21E4D">
      <w:pPr>
        <w:pStyle w:val="Textoindependiente"/>
        <w:spacing w:before="10"/>
      </w:pPr>
    </w:p>
    <w:p w14:paraId="7DD93804" w14:textId="72D68365" w:rsidR="00A21E4D" w:rsidRDefault="00000000">
      <w:pPr>
        <w:pStyle w:val="Prrafodelista"/>
        <w:numPr>
          <w:ilvl w:val="0"/>
          <w:numId w:val="27"/>
        </w:numPr>
        <w:tabs>
          <w:tab w:val="left" w:pos="1114"/>
        </w:tabs>
        <w:ind w:left="1114" w:right="0" w:hanging="122"/>
        <w:rPr>
          <w:sz w:val="20"/>
        </w:rPr>
      </w:pPr>
      <w:r>
        <w:rPr>
          <w:sz w:val="20"/>
        </w:rPr>
        <w:t>Certificados</w:t>
      </w:r>
      <w:r>
        <w:rPr>
          <w:spacing w:val="-4"/>
          <w:sz w:val="20"/>
        </w:rPr>
        <w:t xml:space="preserve"> </w:t>
      </w:r>
      <w:r>
        <w:rPr>
          <w:sz w:val="20"/>
        </w:rPr>
        <w:t>de</w:t>
      </w:r>
      <w:r>
        <w:rPr>
          <w:spacing w:val="-4"/>
          <w:sz w:val="20"/>
        </w:rPr>
        <w:t xml:space="preserve"> </w:t>
      </w:r>
      <w:r>
        <w:rPr>
          <w:sz w:val="20"/>
        </w:rPr>
        <w:t>formación</w:t>
      </w:r>
      <w:r>
        <w:rPr>
          <w:spacing w:val="-3"/>
          <w:sz w:val="20"/>
        </w:rPr>
        <w:t xml:space="preserve"> </w:t>
      </w:r>
      <w:r>
        <w:rPr>
          <w:sz w:val="20"/>
        </w:rPr>
        <w:t>en</w:t>
      </w:r>
      <w:r>
        <w:rPr>
          <w:spacing w:val="-4"/>
          <w:sz w:val="20"/>
        </w:rPr>
        <w:t xml:space="preserve"> </w:t>
      </w:r>
      <w:r>
        <w:rPr>
          <w:sz w:val="20"/>
        </w:rPr>
        <w:t>manipulación</w:t>
      </w:r>
      <w:r>
        <w:rPr>
          <w:spacing w:val="-4"/>
          <w:sz w:val="20"/>
        </w:rPr>
        <w:t xml:space="preserve"> </w:t>
      </w:r>
      <w:r>
        <w:rPr>
          <w:sz w:val="20"/>
        </w:rPr>
        <w:t>de</w:t>
      </w:r>
      <w:r>
        <w:rPr>
          <w:spacing w:val="-3"/>
          <w:sz w:val="20"/>
        </w:rPr>
        <w:t xml:space="preserve"> </w:t>
      </w:r>
      <w:r>
        <w:rPr>
          <w:spacing w:val="-2"/>
          <w:sz w:val="20"/>
        </w:rPr>
        <w:t>alimentos</w:t>
      </w:r>
      <w:r w:rsidR="00C0052D">
        <w:rPr>
          <w:spacing w:val="-2"/>
          <w:sz w:val="20"/>
        </w:rPr>
        <w:t>.</w:t>
      </w:r>
    </w:p>
    <w:p w14:paraId="1146EE83" w14:textId="77777777" w:rsidR="00A21E4D" w:rsidRDefault="00A21E4D">
      <w:pPr>
        <w:pStyle w:val="Textoindependiente"/>
        <w:spacing w:before="60"/>
      </w:pPr>
    </w:p>
    <w:p w14:paraId="6938D135" w14:textId="2A7BB27A" w:rsidR="00A21E4D" w:rsidRDefault="00000000">
      <w:pPr>
        <w:pStyle w:val="Prrafodelista"/>
        <w:numPr>
          <w:ilvl w:val="0"/>
          <w:numId w:val="27"/>
        </w:numPr>
        <w:tabs>
          <w:tab w:val="left" w:pos="1117"/>
        </w:tabs>
        <w:spacing w:line="292" w:lineRule="auto"/>
        <w:ind w:firstLine="0"/>
        <w:rPr>
          <w:sz w:val="20"/>
        </w:rPr>
      </w:pPr>
      <w:r>
        <w:rPr>
          <w:sz w:val="20"/>
        </w:rPr>
        <w:t>Certificado de control de plagas, diagnósticos de situación y plano de ubicación de cebos realizados por empresa dada de alta en el Registro Oficial de Servicios Biocidas (ROESB)</w:t>
      </w:r>
      <w:r w:rsidR="00C0052D">
        <w:rPr>
          <w:sz w:val="20"/>
        </w:rPr>
        <w:t>.</w:t>
      </w:r>
    </w:p>
    <w:p w14:paraId="43BED23E" w14:textId="77777777" w:rsidR="00A21E4D" w:rsidRDefault="00A21E4D">
      <w:pPr>
        <w:pStyle w:val="Textoindependiente"/>
        <w:spacing w:before="10"/>
      </w:pPr>
    </w:p>
    <w:p w14:paraId="0A947542" w14:textId="667AC4AA" w:rsidR="00A21E4D" w:rsidRDefault="00000000">
      <w:pPr>
        <w:pStyle w:val="Prrafodelista"/>
        <w:numPr>
          <w:ilvl w:val="0"/>
          <w:numId w:val="27"/>
        </w:numPr>
        <w:tabs>
          <w:tab w:val="left" w:pos="1213"/>
        </w:tabs>
        <w:spacing w:line="292" w:lineRule="auto"/>
        <w:ind w:firstLine="0"/>
        <w:rPr>
          <w:sz w:val="20"/>
        </w:rPr>
      </w:pPr>
      <w:r>
        <w:rPr>
          <w:sz w:val="20"/>
        </w:rPr>
        <w:t>Información sobre alérgenos en los alimentos elaborados, mediante los procedimientos establecidos en la normativa vigente</w:t>
      </w:r>
      <w:r w:rsidR="00C0052D">
        <w:rPr>
          <w:sz w:val="20"/>
        </w:rPr>
        <w:t>.</w:t>
      </w:r>
    </w:p>
    <w:p w14:paraId="7C632B8E" w14:textId="77777777" w:rsidR="00A21E4D" w:rsidRDefault="00A21E4D">
      <w:pPr>
        <w:pStyle w:val="Textoindependiente"/>
        <w:spacing w:before="10"/>
      </w:pPr>
    </w:p>
    <w:p w14:paraId="038AEAD7" w14:textId="77777777" w:rsidR="00A21E4D" w:rsidRDefault="00000000">
      <w:pPr>
        <w:pStyle w:val="Textoindependiente"/>
        <w:spacing w:line="292" w:lineRule="auto"/>
        <w:ind w:left="992" w:right="1"/>
        <w:jc w:val="both"/>
      </w:pPr>
      <w:r>
        <w:t>2º.- Se prohíbe, con carácter general, el uso de megafonía exterior en horario nocturno. Con el fin de evitar</w:t>
      </w:r>
      <w:r>
        <w:rPr>
          <w:spacing w:val="28"/>
        </w:rPr>
        <w:t xml:space="preserve"> </w:t>
      </w:r>
      <w:r>
        <w:t>molestias</w:t>
      </w:r>
      <w:r>
        <w:rPr>
          <w:spacing w:val="28"/>
        </w:rPr>
        <w:t xml:space="preserve"> </w:t>
      </w:r>
      <w:r>
        <w:t>en</w:t>
      </w:r>
      <w:r>
        <w:rPr>
          <w:spacing w:val="28"/>
        </w:rPr>
        <w:t xml:space="preserve"> </w:t>
      </w:r>
      <w:r>
        <w:t>el</w:t>
      </w:r>
      <w:r>
        <w:rPr>
          <w:spacing w:val="28"/>
        </w:rPr>
        <w:t xml:space="preserve"> </w:t>
      </w:r>
      <w:r>
        <w:t>exterior,</w:t>
      </w:r>
      <w:r>
        <w:rPr>
          <w:spacing w:val="28"/>
        </w:rPr>
        <w:t xml:space="preserve"> </w:t>
      </w:r>
      <w:r>
        <w:t>queda</w:t>
      </w:r>
      <w:r>
        <w:rPr>
          <w:spacing w:val="28"/>
        </w:rPr>
        <w:t xml:space="preserve"> </w:t>
      </w:r>
      <w:r>
        <w:t>prohibida</w:t>
      </w:r>
      <w:r>
        <w:rPr>
          <w:spacing w:val="28"/>
        </w:rPr>
        <w:t xml:space="preserve"> </w:t>
      </w:r>
      <w:r>
        <w:t>la</w:t>
      </w:r>
      <w:r>
        <w:rPr>
          <w:spacing w:val="28"/>
        </w:rPr>
        <w:t xml:space="preserve"> </w:t>
      </w:r>
      <w:r>
        <w:t>ventilación</w:t>
      </w:r>
      <w:r>
        <w:rPr>
          <w:spacing w:val="28"/>
        </w:rPr>
        <w:t xml:space="preserve"> </w:t>
      </w:r>
      <w:r>
        <w:t>por</w:t>
      </w:r>
      <w:r>
        <w:rPr>
          <w:spacing w:val="28"/>
        </w:rPr>
        <w:t xml:space="preserve"> </w:t>
      </w:r>
      <w:r>
        <w:t>ventanales</w:t>
      </w:r>
      <w:r>
        <w:rPr>
          <w:spacing w:val="28"/>
        </w:rPr>
        <w:t xml:space="preserve"> </w:t>
      </w:r>
      <w:r>
        <w:t>o</w:t>
      </w:r>
      <w:r>
        <w:rPr>
          <w:spacing w:val="28"/>
        </w:rPr>
        <w:t xml:space="preserve"> </w:t>
      </w:r>
      <w:r>
        <w:t>huecos</w:t>
      </w:r>
      <w:r>
        <w:rPr>
          <w:spacing w:val="28"/>
        </w:rPr>
        <w:t xml:space="preserve"> </w:t>
      </w:r>
      <w:r>
        <w:t>en</w:t>
      </w:r>
      <w:r>
        <w:rPr>
          <w:spacing w:val="28"/>
        </w:rPr>
        <w:t xml:space="preserve"> </w:t>
      </w:r>
      <w:r>
        <w:t xml:space="preserve">fachada con el fin de garantizar el aislamiento acústico del local. Para la utilización de cualquier clase de aparato de reproducción de sonido en la terraza, será necesaria la correspondiente autorización </w:t>
      </w:r>
      <w:r>
        <w:rPr>
          <w:spacing w:val="-2"/>
        </w:rPr>
        <w:t>municipal.</w:t>
      </w:r>
    </w:p>
    <w:p w14:paraId="035FDE26" w14:textId="77777777" w:rsidR="00A21E4D" w:rsidRDefault="00A21E4D">
      <w:pPr>
        <w:pStyle w:val="Textoindependiente"/>
        <w:spacing w:before="9"/>
      </w:pPr>
    </w:p>
    <w:p w14:paraId="0FDA1972" w14:textId="77777777" w:rsidR="00A21E4D" w:rsidRDefault="00000000">
      <w:pPr>
        <w:pStyle w:val="Textoindependiente"/>
        <w:spacing w:before="1" w:line="292" w:lineRule="auto"/>
        <w:ind w:left="992" w:right="1"/>
        <w:jc w:val="both"/>
      </w:pPr>
      <w:r>
        <w:t>No se permite la utilización de amplificadores de volumen, ni altavoces, ni monitores de televisión</w:t>
      </w:r>
      <w:r>
        <w:rPr>
          <w:spacing w:val="40"/>
        </w:rPr>
        <w:t xml:space="preserve"> </w:t>
      </w:r>
      <w:r>
        <w:t>para la reproducción videográfica de proyecciones músico-vocales y tan sólo podrá contar en el interior del establecimiento, con televisión y/o hilo musical, con un nivel de emisión interno de 70 dB</w:t>
      </w:r>
    </w:p>
    <w:p w14:paraId="3D0EE263" w14:textId="77777777" w:rsidR="00A21E4D" w:rsidRDefault="00000000">
      <w:pPr>
        <w:pStyle w:val="Textoindependiente"/>
        <w:spacing w:line="230" w:lineRule="exact"/>
        <w:ind w:left="992"/>
        <w:jc w:val="both"/>
      </w:pPr>
      <w:r>
        <w:t xml:space="preserve">(A) </w:t>
      </w:r>
      <w:r>
        <w:rPr>
          <w:spacing w:val="-2"/>
        </w:rPr>
        <w:t>máximo.</w:t>
      </w:r>
    </w:p>
    <w:p w14:paraId="7F0FBDBD" w14:textId="77777777" w:rsidR="00A21E4D" w:rsidRDefault="00A21E4D">
      <w:pPr>
        <w:pStyle w:val="Textoindependiente"/>
        <w:spacing w:before="60"/>
      </w:pPr>
    </w:p>
    <w:p w14:paraId="19EEEA55" w14:textId="77777777" w:rsidR="00A21E4D" w:rsidRDefault="00000000">
      <w:pPr>
        <w:pStyle w:val="Textoindependiente"/>
        <w:spacing w:line="292" w:lineRule="auto"/>
        <w:ind w:left="992" w:right="1"/>
        <w:jc w:val="both"/>
      </w:pPr>
      <w:r>
        <w:t xml:space="preserve">Todo el mobiliario (sillas, mesas, etc.) deberán tener los extremos de las patas con materiales que minimicen el ruido por arrastre de </w:t>
      </w:r>
      <w:proofErr w:type="gramStart"/>
      <w:r>
        <w:t>las mismas</w:t>
      </w:r>
      <w:proofErr w:type="gramEnd"/>
      <w:r>
        <w:t>. Deberán adoptar las medidas necesarias en aras de impedir el consumo de bebidas o alimentos fuera del establecimiento. La pasividad de los titulares permitiendo este tipo de conductas propiciará que sean considerados responsables por cooperación necesaria de las molestias que se pudieran producir, y como tal les será de aplicación el régimen sancionador previsto en la Ordenanza de Contaminación Acústica, salvo en los supuestos contemplados en el artículo 23.7 de la misma.</w:t>
      </w:r>
    </w:p>
    <w:p w14:paraId="7DA07D4A" w14:textId="77777777" w:rsidR="00A21E4D" w:rsidRDefault="00A21E4D">
      <w:pPr>
        <w:pStyle w:val="Textoindependiente"/>
        <w:spacing w:before="9"/>
      </w:pPr>
    </w:p>
    <w:p w14:paraId="10F38BDA" w14:textId="77777777" w:rsidR="00A21E4D" w:rsidRDefault="00000000">
      <w:pPr>
        <w:pStyle w:val="Textoindependiente"/>
        <w:spacing w:before="1"/>
        <w:ind w:left="992"/>
        <w:jc w:val="both"/>
      </w:pPr>
      <w:r>
        <w:t>3º.-</w:t>
      </w:r>
      <w:r>
        <w:rPr>
          <w:spacing w:val="-6"/>
        </w:rPr>
        <w:t xml:space="preserve"> </w:t>
      </w:r>
      <w:r>
        <w:t>Es</w:t>
      </w:r>
      <w:r>
        <w:rPr>
          <w:spacing w:val="-4"/>
        </w:rPr>
        <w:t xml:space="preserve"> </w:t>
      </w:r>
      <w:r>
        <w:t>condición</w:t>
      </w:r>
      <w:r>
        <w:rPr>
          <w:spacing w:val="-4"/>
        </w:rPr>
        <w:t xml:space="preserve"> </w:t>
      </w:r>
      <w:r>
        <w:t>de</w:t>
      </w:r>
      <w:r>
        <w:rPr>
          <w:spacing w:val="-3"/>
        </w:rPr>
        <w:t xml:space="preserve"> </w:t>
      </w:r>
      <w:r>
        <w:t>cumplimiento</w:t>
      </w:r>
      <w:r>
        <w:rPr>
          <w:spacing w:val="-4"/>
        </w:rPr>
        <w:t xml:space="preserve"> </w:t>
      </w:r>
      <w:r>
        <w:t>obligado</w:t>
      </w:r>
      <w:r>
        <w:rPr>
          <w:spacing w:val="-4"/>
        </w:rPr>
        <w:t xml:space="preserve"> </w:t>
      </w:r>
      <w:r>
        <w:t>para</w:t>
      </w:r>
      <w:r>
        <w:rPr>
          <w:spacing w:val="-4"/>
        </w:rPr>
        <w:t xml:space="preserve"> </w:t>
      </w:r>
      <w:r>
        <w:t>el</w:t>
      </w:r>
      <w:r>
        <w:rPr>
          <w:spacing w:val="-3"/>
        </w:rPr>
        <w:t xml:space="preserve"> </w:t>
      </w:r>
      <w:r>
        <w:t>ejercicio</w:t>
      </w:r>
      <w:r>
        <w:rPr>
          <w:spacing w:val="-4"/>
        </w:rPr>
        <w:t xml:space="preserve"> </w:t>
      </w:r>
      <w:r>
        <w:t>de</w:t>
      </w:r>
      <w:r>
        <w:rPr>
          <w:spacing w:val="-4"/>
        </w:rPr>
        <w:t xml:space="preserve"> </w:t>
      </w:r>
      <w:r>
        <w:t>la</w:t>
      </w:r>
      <w:r>
        <w:rPr>
          <w:spacing w:val="-3"/>
        </w:rPr>
        <w:t xml:space="preserve"> </w:t>
      </w:r>
      <w:r>
        <w:rPr>
          <w:spacing w:val="-2"/>
        </w:rPr>
        <w:t>actividad:</w:t>
      </w:r>
    </w:p>
    <w:p w14:paraId="6A48E95C" w14:textId="77777777" w:rsidR="00A21E4D" w:rsidRDefault="00A21E4D">
      <w:pPr>
        <w:pStyle w:val="Textoindependiente"/>
        <w:spacing w:before="60"/>
      </w:pPr>
    </w:p>
    <w:p w14:paraId="0A2D4CFC" w14:textId="5587D53D" w:rsidR="00A21E4D" w:rsidRDefault="00C0052D">
      <w:pPr>
        <w:pStyle w:val="Textoindependiente"/>
        <w:spacing w:line="292" w:lineRule="auto"/>
        <w:ind w:left="992" w:right="1"/>
        <w:jc w:val="both"/>
      </w:pPr>
      <w:r>
        <w:t>- Disponer de contrato de seguro suscrito y en vigor, con el pago de la prima correspondiente a la citada póliza, que cubra el riesgo de incendio del local, así como la responsabilidad civil por daños a los</w:t>
      </w:r>
      <w:r>
        <w:rPr>
          <w:spacing w:val="12"/>
        </w:rPr>
        <w:t xml:space="preserve"> </w:t>
      </w:r>
      <w:r>
        <w:t>concurrentes</w:t>
      </w:r>
      <w:r>
        <w:rPr>
          <w:spacing w:val="12"/>
        </w:rPr>
        <w:t xml:space="preserve"> </w:t>
      </w:r>
      <w:r>
        <w:t>y</w:t>
      </w:r>
      <w:r>
        <w:rPr>
          <w:spacing w:val="12"/>
        </w:rPr>
        <w:t xml:space="preserve"> </w:t>
      </w:r>
      <w:r>
        <w:t>a</w:t>
      </w:r>
      <w:r>
        <w:rPr>
          <w:spacing w:val="12"/>
        </w:rPr>
        <w:t xml:space="preserve"> </w:t>
      </w:r>
      <w:r>
        <w:t>terceros</w:t>
      </w:r>
      <w:r>
        <w:rPr>
          <w:spacing w:val="12"/>
        </w:rPr>
        <w:t xml:space="preserve"> </w:t>
      </w:r>
      <w:r>
        <w:t>derivados</w:t>
      </w:r>
      <w:r>
        <w:rPr>
          <w:spacing w:val="12"/>
        </w:rPr>
        <w:t xml:space="preserve"> </w:t>
      </w:r>
      <w:r>
        <w:t>de</w:t>
      </w:r>
      <w:r>
        <w:rPr>
          <w:spacing w:val="12"/>
        </w:rPr>
        <w:t xml:space="preserve"> </w:t>
      </w:r>
      <w:r>
        <w:t>las</w:t>
      </w:r>
      <w:r>
        <w:rPr>
          <w:spacing w:val="12"/>
        </w:rPr>
        <w:t xml:space="preserve"> </w:t>
      </w:r>
      <w:r>
        <w:t>condiciones</w:t>
      </w:r>
      <w:r>
        <w:rPr>
          <w:spacing w:val="12"/>
        </w:rPr>
        <w:t xml:space="preserve"> </w:t>
      </w:r>
      <w:r>
        <w:t>del</w:t>
      </w:r>
      <w:r>
        <w:rPr>
          <w:spacing w:val="12"/>
        </w:rPr>
        <w:t xml:space="preserve"> </w:t>
      </w:r>
      <w:r>
        <w:t>establecimiento,</w:t>
      </w:r>
      <w:r>
        <w:rPr>
          <w:spacing w:val="12"/>
        </w:rPr>
        <w:t xml:space="preserve"> </w:t>
      </w:r>
      <w:r>
        <w:t>de</w:t>
      </w:r>
      <w:r>
        <w:rPr>
          <w:spacing w:val="12"/>
        </w:rPr>
        <w:t xml:space="preserve"> </w:t>
      </w:r>
      <w:r>
        <w:t>sus</w:t>
      </w:r>
      <w:r>
        <w:rPr>
          <w:spacing w:val="12"/>
        </w:rPr>
        <w:t xml:space="preserve"> </w:t>
      </w:r>
      <w:r>
        <w:t>instalaciones y</w:t>
      </w:r>
      <w:r>
        <w:rPr>
          <w:spacing w:val="-1"/>
        </w:rPr>
        <w:t xml:space="preserve"> </w:t>
      </w:r>
      <w:r>
        <w:t>servicios,</w:t>
      </w:r>
      <w:r>
        <w:rPr>
          <w:spacing w:val="-1"/>
        </w:rPr>
        <w:t xml:space="preserve"> </w:t>
      </w:r>
      <w:r>
        <w:t>así</w:t>
      </w:r>
      <w:r>
        <w:rPr>
          <w:spacing w:val="-1"/>
        </w:rPr>
        <w:t xml:space="preserve"> </w:t>
      </w:r>
      <w:r>
        <w:t>como</w:t>
      </w:r>
      <w:r>
        <w:rPr>
          <w:spacing w:val="-1"/>
        </w:rPr>
        <w:t xml:space="preserve"> </w:t>
      </w:r>
      <w:r>
        <w:t>de</w:t>
      </w:r>
      <w:r>
        <w:rPr>
          <w:spacing w:val="-1"/>
        </w:rPr>
        <w:t xml:space="preserve"> </w:t>
      </w:r>
      <w:r>
        <w:t>la</w:t>
      </w:r>
      <w:r>
        <w:rPr>
          <w:spacing w:val="-1"/>
        </w:rPr>
        <w:t xml:space="preserve"> </w:t>
      </w:r>
      <w:r>
        <w:t>actividad</w:t>
      </w:r>
      <w:r>
        <w:rPr>
          <w:spacing w:val="-1"/>
        </w:rPr>
        <w:t xml:space="preserve"> </w:t>
      </w:r>
      <w:r>
        <w:t>desarrollada</w:t>
      </w:r>
      <w:r>
        <w:rPr>
          <w:spacing w:val="-1"/>
        </w:rPr>
        <w:t xml:space="preserve"> </w:t>
      </w:r>
      <w:r>
        <w:t>y</w:t>
      </w:r>
      <w:r>
        <w:rPr>
          <w:spacing w:val="-1"/>
        </w:rPr>
        <w:t xml:space="preserve"> </w:t>
      </w:r>
      <w:r>
        <w:t>del</w:t>
      </w:r>
      <w:r>
        <w:rPr>
          <w:spacing w:val="-1"/>
        </w:rPr>
        <w:t xml:space="preserve"> </w:t>
      </w:r>
      <w:r>
        <w:t>personal</w:t>
      </w:r>
      <w:r>
        <w:rPr>
          <w:spacing w:val="-1"/>
        </w:rPr>
        <w:t xml:space="preserve"> </w:t>
      </w:r>
      <w:r>
        <w:t>que</w:t>
      </w:r>
      <w:r>
        <w:rPr>
          <w:spacing w:val="-1"/>
        </w:rPr>
        <w:t xml:space="preserve"> </w:t>
      </w:r>
      <w:r>
        <w:t>preste</w:t>
      </w:r>
      <w:r>
        <w:rPr>
          <w:spacing w:val="-1"/>
        </w:rPr>
        <w:t xml:space="preserve"> </w:t>
      </w:r>
      <w:r>
        <w:t>sus</w:t>
      </w:r>
      <w:r>
        <w:rPr>
          <w:spacing w:val="-1"/>
        </w:rPr>
        <w:t xml:space="preserve"> </w:t>
      </w:r>
      <w:r>
        <w:t>servicios</w:t>
      </w:r>
      <w:r>
        <w:rPr>
          <w:spacing w:val="-1"/>
        </w:rPr>
        <w:t xml:space="preserve"> </w:t>
      </w:r>
      <w:r>
        <w:t>en</w:t>
      </w:r>
      <w:r>
        <w:rPr>
          <w:spacing w:val="-1"/>
        </w:rPr>
        <w:t xml:space="preserve"> </w:t>
      </w:r>
      <w:r>
        <w:t>el</w:t>
      </w:r>
      <w:r>
        <w:rPr>
          <w:spacing w:val="-1"/>
        </w:rPr>
        <w:t xml:space="preserve"> </w:t>
      </w:r>
      <w:r>
        <w:t>mismo;</w:t>
      </w:r>
    </w:p>
    <w:p w14:paraId="06EF1BDE"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1E0CCF98" w14:textId="77777777" w:rsidR="00A21E4D" w:rsidRDefault="00000000">
      <w:pPr>
        <w:pStyle w:val="Textoindependiente"/>
        <w:spacing w:before="11"/>
      </w:pPr>
      <w:r>
        <w:rPr>
          <w:noProof/>
        </w:rPr>
        <w:lastRenderedPageBreak/>
        <mc:AlternateContent>
          <mc:Choice Requires="wps">
            <w:drawing>
              <wp:anchor distT="0" distB="0" distL="0" distR="0" simplePos="0" relativeHeight="15836672" behindDoc="0" locked="0" layoutInCell="1" allowOverlap="1" wp14:anchorId="328E1493" wp14:editId="0FB813DC">
                <wp:simplePos x="0" y="0"/>
                <wp:positionH relativeFrom="page">
                  <wp:posOffset>6807090</wp:posOffset>
                </wp:positionH>
                <wp:positionV relativeFrom="page">
                  <wp:posOffset>2818730</wp:posOffset>
                </wp:positionV>
                <wp:extent cx="419734" cy="318706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C1366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51F047"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28E1493" id="Textbox 261" o:spid="_x0000_s1247" type="#_x0000_t202" style="position:absolute;margin-left:536pt;margin-top:221.95pt;width:33.05pt;height:250.95pt;z-index:158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N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W1zLD5bAPtgdTQQBJajoslMRuovw3HXzsZNWf9&#10;F08G5mE4JfGUbE5JTP1HKCOTNXr4sEtgbGF0+WZiRJ0pmqYpyq3/c1+qLrO+/g0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FDJN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8C1366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51F047"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37184" behindDoc="0" locked="0" layoutInCell="1" allowOverlap="1" wp14:anchorId="23DEAB33" wp14:editId="305A99EC">
                <wp:simplePos x="0" y="0"/>
                <wp:positionH relativeFrom="page">
                  <wp:posOffset>6965929</wp:posOffset>
                </wp:positionH>
                <wp:positionV relativeFrom="page">
                  <wp:posOffset>6510487</wp:posOffset>
                </wp:positionV>
                <wp:extent cx="263525" cy="331787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E30E0F8" w14:textId="4B70FE3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4336D12" w14:textId="77777777" w:rsidR="00A21E4D" w:rsidRDefault="00000000">
                            <w:pPr>
                              <w:spacing w:line="120" w:lineRule="exact"/>
                              <w:ind w:left="20"/>
                              <w:rPr>
                                <w:sz w:val="12"/>
                              </w:rPr>
                            </w:pPr>
                            <w:r>
                              <w:rPr>
                                <w:spacing w:val="-2"/>
                                <w:sz w:val="12"/>
                              </w:rPr>
                              <w:t>Verificación:</w:t>
                            </w:r>
                            <w:r>
                              <w:rPr>
                                <w:spacing w:val="7"/>
                                <w:sz w:val="12"/>
                              </w:rPr>
                              <w:t xml:space="preserve"> </w:t>
                            </w:r>
                            <w:hyperlink r:id="rId225">
                              <w:r w:rsidR="00A21E4D">
                                <w:rPr>
                                  <w:spacing w:val="-2"/>
                                  <w:sz w:val="12"/>
                                </w:rPr>
                                <w:t>https://sede.lasrozas.es/</w:t>
                              </w:r>
                            </w:hyperlink>
                          </w:p>
                          <w:p w14:paraId="23EC49C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3DEAB33" id="Textbox 262" o:spid="_x0000_s1248" type="#_x0000_t202" style="position:absolute;margin-left:548.5pt;margin-top:512.65pt;width:20.75pt;height:261.25pt;z-index:158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HjrSV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6E30E0F8" w14:textId="4B70FE3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4336D12" w14:textId="77777777" w:rsidR="00A21E4D" w:rsidRDefault="00000000">
                      <w:pPr>
                        <w:spacing w:line="120" w:lineRule="exact"/>
                        <w:ind w:left="20"/>
                        <w:rPr>
                          <w:sz w:val="12"/>
                        </w:rPr>
                      </w:pPr>
                      <w:r>
                        <w:rPr>
                          <w:spacing w:val="-2"/>
                          <w:sz w:val="12"/>
                        </w:rPr>
                        <w:t>Verificación:</w:t>
                      </w:r>
                      <w:r>
                        <w:rPr>
                          <w:spacing w:val="7"/>
                          <w:sz w:val="12"/>
                        </w:rPr>
                        <w:t xml:space="preserve"> </w:t>
                      </w:r>
                      <w:hyperlink r:id="rId226">
                        <w:r w:rsidR="00A21E4D">
                          <w:rPr>
                            <w:spacing w:val="-2"/>
                            <w:sz w:val="12"/>
                          </w:rPr>
                          <w:t>https://sede.lasrozas.es/</w:t>
                        </w:r>
                      </w:hyperlink>
                    </w:p>
                    <w:p w14:paraId="23EC49C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6C84B9AE" w14:textId="6615CA7E" w:rsidR="00A21E4D" w:rsidRDefault="00C0052D">
      <w:pPr>
        <w:pStyle w:val="Textoindependiente"/>
        <w:spacing w:before="1" w:line="542" w:lineRule="auto"/>
        <w:ind w:left="992" w:right="1617"/>
      </w:pPr>
      <w:r>
        <w:t>- Disponer de Plan de Emergencia, según las normas de autoprotección en vigor. 4º.-</w:t>
      </w:r>
      <w:r>
        <w:rPr>
          <w:spacing w:val="-2"/>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w:t>
      </w:r>
      <w:r>
        <w:t>interesado</w:t>
      </w:r>
      <w:r>
        <w:rPr>
          <w:spacing w:val="-2"/>
        </w:rPr>
        <w:t xml:space="preserve"> </w:t>
      </w:r>
      <w:r>
        <w:t>la</w:t>
      </w:r>
      <w:r>
        <w:rPr>
          <w:spacing w:val="-2"/>
        </w:rPr>
        <w:t xml:space="preserve"> </w:t>
      </w:r>
      <w:r>
        <w:t>actividad</w:t>
      </w:r>
      <w:r>
        <w:rPr>
          <w:spacing w:val="-2"/>
        </w:rPr>
        <w:t xml:space="preserve"> </w:t>
      </w:r>
      <w:r>
        <w:t>y</w:t>
      </w:r>
      <w:r>
        <w:rPr>
          <w:spacing w:val="-2"/>
        </w:rPr>
        <w:t xml:space="preserve"> </w:t>
      </w:r>
      <w:r>
        <w:t>a</w:t>
      </w:r>
      <w:r>
        <w:rPr>
          <w:spacing w:val="-2"/>
        </w:rPr>
        <w:t xml:space="preserve"> </w:t>
      </w:r>
      <w:r>
        <w:t>la</w:t>
      </w:r>
      <w:r>
        <w:rPr>
          <w:spacing w:val="-2"/>
        </w:rPr>
        <w:t xml:space="preserve"> </w:t>
      </w:r>
      <w:r>
        <w:t>Policía</w:t>
      </w:r>
      <w:r>
        <w:rPr>
          <w:spacing w:val="-2"/>
        </w:rPr>
        <w:t xml:space="preserve"> </w:t>
      </w:r>
      <w:r>
        <w:t>Local.</w:t>
      </w: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7C0D8649"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3AD442A5" w14:textId="07DEFCAA" w:rsidR="00A21E4D" w:rsidRDefault="00000000">
            <w:pPr>
              <w:pStyle w:val="TableParagraph"/>
              <w:spacing w:before="49" w:line="297" w:lineRule="auto"/>
              <w:ind w:left="62"/>
              <w:jc w:val="left"/>
              <w:rPr>
                <w:b/>
                <w:sz w:val="20"/>
              </w:rPr>
            </w:pPr>
            <w:r>
              <w:rPr>
                <w:b/>
                <w:sz w:val="20"/>
              </w:rPr>
              <w:t xml:space="preserve">Declaración de caducidad de licencia de obra mayor para la construcción de piscina de obra, sita en calle </w:t>
            </w:r>
            <w:r w:rsidR="00C0052D">
              <w:rPr>
                <w:b/>
                <w:sz w:val="20"/>
              </w:rPr>
              <w:t>***************************</w:t>
            </w:r>
            <w:r>
              <w:rPr>
                <w:b/>
                <w:sz w:val="20"/>
              </w:rPr>
              <w:t>. Expte. 102/2024.</w:t>
            </w:r>
          </w:p>
        </w:tc>
      </w:tr>
      <w:tr w:rsidR="00A21E4D" w14:paraId="4B43ABF9"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DE59043" w14:textId="77777777" w:rsidR="00A21E4D" w:rsidRDefault="00000000">
            <w:pPr>
              <w:pStyle w:val="TableParagraph"/>
              <w:spacing w:before="52"/>
              <w:ind w:left="6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ADC29FD" w14:textId="77777777" w:rsidR="00A21E4D" w:rsidRDefault="00000000">
            <w:pPr>
              <w:pStyle w:val="TableParagraph"/>
              <w:spacing w:before="5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E2939DB" w14:textId="77777777" w:rsidR="00A21E4D" w:rsidRDefault="00A21E4D">
      <w:pPr>
        <w:pStyle w:val="Textoindependiente"/>
        <w:spacing w:before="113"/>
      </w:pPr>
    </w:p>
    <w:p w14:paraId="0E9D94ED" w14:textId="77777777" w:rsidR="00A21E4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E670012" w14:textId="77777777" w:rsidR="00A21E4D" w:rsidRDefault="00A21E4D">
      <w:pPr>
        <w:pStyle w:val="Textoindependiente"/>
        <w:spacing w:before="61"/>
        <w:rPr>
          <w:b/>
        </w:rPr>
      </w:pPr>
    </w:p>
    <w:p w14:paraId="607A8050" w14:textId="546CA062" w:rsidR="00A21E4D" w:rsidRDefault="00000000">
      <w:pPr>
        <w:pStyle w:val="Textoindependiente"/>
        <w:spacing w:line="295" w:lineRule="auto"/>
        <w:ind w:left="992" w:right="1"/>
        <w:jc w:val="both"/>
      </w:pPr>
      <w:r>
        <w:rPr>
          <w:b/>
        </w:rPr>
        <w:t>Primero</w:t>
      </w:r>
      <w:r>
        <w:t>:</w:t>
      </w:r>
      <w:r>
        <w:rPr>
          <w:spacing w:val="40"/>
        </w:rPr>
        <w:t xml:space="preserve"> </w:t>
      </w:r>
      <w:r>
        <w:t>El</w:t>
      </w:r>
      <w:r>
        <w:rPr>
          <w:spacing w:val="40"/>
        </w:rPr>
        <w:t xml:space="preserve"> </w:t>
      </w:r>
      <w:r>
        <w:t>27</w:t>
      </w:r>
      <w:r>
        <w:rPr>
          <w:spacing w:val="40"/>
        </w:rPr>
        <w:t xml:space="preserve"> </w:t>
      </w:r>
      <w:r>
        <w:t>de</w:t>
      </w:r>
      <w:r>
        <w:rPr>
          <w:spacing w:val="40"/>
        </w:rPr>
        <w:t xml:space="preserve"> </w:t>
      </w:r>
      <w:r>
        <w:t>julio</w:t>
      </w:r>
      <w:r>
        <w:rPr>
          <w:spacing w:val="40"/>
        </w:rPr>
        <w:t xml:space="preserve"> </w:t>
      </w:r>
      <w:r>
        <w:t>de</w:t>
      </w:r>
      <w:r>
        <w:rPr>
          <w:spacing w:val="40"/>
        </w:rPr>
        <w:t xml:space="preserve"> </w:t>
      </w:r>
      <w:r>
        <w:t>2022</w:t>
      </w:r>
      <w:r w:rsidR="00C0052D">
        <w:t>,</w:t>
      </w:r>
      <w:r>
        <w:rPr>
          <w:spacing w:val="40"/>
        </w:rPr>
        <w:t xml:space="preserve"> </w:t>
      </w:r>
      <w:r>
        <w:t>D.</w:t>
      </w:r>
      <w:r>
        <w:rPr>
          <w:spacing w:val="40"/>
        </w:rPr>
        <w:t xml:space="preserve"> </w:t>
      </w:r>
      <w:r>
        <w:t>Álvaro</w:t>
      </w:r>
      <w:r>
        <w:rPr>
          <w:spacing w:val="40"/>
        </w:rPr>
        <w:t xml:space="preserve"> </w:t>
      </w:r>
      <w:r>
        <w:t>Martínez</w:t>
      </w:r>
      <w:r>
        <w:rPr>
          <w:spacing w:val="40"/>
        </w:rPr>
        <w:t xml:space="preserve"> </w:t>
      </w:r>
      <w:r>
        <w:t>Milanesi</w:t>
      </w:r>
      <w:r w:rsidR="00C0052D">
        <w:t>,</w:t>
      </w:r>
      <w:r>
        <w:rPr>
          <w:spacing w:val="40"/>
        </w:rPr>
        <w:t xml:space="preserve"> </w:t>
      </w:r>
      <w:r>
        <w:t>con</w:t>
      </w:r>
      <w:r>
        <w:rPr>
          <w:spacing w:val="40"/>
        </w:rPr>
        <w:t xml:space="preserve"> </w:t>
      </w:r>
      <w:r>
        <w:t>DNI</w:t>
      </w:r>
      <w:r>
        <w:rPr>
          <w:spacing w:val="40"/>
        </w:rPr>
        <w:t xml:space="preserve"> </w:t>
      </w:r>
      <w:r w:rsidR="00C0052D">
        <w:t>***</w:t>
      </w:r>
      <w:r>
        <w:t>8444</w:t>
      </w:r>
      <w:r w:rsidR="00C0052D">
        <w:t>**</w:t>
      </w:r>
      <w:r>
        <w:t>,</w:t>
      </w:r>
      <w:r>
        <w:rPr>
          <w:spacing w:val="40"/>
        </w:rPr>
        <w:t xml:space="preserve"> </w:t>
      </w:r>
      <w:r>
        <w:t xml:space="preserve">en representación de D. </w:t>
      </w:r>
      <w:r w:rsidR="006A097E">
        <w:t xml:space="preserve">J.A.D.M.G., </w:t>
      </w:r>
      <w:r>
        <w:t xml:space="preserve">con DNI </w:t>
      </w:r>
      <w:r w:rsidR="006A097E">
        <w:t>***</w:t>
      </w:r>
      <w:r>
        <w:t>0618</w:t>
      </w:r>
      <w:r w:rsidR="006A097E">
        <w:t>**</w:t>
      </w:r>
      <w:r>
        <w:t xml:space="preserve">, con domicilio a efectos de notificaciones en la calle </w:t>
      </w:r>
      <w:r w:rsidR="006A097E">
        <w:t>*************************</w:t>
      </w:r>
      <w:r>
        <w:t>, solicitó licencia de obra mayor para la construcción de piscina de obra acompañando la solicitud de Proyecto de Ejecución.</w:t>
      </w:r>
    </w:p>
    <w:p w14:paraId="56996BBB" w14:textId="77777777" w:rsidR="00A21E4D" w:rsidRDefault="00A21E4D">
      <w:pPr>
        <w:pStyle w:val="Textoindependiente"/>
        <w:spacing w:before="4"/>
      </w:pPr>
    </w:p>
    <w:p w14:paraId="56C6C9A3" w14:textId="66519FFF" w:rsidR="00A21E4D" w:rsidRDefault="00000000">
      <w:pPr>
        <w:pStyle w:val="Textoindependiente"/>
        <w:spacing w:line="292" w:lineRule="auto"/>
        <w:ind w:left="992" w:right="1"/>
        <w:jc w:val="both"/>
      </w:pPr>
      <w:r>
        <w:rPr>
          <w:b/>
        </w:rPr>
        <w:t>Segundo</w:t>
      </w:r>
      <w:r>
        <w:t>: El 3 de agosto de 2022, con registro salida 10053</w:t>
      </w:r>
      <w:r w:rsidR="006A097E">
        <w:t>,</w:t>
      </w:r>
      <w:r>
        <w:t xml:space="preserve"> se envió requerimiento escrito al interesado, una vez examinada la documentación por el técnico municipal, para que subsanase o aportase</w:t>
      </w:r>
      <w:r>
        <w:rPr>
          <w:spacing w:val="40"/>
        </w:rPr>
        <w:t xml:space="preserve"> </w:t>
      </w:r>
      <w:r>
        <w:t>la</w:t>
      </w:r>
      <w:r>
        <w:rPr>
          <w:spacing w:val="40"/>
        </w:rPr>
        <w:t xml:space="preserve"> </w:t>
      </w:r>
      <w:r>
        <w:t>documentación</w:t>
      </w:r>
      <w:r>
        <w:rPr>
          <w:spacing w:val="40"/>
        </w:rPr>
        <w:t xml:space="preserve"> </w:t>
      </w:r>
      <w:r>
        <w:t>solicitada</w:t>
      </w:r>
      <w:r>
        <w:rPr>
          <w:spacing w:val="40"/>
        </w:rPr>
        <w:t xml:space="preserve"> </w:t>
      </w:r>
      <w:r>
        <w:t>indicando</w:t>
      </w:r>
      <w:r>
        <w:rPr>
          <w:spacing w:val="40"/>
        </w:rPr>
        <w:t xml:space="preserve"> </w:t>
      </w:r>
      <w:r>
        <w:t>que</w:t>
      </w:r>
      <w:r>
        <w:rPr>
          <w:spacing w:val="40"/>
        </w:rPr>
        <w:t xml:space="preserve"> </w:t>
      </w:r>
      <w:r>
        <w:t>en</w:t>
      </w:r>
      <w:r>
        <w:rPr>
          <w:spacing w:val="40"/>
        </w:rPr>
        <w:t xml:space="preserve"> </w:t>
      </w:r>
      <w:r>
        <w:t>el</w:t>
      </w:r>
      <w:r>
        <w:rPr>
          <w:spacing w:val="40"/>
        </w:rPr>
        <w:t xml:space="preserve"> </w:t>
      </w:r>
      <w:r>
        <w:t>caso</w:t>
      </w:r>
      <w:r>
        <w:rPr>
          <w:spacing w:val="40"/>
        </w:rPr>
        <w:t xml:space="preserve"> </w:t>
      </w:r>
      <w:r>
        <w:t>de</w:t>
      </w:r>
      <w:r>
        <w:rPr>
          <w:spacing w:val="40"/>
        </w:rPr>
        <w:t xml:space="preserve"> </w:t>
      </w:r>
      <w:r>
        <w:t>no</w:t>
      </w:r>
      <w:r>
        <w:rPr>
          <w:spacing w:val="40"/>
        </w:rPr>
        <w:t xml:space="preserve"> </w:t>
      </w:r>
      <w:r>
        <w:t>cumplirse</w:t>
      </w:r>
      <w:r>
        <w:rPr>
          <w:spacing w:val="40"/>
        </w:rPr>
        <w:t xml:space="preserve"> </w:t>
      </w:r>
      <w:r>
        <w:t>en</w:t>
      </w:r>
      <w:r>
        <w:rPr>
          <w:spacing w:val="40"/>
        </w:rPr>
        <w:t xml:space="preserve"> </w:t>
      </w:r>
      <w:r>
        <w:t>debida</w:t>
      </w:r>
      <w:r>
        <w:rPr>
          <w:spacing w:val="40"/>
        </w:rPr>
        <w:t xml:space="preserve"> </w:t>
      </w:r>
      <w:r>
        <w:t>y suficiente forma lo solicitado en el plazo de un mes, se declararía la caducidad del procedimiento de tramitación de dicha licencia y se procedería al archivo de su solicitud sin más trámite.</w:t>
      </w:r>
    </w:p>
    <w:p w14:paraId="233250DA" w14:textId="77777777" w:rsidR="00A21E4D" w:rsidRDefault="00A21E4D">
      <w:pPr>
        <w:pStyle w:val="Textoindependiente"/>
        <w:spacing w:before="13"/>
      </w:pPr>
    </w:p>
    <w:p w14:paraId="5C547E7B" w14:textId="30319C5A" w:rsidR="00A21E4D" w:rsidRDefault="00000000">
      <w:pPr>
        <w:pStyle w:val="Textoindependiente"/>
        <w:spacing w:before="1" w:line="295" w:lineRule="auto"/>
        <w:ind w:left="992" w:right="1"/>
        <w:jc w:val="both"/>
      </w:pPr>
      <w:r>
        <w:rPr>
          <w:b/>
        </w:rPr>
        <w:t xml:space="preserve">Tercero: </w:t>
      </w:r>
      <w:r>
        <w:t>El 29 de agosto de 2022, con registro entrada 30065</w:t>
      </w:r>
      <w:r w:rsidR="006A097E">
        <w:t>,</w:t>
      </w:r>
      <w:r>
        <w:t xml:space="preserve"> D. Daniel Ruíz Maestre</w:t>
      </w:r>
      <w:r w:rsidR="006A097E">
        <w:t>,</w:t>
      </w:r>
      <w:r>
        <w:t xml:space="preserve"> con DNI </w:t>
      </w:r>
      <w:r w:rsidR="006A097E">
        <w:t>***</w:t>
      </w:r>
      <w:r>
        <w:t>5039</w:t>
      </w:r>
      <w:r w:rsidR="006A097E">
        <w:t>**</w:t>
      </w:r>
      <w:r>
        <w:t xml:space="preserve">, en representación de D. </w:t>
      </w:r>
      <w:r w:rsidR="006A097E">
        <w:t xml:space="preserve">J.A.D.M.G., </w:t>
      </w:r>
      <w:r>
        <w:t xml:space="preserve">con DNI </w:t>
      </w:r>
      <w:r w:rsidR="006A097E">
        <w:t>***</w:t>
      </w:r>
      <w:r>
        <w:t>0618</w:t>
      </w:r>
      <w:r w:rsidR="006A097E">
        <w:t>**</w:t>
      </w:r>
      <w:r>
        <w:t>, solicitó prórroga de 30 días para poder contestar a dicho requerimiento.</w:t>
      </w:r>
    </w:p>
    <w:p w14:paraId="308512DF" w14:textId="77777777" w:rsidR="00A21E4D" w:rsidRDefault="00A21E4D">
      <w:pPr>
        <w:pStyle w:val="Textoindependiente"/>
        <w:spacing w:before="6"/>
      </w:pPr>
    </w:p>
    <w:p w14:paraId="7C31B4D9" w14:textId="77777777" w:rsidR="00A21E4D" w:rsidRDefault="00000000">
      <w:pPr>
        <w:pStyle w:val="Textoindependiente"/>
        <w:spacing w:line="297" w:lineRule="auto"/>
        <w:ind w:left="992" w:right="1"/>
        <w:jc w:val="both"/>
      </w:pPr>
      <w:r>
        <w:rPr>
          <w:b/>
        </w:rPr>
        <w:t xml:space="preserve">Cuarto: </w:t>
      </w:r>
      <w:r>
        <w:t>El 2 de septiembre de 2022 se emite Informe Técnico donde se comunica que no existe inconveniente en la ampliación del plazo para presentar documentación.</w:t>
      </w:r>
    </w:p>
    <w:p w14:paraId="19F3DFBF" w14:textId="77777777" w:rsidR="00A21E4D" w:rsidRDefault="00A21E4D">
      <w:pPr>
        <w:pStyle w:val="Textoindependiente"/>
        <w:spacing w:before="4"/>
      </w:pPr>
    </w:p>
    <w:p w14:paraId="6A00BF5E" w14:textId="69CE6211" w:rsidR="00A21E4D" w:rsidRDefault="00000000" w:rsidP="006A097E">
      <w:pPr>
        <w:spacing w:before="1" w:line="295" w:lineRule="auto"/>
        <w:ind w:left="992" w:right="1"/>
        <w:jc w:val="both"/>
        <w:rPr>
          <w:i/>
          <w:sz w:val="20"/>
        </w:rPr>
      </w:pPr>
      <w:r>
        <w:rPr>
          <w:b/>
          <w:sz w:val="20"/>
        </w:rPr>
        <w:t xml:space="preserve">Quinto: </w:t>
      </w:r>
      <w:r>
        <w:rPr>
          <w:sz w:val="20"/>
        </w:rPr>
        <w:t>Consta en el expediente informe de UA Registro General de Entrada de 19 de diciembre de 2023</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que</w:t>
      </w:r>
      <w:r>
        <w:rPr>
          <w:spacing w:val="40"/>
          <w:sz w:val="20"/>
        </w:rPr>
        <w:t xml:space="preserve"> </w:t>
      </w:r>
      <w:r>
        <w:rPr>
          <w:sz w:val="20"/>
        </w:rPr>
        <w:t>se</w:t>
      </w:r>
      <w:r>
        <w:rPr>
          <w:spacing w:val="40"/>
          <w:sz w:val="20"/>
        </w:rPr>
        <w:t xml:space="preserve"> </w:t>
      </w:r>
      <w:r>
        <w:rPr>
          <w:sz w:val="20"/>
        </w:rPr>
        <w:t>manifiesta</w:t>
      </w:r>
      <w:r>
        <w:rPr>
          <w:spacing w:val="40"/>
          <w:sz w:val="20"/>
        </w:rPr>
        <w:t xml:space="preserve"> </w:t>
      </w:r>
      <w:r>
        <w:rPr>
          <w:sz w:val="20"/>
        </w:rPr>
        <w:t>que</w:t>
      </w:r>
      <w:r>
        <w:rPr>
          <w:spacing w:val="40"/>
          <w:sz w:val="20"/>
        </w:rPr>
        <w:t xml:space="preserve"> </w:t>
      </w:r>
      <w:r>
        <w:rPr>
          <w:sz w:val="20"/>
        </w:rPr>
        <w:t>“</w:t>
      </w:r>
      <w:r>
        <w:rPr>
          <w:i/>
          <w:sz w:val="20"/>
        </w:rPr>
        <w:t>Consultado</w:t>
      </w:r>
      <w:r>
        <w:rPr>
          <w:i/>
          <w:spacing w:val="40"/>
          <w:sz w:val="20"/>
        </w:rPr>
        <w:t xml:space="preserve"> </w:t>
      </w:r>
      <w:r>
        <w:rPr>
          <w:i/>
          <w:sz w:val="20"/>
        </w:rPr>
        <w:t>el</w:t>
      </w:r>
      <w:r>
        <w:rPr>
          <w:i/>
          <w:spacing w:val="40"/>
          <w:sz w:val="20"/>
        </w:rPr>
        <w:t xml:space="preserve"> </w:t>
      </w:r>
      <w:r>
        <w:rPr>
          <w:i/>
          <w:sz w:val="20"/>
        </w:rPr>
        <w:t>Registro</w:t>
      </w:r>
      <w:r>
        <w:rPr>
          <w:i/>
          <w:spacing w:val="40"/>
          <w:sz w:val="20"/>
        </w:rPr>
        <w:t xml:space="preserve"> </w:t>
      </w:r>
      <w:r>
        <w:rPr>
          <w:i/>
          <w:sz w:val="20"/>
        </w:rPr>
        <w:t>General</w:t>
      </w:r>
      <w:r>
        <w:rPr>
          <w:i/>
          <w:spacing w:val="40"/>
          <w:sz w:val="20"/>
        </w:rPr>
        <w:t xml:space="preserve"> </w:t>
      </w:r>
      <w:r>
        <w:rPr>
          <w:i/>
          <w:sz w:val="20"/>
        </w:rPr>
        <w:t>de</w:t>
      </w:r>
      <w:r>
        <w:rPr>
          <w:i/>
          <w:spacing w:val="40"/>
          <w:sz w:val="20"/>
        </w:rPr>
        <w:t xml:space="preserve"> </w:t>
      </w:r>
      <w:r>
        <w:rPr>
          <w:i/>
          <w:sz w:val="20"/>
        </w:rPr>
        <w:t>Entrada</w:t>
      </w:r>
      <w:r>
        <w:rPr>
          <w:i/>
          <w:spacing w:val="40"/>
          <w:sz w:val="20"/>
        </w:rPr>
        <w:t xml:space="preserve"> </w:t>
      </w:r>
      <w:r>
        <w:rPr>
          <w:i/>
          <w:sz w:val="20"/>
        </w:rPr>
        <w:t>de</w:t>
      </w:r>
      <w:r>
        <w:rPr>
          <w:i/>
          <w:spacing w:val="40"/>
          <w:sz w:val="20"/>
        </w:rPr>
        <w:t xml:space="preserve"> </w:t>
      </w:r>
      <w:r>
        <w:rPr>
          <w:i/>
          <w:sz w:val="20"/>
        </w:rPr>
        <w:t>este Ayuntamiento, desde el día 29 de agosto de 2022 y hasta el día de hoy, salvo error u omisión involuntario,</w:t>
      </w:r>
      <w:r>
        <w:rPr>
          <w:i/>
          <w:spacing w:val="57"/>
          <w:sz w:val="20"/>
        </w:rPr>
        <w:t xml:space="preserve"> </w:t>
      </w:r>
      <w:r>
        <w:rPr>
          <w:i/>
          <w:sz w:val="20"/>
        </w:rPr>
        <w:t>ni</w:t>
      </w:r>
      <w:r>
        <w:rPr>
          <w:i/>
          <w:spacing w:val="57"/>
          <w:sz w:val="20"/>
        </w:rPr>
        <w:t xml:space="preserve"> </w:t>
      </w:r>
      <w:r w:rsidR="006A097E">
        <w:rPr>
          <w:i/>
          <w:spacing w:val="57"/>
          <w:sz w:val="20"/>
        </w:rPr>
        <w:t>D. D.R.M.,</w:t>
      </w:r>
      <w:r>
        <w:rPr>
          <w:i/>
          <w:sz w:val="20"/>
        </w:rPr>
        <w:t>con</w:t>
      </w:r>
      <w:r>
        <w:rPr>
          <w:i/>
          <w:spacing w:val="58"/>
          <w:sz w:val="20"/>
        </w:rPr>
        <w:t xml:space="preserve"> </w:t>
      </w:r>
      <w:r>
        <w:rPr>
          <w:i/>
          <w:sz w:val="20"/>
        </w:rPr>
        <w:t>DNI</w:t>
      </w:r>
      <w:r>
        <w:rPr>
          <w:i/>
          <w:spacing w:val="57"/>
          <w:sz w:val="20"/>
        </w:rPr>
        <w:t xml:space="preserve"> </w:t>
      </w:r>
      <w:r w:rsidR="006A097E">
        <w:rPr>
          <w:i/>
          <w:sz w:val="20"/>
        </w:rPr>
        <w:t>***</w:t>
      </w:r>
      <w:r>
        <w:rPr>
          <w:i/>
          <w:sz w:val="20"/>
        </w:rPr>
        <w:t>5039</w:t>
      </w:r>
      <w:r w:rsidR="006A097E">
        <w:rPr>
          <w:i/>
          <w:sz w:val="20"/>
        </w:rPr>
        <w:t>**</w:t>
      </w:r>
      <w:r>
        <w:rPr>
          <w:i/>
          <w:sz w:val="20"/>
        </w:rPr>
        <w:t>,</w:t>
      </w:r>
      <w:r>
        <w:rPr>
          <w:i/>
          <w:spacing w:val="57"/>
          <w:sz w:val="20"/>
        </w:rPr>
        <w:t xml:space="preserve"> </w:t>
      </w:r>
      <w:r>
        <w:rPr>
          <w:i/>
          <w:sz w:val="20"/>
        </w:rPr>
        <w:t>ni</w:t>
      </w:r>
      <w:r>
        <w:rPr>
          <w:i/>
          <w:spacing w:val="58"/>
          <w:sz w:val="20"/>
        </w:rPr>
        <w:t xml:space="preserve"> </w:t>
      </w:r>
      <w:r w:rsidR="006A097E">
        <w:rPr>
          <w:i/>
          <w:spacing w:val="58"/>
          <w:sz w:val="20"/>
        </w:rPr>
        <w:t>D. J.A.D.M.G.,</w:t>
      </w:r>
      <w:r>
        <w:rPr>
          <w:i/>
          <w:sz w:val="20"/>
        </w:rPr>
        <w:t xml:space="preserve"> con DNI </w:t>
      </w:r>
      <w:r w:rsidR="006A097E">
        <w:rPr>
          <w:i/>
          <w:sz w:val="20"/>
        </w:rPr>
        <w:t>***</w:t>
      </w:r>
      <w:r>
        <w:rPr>
          <w:i/>
          <w:sz w:val="20"/>
        </w:rPr>
        <w:t>0618</w:t>
      </w:r>
      <w:r w:rsidR="006A097E">
        <w:rPr>
          <w:i/>
          <w:sz w:val="20"/>
        </w:rPr>
        <w:t>**</w:t>
      </w:r>
      <w:r>
        <w:rPr>
          <w:i/>
          <w:sz w:val="20"/>
        </w:rPr>
        <w:t xml:space="preserve"> han presentado ninguna documentación en relación al expediente</w:t>
      </w:r>
      <w:r>
        <w:rPr>
          <w:i/>
          <w:spacing w:val="40"/>
          <w:sz w:val="20"/>
        </w:rPr>
        <w:t xml:space="preserve"> </w:t>
      </w:r>
      <w:r>
        <w:rPr>
          <w:i/>
          <w:sz w:val="20"/>
        </w:rPr>
        <w:t xml:space="preserve">nº 115/2022-01 de licencia de obra para construcción de piscina de obra en calle </w:t>
      </w:r>
      <w:r w:rsidR="006A097E">
        <w:rPr>
          <w:i/>
          <w:sz w:val="20"/>
        </w:rPr>
        <w:t>**********</w:t>
      </w:r>
      <w:r>
        <w:rPr>
          <w:i/>
          <w:sz w:val="20"/>
        </w:rPr>
        <w:t>”</w:t>
      </w:r>
      <w:r w:rsidR="006A097E">
        <w:rPr>
          <w:i/>
          <w:sz w:val="20"/>
        </w:rPr>
        <w:t>.</w:t>
      </w:r>
    </w:p>
    <w:p w14:paraId="39BA6186" w14:textId="77777777" w:rsidR="00A21E4D" w:rsidRDefault="00A21E4D">
      <w:pPr>
        <w:pStyle w:val="Textoindependiente"/>
        <w:spacing w:before="8"/>
        <w:rPr>
          <w:i/>
        </w:rPr>
      </w:pPr>
    </w:p>
    <w:p w14:paraId="3E3C2C7E" w14:textId="77777777" w:rsidR="00A21E4D" w:rsidRDefault="00000000">
      <w:pPr>
        <w:pStyle w:val="Textoindependiente"/>
        <w:spacing w:line="295" w:lineRule="auto"/>
        <w:ind w:left="992" w:right="1"/>
        <w:jc w:val="both"/>
      </w:pPr>
      <w:r>
        <w:rPr>
          <w:b/>
        </w:rPr>
        <w:t>Sexto</w:t>
      </w:r>
      <w:r>
        <w:t>. El 28 de diciembre de 2023, nº 19546/2023 Registro General de Salida, se notifica el inicio de caducidad del expediente, donde se describen las deficiencias a subsanar y documentación a</w:t>
      </w:r>
      <w:r>
        <w:rPr>
          <w:spacing w:val="80"/>
        </w:rPr>
        <w:t xml:space="preserve"> </w:t>
      </w:r>
      <w:r>
        <w:rPr>
          <w:spacing w:val="-2"/>
        </w:rPr>
        <w:t>aportar.</w:t>
      </w:r>
    </w:p>
    <w:p w14:paraId="2583BD4F" w14:textId="77777777" w:rsidR="00A21E4D" w:rsidRDefault="00A21E4D">
      <w:pPr>
        <w:pStyle w:val="Textoindependiente"/>
        <w:spacing w:before="7"/>
      </w:pPr>
    </w:p>
    <w:p w14:paraId="4A0249E1" w14:textId="77777777" w:rsidR="00A21E4D" w:rsidRDefault="00000000">
      <w:pPr>
        <w:pStyle w:val="Textoindependiente"/>
        <w:spacing w:line="295" w:lineRule="auto"/>
        <w:ind w:left="992" w:right="1"/>
        <w:jc w:val="both"/>
      </w:pPr>
      <w:r>
        <w:rPr>
          <w:b/>
        </w:rPr>
        <w:t>Séptimo</w:t>
      </w:r>
      <w:r>
        <w:t>: El 3 de enero de 2024, nº 2024-E-RE-109 Registro General de entrada, el interesado, en respuesta al inicio de caducidad citado, presenta documentación complementaria al expediente, pero no la totalidad de ésta.</w:t>
      </w:r>
    </w:p>
    <w:p w14:paraId="54D90FD5" w14:textId="77777777" w:rsidR="00A21E4D" w:rsidRDefault="00A21E4D">
      <w:pPr>
        <w:pStyle w:val="Textoindependiente"/>
        <w:spacing w:before="6"/>
      </w:pPr>
    </w:p>
    <w:p w14:paraId="26414914" w14:textId="48930699" w:rsidR="00A21E4D" w:rsidRDefault="00000000">
      <w:pPr>
        <w:pStyle w:val="Textoindependiente"/>
        <w:spacing w:before="1" w:line="295" w:lineRule="auto"/>
        <w:ind w:left="992" w:right="1"/>
        <w:jc w:val="both"/>
      </w:pPr>
      <w:r>
        <w:rPr>
          <w:b/>
        </w:rPr>
        <w:t>Octavo</w:t>
      </w:r>
      <w:r>
        <w:t>: El 10 de enero de 2024</w:t>
      </w:r>
      <w:r w:rsidR="006A097E">
        <w:t>,</w:t>
      </w:r>
      <w:r>
        <w:t xml:space="preserve"> se emite Informe Técnico</w:t>
      </w:r>
      <w:r w:rsidR="006A097E">
        <w:t>,</w:t>
      </w:r>
      <w:r>
        <w:t xml:space="preserve"> donde se comunica que la documentación presentada está incompleta en base al requerimiento del inicio de caducidad, por tanto, se continúa con el mencionado procedimiento de caducidad.</w:t>
      </w:r>
    </w:p>
    <w:p w14:paraId="319D50EB" w14:textId="77777777" w:rsidR="00A21E4D" w:rsidRDefault="00A21E4D">
      <w:pPr>
        <w:pStyle w:val="Textoindependiente"/>
        <w:spacing w:line="295" w:lineRule="auto"/>
        <w:jc w:val="both"/>
        <w:sectPr w:rsidR="00A21E4D">
          <w:pgSz w:w="11910" w:h="16840"/>
          <w:pgMar w:top="1260" w:right="1417" w:bottom="1260" w:left="425" w:header="225" w:footer="1060" w:gutter="0"/>
          <w:cols w:space="720"/>
        </w:sectPr>
      </w:pPr>
    </w:p>
    <w:p w14:paraId="7B361A3D" w14:textId="77777777" w:rsidR="00A21E4D" w:rsidRDefault="00000000">
      <w:pPr>
        <w:pStyle w:val="Textoindependiente"/>
        <w:spacing w:before="180" w:line="295" w:lineRule="auto"/>
        <w:ind w:left="992" w:right="1"/>
        <w:jc w:val="both"/>
      </w:pPr>
      <w:r>
        <w:rPr>
          <w:noProof/>
        </w:rPr>
        <w:lastRenderedPageBreak/>
        <mc:AlternateContent>
          <mc:Choice Requires="wps">
            <w:drawing>
              <wp:anchor distT="0" distB="0" distL="0" distR="0" simplePos="0" relativeHeight="15837696" behindDoc="0" locked="0" layoutInCell="1" allowOverlap="1" wp14:anchorId="1ECFB6C6" wp14:editId="21A37AB6">
                <wp:simplePos x="0" y="0"/>
                <wp:positionH relativeFrom="page">
                  <wp:posOffset>6807090</wp:posOffset>
                </wp:positionH>
                <wp:positionV relativeFrom="page">
                  <wp:posOffset>2818730</wp:posOffset>
                </wp:positionV>
                <wp:extent cx="419734" cy="318706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E289E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D1010B"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1ECFB6C6" id="Textbox 263" o:spid="_x0000_s1249" type="#_x0000_t202" style="position:absolute;left:0;text-align:left;margin-left:536pt;margin-top:221.95pt;width:33.05pt;height:250.95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rq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EV1l2Hz2QbaA6mhgSS0HBdLYjZQfxuOv3cyas76&#10;r54MzMNwSuIp2ZySmPpPUEYma/TwYZfA2MLo8s3EiDpTNE1TlFv/975UXWZ9/Qc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xWer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3E289E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D1010B"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38208" behindDoc="0" locked="0" layoutInCell="1" allowOverlap="1" wp14:anchorId="17A7551D" wp14:editId="0978E778">
                <wp:simplePos x="0" y="0"/>
                <wp:positionH relativeFrom="page">
                  <wp:posOffset>6965929</wp:posOffset>
                </wp:positionH>
                <wp:positionV relativeFrom="page">
                  <wp:posOffset>6468120</wp:posOffset>
                </wp:positionV>
                <wp:extent cx="263525" cy="336042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57ED057" w14:textId="042F5EEA"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0B49C8" w14:textId="77777777" w:rsidR="00A21E4D" w:rsidRDefault="00000000">
                            <w:pPr>
                              <w:spacing w:line="120" w:lineRule="exact"/>
                              <w:ind w:left="20"/>
                              <w:rPr>
                                <w:sz w:val="12"/>
                              </w:rPr>
                            </w:pPr>
                            <w:r>
                              <w:rPr>
                                <w:spacing w:val="-2"/>
                                <w:sz w:val="12"/>
                              </w:rPr>
                              <w:t>Verificación:</w:t>
                            </w:r>
                            <w:r>
                              <w:rPr>
                                <w:spacing w:val="7"/>
                                <w:sz w:val="12"/>
                              </w:rPr>
                              <w:t xml:space="preserve"> </w:t>
                            </w:r>
                            <w:hyperlink r:id="rId227">
                              <w:r w:rsidR="00A21E4D">
                                <w:rPr>
                                  <w:spacing w:val="-2"/>
                                  <w:sz w:val="12"/>
                                </w:rPr>
                                <w:t>https://sede.lasrozas.es/</w:t>
                              </w:r>
                            </w:hyperlink>
                          </w:p>
                          <w:p w14:paraId="651A817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17A7551D" id="Textbox 264" o:spid="_x0000_s1250" type="#_x0000_t202" style="position:absolute;left:0;text-align:left;margin-left:548.5pt;margin-top:509.3pt;width:20.75pt;height:264.6pt;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v/og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" filled="f" stroked="f">
                <v:textbox style="layout-flow:vertical;mso-layout-flow-alt:bottom-to-top" inset="0,0,0,0">
                  <w:txbxContent>
                    <w:p w14:paraId="057ED057" w14:textId="042F5EEA"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0B49C8" w14:textId="77777777" w:rsidR="00A21E4D" w:rsidRDefault="00000000">
                      <w:pPr>
                        <w:spacing w:line="120" w:lineRule="exact"/>
                        <w:ind w:left="20"/>
                        <w:rPr>
                          <w:sz w:val="12"/>
                        </w:rPr>
                      </w:pPr>
                      <w:r>
                        <w:rPr>
                          <w:spacing w:val="-2"/>
                          <w:sz w:val="12"/>
                        </w:rPr>
                        <w:t>Verificación:</w:t>
                      </w:r>
                      <w:r>
                        <w:rPr>
                          <w:spacing w:val="7"/>
                          <w:sz w:val="12"/>
                        </w:rPr>
                        <w:t xml:space="preserve"> </w:t>
                      </w:r>
                      <w:hyperlink r:id="rId228">
                        <w:r w:rsidR="00A21E4D">
                          <w:rPr>
                            <w:spacing w:val="-2"/>
                            <w:sz w:val="12"/>
                          </w:rPr>
                          <w:t>https://sede.lasrozas.es/</w:t>
                        </w:r>
                      </w:hyperlink>
                    </w:p>
                    <w:p w14:paraId="651A817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b/>
        </w:rPr>
        <w:t>Noveno</w:t>
      </w:r>
      <w:r>
        <w:t>: El 19 de enero de 2024, nº 2024-E-RE-1515 Registro General de entrada, el interesado, en respuesta al inicio de caducidad citado, presenta nueva documentación complementaria al</w:t>
      </w:r>
      <w:r>
        <w:rPr>
          <w:spacing w:val="40"/>
        </w:rPr>
        <w:t xml:space="preserve"> </w:t>
      </w:r>
      <w:r>
        <w:rPr>
          <w:spacing w:val="-2"/>
        </w:rPr>
        <w:t>expediente.</w:t>
      </w:r>
    </w:p>
    <w:p w14:paraId="65999250" w14:textId="77777777" w:rsidR="00A21E4D" w:rsidRDefault="00A21E4D">
      <w:pPr>
        <w:pStyle w:val="Textoindependiente"/>
        <w:spacing w:before="7"/>
      </w:pPr>
    </w:p>
    <w:p w14:paraId="4F8F0684" w14:textId="48D452C6" w:rsidR="00A21E4D" w:rsidRDefault="00000000">
      <w:pPr>
        <w:pStyle w:val="Textoindependiente"/>
        <w:spacing w:line="295" w:lineRule="auto"/>
        <w:ind w:left="992" w:right="1"/>
        <w:jc w:val="both"/>
      </w:pPr>
      <w:r>
        <w:rPr>
          <w:b/>
        </w:rPr>
        <w:t>Décimo</w:t>
      </w:r>
      <w:r>
        <w:t>: El 21 de febrero de 2024</w:t>
      </w:r>
      <w:r w:rsidR="006A097E">
        <w:t>,</w:t>
      </w:r>
      <w:r>
        <w:t xml:space="preserve"> se emite Informe Técnico donde se comunica que la documentación presentada sigue estando incompleta en base al requerimiento de inicio de</w:t>
      </w:r>
      <w:r>
        <w:rPr>
          <w:spacing w:val="40"/>
        </w:rPr>
        <w:t xml:space="preserve"> </w:t>
      </w:r>
      <w:r>
        <w:t>caducidad, por tanto, se continúa con el mencionado procedimiento de caducidad.</w:t>
      </w:r>
    </w:p>
    <w:p w14:paraId="3CF9CEAB" w14:textId="77777777" w:rsidR="00A21E4D" w:rsidRDefault="00A21E4D">
      <w:pPr>
        <w:pStyle w:val="Textoindependiente"/>
        <w:spacing w:before="6"/>
      </w:pPr>
    </w:p>
    <w:p w14:paraId="567A525B" w14:textId="206ACA87" w:rsidR="00A21E4D" w:rsidRDefault="00000000">
      <w:pPr>
        <w:pStyle w:val="Textoindependiente"/>
        <w:spacing w:line="292" w:lineRule="auto"/>
        <w:ind w:left="992"/>
        <w:jc w:val="both"/>
      </w:pPr>
      <w:r>
        <w:rPr>
          <w:b/>
        </w:rPr>
        <w:t xml:space="preserve">Undécimo.- </w:t>
      </w:r>
      <w:r>
        <w:t>Obra al expediente informe de la oficina de asistencia en materia de registros de fecha</w:t>
      </w:r>
      <w:r>
        <w:rPr>
          <w:spacing w:val="40"/>
        </w:rPr>
        <w:t xml:space="preserve"> </w:t>
      </w:r>
      <w:r>
        <w:t xml:space="preserve">12 de marzo de 2024, por el que se pone de manifiesto que: “Consultado el Registro General de Entrada de este Ayuntamiento, desde el día 24 de enero de 2024 y hasta la fecha, salvo error u omisión involuntario, ni </w:t>
      </w:r>
      <w:r w:rsidR="006A097E">
        <w:t xml:space="preserve">D. J.A.D.M.G., </w:t>
      </w:r>
      <w:r>
        <w:t xml:space="preserve">con NIF </w:t>
      </w:r>
      <w:r w:rsidR="006A097E">
        <w:t>***</w:t>
      </w:r>
      <w:r>
        <w:t>0618</w:t>
      </w:r>
      <w:r w:rsidR="006A097E">
        <w:t>**</w:t>
      </w:r>
      <w:r>
        <w:t>, ni</w:t>
      </w:r>
      <w:r>
        <w:rPr>
          <w:spacing w:val="40"/>
        </w:rPr>
        <w:t xml:space="preserve"> </w:t>
      </w:r>
      <w:r w:rsidR="006A097E">
        <w:rPr>
          <w:spacing w:val="40"/>
        </w:rPr>
        <w:t xml:space="preserve">D. A.M.M., </w:t>
      </w:r>
      <w:r>
        <w:t xml:space="preserve">con NIF nº </w:t>
      </w:r>
      <w:r w:rsidR="006A097E">
        <w:t>***</w:t>
      </w:r>
      <w:r>
        <w:t>8444</w:t>
      </w:r>
      <w:r w:rsidR="006A097E">
        <w:t>**,</w:t>
      </w:r>
      <w:r>
        <w:t xml:space="preserve"> han presentado documentación en relación</w:t>
      </w:r>
      <w:r>
        <w:rPr>
          <w:spacing w:val="80"/>
        </w:rPr>
        <w:t xml:space="preserve"> </w:t>
      </w:r>
      <w:r>
        <w:t xml:space="preserve">al expediente nº 102/2024 (115/2022), Licencia de Construcción de piscina en calle </w:t>
      </w:r>
      <w:r w:rsidR="006A097E">
        <w:t>*********</w:t>
      </w:r>
      <w:r>
        <w:t>.</w:t>
      </w:r>
    </w:p>
    <w:p w14:paraId="2DB65DE7" w14:textId="77777777" w:rsidR="00A21E4D" w:rsidRDefault="00A21E4D">
      <w:pPr>
        <w:pStyle w:val="Textoindependiente"/>
        <w:spacing w:before="13"/>
      </w:pPr>
    </w:p>
    <w:p w14:paraId="483D2F86" w14:textId="77777777" w:rsidR="00A21E4D" w:rsidRDefault="00000000">
      <w:pPr>
        <w:pStyle w:val="Textoindependiente"/>
        <w:spacing w:before="1"/>
        <w:ind w:left="992"/>
      </w:pPr>
      <w:r>
        <w:t>A</w:t>
      </w:r>
      <w:r>
        <w:rPr>
          <w:spacing w:val="-2"/>
        </w:rPr>
        <w:t xml:space="preserve"> </w:t>
      </w:r>
      <w:r>
        <w:t>los</w:t>
      </w:r>
      <w:r>
        <w:rPr>
          <w:spacing w:val="-1"/>
        </w:rPr>
        <w:t xml:space="preserve"> </w:t>
      </w:r>
      <w:r>
        <w:t>anteriores</w:t>
      </w:r>
      <w:r>
        <w:rPr>
          <w:spacing w:val="-2"/>
        </w:rPr>
        <w:t xml:space="preserve"> </w:t>
      </w:r>
      <w:r>
        <w:t>hechos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p>
    <w:p w14:paraId="6E5501E4" w14:textId="77777777" w:rsidR="00A21E4D" w:rsidRDefault="00A21E4D">
      <w:pPr>
        <w:pStyle w:val="Textoindependiente"/>
        <w:spacing w:before="59"/>
      </w:pPr>
    </w:p>
    <w:p w14:paraId="4E367C57" w14:textId="77777777" w:rsidR="00A21E4D" w:rsidRDefault="00000000">
      <w:pPr>
        <w:pStyle w:val="Ttulo3"/>
        <w:ind w:left="4020"/>
      </w:pPr>
      <w:r>
        <w:t xml:space="preserve">FUNDAMENTOS DE </w:t>
      </w:r>
      <w:r>
        <w:rPr>
          <w:spacing w:val="-2"/>
        </w:rPr>
        <w:t>DERECHO:</w:t>
      </w:r>
    </w:p>
    <w:p w14:paraId="1B4D00D5" w14:textId="77777777" w:rsidR="00A21E4D" w:rsidRDefault="00A21E4D">
      <w:pPr>
        <w:pStyle w:val="Textoindependiente"/>
        <w:spacing w:before="62"/>
        <w:rPr>
          <w:b/>
        </w:rPr>
      </w:pPr>
    </w:p>
    <w:p w14:paraId="74259C14" w14:textId="77777777" w:rsidR="00A21E4D" w:rsidRDefault="00000000">
      <w:pPr>
        <w:pStyle w:val="Textoindependiente"/>
        <w:ind w:left="992"/>
      </w:pPr>
      <w:r>
        <w:t>I.-</w:t>
      </w:r>
      <w:r>
        <w:rPr>
          <w:spacing w:val="-4"/>
        </w:rPr>
        <w:t xml:space="preserve"> </w:t>
      </w:r>
      <w:r>
        <w:t>La</w:t>
      </w:r>
      <w:r>
        <w:rPr>
          <w:spacing w:val="-3"/>
        </w:rPr>
        <w:t xml:space="preserve"> </w:t>
      </w:r>
      <w:r>
        <w:t>Legislación</w:t>
      </w:r>
      <w:r>
        <w:rPr>
          <w:spacing w:val="-3"/>
        </w:rPr>
        <w:t xml:space="preserve"> </w:t>
      </w:r>
      <w:r>
        <w:t>aplicable</w:t>
      </w:r>
      <w:r>
        <w:rPr>
          <w:spacing w:val="-3"/>
        </w:rPr>
        <w:t xml:space="preserve"> </w:t>
      </w:r>
      <w:r>
        <w:t>al</w:t>
      </w:r>
      <w:r>
        <w:rPr>
          <w:spacing w:val="-4"/>
        </w:rPr>
        <w:t xml:space="preserve"> </w:t>
      </w:r>
      <w:r>
        <w:t>asunto</w:t>
      </w:r>
      <w:r>
        <w:rPr>
          <w:spacing w:val="-3"/>
        </w:rPr>
        <w:t xml:space="preserve"> </w:t>
      </w:r>
      <w:r>
        <w:t>es</w:t>
      </w:r>
      <w:r>
        <w:rPr>
          <w:spacing w:val="-3"/>
        </w:rPr>
        <w:t xml:space="preserve"> </w:t>
      </w:r>
      <w:r>
        <w:t>la</w:t>
      </w:r>
      <w:r>
        <w:rPr>
          <w:spacing w:val="-3"/>
        </w:rPr>
        <w:t xml:space="preserve"> </w:t>
      </w:r>
      <w:r>
        <w:rPr>
          <w:spacing w:val="-2"/>
        </w:rPr>
        <w:t>siguiente:</w:t>
      </w:r>
    </w:p>
    <w:p w14:paraId="61E1AE04" w14:textId="77777777" w:rsidR="00A21E4D" w:rsidRDefault="00A21E4D">
      <w:pPr>
        <w:pStyle w:val="Textoindependiente"/>
        <w:spacing w:before="60"/>
      </w:pPr>
    </w:p>
    <w:p w14:paraId="29DDA7F2" w14:textId="77777777" w:rsidR="00A21E4D" w:rsidRDefault="00000000">
      <w:pPr>
        <w:pStyle w:val="Textoindependiente"/>
        <w:spacing w:line="292" w:lineRule="auto"/>
        <w:ind w:left="992" w:right="1"/>
        <w:jc w:val="both"/>
      </w:pPr>
      <w:r>
        <w:t>-Artículos 21, 40, 84 y 95 de la Ley 39/2015, de 1 de octubre, del Procedimiento Administrativo</w:t>
      </w:r>
      <w:r>
        <w:rPr>
          <w:spacing w:val="40"/>
        </w:rPr>
        <w:t xml:space="preserve"> </w:t>
      </w:r>
      <w:r>
        <w:t>Común de las Administraciones Públicas.</w:t>
      </w:r>
    </w:p>
    <w:p w14:paraId="3780B63F" w14:textId="77777777" w:rsidR="00A21E4D" w:rsidRDefault="00A21E4D">
      <w:pPr>
        <w:pStyle w:val="Textoindependiente"/>
        <w:spacing w:before="10"/>
      </w:pPr>
    </w:p>
    <w:p w14:paraId="5FDC65BA" w14:textId="77777777" w:rsidR="00A21E4D" w:rsidRDefault="00000000">
      <w:pPr>
        <w:pStyle w:val="Textoindependiente"/>
        <w:spacing w:line="292" w:lineRule="auto"/>
        <w:ind w:left="992" w:right="1"/>
        <w:jc w:val="both"/>
      </w:pPr>
      <w:r>
        <w:t>-Artículos 4,6.4, y 40 y siguientes de la Ordenanza reguladora de la tramitación de licencias y declaraciones responsables de actuaciones urbanísticas del Ayuntamiento de Las Rozas de Madrid (aprobada definitivamente el 31 de julio de 2023 y publicada el 11 de agosto de 2023).</w:t>
      </w:r>
    </w:p>
    <w:p w14:paraId="25377E6B" w14:textId="77777777" w:rsidR="00A21E4D" w:rsidRDefault="00A21E4D">
      <w:pPr>
        <w:pStyle w:val="Textoindependiente"/>
        <w:spacing w:before="10"/>
      </w:pPr>
    </w:p>
    <w:p w14:paraId="5CF98D49" w14:textId="77777777" w:rsidR="00A21E4D" w:rsidRDefault="00000000">
      <w:pPr>
        <w:pStyle w:val="Textoindependiente"/>
        <w:spacing w:line="292" w:lineRule="auto"/>
        <w:ind w:left="992" w:right="1"/>
        <w:jc w:val="both"/>
      </w:pPr>
      <w:r>
        <w:t>II.- Visto el estado de las actuaciones y constando en el expediente que el interesado fue requerido para la subsanación de deficiencias y que por parte del interesado no se ha aportado la documentación o justificaciones solicitadas, habiendo transcurrido más de tres meses desde el requerimiento efectuado, se</w:t>
      </w:r>
      <w:r>
        <w:rPr>
          <w:spacing w:val="40"/>
        </w:rPr>
        <w:t xml:space="preserve"> </w:t>
      </w:r>
      <w:r>
        <w:t xml:space="preserve">considera que el expediente está paralizado por causa imputable al mismo, procedería, de conformidad con lo dispuesto en el [art. 95.1 de la Ley 39/2015, de 1 de octubre, del Procedimiento Administrativo Común de las Administraciones Públicas](javascript: Redirection('LE0000559951_Vigente.HTML#I584') </w:t>
      </w:r>
      <w:r w:rsidRPr="006A097E">
        <w:rPr>
          <w:i/>
          <w:iCs/>
        </w:rPr>
        <w:t>"enlace"),</w:t>
      </w:r>
      <w:r>
        <w:t xml:space="preserve"> declarar la caducidad del procedimiento.</w:t>
      </w:r>
    </w:p>
    <w:p w14:paraId="6CAE0F1F" w14:textId="77777777" w:rsidR="00A21E4D" w:rsidRDefault="00A21E4D">
      <w:pPr>
        <w:pStyle w:val="Textoindependiente"/>
        <w:spacing w:before="9"/>
      </w:pPr>
    </w:p>
    <w:p w14:paraId="6C86FDCA" w14:textId="77777777" w:rsidR="00A21E4D" w:rsidRDefault="00000000">
      <w:pPr>
        <w:pStyle w:val="Textoindependiente"/>
        <w:spacing w:line="292" w:lineRule="auto"/>
        <w:ind w:left="992" w:right="1"/>
        <w:jc w:val="both"/>
      </w:pPr>
      <w:r>
        <w:t>III.- La competencia para la concesión de cualquier tipo de licencia, salvo que la legislación sectorial</w:t>
      </w:r>
      <w:r>
        <w:rPr>
          <w:spacing w:val="40"/>
        </w:rPr>
        <w:t xml:space="preserve"> </w:t>
      </w:r>
      <w:r>
        <w:t>la atribuya expresamente a otro órgano, la ostenta la Junta de Gobierno Local, en virtud de lo establecido en el artículo 127 de la Ley 7/1985, de 2 de abril reguladora de las Bases del Régimen Local, al encontrarse incluido el Municipio de Las Rozas de Madrid, en el ámbito de aplicación del Régimen de Organización de Municipios de Gran Población.</w:t>
      </w:r>
    </w:p>
    <w:p w14:paraId="11C30D05" w14:textId="77777777" w:rsidR="00A21E4D" w:rsidRDefault="00A21E4D">
      <w:pPr>
        <w:pStyle w:val="Textoindependiente"/>
        <w:spacing w:before="10"/>
      </w:pPr>
    </w:p>
    <w:p w14:paraId="02D73C2E" w14:textId="5FACD334" w:rsidR="00A21E4D" w:rsidRDefault="00000000">
      <w:pPr>
        <w:pStyle w:val="Textoindependiente"/>
        <w:ind w:left="99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PR/2026/75</w:t>
      </w:r>
      <w:r>
        <w:rPr>
          <w:spacing w:val="-3"/>
        </w:rPr>
        <w:t xml:space="preserve"> </w:t>
      </w:r>
      <w:r>
        <w:t>de</w:t>
      </w:r>
      <w:r>
        <w:rPr>
          <w:spacing w:val="-4"/>
        </w:rPr>
        <w:t xml:space="preserve"> </w:t>
      </w:r>
      <w:r>
        <w:t>12</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2026</w:t>
      </w:r>
      <w:r w:rsidR="006A097E">
        <w:rPr>
          <w:spacing w:val="-2"/>
        </w:rPr>
        <w:t>,</w:t>
      </w:r>
    </w:p>
    <w:p w14:paraId="162C6F81" w14:textId="77777777" w:rsidR="00A21E4D" w:rsidRDefault="00A21E4D">
      <w:pPr>
        <w:pStyle w:val="Textoindependiente"/>
        <w:spacing w:before="60"/>
      </w:pPr>
    </w:p>
    <w:p w14:paraId="41BE6395" w14:textId="77777777" w:rsidR="00A21E4D" w:rsidRDefault="00000000">
      <w:pPr>
        <w:pStyle w:val="Ttulo4"/>
      </w:pPr>
      <w:r>
        <w:rPr>
          <w:spacing w:val="-2"/>
        </w:rPr>
        <w:t>Resolución:</w:t>
      </w:r>
    </w:p>
    <w:p w14:paraId="3FFF330E" w14:textId="77777777" w:rsidR="00A21E4D" w:rsidRDefault="00A21E4D">
      <w:pPr>
        <w:pStyle w:val="Textoindependiente"/>
        <w:spacing w:before="61"/>
        <w:rPr>
          <w:b/>
        </w:rPr>
      </w:pPr>
    </w:p>
    <w:p w14:paraId="3C567774" w14:textId="47A7B8CA" w:rsidR="00A21E4D" w:rsidRDefault="00000000">
      <w:pPr>
        <w:pStyle w:val="Textoindependiente"/>
        <w:spacing w:line="295" w:lineRule="auto"/>
        <w:ind w:left="992"/>
        <w:jc w:val="both"/>
      </w:pPr>
      <w:proofErr w:type="gramStart"/>
      <w:r>
        <w:rPr>
          <w:b/>
        </w:rPr>
        <w:t>PRIMERO.</w:t>
      </w:r>
      <w:r w:rsidR="006A097E">
        <w:rPr>
          <w:b/>
        </w:rPr>
        <w:t>-</w:t>
      </w:r>
      <w:proofErr w:type="gramEnd"/>
      <w:r>
        <w:rPr>
          <w:b/>
        </w:rPr>
        <w:t xml:space="preserve"> </w:t>
      </w:r>
      <w:r>
        <w:t xml:space="preserve">Declarar la caducidad del expediente número </w:t>
      </w:r>
      <w:r w:rsidRPr="006A097E">
        <w:rPr>
          <w:bCs/>
        </w:rPr>
        <w:t>102/2024</w:t>
      </w:r>
      <w:r>
        <w:t xml:space="preserve">, relativo a la solicitud de Licencia de obra mayor, formulada por D. Álvaro Martínez Milanesi con DNI </w:t>
      </w:r>
      <w:r w:rsidR="006A097E">
        <w:t>***</w:t>
      </w:r>
      <w:r>
        <w:t>8444</w:t>
      </w:r>
      <w:r w:rsidR="006A097E">
        <w:t>***</w:t>
      </w:r>
      <w:r>
        <w:t xml:space="preserve">, en representación de D. </w:t>
      </w:r>
      <w:r w:rsidR="006A097E">
        <w:t>J.A.D.M.G.</w:t>
      </w:r>
      <w:r>
        <w:t xml:space="preserve">, para la construcción de piscina de obra sita en calle </w:t>
      </w:r>
      <w:r w:rsidR="006A097E">
        <w:t xml:space="preserve">*********, </w:t>
      </w:r>
      <w:r>
        <w:t xml:space="preserve">con Referencia Catastral </w:t>
      </w:r>
      <w:r w:rsidR="006A097E">
        <w:t>***********************</w:t>
      </w:r>
      <w:r>
        <w:t>.</w:t>
      </w:r>
    </w:p>
    <w:p w14:paraId="5C316F09" w14:textId="77777777" w:rsidR="00A21E4D" w:rsidRDefault="00A21E4D">
      <w:pPr>
        <w:pStyle w:val="Textoindependiente"/>
        <w:spacing w:line="295" w:lineRule="auto"/>
        <w:jc w:val="both"/>
        <w:sectPr w:rsidR="00A21E4D">
          <w:pgSz w:w="11910" w:h="16840"/>
          <w:pgMar w:top="1260" w:right="1417" w:bottom="1260" w:left="425" w:header="225" w:footer="1060" w:gutter="0"/>
          <w:cols w:space="720"/>
        </w:sectPr>
      </w:pPr>
    </w:p>
    <w:p w14:paraId="6F7D9A90" w14:textId="77777777" w:rsidR="00A21E4D" w:rsidRDefault="00000000">
      <w:pPr>
        <w:pStyle w:val="Textoindependiente"/>
        <w:spacing w:before="180" w:line="295" w:lineRule="auto"/>
        <w:ind w:left="992" w:right="1"/>
        <w:jc w:val="both"/>
      </w:pPr>
      <w:r>
        <w:rPr>
          <w:noProof/>
        </w:rPr>
        <w:lastRenderedPageBreak/>
        <mc:AlternateContent>
          <mc:Choice Requires="wps">
            <w:drawing>
              <wp:anchor distT="0" distB="0" distL="0" distR="0" simplePos="0" relativeHeight="15838720" behindDoc="0" locked="0" layoutInCell="1" allowOverlap="1" wp14:anchorId="7E54A754" wp14:editId="10A43F53">
                <wp:simplePos x="0" y="0"/>
                <wp:positionH relativeFrom="page">
                  <wp:posOffset>6807090</wp:posOffset>
                </wp:positionH>
                <wp:positionV relativeFrom="page">
                  <wp:posOffset>2818730</wp:posOffset>
                </wp:positionV>
                <wp:extent cx="419734" cy="318706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2459A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8FFED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E54A754" id="Textbox 265" o:spid="_x0000_s1251" type="#_x0000_t202" style="position:absolute;left:0;text-align:left;margin-left:536pt;margin-top:221.95pt;width:33.05pt;height:250.95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zcpA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Z1hs1nW+iOpIYGktByXK6I2Uj9bTn+3MuoORs+&#10;eTIwD8M5iedke05iGt5DGZms0cPbfQJjC6PrNzMj6kzRNE9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CkGzc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72459A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8FFED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39232" behindDoc="0" locked="0" layoutInCell="1" allowOverlap="1" wp14:anchorId="081E05BC" wp14:editId="02CEA1B7">
                <wp:simplePos x="0" y="0"/>
                <wp:positionH relativeFrom="page">
                  <wp:posOffset>6965929</wp:posOffset>
                </wp:positionH>
                <wp:positionV relativeFrom="page">
                  <wp:posOffset>6468120</wp:posOffset>
                </wp:positionV>
                <wp:extent cx="263525" cy="336042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7C395C3" w14:textId="2EEA819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55231F" w14:textId="77777777" w:rsidR="00A21E4D" w:rsidRDefault="00000000">
                            <w:pPr>
                              <w:spacing w:line="120" w:lineRule="exact"/>
                              <w:ind w:left="20"/>
                              <w:rPr>
                                <w:sz w:val="12"/>
                              </w:rPr>
                            </w:pPr>
                            <w:r>
                              <w:rPr>
                                <w:spacing w:val="-2"/>
                                <w:sz w:val="12"/>
                              </w:rPr>
                              <w:t>Verificación:</w:t>
                            </w:r>
                            <w:r>
                              <w:rPr>
                                <w:spacing w:val="7"/>
                                <w:sz w:val="12"/>
                              </w:rPr>
                              <w:t xml:space="preserve"> </w:t>
                            </w:r>
                            <w:hyperlink r:id="rId229">
                              <w:r w:rsidR="00A21E4D">
                                <w:rPr>
                                  <w:spacing w:val="-2"/>
                                  <w:sz w:val="12"/>
                                </w:rPr>
                                <w:t>https://sede.lasrozas.es/</w:t>
                              </w:r>
                            </w:hyperlink>
                          </w:p>
                          <w:p w14:paraId="7E312876"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81E05BC" id="Textbox 266" o:spid="_x0000_s1252" type="#_x0000_t202" style="position:absolute;left:0;text-align:left;margin-left:548.5pt;margin-top:509.3pt;width:20.75pt;height:264.6pt;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7F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tqs6zzHPPZDroTqaGFJLQc63fEbKT5thx/HWTUnA1f&#10;PRmYl+GcxHOyOycxDZ+grEzW6OHDIYGxhdG1zcyIJlOIzluUR//nf6m67vr2N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D7Dk7F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27C395C3" w14:textId="2EEA819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55231F" w14:textId="77777777" w:rsidR="00A21E4D" w:rsidRDefault="00000000">
                      <w:pPr>
                        <w:spacing w:line="120" w:lineRule="exact"/>
                        <w:ind w:left="20"/>
                        <w:rPr>
                          <w:sz w:val="12"/>
                        </w:rPr>
                      </w:pPr>
                      <w:r>
                        <w:rPr>
                          <w:spacing w:val="-2"/>
                          <w:sz w:val="12"/>
                        </w:rPr>
                        <w:t>Verificación:</w:t>
                      </w:r>
                      <w:r>
                        <w:rPr>
                          <w:spacing w:val="7"/>
                          <w:sz w:val="12"/>
                        </w:rPr>
                        <w:t xml:space="preserve"> </w:t>
                      </w:r>
                      <w:hyperlink r:id="rId230">
                        <w:r w:rsidR="00A21E4D">
                          <w:rPr>
                            <w:spacing w:val="-2"/>
                            <w:sz w:val="12"/>
                          </w:rPr>
                          <w:t>https://sede.lasrozas.es/</w:t>
                        </w:r>
                      </w:hyperlink>
                    </w:p>
                    <w:p w14:paraId="7E312876"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b/>
        </w:rPr>
        <w:t xml:space="preserve">SEGUNDO. </w:t>
      </w:r>
      <w:r>
        <w:t xml:space="preserve">Proceder al archivo del expediente número </w:t>
      </w:r>
      <w:r w:rsidRPr="006A097E">
        <w:rPr>
          <w:bCs/>
        </w:rPr>
        <w:t>102/2024</w:t>
      </w:r>
      <w:r>
        <w:t>, de conformidad con lo establecido en el Artículo 95 de la Ley 39/2015, de 1 de octubre, del Procedimiento Administrativo Común de las Administraciones Públicas.</w:t>
      </w:r>
    </w:p>
    <w:p w14:paraId="409F6E8A" w14:textId="77777777" w:rsidR="00A21E4D" w:rsidRDefault="00A21E4D">
      <w:pPr>
        <w:pStyle w:val="Textoindependiente"/>
        <w:spacing w:before="7"/>
      </w:pPr>
    </w:p>
    <w:p w14:paraId="3F607116" w14:textId="77777777" w:rsidR="00A21E4D" w:rsidRDefault="00000000">
      <w:pPr>
        <w:pStyle w:val="Textoindependiente"/>
        <w:spacing w:line="297" w:lineRule="auto"/>
        <w:ind w:left="992" w:right="1"/>
        <w:jc w:val="both"/>
      </w:pPr>
      <w:r>
        <w:rPr>
          <w:b/>
        </w:rPr>
        <w:t xml:space="preserve">TERCERO. </w:t>
      </w:r>
      <w:r>
        <w:t>Al haberse podido constatar que la piscina se ha ejecutado, procedería dar traslado de la resolución que adopte al servicio de disciplina urbanística a los que efectos que procedan.</w:t>
      </w:r>
    </w:p>
    <w:p w14:paraId="71DF215F" w14:textId="77777777" w:rsidR="00A21E4D" w:rsidRDefault="00A21E4D">
      <w:pPr>
        <w:pStyle w:val="Textoindependiente"/>
        <w:spacing w:before="4"/>
      </w:pPr>
    </w:p>
    <w:p w14:paraId="18102530" w14:textId="77777777" w:rsidR="00A21E4D" w:rsidRDefault="00000000">
      <w:pPr>
        <w:pStyle w:val="Textoindependiente"/>
        <w:spacing w:line="297" w:lineRule="auto"/>
        <w:ind w:left="992" w:right="1"/>
        <w:jc w:val="both"/>
      </w:pPr>
      <w:proofErr w:type="gramStart"/>
      <w:r>
        <w:rPr>
          <w:b/>
        </w:rPr>
        <w:t>CUARTO.-</w:t>
      </w:r>
      <w:proofErr w:type="gramEnd"/>
      <w:r>
        <w:rPr>
          <w:b/>
        </w:rPr>
        <w:t xml:space="preserve"> </w:t>
      </w:r>
      <w:r>
        <w:t>Notifíquese el presente acto finalizador de la vía administrativa a los interesados, con indicación del régimen de recursos que legalmente correspondan</w:t>
      </w:r>
    </w:p>
    <w:p w14:paraId="3E6F56AA" w14:textId="77777777" w:rsidR="00A21E4D" w:rsidRDefault="00A21E4D">
      <w:pPr>
        <w:pStyle w:val="Textoindependiente"/>
        <w:spacing w:before="7" w:after="1"/>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7251DB32" w14:textId="77777777">
        <w:trPr>
          <w:trHeight w:val="686"/>
        </w:trPr>
        <w:tc>
          <w:tcPr>
            <w:tcW w:w="9062" w:type="dxa"/>
            <w:gridSpan w:val="2"/>
            <w:tcBorders>
              <w:left w:val="single" w:sz="4" w:space="0" w:color="CCCCCC"/>
              <w:right w:val="single" w:sz="4" w:space="0" w:color="CCCCCC"/>
            </w:tcBorders>
            <w:shd w:val="clear" w:color="auto" w:fill="F3F3F3"/>
          </w:tcPr>
          <w:p w14:paraId="505C8263" w14:textId="77777777" w:rsidR="00A21E4D" w:rsidRDefault="00000000">
            <w:pPr>
              <w:pStyle w:val="TableParagraph"/>
              <w:spacing w:before="79"/>
              <w:ind w:left="62"/>
              <w:jc w:val="left"/>
              <w:rPr>
                <w:b/>
                <w:sz w:val="20"/>
              </w:rPr>
            </w:pPr>
            <w:r>
              <w:rPr>
                <w:b/>
                <w:sz w:val="20"/>
              </w:rPr>
              <w:t>Declarar</w:t>
            </w:r>
            <w:r>
              <w:rPr>
                <w:b/>
                <w:spacing w:val="25"/>
                <w:sz w:val="20"/>
              </w:rPr>
              <w:t xml:space="preserve"> </w:t>
            </w:r>
            <w:r>
              <w:rPr>
                <w:b/>
                <w:sz w:val="20"/>
              </w:rPr>
              <w:t>el</w:t>
            </w:r>
            <w:r>
              <w:rPr>
                <w:b/>
                <w:spacing w:val="25"/>
                <w:sz w:val="20"/>
              </w:rPr>
              <w:t xml:space="preserve"> </w:t>
            </w:r>
            <w:r>
              <w:rPr>
                <w:b/>
                <w:sz w:val="20"/>
              </w:rPr>
              <w:t>desistimiento</w:t>
            </w:r>
            <w:r>
              <w:rPr>
                <w:b/>
                <w:spacing w:val="25"/>
                <w:sz w:val="20"/>
              </w:rPr>
              <w:t xml:space="preserve"> </w:t>
            </w:r>
            <w:r>
              <w:rPr>
                <w:b/>
                <w:sz w:val="20"/>
              </w:rPr>
              <w:t>de</w:t>
            </w:r>
            <w:r>
              <w:rPr>
                <w:b/>
                <w:spacing w:val="25"/>
                <w:sz w:val="20"/>
              </w:rPr>
              <w:t xml:space="preserve"> </w:t>
            </w:r>
            <w:r>
              <w:rPr>
                <w:b/>
                <w:sz w:val="20"/>
              </w:rPr>
              <w:t>la</w:t>
            </w:r>
            <w:r>
              <w:rPr>
                <w:b/>
                <w:spacing w:val="25"/>
                <w:sz w:val="20"/>
              </w:rPr>
              <w:t xml:space="preserve"> </w:t>
            </w:r>
            <w:r>
              <w:rPr>
                <w:b/>
                <w:sz w:val="20"/>
              </w:rPr>
              <w:t>reclamación</w:t>
            </w:r>
            <w:r>
              <w:rPr>
                <w:b/>
                <w:spacing w:val="25"/>
                <w:sz w:val="20"/>
              </w:rPr>
              <w:t xml:space="preserve"> </w:t>
            </w:r>
            <w:r>
              <w:rPr>
                <w:b/>
                <w:sz w:val="20"/>
              </w:rPr>
              <w:t>de</w:t>
            </w:r>
            <w:r>
              <w:rPr>
                <w:b/>
                <w:spacing w:val="25"/>
                <w:sz w:val="20"/>
              </w:rPr>
              <w:t xml:space="preserve"> </w:t>
            </w:r>
            <w:r>
              <w:rPr>
                <w:b/>
                <w:sz w:val="20"/>
              </w:rPr>
              <w:t>responsabilidad</w:t>
            </w:r>
            <w:r>
              <w:rPr>
                <w:b/>
                <w:spacing w:val="25"/>
                <w:sz w:val="20"/>
              </w:rPr>
              <w:t xml:space="preserve"> </w:t>
            </w:r>
            <w:r>
              <w:rPr>
                <w:b/>
                <w:sz w:val="20"/>
              </w:rPr>
              <w:t>patrimonial</w:t>
            </w:r>
            <w:r>
              <w:rPr>
                <w:b/>
                <w:spacing w:val="25"/>
                <w:sz w:val="20"/>
              </w:rPr>
              <w:t xml:space="preserve"> </w:t>
            </w:r>
            <w:r>
              <w:rPr>
                <w:b/>
                <w:sz w:val="20"/>
              </w:rPr>
              <w:t>presentada</w:t>
            </w:r>
            <w:r>
              <w:rPr>
                <w:b/>
                <w:spacing w:val="25"/>
                <w:sz w:val="20"/>
              </w:rPr>
              <w:t xml:space="preserve"> </w:t>
            </w:r>
            <w:r>
              <w:rPr>
                <w:b/>
                <w:spacing w:val="-5"/>
                <w:sz w:val="20"/>
              </w:rPr>
              <w:t>por</w:t>
            </w:r>
          </w:p>
          <w:p w14:paraId="0802E683" w14:textId="53E78752" w:rsidR="00A21E4D" w:rsidRDefault="00000000">
            <w:pPr>
              <w:pStyle w:val="TableParagraph"/>
              <w:spacing w:before="56"/>
              <w:ind w:left="62"/>
              <w:jc w:val="left"/>
              <w:rPr>
                <w:b/>
                <w:sz w:val="20"/>
              </w:rPr>
            </w:pPr>
            <w:r>
              <w:rPr>
                <w:b/>
                <w:sz w:val="20"/>
              </w:rPr>
              <w:t>D.</w:t>
            </w:r>
            <w:r>
              <w:rPr>
                <w:b/>
                <w:spacing w:val="-1"/>
                <w:sz w:val="20"/>
              </w:rPr>
              <w:t xml:space="preserve"> </w:t>
            </w:r>
            <w:r>
              <w:rPr>
                <w:b/>
                <w:sz w:val="20"/>
              </w:rPr>
              <w:t>F</w:t>
            </w:r>
            <w:r w:rsidR="006A097E">
              <w:rPr>
                <w:b/>
                <w:sz w:val="20"/>
              </w:rPr>
              <w:t>rancisco Moriel Cambres</w:t>
            </w:r>
            <w:r>
              <w:rPr>
                <w:b/>
                <w:sz w:val="20"/>
              </w:rPr>
              <w:t xml:space="preserve">, actuando en representación de </w:t>
            </w:r>
            <w:proofErr w:type="gramStart"/>
            <w:r w:rsidR="006A097E">
              <w:rPr>
                <w:b/>
                <w:sz w:val="20"/>
              </w:rPr>
              <w:t>D.ª</w:t>
            </w:r>
            <w:proofErr w:type="gramEnd"/>
            <w:r>
              <w:rPr>
                <w:b/>
                <w:sz w:val="20"/>
              </w:rPr>
              <w:t xml:space="preserve"> A.R.M. Expte. </w:t>
            </w:r>
            <w:r>
              <w:rPr>
                <w:b/>
                <w:spacing w:val="-2"/>
                <w:sz w:val="20"/>
              </w:rPr>
              <w:t>39588/2025.</w:t>
            </w:r>
          </w:p>
        </w:tc>
      </w:tr>
      <w:tr w:rsidR="00A21E4D" w14:paraId="23E4ED84" w14:textId="77777777">
        <w:trPr>
          <w:trHeight w:val="403"/>
        </w:trPr>
        <w:tc>
          <w:tcPr>
            <w:tcW w:w="1877" w:type="dxa"/>
            <w:tcBorders>
              <w:left w:val="single" w:sz="4" w:space="0" w:color="CCCCCC"/>
              <w:bottom w:val="single" w:sz="6" w:space="0" w:color="CCCCCC"/>
              <w:right w:val="single" w:sz="6" w:space="0" w:color="CCCCCC"/>
            </w:tcBorders>
          </w:tcPr>
          <w:p w14:paraId="4953026D" w14:textId="77777777" w:rsidR="00A21E4D" w:rsidRDefault="00000000">
            <w:pPr>
              <w:pStyle w:val="TableParagraph"/>
              <w:spacing w:before="79"/>
              <w:ind w:left="62"/>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1090F3C8"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0789ABA" w14:textId="77777777" w:rsidR="00A21E4D" w:rsidRDefault="00A21E4D">
      <w:pPr>
        <w:pStyle w:val="Textoindependiente"/>
        <w:spacing w:before="143"/>
      </w:pPr>
    </w:p>
    <w:p w14:paraId="4DD486C5" w14:textId="77777777" w:rsidR="00A21E4D"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D430C0E" w14:textId="77777777" w:rsidR="00A21E4D" w:rsidRDefault="00A21E4D">
      <w:pPr>
        <w:pStyle w:val="Textoindependiente"/>
        <w:spacing w:before="61"/>
        <w:rPr>
          <w:b/>
        </w:rPr>
      </w:pPr>
    </w:p>
    <w:p w14:paraId="403262C8" w14:textId="77777777" w:rsidR="00A21E4D" w:rsidRDefault="00000000">
      <w:pPr>
        <w:ind w:left="992"/>
        <w:jc w:val="both"/>
        <w:rPr>
          <w:sz w:val="20"/>
        </w:rPr>
      </w:pPr>
      <w:r>
        <w:rPr>
          <w:sz w:val="20"/>
        </w:rPr>
        <w:t>Vista</w:t>
      </w:r>
      <w:r>
        <w:rPr>
          <w:spacing w:val="15"/>
          <w:sz w:val="20"/>
        </w:rPr>
        <w:t xml:space="preserve"> </w:t>
      </w:r>
      <w:r>
        <w:rPr>
          <w:sz w:val="20"/>
        </w:rPr>
        <w:t>la</w:t>
      </w:r>
      <w:r>
        <w:rPr>
          <w:spacing w:val="17"/>
          <w:sz w:val="20"/>
        </w:rPr>
        <w:t xml:space="preserve"> </w:t>
      </w:r>
      <w:r>
        <w:rPr>
          <w:sz w:val="20"/>
        </w:rPr>
        <w:t>reclamación</w:t>
      </w:r>
      <w:r>
        <w:rPr>
          <w:spacing w:val="17"/>
          <w:sz w:val="20"/>
        </w:rPr>
        <w:t xml:space="preserve"> </w:t>
      </w:r>
      <w:r>
        <w:rPr>
          <w:sz w:val="20"/>
        </w:rPr>
        <w:t>de</w:t>
      </w:r>
      <w:r>
        <w:rPr>
          <w:spacing w:val="17"/>
          <w:sz w:val="20"/>
        </w:rPr>
        <w:t xml:space="preserve"> </w:t>
      </w:r>
      <w:r>
        <w:rPr>
          <w:sz w:val="20"/>
        </w:rPr>
        <w:t>responsabilidad</w:t>
      </w:r>
      <w:r>
        <w:rPr>
          <w:spacing w:val="17"/>
          <w:sz w:val="20"/>
        </w:rPr>
        <w:t xml:space="preserve"> </w:t>
      </w:r>
      <w:r>
        <w:rPr>
          <w:sz w:val="20"/>
        </w:rPr>
        <w:t>patrimonial</w:t>
      </w:r>
      <w:r>
        <w:rPr>
          <w:spacing w:val="17"/>
          <w:sz w:val="20"/>
        </w:rPr>
        <w:t xml:space="preserve"> </w:t>
      </w:r>
      <w:r>
        <w:rPr>
          <w:sz w:val="20"/>
        </w:rPr>
        <w:t>presentada</w:t>
      </w:r>
      <w:r>
        <w:rPr>
          <w:spacing w:val="17"/>
          <w:sz w:val="20"/>
        </w:rPr>
        <w:t xml:space="preserve"> </w:t>
      </w:r>
      <w:r>
        <w:rPr>
          <w:sz w:val="20"/>
        </w:rPr>
        <w:t>por</w:t>
      </w:r>
      <w:r>
        <w:rPr>
          <w:spacing w:val="21"/>
          <w:sz w:val="20"/>
        </w:rPr>
        <w:t xml:space="preserve"> </w:t>
      </w:r>
      <w:r w:rsidRPr="00CF52E1">
        <w:rPr>
          <w:bCs/>
          <w:sz w:val="20"/>
        </w:rPr>
        <w:t>D.</w:t>
      </w:r>
      <w:r w:rsidRPr="00CF52E1">
        <w:rPr>
          <w:bCs/>
          <w:spacing w:val="17"/>
          <w:sz w:val="20"/>
        </w:rPr>
        <w:t xml:space="preserve"> </w:t>
      </w:r>
      <w:r w:rsidRPr="00CF52E1">
        <w:rPr>
          <w:bCs/>
          <w:sz w:val="20"/>
        </w:rPr>
        <w:t>Francisco</w:t>
      </w:r>
      <w:r w:rsidRPr="00CF52E1">
        <w:rPr>
          <w:bCs/>
          <w:spacing w:val="17"/>
          <w:sz w:val="20"/>
        </w:rPr>
        <w:t xml:space="preserve"> </w:t>
      </w:r>
      <w:r w:rsidRPr="00CF52E1">
        <w:rPr>
          <w:bCs/>
          <w:sz w:val="20"/>
        </w:rPr>
        <w:t>Moriel</w:t>
      </w:r>
      <w:r w:rsidRPr="00CF52E1">
        <w:rPr>
          <w:bCs/>
          <w:spacing w:val="17"/>
          <w:sz w:val="20"/>
        </w:rPr>
        <w:t xml:space="preserve"> </w:t>
      </w:r>
      <w:r w:rsidRPr="00CF52E1">
        <w:rPr>
          <w:bCs/>
          <w:spacing w:val="-2"/>
          <w:sz w:val="20"/>
        </w:rPr>
        <w:t>Cambres</w:t>
      </w:r>
      <w:r>
        <w:rPr>
          <w:spacing w:val="-2"/>
          <w:sz w:val="20"/>
        </w:rPr>
        <w:t>,</w:t>
      </w:r>
    </w:p>
    <w:p w14:paraId="6804697F" w14:textId="0A02ACA5" w:rsidR="00A21E4D" w:rsidRDefault="00000000">
      <w:pPr>
        <w:spacing w:before="54"/>
        <w:ind w:left="992"/>
        <w:rPr>
          <w:sz w:val="20"/>
        </w:rPr>
      </w:pPr>
      <w:r>
        <w:rPr>
          <w:sz w:val="20"/>
        </w:rPr>
        <w:t>actuando</w:t>
      </w:r>
      <w:r>
        <w:rPr>
          <w:spacing w:val="62"/>
          <w:sz w:val="20"/>
        </w:rPr>
        <w:t xml:space="preserve"> </w:t>
      </w:r>
      <w:r>
        <w:rPr>
          <w:sz w:val="20"/>
        </w:rPr>
        <w:t>en</w:t>
      </w:r>
      <w:r>
        <w:rPr>
          <w:spacing w:val="62"/>
          <w:sz w:val="20"/>
        </w:rPr>
        <w:t xml:space="preserve"> </w:t>
      </w:r>
      <w:r>
        <w:rPr>
          <w:sz w:val="20"/>
        </w:rPr>
        <w:t>representación,</w:t>
      </w:r>
      <w:r>
        <w:rPr>
          <w:spacing w:val="62"/>
          <w:sz w:val="20"/>
        </w:rPr>
        <w:t xml:space="preserve"> </w:t>
      </w:r>
      <w:r>
        <w:rPr>
          <w:sz w:val="20"/>
        </w:rPr>
        <w:t>según</w:t>
      </w:r>
      <w:r>
        <w:rPr>
          <w:spacing w:val="62"/>
          <w:sz w:val="20"/>
        </w:rPr>
        <w:t xml:space="preserve"> </w:t>
      </w:r>
      <w:r>
        <w:rPr>
          <w:sz w:val="20"/>
        </w:rPr>
        <w:t>manifiesta,</w:t>
      </w:r>
      <w:r>
        <w:rPr>
          <w:spacing w:val="62"/>
          <w:sz w:val="20"/>
        </w:rPr>
        <w:t xml:space="preserve"> </w:t>
      </w:r>
      <w:r>
        <w:rPr>
          <w:sz w:val="20"/>
        </w:rPr>
        <w:t>de</w:t>
      </w:r>
      <w:r>
        <w:rPr>
          <w:spacing w:val="66"/>
          <w:sz w:val="20"/>
        </w:rPr>
        <w:t xml:space="preserve"> </w:t>
      </w:r>
      <w:proofErr w:type="gramStart"/>
      <w:r w:rsidR="00CF52E1">
        <w:rPr>
          <w:spacing w:val="66"/>
          <w:sz w:val="20"/>
        </w:rPr>
        <w:t>D.ª</w:t>
      </w:r>
      <w:proofErr w:type="gramEnd"/>
      <w:r w:rsidR="00CF52E1">
        <w:rPr>
          <w:spacing w:val="66"/>
          <w:sz w:val="20"/>
        </w:rPr>
        <w:t xml:space="preserve"> A.R.M.</w:t>
      </w:r>
      <w:r>
        <w:rPr>
          <w:sz w:val="20"/>
        </w:rPr>
        <w:t>,</w:t>
      </w:r>
      <w:r>
        <w:rPr>
          <w:spacing w:val="62"/>
          <w:sz w:val="20"/>
        </w:rPr>
        <w:t xml:space="preserve"> </w:t>
      </w:r>
      <w:r>
        <w:rPr>
          <w:sz w:val="20"/>
        </w:rPr>
        <w:t>con</w:t>
      </w:r>
      <w:r>
        <w:rPr>
          <w:spacing w:val="62"/>
          <w:sz w:val="20"/>
        </w:rPr>
        <w:t xml:space="preserve"> </w:t>
      </w:r>
      <w:r>
        <w:rPr>
          <w:sz w:val="20"/>
        </w:rPr>
        <w:t>fecha</w:t>
      </w:r>
      <w:r>
        <w:rPr>
          <w:spacing w:val="62"/>
          <w:sz w:val="20"/>
        </w:rPr>
        <w:t xml:space="preserve"> </w:t>
      </w:r>
      <w:r>
        <w:rPr>
          <w:spacing w:val="-5"/>
          <w:sz w:val="20"/>
        </w:rPr>
        <w:t>de</w:t>
      </w:r>
    </w:p>
    <w:p w14:paraId="0C501AFC" w14:textId="58C33629" w:rsidR="00A21E4D" w:rsidRDefault="00000000">
      <w:pPr>
        <w:pStyle w:val="Textoindependiente"/>
        <w:spacing w:before="54" w:line="292" w:lineRule="auto"/>
        <w:ind w:left="992" w:right="1"/>
        <w:jc w:val="both"/>
      </w:pPr>
      <w:r>
        <w:t xml:space="preserve">registro de entrada 1 de diciembre de 2025 y número 2025-E-RE-35137, por los supuestos daños sufridos debido a: </w:t>
      </w:r>
      <w:r w:rsidRPr="00CF52E1">
        <w:rPr>
          <w:i/>
          <w:iCs/>
        </w:rPr>
        <w:t>"(…) Que en fecha 2 de noviembre de 2024, se produjo la caída de un árbol de grandes dimensiones de titularidad del Ayuntamiento de las Rozas de Madrid, 2 situado entre la carretera antigua del Escorial y la vivienda de mi mandante, fuera del margen de demarcación de la citada carretera, que cayó sobre el vallado exterior de la vivienda de mi mandante y vallado</w:t>
      </w:r>
      <w:r w:rsidRPr="00CF52E1">
        <w:rPr>
          <w:i/>
          <w:iCs/>
          <w:spacing w:val="40"/>
        </w:rPr>
        <w:t xml:space="preserve"> </w:t>
      </w:r>
      <w:r w:rsidRPr="00CF52E1">
        <w:rPr>
          <w:i/>
          <w:iCs/>
        </w:rPr>
        <w:t>medianero con el chalet 25, lo que provocó daños y la intervención de bomberos para su retirada (…)"</w:t>
      </w:r>
      <w:r w:rsidR="00CF52E1" w:rsidRPr="00CF52E1">
        <w:rPr>
          <w:i/>
          <w:iCs/>
        </w:rPr>
        <w:t>,</w:t>
      </w:r>
      <w:r w:rsidR="00CF52E1">
        <w:t xml:space="preserve"> </w:t>
      </w:r>
      <w:r>
        <w:t>al que corresponden los siguientes:</w:t>
      </w:r>
    </w:p>
    <w:p w14:paraId="7827F3F6" w14:textId="77777777" w:rsidR="00A21E4D" w:rsidRDefault="00A21E4D">
      <w:pPr>
        <w:pStyle w:val="Textoindependiente"/>
        <w:spacing w:before="10"/>
      </w:pPr>
    </w:p>
    <w:p w14:paraId="2FC709F9" w14:textId="77777777" w:rsidR="00A21E4D" w:rsidRDefault="00000000">
      <w:pPr>
        <w:pStyle w:val="Ttulo3"/>
        <w:rPr>
          <w:b w:val="0"/>
        </w:rPr>
      </w:pPr>
      <w:r>
        <w:rPr>
          <w:spacing w:val="-2"/>
        </w:rPr>
        <w:t>HECHOS</w:t>
      </w:r>
      <w:r>
        <w:rPr>
          <w:b w:val="0"/>
          <w:spacing w:val="-2"/>
        </w:rPr>
        <w:t>:</w:t>
      </w:r>
    </w:p>
    <w:p w14:paraId="01D654A0" w14:textId="77777777" w:rsidR="00A21E4D" w:rsidRDefault="00A21E4D">
      <w:pPr>
        <w:pStyle w:val="Textoindependiente"/>
        <w:spacing w:before="64"/>
      </w:pPr>
    </w:p>
    <w:p w14:paraId="16793653" w14:textId="77A27835" w:rsidR="00A21E4D" w:rsidRDefault="00000000">
      <w:pPr>
        <w:spacing w:line="292" w:lineRule="auto"/>
        <w:ind w:left="992" w:right="1"/>
        <w:jc w:val="both"/>
        <w:rPr>
          <w:i/>
          <w:sz w:val="20"/>
        </w:rPr>
      </w:pPr>
      <w:r>
        <w:rPr>
          <w:b/>
          <w:sz w:val="20"/>
        </w:rPr>
        <w:t>PRIMERO</w:t>
      </w:r>
      <w:r>
        <w:rPr>
          <w:sz w:val="20"/>
        </w:rPr>
        <w:t xml:space="preserve">. – D. Francisco Moriel Cambres, actuando en representación, según manifiesta, de </w:t>
      </w:r>
      <w:r w:rsidR="00CF52E1">
        <w:rPr>
          <w:sz w:val="20"/>
        </w:rPr>
        <w:t xml:space="preserve">D.ª A.R.M., </w:t>
      </w:r>
      <w:r>
        <w:rPr>
          <w:sz w:val="20"/>
        </w:rPr>
        <w:t>con fecha de registro de entrada 1 de diciembre de 2025 y número 2025-E-RE-35137, por los supuestos daños sufridos debido a:</w:t>
      </w:r>
      <w:r>
        <w:rPr>
          <w:spacing w:val="17"/>
          <w:sz w:val="20"/>
        </w:rPr>
        <w:t xml:space="preserve"> </w:t>
      </w:r>
      <w:r>
        <w:rPr>
          <w:i/>
          <w:sz w:val="20"/>
        </w:rPr>
        <w:t>"(…) Que en fecha 2 de noviembre de 2024,</w:t>
      </w:r>
      <w:r>
        <w:rPr>
          <w:i/>
          <w:spacing w:val="40"/>
          <w:sz w:val="20"/>
        </w:rPr>
        <w:t xml:space="preserve"> </w:t>
      </w:r>
      <w:r>
        <w:rPr>
          <w:i/>
          <w:sz w:val="20"/>
        </w:rPr>
        <w:t>se produjo la caída de un árbol de grandes dimensiones de titularidad del Ayuntamiento de las Rozas de Madrid, 2 situado entre la carretera antigua del Escorial y la vivienda de mi mandante, fuera del margen</w:t>
      </w:r>
      <w:r>
        <w:rPr>
          <w:i/>
          <w:spacing w:val="17"/>
          <w:sz w:val="20"/>
        </w:rPr>
        <w:t xml:space="preserve"> </w:t>
      </w:r>
      <w:r>
        <w:rPr>
          <w:i/>
          <w:sz w:val="20"/>
        </w:rPr>
        <w:t>de</w:t>
      </w:r>
      <w:r>
        <w:rPr>
          <w:i/>
          <w:spacing w:val="17"/>
          <w:sz w:val="20"/>
        </w:rPr>
        <w:t xml:space="preserve"> </w:t>
      </w:r>
      <w:r>
        <w:rPr>
          <w:i/>
          <w:sz w:val="20"/>
        </w:rPr>
        <w:t>demarcación</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citada</w:t>
      </w:r>
      <w:r>
        <w:rPr>
          <w:i/>
          <w:spacing w:val="17"/>
          <w:sz w:val="20"/>
        </w:rPr>
        <w:t xml:space="preserve"> </w:t>
      </w:r>
      <w:r>
        <w:rPr>
          <w:i/>
          <w:sz w:val="20"/>
        </w:rPr>
        <w:t>carretera,</w:t>
      </w:r>
      <w:r>
        <w:rPr>
          <w:i/>
          <w:spacing w:val="17"/>
          <w:sz w:val="20"/>
        </w:rPr>
        <w:t xml:space="preserve"> </w:t>
      </w:r>
      <w:r>
        <w:rPr>
          <w:i/>
          <w:sz w:val="20"/>
        </w:rPr>
        <w:t>que</w:t>
      </w:r>
      <w:r>
        <w:rPr>
          <w:i/>
          <w:spacing w:val="17"/>
          <w:sz w:val="20"/>
        </w:rPr>
        <w:t xml:space="preserve"> </w:t>
      </w:r>
      <w:r>
        <w:rPr>
          <w:i/>
          <w:sz w:val="20"/>
        </w:rPr>
        <w:t>cayó</w:t>
      </w:r>
      <w:r>
        <w:rPr>
          <w:i/>
          <w:spacing w:val="17"/>
          <w:sz w:val="20"/>
        </w:rPr>
        <w:t xml:space="preserve"> </w:t>
      </w:r>
      <w:r>
        <w:rPr>
          <w:i/>
          <w:sz w:val="20"/>
        </w:rPr>
        <w:t>sobre</w:t>
      </w:r>
      <w:r>
        <w:rPr>
          <w:i/>
          <w:spacing w:val="17"/>
          <w:sz w:val="20"/>
        </w:rPr>
        <w:t xml:space="preserve"> </w:t>
      </w:r>
      <w:r>
        <w:rPr>
          <w:i/>
          <w:sz w:val="20"/>
        </w:rPr>
        <w:t>el</w:t>
      </w:r>
      <w:r>
        <w:rPr>
          <w:i/>
          <w:spacing w:val="17"/>
          <w:sz w:val="20"/>
        </w:rPr>
        <w:t xml:space="preserve"> </w:t>
      </w:r>
      <w:r>
        <w:rPr>
          <w:i/>
          <w:sz w:val="20"/>
        </w:rPr>
        <w:t>vallado</w:t>
      </w:r>
      <w:r>
        <w:rPr>
          <w:i/>
          <w:spacing w:val="17"/>
          <w:sz w:val="20"/>
        </w:rPr>
        <w:t xml:space="preserve"> </w:t>
      </w:r>
      <w:r>
        <w:rPr>
          <w:i/>
          <w:sz w:val="20"/>
        </w:rPr>
        <w:t>exterior</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vivienda</w:t>
      </w:r>
      <w:r>
        <w:rPr>
          <w:i/>
          <w:spacing w:val="17"/>
          <w:sz w:val="20"/>
        </w:rPr>
        <w:t xml:space="preserve"> </w:t>
      </w:r>
      <w:r>
        <w:rPr>
          <w:i/>
          <w:sz w:val="20"/>
        </w:rPr>
        <w:t>de mi mandante y vallado medianero con el chalet 25, lo que provocó daños y la intervención de bomberos para su retirada (…)"</w:t>
      </w:r>
    </w:p>
    <w:p w14:paraId="4325CA79" w14:textId="77777777" w:rsidR="00A21E4D" w:rsidRDefault="00A21E4D">
      <w:pPr>
        <w:pStyle w:val="Textoindependiente"/>
        <w:spacing w:before="18"/>
        <w:rPr>
          <w:i/>
        </w:rPr>
      </w:pPr>
    </w:p>
    <w:p w14:paraId="1BD556E8" w14:textId="77777777" w:rsidR="00A21E4D" w:rsidRDefault="00000000">
      <w:pPr>
        <w:pStyle w:val="Textoindependiente"/>
        <w:spacing w:line="292" w:lineRule="auto"/>
        <w:ind w:left="992" w:right="1"/>
        <w:jc w:val="both"/>
      </w:pPr>
      <w:r>
        <w:rPr>
          <w:b/>
        </w:rPr>
        <w:t>SEGUNDO</w:t>
      </w:r>
      <w:r>
        <w:t>. - Mediante Resolución del Sr. Concejal-Delegado de Hacienda y Fiestas, de fecha 4 de diciembre de 2025, se requiere a la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6273B8AD" w14:textId="77777777" w:rsidR="00A21E4D" w:rsidRDefault="00A21E4D">
      <w:pPr>
        <w:pStyle w:val="Textoindependiente"/>
        <w:spacing w:before="13"/>
      </w:pPr>
    </w:p>
    <w:p w14:paraId="0C80C01C" w14:textId="77777777" w:rsidR="00A21E4D" w:rsidRDefault="00000000">
      <w:pPr>
        <w:pStyle w:val="Textoindependiente"/>
        <w:ind w:left="992"/>
      </w:pPr>
      <w:r>
        <w:t>Concretamente</w:t>
      </w:r>
      <w:r>
        <w:rPr>
          <w:spacing w:val="-7"/>
        </w:rPr>
        <w:t xml:space="preserve"> </w:t>
      </w:r>
      <w:r>
        <w:t>se</w:t>
      </w:r>
      <w:r>
        <w:rPr>
          <w:spacing w:val="-6"/>
        </w:rPr>
        <w:t xml:space="preserve"> </w:t>
      </w:r>
      <w:r>
        <w:rPr>
          <w:spacing w:val="-2"/>
        </w:rPr>
        <w:t>solicitaba:</w:t>
      </w:r>
    </w:p>
    <w:p w14:paraId="42569DEE" w14:textId="77777777" w:rsidR="00A21E4D" w:rsidRDefault="00A21E4D">
      <w:pPr>
        <w:pStyle w:val="Textoindependiente"/>
        <w:spacing w:before="60"/>
      </w:pPr>
    </w:p>
    <w:p w14:paraId="0FF5904D" w14:textId="4C642332" w:rsidR="00A21E4D" w:rsidRDefault="00CF52E1" w:rsidP="00CF52E1">
      <w:pPr>
        <w:pStyle w:val="Prrafodelista"/>
        <w:tabs>
          <w:tab w:val="left" w:pos="1117"/>
        </w:tabs>
        <w:spacing w:before="1"/>
        <w:ind w:left="1117" w:right="0"/>
        <w:jc w:val="left"/>
        <w:rPr>
          <w:sz w:val="20"/>
        </w:rPr>
      </w:pPr>
      <w:r>
        <w:rPr>
          <w:sz w:val="20"/>
        </w:rPr>
        <w:t>- Acreditación</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representación,</w:t>
      </w:r>
      <w:r>
        <w:rPr>
          <w:spacing w:val="-2"/>
          <w:sz w:val="20"/>
        </w:rPr>
        <w:t xml:space="preserve"> </w:t>
      </w:r>
      <w:r>
        <w:rPr>
          <w:sz w:val="20"/>
        </w:rPr>
        <w:t>en</w:t>
      </w:r>
      <w:r>
        <w:rPr>
          <w:spacing w:val="-1"/>
          <w:sz w:val="20"/>
        </w:rPr>
        <w:t xml:space="preserve"> </w:t>
      </w:r>
      <w:r>
        <w:rPr>
          <w:sz w:val="20"/>
        </w:rPr>
        <w:t>los</w:t>
      </w:r>
      <w:r>
        <w:rPr>
          <w:spacing w:val="-2"/>
          <w:sz w:val="20"/>
        </w:rPr>
        <w:t xml:space="preserve"> </w:t>
      </w:r>
      <w:r>
        <w:rPr>
          <w:sz w:val="20"/>
        </w:rPr>
        <w:t>términos</w:t>
      </w:r>
      <w:r>
        <w:rPr>
          <w:spacing w:val="-2"/>
          <w:sz w:val="20"/>
        </w:rPr>
        <w:t xml:space="preserve"> </w:t>
      </w:r>
      <w:r>
        <w:rPr>
          <w:sz w:val="20"/>
        </w:rPr>
        <w:t>del</w:t>
      </w:r>
      <w:r>
        <w:rPr>
          <w:spacing w:val="-2"/>
          <w:sz w:val="20"/>
        </w:rPr>
        <w:t xml:space="preserve"> </w:t>
      </w:r>
      <w:r>
        <w:rPr>
          <w:sz w:val="20"/>
        </w:rPr>
        <w:t>artículo</w:t>
      </w:r>
      <w:r>
        <w:rPr>
          <w:spacing w:val="-2"/>
          <w:sz w:val="20"/>
        </w:rPr>
        <w:t xml:space="preserve"> </w:t>
      </w:r>
      <w:r>
        <w:rPr>
          <w:sz w:val="20"/>
        </w:rPr>
        <w:t>5</w:t>
      </w:r>
      <w:r>
        <w:rPr>
          <w:spacing w:val="-1"/>
          <w:sz w:val="20"/>
        </w:rPr>
        <w:t xml:space="preserve"> </w:t>
      </w:r>
      <w:r>
        <w:rPr>
          <w:sz w:val="20"/>
        </w:rPr>
        <w:t>y</w:t>
      </w:r>
      <w:r>
        <w:rPr>
          <w:spacing w:val="-2"/>
          <w:sz w:val="20"/>
        </w:rPr>
        <w:t xml:space="preserve"> </w:t>
      </w:r>
      <w:r>
        <w:rPr>
          <w:sz w:val="20"/>
        </w:rPr>
        <w:t>6</w:t>
      </w:r>
      <w:r>
        <w:rPr>
          <w:spacing w:val="-2"/>
          <w:sz w:val="20"/>
        </w:rPr>
        <w:t xml:space="preserve"> </w:t>
      </w:r>
      <w:r>
        <w:rPr>
          <w:sz w:val="20"/>
        </w:rPr>
        <w:t>de</w:t>
      </w:r>
      <w:r>
        <w:rPr>
          <w:spacing w:val="-2"/>
          <w:sz w:val="20"/>
        </w:rPr>
        <w:t xml:space="preserve"> </w:t>
      </w:r>
      <w:r>
        <w:rPr>
          <w:sz w:val="20"/>
        </w:rPr>
        <w:t>la</w:t>
      </w:r>
      <w:r>
        <w:rPr>
          <w:spacing w:val="-1"/>
          <w:sz w:val="20"/>
        </w:rPr>
        <w:t xml:space="preserve"> </w:t>
      </w:r>
      <w:r>
        <w:rPr>
          <w:spacing w:val="-2"/>
          <w:sz w:val="20"/>
        </w:rPr>
        <w:t>LPAC.</w:t>
      </w:r>
    </w:p>
    <w:p w14:paraId="5AAD8F78" w14:textId="77777777" w:rsidR="00A21E4D" w:rsidRDefault="00A21E4D">
      <w:pPr>
        <w:pStyle w:val="Prrafodelista"/>
        <w:jc w:val="left"/>
        <w:rPr>
          <w:sz w:val="20"/>
        </w:rPr>
        <w:sectPr w:rsidR="00A21E4D">
          <w:pgSz w:w="11910" w:h="16840"/>
          <w:pgMar w:top="1260" w:right="1417" w:bottom="1260" w:left="425" w:header="225" w:footer="1060" w:gutter="0"/>
          <w:cols w:space="720"/>
        </w:sectPr>
      </w:pPr>
    </w:p>
    <w:p w14:paraId="4F65E2F5" w14:textId="0A5D0AE9" w:rsidR="00A21E4D" w:rsidRDefault="00000000" w:rsidP="00CF52E1">
      <w:pPr>
        <w:pStyle w:val="Prrafodelista"/>
        <w:tabs>
          <w:tab w:val="left" w:pos="1064"/>
        </w:tabs>
        <w:spacing w:before="197" w:line="292" w:lineRule="auto"/>
        <w:rPr>
          <w:sz w:val="20"/>
        </w:rPr>
      </w:pPr>
      <w:r>
        <w:rPr>
          <w:noProof/>
          <w:sz w:val="20"/>
        </w:rPr>
        <w:lastRenderedPageBreak/>
        <mc:AlternateContent>
          <mc:Choice Requires="wps">
            <w:drawing>
              <wp:anchor distT="0" distB="0" distL="0" distR="0" simplePos="0" relativeHeight="15839744" behindDoc="0" locked="0" layoutInCell="1" allowOverlap="1" wp14:anchorId="4C1EA798" wp14:editId="4F106250">
                <wp:simplePos x="0" y="0"/>
                <wp:positionH relativeFrom="page">
                  <wp:posOffset>6807090</wp:posOffset>
                </wp:positionH>
                <wp:positionV relativeFrom="page">
                  <wp:posOffset>2818730</wp:posOffset>
                </wp:positionV>
                <wp:extent cx="419734" cy="318706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BFF13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949535"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C1EA798" id="Textbox 267" o:spid="_x0000_s1253" type="#_x0000_t202" style="position:absolute;left:0;text-align:left;margin-left:536pt;margin-top:221.95pt;width:33.05pt;height:250.95pt;z-index:158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nmpQ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DZ9XiwSbzjbQHkgNDSShpThfErOB+ttw/LUTQXHW&#10;f3ZkYBqGUxJOyeaUhNh/hDwySaODD7sI2mR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2z8p5q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38BFF13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949535"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20"/>
        </w:rPr>
        <mc:AlternateContent>
          <mc:Choice Requires="wps">
            <w:drawing>
              <wp:anchor distT="0" distB="0" distL="0" distR="0" simplePos="0" relativeHeight="15840256" behindDoc="0" locked="0" layoutInCell="1" allowOverlap="1" wp14:anchorId="42987DB7" wp14:editId="6F1BA979">
                <wp:simplePos x="0" y="0"/>
                <wp:positionH relativeFrom="page">
                  <wp:posOffset>6965929</wp:posOffset>
                </wp:positionH>
                <wp:positionV relativeFrom="page">
                  <wp:posOffset>6468120</wp:posOffset>
                </wp:positionV>
                <wp:extent cx="263525" cy="336042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B9E921A" w14:textId="5A6B07F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D57D4AC" w14:textId="77777777" w:rsidR="00A21E4D" w:rsidRDefault="00000000">
                            <w:pPr>
                              <w:spacing w:line="120" w:lineRule="exact"/>
                              <w:ind w:left="20"/>
                              <w:rPr>
                                <w:sz w:val="12"/>
                              </w:rPr>
                            </w:pPr>
                            <w:r>
                              <w:rPr>
                                <w:spacing w:val="-2"/>
                                <w:sz w:val="12"/>
                              </w:rPr>
                              <w:t>Verificación:</w:t>
                            </w:r>
                            <w:r>
                              <w:rPr>
                                <w:spacing w:val="7"/>
                                <w:sz w:val="12"/>
                              </w:rPr>
                              <w:t xml:space="preserve"> </w:t>
                            </w:r>
                            <w:hyperlink r:id="rId231">
                              <w:r w:rsidR="00A21E4D">
                                <w:rPr>
                                  <w:spacing w:val="-2"/>
                                  <w:sz w:val="12"/>
                                </w:rPr>
                                <w:t>https://sede.lasrozas.es/</w:t>
                              </w:r>
                            </w:hyperlink>
                          </w:p>
                          <w:p w14:paraId="3D86B38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2987DB7" id="Textbox 268" o:spid="_x0000_s1254" type="#_x0000_t202" style="position:absolute;left:0;text-align:left;margin-left:548.5pt;margin-top:509.3pt;width:20.75pt;height:264.6pt;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LpAEAADMDAAAOAAAAZHJzL2Uyb0RvYy54bWysUsGO0zAQvSPxD5bv1Gm6W1D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vb+pYzRVer1bq6qYvh4vo6REyfNTiW&#10;k5ZHmldhII8PmHJ/2ZxLZjLP/TOTNO0mZjtqs7zJc8xnO+hOpIYWktByrN8Ss5Hm23L8dZBRczZ8&#10;8WRgXoZzEs/J7pzENHyEsjJZo4f3hwTGFkbXNjMjmkwhOm9RHv2f/6Xquuvb3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DQ/4CL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3B9E921A" w14:textId="5A6B07F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D57D4AC" w14:textId="77777777" w:rsidR="00A21E4D" w:rsidRDefault="00000000">
                      <w:pPr>
                        <w:spacing w:line="120" w:lineRule="exact"/>
                        <w:ind w:left="20"/>
                        <w:rPr>
                          <w:sz w:val="12"/>
                        </w:rPr>
                      </w:pPr>
                      <w:r>
                        <w:rPr>
                          <w:spacing w:val="-2"/>
                          <w:sz w:val="12"/>
                        </w:rPr>
                        <w:t>Verificación:</w:t>
                      </w:r>
                      <w:r>
                        <w:rPr>
                          <w:spacing w:val="7"/>
                          <w:sz w:val="12"/>
                        </w:rPr>
                        <w:t xml:space="preserve"> </w:t>
                      </w:r>
                      <w:hyperlink r:id="rId232">
                        <w:r w:rsidR="00A21E4D">
                          <w:rPr>
                            <w:spacing w:val="-2"/>
                            <w:sz w:val="12"/>
                          </w:rPr>
                          <w:t>https://sede.lasrozas.es/</w:t>
                        </w:r>
                      </w:hyperlink>
                    </w:p>
                    <w:p w14:paraId="3D86B38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sidR="00CF52E1">
        <w:rPr>
          <w:sz w:val="20"/>
        </w:rPr>
        <w:t xml:space="preserve">- </w:t>
      </w:r>
      <w:r>
        <w:rPr>
          <w:sz w:val="20"/>
        </w:rPr>
        <w:t>Una declaración jurada de si se ha recibido o no indemnización (por ejemplo, por compañía aseguradora) por los mismos hechos y, en su caso, la cuantía.</w:t>
      </w:r>
    </w:p>
    <w:p w14:paraId="12C0AE38" w14:textId="77777777" w:rsidR="00A21E4D" w:rsidRDefault="00A21E4D">
      <w:pPr>
        <w:pStyle w:val="Textoindependiente"/>
        <w:spacing w:before="10"/>
      </w:pPr>
    </w:p>
    <w:p w14:paraId="04E84C53" w14:textId="5E44B33F" w:rsidR="00A21E4D" w:rsidRDefault="00CF52E1">
      <w:pPr>
        <w:pStyle w:val="Textoindependiente"/>
        <w:ind w:left="992"/>
        <w:jc w:val="both"/>
      </w:pPr>
      <w:r>
        <w:t>- Una</w:t>
      </w:r>
      <w:r>
        <w:rPr>
          <w:spacing w:val="-5"/>
        </w:rPr>
        <w:t xml:space="preserve"> </w:t>
      </w:r>
      <w:r>
        <w:t>declaración</w:t>
      </w:r>
      <w:r>
        <w:rPr>
          <w:spacing w:val="-3"/>
        </w:rPr>
        <w:t xml:space="preserve"> </w:t>
      </w:r>
      <w:r>
        <w:t>jurada</w:t>
      </w:r>
      <w:r>
        <w:rPr>
          <w:spacing w:val="-3"/>
        </w:rPr>
        <w:t xml:space="preserve"> </w:t>
      </w:r>
      <w:r>
        <w:t>de</w:t>
      </w:r>
      <w:r>
        <w:rPr>
          <w:spacing w:val="-3"/>
        </w:rPr>
        <w:t xml:space="preserve"> </w:t>
      </w:r>
      <w:r>
        <w:t>si</w:t>
      </w:r>
      <w:r>
        <w:rPr>
          <w:spacing w:val="-3"/>
        </w:rPr>
        <w:t xml:space="preserve"> </w:t>
      </w:r>
      <w:r>
        <w:t>ha</w:t>
      </w:r>
      <w:r>
        <w:rPr>
          <w:spacing w:val="-3"/>
        </w:rPr>
        <w:t xml:space="preserve"> </w:t>
      </w:r>
      <w:r>
        <w:t>iniciado</w:t>
      </w:r>
      <w:r>
        <w:rPr>
          <w:spacing w:val="-3"/>
        </w:rPr>
        <w:t xml:space="preserve"> </w:t>
      </w:r>
      <w:r>
        <w:t>o</w:t>
      </w:r>
      <w:r>
        <w:rPr>
          <w:spacing w:val="-2"/>
        </w:rPr>
        <w:t xml:space="preserve"> </w:t>
      </w:r>
      <w:r>
        <w:t>no</w:t>
      </w:r>
      <w:r>
        <w:rPr>
          <w:spacing w:val="-3"/>
        </w:rPr>
        <w:t xml:space="preserve"> </w:t>
      </w:r>
      <w:r>
        <w:t>otro</w:t>
      </w:r>
      <w:r>
        <w:rPr>
          <w:spacing w:val="-3"/>
        </w:rPr>
        <w:t xml:space="preserve"> </w:t>
      </w:r>
      <w:r>
        <w:t>tipo</w:t>
      </w:r>
      <w:r>
        <w:rPr>
          <w:spacing w:val="-3"/>
        </w:rPr>
        <w:t xml:space="preserve"> </w:t>
      </w:r>
      <w:r>
        <w:t>de</w:t>
      </w:r>
      <w:r>
        <w:rPr>
          <w:spacing w:val="-3"/>
        </w:rPr>
        <w:t xml:space="preserve"> </w:t>
      </w:r>
      <w:r>
        <w:t>reclamación</w:t>
      </w:r>
      <w:r>
        <w:rPr>
          <w:spacing w:val="-3"/>
        </w:rPr>
        <w:t xml:space="preserve"> </w:t>
      </w:r>
      <w:r>
        <w:t>por</w:t>
      </w:r>
      <w:r>
        <w:rPr>
          <w:spacing w:val="-3"/>
        </w:rPr>
        <w:t xml:space="preserve"> </w:t>
      </w:r>
      <w:r>
        <w:t>los</w:t>
      </w:r>
      <w:r>
        <w:rPr>
          <w:spacing w:val="-3"/>
        </w:rPr>
        <w:t xml:space="preserve"> </w:t>
      </w:r>
      <w:r>
        <w:t>mismos</w:t>
      </w:r>
      <w:r>
        <w:rPr>
          <w:spacing w:val="-2"/>
        </w:rPr>
        <w:t xml:space="preserve"> hechos.</w:t>
      </w:r>
    </w:p>
    <w:p w14:paraId="5EC4C58C" w14:textId="77777777" w:rsidR="00A21E4D" w:rsidRDefault="00A21E4D">
      <w:pPr>
        <w:pStyle w:val="Textoindependiente"/>
        <w:spacing w:before="61"/>
      </w:pPr>
    </w:p>
    <w:p w14:paraId="3DDB6AF2" w14:textId="56998408" w:rsidR="00A21E4D" w:rsidRDefault="00000000">
      <w:pPr>
        <w:pStyle w:val="Textoindependiente"/>
        <w:spacing w:line="292" w:lineRule="auto"/>
        <w:ind w:left="992" w:right="1"/>
        <w:jc w:val="both"/>
      </w:pPr>
      <w:r>
        <w:t xml:space="preserve">VISTOS </w:t>
      </w:r>
      <w:r w:rsidR="00CF52E1">
        <w:t>l</w:t>
      </w:r>
      <w:r>
        <w:t>a Ley 39/2015, de Procedimiento Administrativo Común de las Administraciones Públicas</w:t>
      </w:r>
      <w:r>
        <w:rPr>
          <w:spacing w:val="80"/>
        </w:rPr>
        <w:t xml:space="preserve"> </w:t>
      </w:r>
      <w:r>
        <w:t>y demás disposiciones concordantes y de general aplicación, y de conformidad con los siguientes:</w:t>
      </w:r>
    </w:p>
    <w:p w14:paraId="25A28CA6" w14:textId="77777777" w:rsidR="00A21E4D" w:rsidRDefault="00A21E4D">
      <w:pPr>
        <w:pStyle w:val="Textoindependiente"/>
        <w:spacing w:before="9"/>
      </w:pPr>
    </w:p>
    <w:p w14:paraId="67FA81C3" w14:textId="77777777" w:rsidR="00A21E4D" w:rsidRDefault="00000000">
      <w:pPr>
        <w:pStyle w:val="Ttulo3"/>
        <w:jc w:val="both"/>
      </w:pPr>
      <w:r>
        <w:t xml:space="preserve">FUNDAMENTOS DE </w:t>
      </w:r>
      <w:r>
        <w:rPr>
          <w:spacing w:val="-2"/>
        </w:rPr>
        <w:t>DERECHO:</w:t>
      </w:r>
    </w:p>
    <w:p w14:paraId="1050FE4B" w14:textId="77777777" w:rsidR="00A21E4D" w:rsidRDefault="00A21E4D">
      <w:pPr>
        <w:pStyle w:val="Textoindependiente"/>
        <w:spacing w:before="61"/>
        <w:rPr>
          <w:b/>
        </w:rPr>
      </w:pPr>
    </w:p>
    <w:p w14:paraId="0E383EAB" w14:textId="77777777" w:rsidR="00A21E4D" w:rsidRDefault="00000000">
      <w:pPr>
        <w:pStyle w:val="Textoindependiente"/>
        <w:ind w:left="992"/>
        <w:jc w:val="both"/>
      </w:pPr>
      <w:r>
        <w:rPr>
          <w:b/>
        </w:rPr>
        <w:t>PRIMERO</w:t>
      </w:r>
      <w:r>
        <w:t>.</w:t>
      </w:r>
      <w:r>
        <w:rPr>
          <w:spacing w:val="-6"/>
        </w:rPr>
        <w:t xml:space="preserve"> </w:t>
      </w:r>
      <w:r>
        <w:t>-</w:t>
      </w:r>
      <w:r>
        <w:rPr>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1EC8DB2C" w14:textId="77777777" w:rsidR="00A21E4D" w:rsidRDefault="00A21E4D">
      <w:pPr>
        <w:pStyle w:val="Textoindependiente"/>
        <w:spacing w:before="64"/>
      </w:pPr>
    </w:p>
    <w:p w14:paraId="1A8CF18A" w14:textId="77777777" w:rsidR="00A21E4D" w:rsidRDefault="00000000">
      <w:pPr>
        <w:spacing w:line="292" w:lineRule="auto"/>
        <w:ind w:left="992" w:right="1"/>
        <w:jc w:val="both"/>
        <w:rPr>
          <w:i/>
          <w:sz w:val="20"/>
        </w:rPr>
      </w:pPr>
      <w:r>
        <w:rPr>
          <w:i/>
          <w:sz w:val="20"/>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2C1B0AB5" w14:textId="77777777" w:rsidR="00A21E4D" w:rsidRDefault="00A21E4D">
      <w:pPr>
        <w:pStyle w:val="Textoindependiente"/>
        <w:spacing w:before="10"/>
        <w:rPr>
          <w:i/>
        </w:rPr>
      </w:pPr>
    </w:p>
    <w:p w14:paraId="247697D9" w14:textId="77777777" w:rsidR="00A21E4D" w:rsidRPr="00CF52E1" w:rsidRDefault="00000000">
      <w:pPr>
        <w:pStyle w:val="Textoindependiente"/>
        <w:spacing w:line="292" w:lineRule="auto"/>
        <w:ind w:left="992" w:right="1"/>
        <w:jc w:val="both"/>
        <w:rPr>
          <w:i/>
          <w:iCs/>
        </w:rPr>
      </w:pP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CF52E1">
        <w:rPr>
          <w:i/>
          <w:iCs/>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74AC2E5B" w14:textId="77777777" w:rsidR="00A21E4D" w:rsidRDefault="00A21E4D">
      <w:pPr>
        <w:pStyle w:val="Textoindependiente"/>
        <w:spacing w:before="10"/>
      </w:pPr>
    </w:p>
    <w:p w14:paraId="0C7B40B0" w14:textId="77777777" w:rsidR="00A21E4D" w:rsidRDefault="00000000">
      <w:pPr>
        <w:spacing w:line="292" w:lineRule="auto"/>
        <w:ind w:left="992"/>
        <w:jc w:val="both"/>
        <w:rPr>
          <w:i/>
          <w:sz w:val="20"/>
        </w:rPr>
      </w:pPr>
      <w:r>
        <w:rPr>
          <w:sz w:val="20"/>
        </w:rPr>
        <w:t xml:space="preserve">Dispone así el artículo 32 de la Ley 40/2015, de Régimen Jurídico del Sector Público que </w:t>
      </w:r>
      <w:r>
        <w:rPr>
          <w:i/>
          <w:sz w:val="20"/>
        </w:rPr>
        <w:t>“Los particulares</w:t>
      </w:r>
      <w:r>
        <w:rPr>
          <w:i/>
          <w:spacing w:val="40"/>
          <w:sz w:val="20"/>
        </w:rPr>
        <w:t xml:space="preserve"> </w:t>
      </w:r>
      <w:r>
        <w:rPr>
          <w:i/>
          <w:sz w:val="20"/>
        </w:rPr>
        <w:t>tendrán</w:t>
      </w:r>
      <w:r>
        <w:rPr>
          <w:i/>
          <w:spacing w:val="40"/>
          <w:sz w:val="20"/>
        </w:rPr>
        <w:t xml:space="preserve"> </w:t>
      </w:r>
      <w:r>
        <w:rPr>
          <w:i/>
          <w:sz w:val="20"/>
        </w:rPr>
        <w:t>derecho</w:t>
      </w:r>
      <w:r>
        <w:rPr>
          <w:i/>
          <w:spacing w:val="40"/>
          <w:sz w:val="20"/>
        </w:rPr>
        <w:t xml:space="preserve"> </w:t>
      </w:r>
      <w:r>
        <w:rPr>
          <w:i/>
          <w:sz w:val="20"/>
        </w:rPr>
        <w:t>a</w:t>
      </w:r>
      <w:r>
        <w:rPr>
          <w:i/>
          <w:spacing w:val="40"/>
          <w:sz w:val="20"/>
        </w:rPr>
        <w:t xml:space="preserve"> </w:t>
      </w:r>
      <w:r>
        <w:rPr>
          <w:i/>
          <w:sz w:val="20"/>
        </w:rPr>
        <w:t>ser</w:t>
      </w:r>
      <w:r>
        <w:rPr>
          <w:i/>
          <w:spacing w:val="40"/>
          <w:sz w:val="20"/>
        </w:rPr>
        <w:t xml:space="preserve"> </w:t>
      </w:r>
      <w:r>
        <w:rPr>
          <w:i/>
          <w:sz w:val="20"/>
        </w:rPr>
        <w:t>indemnizados</w:t>
      </w:r>
      <w:r>
        <w:rPr>
          <w:i/>
          <w:spacing w:val="40"/>
          <w:sz w:val="20"/>
        </w:rPr>
        <w:t xml:space="preserve"> </w:t>
      </w:r>
      <w:r>
        <w:rPr>
          <w:i/>
          <w:sz w:val="20"/>
        </w:rPr>
        <w:t>por</w:t>
      </w:r>
      <w:r>
        <w:rPr>
          <w:i/>
          <w:spacing w:val="40"/>
          <w:sz w:val="20"/>
        </w:rPr>
        <w:t xml:space="preserve"> </w:t>
      </w:r>
      <w:r>
        <w:rPr>
          <w:i/>
          <w:sz w:val="20"/>
        </w:rPr>
        <w:t>las</w:t>
      </w:r>
      <w:r>
        <w:rPr>
          <w:i/>
          <w:spacing w:val="40"/>
          <w:sz w:val="20"/>
        </w:rPr>
        <w:t xml:space="preserve"> </w:t>
      </w:r>
      <w:r>
        <w:rPr>
          <w:i/>
          <w:sz w:val="20"/>
        </w:rPr>
        <w:t>Administraciones</w:t>
      </w:r>
      <w:r>
        <w:rPr>
          <w:i/>
          <w:spacing w:val="40"/>
          <w:sz w:val="20"/>
        </w:rPr>
        <w:t xml:space="preserve"> </w:t>
      </w:r>
      <w:r>
        <w:rPr>
          <w:i/>
          <w:sz w:val="20"/>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Pr>
          <w:i/>
          <w:spacing w:val="40"/>
          <w:sz w:val="20"/>
        </w:rPr>
        <w:t xml:space="preserve"> </w:t>
      </w:r>
      <w:r>
        <w:rPr>
          <w:i/>
          <w:sz w:val="20"/>
        </w:rPr>
        <w:t>con la Ley”.</w:t>
      </w:r>
    </w:p>
    <w:p w14:paraId="6F6D5B81" w14:textId="77777777" w:rsidR="00A21E4D" w:rsidRDefault="00A21E4D">
      <w:pPr>
        <w:pStyle w:val="Textoindependiente"/>
        <w:spacing w:before="14"/>
        <w:rPr>
          <w:i/>
        </w:rPr>
      </w:pPr>
    </w:p>
    <w:p w14:paraId="515C4D36" w14:textId="77777777" w:rsidR="00A21E4D" w:rsidRDefault="00000000">
      <w:pPr>
        <w:pStyle w:val="Textoindependiente"/>
        <w:spacing w:line="292" w:lineRule="auto"/>
        <w:ind w:left="992" w:right="1"/>
        <w:jc w:val="both"/>
      </w:pPr>
      <w:r>
        <w:t>De acuerdo con lo señalado y sin pretender un análisis exhaustivo, podemos señalar que los requisitos necesarios para que exista responsabilidad patrimonial de una Administración Pública son los siguientes:</w:t>
      </w:r>
    </w:p>
    <w:p w14:paraId="5D0AF971" w14:textId="77777777" w:rsidR="00A21E4D" w:rsidRDefault="00A21E4D">
      <w:pPr>
        <w:pStyle w:val="Textoindependiente"/>
        <w:spacing w:before="9"/>
      </w:pPr>
    </w:p>
    <w:p w14:paraId="09104250" w14:textId="77777777" w:rsidR="00A21E4D" w:rsidRDefault="00000000">
      <w:pPr>
        <w:pStyle w:val="Prrafodelista"/>
        <w:numPr>
          <w:ilvl w:val="0"/>
          <w:numId w:val="25"/>
        </w:numPr>
        <w:tabs>
          <w:tab w:val="left" w:pos="1220"/>
        </w:tabs>
        <w:spacing w:before="1" w:line="292" w:lineRule="auto"/>
        <w:ind w:firstLine="0"/>
        <w:jc w:val="both"/>
        <w:rPr>
          <w:sz w:val="20"/>
        </w:rPr>
      </w:pP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4FCCBDDE" w14:textId="77777777" w:rsidR="00A21E4D" w:rsidRDefault="00A21E4D">
      <w:pPr>
        <w:pStyle w:val="Textoindependiente"/>
        <w:spacing w:before="9"/>
      </w:pPr>
    </w:p>
    <w:p w14:paraId="7C9CE06F" w14:textId="77777777" w:rsidR="00A21E4D" w:rsidRDefault="00000000">
      <w:pPr>
        <w:pStyle w:val="Prrafodelista"/>
        <w:numPr>
          <w:ilvl w:val="0"/>
          <w:numId w:val="25"/>
        </w:numPr>
        <w:tabs>
          <w:tab w:val="left" w:pos="1230"/>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295B0D05" w14:textId="77777777" w:rsidR="00A21E4D" w:rsidRDefault="00A21E4D">
      <w:pPr>
        <w:pStyle w:val="Textoindependiente"/>
        <w:spacing w:before="10"/>
      </w:pPr>
    </w:p>
    <w:p w14:paraId="250F34B0" w14:textId="77777777" w:rsidR="00A21E4D" w:rsidRDefault="00000000">
      <w:pPr>
        <w:pStyle w:val="Prrafodelista"/>
        <w:numPr>
          <w:ilvl w:val="0"/>
          <w:numId w:val="25"/>
        </w:numPr>
        <w:tabs>
          <w:tab w:val="left" w:pos="1240"/>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5364FC6F" w14:textId="77777777" w:rsidR="00A21E4D" w:rsidRDefault="00A21E4D">
      <w:pPr>
        <w:pStyle w:val="Textoindependiente"/>
        <w:spacing w:before="10"/>
      </w:pPr>
    </w:p>
    <w:p w14:paraId="64350683" w14:textId="2FE46531" w:rsidR="00A21E4D" w:rsidRDefault="00000000">
      <w:pPr>
        <w:pStyle w:val="Textoindependiente"/>
        <w:spacing w:line="292" w:lineRule="auto"/>
        <w:ind w:left="992" w:right="1"/>
        <w:jc w:val="both"/>
      </w:pPr>
      <w:r>
        <w:rPr>
          <w:b/>
        </w:rPr>
        <w:t>SEGUNDO</w:t>
      </w:r>
      <w:r>
        <w:t xml:space="preserve">. – Tal y como se ha indicado en el relato de HECHOS anterior, D. Francisco Moriel Cambres accede, el día 4 de diciembre de 2025, al contenido de la </w:t>
      </w:r>
      <w:r w:rsidR="00CF52E1">
        <w:t>n</w:t>
      </w:r>
      <w:r>
        <w:t xml:space="preserve">otificación de </w:t>
      </w:r>
      <w:r w:rsidR="00CF52E1">
        <w:t>r</w:t>
      </w:r>
      <w:r>
        <w:t xml:space="preserve">equerimiento de </w:t>
      </w:r>
      <w:r w:rsidR="00CF52E1">
        <w:t>s</w:t>
      </w:r>
      <w:r>
        <w:t>ubsanación y mejora de la documentación aportada, con número 2025-S-RE-77606, a través de comparecencia en Sede Electrónica, siendo el último día del plazo concedido para subsanar la reclamación el día 19 de diciembre de 2025, sin que conste presentada, hasta la fecha, la documentación requerida.</w:t>
      </w:r>
    </w:p>
    <w:p w14:paraId="6147C7C6"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19C7DE42" w14:textId="0249DA6A"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40768" behindDoc="0" locked="0" layoutInCell="1" allowOverlap="1" wp14:anchorId="1341788D" wp14:editId="51BA7AC9">
                <wp:simplePos x="0" y="0"/>
                <wp:positionH relativeFrom="page">
                  <wp:posOffset>6807090</wp:posOffset>
                </wp:positionH>
                <wp:positionV relativeFrom="page">
                  <wp:posOffset>2818730</wp:posOffset>
                </wp:positionV>
                <wp:extent cx="419734" cy="318706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9FD0D9"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1BE26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1341788D" id="Textbox 269" o:spid="_x0000_s1255" type="#_x0000_t202" style="position:absolute;left:0;text-align:left;margin-left:536pt;margin-top:221.95pt;width:33.05pt;height:250.95pt;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eo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FNp9toTuSGhpIQstxuSJmI/W35fhzL6PmbPjk&#10;ycA8DOcknpPtOYlpeA9lZLJGD2/3CYwtjK7fzIyoM0XTPEW59b/vS9V11j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DO56i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69FD0D9"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1BE26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41280" behindDoc="0" locked="0" layoutInCell="1" allowOverlap="1" wp14:anchorId="7A054862" wp14:editId="37B6CFDD">
                <wp:simplePos x="0" y="0"/>
                <wp:positionH relativeFrom="page">
                  <wp:posOffset>6965929</wp:posOffset>
                </wp:positionH>
                <wp:positionV relativeFrom="page">
                  <wp:posOffset>6468120</wp:posOffset>
                </wp:positionV>
                <wp:extent cx="263525" cy="336042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03017DA" w14:textId="295D5643"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00FE3B5" w14:textId="77777777" w:rsidR="00A21E4D" w:rsidRDefault="00000000">
                            <w:pPr>
                              <w:spacing w:line="120" w:lineRule="exact"/>
                              <w:ind w:left="20"/>
                              <w:rPr>
                                <w:sz w:val="12"/>
                              </w:rPr>
                            </w:pPr>
                            <w:r>
                              <w:rPr>
                                <w:spacing w:val="-2"/>
                                <w:sz w:val="12"/>
                              </w:rPr>
                              <w:t>Verificación:</w:t>
                            </w:r>
                            <w:r>
                              <w:rPr>
                                <w:spacing w:val="7"/>
                                <w:sz w:val="12"/>
                              </w:rPr>
                              <w:t xml:space="preserve"> </w:t>
                            </w:r>
                            <w:hyperlink r:id="rId233">
                              <w:r w:rsidR="00A21E4D">
                                <w:rPr>
                                  <w:spacing w:val="-2"/>
                                  <w:sz w:val="12"/>
                                </w:rPr>
                                <w:t>https://sede.lasrozas.es/</w:t>
                              </w:r>
                            </w:hyperlink>
                          </w:p>
                          <w:p w14:paraId="6C9F649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7A054862" id="Textbox 270" o:spid="_x0000_s1256" type="#_x0000_t202" style="position:absolute;left:0;text-align:left;margin-left:548.5pt;margin-top:509.3pt;width:20.75pt;height:264.6pt;z-index:158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Wx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tqs1znOeazHXQnUkMLSWg51u+I2UjzbTn+OsioORu+&#10;ejIwL8M5iedkd05iGj5BWZms0cOHQwJjC6Nrm5kRTaYQnbcoj/7P/1J13fXtb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DJUMWx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603017DA" w14:textId="295D5643"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00FE3B5" w14:textId="77777777" w:rsidR="00A21E4D" w:rsidRDefault="00000000">
                      <w:pPr>
                        <w:spacing w:line="120" w:lineRule="exact"/>
                        <w:ind w:left="20"/>
                        <w:rPr>
                          <w:sz w:val="12"/>
                        </w:rPr>
                      </w:pPr>
                      <w:r>
                        <w:rPr>
                          <w:spacing w:val="-2"/>
                          <w:sz w:val="12"/>
                        </w:rPr>
                        <w:t>Verificación:</w:t>
                      </w:r>
                      <w:r>
                        <w:rPr>
                          <w:spacing w:val="7"/>
                          <w:sz w:val="12"/>
                        </w:rPr>
                        <w:t xml:space="preserve"> </w:t>
                      </w:r>
                      <w:hyperlink r:id="rId234">
                        <w:r w:rsidR="00A21E4D">
                          <w:rPr>
                            <w:spacing w:val="-2"/>
                            <w:sz w:val="12"/>
                          </w:rPr>
                          <w:t>https://sede.lasrozas.es/</w:t>
                        </w:r>
                      </w:hyperlink>
                    </w:p>
                    <w:p w14:paraId="6C9F649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En virtud de cuanto antecede y de los razonamientos y fundamentos jurídicos expuestos, se propone que por la Junta de Gobierno Local se acuerde</w:t>
      </w:r>
      <w:r w:rsidR="00CF52E1">
        <w:t>.</w:t>
      </w:r>
    </w:p>
    <w:p w14:paraId="23A64FF6" w14:textId="77777777" w:rsidR="00A21E4D" w:rsidRDefault="00A21E4D">
      <w:pPr>
        <w:pStyle w:val="Textoindependiente"/>
        <w:spacing w:before="10"/>
      </w:pPr>
    </w:p>
    <w:p w14:paraId="3E565CDF" w14:textId="2805FE3A" w:rsidR="00A21E4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PR/2026/143</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CF52E1">
        <w:rPr>
          <w:spacing w:val="-2"/>
        </w:rPr>
        <w:t>,</w:t>
      </w:r>
    </w:p>
    <w:p w14:paraId="12359BF3" w14:textId="77777777" w:rsidR="00A21E4D" w:rsidRDefault="00A21E4D">
      <w:pPr>
        <w:pStyle w:val="Textoindependiente"/>
        <w:spacing w:before="60"/>
      </w:pPr>
    </w:p>
    <w:p w14:paraId="2DAC70F3" w14:textId="77777777" w:rsidR="00A21E4D" w:rsidRDefault="00000000">
      <w:pPr>
        <w:pStyle w:val="Ttulo4"/>
      </w:pPr>
      <w:r>
        <w:rPr>
          <w:spacing w:val="-2"/>
        </w:rPr>
        <w:t>Resolución:</w:t>
      </w:r>
    </w:p>
    <w:p w14:paraId="4B75F28B" w14:textId="77777777" w:rsidR="00A21E4D" w:rsidRDefault="00A21E4D">
      <w:pPr>
        <w:pStyle w:val="Textoindependiente"/>
        <w:spacing w:before="61"/>
        <w:rPr>
          <w:b/>
        </w:rPr>
      </w:pPr>
    </w:p>
    <w:p w14:paraId="06E6974A" w14:textId="5B0B6E11" w:rsidR="00A21E4D" w:rsidRDefault="00000000">
      <w:pPr>
        <w:pStyle w:val="Textoindependiente"/>
        <w:spacing w:line="292" w:lineRule="auto"/>
        <w:ind w:left="992" w:right="1"/>
        <w:jc w:val="both"/>
      </w:pPr>
      <w:proofErr w:type="gramStart"/>
      <w:r>
        <w:t>PRIMERO.-</w:t>
      </w:r>
      <w:proofErr w:type="gramEnd"/>
      <w:r>
        <w:t xml:space="preserve"> Declarar el DESISTIMIENTO de la reclamación de responsabilidad patrimonial presentada</w:t>
      </w:r>
      <w:r>
        <w:rPr>
          <w:spacing w:val="40"/>
        </w:rPr>
        <w:t xml:space="preserve"> </w:t>
      </w:r>
      <w:r>
        <w:t>por</w:t>
      </w:r>
      <w:r>
        <w:rPr>
          <w:spacing w:val="40"/>
        </w:rPr>
        <w:t xml:space="preserve"> </w:t>
      </w:r>
      <w:r>
        <w:t>D.</w:t>
      </w:r>
      <w:r>
        <w:rPr>
          <w:spacing w:val="40"/>
        </w:rPr>
        <w:t xml:space="preserve"> </w:t>
      </w:r>
      <w:r>
        <w:t>Francisco</w:t>
      </w:r>
      <w:r>
        <w:rPr>
          <w:spacing w:val="40"/>
        </w:rPr>
        <w:t xml:space="preserve"> </w:t>
      </w:r>
      <w:r>
        <w:t>Moriel</w:t>
      </w:r>
      <w:r>
        <w:rPr>
          <w:spacing w:val="40"/>
        </w:rPr>
        <w:t xml:space="preserve"> </w:t>
      </w:r>
      <w:r>
        <w:t>Cambres,</w:t>
      </w:r>
      <w:r>
        <w:rPr>
          <w:spacing w:val="40"/>
        </w:rPr>
        <w:t xml:space="preserve"> </w:t>
      </w:r>
      <w:r>
        <w:t>actuando</w:t>
      </w:r>
      <w:r>
        <w:rPr>
          <w:spacing w:val="40"/>
        </w:rPr>
        <w:t xml:space="preserve"> </w:t>
      </w:r>
      <w:r>
        <w:t>en</w:t>
      </w:r>
      <w:r>
        <w:rPr>
          <w:spacing w:val="40"/>
        </w:rPr>
        <w:t xml:space="preserve"> </w:t>
      </w:r>
      <w:r>
        <w:t>representación,</w:t>
      </w:r>
      <w:r>
        <w:rPr>
          <w:spacing w:val="40"/>
        </w:rPr>
        <w:t xml:space="preserve"> </w:t>
      </w:r>
      <w:r>
        <w:t>según</w:t>
      </w:r>
      <w:r>
        <w:rPr>
          <w:spacing w:val="40"/>
        </w:rPr>
        <w:t xml:space="preserve"> </w:t>
      </w:r>
      <w:r>
        <w:t>manifiesta,</w:t>
      </w:r>
      <w:r>
        <w:rPr>
          <w:spacing w:val="40"/>
        </w:rPr>
        <w:t xml:space="preserve"> </w:t>
      </w:r>
      <w:r>
        <w:t xml:space="preserve">de </w:t>
      </w:r>
      <w:proofErr w:type="gramStart"/>
      <w:r w:rsidR="00CF52E1">
        <w:t>D.ª</w:t>
      </w:r>
      <w:proofErr w:type="gramEnd"/>
      <w:r w:rsidR="00CF52E1">
        <w:t xml:space="preserve"> A.R.M.</w:t>
      </w:r>
      <w:r>
        <w:t>, en atención a las circunstancias concurrentes y puestas de manifiesto con anterioridad en la presente.</w:t>
      </w:r>
    </w:p>
    <w:p w14:paraId="5746AEB9" w14:textId="77777777" w:rsidR="00A21E4D" w:rsidRDefault="00A21E4D">
      <w:pPr>
        <w:pStyle w:val="Textoindependiente"/>
        <w:spacing w:before="10"/>
      </w:pPr>
    </w:p>
    <w:p w14:paraId="4DA9DBED" w14:textId="608A7BB5" w:rsidR="00A21E4D" w:rsidRDefault="00000000">
      <w:pPr>
        <w:pStyle w:val="Textoindependiente"/>
        <w:ind w:left="992"/>
      </w:pPr>
      <w:proofErr w:type="gramStart"/>
      <w:r>
        <w:t>SEGUNDO.-</w:t>
      </w:r>
      <w:proofErr w:type="gramEnd"/>
      <w:r>
        <w:t xml:space="preserve"> Acordar</w:t>
      </w:r>
      <w:r>
        <w:rPr>
          <w:spacing w:val="-1"/>
        </w:rPr>
        <w:t xml:space="preserve"> </w:t>
      </w:r>
      <w:r>
        <w:t>el ARCHIVO</w:t>
      </w:r>
      <w:r>
        <w:rPr>
          <w:spacing w:val="-1"/>
        </w:rPr>
        <w:t xml:space="preserve"> </w:t>
      </w:r>
      <w:r>
        <w:t xml:space="preserve">del </w:t>
      </w:r>
      <w:r>
        <w:rPr>
          <w:spacing w:val="-2"/>
        </w:rPr>
        <w:t>expediente.</w:t>
      </w:r>
    </w:p>
    <w:p w14:paraId="08670272" w14:textId="77777777" w:rsidR="00A21E4D" w:rsidRDefault="00A21E4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03927BF0" w14:textId="77777777">
        <w:trPr>
          <w:trHeight w:val="686"/>
        </w:trPr>
        <w:tc>
          <w:tcPr>
            <w:tcW w:w="9062" w:type="dxa"/>
            <w:gridSpan w:val="2"/>
            <w:tcBorders>
              <w:left w:val="single" w:sz="4" w:space="0" w:color="CCCCCC"/>
              <w:right w:val="single" w:sz="4" w:space="0" w:color="CCCCCC"/>
            </w:tcBorders>
            <w:shd w:val="clear" w:color="auto" w:fill="F3F3F3"/>
          </w:tcPr>
          <w:p w14:paraId="72D57FBD" w14:textId="08B6A223" w:rsidR="00A21E4D" w:rsidRDefault="00000000">
            <w:pPr>
              <w:pStyle w:val="TableParagraph"/>
              <w:spacing w:before="79" w:line="297" w:lineRule="auto"/>
              <w:ind w:left="62"/>
              <w:jc w:val="left"/>
              <w:rPr>
                <w:b/>
                <w:sz w:val="20"/>
              </w:rPr>
            </w:pPr>
            <w:r>
              <w:rPr>
                <w:b/>
                <w:sz w:val="20"/>
              </w:rPr>
              <w:t>Declarar el desistimiento de la reclamación de responsabilidad patrimonial presentada por</w:t>
            </w:r>
            <w:r>
              <w:rPr>
                <w:b/>
                <w:spacing w:val="80"/>
                <w:sz w:val="20"/>
              </w:rPr>
              <w:t xml:space="preserve"> </w:t>
            </w:r>
            <w:proofErr w:type="gramStart"/>
            <w:r w:rsidR="00CF52E1">
              <w:rPr>
                <w:b/>
                <w:sz w:val="20"/>
              </w:rPr>
              <w:t>D.ª</w:t>
            </w:r>
            <w:proofErr w:type="gramEnd"/>
            <w:r>
              <w:rPr>
                <w:b/>
                <w:sz w:val="20"/>
              </w:rPr>
              <w:t xml:space="preserve"> M.V.S.G., en representación de menor de edad. Expte. 36047/2025.</w:t>
            </w:r>
          </w:p>
        </w:tc>
      </w:tr>
      <w:tr w:rsidR="00A21E4D" w14:paraId="606A9157" w14:textId="77777777">
        <w:trPr>
          <w:trHeight w:val="399"/>
        </w:trPr>
        <w:tc>
          <w:tcPr>
            <w:tcW w:w="1877" w:type="dxa"/>
            <w:tcBorders>
              <w:left w:val="single" w:sz="4" w:space="0" w:color="CCCCCC"/>
              <w:right w:val="single" w:sz="6" w:space="0" w:color="CCCCCC"/>
            </w:tcBorders>
          </w:tcPr>
          <w:p w14:paraId="25A9467C" w14:textId="77777777" w:rsidR="00A21E4D" w:rsidRDefault="00000000">
            <w:pPr>
              <w:pStyle w:val="TableParagraph"/>
              <w:spacing w:before="79"/>
              <w:ind w:left="62"/>
              <w:jc w:val="left"/>
              <w:rPr>
                <w:b/>
                <w:sz w:val="20"/>
              </w:rPr>
            </w:pPr>
            <w:r>
              <w:rPr>
                <w:b/>
                <w:spacing w:val="-2"/>
                <w:sz w:val="20"/>
              </w:rPr>
              <w:t>Favorable</w:t>
            </w:r>
          </w:p>
        </w:tc>
        <w:tc>
          <w:tcPr>
            <w:tcW w:w="7185" w:type="dxa"/>
            <w:tcBorders>
              <w:left w:val="single" w:sz="6" w:space="0" w:color="CCCCCC"/>
              <w:right w:val="single" w:sz="4" w:space="0" w:color="CCCCCC"/>
            </w:tcBorders>
          </w:tcPr>
          <w:p w14:paraId="6A01C189"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3569802" w14:textId="77777777" w:rsidR="00A21E4D" w:rsidRDefault="00A21E4D">
      <w:pPr>
        <w:pStyle w:val="Textoindependiente"/>
        <w:spacing w:before="142"/>
      </w:pPr>
    </w:p>
    <w:p w14:paraId="5C128A06" w14:textId="77777777" w:rsidR="00A21E4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E45E76A" w14:textId="77777777" w:rsidR="00A21E4D" w:rsidRDefault="00A21E4D">
      <w:pPr>
        <w:pStyle w:val="Textoindependiente"/>
        <w:spacing w:before="61"/>
        <w:rPr>
          <w:b/>
        </w:rPr>
      </w:pPr>
    </w:p>
    <w:p w14:paraId="6ACBA22D" w14:textId="0DA93DEB" w:rsidR="00A21E4D" w:rsidRDefault="00000000">
      <w:pPr>
        <w:spacing w:line="297" w:lineRule="auto"/>
        <w:ind w:left="992" w:right="1"/>
        <w:jc w:val="both"/>
        <w:rPr>
          <w:sz w:val="20"/>
        </w:rPr>
      </w:pPr>
      <w:r>
        <w:rPr>
          <w:sz w:val="20"/>
        </w:rPr>
        <w:t xml:space="preserve">Vista la reclamación de responsabilidad patrimonial presentada por </w:t>
      </w:r>
      <w:proofErr w:type="gramStart"/>
      <w:r w:rsidR="00CF52E1" w:rsidRPr="00CF52E1">
        <w:rPr>
          <w:bCs/>
          <w:sz w:val="20"/>
        </w:rPr>
        <w:t>D.ª</w:t>
      </w:r>
      <w:proofErr w:type="gramEnd"/>
      <w:r w:rsidR="00CF52E1" w:rsidRPr="00CF52E1">
        <w:rPr>
          <w:bCs/>
          <w:sz w:val="20"/>
        </w:rPr>
        <w:t xml:space="preserve"> M.V.S.G.</w:t>
      </w:r>
      <w:r w:rsidRPr="00CF52E1">
        <w:rPr>
          <w:bCs/>
          <w:sz w:val="20"/>
        </w:rPr>
        <w:t>,</w:t>
      </w:r>
      <w:r>
        <w:rPr>
          <w:sz w:val="20"/>
        </w:rPr>
        <w:t xml:space="preserve"> registrada 4 de noviembre de 2025 y número de registro 2025-E-RC-16026, actuando, según manifiesta, en representación de su hijo menor de edad, por los supuestos daños sufridos debido a</w:t>
      </w:r>
      <w:r w:rsidR="00CF52E1">
        <w:rPr>
          <w:sz w:val="20"/>
        </w:rPr>
        <w:t xml:space="preserve"> que</w:t>
      </w:r>
      <w:r>
        <w:rPr>
          <w:sz w:val="20"/>
        </w:rPr>
        <w:t xml:space="preserve"> </w:t>
      </w:r>
      <w:r>
        <w:rPr>
          <w:i/>
          <w:sz w:val="20"/>
        </w:rPr>
        <w:t xml:space="preserve">" El pasado 18 de octubre del 2025, debido al mal estado de la tirolina situada en el Parque del Dinosaurio, situado en la c/ Clara Campoamor de Las Rozas, el solicitante sufrió un accidente. La tirolina se frenó de forma brusca a mitad de recorrido, provocando la caída del solicitante y produciéndole una fractura de cúbito y radio del brazo izquierdo. Esto fue provocado por la altura y suelo inapropiado y el mal estado de mantenimiento </w:t>
      </w:r>
      <w:proofErr w:type="gramStart"/>
      <w:r>
        <w:rPr>
          <w:i/>
          <w:sz w:val="20"/>
        </w:rPr>
        <w:t>del mismo</w:t>
      </w:r>
      <w:proofErr w:type="gramEnd"/>
      <w:r>
        <w:rPr>
          <w:i/>
          <w:sz w:val="20"/>
        </w:rPr>
        <w:t>”</w:t>
      </w:r>
      <w:r>
        <w:rPr>
          <w:sz w:val="20"/>
        </w:rPr>
        <w:t>, al que corresponden los siguientes:</w:t>
      </w:r>
    </w:p>
    <w:p w14:paraId="21197BEE" w14:textId="77777777" w:rsidR="00A21E4D" w:rsidRDefault="00A21E4D">
      <w:pPr>
        <w:pStyle w:val="Textoindependiente"/>
        <w:spacing w:before="2"/>
      </w:pPr>
    </w:p>
    <w:p w14:paraId="69B41C5F" w14:textId="77777777" w:rsidR="00A21E4D" w:rsidRDefault="00000000">
      <w:pPr>
        <w:pStyle w:val="Ttulo3"/>
        <w:spacing w:before="1"/>
        <w:rPr>
          <w:b w:val="0"/>
        </w:rPr>
      </w:pPr>
      <w:r>
        <w:rPr>
          <w:spacing w:val="-2"/>
        </w:rPr>
        <w:t>HECHOS</w:t>
      </w:r>
      <w:r>
        <w:rPr>
          <w:b w:val="0"/>
          <w:spacing w:val="-2"/>
        </w:rPr>
        <w:t>:</w:t>
      </w:r>
    </w:p>
    <w:p w14:paraId="3DB14A38" w14:textId="77777777" w:rsidR="00A21E4D" w:rsidRDefault="00A21E4D">
      <w:pPr>
        <w:pStyle w:val="Textoindependiente"/>
        <w:spacing w:before="64"/>
      </w:pPr>
    </w:p>
    <w:p w14:paraId="2205860F" w14:textId="0A23B7C7" w:rsidR="00A21E4D" w:rsidRPr="00CF52E1" w:rsidRDefault="00000000" w:rsidP="00CF52E1">
      <w:pPr>
        <w:ind w:left="992"/>
        <w:jc w:val="both"/>
        <w:rPr>
          <w:sz w:val="20"/>
        </w:rPr>
      </w:pPr>
      <w:proofErr w:type="gramStart"/>
      <w:r>
        <w:rPr>
          <w:b/>
          <w:sz w:val="20"/>
        </w:rPr>
        <w:t>PRIMERO</w:t>
      </w:r>
      <w:r>
        <w:rPr>
          <w:sz w:val="20"/>
        </w:rPr>
        <w:t>.</w:t>
      </w:r>
      <w:r w:rsidR="00CF52E1">
        <w:rPr>
          <w:spacing w:val="60"/>
          <w:sz w:val="20"/>
        </w:rPr>
        <w:t>-</w:t>
      </w:r>
      <w:proofErr w:type="gramEnd"/>
      <w:r>
        <w:rPr>
          <w:spacing w:val="63"/>
          <w:sz w:val="20"/>
        </w:rPr>
        <w:t xml:space="preserve"> </w:t>
      </w:r>
      <w:proofErr w:type="gramStart"/>
      <w:r w:rsidR="00CF52E1" w:rsidRPr="00CF52E1">
        <w:rPr>
          <w:bCs/>
          <w:sz w:val="20"/>
        </w:rPr>
        <w:t>D.ª</w:t>
      </w:r>
      <w:proofErr w:type="gramEnd"/>
      <w:r w:rsidR="00CF52E1" w:rsidRPr="00CF52E1">
        <w:rPr>
          <w:bCs/>
          <w:sz w:val="20"/>
        </w:rPr>
        <w:t xml:space="preserve"> M.V.S.G.</w:t>
      </w:r>
      <w:r w:rsidRPr="00CF52E1">
        <w:rPr>
          <w:bCs/>
          <w:sz w:val="20"/>
        </w:rPr>
        <w:t>,</w:t>
      </w:r>
      <w:r>
        <w:rPr>
          <w:spacing w:val="62"/>
          <w:sz w:val="20"/>
        </w:rPr>
        <w:t xml:space="preserve"> </w:t>
      </w:r>
      <w:r>
        <w:rPr>
          <w:sz w:val="20"/>
        </w:rPr>
        <w:t>presenta</w:t>
      </w:r>
      <w:r>
        <w:rPr>
          <w:spacing w:val="62"/>
          <w:sz w:val="20"/>
        </w:rPr>
        <w:t xml:space="preserve"> </w:t>
      </w:r>
      <w:r>
        <w:rPr>
          <w:sz w:val="20"/>
        </w:rPr>
        <w:t>4</w:t>
      </w:r>
      <w:r>
        <w:rPr>
          <w:spacing w:val="62"/>
          <w:sz w:val="20"/>
        </w:rPr>
        <w:t xml:space="preserve"> </w:t>
      </w:r>
      <w:r>
        <w:rPr>
          <w:sz w:val="20"/>
        </w:rPr>
        <w:t>noviembre</w:t>
      </w:r>
      <w:r>
        <w:rPr>
          <w:spacing w:val="62"/>
          <w:sz w:val="20"/>
        </w:rPr>
        <w:t xml:space="preserve"> </w:t>
      </w:r>
      <w:r>
        <w:rPr>
          <w:sz w:val="20"/>
        </w:rPr>
        <w:t>de</w:t>
      </w:r>
      <w:r>
        <w:rPr>
          <w:spacing w:val="62"/>
          <w:sz w:val="20"/>
        </w:rPr>
        <w:t xml:space="preserve"> </w:t>
      </w:r>
      <w:r>
        <w:rPr>
          <w:sz w:val="20"/>
        </w:rPr>
        <w:t>2025</w:t>
      </w:r>
      <w:r>
        <w:rPr>
          <w:spacing w:val="63"/>
          <w:sz w:val="20"/>
        </w:rPr>
        <w:t xml:space="preserve"> </w:t>
      </w:r>
      <w:r>
        <w:rPr>
          <w:spacing w:val="-2"/>
          <w:sz w:val="20"/>
        </w:rPr>
        <w:t>escrito</w:t>
      </w:r>
      <w:r w:rsidR="00CF52E1">
        <w:rPr>
          <w:sz w:val="20"/>
        </w:rPr>
        <w:t xml:space="preserve"> </w:t>
      </w:r>
      <w:r>
        <w:rPr>
          <w:sz w:val="20"/>
        </w:rPr>
        <w:t xml:space="preserve">registrado con número de registro 2025-E-RC-16026, actuando, según manifiesta, en representación de su hijo menor de edad, por los supuestos daños sufridos debido a: </w:t>
      </w:r>
      <w:r>
        <w:rPr>
          <w:i/>
          <w:sz w:val="20"/>
        </w:rPr>
        <w:t xml:space="preserve">" El pasado 18 de octubre del 2025, debido al mal estado de la tirolina situada en el Parque del Dinosaurio, situado en la c/ Clara Campoamor de Las Rozas, el solicitante sufrió un accidente. La tirolina se frenó de forma brusca a mitad de recorrido, provocando la caída del solicitante y produciéndole una fractura de cúbito y radio del brazo izquierdo. Esto fue provocado por la altura y suelo inapropiado y el mal estado de mantenimiento </w:t>
      </w:r>
      <w:proofErr w:type="gramStart"/>
      <w:r>
        <w:rPr>
          <w:i/>
          <w:sz w:val="20"/>
        </w:rPr>
        <w:t>del mismo</w:t>
      </w:r>
      <w:proofErr w:type="gramEnd"/>
      <w:r>
        <w:rPr>
          <w:i/>
          <w:sz w:val="20"/>
        </w:rPr>
        <w:t>”</w:t>
      </w:r>
      <w:r w:rsidR="00CF52E1">
        <w:rPr>
          <w:i/>
          <w:sz w:val="20"/>
        </w:rPr>
        <w:t>.</w:t>
      </w:r>
    </w:p>
    <w:p w14:paraId="48F4BCA6" w14:textId="77777777" w:rsidR="00A21E4D" w:rsidRDefault="00A21E4D">
      <w:pPr>
        <w:pStyle w:val="Textoindependiente"/>
        <w:spacing w:before="14"/>
        <w:rPr>
          <w:i/>
        </w:rPr>
      </w:pPr>
    </w:p>
    <w:p w14:paraId="6FF605EB" w14:textId="174E13E1" w:rsidR="00A21E4D" w:rsidRDefault="00000000">
      <w:pPr>
        <w:pStyle w:val="Textoindependiente"/>
        <w:spacing w:line="292" w:lineRule="auto"/>
        <w:ind w:left="992" w:right="1"/>
        <w:jc w:val="both"/>
      </w:pPr>
      <w:r>
        <w:rPr>
          <w:b/>
        </w:rPr>
        <w:t>SEGUNDO</w:t>
      </w:r>
      <w:r>
        <w:t>.- Mediante Resolución del Sr. Concejal-Delegado de Hacienda y Fiestas, de fecha 5 de noviembre de 2025, se requiere a la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4C4DEB80"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64507353" w14:textId="77777777" w:rsidR="00A21E4D" w:rsidRDefault="00000000">
      <w:pPr>
        <w:pStyle w:val="Textoindependiente"/>
        <w:spacing w:before="180"/>
        <w:ind w:left="992"/>
      </w:pPr>
      <w:r>
        <w:rPr>
          <w:noProof/>
        </w:rPr>
        <w:lastRenderedPageBreak/>
        <mc:AlternateContent>
          <mc:Choice Requires="wps">
            <w:drawing>
              <wp:anchor distT="0" distB="0" distL="0" distR="0" simplePos="0" relativeHeight="15841792" behindDoc="0" locked="0" layoutInCell="1" allowOverlap="1" wp14:anchorId="7B51194A" wp14:editId="71441B13">
                <wp:simplePos x="0" y="0"/>
                <wp:positionH relativeFrom="page">
                  <wp:posOffset>6807090</wp:posOffset>
                </wp:positionH>
                <wp:positionV relativeFrom="page">
                  <wp:posOffset>2818730</wp:posOffset>
                </wp:positionV>
                <wp:extent cx="419734" cy="318706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89FDD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DCCDD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B51194A" id="Textbox 271" o:spid="_x0000_s1257" type="#_x0000_t202" style="position:absolute;left:0;text-align:left;margin-left:536pt;margin-top:221.95pt;width:33.05pt;height:250.95pt;z-index:158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KSpA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arDJvPttAdSQ0NJKHluFwRs5H623L8uZdRczZ8&#10;8mRgHoZzEs/J9pzENLyHMjJZo4e3+wTGFkbXb2ZG1JmiaZ6i3Prf96XqOuubX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pYaKS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289FDD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DCCDD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42304" behindDoc="0" locked="0" layoutInCell="1" allowOverlap="1" wp14:anchorId="5CCF9705" wp14:editId="22E1830B">
                <wp:simplePos x="0" y="0"/>
                <wp:positionH relativeFrom="page">
                  <wp:posOffset>6965929</wp:posOffset>
                </wp:positionH>
                <wp:positionV relativeFrom="page">
                  <wp:posOffset>6468120</wp:posOffset>
                </wp:positionV>
                <wp:extent cx="263525" cy="336042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9A5A119" w14:textId="4A289843"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221D1E" w14:textId="77777777" w:rsidR="00A21E4D" w:rsidRDefault="00000000">
                            <w:pPr>
                              <w:spacing w:line="120" w:lineRule="exact"/>
                              <w:ind w:left="20"/>
                              <w:rPr>
                                <w:sz w:val="12"/>
                              </w:rPr>
                            </w:pPr>
                            <w:r>
                              <w:rPr>
                                <w:spacing w:val="-2"/>
                                <w:sz w:val="12"/>
                              </w:rPr>
                              <w:t>Verificación:</w:t>
                            </w:r>
                            <w:r>
                              <w:rPr>
                                <w:spacing w:val="7"/>
                                <w:sz w:val="12"/>
                              </w:rPr>
                              <w:t xml:space="preserve"> </w:t>
                            </w:r>
                            <w:hyperlink r:id="rId235">
                              <w:r w:rsidR="00A21E4D">
                                <w:rPr>
                                  <w:spacing w:val="-2"/>
                                  <w:sz w:val="12"/>
                                </w:rPr>
                                <w:t>https://sede.lasrozas.es/</w:t>
                              </w:r>
                            </w:hyperlink>
                          </w:p>
                          <w:p w14:paraId="41C3C3F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CCF9705" id="Textbox 272" o:spid="_x0000_s1258" type="#_x0000_t202" style="position:absolute;left:0;text-align:left;margin-left:548.5pt;margin-top:509.3pt;width:20.75pt;height:264.6pt;z-index:158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CGHR0W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69A5A119" w14:textId="4A289843"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221D1E" w14:textId="77777777" w:rsidR="00A21E4D" w:rsidRDefault="00000000">
                      <w:pPr>
                        <w:spacing w:line="120" w:lineRule="exact"/>
                        <w:ind w:left="20"/>
                        <w:rPr>
                          <w:sz w:val="12"/>
                        </w:rPr>
                      </w:pPr>
                      <w:r>
                        <w:rPr>
                          <w:spacing w:val="-2"/>
                          <w:sz w:val="12"/>
                        </w:rPr>
                        <w:t>Verificación:</w:t>
                      </w:r>
                      <w:r>
                        <w:rPr>
                          <w:spacing w:val="7"/>
                          <w:sz w:val="12"/>
                        </w:rPr>
                        <w:t xml:space="preserve"> </w:t>
                      </w:r>
                      <w:hyperlink r:id="rId236">
                        <w:r w:rsidR="00A21E4D">
                          <w:rPr>
                            <w:spacing w:val="-2"/>
                            <w:sz w:val="12"/>
                          </w:rPr>
                          <w:t>https://sede.lasrozas.es/</w:t>
                        </w:r>
                      </w:hyperlink>
                    </w:p>
                    <w:p w14:paraId="41C3C3F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t>Concretamente</w:t>
      </w:r>
      <w:r>
        <w:rPr>
          <w:spacing w:val="-7"/>
        </w:rPr>
        <w:t xml:space="preserve"> </w:t>
      </w:r>
      <w:r>
        <w:t>se</w:t>
      </w:r>
      <w:r>
        <w:rPr>
          <w:spacing w:val="-6"/>
        </w:rPr>
        <w:t xml:space="preserve"> </w:t>
      </w:r>
      <w:r>
        <w:rPr>
          <w:spacing w:val="-2"/>
        </w:rPr>
        <w:t>solicitaba:</w:t>
      </w:r>
    </w:p>
    <w:p w14:paraId="7D653195" w14:textId="77777777" w:rsidR="00A21E4D" w:rsidRDefault="00A21E4D">
      <w:pPr>
        <w:pStyle w:val="Textoindependiente"/>
        <w:spacing w:before="60"/>
      </w:pPr>
    </w:p>
    <w:p w14:paraId="2E2C19B1" w14:textId="0D72A87C" w:rsidR="00A21E4D" w:rsidRPr="00CF52E1" w:rsidRDefault="00CF52E1" w:rsidP="00CF52E1">
      <w:pPr>
        <w:tabs>
          <w:tab w:val="left" w:pos="1117"/>
        </w:tabs>
        <w:spacing w:before="1"/>
        <w:rPr>
          <w:sz w:val="20"/>
        </w:rPr>
      </w:pPr>
      <w:r>
        <w:rPr>
          <w:sz w:val="20"/>
        </w:rPr>
        <w:tab/>
        <w:t xml:space="preserve">- </w:t>
      </w:r>
      <w:r w:rsidRPr="00CF52E1">
        <w:rPr>
          <w:sz w:val="20"/>
        </w:rPr>
        <w:t>Indicación,</w:t>
      </w:r>
      <w:r w:rsidRPr="00CF52E1">
        <w:rPr>
          <w:spacing w:val="-5"/>
          <w:sz w:val="20"/>
        </w:rPr>
        <w:t xml:space="preserve"> </w:t>
      </w:r>
      <w:r w:rsidRPr="00CF52E1">
        <w:rPr>
          <w:sz w:val="20"/>
        </w:rPr>
        <w:t>en</w:t>
      </w:r>
      <w:r w:rsidRPr="00CF52E1">
        <w:rPr>
          <w:spacing w:val="-3"/>
          <w:sz w:val="20"/>
        </w:rPr>
        <w:t xml:space="preserve"> </w:t>
      </w:r>
      <w:r w:rsidRPr="00CF52E1">
        <w:rPr>
          <w:sz w:val="20"/>
        </w:rPr>
        <w:t>el</w:t>
      </w:r>
      <w:r w:rsidRPr="00CF52E1">
        <w:rPr>
          <w:spacing w:val="-3"/>
          <w:sz w:val="20"/>
        </w:rPr>
        <w:t xml:space="preserve"> </w:t>
      </w:r>
      <w:r w:rsidRPr="00CF52E1">
        <w:rPr>
          <w:sz w:val="20"/>
        </w:rPr>
        <w:t>escrito</w:t>
      </w:r>
      <w:r w:rsidRPr="00CF52E1">
        <w:rPr>
          <w:spacing w:val="-3"/>
          <w:sz w:val="20"/>
        </w:rPr>
        <w:t xml:space="preserve"> </w:t>
      </w:r>
      <w:r w:rsidRPr="00CF52E1">
        <w:rPr>
          <w:sz w:val="20"/>
        </w:rPr>
        <w:t>de</w:t>
      </w:r>
      <w:r w:rsidRPr="00CF52E1">
        <w:rPr>
          <w:spacing w:val="-3"/>
          <w:sz w:val="20"/>
        </w:rPr>
        <w:t xml:space="preserve"> </w:t>
      </w:r>
      <w:r w:rsidRPr="00CF52E1">
        <w:rPr>
          <w:sz w:val="20"/>
        </w:rPr>
        <w:t>reclamación,</w:t>
      </w:r>
      <w:r w:rsidRPr="00CF52E1">
        <w:rPr>
          <w:spacing w:val="-3"/>
          <w:sz w:val="20"/>
        </w:rPr>
        <w:t xml:space="preserve"> </w:t>
      </w:r>
      <w:r w:rsidRPr="00CF52E1">
        <w:rPr>
          <w:sz w:val="20"/>
        </w:rPr>
        <w:t>de</w:t>
      </w:r>
      <w:r w:rsidRPr="00CF52E1">
        <w:rPr>
          <w:spacing w:val="-3"/>
          <w:sz w:val="20"/>
        </w:rPr>
        <w:t xml:space="preserve"> </w:t>
      </w:r>
      <w:r w:rsidRPr="00CF52E1">
        <w:rPr>
          <w:sz w:val="20"/>
        </w:rPr>
        <w:t>la</w:t>
      </w:r>
      <w:r w:rsidRPr="00CF52E1">
        <w:rPr>
          <w:spacing w:val="-3"/>
          <w:sz w:val="20"/>
        </w:rPr>
        <w:t xml:space="preserve"> </w:t>
      </w:r>
      <w:r w:rsidRPr="00CF52E1">
        <w:rPr>
          <w:sz w:val="20"/>
        </w:rPr>
        <w:t>cuantía</w:t>
      </w:r>
      <w:r w:rsidRPr="00CF52E1">
        <w:rPr>
          <w:spacing w:val="-3"/>
          <w:sz w:val="20"/>
        </w:rPr>
        <w:t xml:space="preserve"> </w:t>
      </w:r>
      <w:r w:rsidRPr="00CF52E1">
        <w:rPr>
          <w:sz w:val="20"/>
        </w:rPr>
        <w:t>económica</w:t>
      </w:r>
      <w:r w:rsidRPr="00CF52E1">
        <w:rPr>
          <w:spacing w:val="-3"/>
          <w:sz w:val="20"/>
        </w:rPr>
        <w:t xml:space="preserve"> </w:t>
      </w:r>
      <w:r w:rsidRPr="00CF52E1">
        <w:rPr>
          <w:sz w:val="20"/>
        </w:rPr>
        <w:t>de</w:t>
      </w:r>
      <w:r w:rsidRPr="00CF52E1">
        <w:rPr>
          <w:spacing w:val="-3"/>
          <w:sz w:val="20"/>
        </w:rPr>
        <w:t xml:space="preserve"> </w:t>
      </w:r>
      <w:r w:rsidRPr="00CF52E1">
        <w:rPr>
          <w:sz w:val="20"/>
        </w:rPr>
        <w:t>la</w:t>
      </w:r>
      <w:r w:rsidRPr="00CF52E1">
        <w:rPr>
          <w:spacing w:val="-3"/>
          <w:sz w:val="20"/>
        </w:rPr>
        <w:t xml:space="preserve"> </w:t>
      </w:r>
      <w:r w:rsidRPr="00CF52E1">
        <w:rPr>
          <w:sz w:val="20"/>
        </w:rPr>
        <w:t>indemnización</w:t>
      </w:r>
      <w:r w:rsidRPr="00CF52E1">
        <w:rPr>
          <w:spacing w:val="-3"/>
          <w:sz w:val="20"/>
        </w:rPr>
        <w:t xml:space="preserve"> </w:t>
      </w:r>
      <w:r w:rsidRPr="00CF52E1">
        <w:rPr>
          <w:sz w:val="20"/>
        </w:rPr>
        <w:t>que</w:t>
      </w:r>
      <w:r w:rsidRPr="00CF52E1">
        <w:rPr>
          <w:spacing w:val="-2"/>
          <w:sz w:val="20"/>
        </w:rPr>
        <w:t xml:space="preserve"> solicita.</w:t>
      </w:r>
    </w:p>
    <w:p w14:paraId="6CE258D1" w14:textId="77777777" w:rsidR="00A21E4D" w:rsidRDefault="00A21E4D">
      <w:pPr>
        <w:pStyle w:val="Textoindependiente"/>
        <w:spacing w:before="60"/>
      </w:pPr>
    </w:p>
    <w:p w14:paraId="427628A3" w14:textId="1CBA9657" w:rsidR="00A21E4D" w:rsidRDefault="00CF52E1" w:rsidP="00CF52E1">
      <w:pPr>
        <w:pStyle w:val="Prrafodelista"/>
        <w:tabs>
          <w:tab w:val="left" w:pos="1149"/>
        </w:tabs>
        <w:spacing w:line="292" w:lineRule="auto"/>
        <w:rPr>
          <w:sz w:val="20"/>
        </w:rPr>
      </w:pPr>
      <w:r>
        <w:rPr>
          <w:sz w:val="20"/>
        </w:rPr>
        <w:t>- Acreditación de representación: si la reclamación se formula en nombre de otra persona (física jurídica), deberá acreditarse la representación por cualquier medio válido en derecho que deje constancia fidedigna, o mediante declaración en comparecencia personal del interesado. En el presente caso, fotocopia del Libro de Familia.</w:t>
      </w:r>
    </w:p>
    <w:p w14:paraId="4A01BF78" w14:textId="77777777" w:rsidR="00A21E4D" w:rsidRDefault="00A21E4D">
      <w:pPr>
        <w:pStyle w:val="Textoindependiente"/>
        <w:spacing w:before="10"/>
      </w:pPr>
    </w:p>
    <w:p w14:paraId="401B38A8" w14:textId="07FE4518" w:rsidR="00A21E4D" w:rsidRDefault="00CF52E1" w:rsidP="00CF52E1">
      <w:pPr>
        <w:pStyle w:val="Prrafodelista"/>
        <w:tabs>
          <w:tab w:val="left" w:pos="1062"/>
        </w:tabs>
        <w:spacing w:line="292" w:lineRule="auto"/>
        <w:rPr>
          <w:sz w:val="20"/>
        </w:rPr>
      </w:pPr>
      <w:r>
        <w:rPr>
          <w:sz w:val="20"/>
        </w:rPr>
        <w:t>- La descripción de las lesiones o daños producidos, y documentación acreditativa de su efectividad (informes periciales, facturas pagadas, informes médicos-altas, bajas).</w:t>
      </w:r>
    </w:p>
    <w:p w14:paraId="6F596B9B" w14:textId="77777777" w:rsidR="00A21E4D" w:rsidRDefault="00A21E4D">
      <w:pPr>
        <w:pStyle w:val="Textoindependiente"/>
        <w:spacing w:before="10"/>
      </w:pPr>
    </w:p>
    <w:p w14:paraId="54820CB2" w14:textId="40AD6FC7" w:rsidR="00A21E4D" w:rsidRDefault="00CF52E1" w:rsidP="00CF52E1">
      <w:pPr>
        <w:pStyle w:val="Prrafodelista"/>
        <w:tabs>
          <w:tab w:val="left" w:pos="1062"/>
        </w:tabs>
        <w:spacing w:line="292" w:lineRule="auto"/>
        <w:rPr>
          <w:sz w:val="20"/>
        </w:rPr>
      </w:pPr>
      <w:r>
        <w:rPr>
          <w:sz w:val="20"/>
        </w:rPr>
        <w:t xml:space="preserve">- La valoración económica del daño o las lesiones, detallada y acreditada. En caso de lesiones físicas o daños morales se valorará conforme a las cuantías de las indemnizaciones por muerte, lesiones permanentes e incapacidad temporal que anualmente se publican en el B.O.E., en relación con el sistema para valoración de los daños y perjuicios causados a las personas en accidentes de </w:t>
      </w:r>
      <w:r>
        <w:rPr>
          <w:spacing w:val="-2"/>
          <w:sz w:val="20"/>
        </w:rPr>
        <w:t>circulación.</w:t>
      </w:r>
    </w:p>
    <w:p w14:paraId="1C2DFE61" w14:textId="77777777" w:rsidR="00A21E4D" w:rsidRDefault="00A21E4D">
      <w:pPr>
        <w:pStyle w:val="Textoindependiente"/>
        <w:spacing w:before="9"/>
      </w:pPr>
    </w:p>
    <w:p w14:paraId="2B84906D" w14:textId="1B33329C" w:rsidR="00A21E4D" w:rsidRDefault="00CF52E1" w:rsidP="00CF52E1">
      <w:pPr>
        <w:pStyle w:val="Prrafodelista"/>
        <w:tabs>
          <w:tab w:val="left" w:pos="1064"/>
        </w:tabs>
        <w:spacing w:line="292" w:lineRule="auto"/>
        <w:rPr>
          <w:sz w:val="20"/>
        </w:rPr>
      </w:pPr>
      <w:r>
        <w:rPr>
          <w:sz w:val="20"/>
        </w:rPr>
        <w:t>- Una declaración jurada de si se ha recibido o no indemnización (por ejemplo, por compañía aseguradora) por los mismos hechos y, en su caso, la cuantía.</w:t>
      </w:r>
    </w:p>
    <w:p w14:paraId="17A5807D" w14:textId="77777777" w:rsidR="00A21E4D" w:rsidRDefault="00A21E4D">
      <w:pPr>
        <w:pStyle w:val="Textoindependiente"/>
        <w:spacing w:before="10"/>
      </w:pPr>
    </w:p>
    <w:p w14:paraId="433EFB8D" w14:textId="5C714E2D" w:rsidR="00A21E4D" w:rsidRDefault="00CF52E1">
      <w:pPr>
        <w:pStyle w:val="Textoindependiente"/>
        <w:ind w:left="992"/>
      </w:pPr>
      <w:r>
        <w:t>- Una</w:t>
      </w:r>
      <w:r>
        <w:rPr>
          <w:spacing w:val="-5"/>
        </w:rPr>
        <w:t xml:space="preserve"> </w:t>
      </w:r>
      <w:r>
        <w:t>declaración</w:t>
      </w:r>
      <w:r>
        <w:rPr>
          <w:spacing w:val="-3"/>
        </w:rPr>
        <w:t xml:space="preserve"> </w:t>
      </w:r>
      <w:r>
        <w:t>jurada</w:t>
      </w:r>
      <w:r>
        <w:rPr>
          <w:spacing w:val="-3"/>
        </w:rPr>
        <w:t xml:space="preserve"> </w:t>
      </w:r>
      <w:r>
        <w:t>de</w:t>
      </w:r>
      <w:r>
        <w:rPr>
          <w:spacing w:val="-3"/>
        </w:rPr>
        <w:t xml:space="preserve"> </w:t>
      </w:r>
      <w:r>
        <w:t>si</w:t>
      </w:r>
      <w:r>
        <w:rPr>
          <w:spacing w:val="-3"/>
        </w:rPr>
        <w:t xml:space="preserve"> </w:t>
      </w:r>
      <w:r>
        <w:t>ha</w:t>
      </w:r>
      <w:r>
        <w:rPr>
          <w:spacing w:val="-3"/>
        </w:rPr>
        <w:t xml:space="preserve"> </w:t>
      </w:r>
      <w:r>
        <w:t>iniciado</w:t>
      </w:r>
      <w:r>
        <w:rPr>
          <w:spacing w:val="-3"/>
        </w:rPr>
        <w:t xml:space="preserve"> </w:t>
      </w:r>
      <w:r>
        <w:t>o</w:t>
      </w:r>
      <w:r>
        <w:rPr>
          <w:spacing w:val="-2"/>
        </w:rPr>
        <w:t xml:space="preserve"> </w:t>
      </w:r>
      <w:r>
        <w:t>no</w:t>
      </w:r>
      <w:r>
        <w:rPr>
          <w:spacing w:val="-3"/>
        </w:rPr>
        <w:t xml:space="preserve"> </w:t>
      </w:r>
      <w:r>
        <w:t>otro</w:t>
      </w:r>
      <w:r>
        <w:rPr>
          <w:spacing w:val="-3"/>
        </w:rPr>
        <w:t xml:space="preserve"> </w:t>
      </w:r>
      <w:r>
        <w:t>tipo</w:t>
      </w:r>
      <w:r>
        <w:rPr>
          <w:spacing w:val="-3"/>
        </w:rPr>
        <w:t xml:space="preserve"> </w:t>
      </w:r>
      <w:r>
        <w:t>de</w:t>
      </w:r>
      <w:r>
        <w:rPr>
          <w:spacing w:val="-3"/>
        </w:rPr>
        <w:t xml:space="preserve"> </w:t>
      </w:r>
      <w:r>
        <w:t>reclamación</w:t>
      </w:r>
      <w:r>
        <w:rPr>
          <w:spacing w:val="-3"/>
        </w:rPr>
        <w:t xml:space="preserve"> </w:t>
      </w:r>
      <w:r>
        <w:t>por</w:t>
      </w:r>
      <w:r>
        <w:rPr>
          <w:spacing w:val="-3"/>
        </w:rPr>
        <w:t xml:space="preserve"> </w:t>
      </w:r>
      <w:r>
        <w:t>los</w:t>
      </w:r>
      <w:r>
        <w:rPr>
          <w:spacing w:val="-3"/>
        </w:rPr>
        <w:t xml:space="preserve"> </w:t>
      </w:r>
      <w:r>
        <w:t>mismos</w:t>
      </w:r>
      <w:r>
        <w:rPr>
          <w:spacing w:val="-2"/>
        </w:rPr>
        <w:t xml:space="preserve"> hechos.</w:t>
      </w:r>
    </w:p>
    <w:p w14:paraId="62451647" w14:textId="77777777" w:rsidR="00A21E4D" w:rsidRDefault="00A21E4D">
      <w:pPr>
        <w:pStyle w:val="Textoindependiente"/>
        <w:spacing w:before="61"/>
      </w:pPr>
    </w:p>
    <w:p w14:paraId="0F749BA1" w14:textId="77777777" w:rsidR="00A21E4D" w:rsidRDefault="00000000">
      <w:pPr>
        <w:pStyle w:val="Textoindependiente"/>
        <w:spacing w:line="292" w:lineRule="auto"/>
        <w:ind w:left="992" w:right="1"/>
        <w:jc w:val="both"/>
      </w:pPr>
      <w:r>
        <w:t>VISTOS La Ley 39/2015, de Procedimiento Administrativo Común de las Administraciones Públicas;</w:t>
      </w:r>
      <w:r>
        <w:rPr>
          <w:spacing w:val="80"/>
        </w:rPr>
        <w:t xml:space="preserve"> </w:t>
      </w:r>
      <w:r>
        <w:t>y demás disposiciones concordantes y de general aplicación, y de conformidad con los siguientes:</w:t>
      </w:r>
    </w:p>
    <w:p w14:paraId="0783304E" w14:textId="77777777" w:rsidR="00A21E4D" w:rsidRDefault="00A21E4D">
      <w:pPr>
        <w:pStyle w:val="Textoindependiente"/>
        <w:spacing w:before="9"/>
      </w:pPr>
    </w:p>
    <w:p w14:paraId="4EE0D862" w14:textId="01D10139" w:rsidR="00A21E4D" w:rsidRDefault="00000000">
      <w:pPr>
        <w:pStyle w:val="Ttulo3"/>
        <w:jc w:val="both"/>
      </w:pPr>
      <w:r>
        <w:t xml:space="preserve">FUNDAMENTOS DE </w:t>
      </w:r>
      <w:r>
        <w:rPr>
          <w:spacing w:val="-2"/>
        </w:rPr>
        <w:t>DERECHO</w:t>
      </w:r>
    </w:p>
    <w:p w14:paraId="22D9FC59" w14:textId="77777777" w:rsidR="00A21E4D" w:rsidRDefault="00A21E4D">
      <w:pPr>
        <w:pStyle w:val="Textoindependiente"/>
        <w:spacing w:before="61"/>
        <w:rPr>
          <w:b/>
        </w:rPr>
      </w:pPr>
    </w:p>
    <w:p w14:paraId="1FB2A685" w14:textId="77777777" w:rsidR="00A21E4D" w:rsidRDefault="00000000">
      <w:pPr>
        <w:pStyle w:val="Textoindependiente"/>
        <w:ind w:left="992"/>
      </w:pPr>
      <w:r>
        <w:rPr>
          <w:b/>
        </w:rPr>
        <w:t>PRIMERO</w:t>
      </w:r>
      <w:r>
        <w:t>.</w:t>
      </w:r>
      <w:r>
        <w:rPr>
          <w:spacing w:val="-6"/>
        </w:rPr>
        <w:t xml:space="preserve"> </w:t>
      </w:r>
      <w:r>
        <w:t>-</w:t>
      </w:r>
      <w:r>
        <w:rPr>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23AAFB09" w14:textId="77777777" w:rsidR="00A21E4D" w:rsidRDefault="00A21E4D">
      <w:pPr>
        <w:pStyle w:val="Textoindependiente"/>
        <w:spacing w:before="64"/>
      </w:pPr>
    </w:p>
    <w:p w14:paraId="716D3D04" w14:textId="77777777" w:rsidR="00A21E4D" w:rsidRDefault="00000000">
      <w:pPr>
        <w:spacing w:line="292" w:lineRule="auto"/>
        <w:ind w:left="992" w:right="1"/>
        <w:jc w:val="both"/>
        <w:rPr>
          <w:i/>
          <w:sz w:val="20"/>
        </w:rPr>
      </w:pPr>
      <w:r>
        <w:rPr>
          <w:i/>
          <w:sz w:val="20"/>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06CABDDD" w14:textId="77777777" w:rsidR="00A21E4D" w:rsidRDefault="00A21E4D">
      <w:pPr>
        <w:pStyle w:val="Textoindependiente"/>
        <w:spacing w:before="10"/>
        <w:rPr>
          <w:i/>
        </w:rPr>
      </w:pPr>
    </w:p>
    <w:p w14:paraId="2AE2810E" w14:textId="77777777" w:rsidR="00A21E4D" w:rsidRPr="00CF52E1" w:rsidRDefault="00000000">
      <w:pPr>
        <w:pStyle w:val="Textoindependiente"/>
        <w:spacing w:line="292" w:lineRule="auto"/>
        <w:ind w:left="992" w:right="1"/>
        <w:jc w:val="both"/>
        <w:rPr>
          <w:i/>
          <w:iCs/>
        </w:rPr>
      </w:pP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CF52E1">
        <w:rPr>
          <w:i/>
          <w:iCs/>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4E7DD1A6" w14:textId="77777777" w:rsidR="00A21E4D" w:rsidRDefault="00A21E4D">
      <w:pPr>
        <w:pStyle w:val="Textoindependiente"/>
        <w:spacing w:before="10"/>
      </w:pPr>
    </w:p>
    <w:p w14:paraId="4BE0A5CB" w14:textId="77777777" w:rsidR="00A21E4D" w:rsidRPr="00CF52E1" w:rsidRDefault="00000000">
      <w:pPr>
        <w:pStyle w:val="Textoindependiente"/>
        <w:spacing w:line="292" w:lineRule="auto"/>
        <w:ind w:left="992" w:right="1"/>
        <w:jc w:val="both"/>
        <w:rPr>
          <w:i/>
          <w:iCs/>
        </w:rPr>
      </w:pPr>
      <w:r>
        <w:t xml:space="preserve">Dispone así el artículo 32 de la Ley 40/2015, de Régimen Jurídico del Sector Público que </w:t>
      </w:r>
      <w:r w:rsidRPr="00CF52E1">
        <w:rPr>
          <w:i/>
          <w:iCs/>
        </w:rPr>
        <w:t>“Los particulares</w:t>
      </w:r>
      <w:r w:rsidRPr="00CF52E1">
        <w:rPr>
          <w:i/>
          <w:iCs/>
          <w:spacing w:val="40"/>
        </w:rPr>
        <w:t xml:space="preserve"> </w:t>
      </w:r>
      <w:r w:rsidRPr="00CF52E1">
        <w:rPr>
          <w:i/>
          <w:iCs/>
        </w:rPr>
        <w:t>tendrán</w:t>
      </w:r>
      <w:r w:rsidRPr="00CF52E1">
        <w:rPr>
          <w:i/>
          <w:iCs/>
          <w:spacing w:val="40"/>
        </w:rPr>
        <w:t xml:space="preserve"> </w:t>
      </w:r>
      <w:r w:rsidRPr="00CF52E1">
        <w:rPr>
          <w:i/>
          <w:iCs/>
        </w:rPr>
        <w:t>derecho</w:t>
      </w:r>
      <w:r w:rsidRPr="00CF52E1">
        <w:rPr>
          <w:i/>
          <w:iCs/>
          <w:spacing w:val="40"/>
        </w:rPr>
        <w:t xml:space="preserve"> </w:t>
      </w:r>
      <w:r w:rsidRPr="00CF52E1">
        <w:rPr>
          <w:i/>
          <w:iCs/>
        </w:rPr>
        <w:t>a</w:t>
      </w:r>
      <w:r w:rsidRPr="00CF52E1">
        <w:rPr>
          <w:i/>
          <w:iCs/>
          <w:spacing w:val="40"/>
        </w:rPr>
        <w:t xml:space="preserve"> </w:t>
      </w:r>
      <w:r w:rsidRPr="00CF52E1">
        <w:rPr>
          <w:i/>
          <w:iCs/>
        </w:rPr>
        <w:t>ser</w:t>
      </w:r>
      <w:r w:rsidRPr="00CF52E1">
        <w:rPr>
          <w:i/>
          <w:iCs/>
          <w:spacing w:val="40"/>
        </w:rPr>
        <w:t xml:space="preserve"> </w:t>
      </w:r>
      <w:r w:rsidRPr="00CF52E1">
        <w:rPr>
          <w:i/>
          <w:iCs/>
        </w:rPr>
        <w:t>indemnizados</w:t>
      </w:r>
      <w:r w:rsidRPr="00CF52E1">
        <w:rPr>
          <w:i/>
          <w:iCs/>
          <w:spacing w:val="40"/>
        </w:rPr>
        <w:t xml:space="preserve"> </w:t>
      </w:r>
      <w:r w:rsidRPr="00CF52E1">
        <w:rPr>
          <w:i/>
          <w:iCs/>
        </w:rPr>
        <w:t>por</w:t>
      </w:r>
      <w:r w:rsidRPr="00CF52E1">
        <w:rPr>
          <w:i/>
          <w:iCs/>
          <w:spacing w:val="40"/>
        </w:rPr>
        <w:t xml:space="preserve"> </w:t>
      </w:r>
      <w:r w:rsidRPr="00CF52E1">
        <w:rPr>
          <w:i/>
          <w:iCs/>
        </w:rPr>
        <w:t>las</w:t>
      </w:r>
      <w:r w:rsidRPr="00CF52E1">
        <w:rPr>
          <w:i/>
          <w:iCs/>
          <w:spacing w:val="40"/>
        </w:rPr>
        <w:t xml:space="preserve"> </w:t>
      </w:r>
      <w:r w:rsidRPr="00CF52E1">
        <w:rPr>
          <w:i/>
          <w:iCs/>
        </w:rPr>
        <w:t>Administraciones</w:t>
      </w:r>
      <w:r w:rsidRPr="00CF52E1">
        <w:rPr>
          <w:i/>
          <w:iCs/>
          <w:spacing w:val="40"/>
        </w:rPr>
        <w:t xml:space="preserve"> </w:t>
      </w:r>
      <w:r w:rsidRPr="00CF52E1">
        <w:rPr>
          <w:i/>
          <w:iCs/>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sidRPr="00CF52E1">
        <w:rPr>
          <w:i/>
          <w:iCs/>
          <w:spacing w:val="40"/>
        </w:rPr>
        <w:t xml:space="preserve"> </w:t>
      </w:r>
      <w:r w:rsidRPr="00CF52E1">
        <w:rPr>
          <w:i/>
          <w:iCs/>
        </w:rPr>
        <w:t>con la Ley”.</w:t>
      </w:r>
    </w:p>
    <w:p w14:paraId="04454A72" w14:textId="77777777" w:rsidR="00A21E4D" w:rsidRPr="00CF52E1" w:rsidRDefault="00A21E4D">
      <w:pPr>
        <w:pStyle w:val="Textoindependiente"/>
        <w:spacing w:before="9"/>
        <w:rPr>
          <w:i/>
          <w:iCs/>
        </w:rPr>
      </w:pPr>
    </w:p>
    <w:p w14:paraId="7145A7E4" w14:textId="77777777" w:rsidR="00A21E4D" w:rsidRDefault="00000000">
      <w:pPr>
        <w:pStyle w:val="Textoindependiente"/>
        <w:spacing w:line="292" w:lineRule="auto"/>
        <w:ind w:left="992" w:right="1"/>
        <w:jc w:val="both"/>
      </w:pPr>
      <w:r>
        <w:t>De acuerdo con lo señalado y sin pretender un análisis exhaustivo, podemos señalar que los requisitos necesarios para que exista responsabilidad patrimonial de una Administración Pública son los siguientes:</w:t>
      </w:r>
    </w:p>
    <w:p w14:paraId="1846C3AD"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6DCD8269" w14:textId="77777777" w:rsidR="00A21E4D" w:rsidRDefault="00000000">
      <w:pPr>
        <w:pStyle w:val="Prrafodelista"/>
        <w:numPr>
          <w:ilvl w:val="0"/>
          <w:numId w:val="23"/>
        </w:numPr>
        <w:tabs>
          <w:tab w:val="left" w:pos="1220"/>
        </w:tabs>
        <w:spacing w:before="200" w:line="292" w:lineRule="auto"/>
        <w:ind w:firstLine="0"/>
        <w:jc w:val="both"/>
        <w:rPr>
          <w:sz w:val="20"/>
        </w:rPr>
      </w:pPr>
      <w:r>
        <w:rPr>
          <w:noProof/>
          <w:sz w:val="20"/>
        </w:rPr>
        <w:lastRenderedPageBreak/>
        <mc:AlternateContent>
          <mc:Choice Requires="wps">
            <w:drawing>
              <wp:anchor distT="0" distB="0" distL="0" distR="0" simplePos="0" relativeHeight="15842816" behindDoc="0" locked="0" layoutInCell="1" allowOverlap="1" wp14:anchorId="406D09DF" wp14:editId="322097CA">
                <wp:simplePos x="0" y="0"/>
                <wp:positionH relativeFrom="page">
                  <wp:posOffset>6807090</wp:posOffset>
                </wp:positionH>
                <wp:positionV relativeFrom="page">
                  <wp:posOffset>2818730</wp:posOffset>
                </wp:positionV>
                <wp:extent cx="419734" cy="31870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1A1CA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CAEBC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06D09DF" id="Textbox 273" o:spid="_x0000_s1259" type="#_x0000_t202" style="position:absolute;left:0;text-align:left;margin-left:536pt;margin-top:221.95pt;width:33.05pt;height:250.95pt;z-index:158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o1pQ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z6v7hJsOltDuyc1NJCEluJ8QcwG6m/D8fdWBMVZ&#10;/82RgWkYjkk4JutjEmL/GfLIJI0OHrYRtMmMzt9MjKgzWdM0Ran1f+9z1XnWV3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pix6Na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301A1CA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CAEBC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20"/>
        </w:rPr>
        <mc:AlternateContent>
          <mc:Choice Requires="wps">
            <w:drawing>
              <wp:anchor distT="0" distB="0" distL="0" distR="0" simplePos="0" relativeHeight="15843328" behindDoc="0" locked="0" layoutInCell="1" allowOverlap="1" wp14:anchorId="276BE9D0" wp14:editId="71F5AAB3">
                <wp:simplePos x="0" y="0"/>
                <wp:positionH relativeFrom="page">
                  <wp:posOffset>6965929</wp:posOffset>
                </wp:positionH>
                <wp:positionV relativeFrom="page">
                  <wp:posOffset>6468120</wp:posOffset>
                </wp:positionV>
                <wp:extent cx="263525" cy="336042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E5AFB45" w14:textId="52A557B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3666620" w14:textId="77777777" w:rsidR="00A21E4D" w:rsidRDefault="00000000">
                            <w:pPr>
                              <w:spacing w:line="120" w:lineRule="exact"/>
                              <w:ind w:left="20"/>
                              <w:rPr>
                                <w:sz w:val="12"/>
                              </w:rPr>
                            </w:pPr>
                            <w:r>
                              <w:rPr>
                                <w:spacing w:val="-2"/>
                                <w:sz w:val="12"/>
                              </w:rPr>
                              <w:t>Verificación:</w:t>
                            </w:r>
                            <w:r>
                              <w:rPr>
                                <w:spacing w:val="7"/>
                                <w:sz w:val="12"/>
                              </w:rPr>
                              <w:t xml:space="preserve"> </w:t>
                            </w:r>
                            <w:hyperlink r:id="rId237">
                              <w:r w:rsidR="00A21E4D">
                                <w:rPr>
                                  <w:spacing w:val="-2"/>
                                  <w:sz w:val="12"/>
                                </w:rPr>
                                <w:t>https://sede.lasrozas.es/</w:t>
                              </w:r>
                            </w:hyperlink>
                          </w:p>
                          <w:p w14:paraId="4A68AE3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76BE9D0" id="Textbox 274" o:spid="_x0000_s1260" type="#_x0000_t202" style="position:absolute;left:0;text-align:left;margin-left:548.5pt;margin-top:509.3pt;width:20.75pt;height:264.6pt;z-index:158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" filled="f" stroked="f">
                <v:textbox style="layout-flow:vertical;mso-layout-flow-alt:bottom-to-top" inset="0,0,0,0">
                  <w:txbxContent>
                    <w:p w14:paraId="3E5AFB45" w14:textId="52A557B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3666620" w14:textId="77777777" w:rsidR="00A21E4D" w:rsidRDefault="00000000">
                      <w:pPr>
                        <w:spacing w:line="120" w:lineRule="exact"/>
                        <w:ind w:left="20"/>
                        <w:rPr>
                          <w:sz w:val="12"/>
                        </w:rPr>
                      </w:pPr>
                      <w:r>
                        <w:rPr>
                          <w:spacing w:val="-2"/>
                          <w:sz w:val="12"/>
                        </w:rPr>
                        <w:t>Verificación:</w:t>
                      </w:r>
                      <w:r>
                        <w:rPr>
                          <w:spacing w:val="7"/>
                          <w:sz w:val="12"/>
                        </w:rPr>
                        <w:t xml:space="preserve"> </w:t>
                      </w:r>
                      <w:hyperlink r:id="rId238">
                        <w:r w:rsidR="00A21E4D">
                          <w:rPr>
                            <w:spacing w:val="-2"/>
                            <w:sz w:val="12"/>
                          </w:rPr>
                          <w:t>https://sede.lasrozas.es/</w:t>
                        </w:r>
                      </w:hyperlink>
                    </w:p>
                    <w:p w14:paraId="4A68AE3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0010E9B0" w14:textId="77777777" w:rsidR="00A21E4D" w:rsidRDefault="00A21E4D">
      <w:pPr>
        <w:pStyle w:val="Textoindependiente"/>
        <w:spacing w:before="10"/>
      </w:pPr>
    </w:p>
    <w:p w14:paraId="23E1BC03" w14:textId="77777777" w:rsidR="00A21E4D" w:rsidRDefault="00000000">
      <w:pPr>
        <w:pStyle w:val="Prrafodelista"/>
        <w:numPr>
          <w:ilvl w:val="0"/>
          <w:numId w:val="23"/>
        </w:numPr>
        <w:tabs>
          <w:tab w:val="left" w:pos="1230"/>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25F685FA" w14:textId="77777777" w:rsidR="00A21E4D" w:rsidRDefault="00A21E4D">
      <w:pPr>
        <w:pStyle w:val="Textoindependiente"/>
        <w:spacing w:before="10"/>
      </w:pPr>
    </w:p>
    <w:p w14:paraId="7D7E827C" w14:textId="77777777" w:rsidR="00A21E4D" w:rsidRDefault="00000000">
      <w:pPr>
        <w:pStyle w:val="Prrafodelista"/>
        <w:numPr>
          <w:ilvl w:val="0"/>
          <w:numId w:val="23"/>
        </w:numPr>
        <w:tabs>
          <w:tab w:val="left" w:pos="1240"/>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7960D7DD" w14:textId="77777777" w:rsidR="00A21E4D" w:rsidRDefault="00A21E4D">
      <w:pPr>
        <w:pStyle w:val="Textoindependiente"/>
        <w:spacing w:before="10"/>
      </w:pPr>
    </w:p>
    <w:p w14:paraId="13462D34" w14:textId="2772B096" w:rsidR="00A21E4D" w:rsidRDefault="00000000">
      <w:pPr>
        <w:pStyle w:val="Textoindependiente"/>
        <w:spacing w:line="292" w:lineRule="auto"/>
        <w:ind w:left="992" w:right="1"/>
        <w:jc w:val="both"/>
      </w:pPr>
      <w:r>
        <w:rPr>
          <w:b/>
        </w:rPr>
        <w:t>SEGUNDO</w:t>
      </w:r>
      <w:r>
        <w:t xml:space="preserve">. – Tal y como se ha indicado en el relato de HECHOS anterior, </w:t>
      </w:r>
      <w:proofErr w:type="gramStart"/>
      <w:r w:rsidR="00CF52E1">
        <w:t>D.ª</w:t>
      </w:r>
      <w:proofErr w:type="gramEnd"/>
      <w:r w:rsidR="00CF52E1">
        <w:t xml:space="preserve"> M.V.S.G., </w:t>
      </w:r>
      <w:r>
        <w:t xml:space="preserve">accede, el día 6 de noviembre de 2025, al contenido de la </w:t>
      </w:r>
      <w:r w:rsidR="00CF52E1">
        <w:t>n</w:t>
      </w:r>
      <w:r>
        <w:t xml:space="preserve">otificación de </w:t>
      </w:r>
      <w:r w:rsidR="00CF52E1">
        <w:t>r</w:t>
      </w:r>
      <w:r>
        <w:t xml:space="preserve">equerimiento de </w:t>
      </w:r>
      <w:r w:rsidR="00CF52E1">
        <w:t>s</w:t>
      </w:r>
      <w:r>
        <w:t>ubsanación y mejora de la documentación aportada, con número 2025-S-RE-74464,</w:t>
      </w:r>
      <w:r>
        <w:rPr>
          <w:spacing w:val="33"/>
        </w:rPr>
        <w:t xml:space="preserve"> </w:t>
      </w:r>
      <w:r>
        <w:t>a</w:t>
      </w:r>
      <w:r>
        <w:rPr>
          <w:spacing w:val="33"/>
        </w:rPr>
        <w:t xml:space="preserve"> </w:t>
      </w:r>
      <w:r>
        <w:t>través</w:t>
      </w:r>
      <w:r>
        <w:rPr>
          <w:spacing w:val="33"/>
        </w:rPr>
        <w:t xml:space="preserve"> </w:t>
      </w:r>
      <w:r>
        <w:t>de</w:t>
      </w:r>
      <w:r>
        <w:rPr>
          <w:spacing w:val="33"/>
        </w:rPr>
        <w:t xml:space="preserve"> </w:t>
      </w:r>
      <w:r>
        <w:t>comparecencia</w:t>
      </w:r>
      <w:r>
        <w:rPr>
          <w:spacing w:val="33"/>
        </w:rPr>
        <w:t xml:space="preserve"> </w:t>
      </w:r>
      <w:r>
        <w:t>en</w:t>
      </w:r>
      <w:r>
        <w:rPr>
          <w:spacing w:val="33"/>
        </w:rPr>
        <w:t xml:space="preserve"> </w:t>
      </w:r>
      <w:r>
        <w:t>Sede</w:t>
      </w:r>
      <w:r>
        <w:rPr>
          <w:spacing w:val="33"/>
        </w:rPr>
        <w:t xml:space="preserve"> </w:t>
      </w:r>
      <w:r>
        <w:t>Electrónica,</w:t>
      </w:r>
      <w:r>
        <w:rPr>
          <w:spacing w:val="33"/>
        </w:rPr>
        <w:t xml:space="preserve"> </w:t>
      </w:r>
      <w:r>
        <w:t>siendo</w:t>
      </w:r>
      <w:r>
        <w:rPr>
          <w:spacing w:val="33"/>
        </w:rPr>
        <w:t xml:space="preserve"> </w:t>
      </w:r>
      <w:r>
        <w:t>el</w:t>
      </w:r>
      <w:r>
        <w:rPr>
          <w:spacing w:val="33"/>
        </w:rPr>
        <w:t xml:space="preserve"> </w:t>
      </w:r>
      <w:r>
        <w:t>último</w:t>
      </w:r>
      <w:r>
        <w:rPr>
          <w:spacing w:val="33"/>
        </w:rPr>
        <w:t xml:space="preserve"> </w:t>
      </w:r>
      <w:r>
        <w:t>día</w:t>
      </w:r>
      <w:r>
        <w:rPr>
          <w:spacing w:val="33"/>
        </w:rPr>
        <w:t xml:space="preserve"> </w:t>
      </w:r>
      <w:r>
        <w:t>del</w:t>
      </w:r>
      <w:r>
        <w:rPr>
          <w:spacing w:val="33"/>
        </w:rPr>
        <w:t xml:space="preserve"> </w:t>
      </w:r>
      <w:r>
        <w:t>plazo</w:t>
      </w:r>
      <w:r>
        <w:rPr>
          <w:spacing w:val="33"/>
        </w:rPr>
        <w:t xml:space="preserve"> </w:t>
      </w:r>
      <w:r>
        <w:t>concedido para subsanar la reclamación el día 20 de noviembre de 2025, sin que conste presentada, hasta la fecha, la documentación requerida.</w:t>
      </w:r>
    </w:p>
    <w:p w14:paraId="0640D75F" w14:textId="77777777" w:rsidR="00A21E4D" w:rsidRDefault="00A21E4D">
      <w:pPr>
        <w:pStyle w:val="Textoindependiente"/>
        <w:spacing w:before="13"/>
      </w:pPr>
    </w:p>
    <w:p w14:paraId="009302D3" w14:textId="28BCB590" w:rsidR="00A21E4D" w:rsidRDefault="00000000">
      <w:pPr>
        <w:pStyle w:val="Textoindependiente"/>
        <w:spacing w:line="292" w:lineRule="auto"/>
        <w:ind w:left="992" w:right="1"/>
        <w:jc w:val="both"/>
      </w:pPr>
      <w:r>
        <w:t>En virtud de cuanto antecede y de los razonamientos y fundamentos jurídicos expuestos, se propone que por la Junta de Gobierno Local se acuerde</w:t>
      </w:r>
      <w:r w:rsidR="00CF52E1">
        <w:t>.</w:t>
      </w:r>
    </w:p>
    <w:p w14:paraId="22E00BAE" w14:textId="77777777" w:rsidR="00A21E4D" w:rsidRDefault="00A21E4D">
      <w:pPr>
        <w:pStyle w:val="Textoindependiente"/>
        <w:spacing w:before="10"/>
      </w:pPr>
    </w:p>
    <w:p w14:paraId="082CE071" w14:textId="6A71CB52" w:rsidR="00A21E4D" w:rsidRDefault="00000000">
      <w:pPr>
        <w:pStyle w:val="Textoindependiente"/>
        <w:ind w:left="992"/>
      </w:pPr>
      <w:r>
        <w:t>Vista</w:t>
      </w:r>
      <w:r>
        <w:rPr>
          <w:spacing w:val="-6"/>
        </w:rPr>
        <w:t xml:space="preserve"> </w:t>
      </w:r>
      <w:r>
        <w:t>la</w:t>
      </w:r>
      <w:r>
        <w:rPr>
          <w:spacing w:val="-3"/>
        </w:rPr>
        <w:t xml:space="preserve"> </w:t>
      </w:r>
      <w:r>
        <w:t>propuesta</w:t>
      </w:r>
      <w:r>
        <w:rPr>
          <w:spacing w:val="-4"/>
        </w:rPr>
        <w:t xml:space="preserve"> </w:t>
      </w:r>
      <w:r>
        <w:t>de</w:t>
      </w:r>
      <w:r>
        <w:rPr>
          <w:spacing w:val="-3"/>
        </w:rPr>
        <w:t xml:space="preserve"> </w:t>
      </w:r>
      <w:r>
        <w:t>resolución</w:t>
      </w:r>
      <w:r>
        <w:rPr>
          <w:spacing w:val="-4"/>
        </w:rPr>
        <w:t xml:space="preserve"> </w:t>
      </w:r>
      <w:r>
        <w:t>PR/2026/8</w:t>
      </w:r>
      <w:r>
        <w:rPr>
          <w:spacing w:val="-3"/>
        </w:rPr>
        <w:t xml:space="preserve"> </w:t>
      </w:r>
      <w:r>
        <w:t>de</w:t>
      </w:r>
      <w:r>
        <w:rPr>
          <w:spacing w:val="-4"/>
        </w:rPr>
        <w:t xml:space="preserve"> </w:t>
      </w:r>
      <w:r>
        <w:t>2</w:t>
      </w:r>
      <w:r>
        <w:rPr>
          <w:spacing w:val="-3"/>
        </w:rPr>
        <w:t xml:space="preserve"> </w:t>
      </w:r>
      <w:r>
        <w:t>de</w:t>
      </w:r>
      <w:r>
        <w:rPr>
          <w:spacing w:val="-4"/>
        </w:rPr>
        <w:t xml:space="preserve"> </w:t>
      </w:r>
      <w:r>
        <w:t>enero</w:t>
      </w:r>
      <w:r>
        <w:rPr>
          <w:spacing w:val="-3"/>
        </w:rPr>
        <w:t xml:space="preserve"> </w:t>
      </w:r>
      <w:r>
        <w:t>de</w:t>
      </w:r>
      <w:r>
        <w:rPr>
          <w:spacing w:val="-3"/>
        </w:rPr>
        <w:t xml:space="preserve"> </w:t>
      </w:r>
      <w:r>
        <w:rPr>
          <w:spacing w:val="-2"/>
        </w:rPr>
        <w:t>2026</w:t>
      </w:r>
      <w:r w:rsidR="00CF52E1">
        <w:rPr>
          <w:spacing w:val="-2"/>
        </w:rPr>
        <w:t>,</w:t>
      </w:r>
    </w:p>
    <w:p w14:paraId="3CAAFFF1" w14:textId="77777777" w:rsidR="00A21E4D" w:rsidRDefault="00A21E4D">
      <w:pPr>
        <w:pStyle w:val="Textoindependiente"/>
        <w:spacing w:before="60"/>
      </w:pPr>
    </w:p>
    <w:p w14:paraId="07299B2E" w14:textId="77777777" w:rsidR="00A21E4D" w:rsidRDefault="00000000">
      <w:pPr>
        <w:pStyle w:val="Ttulo4"/>
      </w:pPr>
      <w:r>
        <w:rPr>
          <w:spacing w:val="-2"/>
        </w:rPr>
        <w:t>Resolución:</w:t>
      </w:r>
    </w:p>
    <w:p w14:paraId="6232EE9A" w14:textId="77777777" w:rsidR="00A21E4D" w:rsidRDefault="00A21E4D">
      <w:pPr>
        <w:pStyle w:val="Textoindependiente"/>
        <w:spacing w:before="61"/>
        <w:rPr>
          <w:b/>
        </w:rPr>
      </w:pPr>
    </w:p>
    <w:p w14:paraId="56F8814E" w14:textId="34C82496" w:rsidR="00A21E4D" w:rsidRDefault="00000000">
      <w:pPr>
        <w:pStyle w:val="Textoindependiente"/>
        <w:spacing w:line="292" w:lineRule="auto"/>
        <w:ind w:left="992" w:right="1"/>
        <w:jc w:val="both"/>
      </w:pPr>
      <w:proofErr w:type="gramStart"/>
      <w:r>
        <w:t>PRIMERO.-</w:t>
      </w:r>
      <w:proofErr w:type="gramEnd"/>
      <w:r>
        <w:t xml:space="preserve"> Declarar el DESISTIMIENTO de la reclamación de responsabilidad patrimonial presentada por </w:t>
      </w:r>
      <w:proofErr w:type="gramStart"/>
      <w:r w:rsidR="00CF52E1">
        <w:t>D.ª</w:t>
      </w:r>
      <w:proofErr w:type="gramEnd"/>
      <w:r w:rsidR="00CF52E1">
        <w:t xml:space="preserve"> M.V.S.G.</w:t>
      </w:r>
      <w:r>
        <w:t>, actuando, según manifiesta, en representación de su hijo menor de edad, en atención a las circunstancias concurrentes y puestas de manifiesto con anterioridad en la presente.</w:t>
      </w:r>
    </w:p>
    <w:p w14:paraId="168574BD" w14:textId="77777777" w:rsidR="00A21E4D" w:rsidRDefault="00A21E4D">
      <w:pPr>
        <w:pStyle w:val="Textoindependiente"/>
        <w:spacing w:before="10"/>
      </w:pPr>
    </w:p>
    <w:p w14:paraId="18DC439D" w14:textId="7D306FBF" w:rsidR="00A21E4D" w:rsidRDefault="00000000">
      <w:pPr>
        <w:pStyle w:val="Textoindependiente"/>
        <w:ind w:left="992"/>
      </w:pPr>
      <w:proofErr w:type="gramStart"/>
      <w:r>
        <w:t>SEGUNDO.-</w:t>
      </w:r>
      <w:proofErr w:type="gramEnd"/>
      <w:r>
        <w:t xml:space="preserve"> Acordar</w:t>
      </w:r>
      <w:r>
        <w:rPr>
          <w:spacing w:val="-1"/>
        </w:rPr>
        <w:t xml:space="preserve"> </w:t>
      </w:r>
      <w:r>
        <w:t>el ARCHIVO</w:t>
      </w:r>
      <w:r>
        <w:rPr>
          <w:spacing w:val="-1"/>
        </w:rPr>
        <w:t xml:space="preserve"> </w:t>
      </w:r>
      <w:r>
        <w:t xml:space="preserve">del </w:t>
      </w:r>
      <w:r>
        <w:rPr>
          <w:spacing w:val="-2"/>
        </w:rPr>
        <w:t>expediente.</w:t>
      </w:r>
    </w:p>
    <w:p w14:paraId="551AA66A" w14:textId="77777777" w:rsidR="00A21E4D" w:rsidRDefault="00A21E4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1398EB3A"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7A6F1C2D" w14:textId="77777777" w:rsidR="00A21E4D" w:rsidRDefault="00000000">
            <w:pPr>
              <w:pStyle w:val="TableParagraph"/>
              <w:spacing w:before="79" w:line="297" w:lineRule="auto"/>
              <w:ind w:left="62"/>
              <w:jc w:val="left"/>
              <w:rPr>
                <w:b/>
                <w:sz w:val="20"/>
              </w:rPr>
            </w:pPr>
            <w:r>
              <w:rPr>
                <w:b/>
                <w:sz w:val="20"/>
              </w:rPr>
              <w:t>Desestimación</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reclamación</w:t>
            </w:r>
            <w:r>
              <w:rPr>
                <w:b/>
                <w:spacing w:val="40"/>
                <w:sz w:val="20"/>
              </w:rPr>
              <w:t xml:space="preserve"> </w:t>
            </w:r>
            <w:r>
              <w:rPr>
                <w:b/>
                <w:sz w:val="20"/>
              </w:rPr>
              <w:t>de</w:t>
            </w:r>
            <w:r>
              <w:rPr>
                <w:b/>
                <w:spacing w:val="40"/>
                <w:sz w:val="20"/>
              </w:rPr>
              <w:t xml:space="preserve"> </w:t>
            </w:r>
            <w:r>
              <w:rPr>
                <w:b/>
                <w:sz w:val="20"/>
              </w:rPr>
              <w:t>responsabilidad</w:t>
            </w:r>
            <w:r>
              <w:rPr>
                <w:b/>
                <w:spacing w:val="40"/>
                <w:sz w:val="20"/>
              </w:rPr>
              <w:t xml:space="preserve"> </w:t>
            </w:r>
            <w:r>
              <w:rPr>
                <w:b/>
                <w:sz w:val="20"/>
              </w:rPr>
              <w:t>patrimonial</w:t>
            </w:r>
            <w:r>
              <w:rPr>
                <w:b/>
                <w:spacing w:val="40"/>
                <w:sz w:val="20"/>
              </w:rPr>
              <w:t xml:space="preserve"> </w:t>
            </w:r>
            <w:r>
              <w:rPr>
                <w:b/>
                <w:sz w:val="20"/>
              </w:rPr>
              <w:t>formulada</w:t>
            </w:r>
            <w:r>
              <w:rPr>
                <w:b/>
                <w:spacing w:val="40"/>
                <w:sz w:val="20"/>
              </w:rPr>
              <w:t xml:space="preserve"> </w:t>
            </w:r>
            <w:r>
              <w:rPr>
                <w:b/>
                <w:sz w:val="20"/>
              </w:rPr>
              <w:t>por</w:t>
            </w:r>
            <w:r>
              <w:rPr>
                <w:b/>
                <w:spacing w:val="40"/>
                <w:sz w:val="20"/>
              </w:rPr>
              <w:t xml:space="preserve"> </w:t>
            </w:r>
            <w:r>
              <w:rPr>
                <w:b/>
                <w:sz w:val="20"/>
              </w:rPr>
              <w:t>D.</w:t>
            </w:r>
            <w:r>
              <w:rPr>
                <w:b/>
                <w:spacing w:val="40"/>
                <w:sz w:val="20"/>
              </w:rPr>
              <w:t xml:space="preserve"> </w:t>
            </w:r>
            <w:r>
              <w:rPr>
                <w:b/>
                <w:sz w:val="20"/>
              </w:rPr>
              <w:t>A.C.V. Expte. 12129/2024.</w:t>
            </w:r>
          </w:p>
        </w:tc>
      </w:tr>
      <w:tr w:rsidR="00A21E4D" w14:paraId="3B4DCA54"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C84D3BA" w14:textId="77777777" w:rsidR="00A21E4D" w:rsidRDefault="00000000">
            <w:pPr>
              <w:pStyle w:val="TableParagraph"/>
              <w:spacing w:before="82"/>
              <w:ind w:left="6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EBB8799"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257D8E0" w14:textId="77777777" w:rsidR="00A21E4D" w:rsidRDefault="00A21E4D">
      <w:pPr>
        <w:pStyle w:val="Textoindependiente"/>
        <w:spacing w:before="143"/>
      </w:pPr>
    </w:p>
    <w:p w14:paraId="6F27D37A" w14:textId="77777777" w:rsidR="00A21E4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5E8E1CF" w14:textId="77777777" w:rsidR="00A21E4D" w:rsidRDefault="00A21E4D">
      <w:pPr>
        <w:pStyle w:val="Textoindependiente"/>
        <w:spacing w:before="61"/>
        <w:rPr>
          <w:b/>
        </w:rPr>
      </w:pPr>
    </w:p>
    <w:p w14:paraId="322BB105" w14:textId="1BEF9EA1" w:rsidR="00A21E4D" w:rsidRPr="00CF52E1" w:rsidRDefault="00000000">
      <w:pPr>
        <w:spacing w:line="297" w:lineRule="auto"/>
        <w:ind w:left="992"/>
        <w:jc w:val="both"/>
        <w:rPr>
          <w:bCs/>
          <w:sz w:val="20"/>
        </w:rPr>
      </w:pPr>
      <w:r>
        <w:rPr>
          <w:b/>
          <w:sz w:val="20"/>
        </w:rPr>
        <w:t xml:space="preserve">PRIMERO. - </w:t>
      </w:r>
      <w:r>
        <w:rPr>
          <w:sz w:val="20"/>
        </w:rPr>
        <w:t xml:space="preserve">Tiene entrada en el Registro General del Ayuntamiento de Las Rozas de Madrid escrito presentado por </w:t>
      </w:r>
      <w:r w:rsidRPr="00CF52E1">
        <w:rPr>
          <w:bCs/>
          <w:sz w:val="20"/>
        </w:rPr>
        <w:t xml:space="preserve">D. </w:t>
      </w:r>
      <w:r w:rsidR="00CF52E1" w:rsidRPr="00CF52E1">
        <w:rPr>
          <w:bCs/>
          <w:sz w:val="20"/>
        </w:rPr>
        <w:t>A.C.V.,</w:t>
      </w:r>
      <w:r>
        <w:rPr>
          <w:b/>
          <w:sz w:val="20"/>
        </w:rPr>
        <w:t xml:space="preserve"> </w:t>
      </w:r>
      <w:r>
        <w:rPr>
          <w:sz w:val="20"/>
        </w:rPr>
        <w:t>en fecha 13 de marzo de 2024 y número 2024-E-RE-6602, por los supuestos daños sufridos debido a</w:t>
      </w:r>
      <w:r w:rsidR="00CF52E1">
        <w:rPr>
          <w:sz w:val="20"/>
        </w:rPr>
        <w:t xml:space="preserve"> que </w:t>
      </w:r>
      <w:r>
        <w:rPr>
          <w:i/>
          <w:sz w:val="20"/>
        </w:rPr>
        <w:t>"(…) Ayer 12 de marzo de 2024, a las 19:45 aproximadamente, tropecé y me torcí un tobillo, por el estado de la acera en la calle Camilo José</w:t>
      </w:r>
      <w:r>
        <w:rPr>
          <w:i/>
          <w:spacing w:val="80"/>
          <w:sz w:val="20"/>
        </w:rPr>
        <w:t xml:space="preserve"> </w:t>
      </w:r>
      <w:r>
        <w:rPr>
          <w:i/>
          <w:sz w:val="20"/>
        </w:rPr>
        <w:t>cela, pasado, no vi número de la casa, existe un solar y se encuentra pasado un Telepizza (…)”</w:t>
      </w:r>
      <w:r>
        <w:rPr>
          <w:sz w:val="20"/>
        </w:rPr>
        <w:t xml:space="preserve">, solicitando indemnización de </w:t>
      </w:r>
      <w:r w:rsidRPr="00CF52E1">
        <w:rPr>
          <w:bCs/>
          <w:sz w:val="20"/>
        </w:rPr>
        <w:t>3.047,00</w:t>
      </w:r>
      <w:r w:rsidR="00CF52E1">
        <w:rPr>
          <w:bCs/>
          <w:sz w:val="20"/>
        </w:rPr>
        <w:t xml:space="preserve"> €</w:t>
      </w:r>
      <w:r w:rsidRPr="00CF52E1">
        <w:rPr>
          <w:bCs/>
          <w:sz w:val="20"/>
        </w:rPr>
        <w:t>.</w:t>
      </w:r>
    </w:p>
    <w:p w14:paraId="5132D918" w14:textId="77777777" w:rsidR="00A21E4D" w:rsidRDefault="00A21E4D">
      <w:pPr>
        <w:pStyle w:val="Textoindependiente"/>
        <w:spacing w:before="6"/>
        <w:rPr>
          <w:b/>
        </w:rPr>
      </w:pPr>
    </w:p>
    <w:p w14:paraId="26BF441D" w14:textId="2C22B710" w:rsidR="00A21E4D" w:rsidRDefault="00000000">
      <w:pPr>
        <w:pStyle w:val="Textoindependiente"/>
        <w:spacing w:before="1" w:line="297" w:lineRule="auto"/>
        <w:ind w:left="992" w:right="1"/>
        <w:jc w:val="both"/>
      </w:pPr>
      <w:proofErr w:type="gramStart"/>
      <w:r>
        <w:rPr>
          <w:b/>
        </w:rPr>
        <w:t>SEGUNDO.</w:t>
      </w:r>
      <w:r>
        <w:t>-</w:t>
      </w:r>
      <w:proofErr w:type="gramEnd"/>
      <w:r>
        <w:t xml:space="preserve"> Consta incorporado al expediente, Informe de la Policía Local de Las Rozas de Madrid, de fecha 13 de marzo de 2024, del tenor literal siguiente:</w:t>
      </w:r>
    </w:p>
    <w:p w14:paraId="12A4D093" w14:textId="77777777" w:rsidR="00A21E4D" w:rsidRDefault="00A21E4D">
      <w:pPr>
        <w:pStyle w:val="Textoindependiente"/>
        <w:spacing w:line="297" w:lineRule="auto"/>
        <w:jc w:val="both"/>
        <w:sectPr w:rsidR="00A21E4D">
          <w:pgSz w:w="11910" w:h="16840"/>
          <w:pgMar w:top="1260" w:right="1417" w:bottom="1260" w:left="425" w:header="225" w:footer="1060" w:gutter="0"/>
          <w:cols w:space="720"/>
        </w:sectPr>
      </w:pPr>
    </w:p>
    <w:p w14:paraId="57E2482E" w14:textId="1A5BC489" w:rsidR="00A21E4D" w:rsidRDefault="00000000">
      <w:pPr>
        <w:spacing w:before="179" w:line="292" w:lineRule="auto"/>
        <w:ind w:left="992" w:right="1"/>
        <w:jc w:val="both"/>
        <w:rPr>
          <w:i/>
          <w:sz w:val="20"/>
        </w:rPr>
      </w:pPr>
      <w:r>
        <w:rPr>
          <w:i/>
          <w:noProof/>
          <w:sz w:val="20"/>
        </w:rPr>
        <w:lastRenderedPageBreak/>
        <mc:AlternateContent>
          <mc:Choice Requires="wps">
            <w:drawing>
              <wp:anchor distT="0" distB="0" distL="0" distR="0" simplePos="0" relativeHeight="15843840" behindDoc="0" locked="0" layoutInCell="1" allowOverlap="1" wp14:anchorId="78A28292" wp14:editId="0D780A76">
                <wp:simplePos x="0" y="0"/>
                <wp:positionH relativeFrom="page">
                  <wp:posOffset>6807090</wp:posOffset>
                </wp:positionH>
                <wp:positionV relativeFrom="page">
                  <wp:posOffset>2818730</wp:posOffset>
                </wp:positionV>
                <wp:extent cx="419734" cy="318706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105BF7"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A4C6BB"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8A28292" id="Textbox 275" o:spid="_x0000_s1261" type="#_x0000_t202" style="position:absolute;left:0;text-align:left;margin-left:536pt;margin-top:221.95pt;width:33.05pt;height:250.95pt;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OgitZ6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20105BF7"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A4C6BB"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844352" behindDoc="0" locked="0" layoutInCell="1" allowOverlap="1" wp14:anchorId="5136083D" wp14:editId="20E6EEEB">
                <wp:simplePos x="0" y="0"/>
                <wp:positionH relativeFrom="page">
                  <wp:posOffset>6965929</wp:posOffset>
                </wp:positionH>
                <wp:positionV relativeFrom="page">
                  <wp:posOffset>6468120</wp:posOffset>
                </wp:positionV>
                <wp:extent cx="263525" cy="336042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A0132BA" w14:textId="10E147C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B03B40E" w14:textId="77777777" w:rsidR="00A21E4D" w:rsidRDefault="00000000">
                            <w:pPr>
                              <w:spacing w:line="120" w:lineRule="exact"/>
                              <w:ind w:left="20"/>
                              <w:rPr>
                                <w:sz w:val="12"/>
                              </w:rPr>
                            </w:pPr>
                            <w:r>
                              <w:rPr>
                                <w:spacing w:val="-2"/>
                                <w:sz w:val="12"/>
                              </w:rPr>
                              <w:t>Verificación:</w:t>
                            </w:r>
                            <w:r>
                              <w:rPr>
                                <w:spacing w:val="7"/>
                                <w:sz w:val="12"/>
                              </w:rPr>
                              <w:t xml:space="preserve"> </w:t>
                            </w:r>
                            <w:hyperlink r:id="rId239">
                              <w:r w:rsidR="00A21E4D">
                                <w:rPr>
                                  <w:spacing w:val="-2"/>
                                  <w:sz w:val="12"/>
                                </w:rPr>
                                <w:t>https://sede.lasrozas.es/</w:t>
                              </w:r>
                            </w:hyperlink>
                          </w:p>
                          <w:p w14:paraId="081F6D8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136083D" id="Textbox 276" o:spid="_x0000_s1262" type="#_x0000_t202" style="position:absolute;left:0;text-align:left;margin-left:548.5pt;margin-top:509.3pt;width:20.75pt;height:264.6pt;z-index:158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9+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2tR1nmM+20J3JDW0kISWY/2OmI0035bjy15Gzdnw&#10;xZOBeRlOSTwl21MS03APZWWyRg8f9gmMLYwubWZGNJlCdN6iPPrf/0vVZdc3v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ADlo9+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0A0132BA" w14:textId="10E147C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B03B40E" w14:textId="77777777" w:rsidR="00A21E4D" w:rsidRDefault="00000000">
                      <w:pPr>
                        <w:spacing w:line="120" w:lineRule="exact"/>
                        <w:ind w:left="20"/>
                        <w:rPr>
                          <w:sz w:val="12"/>
                        </w:rPr>
                      </w:pPr>
                      <w:r>
                        <w:rPr>
                          <w:spacing w:val="-2"/>
                          <w:sz w:val="12"/>
                        </w:rPr>
                        <w:t>Verificación:</w:t>
                      </w:r>
                      <w:r>
                        <w:rPr>
                          <w:spacing w:val="7"/>
                          <w:sz w:val="12"/>
                        </w:rPr>
                        <w:t xml:space="preserve"> </w:t>
                      </w:r>
                      <w:hyperlink r:id="rId240">
                        <w:r w:rsidR="00A21E4D">
                          <w:rPr>
                            <w:spacing w:val="-2"/>
                            <w:sz w:val="12"/>
                          </w:rPr>
                          <w:t>https://sede.lasrozas.es/</w:t>
                        </w:r>
                      </w:hyperlink>
                    </w:p>
                    <w:p w14:paraId="081F6D8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i/>
          <w:sz w:val="20"/>
        </w:rPr>
        <w:t>“</w:t>
      </w:r>
      <w:proofErr w:type="gramStart"/>
      <w:r>
        <w:rPr>
          <w:i/>
          <w:sz w:val="20"/>
        </w:rPr>
        <w:t>En relación a</w:t>
      </w:r>
      <w:proofErr w:type="gramEnd"/>
      <w:r>
        <w:rPr>
          <w:i/>
          <w:sz w:val="20"/>
        </w:rPr>
        <w:t xml:space="preserve"> su instancia, solicitando copia de informe tengo a bien comunicar, que existe intervención de fecha 12 de </w:t>
      </w:r>
      <w:r w:rsidR="00CF52E1">
        <w:rPr>
          <w:i/>
          <w:sz w:val="20"/>
        </w:rPr>
        <w:t>m</w:t>
      </w:r>
      <w:r>
        <w:rPr>
          <w:i/>
          <w:sz w:val="20"/>
        </w:rPr>
        <w:t>arzo de 2024, confeccionado por los Agentes de esta Policía Local con carné profesional 28127/R-252 y 28127/R-275, y número de partes de servicio 2808/24, el cual textualmente manifiesta lo siguiente:</w:t>
      </w:r>
    </w:p>
    <w:p w14:paraId="1EF7F011" w14:textId="77777777" w:rsidR="00A21E4D" w:rsidRDefault="00A21E4D">
      <w:pPr>
        <w:pStyle w:val="Textoindependiente"/>
        <w:spacing w:before="10"/>
        <w:rPr>
          <w:i/>
        </w:rPr>
      </w:pPr>
    </w:p>
    <w:p w14:paraId="28C19079" w14:textId="77777777" w:rsidR="00A21E4D" w:rsidRDefault="00000000">
      <w:pPr>
        <w:spacing w:line="292" w:lineRule="auto"/>
        <w:ind w:left="992" w:right="1"/>
        <w:jc w:val="both"/>
        <w:rPr>
          <w:i/>
          <w:sz w:val="20"/>
        </w:rPr>
      </w:pPr>
      <w:r>
        <w:rPr>
          <w:i/>
          <w:sz w:val="20"/>
        </w:rPr>
        <w:t>“A las 19,24 horas, esta unidad, mientras tras realizaba las labores propias de su cargo al completo</w:t>
      </w:r>
      <w:r>
        <w:rPr>
          <w:i/>
          <w:spacing w:val="40"/>
          <w:sz w:val="20"/>
        </w:rPr>
        <w:t xml:space="preserve"> </w:t>
      </w:r>
      <w:r>
        <w:rPr>
          <w:i/>
          <w:sz w:val="20"/>
        </w:rPr>
        <w:t>de uniformidad, armamento y equipo recibe aviso de emisora central M-40 informando sobre la caída de un varón a la altura del número 6 de la calle Camilo José Cela. Que una vez en el lugar, el hecho es positivo. Que se observa a un hombre (A.C.V.) en posición de sedentación con heridas en</w:t>
      </w:r>
      <w:r>
        <w:rPr>
          <w:i/>
          <w:spacing w:val="80"/>
          <w:sz w:val="20"/>
        </w:rPr>
        <w:t xml:space="preserve"> </w:t>
      </w:r>
      <w:r>
        <w:rPr>
          <w:i/>
          <w:sz w:val="20"/>
        </w:rPr>
        <w:t>diversas zonas del rostro de las que brota sangre, refiriendo fuerte dolor principalmente en boca y pierna. Que se realiza entrevista con la filiada como testigo (M.B.M.F.), quién asevera que iban caminando normalmente por la vía pública cuando, debido al mal estado de la acera, el varón habría tropezado</w:t>
      </w:r>
      <w:r>
        <w:rPr>
          <w:i/>
          <w:spacing w:val="20"/>
          <w:sz w:val="20"/>
        </w:rPr>
        <w:t xml:space="preserve"> </w:t>
      </w:r>
      <w:r>
        <w:rPr>
          <w:i/>
          <w:sz w:val="20"/>
        </w:rPr>
        <w:t>perdiendo</w:t>
      </w:r>
      <w:r>
        <w:rPr>
          <w:i/>
          <w:spacing w:val="20"/>
          <w:sz w:val="20"/>
        </w:rPr>
        <w:t xml:space="preserve"> </w:t>
      </w:r>
      <w:r>
        <w:rPr>
          <w:i/>
          <w:sz w:val="20"/>
        </w:rPr>
        <w:t>la</w:t>
      </w:r>
      <w:r>
        <w:rPr>
          <w:i/>
          <w:spacing w:val="20"/>
          <w:sz w:val="20"/>
        </w:rPr>
        <w:t xml:space="preserve"> </w:t>
      </w:r>
      <w:r>
        <w:rPr>
          <w:i/>
          <w:sz w:val="20"/>
        </w:rPr>
        <w:t>vertical.</w:t>
      </w:r>
      <w:r>
        <w:rPr>
          <w:i/>
          <w:spacing w:val="20"/>
          <w:sz w:val="20"/>
        </w:rPr>
        <w:t xml:space="preserve"> </w:t>
      </w:r>
      <w:r>
        <w:rPr>
          <w:i/>
          <w:sz w:val="20"/>
        </w:rPr>
        <w:t>Que</w:t>
      </w:r>
      <w:r>
        <w:rPr>
          <w:i/>
          <w:spacing w:val="20"/>
          <w:sz w:val="20"/>
        </w:rPr>
        <w:t xml:space="preserve"> </w:t>
      </w:r>
      <w:r>
        <w:rPr>
          <w:i/>
          <w:sz w:val="20"/>
        </w:rPr>
        <w:t>la</w:t>
      </w:r>
      <w:r>
        <w:rPr>
          <w:i/>
          <w:spacing w:val="20"/>
          <w:sz w:val="20"/>
        </w:rPr>
        <w:t xml:space="preserve"> </w:t>
      </w:r>
      <w:r>
        <w:rPr>
          <w:i/>
          <w:sz w:val="20"/>
        </w:rPr>
        <w:t>patrulla</w:t>
      </w:r>
      <w:r>
        <w:rPr>
          <w:i/>
          <w:spacing w:val="20"/>
          <w:sz w:val="20"/>
        </w:rPr>
        <w:t xml:space="preserve"> </w:t>
      </w:r>
      <w:r>
        <w:rPr>
          <w:i/>
          <w:sz w:val="20"/>
        </w:rPr>
        <w:t>que</w:t>
      </w:r>
      <w:r>
        <w:rPr>
          <w:i/>
          <w:spacing w:val="20"/>
          <w:sz w:val="20"/>
        </w:rPr>
        <w:t xml:space="preserve"> </w:t>
      </w:r>
      <w:r>
        <w:rPr>
          <w:i/>
          <w:sz w:val="20"/>
        </w:rPr>
        <w:t>suscribe</w:t>
      </w:r>
      <w:r>
        <w:rPr>
          <w:i/>
          <w:spacing w:val="20"/>
          <w:sz w:val="20"/>
        </w:rPr>
        <w:t xml:space="preserve"> </w:t>
      </w:r>
      <w:r>
        <w:rPr>
          <w:i/>
          <w:sz w:val="20"/>
        </w:rPr>
        <w:t>puede</w:t>
      </w:r>
      <w:r>
        <w:rPr>
          <w:i/>
          <w:spacing w:val="20"/>
          <w:sz w:val="20"/>
        </w:rPr>
        <w:t xml:space="preserve"> </w:t>
      </w:r>
      <w:r>
        <w:rPr>
          <w:i/>
          <w:sz w:val="20"/>
        </w:rPr>
        <w:t>confirmar</w:t>
      </w:r>
      <w:r>
        <w:rPr>
          <w:i/>
          <w:spacing w:val="20"/>
          <w:sz w:val="20"/>
        </w:rPr>
        <w:t xml:space="preserve"> </w:t>
      </w:r>
      <w:r>
        <w:rPr>
          <w:i/>
          <w:sz w:val="20"/>
        </w:rPr>
        <w:t>como,</w:t>
      </w:r>
      <w:r>
        <w:rPr>
          <w:i/>
          <w:spacing w:val="20"/>
          <w:sz w:val="20"/>
        </w:rPr>
        <w:t xml:space="preserve"> </w:t>
      </w:r>
      <w:r>
        <w:rPr>
          <w:i/>
          <w:sz w:val="20"/>
        </w:rPr>
        <w:t>efectivamente, la acera presumiblemente debido a las raíces de los árboles se encuentra en mal estado con</w:t>
      </w:r>
      <w:r>
        <w:rPr>
          <w:i/>
          <w:spacing w:val="80"/>
          <w:sz w:val="20"/>
        </w:rPr>
        <w:t xml:space="preserve"> </w:t>
      </w:r>
      <w:r>
        <w:rPr>
          <w:i/>
          <w:sz w:val="20"/>
        </w:rPr>
        <w:t>diversas ondulaciones. Que una dotación de SAMER acude al punto. Que tras valorar al varón deciden que es preceptivo su traslado a centro hospitalario.”</w:t>
      </w:r>
    </w:p>
    <w:p w14:paraId="24D032B2" w14:textId="77777777" w:rsidR="00A21E4D" w:rsidRDefault="00A21E4D">
      <w:pPr>
        <w:pStyle w:val="Textoindependiente"/>
        <w:spacing w:before="10"/>
        <w:rPr>
          <w:i/>
        </w:rPr>
      </w:pPr>
    </w:p>
    <w:p w14:paraId="6235AE1B" w14:textId="77777777" w:rsidR="00A21E4D" w:rsidRDefault="00000000">
      <w:pPr>
        <w:pStyle w:val="Textoindependiente"/>
        <w:spacing w:line="295" w:lineRule="auto"/>
        <w:ind w:left="992" w:right="1"/>
        <w:jc w:val="both"/>
      </w:pPr>
      <w:r>
        <w:rPr>
          <w:b/>
        </w:rPr>
        <w:t xml:space="preserve">TERCERO. - </w:t>
      </w:r>
      <w:r>
        <w:t xml:space="preserve">Consta incorporado al expediente, Informe Técnico, suscrito por el Ingeniero de Caminos municipal, de la </w:t>
      </w:r>
      <w:proofErr w:type="gramStart"/>
      <w:r>
        <w:t>Concejalía</w:t>
      </w:r>
      <w:proofErr w:type="gramEnd"/>
      <w:r>
        <w:t xml:space="preserve"> de Medio Ambiente y Servicios a la Ciudad, de fecha 26 de</w:t>
      </w:r>
      <w:r>
        <w:rPr>
          <w:spacing w:val="40"/>
        </w:rPr>
        <w:t xml:space="preserve"> </w:t>
      </w:r>
      <w:r>
        <w:t>mayo de 2025, del tenor literal siguiente:</w:t>
      </w:r>
    </w:p>
    <w:p w14:paraId="40651AAD" w14:textId="77777777" w:rsidR="00A21E4D" w:rsidRDefault="00A21E4D">
      <w:pPr>
        <w:pStyle w:val="Textoindependiente"/>
        <w:spacing w:before="6"/>
      </w:pPr>
    </w:p>
    <w:p w14:paraId="01BD22A9" w14:textId="77777777" w:rsidR="00A21E4D" w:rsidRDefault="00000000">
      <w:pPr>
        <w:ind w:left="992"/>
        <w:rPr>
          <w:i/>
          <w:sz w:val="20"/>
        </w:rPr>
      </w:pPr>
      <w:r>
        <w:rPr>
          <w:i/>
          <w:spacing w:val="-2"/>
          <w:sz w:val="20"/>
        </w:rPr>
        <w:t>“INFORME</w:t>
      </w:r>
    </w:p>
    <w:p w14:paraId="4FE76FA1" w14:textId="77777777" w:rsidR="00A21E4D" w:rsidRDefault="00A21E4D">
      <w:pPr>
        <w:pStyle w:val="Textoindependiente"/>
        <w:spacing w:before="60"/>
        <w:rPr>
          <w:i/>
        </w:rPr>
      </w:pPr>
    </w:p>
    <w:p w14:paraId="7CB26335" w14:textId="77777777" w:rsidR="00A21E4D" w:rsidRDefault="00000000">
      <w:pPr>
        <w:ind w:left="992"/>
        <w:rPr>
          <w:i/>
          <w:sz w:val="20"/>
        </w:rPr>
      </w:pPr>
      <w:r>
        <w:rPr>
          <w:i/>
          <w:spacing w:val="-2"/>
          <w:sz w:val="20"/>
        </w:rPr>
        <w:t>Primero:</w:t>
      </w:r>
    </w:p>
    <w:p w14:paraId="6294D26D" w14:textId="77777777" w:rsidR="00A21E4D" w:rsidRDefault="00A21E4D">
      <w:pPr>
        <w:pStyle w:val="Textoindependiente"/>
        <w:spacing w:before="61"/>
        <w:rPr>
          <w:i/>
        </w:rPr>
      </w:pPr>
    </w:p>
    <w:p w14:paraId="02598847" w14:textId="11E81E5B" w:rsidR="00A21E4D" w:rsidRDefault="00000000">
      <w:pPr>
        <w:spacing w:line="292" w:lineRule="auto"/>
        <w:ind w:left="992" w:right="1"/>
        <w:jc w:val="both"/>
        <w:rPr>
          <w:i/>
          <w:sz w:val="20"/>
        </w:rPr>
      </w:pPr>
      <w:r>
        <w:rPr>
          <w:i/>
          <w:sz w:val="20"/>
        </w:rPr>
        <w:t>Consta incidencia nº 01562/2024 de reparación del tramo de acera en Camilo José Cela, a la altura del nº</w:t>
      </w:r>
      <w:r w:rsidR="00CF52E1">
        <w:rPr>
          <w:i/>
          <w:sz w:val="20"/>
        </w:rPr>
        <w:t xml:space="preserve"> </w:t>
      </w:r>
      <w:r>
        <w:rPr>
          <w:i/>
          <w:sz w:val="20"/>
        </w:rPr>
        <w:t>6, realizada el 20/03/23, dentro de los plazos marcados en el contrato administrativo para la prestación del Servicio de Conservación Integral de la Vía y Espacios Públicos Municipales</w:t>
      </w:r>
      <w:r w:rsidR="00CF52E1">
        <w:rPr>
          <w:i/>
          <w:sz w:val="20"/>
        </w:rPr>
        <w:t>.</w:t>
      </w:r>
    </w:p>
    <w:p w14:paraId="3FCDB5C1" w14:textId="77777777" w:rsidR="00A21E4D" w:rsidRDefault="00A21E4D">
      <w:pPr>
        <w:pStyle w:val="Textoindependiente"/>
        <w:spacing w:before="10"/>
        <w:rPr>
          <w:i/>
        </w:rPr>
      </w:pPr>
    </w:p>
    <w:p w14:paraId="51C27C2A" w14:textId="77777777" w:rsidR="00A21E4D" w:rsidRDefault="00000000">
      <w:pPr>
        <w:ind w:left="992"/>
        <w:rPr>
          <w:i/>
          <w:sz w:val="20"/>
        </w:rPr>
      </w:pPr>
      <w:r>
        <w:rPr>
          <w:i/>
          <w:spacing w:val="-2"/>
          <w:sz w:val="20"/>
        </w:rPr>
        <w:t>Segundo:</w:t>
      </w:r>
    </w:p>
    <w:p w14:paraId="2D2239F1" w14:textId="77777777" w:rsidR="00A21E4D" w:rsidRDefault="00A21E4D">
      <w:pPr>
        <w:pStyle w:val="Textoindependiente"/>
        <w:spacing w:before="60"/>
        <w:rPr>
          <w:i/>
        </w:rPr>
      </w:pPr>
    </w:p>
    <w:p w14:paraId="15158E7F" w14:textId="77777777" w:rsidR="00A21E4D" w:rsidRDefault="00000000">
      <w:pPr>
        <w:spacing w:line="292" w:lineRule="auto"/>
        <w:ind w:left="992" w:right="1"/>
        <w:jc w:val="both"/>
        <w:rPr>
          <w:i/>
          <w:sz w:val="20"/>
        </w:rPr>
      </w:pPr>
      <w:r>
        <w:rPr>
          <w:i/>
          <w:sz w:val="20"/>
        </w:rPr>
        <w:t>En el expediente constan, como parte de la documentación incluida en el mismo, y aportada por el interesado, y la Policía Local, entre otras, las fotografías que reflejarían el estado del pavimento en el momento del accidente.</w:t>
      </w:r>
    </w:p>
    <w:p w14:paraId="77085D99" w14:textId="77777777" w:rsidR="00A21E4D" w:rsidRDefault="00A21E4D">
      <w:pPr>
        <w:pStyle w:val="Textoindependiente"/>
        <w:spacing w:before="10"/>
        <w:rPr>
          <w:i/>
        </w:rPr>
      </w:pPr>
    </w:p>
    <w:p w14:paraId="16FBB105" w14:textId="77777777" w:rsidR="00A21E4D" w:rsidRDefault="00000000">
      <w:pPr>
        <w:ind w:left="992"/>
        <w:rPr>
          <w:i/>
          <w:sz w:val="20"/>
        </w:rPr>
      </w:pPr>
      <w:r>
        <w:rPr>
          <w:i/>
          <w:spacing w:val="-2"/>
          <w:sz w:val="20"/>
        </w:rPr>
        <w:t>Conclusiones</w:t>
      </w:r>
    </w:p>
    <w:p w14:paraId="50C2B8CC" w14:textId="77777777" w:rsidR="00A21E4D" w:rsidRDefault="00A21E4D">
      <w:pPr>
        <w:pStyle w:val="Textoindependiente"/>
        <w:spacing w:before="60"/>
        <w:rPr>
          <w:i/>
        </w:rPr>
      </w:pPr>
    </w:p>
    <w:p w14:paraId="59385BD9" w14:textId="77777777" w:rsidR="00A21E4D" w:rsidRDefault="00000000">
      <w:pPr>
        <w:spacing w:before="1" w:line="292" w:lineRule="auto"/>
        <w:ind w:left="992" w:right="1"/>
        <w:jc w:val="both"/>
        <w:rPr>
          <w:i/>
          <w:sz w:val="20"/>
        </w:rPr>
      </w:pPr>
      <w:r>
        <w:rPr>
          <w:i/>
          <w:sz w:val="20"/>
        </w:rPr>
        <w:t xml:space="preserve">No habiendo tenido conocimiento de las deficiencias existentes en el citado pavimento por parte de los responsables municipales del vigente contrato administrativo para la prestación del Servicio de Conservación Integral de la Vía y Espacios Públicos Municipales, y por extensión por la empresa adjudicataria del mismo, hasta el día 15/03/2024 (acometiendo entonces de forma inmediata la reparación de las mismas, según se ha indicado), y siendo en todo caso inviable la realización constante y diaria de revisión y, en su caso, reparación y supervisión de los más de 300 km de viales públicos de titularidad municipal, con sus correspondientes zonas de calzadas, estacionamientos, aceras peatonales, carriles bici, áreas estanciales, infraestructuras, etc., se entiende por el que suscribe que no puede inferirse que el daño o lesión patrimonial sufrida por el reclamante sea consecuencia del funcionamiento normal o anormal de los servicios públicos municipales correspondientes al mantenimiento y conservación de los pavimentos del viario público, o de sus </w:t>
      </w:r>
      <w:r>
        <w:rPr>
          <w:i/>
          <w:spacing w:val="-2"/>
          <w:sz w:val="20"/>
        </w:rPr>
        <w:t>infraestructuras.</w:t>
      </w:r>
    </w:p>
    <w:p w14:paraId="622889B1" w14:textId="77777777" w:rsidR="00A21E4D" w:rsidRDefault="00A21E4D">
      <w:pPr>
        <w:spacing w:line="292" w:lineRule="auto"/>
        <w:jc w:val="both"/>
        <w:rPr>
          <w:i/>
          <w:sz w:val="20"/>
        </w:rPr>
        <w:sectPr w:rsidR="00A21E4D">
          <w:pgSz w:w="11910" w:h="16840"/>
          <w:pgMar w:top="1260" w:right="1417" w:bottom="1260" w:left="425" w:header="225" w:footer="1060" w:gutter="0"/>
          <w:cols w:space="720"/>
        </w:sectPr>
      </w:pPr>
    </w:p>
    <w:p w14:paraId="483740CA" w14:textId="77777777" w:rsidR="00A21E4D" w:rsidRDefault="00000000">
      <w:pPr>
        <w:spacing w:before="179" w:line="292" w:lineRule="auto"/>
        <w:ind w:left="992"/>
        <w:rPr>
          <w:i/>
          <w:sz w:val="20"/>
        </w:rPr>
      </w:pPr>
      <w:r>
        <w:rPr>
          <w:i/>
          <w:noProof/>
          <w:sz w:val="20"/>
        </w:rPr>
        <w:lastRenderedPageBreak/>
        <mc:AlternateContent>
          <mc:Choice Requires="wps">
            <w:drawing>
              <wp:anchor distT="0" distB="0" distL="0" distR="0" simplePos="0" relativeHeight="15845376" behindDoc="0" locked="0" layoutInCell="1" allowOverlap="1" wp14:anchorId="56687048" wp14:editId="7FA85BDC">
                <wp:simplePos x="0" y="0"/>
                <wp:positionH relativeFrom="page">
                  <wp:posOffset>6807090</wp:posOffset>
                </wp:positionH>
                <wp:positionV relativeFrom="page">
                  <wp:posOffset>2818730</wp:posOffset>
                </wp:positionV>
                <wp:extent cx="419734" cy="318706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B9AF9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932BA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6687048" id="Textbox 277" o:spid="_x0000_s1263" type="#_x0000_t202" style="position:absolute;left:0;text-align:left;margin-left:536pt;margin-top:221.95pt;width:33.05pt;height:250.95pt;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I6foXa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5EB9AF9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932BA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845888" behindDoc="0" locked="0" layoutInCell="1" allowOverlap="1" wp14:anchorId="78D901BA" wp14:editId="382431AF">
                <wp:simplePos x="0" y="0"/>
                <wp:positionH relativeFrom="page">
                  <wp:posOffset>6965929</wp:posOffset>
                </wp:positionH>
                <wp:positionV relativeFrom="page">
                  <wp:posOffset>6468120</wp:posOffset>
                </wp:positionV>
                <wp:extent cx="263525" cy="336042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C062667" w14:textId="1056D8C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2FC15E9" w14:textId="77777777" w:rsidR="00A21E4D" w:rsidRDefault="00000000">
                            <w:pPr>
                              <w:spacing w:line="120" w:lineRule="exact"/>
                              <w:ind w:left="20"/>
                              <w:rPr>
                                <w:sz w:val="12"/>
                              </w:rPr>
                            </w:pPr>
                            <w:r>
                              <w:rPr>
                                <w:spacing w:val="-2"/>
                                <w:sz w:val="12"/>
                              </w:rPr>
                              <w:t>Verificación:</w:t>
                            </w:r>
                            <w:r>
                              <w:rPr>
                                <w:spacing w:val="7"/>
                                <w:sz w:val="12"/>
                              </w:rPr>
                              <w:t xml:space="preserve"> </w:t>
                            </w:r>
                            <w:hyperlink r:id="rId241">
                              <w:r w:rsidR="00A21E4D">
                                <w:rPr>
                                  <w:spacing w:val="-2"/>
                                  <w:sz w:val="12"/>
                                </w:rPr>
                                <w:t>https://sede.lasrozas.es/</w:t>
                              </w:r>
                            </w:hyperlink>
                          </w:p>
                          <w:p w14:paraId="3BE152F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78D901BA" id="Textbox 278" o:spid="_x0000_s1264" type="#_x0000_t202" style="position:absolute;left:0;text-align:left;margin-left:548.5pt;margin-top:509.3pt;width:20.75pt;height:264.6pt;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EwpA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berbPMd8toXuSGpoIQktx/otMRtpvi3Hn3sZNWfD&#10;J08G5mU4JfGUbE9JTMMjlJXJGj283ycwtjC6tJkZ0WQK0XmL8uh//y9Vl13f/AI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AoZ0Ew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4C062667" w14:textId="1056D8C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2FC15E9" w14:textId="77777777" w:rsidR="00A21E4D" w:rsidRDefault="00000000">
                      <w:pPr>
                        <w:spacing w:line="120" w:lineRule="exact"/>
                        <w:ind w:left="20"/>
                        <w:rPr>
                          <w:sz w:val="12"/>
                        </w:rPr>
                      </w:pPr>
                      <w:r>
                        <w:rPr>
                          <w:spacing w:val="-2"/>
                          <w:sz w:val="12"/>
                        </w:rPr>
                        <w:t>Verificación:</w:t>
                      </w:r>
                      <w:r>
                        <w:rPr>
                          <w:spacing w:val="7"/>
                          <w:sz w:val="12"/>
                        </w:rPr>
                        <w:t xml:space="preserve"> </w:t>
                      </w:r>
                      <w:hyperlink r:id="rId242">
                        <w:r w:rsidR="00A21E4D">
                          <w:rPr>
                            <w:spacing w:val="-2"/>
                            <w:sz w:val="12"/>
                          </w:rPr>
                          <w:t>https://sede.lasrozas.es/</w:t>
                        </w:r>
                      </w:hyperlink>
                    </w:p>
                    <w:p w14:paraId="3BE152F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i/>
          <w:sz w:val="20"/>
        </w:rPr>
        <w:t>Se</w:t>
      </w:r>
      <w:r>
        <w:rPr>
          <w:i/>
          <w:spacing w:val="20"/>
          <w:sz w:val="20"/>
        </w:rPr>
        <w:t xml:space="preserve"> </w:t>
      </w:r>
      <w:r>
        <w:rPr>
          <w:i/>
          <w:sz w:val="20"/>
        </w:rPr>
        <w:t>adjunta</w:t>
      </w:r>
      <w:r>
        <w:rPr>
          <w:i/>
          <w:spacing w:val="20"/>
          <w:sz w:val="20"/>
        </w:rPr>
        <w:t xml:space="preserve"> </w:t>
      </w:r>
      <w:r>
        <w:rPr>
          <w:i/>
          <w:sz w:val="20"/>
        </w:rPr>
        <w:t>la</w:t>
      </w:r>
      <w:r>
        <w:rPr>
          <w:i/>
          <w:spacing w:val="20"/>
          <w:sz w:val="20"/>
        </w:rPr>
        <w:t xml:space="preserve"> </w:t>
      </w:r>
      <w:r>
        <w:rPr>
          <w:i/>
          <w:sz w:val="20"/>
        </w:rPr>
        <w:t>fotografía</w:t>
      </w:r>
      <w:r>
        <w:rPr>
          <w:i/>
          <w:spacing w:val="20"/>
          <w:sz w:val="20"/>
        </w:rPr>
        <w:t xml:space="preserve"> </w:t>
      </w:r>
      <w:r>
        <w:rPr>
          <w:i/>
          <w:sz w:val="20"/>
        </w:rPr>
        <w:t>de</w:t>
      </w:r>
      <w:r>
        <w:rPr>
          <w:i/>
          <w:spacing w:val="20"/>
          <w:sz w:val="20"/>
        </w:rPr>
        <w:t xml:space="preserve"> </w:t>
      </w:r>
      <w:r>
        <w:rPr>
          <w:i/>
          <w:sz w:val="20"/>
        </w:rPr>
        <w:t>comprobación</w:t>
      </w:r>
      <w:r>
        <w:rPr>
          <w:i/>
          <w:spacing w:val="20"/>
          <w:sz w:val="20"/>
        </w:rPr>
        <w:t xml:space="preserve"> </w:t>
      </w:r>
      <w:r>
        <w:rPr>
          <w:i/>
          <w:sz w:val="20"/>
        </w:rPr>
        <w:t>de</w:t>
      </w:r>
      <w:r>
        <w:rPr>
          <w:i/>
          <w:spacing w:val="20"/>
          <w:sz w:val="20"/>
        </w:rPr>
        <w:t xml:space="preserve"> </w:t>
      </w:r>
      <w:r>
        <w:rPr>
          <w:i/>
          <w:sz w:val="20"/>
        </w:rPr>
        <w:t>la</w:t>
      </w:r>
      <w:r>
        <w:rPr>
          <w:i/>
          <w:spacing w:val="20"/>
          <w:sz w:val="20"/>
        </w:rPr>
        <w:t xml:space="preserve"> </w:t>
      </w:r>
      <w:r>
        <w:rPr>
          <w:i/>
          <w:sz w:val="20"/>
        </w:rPr>
        <w:t>reparación</w:t>
      </w:r>
      <w:r>
        <w:rPr>
          <w:i/>
          <w:spacing w:val="20"/>
          <w:sz w:val="20"/>
        </w:rPr>
        <w:t xml:space="preserve"> </w:t>
      </w:r>
      <w:r>
        <w:rPr>
          <w:i/>
          <w:sz w:val="20"/>
        </w:rPr>
        <w:t>tomada</w:t>
      </w:r>
      <w:r>
        <w:rPr>
          <w:i/>
          <w:spacing w:val="20"/>
          <w:sz w:val="20"/>
        </w:rPr>
        <w:t xml:space="preserve"> </w:t>
      </w:r>
      <w:r>
        <w:rPr>
          <w:i/>
          <w:sz w:val="20"/>
        </w:rPr>
        <w:t>el</w:t>
      </w:r>
      <w:r>
        <w:rPr>
          <w:i/>
          <w:spacing w:val="20"/>
          <w:sz w:val="20"/>
        </w:rPr>
        <w:t xml:space="preserve"> </w:t>
      </w:r>
      <w:r>
        <w:rPr>
          <w:i/>
          <w:sz w:val="20"/>
        </w:rPr>
        <w:t>20</w:t>
      </w:r>
      <w:r>
        <w:rPr>
          <w:i/>
          <w:spacing w:val="20"/>
          <w:sz w:val="20"/>
        </w:rPr>
        <w:t xml:space="preserve"> </w:t>
      </w:r>
      <w:r>
        <w:rPr>
          <w:i/>
          <w:sz w:val="20"/>
        </w:rPr>
        <w:t>de</w:t>
      </w:r>
      <w:r>
        <w:rPr>
          <w:i/>
          <w:spacing w:val="20"/>
          <w:sz w:val="20"/>
        </w:rPr>
        <w:t xml:space="preserve"> </w:t>
      </w:r>
      <w:r>
        <w:rPr>
          <w:i/>
          <w:sz w:val="20"/>
        </w:rPr>
        <w:t>marzo</w:t>
      </w:r>
      <w:r>
        <w:rPr>
          <w:i/>
          <w:spacing w:val="20"/>
          <w:sz w:val="20"/>
        </w:rPr>
        <w:t xml:space="preserve"> </w:t>
      </w:r>
      <w:r>
        <w:rPr>
          <w:i/>
          <w:sz w:val="20"/>
        </w:rPr>
        <w:t>de</w:t>
      </w:r>
      <w:r>
        <w:rPr>
          <w:i/>
          <w:spacing w:val="20"/>
          <w:sz w:val="20"/>
        </w:rPr>
        <w:t xml:space="preserve"> </w:t>
      </w:r>
      <w:r>
        <w:rPr>
          <w:i/>
          <w:sz w:val="20"/>
        </w:rPr>
        <w:t>2024,</w:t>
      </w:r>
      <w:r>
        <w:rPr>
          <w:i/>
          <w:spacing w:val="20"/>
          <w:sz w:val="20"/>
        </w:rPr>
        <w:t xml:space="preserve"> </w:t>
      </w:r>
      <w:r>
        <w:rPr>
          <w:i/>
          <w:sz w:val="20"/>
        </w:rPr>
        <w:t>día</w:t>
      </w:r>
      <w:r>
        <w:rPr>
          <w:i/>
          <w:spacing w:val="20"/>
          <w:sz w:val="20"/>
        </w:rPr>
        <w:t xml:space="preserve"> </w:t>
      </w:r>
      <w:r>
        <w:rPr>
          <w:i/>
          <w:sz w:val="20"/>
        </w:rPr>
        <w:t>en que se ejecutó la reparación de la acera.</w:t>
      </w:r>
    </w:p>
    <w:p w14:paraId="0ABD5808" w14:textId="77777777" w:rsidR="00A21E4D" w:rsidRDefault="00A21E4D">
      <w:pPr>
        <w:pStyle w:val="Textoindependiente"/>
        <w:rPr>
          <w:i/>
        </w:rPr>
      </w:pPr>
    </w:p>
    <w:p w14:paraId="1CE6EBCC" w14:textId="77777777" w:rsidR="00A21E4D" w:rsidRDefault="00A21E4D">
      <w:pPr>
        <w:pStyle w:val="Textoindependiente"/>
        <w:rPr>
          <w:i/>
        </w:rPr>
      </w:pPr>
    </w:p>
    <w:p w14:paraId="61F0B01F" w14:textId="77777777" w:rsidR="00A21E4D" w:rsidRDefault="00A21E4D">
      <w:pPr>
        <w:pStyle w:val="Textoindependiente"/>
        <w:rPr>
          <w:i/>
        </w:rPr>
      </w:pPr>
    </w:p>
    <w:p w14:paraId="69A18C3F" w14:textId="77777777" w:rsidR="00A21E4D" w:rsidRDefault="00A21E4D">
      <w:pPr>
        <w:pStyle w:val="Textoindependiente"/>
        <w:rPr>
          <w:i/>
        </w:rPr>
      </w:pPr>
    </w:p>
    <w:p w14:paraId="758E37CE" w14:textId="77777777" w:rsidR="00A21E4D" w:rsidRDefault="00A21E4D">
      <w:pPr>
        <w:pStyle w:val="Textoindependiente"/>
        <w:rPr>
          <w:i/>
        </w:rPr>
      </w:pPr>
    </w:p>
    <w:p w14:paraId="6BFFE1C1" w14:textId="77777777" w:rsidR="00A21E4D" w:rsidRDefault="00A21E4D">
      <w:pPr>
        <w:pStyle w:val="Textoindependiente"/>
        <w:rPr>
          <w:i/>
        </w:rPr>
      </w:pPr>
    </w:p>
    <w:p w14:paraId="52849622" w14:textId="77777777" w:rsidR="00A21E4D" w:rsidRDefault="00A21E4D">
      <w:pPr>
        <w:pStyle w:val="Textoindependiente"/>
        <w:rPr>
          <w:i/>
        </w:rPr>
      </w:pPr>
    </w:p>
    <w:p w14:paraId="43807B48" w14:textId="77777777" w:rsidR="00A21E4D" w:rsidRDefault="00A21E4D">
      <w:pPr>
        <w:pStyle w:val="Textoindependiente"/>
        <w:rPr>
          <w:i/>
        </w:rPr>
      </w:pPr>
    </w:p>
    <w:p w14:paraId="33064655" w14:textId="77777777" w:rsidR="00A21E4D" w:rsidRDefault="00A21E4D">
      <w:pPr>
        <w:pStyle w:val="Textoindependiente"/>
        <w:rPr>
          <w:i/>
        </w:rPr>
      </w:pPr>
    </w:p>
    <w:p w14:paraId="12C5082B" w14:textId="77777777" w:rsidR="00A21E4D" w:rsidRDefault="00A21E4D">
      <w:pPr>
        <w:pStyle w:val="Textoindependiente"/>
        <w:rPr>
          <w:i/>
        </w:rPr>
      </w:pPr>
    </w:p>
    <w:p w14:paraId="2BD71291" w14:textId="77777777" w:rsidR="00A21E4D" w:rsidRDefault="00A21E4D">
      <w:pPr>
        <w:pStyle w:val="Textoindependiente"/>
        <w:rPr>
          <w:i/>
        </w:rPr>
      </w:pPr>
    </w:p>
    <w:p w14:paraId="74F0204F" w14:textId="77777777" w:rsidR="00A21E4D" w:rsidRDefault="00A21E4D">
      <w:pPr>
        <w:pStyle w:val="Textoindependiente"/>
        <w:rPr>
          <w:i/>
        </w:rPr>
      </w:pPr>
    </w:p>
    <w:p w14:paraId="3B147C86" w14:textId="77777777" w:rsidR="00A21E4D" w:rsidRDefault="00A21E4D">
      <w:pPr>
        <w:pStyle w:val="Textoindependiente"/>
        <w:rPr>
          <w:i/>
        </w:rPr>
      </w:pPr>
    </w:p>
    <w:p w14:paraId="1BF9E40B" w14:textId="77777777" w:rsidR="00A21E4D" w:rsidRDefault="00A21E4D">
      <w:pPr>
        <w:pStyle w:val="Textoindependiente"/>
        <w:rPr>
          <w:i/>
        </w:rPr>
      </w:pPr>
    </w:p>
    <w:p w14:paraId="5CAE38C9" w14:textId="77777777" w:rsidR="00A21E4D" w:rsidRDefault="00A21E4D">
      <w:pPr>
        <w:pStyle w:val="Textoindependiente"/>
        <w:rPr>
          <w:i/>
        </w:rPr>
      </w:pPr>
    </w:p>
    <w:p w14:paraId="22C5591A" w14:textId="77777777" w:rsidR="00A21E4D" w:rsidRDefault="00A21E4D">
      <w:pPr>
        <w:pStyle w:val="Textoindependiente"/>
        <w:rPr>
          <w:i/>
        </w:rPr>
      </w:pPr>
    </w:p>
    <w:p w14:paraId="07F80B5F" w14:textId="77777777" w:rsidR="00A21E4D" w:rsidRDefault="00A21E4D">
      <w:pPr>
        <w:pStyle w:val="Textoindependiente"/>
        <w:rPr>
          <w:i/>
        </w:rPr>
      </w:pPr>
    </w:p>
    <w:p w14:paraId="51D8F595" w14:textId="77777777" w:rsidR="00A21E4D" w:rsidRDefault="00A21E4D">
      <w:pPr>
        <w:pStyle w:val="Textoindependiente"/>
        <w:rPr>
          <w:i/>
        </w:rPr>
      </w:pPr>
    </w:p>
    <w:p w14:paraId="0B522634" w14:textId="77777777" w:rsidR="00A21E4D" w:rsidRDefault="00A21E4D">
      <w:pPr>
        <w:pStyle w:val="Textoindependiente"/>
        <w:rPr>
          <w:i/>
        </w:rPr>
      </w:pPr>
    </w:p>
    <w:p w14:paraId="699060E5" w14:textId="77777777" w:rsidR="00A21E4D" w:rsidRDefault="00A21E4D">
      <w:pPr>
        <w:pStyle w:val="Textoindependiente"/>
        <w:rPr>
          <w:i/>
        </w:rPr>
      </w:pPr>
    </w:p>
    <w:p w14:paraId="62E22062" w14:textId="77777777" w:rsidR="00A21E4D" w:rsidRDefault="00A21E4D">
      <w:pPr>
        <w:pStyle w:val="Textoindependiente"/>
        <w:rPr>
          <w:i/>
        </w:rPr>
      </w:pPr>
    </w:p>
    <w:p w14:paraId="18013EB9" w14:textId="77777777" w:rsidR="00A21E4D" w:rsidRDefault="00A21E4D">
      <w:pPr>
        <w:pStyle w:val="Textoindependiente"/>
        <w:rPr>
          <w:i/>
        </w:rPr>
      </w:pPr>
    </w:p>
    <w:p w14:paraId="02D00100" w14:textId="77777777" w:rsidR="00A21E4D" w:rsidRDefault="00A21E4D">
      <w:pPr>
        <w:pStyle w:val="Textoindependiente"/>
        <w:rPr>
          <w:i/>
        </w:rPr>
      </w:pPr>
    </w:p>
    <w:p w14:paraId="00C2FC8D" w14:textId="77777777" w:rsidR="00A21E4D" w:rsidRDefault="00A21E4D">
      <w:pPr>
        <w:pStyle w:val="Textoindependiente"/>
        <w:rPr>
          <w:i/>
        </w:rPr>
      </w:pPr>
    </w:p>
    <w:p w14:paraId="535F4C65" w14:textId="77777777" w:rsidR="00A21E4D" w:rsidRDefault="00A21E4D">
      <w:pPr>
        <w:pStyle w:val="Textoindependiente"/>
        <w:rPr>
          <w:i/>
        </w:rPr>
      </w:pPr>
    </w:p>
    <w:p w14:paraId="0A029EBF" w14:textId="77777777" w:rsidR="00A21E4D" w:rsidRDefault="00A21E4D">
      <w:pPr>
        <w:pStyle w:val="Textoindependiente"/>
        <w:rPr>
          <w:i/>
        </w:rPr>
      </w:pPr>
    </w:p>
    <w:p w14:paraId="2190C6E0" w14:textId="77777777" w:rsidR="00A21E4D" w:rsidRDefault="00A21E4D">
      <w:pPr>
        <w:pStyle w:val="Textoindependiente"/>
        <w:rPr>
          <w:i/>
        </w:rPr>
      </w:pPr>
    </w:p>
    <w:p w14:paraId="4A2A4FC6" w14:textId="77777777" w:rsidR="00A21E4D" w:rsidRDefault="00A21E4D">
      <w:pPr>
        <w:pStyle w:val="Textoindependiente"/>
        <w:spacing w:before="131"/>
        <w:rPr>
          <w:i/>
        </w:rPr>
      </w:pPr>
    </w:p>
    <w:p w14:paraId="544334F2" w14:textId="77777777" w:rsidR="00A21E4D" w:rsidRDefault="00000000">
      <w:pPr>
        <w:ind w:left="992"/>
        <w:jc w:val="both"/>
        <w:rPr>
          <w:i/>
          <w:sz w:val="20"/>
        </w:rPr>
      </w:pPr>
      <w:r>
        <w:rPr>
          <w:i/>
          <w:noProof/>
          <w:sz w:val="20"/>
        </w:rPr>
        <w:drawing>
          <wp:anchor distT="0" distB="0" distL="0" distR="0" simplePos="0" relativeHeight="15844864" behindDoc="0" locked="0" layoutInCell="1" allowOverlap="1" wp14:anchorId="5F92DCD1" wp14:editId="202E1A64">
            <wp:simplePos x="0" y="0"/>
            <wp:positionH relativeFrom="page">
              <wp:posOffset>1128599</wp:posOffset>
            </wp:positionH>
            <wp:positionV relativeFrom="paragraph">
              <wp:posOffset>-3891346</wp:posOffset>
            </wp:positionV>
            <wp:extent cx="5531280" cy="3657600"/>
            <wp:effectExtent l="0" t="0" r="0" b="0"/>
            <wp:wrapNone/>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243" cstate="print"/>
                    <a:stretch>
                      <a:fillRect/>
                    </a:stretch>
                  </pic:blipFill>
                  <pic:spPr>
                    <a:xfrm>
                      <a:off x="0" y="0"/>
                      <a:ext cx="5531280" cy="3657600"/>
                    </a:xfrm>
                    <a:prstGeom prst="rect">
                      <a:avLst/>
                    </a:prstGeom>
                  </pic:spPr>
                </pic:pic>
              </a:graphicData>
            </a:graphic>
          </wp:anchor>
        </w:drawing>
      </w:r>
      <w:r>
        <w:rPr>
          <w:i/>
          <w:sz w:val="20"/>
        </w:rPr>
        <w:t>Lo</w:t>
      </w:r>
      <w:r>
        <w:rPr>
          <w:i/>
          <w:spacing w:val="-2"/>
          <w:sz w:val="20"/>
        </w:rPr>
        <w:t xml:space="preserve"> </w:t>
      </w:r>
      <w:r>
        <w:rPr>
          <w:i/>
          <w:sz w:val="20"/>
        </w:rPr>
        <w:t>que</w:t>
      </w:r>
      <w:r>
        <w:rPr>
          <w:i/>
          <w:spacing w:val="-2"/>
          <w:sz w:val="20"/>
        </w:rPr>
        <w:t xml:space="preserve"> </w:t>
      </w:r>
      <w:r>
        <w:rPr>
          <w:i/>
          <w:sz w:val="20"/>
        </w:rPr>
        <w:t>se</w:t>
      </w:r>
      <w:r>
        <w:rPr>
          <w:i/>
          <w:spacing w:val="-1"/>
          <w:sz w:val="20"/>
        </w:rPr>
        <w:t xml:space="preserve"> </w:t>
      </w:r>
      <w:r>
        <w:rPr>
          <w:i/>
          <w:sz w:val="20"/>
        </w:rPr>
        <w:t>informa,</w:t>
      </w:r>
      <w:r>
        <w:rPr>
          <w:i/>
          <w:spacing w:val="-2"/>
          <w:sz w:val="20"/>
        </w:rPr>
        <w:t xml:space="preserve"> </w:t>
      </w:r>
      <w:r>
        <w:rPr>
          <w:i/>
          <w:sz w:val="20"/>
        </w:rPr>
        <w:t>salvo</w:t>
      </w:r>
      <w:r>
        <w:rPr>
          <w:i/>
          <w:spacing w:val="-1"/>
          <w:sz w:val="20"/>
        </w:rPr>
        <w:t xml:space="preserve"> </w:t>
      </w:r>
      <w:r>
        <w:rPr>
          <w:i/>
          <w:sz w:val="20"/>
        </w:rPr>
        <w:t>error</w:t>
      </w:r>
      <w:r>
        <w:rPr>
          <w:i/>
          <w:spacing w:val="-2"/>
          <w:sz w:val="20"/>
        </w:rPr>
        <w:t xml:space="preserve"> </w:t>
      </w:r>
      <w:r>
        <w:rPr>
          <w:i/>
          <w:sz w:val="20"/>
        </w:rPr>
        <w:t>u</w:t>
      </w:r>
      <w:r>
        <w:rPr>
          <w:i/>
          <w:spacing w:val="-1"/>
          <w:sz w:val="20"/>
        </w:rPr>
        <w:t xml:space="preserve"> </w:t>
      </w:r>
      <w:r>
        <w:rPr>
          <w:i/>
          <w:sz w:val="20"/>
        </w:rPr>
        <w:t>omisión,</w:t>
      </w:r>
      <w:r>
        <w:rPr>
          <w:i/>
          <w:spacing w:val="-2"/>
          <w:sz w:val="20"/>
        </w:rPr>
        <w:t xml:space="preserve"> </w:t>
      </w:r>
      <w:r>
        <w:rPr>
          <w:i/>
          <w:sz w:val="20"/>
        </w:rPr>
        <w:t>para</w:t>
      </w:r>
      <w:r>
        <w:rPr>
          <w:i/>
          <w:spacing w:val="-1"/>
          <w:sz w:val="20"/>
        </w:rPr>
        <w:t xml:space="preserve"> </w:t>
      </w:r>
      <w:r>
        <w:rPr>
          <w:i/>
          <w:sz w:val="20"/>
        </w:rPr>
        <w:t>su</w:t>
      </w:r>
      <w:r>
        <w:rPr>
          <w:i/>
          <w:spacing w:val="-2"/>
          <w:sz w:val="20"/>
        </w:rPr>
        <w:t xml:space="preserve"> </w:t>
      </w:r>
      <w:r>
        <w:rPr>
          <w:i/>
          <w:sz w:val="20"/>
        </w:rPr>
        <w:t>conocimiento</w:t>
      </w:r>
      <w:r>
        <w:rPr>
          <w:i/>
          <w:spacing w:val="-1"/>
          <w:sz w:val="20"/>
        </w:rPr>
        <w:t xml:space="preserve"> </w:t>
      </w:r>
      <w:r>
        <w:rPr>
          <w:i/>
          <w:sz w:val="20"/>
        </w:rPr>
        <w:t>y</w:t>
      </w:r>
      <w:r>
        <w:rPr>
          <w:i/>
          <w:spacing w:val="-2"/>
          <w:sz w:val="20"/>
        </w:rPr>
        <w:t xml:space="preserve"> </w:t>
      </w:r>
      <w:r>
        <w:rPr>
          <w:i/>
          <w:sz w:val="20"/>
        </w:rPr>
        <w:t>a</w:t>
      </w:r>
      <w:r>
        <w:rPr>
          <w:i/>
          <w:spacing w:val="-1"/>
          <w:sz w:val="20"/>
        </w:rPr>
        <w:t xml:space="preserve"> </w:t>
      </w:r>
      <w:r>
        <w:rPr>
          <w:i/>
          <w:sz w:val="20"/>
        </w:rPr>
        <w:t>los</w:t>
      </w:r>
      <w:r>
        <w:rPr>
          <w:i/>
          <w:spacing w:val="-2"/>
          <w:sz w:val="20"/>
        </w:rPr>
        <w:t xml:space="preserve"> </w:t>
      </w:r>
      <w:r>
        <w:rPr>
          <w:i/>
          <w:sz w:val="20"/>
        </w:rPr>
        <w:t>efectos</w:t>
      </w:r>
      <w:r>
        <w:rPr>
          <w:i/>
          <w:spacing w:val="-1"/>
          <w:sz w:val="20"/>
        </w:rPr>
        <w:t xml:space="preserve"> </w:t>
      </w:r>
      <w:r>
        <w:rPr>
          <w:i/>
          <w:spacing w:val="-2"/>
          <w:sz w:val="20"/>
        </w:rPr>
        <w:t>oportunos.”</w:t>
      </w:r>
    </w:p>
    <w:p w14:paraId="315315D6" w14:textId="77777777" w:rsidR="00A21E4D" w:rsidRDefault="00A21E4D">
      <w:pPr>
        <w:pStyle w:val="Textoindependiente"/>
        <w:spacing w:before="61"/>
        <w:rPr>
          <w:i/>
        </w:rPr>
      </w:pPr>
    </w:p>
    <w:p w14:paraId="5B797820" w14:textId="17700AE6" w:rsidR="00A21E4D" w:rsidRDefault="00000000">
      <w:pPr>
        <w:pStyle w:val="Textoindependiente"/>
        <w:spacing w:line="297" w:lineRule="auto"/>
        <w:ind w:left="992" w:right="1"/>
        <w:jc w:val="both"/>
      </w:pPr>
      <w:r>
        <w:rPr>
          <w:b/>
        </w:rPr>
        <w:t xml:space="preserve">CUARTO. - </w:t>
      </w:r>
      <w:r>
        <w:t xml:space="preserve">En respuesta al </w:t>
      </w:r>
      <w:r w:rsidR="00CF52E1">
        <w:t>t</w:t>
      </w:r>
      <w:r>
        <w:t xml:space="preserve">rámite de </w:t>
      </w:r>
      <w:r w:rsidR="00CF52E1">
        <w:t>a</w:t>
      </w:r>
      <w:r>
        <w:t>udiencia enviado a la Aseguradora Municipal se recibe, 11 de diciembre de 2025, carta resolutoria en la que se indica:</w:t>
      </w:r>
    </w:p>
    <w:p w14:paraId="5E02451B" w14:textId="77777777" w:rsidR="00A21E4D" w:rsidRDefault="00A21E4D">
      <w:pPr>
        <w:pStyle w:val="Textoindependiente"/>
        <w:spacing w:before="4"/>
      </w:pPr>
    </w:p>
    <w:p w14:paraId="182202B7" w14:textId="77777777" w:rsidR="00A21E4D" w:rsidRDefault="00000000">
      <w:pPr>
        <w:spacing w:line="292" w:lineRule="auto"/>
        <w:ind w:left="992" w:right="1"/>
        <w:jc w:val="both"/>
        <w:rPr>
          <w:i/>
          <w:sz w:val="20"/>
        </w:rPr>
      </w:pPr>
      <w:r>
        <w:rPr>
          <w:i/>
          <w:sz w:val="20"/>
        </w:rPr>
        <w:t>“En relación con el asunto de referencia, revisada la documentación que se nos ha aportado, no apreciamos responsabilidad del Ayuntamiento asegurado en los hechos reclamados.</w:t>
      </w:r>
    </w:p>
    <w:p w14:paraId="6BCEDB27" w14:textId="77777777" w:rsidR="00A21E4D" w:rsidRDefault="00A21E4D">
      <w:pPr>
        <w:pStyle w:val="Textoindependiente"/>
        <w:spacing w:before="9"/>
        <w:rPr>
          <w:i/>
        </w:rPr>
      </w:pPr>
    </w:p>
    <w:p w14:paraId="79BA5B9A" w14:textId="77777777" w:rsidR="00A21E4D" w:rsidRDefault="00000000">
      <w:pPr>
        <w:spacing w:before="1" w:line="292" w:lineRule="auto"/>
        <w:ind w:left="992" w:right="1"/>
        <w:jc w:val="both"/>
        <w:rPr>
          <w:i/>
          <w:sz w:val="20"/>
        </w:rPr>
      </w:pPr>
      <w:r>
        <w:rPr>
          <w:i/>
          <w:sz w:val="20"/>
        </w:rPr>
        <w:t>En</w:t>
      </w:r>
      <w:r>
        <w:rPr>
          <w:i/>
          <w:spacing w:val="15"/>
          <w:sz w:val="20"/>
        </w:rPr>
        <w:t xml:space="preserve"> </w:t>
      </w:r>
      <w:r>
        <w:rPr>
          <w:i/>
          <w:sz w:val="20"/>
        </w:rPr>
        <w:t>primer</w:t>
      </w:r>
      <w:r>
        <w:rPr>
          <w:i/>
          <w:spacing w:val="15"/>
          <w:sz w:val="20"/>
        </w:rPr>
        <w:t xml:space="preserve"> </w:t>
      </w:r>
      <w:r>
        <w:rPr>
          <w:i/>
          <w:sz w:val="20"/>
        </w:rPr>
        <w:t>lugar,</w:t>
      </w:r>
      <w:r>
        <w:rPr>
          <w:i/>
          <w:spacing w:val="15"/>
          <w:sz w:val="20"/>
        </w:rPr>
        <w:t xml:space="preserve"> </w:t>
      </w:r>
      <w:r>
        <w:rPr>
          <w:i/>
          <w:sz w:val="20"/>
        </w:rPr>
        <w:t>no</w:t>
      </w:r>
      <w:r>
        <w:rPr>
          <w:i/>
          <w:spacing w:val="15"/>
          <w:sz w:val="20"/>
        </w:rPr>
        <w:t xml:space="preserve"> </w:t>
      </w:r>
      <w:r>
        <w:rPr>
          <w:i/>
          <w:sz w:val="20"/>
        </w:rPr>
        <w:t>observamos</w:t>
      </w:r>
      <w:r>
        <w:rPr>
          <w:i/>
          <w:spacing w:val="15"/>
          <w:sz w:val="20"/>
        </w:rPr>
        <w:t xml:space="preserve"> </w:t>
      </w:r>
      <w:r>
        <w:rPr>
          <w:i/>
          <w:sz w:val="20"/>
        </w:rPr>
        <w:t>la</w:t>
      </w:r>
      <w:r>
        <w:rPr>
          <w:i/>
          <w:spacing w:val="15"/>
          <w:sz w:val="20"/>
        </w:rPr>
        <w:t xml:space="preserve"> </w:t>
      </w:r>
      <w:r>
        <w:rPr>
          <w:i/>
          <w:sz w:val="20"/>
        </w:rPr>
        <w:t>existencia</w:t>
      </w:r>
      <w:r>
        <w:rPr>
          <w:i/>
          <w:spacing w:val="15"/>
          <w:sz w:val="20"/>
        </w:rPr>
        <w:t xml:space="preserve"> </w:t>
      </w:r>
      <w:r>
        <w:rPr>
          <w:i/>
          <w:sz w:val="20"/>
        </w:rPr>
        <w:t>de</w:t>
      </w:r>
      <w:r>
        <w:rPr>
          <w:i/>
          <w:spacing w:val="15"/>
          <w:sz w:val="20"/>
        </w:rPr>
        <w:t xml:space="preserve"> </w:t>
      </w:r>
      <w:r>
        <w:rPr>
          <w:i/>
          <w:sz w:val="20"/>
        </w:rPr>
        <w:t>prueba</w:t>
      </w:r>
      <w:r>
        <w:rPr>
          <w:i/>
          <w:spacing w:val="15"/>
          <w:sz w:val="20"/>
        </w:rPr>
        <w:t xml:space="preserve"> </w:t>
      </w:r>
      <w:r>
        <w:rPr>
          <w:i/>
          <w:sz w:val="20"/>
        </w:rPr>
        <w:t>suficiente</w:t>
      </w:r>
      <w:r>
        <w:rPr>
          <w:i/>
          <w:spacing w:val="15"/>
          <w:sz w:val="20"/>
        </w:rPr>
        <w:t xml:space="preserve"> </w:t>
      </w:r>
      <w:r>
        <w:rPr>
          <w:i/>
          <w:sz w:val="20"/>
        </w:rPr>
        <w:t>de</w:t>
      </w:r>
      <w:r>
        <w:rPr>
          <w:i/>
          <w:spacing w:val="15"/>
          <w:sz w:val="20"/>
        </w:rPr>
        <w:t xml:space="preserve"> </w:t>
      </w:r>
      <w:r>
        <w:rPr>
          <w:i/>
          <w:sz w:val="20"/>
        </w:rPr>
        <w:t>la</w:t>
      </w:r>
      <w:r>
        <w:rPr>
          <w:i/>
          <w:spacing w:val="15"/>
          <w:sz w:val="20"/>
        </w:rPr>
        <w:t xml:space="preserve"> </w:t>
      </w:r>
      <w:r>
        <w:rPr>
          <w:i/>
          <w:sz w:val="20"/>
        </w:rPr>
        <w:t>ocurrencia</w:t>
      </w:r>
      <w:r>
        <w:rPr>
          <w:i/>
          <w:spacing w:val="15"/>
          <w:sz w:val="20"/>
        </w:rPr>
        <w:t xml:space="preserve"> </w:t>
      </w:r>
      <w:r>
        <w:rPr>
          <w:i/>
          <w:sz w:val="20"/>
        </w:rPr>
        <w:t>del</w:t>
      </w:r>
      <w:r>
        <w:rPr>
          <w:i/>
          <w:spacing w:val="15"/>
          <w:sz w:val="20"/>
        </w:rPr>
        <w:t xml:space="preserve"> </w:t>
      </w:r>
      <w:r>
        <w:rPr>
          <w:i/>
          <w:sz w:val="20"/>
        </w:rPr>
        <w:t>siniestro</w:t>
      </w:r>
      <w:r>
        <w:rPr>
          <w:i/>
          <w:spacing w:val="15"/>
          <w:sz w:val="20"/>
        </w:rPr>
        <w:t xml:space="preserve"> </w:t>
      </w:r>
      <w:r>
        <w:rPr>
          <w:i/>
          <w:sz w:val="20"/>
        </w:rPr>
        <w:t>por la causa manifestada, puesto que los agentes de Policía son avisados una vez sucedida la caída y, por tanto, no pudieron ser testigos de los hechos, razón por la que el accidente ha podido tener lugar por cualquier otro motivo distinto al declarado, correspondiendo la carga de la prueba de lo que</w:t>
      </w:r>
      <w:r>
        <w:rPr>
          <w:i/>
          <w:spacing w:val="80"/>
          <w:sz w:val="20"/>
        </w:rPr>
        <w:t xml:space="preserve"> </w:t>
      </w:r>
      <w:r>
        <w:rPr>
          <w:i/>
          <w:sz w:val="20"/>
        </w:rPr>
        <w:t>afirma al reclamante.”</w:t>
      </w:r>
    </w:p>
    <w:p w14:paraId="7D592DA2" w14:textId="77777777" w:rsidR="00A21E4D" w:rsidRDefault="00A21E4D">
      <w:pPr>
        <w:pStyle w:val="Textoindependiente"/>
        <w:spacing w:before="10"/>
        <w:rPr>
          <w:i/>
        </w:rPr>
      </w:pPr>
    </w:p>
    <w:p w14:paraId="6138A872" w14:textId="405ECFCE" w:rsidR="00A21E4D" w:rsidRDefault="00000000">
      <w:pPr>
        <w:pStyle w:val="Textoindependiente"/>
        <w:spacing w:line="297" w:lineRule="auto"/>
        <w:ind w:left="992" w:right="1"/>
        <w:jc w:val="both"/>
      </w:pPr>
      <w:r>
        <w:rPr>
          <w:b/>
        </w:rPr>
        <w:t>QUINTO</w:t>
      </w:r>
      <w:r>
        <w:t>. – En fecha 9 de enero de 2026</w:t>
      </w:r>
      <w:r w:rsidR="00CF52E1">
        <w:t>,</w:t>
      </w:r>
      <w:r>
        <w:t xml:space="preserve"> se recibe escrito del interesado en contestación al trámite</w:t>
      </w:r>
      <w:r>
        <w:rPr>
          <w:spacing w:val="80"/>
        </w:rPr>
        <w:t xml:space="preserve"> </w:t>
      </w:r>
      <w:r>
        <w:t>de audiencia, registrado con número de entrada 2026-E-RE-509, cuyo contenido es el siguiente:</w:t>
      </w:r>
    </w:p>
    <w:p w14:paraId="55A2FC59" w14:textId="77777777" w:rsidR="00A21E4D" w:rsidRDefault="00A21E4D">
      <w:pPr>
        <w:pStyle w:val="Textoindependiente"/>
        <w:spacing w:before="3"/>
      </w:pPr>
    </w:p>
    <w:p w14:paraId="68B7C17D" w14:textId="77777777" w:rsidR="00A21E4D" w:rsidRDefault="00000000">
      <w:pPr>
        <w:spacing w:before="1"/>
        <w:ind w:left="992"/>
        <w:jc w:val="both"/>
        <w:rPr>
          <w:i/>
          <w:sz w:val="20"/>
        </w:rPr>
      </w:pPr>
      <w:r>
        <w:rPr>
          <w:i/>
          <w:sz w:val="20"/>
        </w:rPr>
        <w:t>“I.</w:t>
      </w:r>
      <w:r>
        <w:rPr>
          <w:i/>
          <w:spacing w:val="-4"/>
          <w:sz w:val="20"/>
        </w:rPr>
        <w:t xml:space="preserve"> </w:t>
      </w:r>
      <w:r>
        <w:rPr>
          <w:i/>
          <w:sz w:val="20"/>
        </w:rPr>
        <w:t>Hechos</w:t>
      </w:r>
      <w:r>
        <w:rPr>
          <w:i/>
          <w:spacing w:val="-2"/>
          <w:sz w:val="20"/>
        </w:rPr>
        <w:t xml:space="preserve"> </w:t>
      </w:r>
      <w:r>
        <w:rPr>
          <w:i/>
          <w:sz w:val="20"/>
        </w:rPr>
        <w:t>relevantes</w:t>
      </w:r>
      <w:r>
        <w:rPr>
          <w:i/>
          <w:spacing w:val="-1"/>
          <w:sz w:val="20"/>
        </w:rPr>
        <w:t xml:space="preserve"> </w:t>
      </w:r>
      <w:r>
        <w:rPr>
          <w:i/>
          <w:sz w:val="20"/>
        </w:rPr>
        <w:t>y</w:t>
      </w:r>
      <w:r>
        <w:rPr>
          <w:i/>
          <w:spacing w:val="-2"/>
          <w:sz w:val="20"/>
        </w:rPr>
        <w:t xml:space="preserve"> </w:t>
      </w:r>
      <w:r>
        <w:rPr>
          <w:i/>
          <w:sz w:val="20"/>
        </w:rPr>
        <w:t>prueba</w:t>
      </w:r>
      <w:r>
        <w:rPr>
          <w:i/>
          <w:spacing w:val="-2"/>
          <w:sz w:val="20"/>
        </w:rPr>
        <w:t xml:space="preserve"> </w:t>
      </w:r>
      <w:r>
        <w:rPr>
          <w:i/>
          <w:sz w:val="20"/>
        </w:rPr>
        <w:t>obrante</w:t>
      </w:r>
      <w:r>
        <w:rPr>
          <w:i/>
          <w:spacing w:val="-1"/>
          <w:sz w:val="20"/>
        </w:rPr>
        <w:t xml:space="preserve"> </w:t>
      </w:r>
      <w:r>
        <w:rPr>
          <w:i/>
          <w:sz w:val="20"/>
        </w:rPr>
        <w:t>en</w:t>
      </w:r>
      <w:r>
        <w:rPr>
          <w:i/>
          <w:spacing w:val="-2"/>
          <w:sz w:val="20"/>
        </w:rPr>
        <w:t xml:space="preserve"> </w:t>
      </w:r>
      <w:r>
        <w:rPr>
          <w:i/>
          <w:sz w:val="20"/>
        </w:rPr>
        <w:t>el</w:t>
      </w:r>
      <w:r>
        <w:rPr>
          <w:i/>
          <w:spacing w:val="-1"/>
          <w:sz w:val="20"/>
        </w:rPr>
        <w:t xml:space="preserve"> </w:t>
      </w:r>
      <w:r>
        <w:rPr>
          <w:i/>
          <w:spacing w:val="-2"/>
          <w:sz w:val="20"/>
        </w:rPr>
        <w:t>expediente</w:t>
      </w:r>
    </w:p>
    <w:p w14:paraId="6C86CC79" w14:textId="77777777" w:rsidR="00A21E4D" w:rsidRDefault="00A21E4D">
      <w:pPr>
        <w:pStyle w:val="Textoindependiente"/>
        <w:spacing w:before="60"/>
        <w:rPr>
          <w:i/>
        </w:rPr>
      </w:pPr>
    </w:p>
    <w:p w14:paraId="0A5F25A9" w14:textId="77777777" w:rsidR="00A21E4D" w:rsidRDefault="00000000">
      <w:pPr>
        <w:pStyle w:val="Prrafodelista"/>
        <w:numPr>
          <w:ilvl w:val="0"/>
          <w:numId w:val="22"/>
        </w:numPr>
        <w:tabs>
          <w:tab w:val="left" w:pos="1227"/>
        </w:tabs>
        <w:spacing w:line="292" w:lineRule="auto"/>
        <w:ind w:firstLine="0"/>
        <w:jc w:val="both"/>
        <w:rPr>
          <w:i/>
          <w:sz w:val="20"/>
        </w:rPr>
      </w:pPr>
      <w:r>
        <w:rPr>
          <w:i/>
          <w:sz w:val="20"/>
        </w:rPr>
        <w:t>El día 12/03/2024 el interesado sufrió una caída en la vía pública (C/ Camilo José Cela nº 6) con resultado de lesiones. Consta parte de baja e informe de alta de urgencias hospitalarias, y fotografía hospitalaria del estado de cara y boca inmediatamente posterior (Prueba 1).</w:t>
      </w:r>
    </w:p>
    <w:p w14:paraId="7F3486DA" w14:textId="77777777" w:rsidR="00A21E4D" w:rsidRDefault="00A21E4D">
      <w:pPr>
        <w:pStyle w:val="Textoindependiente"/>
        <w:spacing w:before="10"/>
        <w:rPr>
          <w:i/>
        </w:rPr>
      </w:pPr>
    </w:p>
    <w:p w14:paraId="1D265DD2" w14:textId="77777777" w:rsidR="00A21E4D" w:rsidRDefault="00000000">
      <w:pPr>
        <w:pStyle w:val="Prrafodelista"/>
        <w:numPr>
          <w:ilvl w:val="0"/>
          <w:numId w:val="22"/>
        </w:numPr>
        <w:tabs>
          <w:tab w:val="left" w:pos="1229"/>
        </w:tabs>
        <w:spacing w:line="292" w:lineRule="auto"/>
        <w:ind w:firstLine="0"/>
        <w:jc w:val="both"/>
        <w:rPr>
          <w:i/>
          <w:sz w:val="20"/>
        </w:rPr>
      </w:pPr>
      <w:r>
        <w:rPr>
          <w:i/>
          <w:sz w:val="20"/>
        </w:rPr>
        <w:t>Intervino la Policía Local (Reg. salida 2.808/24, 12/03/2024), existiendo fotografías del pavimento en el momento del accidente (Prueba 2).</w:t>
      </w:r>
    </w:p>
    <w:p w14:paraId="63EA083F" w14:textId="77777777" w:rsidR="00A21E4D" w:rsidRDefault="00A21E4D">
      <w:pPr>
        <w:pStyle w:val="Prrafodelista"/>
        <w:spacing w:line="292" w:lineRule="auto"/>
        <w:rPr>
          <w:i/>
          <w:sz w:val="20"/>
        </w:rPr>
        <w:sectPr w:rsidR="00A21E4D">
          <w:pgSz w:w="11910" w:h="16840"/>
          <w:pgMar w:top="1260" w:right="1417" w:bottom="1260" w:left="425" w:header="225" w:footer="1060" w:gutter="0"/>
          <w:cols w:space="720"/>
        </w:sectPr>
      </w:pPr>
    </w:p>
    <w:p w14:paraId="244B3341" w14:textId="77777777" w:rsidR="00A21E4D" w:rsidRDefault="00000000">
      <w:pPr>
        <w:pStyle w:val="Textoindependiente"/>
        <w:spacing w:before="54"/>
        <w:rPr>
          <w:i/>
        </w:rPr>
      </w:pPr>
      <w:r>
        <w:rPr>
          <w:i/>
          <w:noProof/>
        </w:rPr>
        <w:lastRenderedPageBreak/>
        <mc:AlternateContent>
          <mc:Choice Requires="wps">
            <w:drawing>
              <wp:anchor distT="0" distB="0" distL="0" distR="0" simplePos="0" relativeHeight="15846400" behindDoc="0" locked="0" layoutInCell="1" allowOverlap="1" wp14:anchorId="23B7275A" wp14:editId="446D63F0">
                <wp:simplePos x="0" y="0"/>
                <wp:positionH relativeFrom="page">
                  <wp:posOffset>6807090</wp:posOffset>
                </wp:positionH>
                <wp:positionV relativeFrom="page">
                  <wp:posOffset>2818730</wp:posOffset>
                </wp:positionV>
                <wp:extent cx="419734" cy="31870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4D9C3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6FB4F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3B7275A" id="Textbox 280" o:spid="_x0000_s1265" type="#_x0000_t202" style="position:absolute;margin-left:536pt;margin-top:221.95pt;width:33.05pt;height:250.95pt;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YT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LbD7bQnckNTSQhJZjvSJmI/W35fhzL6PmbPjk&#10;ycA8DOcknpPtOYlpeA9lZLJGD2/3CYwtjK7fzIyoM0XTPEW59b/vS9V11j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hWJh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F4D9C3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6FB4F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rPr>
        <mc:AlternateContent>
          <mc:Choice Requires="wps">
            <w:drawing>
              <wp:anchor distT="0" distB="0" distL="0" distR="0" simplePos="0" relativeHeight="15846912" behindDoc="0" locked="0" layoutInCell="1" allowOverlap="1" wp14:anchorId="339FC987" wp14:editId="140303A2">
                <wp:simplePos x="0" y="0"/>
                <wp:positionH relativeFrom="page">
                  <wp:posOffset>6965929</wp:posOffset>
                </wp:positionH>
                <wp:positionV relativeFrom="page">
                  <wp:posOffset>6468120</wp:posOffset>
                </wp:positionV>
                <wp:extent cx="263525" cy="336042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F2E4AC7" w14:textId="08F94E1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DF7B518" w14:textId="77777777" w:rsidR="00A21E4D" w:rsidRDefault="00000000">
                            <w:pPr>
                              <w:spacing w:line="120" w:lineRule="exact"/>
                              <w:ind w:left="20"/>
                              <w:rPr>
                                <w:sz w:val="12"/>
                              </w:rPr>
                            </w:pPr>
                            <w:r>
                              <w:rPr>
                                <w:spacing w:val="-2"/>
                                <w:sz w:val="12"/>
                              </w:rPr>
                              <w:t>Verificación:</w:t>
                            </w:r>
                            <w:r>
                              <w:rPr>
                                <w:spacing w:val="7"/>
                                <w:sz w:val="12"/>
                              </w:rPr>
                              <w:t xml:space="preserve"> </w:t>
                            </w:r>
                            <w:hyperlink r:id="rId244">
                              <w:r w:rsidR="00A21E4D">
                                <w:rPr>
                                  <w:spacing w:val="-2"/>
                                  <w:sz w:val="12"/>
                                </w:rPr>
                                <w:t>https://sede.lasrozas.es/</w:t>
                              </w:r>
                            </w:hyperlink>
                          </w:p>
                          <w:p w14:paraId="02EB3CD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339FC987" id="Textbox 281" o:spid="_x0000_s1266" type="#_x0000_t202" style="position:absolute;margin-left:548.5pt;margin-top:509.3pt;width:20.75pt;height:264.6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QK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2tSrPMd8toXuSGpoIQktx/odMRtpvi3Hl72MmrPh&#10;iycD8zKcknhKtqckpuEeyspkjR4+7BMYWxhd2syMaDKF6LxFefS//5eqy65vfgE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AxyAQK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6F2E4AC7" w14:textId="08F94E1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DF7B518" w14:textId="77777777" w:rsidR="00A21E4D" w:rsidRDefault="00000000">
                      <w:pPr>
                        <w:spacing w:line="120" w:lineRule="exact"/>
                        <w:ind w:left="20"/>
                        <w:rPr>
                          <w:sz w:val="12"/>
                        </w:rPr>
                      </w:pPr>
                      <w:r>
                        <w:rPr>
                          <w:spacing w:val="-2"/>
                          <w:sz w:val="12"/>
                        </w:rPr>
                        <w:t>Verificación:</w:t>
                      </w:r>
                      <w:r>
                        <w:rPr>
                          <w:spacing w:val="7"/>
                          <w:sz w:val="12"/>
                        </w:rPr>
                        <w:t xml:space="preserve"> </w:t>
                      </w:r>
                      <w:hyperlink r:id="rId245">
                        <w:r w:rsidR="00A21E4D">
                          <w:rPr>
                            <w:spacing w:val="-2"/>
                            <w:sz w:val="12"/>
                          </w:rPr>
                          <w:t>https://sede.lasrozas.es/</w:t>
                        </w:r>
                      </w:hyperlink>
                    </w:p>
                    <w:p w14:paraId="02EB3CD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73F9FA56" w14:textId="77777777" w:rsidR="00A21E4D" w:rsidRDefault="00000000">
      <w:pPr>
        <w:pStyle w:val="Prrafodelista"/>
        <w:numPr>
          <w:ilvl w:val="0"/>
          <w:numId w:val="22"/>
        </w:numPr>
        <w:tabs>
          <w:tab w:val="left" w:pos="1241"/>
        </w:tabs>
        <w:spacing w:line="292" w:lineRule="auto"/>
        <w:ind w:firstLine="0"/>
        <w:jc w:val="both"/>
        <w:rPr>
          <w:i/>
          <w:sz w:val="20"/>
        </w:rPr>
      </w:pPr>
      <w:r>
        <w:rPr>
          <w:i/>
          <w:sz w:val="20"/>
        </w:rPr>
        <w:t>El Informe técnico municipal (Servicios de Mantenimiento) reconoce incidencia y reparación del tramo de acera el 20/03/2024, tras conocimiento el 15/03/2024, aportando serie fotográfica de la reparación (Prueba 3).</w:t>
      </w:r>
    </w:p>
    <w:p w14:paraId="58059825" w14:textId="77777777" w:rsidR="00A21E4D" w:rsidRDefault="00A21E4D">
      <w:pPr>
        <w:pStyle w:val="Textoindependiente"/>
        <w:spacing w:before="10"/>
        <w:rPr>
          <w:i/>
        </w:rPr>
      </w:pPr>
    </w:p>
    <w:p w14:paraId="69AABAA6" w14:textId="77777777" w:rsidR="00A21E4D" w:rsidRDefault="00000000">
      <w:pPr>
        <w:pStyle w:val="Prrafodelista"/>
        <w:numPr>
          <w:ilvl w:val="0"/>
          <w:numId w:val="22"/>
        </w:numPr>
        <w:tabs>
          <w:tab w:val="left" w:pos="1214"/>
        </w:tabs>
        <w:ind w:left="1214" w:right="0" w:hanging="222"/>
        <w:rPr>
          <w:i/>
          <w:sz w:val="20"/>
        </w:rPr>
      </w:pPr>
      <w:r>
        <w:rPr>
          <w:i/>
          <w:sz w:val="20"/>
        </w:rPr>
        <w:t>Se</w:t>
      </w:r>
      <w:r>
        <w:rPr>
          <w:i/>
          <w:spacing w:val="-5"/>
          <w:sz w:val="20"/>
        </w:rPr>
        <w:t xml:space="preserve"> </w:t>
      </w:r>
      <w:r>
        <w:rPr>
          <w:i/>
          <w:sz w:val="20"/>
        </w:rPr>
        <w:t>aportan</w:t>
      </w:r>
      <w:r>
        <w:rPr>
          <w:i/>
          <w:spacing w:val="-3"/>
          <w:sz w:val="20"/>
        </w:rPr>
        <w:t xml:space="preserve"> </w:t>
      </w:r>
      <w:r>
        <w:rPr>
          <w:i/>
          <w:sz w:val="20"/>
        </w:rPr>
        <w:t>fotografías</w:t>
      </w:r>
      <w:r>
        <w:rPr>
          <w:i/>
          <w:spacing w:val="-3"/>
          <w:sz w:val="20"/>
        </w:rPr>
        <w:t xml:space="preserve"> </w:t>
      </w:r>
      <w:r>
        <w:rPr>
          <w:i/>
          <w:sz w:val="20"/>
        </w:rPr>
        <w:t>propias</w:t>
      </w:r>
      <w:r>
        <w:rPr>
          <w:i/>
          <w:spacing w:val="-2"/>
          <w:sz w:val="20"/>
        </w:rPr>
        <w:t xml:space="preserve"> </w:t>
      </w:r>
      <w:r>
        <w:rPr>
          <w:i/>
          <w:sz w:val="20"/>
        </w:rPr>
        <w:t>del</w:t>
      </w:r>
      <w:r>
        <w:rPr>
          <w:i/>
          <w:spacing w:val="-3"/>
          <w:sz w:val="20"/>
        </w:rPr>
        <w:t xml:space="preserve"> </w:t>
      </w:r>
      <w:r>
        <w:rPr>
          <w:i/>
          <w:sz w:val="20"/>
        </w:rPr>
        <w:t>estado</w:t>
      </w:r>
      <w:r>
        <w:rPr>
          <w:i/>
          <w:spacing w:val="-3"/>
          <w:sz w:val="20"/>
        </w:rPr>
        <w:t xml:space="preserve"> </w:t>
      </w:r>
      <w:r>
        <w:rPr>
          <w:i/>
          <w:sz w:val="20"/>
        </w:rPr>
        <w:t>previo</w:t>
      </w:r>
      <w:r>
        <w:rPr>
          <w:i/>
          <w:spacing w:val="-2"/>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acera</w:t>
      </w:r>
      <w:r>
        <w:rPr>
          <w:i/>
          <w:spacing w:val="-2"/>
          <w:sz w:val="20"/>
        </w:rPr>
        <w:t xml:space="preserve"> </w:t>
      </w:r>
      <w:r>
        <w:rPr>
          <w:i/>
          <w:sz w:val="20"/>
        </w:rPr>
        <w:t>y</w:t>
      </w:r>
      <w:r>
        <w:rPr>
          <w:i/>
          <w:spacing w:val="-3"/>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zona</w:t>
      </w:r>
      <w:r>
        <w:rPr>
          <w:i/>
          <w:spacing w:val="-3"/>
          <w:sz w:val="20"/>
        </w:rPr>
        <w:t xml:space="preserve"> </w:t>
      </w:r>
      <w:r>
        <w:rPr>
          <w:i/>
          <w:sz w:val="20"/>
        </w:rPr>
        <w:t>reparada</w:t>
      </w:r>
      <w:r>
        <w:rPr>
          <w:i/>
          <w:spacing w:val="-3"/>
          <w:sz w:val="20"/>
        </w:rPr>
        <w:t xml:space="preserve"> </w:t>
      </w:r>
      <w:r>
        <w:rPr>
          <w:i/>
          <w:sz w:val="20"/>
        </w:rPr>
        <w:t>(Prueba</w:t>
      </w:r>
      <w:r>
        <w:rPr>
          <w:i/>
          <w:spacing w:val="-2"/>
          <w:sz w:val="20"/>
        </w:rPr>
        <w:t xml:space="preserve"> </w:t>
      </w:r>
      <w:r>
        <w:rPr>
          <w:i/>
          <w:spacing w:val="-5"/>
          <w:sz w:val="20"/>
        </w:rPr>
        <w:t>4).</w:t>
      </w:r>
    </w:p>
    <w:p w14:paraId="55C77222" w14:textId="77777777" w:rsidR="00A21E4D" w:rsidRDefault="00A21E4D">
      <w:pPr>
        <w:pStyle w:val="Textoindependiente"/>
        <w:spacing w:before="61"/>
        <w:rPr>
          <w:i/>
        </w:rPr>
      </w:pPr>
    </w:p>
    <w:p w14:paraId="5F72578B" w14:textId="7524345A" w:rsidR="00A21E4D" w:rsidRDefault="00000000">
      <w:pPr>
        <w:pStyle w:val="Prrafodelista"/>
        <w:numPr>
          <w:ilvl w:val="0"/>
          <w:numId w:val="22"/>
        </w:numPr>
        <w:tabs>
          <w:tab w:val="left" w:pos="1218"/>
        </w:tabs>
        <w:spacing w:line="292" w:lineRule="auto"/>
        <w:ind w:firstLine="0"/>
        <w:jc w:val="both"/>
        <w:rPr>
          <w:i/>
          <w:sz w:val="20"/>
        </w:rPr>
      </w:pPr>
      <w:r>
        <w:rPr>
          <w:i/>
          <w:sz w:val="20"/>
        </w:rPr>
        <w:t xml:space="preserve">El informe policial recoge como testigo a </w:t>
      </w:r>
      <w:proofErr w:type="gramStart"/>
      <w:r w:rsidR="00F0597C">
        <w:rPr>
          <w:i/>
          <w:sz w:val="20"/>
        </w:rPr>
        <w:t>D.ª</w:t>
      </w:r>
      <w:proofErr w:type="gramEnd"/>
      <w:r w:rsidR="00F0597C">
        <w:rPr>
          <w:i/>
          <w:sz w:val="20"/>
        </w:rPr>
        <w:t xml:space="preserve"> B.M.F., </w:t>
      </w:r>
      <w:r>
        <w:rPr>
          <w:i/>
          <w:sz w:val="20"/>
        </w:rPr>
        <w:t xml:space="preserve">(DNI </w:t>
      </w:r>
      <w:r w:rsidR="00F0597C">
        <w:rPr>
          <w:i/>
          <w:sz w:val="20"/>
        </w:rPr>
        <w:t>***</w:t>
      </w:r>
      <w:r>
        <w:rPr>
          <w:i/>
          <w:sz w:val="20"/>
        </w:rPr>
        <w:t>7036</w:t>
      </w:r>
      <w:r w:rsidR="00F0597C">
        <w:rPr>
          <w:i/>
          <w:sz w:val="20"/>
        </w:rPr>
        <w:t>**</w:t>
      </w:r>
      <w:r>
        <w:rPr>
          <w:i/>
          <w:sz w:val="20"/>
        </w:rPr>
        <w:t>), extremo omitido en las alegaciones de MAPFRE.</w:t>
      </w:r>
    </w:p>
    <w:p w14:paraId="40955D7E" w14:textId="77777777" w:rsidR="00A21E4D" w:rsidRDefault="00A21E4D">
      <w:pPr>
        <w:pStyle w:val="Textoindependiente"/>
        <w:spacing w:before="9"/>
        <w:rPr>
          <w:i/>
        </w:rPr>
      </w:pPr>
    </w:p>
    <w:p w14:paraId="3D307720" w14:textId="77777777" w:rsidR="00A21E4D" w:rsidRDefault="00000000">
      <w:pPr>
        <w:pStyle w:val="Prrafodelista"/>
        <w:numPr>
          <w:ilvl w:val="0"/>
          <w:numId w:val="21"/>
        </w:numPr>
        <w:tabs>
          <w:tab w:val="left" w:pos="1214"/>
        </w:tabs>
        <w:spacing w:before="1"/>
        <w:ind w:left="1214" w:right="0" w:hanging="222"/>
        <w:rPr>
          <w:i/>
          <w:sz w:val="20"/>
        </w:rPr>
      </w:pPr>
      <w:r>
        <w:rPr>
          <w:i/>
          <w:sz w:val="20"/>
        </w:rPr>
        <w:t>Fundamentos</w:t>
      </w:r>
      <w:r>
        <w:rPr>
          <w:i/>
          <w:spacing w:val="-1"/>
          <w:sz w:val="20"/>
        </w:rPr>
        <w:t xml:space="preserve"> </w:t>
      </w:r>
      <w:r>
        <w:rPr>
          <w:i/>
          <w:sz w:val="20"/>
        </w:rPr>
        <w:t xml:space="preserve">de </w:t>
      </w:r>
      <w:r>
        <w:rPr>
          <w:i/>
          <w:spacing w:val="-2"/>
          <w:sz w:val="20"/>
        </w:rPr>
        <w:t>Derecho</w:t>
      </w:r>
    </w:p>
    <w:p w14:paraId="0756E3FD" w14:textId="77777777" w:rsidR="00A21E4D" w:rsidRDefault="00A21E4D">
      <w:pPr>
        <w:pStyle w:val="Textoindependiente"/>
        <w:spacing w:before="60"/>
        <w:rPr>
          <w:i/>
        </w:rPr>
      </w:pPr>
    </w:p>
    <w:p w14:paraId="2B7520D3" w14:textId="77777777" w:rsidR="00A21E4D" w:rsidRDefault="00000000">
      <w:pPr>
        <w:pStyle w:val="Prrafodelista"/>
        <w:numPr>
          <w:ilvl w:val="1"/>
          <w:numId w:val="31"/>
        </w:numPr>
        <w:tabs>
          <w:tab w:val="left" w:pos="1460"/>
        </w:tabs>
        <w:spacing w:line="292" w:lineRule="auto"/>
        <w:ind w:firstLine="0"/>
        <w:jc w:val="both"/>
        <w:rPr>
          <w:i/>
          <w:sz w:val="20"/>
        </w:rPr>
      </w:pPr>
      <w:r>
        <w:rPr>
          <w:i/>
          <w:sz w:val="20"/>
        </w:rPr>
        <w:t>Marco normativo. Art. 106.2 CE; arts. 32 y 34 Ley 40/2015 (daño efectivo, evaluable, individualizado y sin deber jurídico de soportarlo; nexo causal con el funcionamiento normal o anormal). Competencia municipal: art. 25.2.d) LBRL.</w:t>
      </w:r>
    </w:p>
    <w:p w14:paraId="4779162B" w14:textId="77777777" w:rsidR="00A21E4D" w:rsidRDefault="00A21E4D">
      <w:pPr>
        <w:pStyle w:val="Textoindependiente"/>
        <w:spacing w:before="10"/>
        <w:rPr>
          <w:i/>
        </w:rPr>
      </w:pPr>
    </w:p>
    <w:p w14:paraId="0B544F75" w14:textId="77777777" w:rsidR="00A21E4D" w:rsidRDefault="00000000">
      <w:pPr>
        <w:pStyle w:val="Prrafodelista"/>
        <w:numPr>
          <w:ilvl w:val="1"/>
          <w:numId w:val="31"/>
        </w:numPr>
        <w:tabs>
          <w:tab w:val="left" w:pos="1403"/>
        </w:tabs>
        <w:ind w:left="1403" w:right="0" w:hanging="411"/>
        <w:rPr>
          <w:i/>
          <w:sz w:val="20"/>
        </w:rPr>
      </w:pPr>
      <w:r>
        <w:rPr>
          <w:i/>
          <w:sz w:val="20"/>
        </w:rPr>
        <w:t>Jurisprudencia</w:t>
      </w:r>
      <w:r>
        <w:rPr>
          <w:i/>
          <w:spacing w:val="22"/>
          <w:sz w:val="20"/>
        </w:rPr>
        <w:t xml:space="preserve"> </w:t>
      </w:r>
      <w:r>
        <w:rPr>
          <w:i/>
          <w:sz w:val="20"/>
        </w:rPr>
        <w:t>aplicable.</w:t>
      </w:r>
      <w:r>
        <w:rPr>
          <w:i/>
          <w:spacing w:val="22"/>
          <w:sz w:val="20"/>
        </w:rPr>
        <w:t xml:space="preserve"> </w:t>
      </w:r>
      <w:r>
        <w:rPr>
          <w:i/>
          <w:sz w:val="20"/>
        </w:rPr>
        <w:t>STS</w:t>
      </w:r>
      <w:r>
        <w:rPr>
          <w:i/>
          <w:spacing w:val="22"/>
          <w:sz w:val="20"/>
        </w:rPr>
        <w:t xml:space="preserve"> </w:t>
      </w:r>
      <w:r>
        <w:rPr>
          <w:i/>
          <w:sz w:val="20"/>
        </w:rPr>
        <w:t>22/09/2003</w:t>
      </w:r>
      <w:r>
        <w:rPr>
          <w:i/>
          <w:spacing w:val="22"/>
          <w:sz w:val="20"/>
        </w:rPr>
        <w:t xml:space="preserve"> </w:t>
      </w:r>
      <w:r>
        <w:rPr>
          <w:i/>
          <w:sz w:val="20"/>
        </w:rPr>
        <w:t>(caída</w:t>
      </w:r>
      <w:r>
        <w:rPr>
          <w:i/>
          <w:spacing w:val="22"/>
          <w:sz w:val="20"/>
        </w:rPr>
        <w:t xml:space="preserve"> </w:t>
      </w:r>
      <w:r>
        <w:rPr>
          <w:i/>
          <w:sz w:val="20"/>
        </w:rPr>
        <w:t>por</w:t>
      </w:r>
      <w:r>
        <w:rPr>
          <w:i/>
          <w:spacing w:val="22"/>
          <w:sz w:val="20"/>
        </w:rPr>
        <w:t xml:space="preserve"> </w:t>
      </w:r>
      <w:r>
        <w:rPr>
          <w:i/>
          <w:sz w:val="20"/>
        </w:rPr>
        <w:t>arqueta);</w:t>
      </w:r>
      <w:r>
        <w:rPr>
          <w:i/>
          <w:spacing w:val="22"/>
          <w:sz w:val="20"/>
        </w:rPr>
        <w:t xml:space="preserve"> </w:t>
      </w:r>
      <w:r>
        <w:rPr>
          <w:i/>
          <w:sz w:val="20"/>
        </w:rPr>
        <w:t>TSJ</w:t>
      </w:r>
      <w:r>
        <w:rPr>
          <w:i/>
          <w:spacing w:val="22"/>
          <w:sz w:val="20"/>
        </w:rPr>
        <w:t xml:space="preserve"> </w:t>
      </w:r>
      <w:r>
        <w:rPr>
          <w:i/>
          <w:sz w:val="20"/>
        </w:rPr>
        <w:t>Madrid</w:t>
      </w:r>
      <w:r>
        <w:rPr>
          <w:i/>
          <w:spacing w:val="22"/>
          <w:sz w:val="20"/>
        </w:rPr>
        <w:t xml:space="preserve"> </w:t>
      </w:r>
      <w:r>
        <w:rPr>
          <w:i/>
          <w:sz w:val="20"/>
        </w:rPr>
        <w:t>18/11/2022</w:t>
      </w:r>
      <w:r>
        <w:rPr>
          <w:i/>
          <w:spacing w:val="22"/>
          <w:sz w:val="20"/>
        </w:rPr>
        <w:t xml:space="preserve"> </w:t>
      </w:r>
      <w:r>
        <w:rPr>
          <w:i/>
          <w:sz w:val="20"/>
        </w:rPr>
        <w:t>(nº</w:t>
      </w:r>
      <w:r>
        <w:rPr>
          <w:i/>
          <w:spacing w:val="22"/>
          <w:sz w:val="20"/>
        </w:rPr>
        <w:t xml:space="preserve"> </w:t>
      </w:r>
      <w:r>
        <w:rPr>
          <w:i/>
          <w:spacing w:val="-5"/>
          <w:sz w:val="20"/>
        </w:rPr>
        <w:t>682</w:t>
      </w:r>
    </w:p>
    <w:p w14:paraId="3C78FB32" w14:textId="77777777" w:rsidR="00A21E4D" w:rsidRDefault="00000000">
      <w:pPr>
        <w:spacing w:before="50" w:line="292" w:lineRule="auto"/>
        <w:ind w:left="992" w:right="1"/>
        <w:jc w:val="both"/>
        <w:rPr>
          <w:i/>
          <w:sz w:val="20"/>
        </w:rPr>
      </w:pPr>
      <w:r>
        <w:rPr>
          <w:i/>
          <w:sz w:val="20"/>
        </w:rPr>
        <w:t>/2022, aplicación analógica Baremo); TSJ Madrid 09/10/2025 (nº 881/2025, nexo causal por defecto de conservación).</w:t>
      </w:r>
    </w:p>
    <w:p w14:paraId="08496FC7" w14:textId="77777777" w:rsidR="00A21E4D" w:rsidRDefault="00A21E4D">
      <w:pPr>
        <w:pStyle w:val="Textoindependiente"/>
        <w:spacing w:before="10"/>
        <w:rPr>
          <w:i/>
        </w:rPr>
      </w:pPr>
    </w:p>
    <w:p w14:paraId="0451EB21" w14:textId="77777777" w:rsidR="00A21E4D" w:rsidRDefault="00000000">
      <w:pPr>
        <w:pStyle w:val="Prrafodelista"/>
        <w:numPr>
          <w:ilvl w:val="0"/>
          <w:numId w:val="21"/>
        </w:numPr>
        <w:tabs>
          <w:tab w:val="left" w:pos="1270"/>
        </w:tabs>
        <w:ind w:left="1270" w:right="0" w:hanging="278"/>
        <w:rPr>
          <w:i/>
          <w:sz w:val="20"/>
        </w:rPr>
      </w:pPr>
      <w:r>
        <w:rPr>
          <w:i/>
          <w:sz w:val="20"/>
        </w:rPr>
        <w:t>Réplica</w:t>
      </w:r>
      <w:r>
        <w:rPr>
          <w:i/>
          <w:spacing w:val="-2"/>
          <w:sz w:val="20"/>
        </w:rPr>
        <w:t xml:space="preserve"> </w:t>
      </w:r>
      <w:r>
        <w:rPr>
          <w:i/>
          <w:sz w:val="20"/>
        </w:rPr>
        <w:t>a</w:t>
      </w:r>
      <w:r>
        <w:rPr>
          <w:i/>
          <w:spacing w:val="-1"/>
          <w:sz w:val="20"/>
        </w:rPr>
        <w:t xml:space="preserve"> </w:t>
      </w:r>
      <w:r>
        <w:rPr>
          <w:i/>
          <w:sz w:val="20"/>
        </w:rPr>
        <w:t>las</w:t>
      </w:r>
      <w:r>
        <w:rPr>
          <w:i/>
          <w:spacing w:val="-2"/>
          <w:sz w:val="20"/>
        </w:rPr>
        <w:t xml:space="preserve"> </w:t>
      </w:r>
      <w:r>
        <w:rPr>
          <w:i/>
          <w:sz w:val="20"/>
        </w:rPr>
        <w:t>alegaciones</w:t>
      </w:r>
      <w:r>
        <w:rPr>
          <w:i/>
          <w:spacing w:val="-1"/>
          <w:sz w:val="20"/>
        </w:rPr>
        <w:t xml:space="preserve"> </w:t>
      </w:r>
      <w:r>
        <w:rPr>
          <w:i/>
          <w:sz w:val="20"/>
        </w:rPr>
        <w:t>de</w:t>
      </w:r>
      <w:r>
        <w:rPr>
          <w:i/>
          <w:spacing w:val="-1"/>
          <w:sz w:val="20"/>
        </w:rPr>
        <w:t xml:space="preserve"> </w:t>
      </w:r>
      <w:r>
        <w:rPr>
          <w:i/>
          <w:spacing w:val="-2"/>
          <w:sz w:val="20"/>
        </w:rPr>
        <w:t>MAPFRE</w:t>
      </w:r>
    </w:p>
    <w:p w14:paraId="55B60F8D" w14:textId="77777777" w:rsidR="00A21E4D" w:rsidRDefault="00A21E4D">
      <w:pPr>
        <w:pStyle w:val="Textoindependiente"/>
        <w:spacing w:before="61"/>
        <w:rPr>
          <w:i/>
        </w:rPr>
      </w:pPr>
    </w:p>
    <w:p w14:paraId="447F87C3" w14:textId="77777777" w:rsidR="00A21E4D" w:rsidRDefault="00000000">
      <w:pPr>
        <w:pStyle w:val="Prrafodelista"/>
        <w:numPr>
          <w:ilvl w:val="1"/>
          <w:numId w:val="21"/>
        </w:numPr>
        <w:tabs>
          <w:tab w:val="left" w:pos="1247"/>
        </w:tabs>
        <w:spacing w:line="292" w:lineRule="auto"/>
        <w:ind w:firstLine="0"/>
        <w:jc w:val="both"/>
        <w:rPr>
          <w:i/>
          <w:sz w:val="20"/>
        </w:rPr>
      </w:pPr>
      <w:r>
        <w:rPr>
          <w:i/>
          <w:sz w:val="20"/>
        </w:rPr>
        <w:t>Sobre la supuesta falta de prueba: existe prueba suficiente (actuación policial, fotografías, parte médico y fotografía hospitalaria).</w:t>
      </w:r>
    </w:p>
    <w:p w14:paraId="6B882120" w14:textId="77777777" w:rsidR="00A21E4D" w:rsidRDefault="00A21E4D">
      <w:pPr>
        <w:pStyle w:val="Textoindependiente"/>
        <w:spacing w:before="10"/>
        <w:rPr>
          <w:i/>
        </w:rPr>
      </w:pPr>
    </w:p>
    <w:p w14:paraId="606BA7EF" w14:textId="77777777" w:rsidR="00A21E4D" w:rsidRDefault="00000000">
      <w:pPr>
        <w:pStyle w:val="Prrafodelista"/>
        <w:numPr>
          <w:ilvl w:val="1"/>
          <w:numId w:val="21"/>
        </w:numPr>
        <w:tabs>
          <w:tab w:val="left" w:pos="1272"/>
        </w:tabs>
        <w:spacing w:line="292" w:lineRule="auto"/>
        <w:ind w:firstLine="0"/>
        <w:jc w:val="both"/>
        <w:rPr>
          <w:i/>
          <w:sz w:val="20"/>
        </w:rPr>
      </w:pPr>
      <w:r>
        <w:rPr>
          <w:i/>
          <w:sz w:val="20"/>
        </w:rPr>
        <w:t>Sobre la facilidad de salvación/zona adyacente: las imágenes muestran piezas levantadas y huecos longitudinales, que en condiciones de anochecer y visibilidad reducida superan el umbral de normal atención.</w:t>
      </w:r>
    </w:p>
    <w:p w14:paraId="1D165777" w14:textId="77777777" w:rsidR="00A21E4D" w:rsidRDefault="00A21E4D">
      <w:pPr>
        <w:pStyle w:val="Textoindependiente"/>
        <w:spacing w:before="9"/>
        <w:rPr>
          <w:i/>
        </w:rPr>
      </w:pPr>
    </w:p>
    <w:p w14:paraId="7D262953" w14:textId="77777777" w:rsidR="00A21E4D" w:rsidRDefault="00000000">
      <w:pPr>
        <w:pStyle w:val="Prrafodelista"/>
        <w:numPr>
          <w:ilvl w:val="1"/>
          <w:numId w:val="21"/>
        </w:numPr>
        <w:tabs>
          <w:tab w:val="left" w:pos="1231"/>
        </w:tabs>
        <w:spacing w:line="292" w:lineRule="auto"/>
        <w:ind w:right="0" w:firstLine="0"/>
        <w:jc w:val="both"/>
        <w:rPr>
          <w:i/>
          <w:sz w:val="20"/>
        </w:rPr>
      </w:pPr>
      <w:r>
        <w:rPr>
          <w:i/>
          <w:sz w:val="20"/>
        </w:rPr>
        <w:t>Sobre la imputación de negligencia: no concurre culpa exclusiva; STS 22/09/2003 impide trasladar al peatón los riesgos de conservación deficiente.</w:t>
      </w:r>
    </w:p>
    <w:p w14:paraId="3C0C3EBA" w14:textId="77777777" w:rsidR="00A21E4D" w:rsidRDefault="00A21E4D">
      <w:pPr>
        <w:pStyle w:val="Textoindependiente"/>
        <w:spacing w:before="10"/>
        <w:rPr>
          <w:i/>
        </w:rPr>
      </w:pPr>
    </w:p>
    <w:p w14:paraId="3CCF3CDD" w14:textId="77777777" w:rsidR="00A21E4D" w:rsidRDefault="00000000">
      <w:pPr>
        <w:pStyle w:val="Prrafodelista"/>
        <w:numPr>
          <w:ilvl w:val="0"/>
          <w:numId w:val="21"/>
        </w:numPr>
        <w:tabs>
          <w:tab w:val="left" w:pos="1292"/>
        </w:tabs>
        <w:ind w:left="1292" w:right="0" w:hanging="300"/>
        <w:rPr>
          <w:i/>
          <w:sz w:val="20"/>
        </w:rPr>
      </w:pPr>
      <w:r>
        <w:rPr>
          <w:i/>
          <w:sz w:val="20"/>
        </w:rPr>
        <w:t>Réplica</w:t>
      </w:r>
      <w:r>
        <w:rPr>
          <w:i/>
          <w:spacing w:val="-5"/>
          <w:sz w:val="20"/>
        </w:rPr>
        <w:t xml:space="preserve"> </w:t>
      </w:r>
      <w:r>
        <w:rPr>
          <w:i/>
          <w:sz w:val="20"/>
        </w:rPr>
        <w:t>al</w:t>
      </w:r>
      <w:r>
        <w:rPr>
          <w:i/>
          <w:spacing w:val="-5"/>
          <w:sz w:val="20"/>
        </w:rPr>
        <w:t xml:space="preserve"> </w:t>
      </w:r>
      <w:r>
        <w:rPr>
          <w:i/>
          <w:sz w:val="20"/>
        </w:rPr>
        <w:t>informe</w:t>
      </w:r>
      <w:r>
        <w:rPr>
          <w:i/>
          <w:spacing w:val="-5"/>
          <w:sz w:val="20"/>
        </w:rPr>
        <w:t xml:space="preserve"> </w:t>
      </w:r>
      <w:r>
        <w:rPr>
          <w:i/>
          <w:sz w:val="20"/>
        </w:rPr>
        <w:t>técnico</w:t>
      </w:r>
      <w:r>
        <w:rPr>
          <w:i/>
          <w:spacing w:val="-4"/>
          <w:sz w:val="20"/>
        </w:rPr>
        <w:t xml:space="preserve"> </w:t>
      </w:r>
      <w:r>
        <w:rPr>
          <w:i/>
          <w:spacing w:val="-2"/>
          <w:sz w:val="20"/>
        </w:rPr>
        <w:t>municipal</w:t>
      </w:r>
    </w:p>
    <w:p w14:paraId="755EB536" w14:textId="77777777" w:rsidR="00A21E4D" w:rsidRDefault="00A21E4D">
      <w:pPr>
        <w:pStyle w:val="Textoindependiente"/>
        <w:spacing w:before="61"/>
        <w:rPr>
          <w:i/>
        </w:rPr>
      </w:pPr>
    </w:p>
    <w:p w14:paraId="4D5ACB08" w14:textId="77777777" w:rsidR="00A21E4D" w:rsidRDefault="00000000">
      <w:pPr>
        <w:pStyle w:val="Prrafodelista"/>
        <w:numPr>
          <w:ilvl w:val="1"/>
          <w:numId w:val="21"/>
        </w:numPr>
        <w:tabs>
          <w:tab w:val="left" w:pos="1316"/>
        </w:tabs>
        <w:spacing w:line="292" w:lineRule="auto"/>
        <w:ind w:firstLine="0"/>
        <w:jc w:val="both"/>
        <w:rPr>
          <w:i/>
          <w:sz w:val="20"/>
        </w:rPr>
      </w:pPr>
      <w:r>
        <w:rPr>
          <w:i/>
          <w:sz w:val="20"/>
        </w:rPr>
        <w:t>Reconocimiento del defecto: la reparación inmediata (20/03/2024) corrobora un defecto preexistente y relevante.</w:t>
      </w:r>
    </w:p>
    <w:p w14:paraId="2F2BD9D5" w14:textId="77777777" w:rsidR="00A21E4D" w:rsidRDefault="00A21E4D">
      <w:pPr>
        <w:pStyle w:val="Textoindependiente"/>
        <w:spacing w:before="10"/>
        <w:rPr>
          <w:i/>
        </w:rPr>
      </w:pPr>
    </w:p>
    <w:p w14:paraId="405097BF" w14:textId="77777777" w:rsidR="00A21E4D" w:rsidRDefault="00000000">
      <w:pPr>
        <w:pStyle w:val="Prrafodelista"/>
        <w:numPr>
          <w:ilvl w:val="1"/>
          <w:numId w:val="21"/>
        </w:numPr>
        <w:tabs>
          <w:tab w:val="left" w:pos="1238"/>
        </w:tabs>
        <w:spacing w:line="292" w:lineRule="auto"/>
        <w:ind w:firstLine="0"/>
        <w:jc w:val="both"/>
        <w:rPr>
          <w:i/>
          <w:sz w:val="20"/>
        </w:rPr>
      </w:pPr>
      <w:r>
        <w:rPr>
          <w:i/>
          <w:sz w:val="20"/>
        </w:rPr>
        <w:t>Imposibilidad de supervisión constante: sin exigir vigilancia absoluta, el estándar de conservación razonable obliga a prevenir y corregir defectos que comprometan la seguridad peatonal.</w:t>
      </w:r>
    </w:p>
    <w:p w14:paraId="6EDA4C48" w14:textId="77777777" w:rsidR="00A21E4D" w:rsidRDefault="00A21E4D">
      <w:pPr>
        <w:pStyle w:val="Textoindependiente"/>
        <w:spacing w:before="9"/>
        <w:rPr>
          <w:i/>
        </w:rPr>
      </w:pPr>
    </w:p>
    <w:p w14:paraId="47AD5473" w14:textId="77777777" w:rsidR="00A21E4D" w:rsidRDefault="00000000">
      <w:pPr>
        <w:pStyle w:val="Prrafodelista"/>
        <w:numPr>
          <w:ilvl w:val="1"/>
          <w:numId w:val="21"/>
        </w:numPr>
        <w:tabs>
          <w:tab w:val="left" w:pos="1317"/>
        </w:tabs>
        <w:spacing w:before="1" w:line="292" w:lineRule="auto"/>
        <w:ind w:firstLine="0"/>
        <w:jc w:val="both"/>
        <w:rPr>
          <w:i/>
          <w:sz w:val="20"/>
        </w:rPr>
      </w:pPr>
      <w:r>
        <w:rPr>
          <w:i/>
          <w:sz w:val="20"/>
        </w:rPr>
        <w:t>Visibilidad al anochecer: la escasa iluminación incrementa la peligrosidad y reduce la detectabilidad del obstáculo.</w:t>
      </w:r>
    </w:p>
    <w:p w14:paraId="5F8DA800" w14:textId="77777777" w:rsidR="00A21E4D" w:rsidRDefault="00A21E4D">
      <w:pPr>
        <w:pStyle w:val="Textoindependiente"/>
        <w:spacing w:before="9"/>
        <w:rPr>
          <w:i/>
        </w:rPr>
      </w:pPr>
    </w:p>
    <w:p w14:paraId="5872FB3D" w14:textId="77777777" w:rsidR="00A21E4D" w:rsidRDefault="00000000">
      <w:pPr>
        <w:pStyle w:val="Prrafodelista"/>
        <w:numPr>
          <w:ilvl w:val="0"/>
          <w:numId w:val="21"/>
        </w:numPr>
        <w:tabs>
          <w:tab w:val="left" w:pos="1236"/>
        </w:tabs>
        <w:ind w:left="1236" w:right="0" w:hanging="244"/>
        <w:rPr>
          <w:i/>
          <w:sz w:val="20"/>
        </w:rPr>
      </w:pPr>
      <w:r>
        <w:rPr>
          <w:i/>
          <w:sz w:val="20"/>
        </w:rPr>
        <w:t>Cuantificación</w:t>
      </w:r>
      <w:r>
        <w:rPr>
          <w:i/>
          <w:spacing w:val="-7"/>
          <w:sz w:val="20"/>
        </w:rPr>
        <w:t xml:space="preserve"> </w:t>
      </w:r>
      <w:r>
        <w:rPr>
          <w:i/>
          <w:sz w:val="20"/>
        </w:rPr>
        <w:t>de</w:t>
      </w:r>
      <w:r>
        <w:rPr>
          <w:i/>
          <w:spacing w:val="-6"/>
          <w:sz w:val="20"/>
        </w:rPr>
        <w:t xml:space="preserve"> </w:t>
      </w:r>
      <w:r>
        <w:rPr>
          <w:i/>
          <w:sz w:val="20"/>
        </w:rPr>
        <w:t>daños</w:t>
      </w:r>
      <w:r>
        <w:rPr>
          <w:i/>
          <w:spacing w:val="-6"/>
          <w:sz w:val="20"/>
        </w:rPr>
        <w:t xml:space="preserve"> </w:t>
      </w:r>
      <w:r>
        <w:rPr>
          <w:i/>
          <w:sz w:val="20"/>
        </w:rPr>
        <w:t>(aplicación</w:t>
      </w:r>
      <w:r>
        <w:rPr>
          <w:i/>
          <w:spacing w:val="-6"/>
          <w:sz w:val="20"/>
        </w:rPr>
        <w:t xml:space="preserve"> </w:t>
      </w:r>
      <w:r>
        <w:rPr>
          <w:i/>
          <w:sz w:val="20"/>
        </w:rPr>
        <w:t>analógica</w:t>
      </w:r>
      <w:r>
        <w:rPr>
          <w:i/>
          <w:spacing w:val="-6"/>
          <w:sz w:val="20"/>
        </w:rPr>
        <w:t xml:space="preserve"> </w:t>
      </w:r>
      <w:r>
        <w:rPr>
          <w:i/>
          <w:sz w:val="20"/>
        </w:rPr>
        <w:t>Baremo</w:t>
      </w:r>
      <w:r>
        <w:rPr>
          <w:i/>
          <w:spacing w:val="-6"/>
          <w:sz w:val="20"/>
        </w:rPr>
        <w:t xml:space="preserve"> </w:t>
      </w:r>
      <w:r>
        <w:rPr>
          <w:i/>
          <w:spacing w:val="-2"/>
          <w:sz w:val="20"/>
        </w:rPr>
        <w:t>2024)</w:t>
      </w:r>
    </w:p>
    <w:p w14:paraId="4E1D3AEF" w14:textId="77777777" w:rsidR="00A21E4D" w:rsidRDefault="00A21E4D">
      <w:pPr>
        <w:pStyle w:val="Textoindependiente"/>
        <w:spacing w:before="61"/>
        <w:rPr>
          <w:i/>
        </w:rPr>
      </w:pPr>
    </w:p>
    <w:p w14:paraId="526AD29E" w14:textId="77777777" w:rsidR="00A21E4D" w:rsidRDefault="00000000">
      <w:pPr>
        <w:spacing w:line="292" w:lineRule="auto"/>
        <w:ind w:left="991" w:right="1"/>
        <w:jc w:val="both"/>
        <w:rPr>
          <w:i/>
          <w:sz w:val="20"/>
        </w:rPr>
      </w:pPr>
      <w:r>
        <w:rPr>
          <w:i/>
          <w:sz w:val="20"/>
        </w:rPr>
        <w:t>El presupuesto aportado (3.047 €) se presentó como prueba del daño emergente, sin que ello implique que el reclamante limite su pretensión indemnizatoria a dicha cifra, solicitando que se computen todos los daños y perjuicios conforme a la Ley 40/2015 y Baremo por analogía.</w:t>
      </w:r>
    </w:p>
    <w:p w14:paraId="671ED189" w14:textId="77777777" w:rsidR="00A21E4D" w:rsidRDefault="00A21E4D">
      <w:pPr>
        <w:spacing w:line="292" w:lineRule="auto"/>
        <w:jc w:val="both"/>
        <w:rPr>
          <w:i/>
          <w:sz w:val="20"/>
        </w:rPr>
        <w:sectPr w:rsidR="00A21E4D">
          <w:pgSz w:w="11910" w:h="16840"/>
          <w:pgMar w:top="1260" w:right="1417" w:bottom="1260" w:left="425" w:header="225" w:footer="1060" w:gutter="0"/>
          <w:cols w:space="720"/>
        </w:sectPr>
      </w:pPr>
    </w:p>
    <w:p w14:paraId="24596251" w14:textId="77777777" w:rsidR="00A21E4D" w:rsidRDefault="00000000">
      <w:pPr>
        <w:pStyle w:val="Textoindependiente"/>
        <w:rPr>
          <w:i/>
        </w:rPr>
      </w:pPr>
      <w:r>
        <w:rPr>
          <w:i/>
          <w:noProof/>
        </w:rPr>
        <w:lastRenderedPageBreak/>
        <mc:AlternateContent>
          <mc:Choice Requires="wps">
            <w:drawing>
              <wp:anchor distT="0" distB="0" distL="0" distR="0" simplePos="0" relativeHeight="15847936" behindDoc="0" locked="0" layoutInCell="1" allowOverlap="1" wp14:anchorId="52AF0B2F" wp14:editId="204CDFCB">
                <wp:simplePos x="0" y="0"/>
                <wp:positionH relativeFrom="page">
                  <wp:posOffset>6807090</wp:posOffset>
                </wp:positionH>
                <wp:positionV relativeFrom="page">
                  <wp:posOffset>2818730</wp:posOffset>
                </wp:positionV>
                <wp:extent cx="419734" cy="318706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5CE59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E0E58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2AF0B2F" id="Textbox 282" o:spid="_x0000_s1267" type="#_x0000_t202" style="position:absolute;margin-left:536pt;margin-top:221.95pt;width:33.05pt;height:250.95pt;z-index:158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ppA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5XGTafbaE7khoaSELLsV4Rs5H623L8uZdRczZ8&#10;8mRgHoZzEs/J9pzENLyHMjJZo4e3+wTGFkbXb2ZG1JmiaZ6i3Prf96XqOuubX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R+WMp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25CE59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E0E58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rPr>
        <mc:AlternateContent>
          <mc:Choice Requires="wps">
            <w:drawing>
              <wp:anchor distT="0" distB="0" distL="0" distR="0" simplePos="0" relativeHeight="15848448" behindDoc="0" locked="0" layoutInCell="1" allowOverlap="1" wp14:anchorId="403240CB" wp14:editId="62EC819D">
                <wp:simplePos x="0" y="0"/>
                <wp:positionH relativeFrom="page">
                  <wp:posOffset>6965929</wp:posOffset>
                </wp:positionH>
                <wp:positionV relativeFrom="page">
                  <wp:posOffset>6468120</wp:posOffset>
                </wp:positionV>
                <wp:extent cx="263525" cy="336042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525F92B" w14:textId="5F35A9B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CD4CC73" w14:textId="77777777" w:rsidR="00A21E4D" w:rsidRDefault="00000000">
                            <w:pPr>
                              <w:spacing w:line="120" w:lineRule="exact"/>
                              <w:ind w:left="20"/>
                              <w:rPr>
                                <w:sz w:val="12"/>
                              </w:rPr>
                            </w:pPr>
                            <w:r>
                              <w:rPr>
                                <w:spacing w:val="-2"/>
                                <w:sz w:val="12"/>
                              </w:rPr>
                              <w:t>Verificación:</w:t>
                            </w:r>
                            <w:r>
                              <w:rPr>
                                <w:spacing w:val="7"/>
                                <w:sz w:val="12"/>
                              </w:rPr>
                              <w:t xml:space="preserve"> </w:t>
                            </w:r>
                            <w:hyperlink r:id="rId246">
                              <w:r w:rsidR="00A21E4D">
                                <w:rPr>
                                  <w:spacing w:val="-2"/>
                                  <w:sz w:val="12"/>
                                </w:rPr>
                                <w:t>https://sede.lasrozas.es/</w:t>
                              </w:r>
                            </w:hyperlink>
                          </w:p>
                          <w:p w14:paraId="1AB42BED"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03240CB" id="Textbox 283" o:spid="_x0000_s1268" type="#_x0000_t202" style="position:absolute;margin-left:548.5pt;margin-top:509.3pt;width:20.75pt;height:264.6pt;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tpA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2tR3eY75bAvdkdTQQhJajvU7YjbSfFuOL3sZNWfD&#10;Z08G5mU4JfGUbE9JTMMDlJXJGj283ycwtjC6tJkZ0WQK0XmL8uh//y9Vl13f/AI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B+hdyt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7525F92B" w14:textId="5F35A9B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CD4CC73" w14:textId="77777777" w:rsidR="00A21E4D" w:rsidRDefault="00000000">
                      <w:pPr>
                        <w:spacing w:line="120" w:lineRule="exact"/>
                        <w:ind w:left="20"/>
                        <w:rPr>
                          <w:sz w:val="12"/>
                        </w:rPr>
                      </w:pPr>
                      <w:r>
                        <w:rPr>
                          <w:spacing w:val="-2"/>
                          <w:sz w:val="12"/>
                        </w:rPr>
                        <w:t>Verificación:</w:t>
                      </w:r>
                      <w:r>
                        <w:rPr>
                          <w:spacing w:val="7"/>
                          <w:sz w:val="12"/>
                        </w:rPr>
                        <w:t xml:space="preserve"> </w:t>
                      </w:r>
                      <w:hyperlink r:id="rId247">
                        <w:r w:rsidR="00A21E4D">
                          <w:rPr>
                            <w:spacing w:val="-2"/>
                            <w:sz w:val="12"/>
                          </w:rPr>
                          <w:t>https://sede.lasrozas.es/</w:t>
                        </w:r>
                      </w:hyperlink>
                    </w:p>
                    <w:p w14:paraId="1AB42BED"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141D8656" w14:textId="77777777" w:rsidR="00A21E4D" w:rsidRDefault="00A21E4D">
      <w:pPr>
        <w:pStyle w:val="Textoindependiente"/>
        <w:rPr>
          <w:i/>
        </w:rPr>
      </w:pPr>
    </w:p>
    <w:p w14:paraId="4BB73A9A" w14:textId="77777777" w:rsidR="00A21E4D" w:rsidRDefault="00A21E4D">
      <w:pPr>
        <w:pStyle w:val="Textoindependiente"/>
        <w:rPr>
          <w:i/>
        </w:rPr>
      </w:pPr>
    </w:p>
    <w:p w14:paraId="4F5009F9" w14:textId="77777777" w:rsidR="00A21E4D" w:rsidRDefault="00A21E4D">
      <w:pPr>
        <w:pStyle w:val="Textoindependiente"/>
        <w:rPr>
          <w:i/>
        </w:rPr>
      </w:pPr>
    </w:p>
    <w:p w14:paraId="4C9B821A" w14:textId="77777777" w:rsidR="00A21E4D" w:rsidRDefault="00A21E4D">
      <w:pPr>
        <w:pStyle w:val="Textoindependiente"/>
        <w:rPr>
          <w:i/>
        </w:rPr>
      </w:pPr>
    </w:p>
    <w:p w14:paraId="04DB07D3" w14:textId="77777777" w:rsidR="00A21E4D" w:rsidRDefault="00A21E4D">
      <w:pPr>
        <w:pStyle w:val="Textoindependiente"/>
        <w:rPr>
          <w:i/>
        </w:rPr>
      </w:pPr>
    </w:p>
    <w:p w14:paraId="61C7DE1A" w14:textId="77777777" w:rsidR="00A21E4D" w:rsidRDefault="00A21E4D">
      <w:pPr>
        <w:pStyle w:val="Textoindependiente"/>
        <w:rPr>
          <w:i/>
        </w:rPr>
      </w:pPr>
    </w:p>
    <w:p w14:paraId="4BA06AFA" w14:textId="77777777" w:rsidR="00A21E4D" w:rsidRDefault="00A21E4D">
      <w:pPr>
        <w:pStyle w:val="Textoindependiente"/>
        <w:rPr>
          <w:i/>
        </w:rPr>
      </w:pPr>
    </w:p>
    <w:p w14:paraId="6434E95C" w14:textId="77777777" w:rsidR="00A21E4D" w:rsidRDefault="00A21E4D">
      <w:pPr>
        <w:pStyle w:val="Textoindependiente"/>
        <w:rPr>
          <w:i/>
        </w:rPr>
      </w:pPr>
    </w:p>
    <w:p w14:paraId="5CE967E1" w14:textId="77777777" w:rsidR="00A21E4D" w:rsidRDefault="00A21E4D">
      <w:pPr>
        <w:pStyle w:val="Textoindependiente"/>
        <w:rPr>
          <w:i/>
        </w:rPr>
      </w:pPr>
    </w:p>
    <w:p w14:paraId="01430D71" w14:textId="77777777" w:rsidR="00A21E4D" w:rsidRDefault="00A21E4D">
      <w:pPr>
        <w:pStyle w:val="Textoindependiente"/>
        <w:rPr>
          <w:i/>
        </w:rPr>
      </w:pPr>
    </w:p>
    <w:p w14:paraId="04674E58" w14:textId="77777777" w:rsidR="00A21E4D" w:rsidRDefault="00A21E4D">
      <w:pPr>
        <w:pStyle w:val="Textoindependiente"/>
        <w:rPr>
          <w:i/>
        </w:rPr>
      </w:pPr>
    </w:p>
    <w:p w14:paraId="0A35327B" w14:textId="77777777" w:rsidR="00A21E4D" w:rsidRDefault="00A21E4D">
      <w:pPr>
        <w:pStyle w:val="Textoindependiente"/>
        <w:rPr>
          <w:i/>
        </w:rPr>
      </w:pPr>
    </w:p>
    <w:p w14:paraId="35DE539C" w14:textId="77777777" w:rsidR="00A21E4D" w:rsidRDefault="00A21E4D">
      <w:pPr>
        <w:pStyle w:val="Textoindependiente"/>
        <w:rPr>
          <w:i/>
        </w:rPr>
      </w:pPr>
    </w:p>
    <w:p w14:paraId="2D3A67B6" w14:textId="77777777" w:rsidR="00A21E4D" w:rsidRDefault="00A21E4D">
      <w:pPr>
        <w:pStyle w:val="Textoindependiente"/>
        <w:rPr>
          <w:i/>
        </w:rPr>
      </w:pPr>
    </w:p>
    <w:p w14:paraId="34A98D94" w14:textId="77777777" w:rsidR="00A21E4D" w:rsidRDefault="00A21E4D">
      <w:pPr>
        <w:pStyle w:val="Textoindependiente"/>
        <w:rPr>
          <w:i/>
        </w:rPr>
      </w:pPr>
    </w:p>
    <w:p w14:paraId="67A94626" w14:textId="77777777" w:rsidR="00A21E4D" w:rsidRDefault="00A21E4D">
      <w:pPr>
        <w:pStyle w:val="Textoindependiente"/>
        <w:rPr>
          <w:i/>
        </w:rPr>
      </w:pPr>
    </w:p>
    <w:p w14:paraId="63F50269" w14:textId="77777777" w:rsidR="00A21E4D" w:rsidRDefault="00A21E4D">
      <w:pPr>
        <w:pStyle w:val="Textoindependiente"/>
        <w:rPr>
          <w:i/>
        </w:rPr>
      </w:pPr>
    </w:p>
    <w:p w14:paraId="496A517B" w14:textId="77777777" w:rsidR="00A21E4D" w:rsidRDefault="00A21E4D">
      <w:pPr>
        <w:pStyle w:val="Textoindependiente"/>
        <w:rPr>
          <w:i/>
        </w:rPr>
      </w:pPr>
    </w:p>
    <w:p w14:paraId="0EC4C5A3" w14:textId="77777777" w:rsidR="00A21E4D" w:rsidRDefault="00A21E4D">
      <w:pPr>
        <w:pStyle w:val="Textoindependiente"/>
        <w:rPr>
          <w:i/>
        </w:rPr>
      </w:pPr>
    </w:p>
    <w:p w14:paraId="2DDEAB8C" w14:textId="77777777" w:rsidR="00A21E4D" w:rsidRDefault="00A21E4D">
      <w:pPr>
        <w:pStyle w:val="Textoindependiente"/>
        <w:rPr>
          <w:i/>
        </w:rPr>
      </w:pPr>
    </w:p>
    <w:p w14:paraId="5267EF94" w14:textId="77777777" w:rsidR="00A21E4D" w:rsidRDefault="00A21E4D">
      <w:pPr>
        <w:pStyle w:val="Textoindependiente"/>
        <w:rPr>
          <w:i/>
        </w:rPr>
      </w:pPr>
    </w:p>
    <w:p w14:paraId="785ED2CF" w14:textId="77777777" w:rsidR="00A21E4D" w:rsidRDefault="00A21E4D">
      <w:pPr>
        <w:pStyle w:val="Textoindependiente"/>
        <w:rPr>
          <w:i/>
        </w:rPr>
      </w:pPr>
    </w:p>
    <w:p w14:paraId="68CA4B6E" w14:textId="77777777" w:rsidR="00A21E4D" w:rsidRDefault="00A21E4D">
      <w:pPr>
        <w:pStyle w:val="Textoindependiente"/>
        <w:rPr>
          <w:i/>
        </w:rPr>
      </w:pPr>
    </w:p>
    <w:p w14:paraId="33BC9B18" w14:textId="77777777" w:rsidR="00A21E4D" w:rsidRDefault="00A21E4D">
      <w:pPr>
        <w:pStyle w:val="Textoindependiente"/>
        <w:spacing w:before="10"/>
        <w:rPr>
          <w:i/>
        </w:rPr>
      </w:pPr>
    </w:p>
    <w:p w14:paraId="6596C347" w14:textId="77777777" w:rsidR="00A21E4D" w:rsidRDefault="00000000">
      <w:pPr>
        <w:pStyle w:val="Prrafodelista"/>
        <w:numPr>
          <w:ilvl w:val="0"/>
          <w:numId w:val="21"/>
        </w:numPr>
        <w:tabs>
          <w:tab w:val="left" w:pos="1292"/>
        </w:tabs>
        <w:ind w:left="1292" w:right="0" w:hanging="300"/>
        <w:rPr>
          <w:i/>
          <w:sz w:val="20"/>
        </w:rPr>
      </w:pPr>
      <w:r>
        <w:rPr>
          <w:i/>
          <w:noProof/>
          <w:sz w:val="20"/>
        </w:rPr>
        <w:drawing>
          <wp:anchor distT="0" distB="0" distL="0" distR="0" simplePos="0" relativeHeight="15847424" behindDoc="0" locked="0" layoutInCell="1" allowOverlap="1" wp14:anchorId="26354405" wp14:editId="647F4171">
            <wp:simplePos x="0" y="0"/>
            <wp:positionH relativeFrom="page">
              <wp:posOffset>938193</wp:posOffset>
            </wp:positionH>
            <wp:positionV relativeFrom="paragraph">
              <wp:posOffset>-3491237</wp:posOffset>
            </wp:positionV>
            <wp:extent cx="5721686" cy="3257550"/>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248" cstate="print"/>
                    <a:stretch>
                      <a:fillRect/>
                    </a:stretch>
                  </pic:blipFill>
                  <pic:spPr>
                    <a:xfrm>
                      <a:off x="0" y="0"/>
                      <a:ext cx="5721686" cy="3257550"/>
                    </a:xfrm>
                    <a:prstGeom prst="rect">
                      <a:avLst/>
                    </a:prstGeom>
                  </pic:spPr>
                </pic:pic>
              </a:graphicData>
            </a:graphic>
          </wp:anchor>
        </w:drawing>
      </w:r>
      <w:r>
        <w:rPr>
          <w:i/>
          <w:spacing w:val="-2"/>
          <w:sz w:val="20"/>
        </w:rPr>
        <w:t>Petición</w:t>
      </w:r>
    </w:p>
    <w:p w14:paraId="63CE79A5" w14:textId="77777777" w:rsidR="00A21E4D" w:rsidRDefault="00A21E4D">
      <w:pPr>
        <w:pStyle w:val="Textoindependiente"/>
        <w:spacing w:before="60"/>
        <w:rPr>
          <w:i/>
        </w:rPr>
      </w:pPr>
    </w:p>
    <w:p w14:paraId="031D9CA4" w14:textId="77777777" w:rsidR="00A21E4D" w:rsidRDefault="00000000">
      <w:pPr>
        <w:spacing w:line="292" w:lineRule="auto"/>
        <w:ind w:left="992" w:right="1"/>
        <w:jc w:val="both"/>
        <w:rPr>
          <w:i/>
          <w:sz w:val="20"/>
        </w:rPr>
      </w:pPr>
      <w:r>
        <w:rPr>
          <w:i/>
          <w:sz w:val="20"/>
        </w:rPr>
        <w:t>Se solicita: (i) que se desestimen las alegaciones de MAPFRE y la conclusión exculpatoria del</w:t>
      </w:r>
      <w:r>
        <w:rPr>
          <w:i/>
          <w:spacing w:val="40"/>
          <w:sz w:val="20"/>
        </w:rPr>
        <w:t xml:space="preserve"> </w:t>
      </w:r>
      <w:r>
        <w:rPr>
          <w:i/>
          <w:sz w:val="20"/>
        </w:rPr>
        <w:t>informe técnico; (ii) que se reconozca la responsabilidad patrimonial municipal por los daños sufridos por defecto de conservación del acerado, atendidas las circunstancias de anochecer y visibilidad reducida; (iii) que se fije y abone la indemnización comprendiendo el daño emergente (tratamiento dental),</w:t>
      </w:r>
      <w:r>
        <w:rPr>
          <w:i/>
          <w:spacing w:val="40"/>
          <w:sz w:val="20"/>
        </w:rPr>
        <w:t xml:space="preserve"> </w:t>
      </w:r>
      <w:r>
        <w:rPr>
          <w:i/>
          <w:sz w:val="20"/>
        </w:rPr>
        <w:t>el</w:t>
      </w:r>
      <w:r>
        <w:rPr>
          <w:i/>
          <w:spacing w:val="40"/>
          <w:sz w:val="20"/>
        </w:rPr>
        <w:t xml:space="preserve"> </w:t>
      </w:r>
      <w:r>
        <w:rPr>
          <w:i/>
          <w:sz w:val="20"/>
        </w:rPr>
        <w:t>perjuicio</w:t>
      </w:r>
      <w:r>
        <w:rPr>
          <w:i/>
          <w:spacing w:val="40"/>
          <w:sz w:val="20"/>
        </w:rPr>
        <w:t xml:space="preserve"> </w:t>
      </w:r>
      <w:r>
        <w:rPr>
          <w:i/>
          <w:sz w:val="20"/>
        </w:rPr>
        <w:t>personal</w:t>
      </w:r>
      <w:r>
        <w:rPr>
          <w:i/>
          <w:spacing w:val="40"/>
          <w:sz w:val="20"/>
        </w:rPr>
        <w:t xml:space="preserve"> </w:t>
      </w:r>
      <w:r>
        <w:rPr>
          <w:i/>
          <w:sz w:val="20"/>
        </w:rPr>
        <w:t>básico/particular</w:t>
      </w:r>
      <w:r>
        <w:rPr>
          <w:i/>
          <w:spacing w:val="40"/>
          <w:sz w:val="20"/>
        </w:rPr>
        <w:t xml:space="preserve"> </w:t>
      </w:r>
      <w:r>
        <w:rPr>
          <w:i/>
          <w:sz w:val="20"/>
        </w:rPr>
        <w:t>y,</w:t>
      </w:r>
      <w:r>
        <w:rPr>
          <w:i/>
          <w:spacing w:val="40"/>
          <w:sz w:val="20"/>
        </w:rPr>
        <w:t xml:space="preserve"> </w:t>
      </w:r>
      <w:r>
        <w:rPr>
          <w:i/>
          <w:sz w:val="20"/>
        </w:rPr>
        <w:t>en</w:t>
      </w:r>
      <w:r>
        <w:rPr>
          <w:i/>
          <w:spacing w:val="40"/>
          <w:sz w:val="20"/>
        </w:rPr>
        <w:t xml:space="preserve"> </w:t>
      </w:r>
      <w:r>
        <w:rPr>
          <w:i/>
          <w:sz w:val="20"/>
        </w:rPr>
        <w:t>su</w:t>
      </w:r>
      <w:r>
        <w:rPr>
          <w:i/>
          <w:spacing w:val="40"/>
          <w:sz w:val="20"/>
        </w:rPr>
        <w:t xml:space="preserve"> </w:t>
      </w:r>
      <w:r>
        <w:rPr>
          <w:i/>
          <w:sz w:val="20"/>
        </w:rPr>
        <w:t>caso,</w:t>
      </w:r>
      <w:r>
        <w:rPr>
          <w:i/>
          <w:spacing w:val="40"/>
          <w:sz w:val="20"/>
        </w:rPr>
        <w:t xml:space="preserve"> </w:t>
      </w:r>
      <w:r>
        <w:rPr>
          <w:i/>
          <w:sz w:val="20"/>
        </w:rPr>
        <w:t>secuelas,</w:t>
      </w:r>
      <w:r>
        <w:rPr>
          <w:i/>
          <w:spacing w:val="40"/>
          <w:sz w:val="20"/>
        </w:rPr>
        <w:t xml:space="preserve"> </w:t>
      </w:r>
      <w:r>
        <w:rPr>
          <w:i/>
          <w:sz w:val="20"/>
        </w:rPr>
        <w:t>con</w:t>
      </w:r>
      <w:r>
        <w:rPr>
          <w:i/>
          <w:spacing w:val="40"/>
          <w:sz w:val="20"/>
        </w:rPr>
        <w:t xml:space="preserve"> </w:t>
      </w:r>
      <w:r>
        <w:rPr>
          <w:i/>
          <w:sz w:val="20"/>
        </w:rPr>
        <w:t>cuantificación</w:t>
      </w:r>
      <w:r>
        <w:rPr>
          <w:i/>
          <w:spacing w:val="40"/>
          <w:sz w:val="20"/>
        </w:rPr>
        <w:t xml:space="preserve"> </w:t>
      </w:r>
      <w:r>
        <w:rPr>
          <w:i/>
          <w:sz w:val="20"/>
        </w:rPr>
        <w:t>por analogía al Baremo 2024, conforme al art. 32 Ley 40/2015 y a la doctrina del TSJ Madrid 18/11/2022.</w:t>
      </w:r>
    </w:p>
    <w:p w14:paraId="220EF00F" w14:textId="77777777" w:rsidR="00A21E4D" w:rsidRDefault="00A21E4D">
      <w:pPr>
        <w:pStyle w:val="Textoindependiente"/>
        <w:spacing w:before="10"/>
        <w:rPr>
          <w:i/>
        </w:rPr>
      </w:pPr>
    </w:p>
    <w:p w14:paraId="321C36EF" w14:textId="77777777" w:rsidR="00A21E4D" w:rsidRDefault="00000000">
      <w:pPr>
        <w:pStyle w:val="Prrafodelista"/>
        <w:numPr>
          <w:ilvl w:val="0"/>
          <w:numId w:val="21"/>
        </w:numPr>
        <w:tabs>
          <w:tab w:val="left" w:pos="1348"/>
        </w:tabs>
        <w:ind w:left="1348" w:right="0" w:hanging="356"/>
        <w:rPr>
          <w:i/>
          <w:sz w:val="20"/>
        </w:rPr>
      </w:pPr>
      <w:r>
        <w:rPr>
          <w:i/>
          <w:sz w:val="20"/>
        </w:rPr>
        <w:t>Índice</w:t>
      </w:r>
      <w:r>
        <w:rPr>
          <w:i/>
          <w:spacing w:val="-2"/>
          <w:sz w:val="20"/>
        </w:rPr>
        <w:t xml:space="preserve"> </w:t>
      </w:r>
      <w:r>
        <w:rPr>
          <w:i/>
          <w:sz w:val="20"/>
        </w:rPr>
        <w:t>de</w:t>
      </w:r>
      <w:r>
        <w:rPr>
          <w:i/>
          <w:spacing w:val="-1"/>
          <w:sz w:val="20"/>
        </w:rPr>
        <w:t xml:space="preserve"> </w:t>
      </w:r>
      <w:r>
        <w:rPr>
          <w:i/>
          <w:sz w:val="20"/>
        </w:rPr>
        <w:t>pruebas</w:t>
      </w:r>
      <w:r>
        <w:rPr>
          <w:i/>
          <w:spacing w:val="-1"/>
          <w:sz w:val="20"/>
        </w:rPr>
        <w:t xml:space="preserve"> </w:t>
      </w:r>
      <w:r>
        <w:rPr>
          <w:i/>
          <w:sz w:val="20"/>
        </w:rPr>
        <w:t>obrantes</w:t>
      </w:r>
      <w:r>
        <w:rPr>
          <w:i/>
          <w:spacing w:val="-2"/>
          <w:sz w:val="20"/>
        </w:rPr>
        <w:t xml:space="preserve"> </w:t>
      </w:r>
      <w:r>
        <w:rPr>
          <w:i/>
          <w:sz w:val="20"/>
        </w:rPr>
        <w:t>en</w:t>
      </w:r>
      <w:r>
        <w:rPr>
          <w:i/>
          <w:spacing w:val="-1"/>
          <w:sz w:val="20"/>
        </w:rPr>
        <w:t xml:space="preserve"> </w:t>
      </w:r>
      <w:r>
        <w:rPr>
          <w:i/>
          <w:sz w:val="20"/>
        </w:rPr>
        <w:t>el</w:t>
      </w:r>
      <w:r>
        <w:rPr>
          <w:i/>
          <w:spacing w:val="-1"/>
          <w:sz w:val="20"/>
        </w:rPr>
        <w:t xml:space="preserve"> </w:t>
      </w:r>
      <w:r>
        <w:rPr>
          <w:i/>
          <w:spacing w:val="-2"/>
          <w:sz w:val="20"/>
        </w:rPr>
        <w:t>expediente</w:t>
      </w:r>
    </w:p>
    <w:p w14:paraId="7F74443D" w14:textId="77777777" w:rsidR="00A21E4D" w:rsidRDefault="00A21E4D">
      <w:pPr>
        <w:pStyle w:val="Textoindependiente"/>
        <w:spacing w:before="60"/>
        <w:rPr>
          <w:i/>
        </w:rPr>
      </w:pPr>
    </w:p>
    <w:p w14:paraId="2A6ADB10" w14:textId="77777777" w:rsidR="00A21E4D" w:rsidRDefault="00000000">
      <w:pPr>
        <w:ind w:left="992"/>
        <w:rPr>
          <w:i/>
          <w:sz w:val="20"/>
        </w:rPr>
      </w:pPr>
      <w:r>
        <w:rPr>
          <w:i/>
          <w:sz w:val="20"/>
        </w:rPr>
        <w:t>Prueba</w:t>
      </w:r>
      <w:r>
        <w:rPr>
          <w:i/>
          <w:spacing w:val="-5"/>
          <w:sz w:val="20"/>
        </w:rPr>
        <w:t xml:space="preserve"> </w:t>
      </w:r>
      <w:r>
        <w:rPr>
          <w:i/>
          <w:sz w:val="20"/>
        </w:rPr>
        <w:t>1:</w:t>
      </w:r>
      <w:r>
        <w:rPr>
          <w:i/>
          <w:spacing w:val="-2"/>
          <w:sz w:val="20"/>
        </w:rPr>
        <w:t xml:space="preserve"> </w:t>
      </w:r>
      <w:r>
        <w:rPr>
          <w:i/>
          <w:sz w:val="20"/>
        </w:rPr>
        <w:t>Parte</w:t>
      </w:r>
      <w:r>
        <w:rPr>
          <w:i/>
          <w:spacing w:val="-2"/>
          <w:sz w:val="20"/>
        </w:rPr>
        <w:t xml:space="preserve"> </w:t>
      </w:r>
      <w:r>
        <w:rPr>
          <w:i/>
          <w:sz w:val="20"/>
        </w:rPr>
        <w:t>de</w:t>
      </w:r>
      <w:r>
        <w:rPr>
          <w:i/>
          <w:spacing w:val="-2"/>
          <w:sz w:val="20"/>
        </w:rPr>
        <w:t xml:space="preserve"> </w:t>
      </w:r>
      <w:r>
        <w:rPr>
          <w:i/>
          <w:sz w:val="20"/>
        </w:rPr>
        <w:t>baja</w:t>
      </w:r>
      <w:r>
        <w:rPr>
          <w:i/>
          <w:spacing w:val="-2"/>
          <w:sz w:val="20"/>
        </w:rPr>
        <w:t xml:space="preserve"> </w:t>
      </w:r>
      <w:r>
        <w:rPr>
          <w:i/>
          <w:sz w:val="20"/>
        </w:rPr>
        <w:t>e</w:t>
      </w:r>
      <w:r>
        <w:rPr>
          <w:i/>
          <w:spacing w:val="-3"/>
          <w:sz w:val="20"/>
        </w:rPr>
        <w:t xml:space="preserve"> </w:t>
      </w:r>
      <w:r>
        <w:rPr>
          <w:i/>
          <w:sz w:val="20"/>
        </w:rPr>
        <w:t>informe</w:t>
      </w:r>
      <w:r>
        <w:rPr>
          <w:i/>
          <w:spacing w:val="-2"/>
          <w:sz w:val="20"/>
        </w:rPr>
        <w:t xml:space="preserve"> </w:t>
      </w:r>
      <w:r>
        <w:rPr>
          <w:i/>
          <w:sz w:val="20"/>
        </w:rPr>
        <w:t>de</w:t>
      </w:r>
      <w:r>
        <w:rPr>
          <w:i/>
          <w:spacing w:val="-2"/>
          <w:sz w:val="20"/>
        </w:rPr>
        <w:t xml:space="preserve"> </w:t>
      </w:r>
      <w:r>
        <w:rPr>
          <w:i/>
          <w:sz w:val="20"/>
        </w:rPr>
        <w:t>alta</w:t>
      </w:r>
      <w:r>
        <w:rPr>
          <w:i/>
          <w:spacing w:val="-2"/>
          <w:sz w:val="20"/>
        </w:rPr>
        <w:t xml:space="preserve"> </w:t>
      </w:r>
      <w:r>
        <w:rPr>
          <w:i/>
          <w:sz w:val="20"/>
        </w:rPr>
        <w:t>de</w:t>
      </w:r>
      <w:r>
        <w:rPr>
          <w:i/>
          <w:spacing w:val="-2"/>
          <w:sz w:val="20"/>
        </w:rPr>
        <w:t xml:space="preserve"> </w:t>
      </w:r>
      <w:r>
        <w:rPr>
          <w:i/>
          <w:sz w:val="20"/>
        </w:rPr>
        <w:t>urgencias</w:t>
      </w:r>
      <w:r>
        <w:rPr>
          <w:i/>
          <w:spacing w:val="-2"/>
          <w:sz w:val="20"/>
        </w:rPr>
        <w:t xml:space="preserve"> (hospital).</w:t>
      </w:r>
    </w:p>
    <w:p w14:paraId="6062B4E0" w14:textId="77777777" w:rsidR="00A21E4D" w:rsidRDefault="00A21E4D">
      <w:pPr>
        <w:pStyle w:val="Textoindependiente"/>
        <w:spacing w:before="61"/>
        <w:rPr>
          <w:i/>
        </w:rPr>
      </w:pPr>
    </w:p>
    <w:p w14:paraId="45C1DAD4" w14:textId="77777777" w:rsidR="00A21E4D" w:rsidRDefault="00000000">
      <w:pPr>
        <w:spacing w:line="542" w:lineRule="auto"/>
        <w:ind w:left="992" w:right="713"/>
        <w:rPr>
          <w:i/>
          <w:sz w:val="20"/>
        </w:rPr>
      </w:pPr>
      <w:r>
        <w:rPr>
          <w:i/>
          <w:sz w:val="20"/>
        </w:rPr>
        <w:t>Prueba</w:t>
      </w:r>
      <w:r>
        <w:rPr>
          <w:i/>
          <w:spacing w:val="-3"/>
          <w:sz w:val="20"/>
        </w:rPr>
        <w:t xml:space="preserve"> </w:t>
      </w:r>
      <w:r>
        <w:rPr>
          <w:i/>
          <w:sz w:val="20"/>
        </w:rPr>
        <w:t>2:</w:t>
      </w:r>
      <w:r>
        <w:rPr>
          <w:i/>
          <w:spacing w:val="-3"/>
          <w:sz w:val="20"/>
        </w:rPr>
        <w:t xml:space="preserve"> </w:t>
      </w:r>
      <w:r>
        <w:rPr>
          <w:i/>
          <w:sz w:val="20"/>
        </w:rPr>
        <w:t>Fotografías</w:t>
      </w:r>
      <w:r>
        <w:rPr>
          <w:i/>
          <w:spacing w:val="-3"/>
          <w:sz w:val="20"/>
        </w:rPr>
        <w:t xml:space="preserve"> </w:t>
      </w:r>
      <w:r>
        <w:rPr>
          <w:i/>
          <w:sz w:val="20"/>
        </w:rPr>
        <w:t>del</w:t>
      </w:r>
      <w:r>
        <w:rPr>
          <w:i/>
          <w:spacing w:val="-3"/>
          <w:sz w:val="20"/>
        </w:rPr>
        <w:t xml:space="preserve"> </w:t>
      </w:r>
      <w:r>
        <w:rPr>
          <w:i/>
          <w:sz w:val="20"/>
        </w:rPr>
        <w:t>pavimento</w:t>
      </w:r>
      <w:r>
        <w:rPr>
          <w:i/>
          <w:spacing w:val="-3"/>
          <w:sz w:val="20"/>
        </w:rPr>
        <w:t xml:space="preserve"> </w:t>
      </w:r>
      <w:r>
        <w:rPr>
          <w:i/>
          <w:sz w:val="20"/>
        </w:rPr>
        <w:t>en</w:t>
      </w:r>
      <w:r>
        <w:rPr>
          <w:i/>
          <w:spacing w:val="-3"/>
          <w:sz w:val="20"/>
        </w:rPr>
        <w:t xml:space="preserve"> </w:t>
      </w:r>
      <w:r>
        <w:rPr>
          <w:i/>
          <w:sz w:val="20"/>
        </w:rPr>
        <w:t>el</w:t>
      </w:r>
      <w:r>
        <w:rPr>
          <w:i/>
          <w:spacing w:val="-3"/>
          <w:sz w:val="20"/>
        </w:rPr>
        <w:t xml:space="preserve"> </w:t>
      </w:r>
      <w:r>
        <w:rPr>
          <w:i/>
          <w:sz w:val="20"/>
        </w:rPr>
        <w:t>momento</w:t>
      </w:r>
      <w:r>
        <w:rPr>
          <w:i/>
          <w:spacing w:val="-3"/>
          <w:sz w:val="20"/>
        </w:rPr>
        <w:t xml:space="preserve"> </w:t>
      </w:r>
      <w:r>
        <w:rPr>
          <w:i/>
          <w:sz w:val="20"/>
        </w:rPr>
        <w:t>del</w:t>
      </w:r>
      <w:r>
        <w:rPr>
          <w:i/>
          <w:spacing w:val="-3"/>
          <w:sz w:val="20"/>
        </w:rPr>
        <w:t xml:space="preserve"> </w:t>
      </w:r>
      <w:r>
        <w:rPr>
          <w:i/>
          <w:sz w:val="20"/>
        </w:rPr>
        <w:t>accidente</w:t>
      </w:r>
      <w:r>
        <w:rPr>
          <w:i/>
          <w:spacing w:val="-3"/>
          <w:sz w:val="20"/>
        </w:rPr>
        <w:t xml:space="preserve"> </w:t>
      </w:r>
      <w:r>
        <w:rPr>
          <w:i/>
          <w:sz w:val="20"/>
        </w:rPr>
        <w:t>(interesado/Policía</w:t>
      </w:r>
      <w:r>
        <w:rPr>
          <w:i/>
          <w:spacing w:val="-3"/>
          <w:sz w:val="20"/>
        </w:rPr>
        <w:t xml:space="preserve"> </w:t>
      </w:r>
      <w:r>
        <w:rPr>
          <w:i/>
          <w:sz w:val="20"/>
        </w:rPr>
        <w:t>Local). Prueba 3: Informe técnico municipal y serie fotográfica de reparación (20/03/2024).</w:t>
      </w:r>
    </w:p>
    <w:p w14:paraId="38F4CE9C" w14:textId="77777777" w:rsidR="00A21E4D" w:rsidRDefault="00000000">
      <w:pPr>
        <w:spacing w:before="2"/>
        <w:ind w:left="992"/>
        <w:rPr>
          <w:i/>
          <w:sz w:val="20"/>
        </w:rPr>
      </w:pPr>
      <w:r>
        <w:rPr>
          <w:i/>
          <w:sz w:val="20"/>
        </w:rPr>
        <w:t>Prueba</w:t>
      </w:r>
      <w:r>
        <w:rPr>
          <w:i/>
          <w:spacing w:val="-5"/>
          <w:sz w:val="20"/>
        </w:rPr>
        <w:t xml:space="preserve"> </w:t>
      </w:r>
      <w:r>
        <w:rPr>
          <w:i/>
          <w:sz w:val="20"/>
        </w:rPr>
        <w:t>4:</w:t>
      </w:r>
      <w:r>
        <w:rPr>
          <w:i/>
          <w:spacing w:val="-5"/>
          <w:sz w:val="20"/>
        </w:rPr>
        <w:t xml:space="preserve"> </w:t>
      </w:r>
      <w:r>
        <w:rPr>
          <w:i/>
          <w:sz w:val="20"/>
        </w:rPr>
        <w:t>Presupuesto</w:t>
      </w:r>
      <w:r>
        <w:rPr>
          <w:i/>
          <w:spacing w:val="-5"/>
          <w:sz w:val="20"/>
        </w:rPr>
        <w:t xml:space="preserve"> </w:t>
      </w:r>
      <w:r>
        <w:rPr>
          <w:i/>
          <w:sz w:val="20"/>
        </w:rPr>
        <w:t>dental</w:t>
      </w:r>
      <w:r>
        <w:rPr>
          <w:i/>
          <w:spacing w:val="-5"/>
          <w:sz w:val="20"/>
        </w:rPr>
        <w:t xml:space="preserve"> </w:t>
      </w:r>
      <w:r>
        <w:rPr>
          <w:i/>
          <w:sz w:val="20"/>
        </w:rPr>
        <w:t>(3.047</w:t>
      </w:r>
      <w:r>
        <w:rPr>
          <w:i/>
          <w:spacing w:val="-5"/>
          <w:sz w:val="20"/>
        </w:rPr>
        <w:t xml:space="preserve"> €).</w:t>
      </w:r>
    </w:p>
    <w:p w14:paraId="22A6F71D" w14:textId="77777777" w:rsidR="00A21E4D" w:rsidRDefault="00A21E4D">
      <w:pPr>
        <w:pStyle w:val="Textoindependiente"/>
        <w:spacing w:before="60"/>
        <w:rPr>
          <w:i/>
        </w:rPr>
      </w:pPr>
    </w:p>
    <w:p w14:paraId="7A62CF1A" w14:textId="77777777" w:rsidR="00A21E4D" w:rsidRDefault="00000000">
      <w:pPr>
        <w:ind w:left="992"/>
        <w:rPr>
          <w:i/>
          <w:sz w:val="20"/>
        </w:rPr>
      </w:pPr>
      <w:r>
        <w:rPr>
          <w:i/>
          <w:sz w:val="20"/>
        </w:rPr>
        <w:t>Prueba</w:t>
      </w:r>
      <w:r>
        <w:rPr>
          <w:i/>
          <w:spacing w:val="-4"/>
          <w:sz w:val="20"/>
        </w:rPr>
        <w:t xml:space="preserve"> </w:t>
      </w:r>
      <w:r>
        <w:rPr>
          <w:i/>
          <w:sz w:val="20"/>
        </w:rPr>
        <w:t>5:</w:t>
      </w:r>
      <w:r>
        <w:rPr>
          <w:i/>
          <w:spacing w:val="-3"/>
          <w:sz w:val="20"/>
        </w:rPr>
        <w:t xml:space="preserve"> </w:t>
      </w:r>
      <w:r>
        <w:rPr>
          <w:i/>
          <w:sz w:val="20"/>
        </w:rPr>
        <w:t>Fotografías</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reparación</w:t>
      </w:r>
      <w:r>
        <w:rPr>
          <w:i/>
          <w:spacing w:val="-4"/>
          <w:sz w:val="20"/>
        </w:rPr>
        <w:t xml:space="preserve"> </w:t>
      </w:r>
      <w:r>
        <w:rPr>
          <w:i/>
          <w:sz w:val="20"/>
        </w:rPr>
        <w:t>ejecutada</w:t>
      </w:r>
      <w:r>
        <w:rPr>
          <w:i/>
          <w:spacing w:val="-3"/>
          <w:sz w:val="20"/>
        </w:rPr>
        <w:t xml:space="preserve"> </w:t>
      </w:r>
      <w:r>
        <w:rPr>
          <w:i/>
          <w:sz w:val="20"/>
        </w:rPr>
        <w:t>y</w:t>
      </w:r>
      <w:r>
        <w:rPr>
          <w:i/>
          <w:spacing w:val="-3"/>
          <w:sz w:val="20"/>
        </w:rPr>
        <w:t xml:space="preserve"> </w:t>
      </w:r>
      <w:r>
        <w:rPr>
          <w:i/>
          <w:sz w:val="20"/>
        </w:rPr>
        <w:t>del</w:t>
      </w:r>
      <w:r>
        <w:rPr>
          <w:i/>
          <w:spacing w:val="-3"/>
          <w:sz w:val="20"/>
        </w:rPr>
        <w:t xml:space="preserve"> </w:t>
      </w:r>
      <w:r>
        <w:rPr>
          <w:i/>
          <w:sz w:val="20"/>
        </w:rPr>
        <w:t>defecto</w:t>
      </w:r>
      <w:r>
        <w:rPr>
          <w:i/>
          <w:spacing w:val="-3"/>
          <w:sz w:val="20"/>
        </w:rPr>
        <w:t xml:space="preserve"> </w:t>
      </w:r>
      <w:r>
        <w:rPr>
          <w:i/>
          <w:spacing w:val="-2"/>
          <w:sz w:val="20"/>
        </w:rPr>
        <w:t>previo.</w:t>
      </w:r>
    </w:p>
    <w:p w14:paraId="3BB001CC" w14:textId="77777777" w:rsidR="00A21E4D" w:rsidRDefault="00A21E4D">
      <w:pPr>
        <w:pStyle w:val="Textoindependiente"/>
        <w:spacing w:before="60"/>
        <w:rPr>
          <w:i/>
        </w:rPr>
      </w:pPr>
    </w:p>
    <w:p w14:paraId="6A41B192" w14:textId="77777777" w:rsidR="00A21E4D" w:rsidRDefault="00000000">
      <w:pPr>
        <w:spacing w:before="1" w:line="292" w:lineRule="auto"/>
        <w:ind w:left="992" w:right="1"/>
        <w:jc w:val="both"/>
        <w:rPr>
          <w:i/>
          <w:sz w:val="20"/>
        </w:rPr>
      </w:pPr>
      <w:r>
        <w:rPr>
          <w:i/>
          <w:sz w:val="20"/>
        </w:rPr>
        <w:t>Referencias: Art. 106.2 CE; Ley 40/2015, arts. 32 y 34; LBRL, art. 25.2.d); STS 22/09/2003; TSJ Madrid, Sent.18/11/2022 (nº 682/2022); TSJ Madrid, Sent. 09/10/2025 (nº 881/2025); Resolución DGSFP 18/01/2024 (Baremo 2024).”</w:t>
      </w:r>
    </w:p>
    <w:p w14:paraId="75460C4C" w14:textId="77777777" w:rsidR="00A21E4D" w:rsidRDefault="00A21E4D">
      <w:pPr>
        <w:pStyle w:val="Textoindependiente"/>
        <w:spacing w:before="10"/>
        <w:rPr>
          <w:i/>
        </w:rPr>
      </w:pPr>
    </w:p>
    <w:p w14:paraId="1B52ACC8" w14:textId="77777777" w:rsidR="00A21E4D" w:rsidRDefault="00000000">
      <w:pPr>
        <w:pStyle w:val="Textoindependiente"/>
        <w:spacing w:line="292" w:lineRule="auto"/>
        <w:ind w:left="992" w:right="1"/>
        <w:jc w:val="both"/>
      </w:pPr>
      <w:r>
        <w:t>VISTA la siguiente normativa aplicable: La Ley 39/2015, de 1 de octubre, de Procedimiento Administrativo Común de las Administraciones Públicas; la Ley 7/1985, de 2 de abril, reguladora de las Bases del Régimen Local (en adelante, LRBRL), y demás disposiciones generales y/o de concordante aplicación, y de conformidad con los siguientes:</w:t>
      </w:r>
    </w:p>
    <w:p w14:paraId="4DBB4128" w14:textId="77777777" w:rsidR="00A21E4D" w:rsidRDefault="00A21E4D">
      <w:pPr>
        <w:pStyle w:val="Textoindependiente"/>
        <w:spacing w:before="9"/>
      </w:pPr>
    </w:p>
    <w:p w14:paraId="23BF86D5" w14:textId="77777777" w:rsidR="00A21E4D" w:rsidRDefault="00000000">
      <w:pPr>
        <w:pStyle w:val="Ttulo3"/>
      </w:pPr>
      <w:r>
        <w:t xml:space="preserve">FUNDAMENTOS DE </w:t>
      </w:r>
      <w:r>
        <w:rPr>
          <w:spacing w:val="-2"/>
        </w:rPr>
        <w:t>DERECHO</w:t>
      </w:r>
    </w:p>
    <w:p w14:paraId="05A4510E" w14:textId="77777777" w:rsidR="00A21E4D" w:rsidRDefault="00A21E4D">
      <w:pPr>
        <w:pStyle w:val="Ttulo3"/>
        <w:sectPr w:rsidR="00A21E4D">
          <w:pgSz w:w="11910" w:h="16840"/>
          <w:pgMar w:top="1260" w:right="1417" w:bottom="1260" w:left="425" w:header="225" w:footer="1060" w:gutter="0"/>
          <w:cols w:space="720"/>
        </w:sectPr>
      </w:pPr>
    </w:p>
    <w:p w14:paraId="0BC637FE" w14:textId="77777777" w:rsidR="00A21E4D" w:rsidRDefault="00000000">
      <w:pPr>
        <w:pStyle w:val="Textoindependiente"/>
        <w:spacing w:before="58"/>
        <w:rPr>
          <w:b/>
        </w:rPr>
      </w:pPr>
      <w:r>
        <w:rPr>
          <w:b/>
          <w:noProof/>
        </w:rPr>
        <w:lastRenderedPageBreak/>
        <mc:AlternateContent>
          <mc:Choice Requires="wps">
            <w:drawing>
              <wp:anchor distT="0" distB="0" distL="0" distR="0" simplePos="0" relativeHeight="15848960" behindDoc="0" locked="0" layoutInCell="1" allowOverlap="1" wp14:anchorId="00FE6CCA" wp14:editId="3BA0219A">
                <wp:simplePos x="0" y="0"/>
                <wp:positionH relativeFrom="page">
                  <wp:posOffset>6807090</wp:posOffset>
                </wp:positionH>
                <wp:positionV relativeFrom="page">
                  <wp:posOffset>2818730</wp:posOffset>
                </wp:positionV>
                <wp:extent cx="419734" cy="318706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EBB83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07D44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00FE6CCA" id="Textbox 285" o:spid="_x0000_s1269" type="#_x0000_t202" style="position:absolute;margin-left:536pt;margin-top:221.95pt;width:33.05pt;height:250.95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XrS7jq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33EBB83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07D44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b/>
          <w:noProof/>
        </w:rPr>
        <mc:AlternateContent>
          <mc:Choice Requires="wps">
            <w:drawing>
              <wp:anchor distT="0" distB="0" distL="0" distR="0" simplePos="0" relativeHeight="15849472" behindDoc="0" locked="0" layoutInCell="1" allowOverlap="1" wp14:anchorId="0935EED6" wp14:editId="7518372B">
                <wp:simplePos x="0" y="0"/>
                <wp:positionH relativeFrom="page">
                  <wp:posOffset>6965929</wp:posOffset>
                </wp:positionH>
                <wp:positionV relativeFrom="page">
                  <wp:posOffset>6473759</wp:posOffset>
                </wp:positionV>
                <wp:extent cx="263525" cy="3354704"/>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43A60F77" w14:textId="1F80163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AC14CE" w14:textId="77777777" w:rsidR="00A21E4D" w:rsidRDefault="00000000">
                            <w:pPr>
                              <w:spacing w:line="120" w:lineRule="exact"/>
                              <w:ind w:left="20"/>
                              <w:rPr>
                                <w:sz w:val="12"/>
                              </w:rPr>
                            </w:pPr>
                            <w:r>
                              <w:rPr>
                                <w:spacing w:val="-2"/>
                                <w:sz w:val="12"/>
                              </w:rPr>
                              <w:t>Verificación:</w:t>
                            </w:r>
                            <w:r>
                              <w:rPr>
                                <w:spacing w:val="7"/>
                                <w:sz w:val="12"/>
                              </w:rPr>
                              <w:t xml:space="preserve"> </w:t>
                            </w:r>
                            <w:hyperlink r:id="rId249">
                              <w:r w:rsidR="00A21E4D">
                                <w:rPr>
                                  <w:spacing w:val="-2"/>
                                  <w:sz w:val="12"/>
                                </w:rPr>
                                <w:t>https://sede.lasrozas.es/</w:t>
                              </w:r>
                            </w:hyperlink>
                          </w:p>
                          <w:p w14:paraId="68A71519"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935EED6" id="Textbox 286" o:spid="_x0000_s1270" type="#_x0000_t202" style="position:absolute;margin-left:548.5pt;margin-top:509.75pt;width:20.75pt;height:264.15pt;z-index:158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" filled="f" stroked="f">
                <v:textbox style="layout-flow:vertical;mso-layout-flow-alt:bottom-to-top" inset="0,0,0,0">
                  <w:txbxContent>
                    <w:p w14:paraId="43A60F77" w14:textId="1F801636"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AC14CE" w14:textId="77777777" w:rsidR="00A21E4D" w:rsidRDefault="00000000">
                      <w:pPr>
                        <w:spacing w:line="120" w:lineRule="exact"/>
                        <w:ind w:left="20"/>
                        <w:rPr>
                          <w:sz w:val="12"/>
                        </w:rPr>
                      </w:pPr>
                      <w:r>
                        <w:rPr>
                          <w:spacing w:val="-2"/>
                          <w:sz w:val="12"/>
                        </w:rPr>
                        <w:t>Verificación:</w:t>
                      </w:r>
                      <w:r>
                        <w:rPr>
                          <w:spacing w:val="7"/>
                          <w:sz w:val="12"/>
                        </w:rPr>
                        <w:t xml:space="preserve"> </w:t>
                      </w:r>
                      <w:hyperlink r:id="rId250">
                        <w:r w:rsidR="00A21E4D">
                          <w:rPr>
                            <w:spacing w:val="-2"/>
                            <w:sz w:val="12"/>
                          </w:rPr>
                          <w:t>https://sede.lasrozas.es/</w:t>
                        </w:r>
                      </w:hyperlink>
                    </w:p>
                    <w:p w14:paraId="68A71519"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168</w:t>
                      </w:r>
                    </w:p>
                  </w:txbxContent>
                </v:textbox>
                <w10:wrap anchorx="page" anchory="page"/>
              </v:shape>
            </w:pict>
          </mc:Fallback>
        </mc:AlternateContent>
      </w:r>
    </w:p>
    <w:p w14:paraId="4E5EBDB3" w14:textId="77777777" w:rsidR="00A21E4D" w:rsidRDefault="00000000">
      <w:pPr>
        <w:pStyle w:val="Textoindependiente"/>
        <w:ind w:left="992"/>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23A05F3C" w14:textId="77777777" w:rsidR="00A21E4D" w:rsidRDefault="00A21E4D">
      <w:pPr>
        <w:pStyle w:val="Textoindependiente"/>
        <w:spacing w:before="60"/>
      </w:pPr>
    </w:p>
    <w:p w14:paraId="5A724727" w14:textId="77777777" w:rsidR="00A21E4D" w:rsidRDefault="00000000">
      <w:pPr>
        <w:pStyle w:val="Textoindependiente"/>
        <w:spacing w:before="1"/>
        <w:ind w:left="992"/>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6D209282" w14:textId="77777777" w:rsidR="00A21E4D" w:rsidRDefault="00A21E4D">
      <w:pPr>
        <w:pStyle w:val="Textoindependiente"/>
        <w:spacing w:before="60"/>
      </w:pPr>
    </w:p>
    <w:p w14:paraId="15A18249" w14:textId="77777777" w:rsidR="00A21E4D" w:rsidRDefault="00000000">
      <w:pPr>
        <w:pStyle w:val="Textoindependiente"/>
        <w:spacing w:line="292" w:lineRule="auto"/>
        <w:ind w:left="992"/>
      </w:pPr>
      <w:r>
        <w:t>-Reglamento</w:t>
      </w:r>
      <w:r>
        <w:rPr>
          <w:spacing w:val="74"/>
        </w:rPr>
        <w:t xml:space="preserve"> </w:t>
      </w:r>
      <w:r>
        <w:t>de</w:t>
      </w:r>
      <w:r>
        <w:rPr>
          <w:spacing w:val="74"/>
        </w:rPr>
        <w:t xml:space="preserve"> </w:t>
      </w:r>
      <w:r>
        <w:t>Organización,</w:t>
      </w:r>
      <w:r>
        <w:rPr>
          <w:spacing w:val="74"/>
        </w:rPr>
        <w:t xml:space="preserve"> </w:t>
      </w:r>
      <w:r>
        <w:t>Funcionamiento</w:t>
      </w:r>
      <w:r>
        <w:rPr>
          <w:spacing w:val="74"/>
        </w:rPr>
        <w:t xml:space="preserve"> </w:t>
      </w:r>
      <w:r>
        <w:t>y</w:t>
      </w:r>
      <w:r>
        <w:rPr>
          <w:spacing w:val="74"/>
        </w:rPr>
        <w:t xml:space="preserve"> </w:t>
      </w:r>
      <w:r>
        <w:t>Régimen</w:t>
      </w:r>
      <w:r>
        <w:rPr>
          <w:spacing w:val="74"/>
        </w:rPr>
        <w:t xml:space="preserve"> </w:t>
      </w:r>
      <w:r>
        <w:t>Jurídico</w:t>
      </w:r>
      <w:r>
        <w:rPr>
          <w:spacing w:val="74"/>
        </w:rPr>
        <w:t xml:space="preserve"> </w:t>
      </w:r>
      <w:r>
        <w:t>de</w:t>
      </w:r>
      <w:r>
        <w:rPr>
          <w:spacing w:val="74"/>
        </w:rPr>
        <w:t xml:space="preserve"> </w:t>
      </w:r>
      <w:r>
        <w:t>las</w:t>
      </w:r>
      <w:r>
        <w:rPr>
          <w:spacing w:val="74"/>
        </w:rPr>
        <w:t xml:space="preserve"> </w:t>
      </w:r>
      <w:r>
        <w:t>Entidades</w:t>
      </w:r>
      <w:r>
        <w:rPr>
          <w:spacing w:val="74"/>
        </w:rPr>
        <w:t xml:space="preserve"> </w:t>
      </w:r>
      <w:r>
        <w:t>Locales, aprobado por Real Decreto 2568/1986, de 28 de noviembre (ROF).</w:t>
      </w:r>
    </w:p>
    <w:p w14:paraId="700FE423" w14:textId="77777777" w:rsidR="00A21E4D" w:rsidRDefault="00A21E4D">
      <w:pPr>
        <w:pStyle w:val="Textoindependiente"/>
        <w:spacing w:before="10"/>
      </w:pPr>
    </w:p>
    <w:p w14:paraId="2CB006B5" w14:textId="77777777" w:rsidR="00A21E4D" w:rsidRDefault="00000000">
      <w:pPr>
        <w:pStyle w:val="Textoindependiente"/>
        <w:spacing w:line="292" w:lineRule="auto"/>
        <w:ind w:left="992"/>
      </w:pPr>
      <w:r>
        <w:t>-Ley</w:t>
      </w:r>
      <w:r>
        <w:rPr>
          <w:spacing w:val="40"/>
        </w:rPr>
        <w:t xml:space="preserve"> </w:t>
      </w:r>
      <w:r>
        <w:t>39/2015,</w:t>
      </w:r>
      <w:r>
        <w:rPr>
          <w:spacing w:val="40"/>
        </w:rPr>
        <w:t xml:space="preserve"> </w:t>
      </w:r>
      <w:r>
        <w:t>de</w:t>
      </w:r>
      <w:r>
        <w:rPr>
          <w:spacing w:val="40"/>
        </w:rPr>
        <w:t xml:space="preserve"> </w:t>
      </w:r>
      <w:r>
        <w:t>1</w:t>
      </w:r>
      <w:r>
        <w:rPr>
          <w:spacing w:val="40"/>
        </w:rPr>
        <w:t xml:space="preserve"> </w:t>
      </w:r>
      <w:r>
        <w:t>de</w:t>
      </w:r>
      <w:r>
        <w:rPr>
          <w:spacing w:val="40"/>
        </w:rPr>
        <w:t xml:space="preserve"> </w:t>
      </w:r>
      <w:r>
        <w:t>octubre,</w:t>
      </w:r>
      <w:r>
        <w:rPr>
          <w:spacing w:val="40"/>
        </w:rPr>
        <w:t xml:space="preserve"> </w:t>
      </w:r>
      <w:r>
        <w:t>de</w:t>
      </w:r>
      <w:r>
        <w:rPr>
          <w:spacing w:val="40"/>
        </w:rPr>
        <w:t xml:space="preserve"> </w:t>
      </w:r>
      <w:r>
        <w:t>Procedimiento</w:t>
      </w:r>
      <w:r>
        <w:rPr>
          <w:spacing w:val="40"/>
        </w:rPr>
        <w:t xml:space="preserve"> </w:t>
      </w:r>
      <w:r>
        <w:t>Administrativo</w:t>
      </w:r>
      <w:r>
        <w:rPr>
          <w:spacing w:val="40"/>
        </w:rPr>
        <w:t xml:space="preserve"> </w:t>
      </w:r>
      <w:r>
        <w:t>Común</w:t>
      </w:r>
      <w:r>
        <w:rPr>
          <w:spacing w:val="40"/>
        </w:rPr>
        <w:t xml:space="preserve"> </w:t>
      </w:r>
      <w:r>
        <w:t>de</w:t>
      </w:r>
      <w:r>
        <w:rPr>
          <w:spacing w:val="40"/>
        </w:rPr>
        <w:t xml:space="preserve"> </w:t>
      </w:r>
      <w:r>
        <w:t>las</w:t>
      </w:r>
      <w:r>
        <w:rPr>
          <w:spacing w:val="40"/>
        </w:rPr>
        <w:t xml:space="preserve"> </w:t>
      </w:r>
      <w:r>
        <w:t>Administraciones Públicas (LPACAP).</w:t>
      </w:r>
    </w:p>
    <w:p w14:paraId="77FE081F" w14:textId="77777777" w:rsidR="00A21E4D" w:rsidRDefault="00A21E4D">
      <w:pPr>
        <w:pStyle w:val="Textoindependiente"/>
        <w:spacing w:before="10"/>
      </w:pPr>
    </w:p>
    <w:p w14:paraId="678A7A35" w14:textId="77777777" w:rsidR="00A21E4D" w:rsidRDefault="00000000">
      <w:pPr>
        <w:pStyle w:val="Textoindependiente"/>
        <w:ind w:left="992"/>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467F214A" w14:textId="77777777" w:rsidR="00A21E4D" w:rsidRDefault="00A21E4D">
      <w:pPr>
        <w:pStyle w:val="Textoindependiente"/>
        <w:spacing w:before="60"/>
      </w:pPr>
    </w:p>
    <w:p w14:paraId="162CEC27" w14:textId="77777777" w:rsidR="00A21E4D" w:rsidRDefault="00000000">
      <w:pPr>
        <w:pStyle w:val="Textoindependiente"/>
        <w:spacing w:line="292" w:lineRule="auto"/>
        <w:ind w:left="992" w:right="1"/>
        <w:jc w:val="both"/>
      </w:pPr>
      <w:r>
        <w:t>3º.- De acuerdo con lo señalado, los requisitos necesarios para que exista responsabilidad</w:t>
      </w:r>
      <w:r>
        <w:rPr>
          <w:spacing w:val="80"/>
        </w:rPr>
        <w:t xml:space="preserve"> </w:t>
      </w:r>
      <w:r>
        <w:t>patrimonial de una Administración Pública son los siguientes:</w:t>
      </w:r>
    </w:p>
    <w:p w14:paraId="546C4698" w14:textId="77777777" w:rsidR="00A21E4D" w:rsidRDefault="00A21E4D">
      <w:pPr>
        <w:pStyle w:val="Textoindependiente"/>
        <w:spacing w:before="10"/>
      </w:pPr>
    </w:p>
    <w:p w14:paraId="58DD186C" w14:textId="77777777" w:rsidR="00A21E4D" w:rsidRDefault="00000000">
      <w:pPr>
        <w:pStyle w:val="Prrafodelista"/>
        <w:numPr>
          <w:ilvl w:val="0"/>
          <w:numId w:val="19"/>
        </w:numPr>
        <w:tabs>
          <w:tab w:val="left" w:pos="1170"/>
        </w:tabs>
        <w:spacing w:line="292" w:lineRule="auto"/>
        <w:ind w:firstLine="0"/>
        <w:jc w:val="both"/>
        <w:rPr>
          <w:sz w:val="20"/>
        </w:rPr>
      </w:pP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34FED3F5" w14:textId="77777777" w:rsidR="00A21E4D" w:rsidRDefault="00A21E4D">
      <w:pPr>
        <w:pStyle w:val="Textoindependiente"/>
        <w:spacing w:before="10"/>
      </w:pPr>
    </w:p>
    <w:p w14:paraId="2F1626FC" w14:textId="77777777" w:rsidR="00A21E4D" w:rsidRDefault="00000000">
      <w:pPr>
        <w:pStyle w:val="Prrafodelista"/>
        <w:numPr>
          <w:ilvl w:val="0"/>
          <w:numId w:val="19"/>
        </w:numPr>
        <w:tabs>
          <w:tab w:val="left" w:pos="1170"/>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7FE2683C" w14:textId="77777777" w:rsidR="00A21E4D" w:rsidRDefault="00A21E4D">
      <w:pPr>
        <w:pStyle w:val="Textoindependiente"/>
        <w:spacing w:before="10"/>
      </w:pPr>
    </w:p>
    <w:p w14:paraId="2BC5CC12" w14:textId="77777777" w:rsidR="00A21E4D" w:rsidRDefault="00000000">
      <w:pPr>
        <w:pStyle w:val="Prrafodelista"/>
        <w:numPr>
          <w:ilvl w:val="0"/>
          <w:numId w:val="19"/>
        </w:numPr>
        <w:tabs>
          <w:tab w:val="left" w:pos="1160"/>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5E329532" w14:textId="77777777" w:rsidR="00A21E4D" w:rsidRDefault="00A21E4D">
      <w:pPr>
        <w:pStyle w:val="Textoindependiente"/>
        <w:spacing w:before="10"/>
      </w:pPr>
    </w:p>
    <w:p w14:paraId="55928404" w14:textId="77777777" w:rsidR="00A21E4D" w:rsidRDefault="00000000">
      <w:pPr>
        <w:pStyle w:val="Prrafodelista"/>
        <w:numPr>
          <w:ilvl w:val="0"/>
          <w:numId w:val="19"/>
        </w:numPr>
        <w:tabs>
          <w:tab w:val="left" w:pos="1172"/>
        </w:tabs>
        <w:spacing w:line="292" w:lineRule="auto"/>
        <w:ind w:firstLine="0"/>
        <w:rPr>
          <w:i/>
          <w:sz w:val="20"/>
        </w:rPr>
      </w:pPr>
      <w:r>
        <w:rPr>
          <w:sz w:val="20"/>
        </w:rPr>
        <w:t>Que</w:t>
      </w:r>
      <w:r>
        <w:rPr>
          <w:spacing w:val="36"/>
          <w:sz w:val="20"/>
        </w:rPr>
        <w:t xml:space="preserve"> </w:t>
      </w:r>
      <w:r>
        <w:rPr>
          <w:sz w:val="20"/>
        </w:rPr>
        <w:t>no</w:t>
      </w:r>
      <w:r>
        <w:rPr>
          <w:spacing w:val="36"/>
          <w:sz w:val="20"/>
        </w:rPr>
        <w:t xml:space="preserve"> </w:t>
      </w:r>
      <w:r>
        <w:rPr>
          <w:sz w:val="20"/>
        </w:rPr>
        <w:t>exista</w:t>
      </w:r>
      <w:r>
        <w:rPr>
          <w:spacing w:val="36"/>
          <w:sz w:val="20"/>
        </w:rPr>
        <w:t xml:space="preserve"> </w:t>
      </w:r>
      <w:r>
        <w:rPr>
          <w:sz w:val="20"/>
        </w:rPr>
        <w:t>fuerza</w:t>
      </w:r>
      <w:r>
        <w:rPr>
          <w:spacing w:val="36"/>
          <w:sz w:val="20"/>
        </w:rPr>
        <w:t xml:space="preserve"> </w:t>
      </w:r>
      <w:r>
        <w:rPr>
          <w:sz w:val="20"/>
        </w:rPr>
        <w:t>mayor</w:t>
      </w:r>
      <w:r>
        <w:rPr>
          <w:spacing w:val="36"/>
          <w:sz w:val="20"/>
        </w:rPr>
        <w:t xml:space="preserve"> </w:t>
      </w:r>
      <w:r>
        <w:rPr>
          <w:sz w:val="20"/>
        </w:rPr>
        <w:t>definida</w:t>
      </w:r>
      <w:r>
        <w:rPr>
          <w:spacing w:val="36"/>
          <w:sz w:val="20"/>
        </w:rPr>
        <w:t xml:space="preserve"> </w:t>
      </w:r>
      <w:r>
        <w:rPr>
          <w:sz w:val="20"/>
        </w:rPr>
        <w:t>en</w:t>
      </w:r>
      <w:r>
        <w:rPr>
          <w:spacing w:val="36"/>
          <w:sz w:val="20"/>
        </w:rPr>
        <w:t xml:space="preserve"> </w:t>
      </w:r>
      <w:r>
        <w:rPr>
          <w:sz w:val="20"/>
        </w:rPr>
        <w:t>los</w:t>
      </w:r>
      <w:r>
        <w:rPr>
          <w:spacing w:val="36"/>
          <w:sz w:val="20"/>
        </w:rPr>
        <w:t xml:space="preserve"> </w:t>
      </w:r>
      <w:r>
        <w:rPr>
          <w:sz w:val="20"/>
        </w:rPr>
        <w:t>términos</w:t>
      </w:r>
      <w:r>
        <w:rPr>
          <w:spacing w:val="36"/>
          <w:sz w:val="20"/>
        </w:rPr>
        <w:t xml:space="preserve"> </w:t>
      </w:r>
      <w:r>
        <w:rPr>
          <w:sz w:val="20"/>
        </w:rPr>
        <w:t>señalados</w:t>
      </w:r>
      <w:r>
        <w:rPr>
          <w:spacing w:val="36"/>
          <w:sz w:val="20"/>
        </w:rPr>
        <w:t xml:space="preserve"> </w:t>
      </w:r>
      <w:r>
        <w:rPr>
          <w:sz w:val="20"/>
        </w:rPr>
        <w:t>por</w:t>
      </w:r>
      <w:r>
        <w:rPr>
          <w:spacing w:val="36"/>
          <w:sz w:val="20"/>
        </w:rPr>
        <w:t xml:space="preserve"> </w:t>
      </w:r>
      <w:r>
        <w:rPr>
          <w:sz w:val="20"/>
        </w:rPr>
        <w:t>el</w:t>
      </w:r>
      <w:r>
        <w:rPr>
          <w:spacing w:val="36"/>
          <w:sz w:val="20"/>
        </w:rPr>
        <w:t xml:space="preserve"> </w:t>
      </w:r>
      <w:r>
        <w:rPr>
          <w:sz w:val="20"/>
        </w:rPr>
        <w:t>Tribunal</w:t>
      </w:r>
      <w:r>
        <w:rPr>
          <w:spacing w:val="36"/>
          <w:sz w:val="20"/>
        </w:rPr>
        <w:t xml:space="preserve"> </w:t>
      </w:r>
      <w:r>
        <w:rPr>
          <w:sz w:val="20"/>
        </w:rPr>
        <w:t>Supremo</w:t>
      </w:r>
      <w:r>
        <w:rPr>
          <w:spacing w:val="36"/>
          <w:sz w:val="20"/>
        </w:rPr>
        <w:t xml:space="preserve"> </w:t>
      </w:r>
      <w:r>
        <w:rPr>
          <w:sz w:val="20"/>
        </w:rPr>
        <w:t xml:space="preserve">como </w:t>
      </w:r>
      <w:r>
        <w:rPr>
          <w:i/>
          <w:sz w:val="20"/>
        </w:rPr>
        <w:t>“aquellos</w:t>
      </w:r>
      <w:r>
        <w:rPr>
          <w:i/>
          <w:spacing w:val="80"/>
          <w:sz w:val="20"/>
        </w:rPr>
        <w:t xml:space="preserve"> </w:t>
      </w:r>
      <w:r>
        <w:rPr>
          <w:i/>
          <w:sz w:val="20"/>
        </w:rPr>
        <w:t>hechos</w:t>
      </w:r>
      <w:r>
        <w:rPr>
          <w:i/>
          <w:spacing w:val="80"/>
          <w:sz w:val="20"/>
        </w:rPr>
        <w:t xml:space="preserve"> </w:t>
      </w:r>
      <w:r>
        <w:rPr>
          <w:i/>
          <w:sz w:val="20"/>
        </w:rPr>
        <w:t>que,</w:t>
      </w:r>
      <w:r>
        <w:rPr>
          <w:i/>
          <w:spacing w:val="80"/>
          <w:sz w:val="20"/>
        </w:rPr>
        <w:t xml:space="preserve"> </w:t>
      </w:r>
      <w:r>
        <w:rPr>
          <w:i/>
          <w:sz w:val="20"/>
        </w:rPr>
        <w:t>aun</w:t>
      </w:r>
      <w:r>
        <w:rPr>
          <w:i/>
          <w:spacing w:val="80"/>
          <w:sz w:val="20"/>
        </w:rPr>
        <w:t xml:space="preserve"> </w:t>
      </w:r>
      <w:r>
        <w:rPr>
          <w:i/>
          <w:sz w:val="20"/>
        </w:rPr>
        <w:t>siendo</w:t>
      </w:r>
      <w:r>
        <w:rPr>
          <w:i/>
          <w:spacing w:val="80"/>
          <w:sz w:val="20"/>
        </w:rPr>
        <w:t xml:space="preserve"> </w:t>
      </w:r>
      <w:r>
        <w:rPr>
          <w:i/>
          <w:sz w:val="20"/>
        </w:rPr>
        <w:t>previsibles,</w:t>
      </w:r>
      <w:r>
        <w:rPr>
          <w:i/>
          <w:spacing w:val="80"/>
          <w:sz w:val="20"/>
        </w:rPr>
        <w:t xml:space="preserve"> </w:t>
      </w:r>
      <w:r>
        <w:rPr>
          <w:i/>
          <w:sz w:val="20"/>
        </w:rPr>
        <w:t>sean</w:t>
      </w:r>
      <w:r>
        <w:rPr>
          <w:i/>
          <w:spacing w:val="80"/>
          <w:sz w:val="20"/>
        </w:rPr>
        <w:t xml:space="preserve"> </w:t>
      </w:r>
      <w:r>
        <w:rPr>
          <w:i/>
          <w:sz w:val="20"/>
        </w:rPr>
        <w:t>sin</w:t>
      </w:r>
      <w:r>
        <w:rPr>
          <w:i/>
          <w:spacing w:val="80"/>
          <w:sz w:val="20"/>
        </w:rPr>
        <w:t xml:space="preserve"> </w:t>
      </w:r>
      <w:r>
        <w:rPr>
          <w:i/>
          <w:sz w:val="20"/>
        </w:rPr>
        <w:t>embargo</w:t>
      </w:r>
      <w:r>
        <w:rPr>
          <w:i/>
          <w:spacing w:val="80"/>
          <w:sz w:val="20"/>
        </w:rPr>
        <w:t xml:space="preserve"> </w:t>
      </w:r>
      <w:r>
        <w:rPr>
          <w:i/>
          <w:sz w:val="20"/>
        </w:rPr>
        <w:t>inevitables,</w:t>
      </w:r>
      <w:r>
        <w:rPr>
          <w:i/>
          <w:spacing w:val="80"/>
          <w:sz w:val="20"/>
        </w:rPr>
        <w:t xml:space="preserve"> </w:t>
      </w:r>
      <w:r>
        <w:rPr>
          <w:i/>
          <w:sz w:val="20"/>
        </w:rPr>
        <w:t>insuperables</w:t>
      </w:r>
      <w:r>
        <w:rPr>
          <w:i/>
          <w:spacing w:val="80"/>
          <w:sz w:val="20"/>
        </w:rPr>
        <w:t xml:space="preserve"> </w:t>
      </w:r>
      <w:r>
        <w:rPr>
          <w:i/>
          <w:sz w:val="20"/>
        </w:rPr>
        <w:t>e irresistibles,</w:t>
      </w:r>
      <w:r>
        <w:rPr>
          <w:i/>
          <w:spacing w:val="39"/>
          <w:sz w:val="20"/>
        </w:rPr>
        <w:t xml:space="preserve"> </w:t>
      </w:r>
      <w:r>
        <w:rPr>
          <w:i/>
          <w:sz w:val="20"/>
        </w:rPr>
        <w:t>siempre</w:t>
      </w:r>
      <w:r>
        <w:rPr>
          <w:i/>
          <w:spacing w:val="39"/>
          <w:sz w:val="20"/>
        </w:rPr>
        <w:t xml:space="preserve"> </w:t>
      </w:r>
      <w:r>
        <w:rPr>
          <w:i/>
          <w:sz w:val="20"/>
        </w:rPr>
        <w:t>que</w:t>
      </w:r>
      <w:r>
        <w:rPr>
          <w:i/>
          <w:spacing w:val="39"/>
          <w:sz w:val="20"/>
        </w:rPr>
        <w:t xml:space="preserve"> </w:t>
      </w:r>
      <w:r>
        <w:rPr>
          <w:i/>
          <w:sz w:val="20"/>
        </w:rPr>
        <w:t>la</w:t>
      </w:r>
      <w:r>
        <w:rPr>
          <w:i/>
          <w:spacing w:val="39"/>
          <w:sz w:val="20"/>
        </w:rPr>
        <w:t xml:space="preserve"> </w:t>
      </w:r>
      <w:r>
        <w:rPr>
          <w:i/>
          <w:sz w:val="20"/>
        </w:rPr>
        <w:t>causa</w:t>
      </w:r>
      <w:r>
        <w:rPr>
          <w:i/>
          <w:spacing w:val="39"/>
          <w:sz w:val="20"/>
        </w:rPr>
        <w:t xml:space="preserve"> </w:t>
      </w:r>
      <w:r>
        <w:rPr>
          <w:i/>
          <w:sz w:val="20"/>
        </w:rPr>
        <w:t>que</w:t>
      </w:r>
      <w:r>
        <w:rPr>
          <w:i/>
          <w:spacing w:val="39"/>
          <w:sz w:val="20"/>
        </w:rPr>
        <w:t xml:space="preserve"> </w:t>
      </w:r>
      <w:r>
        <w:rPr>
          <w:i/>
          <w:sz w:val="20"/>
        </w:rPr>
        <w:t>los</w:t>
      </w:r>
      <w:r>
        <w:rPr>
          <w:i/>
          <w:spacing w:val="39"/>
          <w:sz w:val="20"/>
        </w:rPr>
        <w:t xml:space="preserve"> </w:t>
      </w:r>
      <w:r>
        <w:rPr>
          <w:i/>
          <w:sz w:val="20"/>
        </w:rPr>
        <w:t>motiva</w:t>
      </w:r>
      <w:r>
        <w:rPr>
          <w:i/>
          <w:spacing w:val="39"/>
          <w:sz w:val="20"/>
        </w:rPr>
        <w:t xml:space="preserve"> </w:t>
      </w:r>
      <w:r>
        <w:rPr>
          <w:i/>
          <w:sz w:val="20"/>
        </w:rPr>
        <w:t>sea</w:t>
      </w:r>
      <w:r>
        <w:rPr>
          <w:i/>
          <w:spacing w:val="39"/>
          <w:sz w:val="20"/>
        </w:rPr>
        <w:t xml:space="preserve"> </w:t>
      </w:r>
      <w:r>
        <w:rPr>
          <w:i/>
          <w:sz w:val="20"/>
        </w:rPr>
        <w:t>independiente</w:t>
      </w:r>
      <w:r>
        <w:rPr>
          <w:i/>
          <w:spacing w:val="39"/>
          <w:sz w:val="20"/>
        </w:rPr>
        <w:t xml:space="preserve"> </w:t>
      </w:r>
      <w:r>
        <w:rPr>
          <w:i/>
          <w:sz w:val="20"/>
        </w:rPr>
        <w:t>y</w:t>
      </w:r>
      <w:r>
        <w:rPr>
          <w:i/>
          <w:spacing w:val="39"/>
          <w:sz w:val="20"/>
        </w:rPr>
        <w:t xml:space="preserve"> </w:t>
      </w:r>
      <w:r>
        <w:rPr>
          <w:i/>
          <w:sz w:val="20"/>
        </w:rPr>
        <w:t>extraña</w:t>
      </w:r>
      <w:r>
        <w:rPr>
          <w:i/>
          <w:spacing w:val="39"/>
          <w:sz w:val="20"/>
        </w:rPr>
        <w:t xml:space="preserve"> </w:t>
      </w:r>
      <w:r>
        <w:rPr>
          <w:i/>
          <w:sz w:val="20"/>
        </w:rPr>
        <w:t>a</w:t>
      </w:r>
      <w:r>
        <w:rPr>
          <w:i/>
          <w:spacing w:val="39"/>
          <w:sz w:val="20"/>
        </w:rPr>
        <w:t xml:space="preserve"> </w:t>
      </w:r>
      <w:r>
        <w:rPr>
          <w:i/>
          <w:sz w:val="20"/>
        </w:rPr>
        <w:t>la</w:t>
      </w:r>
      <w:r>
        <w:rPr>
          <w:i/>
          <w:spacing w:val="39"/>
          <w:sz w:val="20"/>
        </w:rPr>
        <w:t xml:space="preserve"> </w:t>
      </w:r>
      <w:r>
        <w:rPr>
          <w:i/>
          <w:sz w:val="20"/>
        </w:rPr>
        <w:t>voluntad</w:t>
      </w:r>
      <w:r>
        <w:rPr>
          <w:i/>
          <w:spacing w:val="39"/>
          <w:sz w:val="20"/>
        </w:rPr>
        <w:t xml:space="preserve"> </w:t>
      </w:r>
      <w:r>
        <w:rPr>
          <w:i/>
          <w:sz w:val="20"/>
        </w:rPr>
        <w:t>del sujeto obligado”.</w:t>
      </w:r>
    </w:p>
    <w:p w14:paraId="70DF7A06" w14:textId="77777777" w:rsidR="00A21E4D" w:rsidRDefault="00A21E4D">
      <w:pPr>
        <w:pStyle w:val="Textoindependiente"/>
        <w:spacing w:before="9"/>
        <w:rPr>
          <w:i/>
        </w:rPr>
      </w:pPr>
    </w:p>
    <w:p w14:paraId="48591996" w14:textId="1FDDEAA9" w:rsidR="00A21E4D" w:rsidRDefault="00000000">
      <w:pPr>
        <w:pStyle w:val="Textoindependiente"/>
        <w:spacing w:before="1" w:line="292" w:lineRule="auto"/>
        <w:ind w:left="992" w:right="1"/>
        <w:jc w:val="both"/>
      </w:pPr>
      <w:r>
        <w:t>4º.- Del expediente instruido y de los informes que obran en el mismo, no se desprende que los</w:t>
      </w:r>
      <w:r>
        <w:rPr>
          <w:spacing w:val="80"/>
        </w:rPr>
        <w:t xml:space="preserve"> </w:t>
      </w:r>
      <w:r>
        <w:t>daños alegados sean consecuencia del funcionamiento normal o anormal de esta Administración, ya que</w:t>
      </w:r>
      <w:r>
        <w:rPr>
          <w:spacing w:val="10"/>
        </w:rPr>
        <w:t xml:space="preserve"> </w:t>
      </w:r>
      <w:r>
        <w:t>no</w:t>
      </w:r>
      <w:r>
        <w:rPr>
          <w:spacing w:val="10"/>
        </w:rPr>
        <w:t xml:space="preserve"> </w:t>
      </w:r>
      <w:r>
        <w:t>se</w:t>
      </w:r>
      <w:r>
        <w:rPr>
          <w:spacing w:val="10"/>
        </w:rPr>
        <w:t xml:space="preserve"> </w:t>
      </w:r>
      <w:r>
        <w:t>acredita</w:t>
      </w:r>
      <w:r>
        <w:rPr>
          <w:spacing w:val="10"/>
        </w:rPr>
        <w:t xml:space="preserve"> </w:t>
      </w:r>
      <w:r>
        <w:t>el</w:t>
      </w:r>
      <w:r>
        <w:rPr>
          <w:spacing w:val="10"/>
        </w:rPr>
        <w:t xml:space="preserve"> </w:t>
      </w:r>
      <w:r>
        <w:t>nexo</w:t>
      </w:r>
      <w:r>
        <w:rPr>
          <w:spacing w:val="10"/>
        </w:rPr>
        <w:t xml:space="preserve"> </w:t>
      </w:r>
      <w:r>
        <w:t>causal</w:t>
      </w:r>
      <w:r>
        <w:rPr>
          <w:spacing w:val="10"/>
        </w:rPr>
        <w:t xml:space="preserve"> </w:t>
      </w:r>
      <w:r>
        <w:t>exigido</w:t>
      </w:r>
      <w:r>
        <w:rPr>
          <w:spacing w:val="10"/>
        </w:rPr>
        <w:t xml:space="preserve"> </w:t>
      </w:r>
      <w:r>
        <w:t>por</w:t>
      </w:r>
      <w:r>
        <w:rPr>
          <w:spacing w:val="10"/>
        </w:rPr>
        <w:t xml:space="preserve"> </w:t>
      </w:r>
      <w:r>
        <w:t>la</w:t>
      </w:r>
      <w:r>
        <w:rPr>
          <w:spacing w:val="10"/>
        </w:rPr>
        <w:t xml:space="preserve"> </w:t>
      </w:r>
      <w:r>
        <w:t>Ley</w:t>
      </w:r>
      <w:r>
        <w:rPr>
          <w:spacing w:val="10"/>
        </w:rPr>
        <w:t xml:space="preserve"> </w:t>
      </w:r>
      <w:r>
        <w:t>40/2015</w:t>
      </w:r>
      <w:r w:rsidR="00B00E4F">
        <w:t>,</w:t>
      </w:r>
      <w:r>
        <w:rPr>
          <w:spacing w:val="10"/>
        </w:rPr>
        <w:t xml:space="preserve"> </w:t>
      </w:r>
      <w:r>
        <w:t>ni</w:t>
      </w:r>
      <w:r>
        <w:rPr>
          <w:spacing w:val="10"/>
        </w:rPr>
        <w:t xml:space="preserve"> </w:t>
      </w:r>
      <w:r>
        <w:t>la</w:t>
      </w:r>
      <w:r>
        <w:rPr>
          <w:spacing w:val="10"/>
        </w:rPr>
        <w:t xml:space="preserve"> </w:t>
      </w:r>
      <w:r>
        <w:t>existencia</w:t>
      </w:r>
      <w:r>
        <w:rPr>
          <w:spacing w:val="10"/>
        </w:rPr>
        <w:t xml:space="preserve"> </w:t>
      </w:r>
      <w:r>
        <w:t>de</w:t>
      </w:r>
      <w:r>
        <w:rPr>
          <w:spacing w:val="10"/>
        </w:rPr>
        <w:t xml:space="preserve"> </w:t>
      </w:r>
      <w:r>
        <w:t>actuación</w:t>
      </w:r>
      <w:r>
        <w:rPr>
          <w:spacing w:val="10"/>
        </w:rPr>
        <w:t xml:space="preserve"> </w:t>
      </w:r>
      <w:r>
        <w:t>imputable a la Administración.</w:t>
      </w:r>
    </w:p>
    <w:p w14:paraId="1D376E6E" w14:textId="77777777" w:rsidR="00A21E4D" w:rsidRDefault="00A21E4D">
      <w:pPr>
        <w:pStyle w:val="Textoindependiente"/>
        <w:spacing w:before="9"/>
      </w:pPr>
    </w:p>
    <w:p w14:paraId="72942AC1" w14:textId="77777777" w:rsidR="00A21E4D" w:rsidRDefault="00000000">
      <w:pPr>
        <w:spacing w:line="292" w:lineRule="auto"/>
        <w:ind w:left="992" w:right="1"/>
        <w:jc w:val="both"/>
        <w:rPr>
          <w:i/>
          <w:sz w:val="20"/>
        </w:rPr>
      </w:pPr>
      <w:r>
        <w:rPr>
          <w:sz w:val="20"/>
        </w:rPr>
        <w:t xml:space="preserve">Asimismo, esta Administración se remite a los fundamentos jurídicos de sentencias tales como la dictada por el Juzgado de lo Contencioso-Administrativo nº 18 de Madrid, en similar reclamación, sentencia 179/2024, en la que se dispone lo siguiente: </w:t>
      </w:r>
      <w:r>
        <w:rPr>
          <w:i/>
          <w:sz w:val="20"/>
        </w:rPr>
        <w:t>“La versión de los hechos ofrecida por la parte actora es respetable, pero existe una razonable incertidumbre que lamentablemente impide estimar las pretensiones de la compañía recurrente por no haberse probado de forma suficiente la dinámica del accidente y la correspondiente relación de causalidad alegada. Esta relación de causalidad es</w:t>
      </w:r>
      <w:r>
        <w:rPr>
          <w:i/>
          <w:spacing w:val="80"/>
          <w:sz w:val="20"/>
        </w:rPr>
        <w:t xml:space="preserve"> </w:t>
      </w:r>
      <w:r>
        <w:rPr>
          <w:i/>
          <w:sz w:val="20"/>
        </w:rPr>
        <w:t>uno de los requisitos esenciales en este tipo de situaciones de responsabilidad patrimonial administrativa y despejar las posibles dudas sobre la misma constituye una cuestión relevante. Como se indica en alguna jurisprudencia en este tipo de situaciones, el necesario respeto a la veracidad de las manifestaciones de los interesados en este tipo de supuestos no impide la necesidad de que vengan corroboradas por pruebas que permitan conocer con exactitud y precisión la dinámica de un accidente y no derivarlo a un acto de fe sobre el testimonio de la parte recurrente. En consecuencia, no se niega la existencia del siniestro, pero sí la dinámica que las ha producido y la relación de causalidad</w:t>
      </w:r>
      <w:r>
        <w:rPr>
          <w:i/>
          <w:spacing w:val="7"/>
          <w:sz w:val="20"/>
        </w:rPr>
        <w:t xml:space="preserve"> </w:t>
      </w:r>
      <w:r>
        <w:rPr>
          <w:i/>
          <w:sz w:val="20"/>
        </w:rPr>
        <w:t>imputable</w:t>
      </w:r>
      <w:r>
        <w:rPr>
          <w:i/>
          <w:spacing w:val="7"/>
          <w:sz w:val="20"/>
        </w:rPr>
        <w:t xml:space="preserve"> </w:t>
      </w:r>
      <w:r>
        <w:rPr>
          <w:i/>
          <w:sz w:val="20"/>
        </w:rPr>
        <w:t>a</w:t>
      </w:r>
      <w:r>
        <w:rPr>
          <w:i/>
          <w:spacing w:val="7"/>
          <w:sz w:val="20"/>
        </w:rPr>
        <w:t xml:space="preserve"> </w:t>
      </w:r>
      <w:r>
        <w:rPr>
          <w:i/>
          <w:sz w:val="20"/>
        </w:rPr>
        <w:t>la</w:t>
      </w:r>
      <w:r>
        <w:rPr>
          <w:i/>
          <w:spacing w:val="7"/>
          <w:sz w:val="20"/>
        </w:rPr>
        <w:t xml:space="preserve"> </w:t>
      </w:r>
      <w:r>
        <w:rPr>
          <w:i/>
          <w:sz w:val="20"/>
        </w:rPr>
        <w:t>Administración</w:t>
      </w:r>
      <w:r>
        <w:rPr>
          <w:i/>
          <w:spacing w:val="7"/>
          <w:sz w:val="20"/>
        </w:rPr>
        <w:t xml:space="preserve"> </w:t>
      </w:r>
      <w:r>
        <w:rPr>
          <w:i/>
          <w:sz w:val="20"/>
        </w:rPr>
        <w:t>demandada,</w:t>
      </w:r>
      <w:r>
        <w:rPr>
          <w:i/>
          <w:spacing w:val="7"/>
          <w:sz w:val="20"/>
        </w:rPr>
        <w:t xml:space="preserve"> </w:t>
      </w:r>
      <w:r>
        <w:rPr>
          <w:i/>
          <w:sz w:val="20"/>
        </w:rPr>
        <w:t>lo</w:t>
      </w:r>
      <w:r>
        <w:rPr>
          <w:i/>
          <w:spacing w:val="7"/>
          <w:sz w:val="20"/>
        </w:rPr>
        <w:t xml:space="preserve"> </w:t>
      </w:r>
      <w:r>
        <w:rPr>
          <w:i/>
          <w:sz w:val="20"/>
        </w:rPr>
        <w:t>que</w:t>
      </w:r>
      <w:r>
        <w:rPr>
          <w:i/>
          <w:spacing w:val="7"/>
          <w:sz w:val="20"/>
        </w:rPr>
        <w:t xml:space="preserve"> </w:t>
      </w:r>
      <w:r>
        <w:rPr>
          <w:i/>
          <w:sz w:val="20"/>
        </w:rPr>
        <w:t>debe</w:t>
      </w:r>
      <w:r>
        <w:rPr>
          <w:i/>
          <w:spacing w:val="7"/>
          <w:sz w:val="20"/>
        </w:rPr>
        <w:t xml:space="preserve"> </w:t>
      </w:r>
      <w:r>
        <w:rPr>
          <w:i/>
          <w:sz w:val="20"/>
        </w:rPr>
        <w:t>conducir</w:t>
      </w:r>
      <w:r>
        <w:rPr>
          <w:i/>
          <w:spacing w:val="7"/>
          <w:sz w:val="20"/>
        </w:rPr>
        <w:t xml:space="preserve"> </w:t>
      </w:r>
      <w:r>
        <w:rPr>
          <w:i/>
          <w:sz w:val="20"/>
        </w:rPr>
        <w:t>a</w:t>
      </w:r>
      <w:r>
        <w:rPr>
          <w:i/>
          <w:spacing w:val="7"/>
          <w:sz w:val="20"/>
        </w:rPr>
        <w:t xml:space="preserve"> </w:t>
      </w:r>
      <w:r>
        <w:rPr>
          <w:i/>
          <w:sz w:val="20"/>
        </w:rPr>
        <w:t>desestimar</w:t>
      </w:r>
      <w:r>
        <w:rPr>
          <w:i/>
          <w:spacing w:val="7"/>
          <w:sz w:val="20"/>
        </w:rPr>
        <w:t xml:space="preserve"> </w:t>
      </w:r>
      <w:r>
        <w:rPr>
          <w:i/>
          <w:sz w:val="20"/>
        </w:rPr>
        <w:t>el</w:t>
      </w:r>
      <w:r>
        <w:rPr>
          <w:i/>
          <w:spacing w:val="7"/>
          <w:sz w:val="20"/>
        </w:rPr>
        <w:t xml:space="preserve"> </w:t>
      </w:r>
      <w:r>
        <w:rPr>
          <w:i/>
          <w:spacing w:val="-2"/>
          <w:sz w:val="20"/>
        </w:rPr>
        <w:t>presente</w:t>
      </w:r>
    </w:p>
    <w:p w14:paraId="3939222E" w14:textId="77777777" w:rsidR="00A21E4D" w:rsidRDefault="00A21E4D">
      <w:pPr>
        <w:spacing w:line="292" w:lineRule="auto"/>
        <w:jc w:val="both"/>
        <w:rPr>
          <w:i/>
          <w:sz w:val="20"/>
        </w:rPr>
        <w:sectPr w:rsidR="00A21E4D">
          <w:pgSz w:w="11910" w:h="16840"/>
          <w:pgMar w:top="1260" w:right="1417" w:bottom="1260" w:left="425" w:header="225" w:footer="1060" w:gutter="0"/>
          <w:cols w:space="720"/>
        </w:sectPr>
      </w:pPr>
    </w:p>
    <w:p w14:paraId="5FE1001F" w14:textId="77777777" w:rsidR="00A21E4D" w:rsidRDefault="00000000">
      <w:pPr>
        <w:spacing w:before="179" w:line="292" w:lineRule="auto"/>
        <w:ind w:left="992" w:right="1"/>
        <w:jc w:val="both"/>
        <w:rPr>
          <w:i/>
          <w:sz w:val="20"/>
        </w:rPr>
      </w:pPr>
      <w:r>
        <w:rPr>
          <w:i/>
          <w:noProof/>
          <w:sz w:val="20"/>
        </w:rPr>
        <w:lastRenderedPageBreak/>
        <mc:AlternateContent>
          <mc:Choice Requires="wps">
            <w:drawing>
              <wp:anchor distT="0" distB="0" distL="0" distR="0" simplePos="0" relativeHeight="15849984" behindDoc="0" locked="0" layoutInCell="1" allowOverlap="1" wp14:anchorId="3D096C00" wp14:editId="2D810DC0">
                <wp:simplePos x="0" y="0"/>
                <wp:positionH relativeFrom="page">
                  <wp:posOffset>6807090</wp:posOffset>
                </wp:positionH>
                <wp:positionV relativeFrom="page">
                  <wp:posOffset>2818730</wp:posOffset>
                </wp:positionV>
                <wp:extent cx="419734" cy="318706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3A821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9C7527"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D096C00" id="Textbox 287" o:spid="_x0000_s1271" type="#_x0000_t202" style="position:absolute;left:0;text-align:left;margin-left:536pt;margin-top:221.95pt;width:33.05pt;height:250.95pt;z-index:158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24pQ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DZ8vqgSbzjbQHkgNDSShpThfErOB+ttw/LUTQXHW&#10;f3ZkYBqGUxJOyeaUhNh/hDwySaODD7sI2mR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rX09uK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1D3A821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9C7527"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850496" behindDoc="0" locked="0" layoutInCell="1" allowOverlap="1" wp14:anchorId="4AF938BF" wp14:editId="5602C17D">
                <wp:simplePos x="0" y="0"/>
                <wp:positionH relativeFrom="page">
                  <wp:posOffset>6965929</wp:posOffset>
                </wp:positionH>
                <wp:positionV relativeFrom="page">
                  <wp:posOffset>6479397</wp:posOffset>
                </wp:positionV>
                <wp:extent cx="263525" cy="334899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2C988A8F" w14:textId="7F6F7B3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30847B1" w14:textId="77777777" w:rsidR="00A21E4D" w:rsidRDefault="00000000">
                            <w:pPr>
                              <w:spacing w:line="120" w:lineRule="exact"/>
                              <w:ind w:left="20"/>
                              <w:rPr>
                                <w:sz w:val="12"/>
                              </w:rPr>
                            </w:pPr>
                            <w:r>
                              <w:rPr>
                                <w:spacing w:val="-2"/>
                                <w:sz w:val="12"/>
                              </w:rPr>
                              <w:t>Verificación:</w:t>
                            </w:r>
                            <w:r>
                              <w:rPr>
                                <w:spacing w:val="7"/>
                                <w:sz w:val="12"/>
                              </w:rPr>
                              <w:t xml:space="preserve"> </w:t>
                            </w:r>
                            <w:hyperlink r:id="rId251">
                              <w:r w:rsidR="00A21E4D">
                                <w:rPr>
                                  <w:spacing w:val="-2"/>
                                  <w:sz w:val="12"/>
                                </w:rPr>
                                <w:t>https://sede.lasrozas.es/</w:t>
                              </w:r>
                            </w:hyperlink>
                          </w:p>
                          <w:p w14:paraId="1FB356E6" w14:textId="77777777" w:rsidR="00A21E4D"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AF938BF" id="Textbox 288" o:spid="_x0000_s1272" type="#_x0000_t202" style="position:absolute;left:0;text-align:left;margin-left:548.5pt;margin-top:510.2pt;width:20.75pt;height:263.7pt;z-index:158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" filled="f" stroked="f">
                <v:textbox style="layout-flow:vertical;mso-layout-flow-alt:bottom-to-top" inset="0,0,0,0">
                  <w:txbxContent>
                    <w:p w14:paraId="2C988A8F" w14:textId="7F6F7B3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30847B1" w14:textId="77777777" w:rsidR="00A21E4D" w:rsidRDefault="00000000">
                      <w:pPr>
                        <w:spacing w:line="120" w:lineRule="exact"/>
                        <w:ind w:left="20"/>
                        <w:rPr>
                          <w:sz w:val="12"/>
                        </w:rPr>
                      </w:pPr>
                      <w:r>
                        <w:rPr>
                          <w:spacing w:val="-2"/>
                          <w:sz w:val="12"/>
                        </w:rPr>
                        <w:t>Verificación:</w:t>
                      </w:r>
                      <w:r>
                        <w:rPr>
                          <w:spacing w:val="7"/>
                          <w:sz w:val="12"/>
                        </w:rPr>
                        <w:t xml:space="preserve"> </w:t>
                      </w:r>
                      <w:hyperlink r:id="rId252">
                        <w:r w:rsidR="00A21E4D">
                          <w:rPr>
                            <w:spacing w:val="-2"/>
                            <w:sz w:val="12"/>
                          </w:rPr>
                          <w:t>https://sede.lasrozas.es/</w:t>
                        </w:r>
                      </w:hyperlink>
                    </w:p>
                    <w:p w14:paraId="1FB356E6" w14:textId="77777777" w:rsidR="00A21E4D"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168</w:t>
                      </w:r>
                    </w:p>
                  </w:txbxContent>
                </v:textbox>
                <w10:wrap anchorx="page" anchory="page"/>
              </v:shape>
            </w:pict>
          </mc:Fallback>
        </mc:AlternateContent>
      </w:r>
      <w:r>
        <w:rPr>
          <w:i/>
          <w:sz w:val="20"/>
        </w:rPr>
        <w:t>recurso. Debe recordarse que la carga de la prueba corresponde a la compañía demandante en</w:t>
      </w:r>
      <w:r>
        <w:rPr>
          <w:i/>
          <w:spacing w:val="80"/>
          <w:sz w:val="20"/>
        </w:rPr>
        <w:t xml:space="preserve"> </w:t>
      </w:r>
      <w:r>
        <w:rPr>
          <w:i/>
          <w:sz w:val="20"/>
        </w:rPr>
        <w:t>virtud del artículo 217 de la Ley de Enjuiciamiento Civil. Esa falta de pruebas objetivas suficientes debe conducir a desestimar las respetables pretensiones de la entidad mercantil recurrente.”</w:t>
      </w:r>
    </w:p>
    <w:p w14:paraId="55CE950E" w14:textId="77777777" w:rsidR="00A21E4D" w:rsidRDefault="00A21E4D">
      <w:pPr>
        <w:pStyle w:val="Textoindependiente"/>
        <w:spacing w:before="11"/>
        <w:rPr>
          <w:i/>
        </w:rPr>
      </w:pPr>
    </w:p>
    <w:p w14:paraId="71391439" w14:textId="77777777" w:rsidR="00A21E4D" w:rsidRDefault="00000000">
      <w:pPr>
        <w:pStyle w:val="Textoindependiente"/>
        <w:ind w:left="992"/>
        <w:jc w:val="both"/>
      </w:pPr>
      <w:r>
        <w:t>Y</w:t>
      </w:r>
      <w:r>
        <w:rPr>
          <w:spacing w:val="16"/>
        </w:rPr>
        <w:t xml:space="preserve"> </w:t>
      </w:r>
      <w:r>
        <w:t>a</w:t>
      </w:r>
      <w:r>
        <w:rPr>
          <w:spacing w:val="16"/>
        </w:rPr>
        <w:t xml:space="preserve"> </w:t>
      </w:r>
      <w:r>
        <w:t>los</w:t>
      </w:r>
      <w:r>
        <w:rPr>
          <w:spacing w:val="16"/>
        </w:rPr>
        <w:t xml:space="preserve"> </w:t>
      </w:r>
      <w:r>
        <w:t>dictados</w:t>
      </w:r>
      <w:r>
        <w:rPr>
          <w:spacing w:val="16"/>
        </w:rPr>
        <w:t xml:space="preserve"> </w:t>
      </w:r>
      <w:r>
        <w:t>por</w:t>
      </w:r>
      <w:r>
        <w:rPr>
          <w:spacing w:val="16"/>
        </w:rPr>
        <w:t xml:space="preserve"> </w:t>
      </w:r>
      <w:r>
        <w:t>el</w:t>
      </w:r>
      <w:r>
        <w:rPr>
          <w:spacing w:val="16"/>
        </w:rPr>
        <w:t xml:space="preserve"> </w:t>
      </w:r>
      <w:r>
        <w:t>Juzgado</w:t>
      </w:r>
      <w:r>
        <w:rPr>
          <w:spacing w:val="16"/>
        </w:rPr>
        <w:t xml:space="preserve"> </w:t>
      </w:r>
      <w:r>
        <w:t>de</w:t>
      </w:r>
      <w:r>
        <w:rPr>
          <w:spacing w:val="16"/>
        </w:rPr>
        <w:t xml:space="preserve"> </w:t>
      </w:r>
      <w:r>
        <w:t>lo</w:t>
      </w:r>
      <w:r>
        <w:rPr>
          <w:spacing w:val="16"/>
        </w:rPr>
        <w:t xml:space="preserve"> </w:t>
      </w:r>
      <w:r>
        <w:t>Contencioso-Administrativo</w:t>
      </w:r>
      <w:r>
        <w:rPr>
          <w:spacing w:val="16"/>
        </w:rPr>
        <w:t xml:space="preserve"> </w:t>
      </w:r>
      <w:r>
        <w:t>nº</w:t>
      </w:r>
      <w:r>
        <w:rPr>
          <w:spacing w:val="16"/>
        </w:rPr>
        <w:t xml:space="preserve"> </w:t>
      </w:r>
      <w:r>
        <w:t>4</w:t>
      </w:r>
      <w:r>
        <w:rPr>
          <w:spacing w:val="16"/>
        </w:rPr>
        <w:t xml:space="preserve"> </w:t>
      </w:r>
      <w:r>
        <w:t>de</w:t>
      </w:r>
      <w:r>
        <w:rPr>
          <w:spacing w:val="16"/>
        </w:rPr>
        <w:t xml:space="preserve"> </w:t>
      </w:r>
      <w:r>
        <w:t>Madrid,</w:t>
      </w:r>
      <w:r>
        <w:rPr>
          <w:spacing w:val="16"/>
        </w:rPr>
        <w:t xml:space="preserve"> </w:t>
      </w:r>
      <w:r>
        <w:t>en</w:t>
      </w:r>
      <w:r>
        <w:rPr>
          <w:spacing w:val="16"/>
        </w:rPr>
        <w:t xml:space="preserve"> </w:t>
      </w:r>
      <w:r>
        <w:t>sentencia</w:t>
      </w:r>
      <w:r>
        <w:rPr>
          <w:spacing w:val="16"/>
        </w:rPr>
        <w:t xml:space="preserve"> </w:t>
      </w:r>
      <w:r>
        <w:rPr>
          <w:spacing w:val="-5"/>
        </w:rPr>
        <w:t>289</w:t>
      </w:r>
    </w:p>
    <w:p w14:paraId="35C9BC41" w14:textId="77777777" w:rsidR="00A21E4D" w:rsidRDefault="00000000">
      <w:pPr>
        <w:spacing w:before="50" w:line="292" w:lineRule="auto"/>
        <w:ind w:left="992" w:right="1"/>
        <w:jc w:val="both"/>
        <w:rPr>
          <w:i/>
          <w:sz w:val="20"/>
        </w:rPr>
      </w:pPr>
      <w:r>
        <w:rPr>
          <w:sz w:val="20"/>
        </w:rPr>
        <w:t xml:space="preserve">/2024, que desestimaba una reclamación similar concluyendo que: </w:t>
      </w:r>
      <w:r>
        <w:rPr>
          <w:i/>
          <w:sz w:val="20"/>
        </w:rPr>
        <w:t>“Los anteriores criterios exigen el análisis de las circunstancias concurrentes en cada caso, dado que la responsabilidad patrimonial se resiste</w:t>
      </w:r>
      <w:r>
        <w:rPr>
          <w:i/>
          <w:spacing w:val="40"/>
          <w:sz w:val="20"/>
        </w:rPr>
        <w:t xml:space="preserve"> </w:t>
      </w:r>
      <w:r>
        <w:rPr>
          <w:i/>
          <w:sz w:val="20"/>
        </w:rPr>
        <w:t>al</w:t>
      </w:r>
      <w:r>
        <w:rPr>
          <w:i/>
          <w:spacing w:val="40"/>
          <w:sz w:val="20"/>
        </w:rPr>
        <w:t xml:space="preserve"> </w:t>
      </w:r>
      <w:r>
        <w:rPr>
          <w:i/>
          <w:sz w:val="20"/>
        </w:rPr>
        <w:t>establecimiento</w:t>
      </w:r>
      <w:r>
        <w:rPr>
          <w:i/>
          <w:spacing w:val="40"/>
          <w:sz w:val="20"/>
        </w:rPr>
        <w:t xml:space="preserve"> </w:t>
      </w:r>
      <w:r>
        <w:rPr>
          <w:i/>
          <w:sz w:val="20"/>
        </w:rPr>
        <w:t>de</w:t>
      </w:r>
      <w:r>
        <w:rPr>
          <w:i/>
          <w:spacing w:val="40"/>
          <w:sz w:val="20"/>
        </w:rPr>
        <w:t xml:space="preserve"> </w:t>
      </w:r>
      <w:r>
        <w:rPr>
          <w:i/>
          <w:sz w:val="20"/>
        </w:rPr>
        <w:t>fórmulas</w:t>
      </w:r>
      <w:r>
        <w:rPr>
          <w:i/>
          <w:spacing w:val="40"/>
          <w:sz w:val="20"/>
        </w:rPr>
        <w:t xml:space="preserve"> </w:t>
      </w:r>
      <w:r>
        <w:rPr>
          <w:i/>
          <w:sz w:val="20"/>
        </w:rPr>
        <w:t>generales</w:t>
      </w:r>
      <w:r>
        <w:rPr>
          <w:i/>
          <w:spacing w:val="40"/>
          <w:sz w:val="20"/>
        </w:rPr>
        <w:t xml:space="preserve"> </w:t>
      </w:r>
      <w:r>
        <w:rPr>
          <w:i/>
          <w:sz w:val="20"/>
        </w:rPr>
        <w:t>aplicables</w:t>
      </w:r>
      <w:r>
        <w:rPr>
          <w:i/>
          <w:spacing w:val="40"/>
          <w:sz w:val="20"/>
        </w:rPr>
        <w:t xml:space="preserve"> </w:t>
      </w:r>
      <w:r>
        <w:rPr>
          <w:i/>
          <w:sz w:val="20"/>
        </w:rPr>
        <w:t>a</w:t>
      </w:r>
      <w:r>
        <w:rPr>
          <w:i/>
          <w:spacing w:val="40"/>
          <w:sz w:val="20"/>
        </w:rPr>
        <w:t xml:space="preserve"> </w:t>
      </w:r>
      <w:r>
        <w:rPr>
          <w:i/>
          <w:sz w:val="20"/>
        </w:rPr>
        <w:t>todas</w:t>
      </w:r>
      <w:r>
        <w:rPr>
          <w:i/>
          <w:spacing w:val="40"/>
          <w:sz w:val="20"/>
        </w:rPr>
        <w:t xml:space="preserve"> </w:t>
      </w:r>
      <w:r>
        <w:rPr>
          <w:i/>
          <w:sz w:val="20"/>
        </w:rPr>
        <w:t>las</w:t>
      </w:r>
      <w:r>
        <w:rPr>
          <w:i/>
          <w:spacing w:val="40"/>
          <w:sz w:val="20"/>
        </w:rPr>
        <w:t xml:space="preserve"> </w:t>
      </w:r>
      <w:r>
        <w:rPr>
          <w:i/>
          <w:sz w:val="20"/>
        </w:rPr>
        <w:t>reclamaciones:</w:t>
      </w:r>
      <w:r>
        <w:rPr>
          <w:i/>
          <w:spacing w:val="40"/>
          <w:sz w:val="20"/>
        </w:rPr>
        <w:t xml:space="preserve"> </w:t>
      </w:r>
      <w:r>
        <w:rPr>
          <w:i/>
          <w:sz w:val="20"/>
        </w:rPr>
        <w:t>los estándares de calidad necesariamente van a variar según el tiempo y el lugar y el desiderátum de contar con un pavimente siempre y en todo momento en plano horizontal sin ningún tipo de</w:t>
      </w:r>
      <w:r>
        <w:rPr>
          <w:i/>
          <w:spacing w:val="40"/>
          <w:sz w:val="20"/>
        </w:rPr>
        <w:t xml:space="preserve"> </w:t>
      </w:r>
      <w:r>
        <w:rPr>
          <w:i/>
          <w:sz w:val="20"/>
        </w:rPr>
        <w:t>hendidura, desnivel u obstáculo no se acomoda a la realidad de la ciudad como organismo vivo y cambiante. La existencia de imperfecciones y obstáculos ha de ser minimizada por la Administración municipal en cuanto a la posibilidad de causar daños a los ciudadanos, pero en un sentido paralelo</w:t>
      </w:r>
      <w:r>
        <w:rPr>
          <w:i/>
          <w:spacing w:val="80"/>
          <w:sz w:val="20"/>
        </w:rPr>
        <w:t xml:space="preserve"> </w:t>
      </w:r>
      <w:r>
        <w:rPr>
          <w:i/>
          <w:sz w:val="20"/>
        </w:rPr>
        <w:t>se impone al peatón la necesidad de deambular con prudencia y con la debida atención.”</w:t>
      </w:r>
    </w:p>
    <w:p w14:paraId="1747D2AC" w14:textId="77777777" w:rsidR="00A21E4D" w:rsidRDefault="00A21E4D">
      <w:pPr>
        <w:pStyle w:val="Textoindependiente"/>
        <w:spacing w:before="14"/>
        <w:rPr>
          <w:i/>
        </w:rPr>
      </w:pPr>
    </w:p>
    <w:p w14:paraId="3969C7C8" w14:textId="3E3EC781" w:rsidR="00A21E4D" w:rsidRDefault="00000000">
      <w:pPr>
        <w:pStyle w:val="Textoindependiente"/>
        <w:ind w:left="992"/>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PR/2026/102</w:t>
      </w:r>
      <w:r>
        <w:rPr>
          <w:spacing w:val="-4"/>
        </w:rPr>
        <w:t xml:space="preserve"> </w:t>
      </w:r>
      <w:r>
        <w:t>de</w:t>
      </w:r>
      <w:r>
        <w:rPr>
          <w:spacing w:val="-4"/>
        </w:rPr>
        <w:t xml:space="preserve"> </w:t>
      </w:r>
      <w:r>
        <w:t>12</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B00E4F">
        <w:rPr>
          <w:spacing w:val="-2"/>
        </w:rPr>
        <w:t>,</w:t>
      </w:r>
    </w:p>
    <w:p w14:paraId="2A221F72" w14:textId="77777777" w:rsidR="00A21E4D" w:rsidRDefault="00A21E4D">
      <w:pPr>
        <w:pStyle w:val="Textoindependiente"/>
        <w:spacing w:before="60"/>
      </w:pPr>
    </w:p>
    <w:p w14:paraId="7A1D1F71" w14:textId="77777777" w:rsidR="00A21E4D" w:rsidRDefault="00000000">
      <w:pPr>
        <w:pStyle w:val="Ttulo4"/>
      </w:pPr>
      <w:r>
        <w:rPr>
          <w:spacing w:val="-2"/>
        </w:rPr>
        <w:t>Resolución:</w:t>
      </w:r>
    </w:p>
    <w:p w14:paraId="4A4C39BF" w14:textId="77777777" w:rsidR="00A21E4D" w:rsidRDefault="00A21E4D">
      <w:pPr>
        <w:pStyle w:val="Textoindependiente"/>
        <w:spacing w:before="61"/>
        <w:rPr>
          <w:b/>
        </w:rPr>
      </w:pPr>
    </w:p>
    <w:p w14:paraId="69502C6D" w14:textId="64A4D506" w:rsidR="00A21E4D" w:rsidRDefault="00000000" w:rsidP="00B00E4F">
      <w:pPr>
        <w:pStyle w:val="Textoindependiente"/>
        <w:spacing w:line="292" w:lineRule="auto"/>
        <w:ind w:left="992" w:right="1"/>
        <w:jc w:val="both"/>
      </w:pPr>
      <w:r>
        <w:t xml:space="preserve">1º.- Desestimar la reclamación de responsabilidad de daños y perjuicios formulada por D. </w:t>
      </w:r>
      <w:r w:rsidR="00B00E4F">
        <w:t xml:space="preserve">A.C.V., </w:t>
      </w:r>
      <w:r>
        <w:t>mediante la que solicita resarcimiento e indemnización por los daños manifestados, por los motivos indicados en los fundamentos de derecho de la presente resolución.</w:t>
      </w:r>
    </w:p>
    <w:p w14:paraId="43C53BD9" w14:textId="77777777" w:rsidR="00A21E4D" w:rsidRDefault="00A21E4D">
      <w:pPr>
        <w:pStyle w:val="Textoindependiente"/>
        <w:spacing w:before="10"/>
      </w:pPr>
    </w:p>
    <w:p w14:paraId="0095BD0B" w14:textId="77777777" w:rsidR="00A21E4D" w:rsidRDefault="00000000">
      <w:pPr>
        <w:pStyle w:val="Textoindependiente"/>
        <w:ind w:left="992"/>
      </w:pPr>
      <w:r>
        <w:t>2º.-</w:t>
      </w:r>
      <w:r>
        <w:rPr>
          <w:spacing w:val="62"/>
        </w:rPr>
        <w:t xml:space="preserve"> </w:t>
      </w:r>
      <w:r>
        <w:t>Notifica</w:t>
      </w:r>
      <w:r w:rsidRPr="00B00E4F">
        <w:rPr>
          <w:bCs/>
        </w:rPr>
        <w:t>r</w:t>
      </w:r>
      <w:r>
        <w:rPr>
          <w:b/>
          <w:spacing w:val="63"/>
        </w:rPr>
        <w:t xml:space="preserve"> </w:t>
      </w:r>
      <w:r>
        <w:t>el</w:t>
      </w:r>
      <w:r>
        <w:rPr>
          <w:spacing w:val="62"/>
        </w:rPr>
        <w:t xml:space="preserve"> </w:t>
      </w:r>
      <w:r>
        <w:t>presente</w:t>
      </w:r>
      <w:r>
        <w:rPr>
          <w:spacing w:val="63"/>
        </w:rPr>
        <w:t xml:space="preserve"> </w:t>
      </w:r>
      <w:r>
        <w:t>acuerdo</w:t>
      </w:r>
      <w:r>
        <w:rPr>
          <w:spacing w:val="62"/>
        </w:rPr>
        <w:t xml:space="preserve"> </w:t>
      </w:r>
      <w:r>
        <w:t>a</w:t>
      </w:r>
      <w:r>
        <w:rPr>
          <w:spacing w:val="63"/>
        </w:rPr>
        <w:t xml:space="preserve"> </w:t>
      </w:r>
      <w:r>
        <w:t>los</w:t>
      </w:r>
      <w:r>
        <w:rPr>
          <w:spacing w:val="63"/>
        </w:rPr>
        <w:t xml:space="preserve"> </w:t>
      </w:r>
      <w:r>
        <w:t>interesados.</w:t>
      </w:r>
      <w:r>
        <w:rPr>
          <w:spacing w:val="62"/>
        </w:rPr>
        <w:t xml:space="preserve"> </w:t>
      </w:r>
      <w:r>
        <w:t>Contra</w:t>
      </w:r>
      <w:r>
        <w:rPr>
          <w:spacing w:val="63"/>
        </w:rPr>
        <w:t xml:space="preserve"> </w:t>
      </w:r>
      <w:r>
        <w:t>el</w:t>
      </w:r>
      <w:r>
        <w:rPr>
          <w:spacing w:val="62"/>
        </w:rPr>
        <w:t xml:space="preserve"> </w:t>
      </w:r>
      <w:r>
        <w:t>acuerdo</w:t>
      </w:r>
      <w:r>
        <w:rPr>
          <w:spacing w:val="63"/>
        </w:rPr>
        <w:t xml:space="preserve"> </w:t>
      </w:r>
      <w:r>
        <w:t>que</w:t>
      </w:r>
      <w:r>
        <w:rPr>
          <w:spacing w:val="62"/>
        </w:rPr>
        <w:t xml:space="preserve"> </w:t>
      </w:r>
      <w:r>
        <w:t>se</w:t>
      </w:r>
      <w:r>
        <w:rPr>
          <w:spacing w:val="63"/>
        </w:rPr>
        <w:t xml:space="preserve"> </w:t>
      </w:r>
      <w:r>
        <w:t>adopte,</w:t>
      </w:r>
      <w:r>
        <w:rPr>
          <w:spacing w:val="63"/>
        </w:rPr>
        <w:t xml:space="preserve"> </w:t>
      </w:r>
      <w:r>
        <w:rPr>
          <w:spacing w:val="-2"/>
        </w:rPr>
        <w:t>podrá</w:t>
      </w:r>
    </w:p>
    <w:p w14:paraId="0B81EDDF" w14:textId="77777777" w:rsidR="00A21E4D" w:rsidRDefault="00000000">
      <w:pPr>
        <w:pStyle w:val="Textoindependiente"/>
        <w:spacing w:before="54" w:line="292" w:lineRule="auto"/>
        <w:ind w:left="992" w:right="1"/>
        <w:jc w:val="both"/>
      </w:pPr>
      <w:r>
        <w:t>interponer recurso potestativo de reposición ante la Junta de Gobierno Local de este Ayuntamiento,</w:t>
      </w:r>
      <w:r>
        <w:rPr>
          <w:spacing w:val="40"/>
        </w:rPr>
        <w:t xml:space="preserve"> </w:t>
      </w:r>
      <w:r>
        <w:t>en el plazo de un mes a contar desde el día siguiente a su notificación. El plazo máximo para dictar y notificar la resolución de este recurso será de un mes, entendiéndose desestimado el mismo si no ha recaído aquélla en dicho plazo. Contra la resolución expresa o presunta del recurso potestativo de reposición,</w:t>
      </w:r>
      <w:r>
        <w:rPr>
          <w:spacing w:val="-1"/>
        </w:rPr>
        <w:t xml:space="preserve"> </w:t>
      </w:r>
      <w:r>
        <w:t>podrá</w:t>
      </w:r>
      <w:r>
        <w:rPr>
          <w:spacing w:val="-1"/>
        </w:rPr>
        <w:t xml:space="preserve"> </w:t>
      </w:r>
      <w:r>
        <w:t>interponerse</w:t>
      </w:r>
      <w:r>
        <w:rPr>
          <w:spacing w:val="-1"/>
        </w:rPr>
        <w:t xml:space="preserve"> </w:t>
      </w:r>
      <w:r>
        <w:t>recurso</w:t>
      </w:r>
      <w:r>
        <w:rPr>
          <w:spacing w:val="-1"/>
        </w:rPr>
        <w:t xml:space="preserve"> </w:t>
      </w:r>
      <w:r>
        <w:t>contencioso-administrativo</w:t>
      </w:r>
      <w:r>
        <w:rPr>
          <w:spacing w:val="-1"/>
        </w:rPr>
        <w:t xml:space="preserve"> </w:t>
      </w:r>
      <w:r>
        <w:t>ante</w:t>
      </w:r>
      <w:r>
        <w:rPr>
          <w:spacing w:val="-1"/>
        </w:rPr>
        <w:t xml:space="preserve"> </w:t>
      </w:r>
      <w:r>
        <w:t>el</w:t>
      </w:r>
      <w:r>
        <w:rPr>
          <w:spacing w:val="-1"/>
        </w:rPr>
        <w:t xml:space="preserve"> </w:t>
      </w:r>
      <w:r>
        <w:t>Juzgado</w:t>
      </w:r>
      <w:r>
        <w:rPr>
          <w:spacing w:val="-1"/>
        </w:rPr>
        <w:t xml:space="preserve"> </w:t>
      </w:r>
      <w:r>
        <w:t>de</w:t>
      </w:r>
      <w:r>
        <w:rPr>
          <w:spacing w:val="-1"/>
        </w:rPr>
        <w:t xml:space="preserve"> </w:t>
      </w:r>
      <w:r>
        <w:t>lo</w:t>
      </w:r>
      <w:r>
        <w:rPr>
          <w:spacing w:val="-1"/>
        </w:rPr>
        <w:t xml:space="preserve"> </w:t>
      </w:r>
      <w:r>
        <w:t>Contencioso-Administrativo de reparto del Partido Judicial de Madrid, en el plazo de dos meses o seis meses, respectivamente a contar desde el día siguiente al de notificación del acto recurrido o desde el día siguiente a aquél en que se produzca el acto presunto.</w:t>
      </w:r>
    </w:p>
    <w:p w14:paraId="128F3133" w14:textId="77777777" w:rsidR="00A21E4D" w:rsidRDefault="00A21E4D">
      <w:pPr>
        <w:pStyle w:val="Textoindependiente"/>
        <w:spacing w:before="10"/>
      </w:pPr>
    </w:p>
    <w:p w14:paraId="1A5F1E73" w14:textId="77777777" w:rsidR="00A21E4D" w:rsidRDefault="00000000">
      <w:pPr>
        <w:pStyle w:val="Textoindependiente"/>
        <w:spacing w:line="292" w:lineRule="auto"/>
        <w:ind w:left="992" w:right="1"/>
        <w:jc w:val="both"/>
      </w:pPr>
      <w:r>
        <w:t>También podrá interponer directamente el interesado recurso contencioso-administrativo ante el Juzgado de lo Contencioso-Administrativo del Partido Judicial de Madrid, en el plazo de dos meses a contar desde el siguiente a la notificación, en la forma prevista en el artículo 45 de la Ley 29/1998, de 13 de julio, reguladora de la Jurisdicción Contencioso-Administrativa. En el caso de interponerse recurso potestativo de reposición no podrá acudirse a la vía Contencioso-Administrativa hasta la resolución expresa de aquél o su desestimación presunta (artículo 123.2 de la Ley 39/2015, de Procedimiento Administrativo Común de las Administraciones Públicas). Todo ello, sin perjuicio de la interposición de cuantos recursos y acciones se consideren pertinentes por el interesado.</w:t>
      </w:r>
    </w:p>
    <w:p w14:paraId="4E1FE45A" w14:textId="77777777" w:rsidR="00A21E4D" w:rsidRDefault="00A21E4D">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6489DECA" w14:textId="77777777">
        <w:trPr>
          <w:trHeight w:val="1547"/>
        </w:trPr>
        <w:tc>
          <w:tcPr>
            <w:tcW w:w="9062" w:type="dxa"/>
            <w:gridSpan w:val="2"/>
            <w:tcBorders>
              <w:left w:val="single" w:sz="4" w:space="0" w:color="CCCCCC"/>
              <w:bottom w:val="single" w:sz="8" w:space="0" w:color="CCCCCC"/>
              <w:right w:val="single" w:sz="4" w:space="0" w:color="CCCCCC"/>
            </w:tcBorders>
            <w:shd w:val="clear" w:color="auto" w:fill="F3F3F3"/>
          </w:tcPr>
          <w:p w14:paraId="3888263A" w14:textId="707CD11F" w:rsidR="00A21E4D" w:rsidRDefault="00000000">
            <w:pPr>
              <w:pStyle w:val="TableParagraph"/>
              <w:spacing w:before="83"/>
              <w:ind w:left="62"/>
              <w:jc w:val="both"/>
              <w:rPr>
                <w:b/>
                <w:sz w:val="20"/>
              </w:rPr>
            </w:pPr>
            <w:r>
              <w:rPr>
                <w:b/>
                <w:sz w:val="20"/>
              </w:rPr>
              <w:t>Otorgamiento</w:t>
            </w:r>
            <w:r>
              <w:rPr>
                <w:b/>
                <w:spacing w:val="16"/>
                <w:sz w:val="20"/>
              </w:rPr>
              <w:t xml:space="preserve"> </w:t>
            </w:r>
            <w:r>
              <w:rPr>
                <w:b/>
                <w:sz w:val="20"/>
              </w:rPr>
              <w:t>de</w:t>
            </w:r>
            <w:r>
              <w:rPr>
                <w:b/>
                <w:spacing w:val="16"/>
                <w:sz w:val="20"/>
              </w:rPr>
              <w:t xml:space="preserve"> </w:t>
            </w:r>
            <w:r>
              <w:rPr>
                <w:b/>
                <w:sz w:val="20"/>
              </w:rPr>
              <w:t>autorización</w:t>
            </w:r>
            <w:r>
              <w:rPr>
                <w:b/>
                <w:spacing w:val="16"/>
                <w:sz w:val="20"/>
              </w:rPr>
              <w:t xml:space="preserve"> </w:t>
            </w:r>
            <w:r>
              <w:rPr>
                <w:b/>
                <w:sz w:val="20"/>
              </w:rPr>
              <w:t>demanial,</w:t>
            </w:r>
            <w:r>
              <w:rPr>
                <w:b/>
                <w:spacing w:val="16"/>
                <w:sz w:val="20"/>
              </w:rPr>
              <w:t xml:space="preserve"> </w:t>
            </w:r>
            <w:r>
              <w:rPr>
                <w:b/>
                <w:sz w:val="20"/>
              </w:rPr>
              <w:t>de</w:t>
            </w:r>
            <w:r>
              <w:rPr>
                <w:b/>
                <w:spacing w:val="16"/>
                <w:sz w:val="20"/>
              </w:rPr>
              <w:t xml:space="preserve"> </w:t>
            </w:r>
            <w:r>
              <w:rPr>
                <w:b/>
                <w:sz w:val="20"/>
              </w:rPr>
              <w:t>solicitud</w:t>
            </w:r>
            <w:r>
              <w:rPr>
                <w:b/>
                <w:spacing w:val="16"/>
                <w:sz w:val="20"/>
              </w:rPr>
              <w:t xml:space="preserve"> </w:t>
            </w:r>
            <w:r>
              <w:rPr>
                <w:b/>
                <w:sz w:val="20"/>
              </w:rPr>
              <w:t>de</w:t>
            </w:r>
            <w:r>
              <w:rPr>
                <w:b/>
                <w:spacing w:val="16"/>
                <w:sz w:val="20"/>
              </w:rPr>
              <w:t xml:space="preserve"> </w:t>
            </w:r>
            <w:proofErr w:type="gramStart"/>
            <w:r w:rsidR="00B00E4F">
              <w:rPr>
                <w:b/>
                <w:sz w:val="20"/>
              </w:rPr>
              <w:t>D.ª</w:t>
            </w:r>
            <w:proofErr w:type="gramEnd"/>
            <w:r>
              <w:rPr>
                <w:b/>
                <w:spacing w:val="16"/>
                <w:sz w:val="20"/>
              </w:rPr>
              <w:t xml:space="preserve"> </w:t>
            </w:r>
            <w:r>
              <w:rPr>
                <w:b/>
                <w:sz w:val="20"/>
              </w:rPr>
              <w:t>B.M.C.G.,</w:t>
            </w:r>
            <w:r>
              <w:rPr>
                <w:b/>
                <w:spacing w:val="16"/>
                <w:sz w:val="20"/>
              </w:rPr>
              <w:t xml:space="preserve"> </w:t>
            </w:r>
            <w:r>
              <w:rPr>
                <w:b/>
                <w:sz w:val="20"/>
              </w:rPr>
              <w:t>de</w:t>
            </w:r>
            <w:r>
              <w:rPr>
                <w:b/>
                <w:spacing w:val="16"/>
                <w:sz w:val="20"/>
              </w:rPr>
              <w:t xml:space="preserve"> </w:t>
            </w:r>
            <w:r>
              <w:rPr>
                <w:b/>
                <w:sz w:val="20"/>
              </w:rPr>
              <w:t>una</w:t>
            </w:r>
            <w:r>
              <w:rPr>
                <w:b/>
                <w:spacing w:val="16"/>
                <w:sz w:val="20"/>
              </w:rPr>
              <w:t xml:space="preserve"> </w:t>
            </w:r>
            <w:r>
              <w:rPr>
                <w:b/>
                <w:sz w:val="20"/>
              </w:rPr>
              <w:t>superficie</w:t>
            </w:r>
            <w:r>
              <w:rPr>
                <w:b/>
                <w:spacing w:val="16"/>
                <w:sz w:val="20"/>
              </w:rPr>
              <w:t xml:space="preserve"> </w:t>
            </w:r>
            <w:r>
              <w:rPr>
                <w:b/>
                <w:spacing w:val="-5"/>
                <w:sz w:val="20"/>
              </w:rPr>
              <w:t>de</w:t>
            </w:r>
          </w:p>
          <w:p w14:paraId="5A2F52D7" w14:textId="77777777" w:rsidR="00A21E4D" w:rsidRDefault="00000000">
            <w:pPr>
              <w:pStyle w:val="TableParagraph"/>
              <w:spacing w:before="55" w:line="297" w:lineRule="auto"/>
              <w:ind w:left="62" w:right="52"/>
              <w:jc w:val="both"/>
              <w:rPr>
                <w:b/>
                <w:sz w:val="20"/>
              </w:rPr>
            </w:pPr>
            <w:r>
              <w:rPr>
                <w:b/>
                <w:sz w:val="20"/>
              </w:rPr>
              <w:t>4.175 m2 de ocupación en la calle Camilo José Cela, los días 17 de enero, 21 de febrero, 21</w:t>
            </w:r>
            <w:r>
              <w:rPr>
                <w:b/>
                <w:spacing w:val="80"/>
                <w:sz w:val="20"/>
              </w:rPr>
              <w:t xml:space="preserve"> </w:t>
            </w:r>
            <w:r>
              <w:rPr>
                <w:b/>
                <w:sz w:val="20"/>
              </w:rPr>
              <w:t xml:space="preserve">de marzo, 18 de abril, 16 de mayo, 20 de junio, 19 de septiembre, 17 de octubre, 21 de noviembre y 19 de diciembre de 2026, para la realización del evento </w:t>
            </w:r>
            <w:r w:rsidRPr="00B00E4F">
              <w:rPr>
                <w:b/>
                <w:i/>
                <w:iCs/>
                <w:sz w:val="20"/>
              </w:rPr>
              <w:t>“El Rastro de Las</w:t>
            </w:r>
            <w:r w:rsidRPr="00B00E4F">
              <w:rPr>
                <w:b/>
                <w:i/>
                <w:iCs/>
                <w:spacing w:val="40"/>
                <w:sz w:val="20"/>
              </w:rPr>
              <w:t xml:space="preserve"> </w:t>
            </w:r>
            <w:r w:rsidRPr="00B00E4F">
              <w:rPr>
                <w:b/>
                <w:i/>
                <w:iCs/>
                <w:sz w:val="20"/>
              </w:rPr>
              <w:t>Rozas”.</w:t>
            </w:r>
            <w:r>
              <w:rPr>
                <w:b/>
                <w:sz w:val="20"/>
              </w:rPr>
              <w:t xml:space="preserve"> Expte. 39869/2025.</w:t>
            </w:r>
          </w:p>
        </w:tc>
      </w:tr>
      <w:tr w:rsidR="00A21E4D" w14:paraId="1E7D7F09" w14:textId="77777777">
        <w:trPr>
          <w:trHeight w:val="403"/>
        </w:trPr>
        <w:tc>
          <w:tcPr>
            <w:tcW w:w="1877" w:type="dxa"/>
            <w:tcBorders>
              <w:top w:val="single" w:sz="8" w:space="0" w:color="CCCCCC"/>
              <w:left w:val="single" w:sz="4" w:space="0" w:color="CCCCCC"/>
            </w:tcBorders>
          </w:tcPr>
          <w:p w14:paraId="1834DFAD" w14:textId="77777777" w:rsidR="00A21E4D" w:rsidRDefault="00000000">
            <w:pPr>
              <w:pStyle w:val="TableParagraph"/>
              <w:spacing w:before="79"/>
              <w:ind w:left="62"/>
              <w:jc w:val="left"/>
              <w:rPr>
                <w:b/>
                <w:sz w:val="20"/>
              </w:rPr>
            </w:pPr>
            <w:r>
              <w:rPr>
                <w:b/>
                <w:spacing w:val="-2"/>
                <w:sz w:val="20"/>
              </w:rPr>
              <w:t>Favorable</w:t>
            </w:r>
          </w:p>
        </w:tc>
        <w:tc>
          <w:tcPr>
            <w:tcW w:w="7185" w:type="dxa"/>
            <w:tcBorders>
              <w:top w:val="single" w:sz="8" w:space="0" w:color="CCCCCC"/>
              <w:right w:val="single" w:sz="4" w:space="0" w:color="CCCCCC"/>
            </w:tcBorders>
          </w:tcPr>
          <w:p w14:paraId="3F759FBA"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F7F354A" w14:textId="77777777" w:rsidR="00A21E4D" w:rsidRDefault="00A21E4D">
      <w:pPr>
        <w:pStyle w:val="TableParagraph"/>
        <w:jc w:val="left"/>
        <w:rPr>
          <w:sz w:val="20"/>
        </w:rPr>
        <w:sectPr w:rsidR="00A21E4D">
          <w:pgSz w:w="11910" w:h="16840"/>
          <w:pgMar w:top="1260" w:right="1417" w:bottom="1260" w:left="425" w:header="225" w:footer="1060" w:gutter="0"/>
          <w:cols w:space="720"/>
        </w:sectPr>
      </w:pPr>
    </w:p>
    <w:p w14:paraId="5E2C3A7D" w14:textId="77777777" w:rsidR="00A21E4D" w:rsidRDefault="00000000">
      <w:pPr>
        <w:pStyle w:val="Ttulo4"/>
        <w:spacing w:before="179"/>
        <w:jc w:val="both"/>
      </w:pPr>
      <w:r>
        <w:rPr>
          <w:noProof/>
        </w:rPr>
        <w:lastRenderedPageBreak/>
        <mc:AlternateContent>
          <mc:Choice Requires="wps">
            <w:drawing>
              <wp:anchor distT="0" distB="0" distL="0" distR="0" simplePos="0" relativeHeight="15851008" behindDoc="0" locked="0" layoutInCell="1" allowOverlap="1" wp14:anchorId="42C5CAE7" wp14:editId="3905C860">
                <wp:simplePos x="0" y="0"/>
                <wp:positionH relativeFrom="page">
                  <wp:posOffset>6807090</wp:posOffset>
                </wp:positionH>
                <wp:positionV relativeFrom="page">
                  <wp:posOffset>2818730</wp:posOffset>
                </wp:positionV>
                <wp:extent cx="419734" cy="318706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DB702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6A939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2C5CAE7" id="Textbox 289" o:spid="_x0000_s1273" type="#_x0000_t202" style="position:absolute;left:0;text-align:left;margin-left:536pt;margin-top:221.95pt;width:33.05pt;height:250.95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niC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FcZth8toX2SGpoIAktx8WKmA3U34bjr72MmrP+&#10;sycD8zCck3hOtuckpv4DlJHJGj282ycwtjC6fjMxos4UTdMU5db/uS9V11nf/A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00niC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4DB702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6A939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51520" behindDoc="0" locked="0" layoutInCell="1" allowOverlap="1" wp14:anchorId="2DE4D727" wp14:editId="3F1EC990">
                <wp:simplePos x="0" y="0"/>
                <wp:positionH relativeFrom="page">
                  <wp:posOffset>6965929</wp:posOffset>
                </wp:positionH>
                <wp:positionV relativeFrom="page">
                  <wp:posOffset>6473759</wp:posOffset>
                </wp:positionV>
                <wp:extent cx="263525" cy="3354704"/>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04DADEE" w14:textId="4621C43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F1685C2" w14:textId="77777777" w:rsidR="00A21E4D" w:rsidRDefault="00000000">
                            <w:pPr>
                              <w:spacing w:line="120" w:lineRule="exact"/>
                              <w:ind w:left="20"/>
                              <w:rPr>
                                <w:sz w:val="12"/>
                              </w:rPr>
                            </w:pPr>
                            <w:r>
                              <w:rPr>
                                <w:spacing w:val="-2"/>
                                <w:sz w:val="12"/>
                              </w:rPr>
                              <w:t>Verificación:</w:t>
                            </w:r>
                            <w:r>
                              <w:rPr>
                                <w:spacing w:val="7"/>
                                <w:sz w:val="12"/>
                              </w:rPr>
                              <w:t xml:space="preserve"> </w:t>
                            </w:r>
                            <w:hyperlink r:id="rId253">
                              <w:r w:rsidR="00A21E4D">
                                <w:rPr>
                                  <w:spacing w:val="-2"/>
                                  <w:sz w:val="12"/>
                                </w:rPr>
                                <w:t>https://sede.lasrozas.es/</w:t>
                              </w:r>
                            </w:hyperlink>
                          </w:p>
                          <w:p w14:paraId="4E165EE2"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DE4D727" id="Textbox 290" o:spid="_x0000_s1274" type="#_x0000_t202" style="position:absolute;left:0;text-align:left;margin-left:548.5pt;margin-top:509.75pt;width:20.75pt;height:264.15pt;z-index:158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" filled="f" stroked="f">
                <v:textbox style="layout-flow:vertical;mso-layout-flow-alt:bottom-to-top" inset="0,0,0,0">
                  <w:txbxContent>
                    <w:p w14:paraId="704DADEE" w14:textId="4621C43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F1685C2" w14:textId="77777777" w:rsidR="00A21E4D" w:rsidRDefault="00000000">
                      <w:pPr>
                        <w:spacing w:line="120" w:lineRule="exact"/>
                        <w:ind w:left="20"/>
                        <w:rPr>
                          <w:sz w:val="12"/>
                        </w:rPr>
                      </w:pPr>
                      <w:r>
                        <w:rPr>
                          <w:spacing w:val="-2"/>
                          <w:sz w:val="12"/>
                        </w:rPr>
                        <w:t>Verificación:</w:t>
                      </w:r>
                      <w:r>
                        <w:rPr>
                          <w:spacing w:val="7"/>
                          <w:sz w:val="12"/>
                        </w:rPr>
                        <w:t xml:space="preserve"> </w:t>
                      </w:r>
                      <w:hyperlink r:id="rId254">
                        <w:r w:rsidR="00A21E4D">
                          <w:rPr>
                            <w:spacing w:val="-2"/>
                            <w:sz w:val="12"/>
                          </w:rPr>
                          <w:t>https://sede.lasrozas.es/</w:t>
                        </w:r>
                      </w:hyperlink>
                    </w:p>
                    <w:p w14:paraId="4E165EE2"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168</w:t>
                      </w:r>
                    </w:p>
                  </w:txbxContent>
                </v:textbox>
                <w10:wrap anchorx="page" anchory="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1CCA8BF" w14:textId="77777777" w:rsidR="00A21E4D" w:rsidRDefault="00A21E4D">
      <w:pPr>
        <w:pStyle w:val="Textoindependiente"/>
        <w:spacing w:before="61"/>
        <w:rPr>
          <w:b/>
        </w:rPr>
      </w:pPr>
    </w:p>
    <w:p w14:paraId="03729157" w14:textId="5897DED1" w:rsidR="00A21E4D" w:rsidRDefault="00000000">
      <w:pPr>
        <w:pStyle w:val="Textoindependiente"/>
        <w:spacing w:before="1" w:line="292" w:lineRule="auto"/>
        <w:ind w:left="992" w:right="1"/>
        <w:jc w:val="both"/>
      </w:pPr>
      <w:r>
        <w:t xml:space="preserve">1º.- Solicitud efectuada por </w:t>
      </w:r>
      <w:proofErr w:type="gramStart"/>
      <w:r w:rsidR="00B00E4F">
        <w:t>D.ª</w:t>
      </w:r>
      <w:proofErr w:type="gramEnd"/>
      <w:r w:rsidR="00B00E4F">
        <w:t xml:space="preserve"> B.M.C.G.</w:t>
      </w:r>
      <w:r>
        <w:t xml:space="preserve">, con DNI </w:t>
      </w:r>
      <w:r w:rsidR="00B00E4F">
        <w:t>***</w:t>
      </w:r>
      <w:r>
        <w:t>2815</w:t>
      </w:r>
      <w:r w:rsidR="00B00E4F">
        <w:t>**</w:t>
      </w:r>
      <w:r>
        <w:t>, del día</w:t>
      </w:r>
      <w:r>
        <w:rPr>
          <w:spacing w:val="40"/>
        </w:rPr>
        <w:t xml:space="preserve"> </w:t>
      </w:r>
      <w:r>
        <w:t xml:space="preserve">23 de noviembre de 2025, para el desarrollo del evento </w:t>
      </w:r>
      <w:r w:rsidRPr="00B00E4F">
        <w:rPr>
          <w:i/>
          <w:iCs/>
        </w:rPr>
        <w:t>“El Rastro de Las Rozas”,</w:t>
      </w:r>
      <w:r>
        <w:t xml:space="preserve"> constando en el expediente, entre otra, la siguiente documentación:</w:t>
      </w:r>
    </w:p>
    <w:p w14:paraId="5D3E63F0" w14:textId="77777777" w:rsidR="00A21E4D" w:rsidRDefault="00A21E4D">
      <w:pPr>
        <w:pStyle w:val="Textoindependiente"/>
        <w:spacing w:before="9"/>
      </w:pPr>
    </w:p>
    <w:p w14:paraId="3D8CC3E8" w14:textId="58F49B4A" w:rsidR="00A21E4D" w:rsidRDefault="00B00E4F" w:rsidP="00B00E4F">
      <w:pPr>
        <w:pStyle w:val="Prrafodelista"/>
        <w:tabs>
          <w:tab w:val="left" w:pos="1755"/>
        </w:tabs>
        <w:spacing w:line="292" w:lineRule="auto"/>
        <w:rPr>
          <w:sz w:val="20"/>
        </w:rPr>
      </w:pPr>
      <w:r>
        <w:rPr>
          <w:sz w:val="20"/>
        </w:rPr>
        <w:t>- Memoria de la actividad indicando un máximo de 70 expositores con puestos de diferentes tamaños que se concretarán una semana antes de cada evento.</w:t>
      </w:r>
    </w:p>
    <w:p w14:paraId="5C446D54" w14:textId="77777777" w:rsidR="00A21E4D" w:rsidRDefault="00A21E4D">
      <w:pPr>
        <w:pStyle w:val="Textoindependiente"/>
        <w:spacing w:before="10"/>
      </w:pPr>
    </w:p>
    <w:p w14:paraId="48230562" w14:textId="47AD50C9" w:rsidR="00A21E4D" w:rsidRDefault="00B00E4F" w:rsidP="00B00E4F">
      <w:pPr>
        <w:pStyle w:val="Prrafodelista"/>
        <w:tabs>
          <w:tab w:val="left" w:pos="1724"/>
        </w:tabs>
        <w:spacing w:line="292" w:lineRule="auto"/>
        <w:rPr>
          <w:sz w:val="20"/>
        </w:rPr>
      </w:pPr>
      <w:r>
        <w:rPr>
          <w:sz w:val="20"/>
        </w:rPr>
        <w:t>- Recibo de Póliza de seguro de responsabilidad civil de la correduría Occident GCO, S.A.U., de Seguros y Reaseguros Seguros pagado el 3/4/2025.</w:t>
      </w:r>
    </w:p>
    <w:p w14:paraId="02926097" w14:textId="77777777" w:rsidR="00A21E4D" w:rsidRDefault="00A21E4D">
      <w:pPr>
        <w:pStyle w:val="Textoindependiente"/>
        <w:spacing w:before="10"/>
      </w:pPr>
    </w:p>
    <w:p w14:paraId="4490281E" w14:textId="4367CC7E" w:rsidR="00A21E4D" w:rsidRDefault="00B00E4F" w:rsidP="00B00E4F">
      <w:pPr>
        <w:pStyle w:val="Prrafodelista"/>
        <w:tabs>
          <w:tab w:val="left" w:pos="1961"/>
        </w:tabs>
        <w:spacing w:line="292" w:lineRule="auto"/>
        <w:rPr>
          <w:sz w:val="20"/>
        </w:rPr>
      </w:pPr>
      <w:r>
        <w:rPr>
          <w:sz w:val="20"/>
        </w:rPr>
        <w:t>- Certificación acreditativa de estar al corriente en el cumplimiento de sus obligaciones tributarias, de fecha 30 de noviembre de 2025.</w:t>
      </w:r>
    </w:p>
    <w:p w14:paraId="695FE7A2" w14:textId="77777777" w:rsidR="00A21E4D" w:rsidRDefault="00A21E4D">
      <w:pPr>
        <w:pStyle w:val="Textoindependiente"/>
        <w:spacing w:before="10"/>
      </w:pPr>
    </w:p>
    <w:p w14:paraId="1F460F70" w14:textId="618E118E" w:rsidR="00A21E4D" w:rsidRDefault="00B00E4F" w:rsidP="00B00E4F">
      <w:pPr>
        <w:pStyle w:val="Prrafodelista"/>
        <w:tabs>
          <w:tab w:val="left" w:pos="1724"/>
        </w:tabs>
        <w:spacing w:line="292" w:lineRule="auto"/>
        <w:rPr>
          <w:sz w:val="20"/>
        </w:rPr>
      </w:pPr>
      <w:r>
        <w:rPr>
          <w:sz w:val="20"/>
        </w:rPr>
        <w:t>- Certificación acreditativa de estar al corriente en el cumplimiento de sus obligaciones con la Seguridad social de fecha 30 de noviembre de 2024.</w:t>
      </w:r>
    </w:p>
    <w:p w14:paraId="5DCB1081" w14:textId="77777777" w:rsidR="00A21E4D" w:rsidRDefault="00A21E4D">
      <w:pPr>
        <w:pStyle w:val="Textoindependiente"/>
        <w:spacing w:before="10"/>
      </w:pPr>
    </w:p>
    <w:p w14:paraId="52451661" w14:textId="35BA4CA5" w:rsidR="00A21E4D" w:rsidRDefault="00B00E4F" w:rsidP="00B00E4F">
      <w:pPr>
        <w:pStyle w:val="Prrafodelista"/>
        <w:tabs>
          <w:tab w:val="left" w:pos="1663"/>
        </w:tabs>
        <w:spacing w:line="292" w:lineRule="auto"/>
        <w:rPr>
          <w:sz w:val="20"/>
        </w:rPr>
      </w:pPr>
      <w:r>
        <w:rPr>
          <w:sz w:val="20"/>
        </w:rPr>
        <w:t>- Certificación de estar al corriente de pago con el Ayuntamiento de Las Rozas, de fecha 30 de noviembre de 2025.</w:t>
      </w:r>
    </w:p>
    <w:p w14:paraId="3F786832" w14:textId="77777777" w:rsidR="00A21E4D" w:rsidRDefault="00A21E4D">
      <w:pPr>
        <w:pStyle w:val="Textoindependiente"/>
        <w:spacing w:before="10"/>
      </w:pPr>
    </w:p>
    <w:p w14:paraId="094221A8" w14:textId="65555AD6" w:rsidR="00A21E4D" w:rsidRDefault="00000000">
      <w:pPr>
        <w:pStyle w:val="Textoindependiente"/>
        <w:spacing w:line="292" w:lineRule="auto"/>
        <w:ind w:left="992" w:right="1"/>
        <w:jc w:val="both"/>
      </w:pPr>
      <w:r>
        <w:t xml:space="preserve">2º.- Informe técnico de justificación de la cesión de espacio público en calle Camilo José Cela, de fecha 5 de diciembre de 2025, suscrito por la </w:t>
      </w:r>
      <w:proofErr w:type="gramStart"/>
      <w:r>
        <w:t>Directora General</w:t>
      </w:r>
      <w:proofErr w:type="gramEnd"/>
      <w:r>
        <w:t xml:space="preserve"> de Deportes y Ferias</w:t>
      </w:r>
      <w:r w:rsidR="00B00E4F">
        <w:t>,</w:t>
      </w:r>
      <w:r>
        <w:t xml:space="preserve"> </w:t>
      </w:r>
      <w:proofErr w:type="gramStart"/>
      <w:r w:rsidR="00B00E4F">
        <w:t>D.ª</w:t>
      </w:r>
      <w:proofErr w:type="gramEnd"/>
      <w:r>
        <w:t xml:space="preserve"> Laura Moreno Cuesta, en el que, entre otros extremos, indica que:</w:t>
      </w:r>
    </w:p>
    <w:p w14:paraId="4911D531" w14:textId="77777777" w:rsidR="00A21E4D" w:rsidRDefault="00A21E4D">
      <w:pPr>
        <w:pStyle w:val="Textoindependiente"/>
        <w:spacing w:before="9"/>
      </w:pPr>
    </w:p>
    <w:p w14:paraId="4C2C8441" w14:textId="5FCEE329" w:rsidR="00A21E4D" w:rsidRDefault="00B00E4F" w:rsidP="00B00E4F">
      <w:pPr>
        <w:pStyle w:val="Prrafodelista"/>
        <w:tabs>
          <w:tab w:val="left" w:pos="1653"/>
        </w:tabs>
        <w:spacing w:before="1" w:line="292" w:lineRule="auto"/>
        <w:rPr>
          <w:sz w:val="20"/>
        </w:rPr>
      </w:pPr>
      <w:r>
        <w:rPr>
          <w:sz w:val="20"/>
        </w:rPr>
        <w:t>- El desarrollo del evento y la ocupación del dominio tendrán lugar en la calle Camilo José Cela los días de evento 17 enero, 21 febrero, 21 marzo,18 abril, 16 mayo, 20 junio, 19 septiembre, 17 octubre, 21 noviembre y 19 diciembre de 2026, sobre una superficie de 4.175 m2, con montaje y desmontaje en el mismo día.</w:t>
      </w:r>
    </w:p>
    <w:p w14:paraId="62DA8814" w14:textId="77777777" w:rsidR="00A21E4D" w:rsidRDefault="00A21E4D">
      <w:pPr>
        <w:pStyle w:val="Textoindependiente"/>
        <w:spacing w:before="9"/>
      </w:pPr>
    </w:p>
    <w:p w14:paraId="74A358A1" w14:textId="5F1A09B2" w:rsidR="00A21E4D" w:rsidRDefault="00B00E4F" w:rsidP="00B00E4F">
      <w:pPr>
        <w:pStyle w:val="Prrafodelista"/>
        <w:tabs>
          <w:tab w:val="left" w:pos="1868"/>
        </w:tabs>
        <w:spacing w:line="292" w:lineRule="auto"/>
        <w:rPr>
          <w:sz w:val="20"/>
        </w:rPr>
      </w:pPr>
      <w:r>
        <w:rPr>
          <w:sz w:val="20"/>
        </w:rPr>
        <w:t>- Deberá constituir fianza por importe de 500,00 €, para responder de los trabajos de limpieza y reposición del dominio público.</w:t>
      </w:r>
    </w:p>
    <w:p w14:paraId="398C11DF" w14:textId="77777777" w:rsidR="00A21E4D" w:rsidRDefault="00A21E4D">
      <w:pPr>
        <w:pStyle w:val="Textoindependiente"/>
        <w:spacing w:before="10"/>
      </w:pPr>
    </w:p>
    <w:p w14:paraId="4D967BBE" w14:textId="3DCF52DE" w:rsidR="00A21E4D" w:rsidRPr="00B00E4F" w:rsidRDefault="00B00E4F" w:rsidP="00B00E4F">
      <w:pPr>
        <w:tabs>
          <w:tab w:val="left" w:pos="1615"/>
        </w:tabs>
        <w:rPr>
          <w:sz w:val="20"/>
        </w:rPr>
      </w:pPr>
      <w:r>
        <w:rPr>
          <w:sz w:val="20"/>
        </w:rPr>
        <w:t xml:space="preserve">                  - </w:t>
      </w:r>
      <w:r w:rsidRPr="00B00E4F">
        <w:rPr>
          <w:sz w:val="20"/>
        </w:rPr>
        <w:t>Deberá</w:t>
      </w:r>
      <w:r w:rsidRPr="00B00E4F">
        <w:rPr>
          <w:spacing w:val="-3"/>
          <w:sz w:val="20"/>
        </w:rPr>
        <w:t xml:space="preserve"> </w:t>
      </w:r>
      <w:r w:rsidRPr="00B00E4F">
        <w:rPr>
          <w:sz w:val="20"/>
        </w:rPr>
        <w:t>abonar</w:t>
      </w:r>
      <w:r w:rsidRPr="00B00E4F">
        <w:rPr>
          <w:spacing w:val="-2"/>
          <w:sz w:val="20"/>
        </w:rPr>
        <w:t xml:space="preserve"> </w:t>
      </w:r>
      <w:r w:rsidRPr="00B00E4F">
        <w:rPr>
          <w:sz w:val="20"/>
        </w:rPr>
        <w:t>la</w:t>
      </w:r>
      <w:r w:rsidRPr="00B00E4F">
        <w:rPr>
          <w:spacing w:val="-3"/>
          <w:sz w:val="20"/>
        </w:rPr>
        <w:t xml:space="preserve"> </w:t>
      </w:r>
      <w:r w:rsidRPr="00B00E4F">
        <w:rPr>
          <w:sz w:val="20"/>
        </w:rPr>
        <w:t>tasa</w:t>
      </w:r>
      <w:r w:rsidRPr="00B00E4F">
        <w:rPr>
          <w:spacing w:val="-2"/>
          <w:sz w:val="20"/>
        </w:rPr>
        <w:t xml:space="preserve"> </w:t>
      </w:r>
      <w:r w:rsidRPr="00B00E4F">
        <w:rPr>
          <w:sz w:val="20"/>
        </w:rPr>
        <w:t>establecida</w:t>
      </w:r>
      <w:r w:rsidRPr="00B00E4F">
        <w:rPr>
          <w:spacing w:val="-3"/>
          <w:sz w:val="20"/>
        </w:rPr>
        <w:t xml:space="preserve"> </w:t>
      </w:r>
      <w:r w:rsidRPr="00B00E4F">
        <w:rPr>
          <w:sz w:val="20"/>
        </w:rPr>
        <w:t>en</w:t>
      </w:r>
      <w:r w:rsidRPr="00B00E4F">
        <w:rPr>
          <w:spacing w:val="-2"/>
          <w:sz w:val="20"/>
        </w:rPr>
        <w:t xml:space="preserve"> </w:t>
      </w:r>
      <w:r w:rsidRPr="00B00E4F">
        <w:rPr>
          <w:sz w:val="20"/>
        </w:rPr>
        <w:t>las</w:t>
      </w:r>
      <w:r w:rsidRPr="00B00E4F">
        <w:rPr>
          <w:spacing w:val="-3"/>
          <w:sz w:val="20"/>
        </w:rPr>
        <w:t xml:space="preserve"> </w:t>
      </w:r>
      <w:r w:rsidRPr="00B00E4F">
        <w:rPr>
          <w:sz w:val="20"/>
        </w:rPr>
        <w:t>ordenanzas</w:t>
      </w:r>
      <w:r w:rsidRPr="00B00E4F">
        <w:rPr>
          <w:spacing w:val="-2"/>
          <w:sz w:val="20"/>
        </w:rPr>
        <w:t xml:space="preserve"> municipales.</w:t>
      </w:r>
    </w:p>
    <w:p w14:paraId="2115F8CC" w14:textId="77777777" w:rsidR="00A21E4D" w:rsidRDefault="00A21E4D">
      <w:pPr>
        <w:pStyle w:val="Textoindependiente"/>
        <w:spacing w:before="60"/>
      </w:pPr>
    </w:p>
    <w:p w14:paraId="62F67C9B" w14:textId="164FEFFC" w:rsidR="00A21E4D" w:rsidRDefault="00B00E4F" w:rsidP="00B00E4F">
      <w:pPr>
        <w:pStyle w:val="Prrafodelista"/>
        <w:tabs>
          <w:tab w:val="left" w:pos="1978"/>
        </w:tabs>
        <w:spacing w:before="1" w:line="292" w:lineRule="auto"/>
        <w:rPr>
          <w:sz w:val="20"/>
        </w:rPr>
      </w:pPr>
      <w:r>
        <w:rPr>
          <w:sz w:val="20"/>
        </w:rPr>
        <w:t>- Deberá presentar la documentación que acredite el cumplimiento de las obligaciones establecidas en la base 10ª.</w:t>
      </w:r>
    </w:p>
    <w:p w14:paraId="25171FA0" w14:textId="77777777" w:rsidR="00A21E4D" w:rsidRDefault="00A21E4D">
      <w:pPr>
        <w:pStyle w:val="Textoindependiente"/>
        <w:spacing w:before="9"/>
      </w:pPr>
    </w:p>
    <w:p w14:paraId="03250463" w14:textId="4A7E2C7A" w:rsidR="00A21E4D" w:rsidRDefault="00000000">
      <w:pPr>
        <w:pStyle w:val="Textoindependiente"/>
        <w:spacing w:before="1" w:line="292" w:lineRule="auto"/>
        <w:ind w:left="992" w:right="1"/>
        <w:jc w:val="both"/>
      </w:pPr>
      <w:r>
        <w:t xml:space="preserve">3º.- Propuesta de la </w:t>
      </w:r>
      <w:proofErr w:type="gramStart"/>
      <w:r>
        <w:t>Concejal</w:t>
      </w:r>
      <w:proofErr w:type="gramEnd"/>
      <w:r>
        <w:t>-</w:t>
      </w:r>
      <w:proofErr w:type="gramStart"/>
      <w:r>
        <w:t>Delegada</w:t>
      </w:r>
      <w:proofErr w:type="gramEnd"/>
      <w:r>
        <w:t xml:space="preserve"> de Educación y Cultura, </w:t>
      </w:r>
      <w:proofErr w:type="gramStart"/>
      <w:r w:rsidR="00B00E4F">
        <w:t>D.ª</w:t>
      </w:r>
      <w:proofErr w:type="gramEnd"/>
      <w:r>
        <w:t xml:space="preserve"> Gloria Fernández Álvarez, de fecha 5 de diciembre de 2025, de inicio de expediente.</w:t>
      </w:r>
    </w:p>
    <w:p w14:paraId="3E25F37A" w14:textId="77777777" w:rsidR="00A21E4D" w:rsidRDefault="00A21E4D">
      <w:pPr>
        <w:pStyle w:val="Textoindependiente"/>
        <w:spacing w:before="9"/>
      </w:pPr>
    </w:p>
    <w:p w14:paraId="50FA5AED" w14:textId="77777777" w:rsidR="00A21E4D" w:rsidRDefault="00000000">
      <w:pPr>
        <w:pStyle w:val="Textoindependiente"/>
        <w:spacing w:line="292" w:lineRule="auto"/>
        <w:ind w:left="992" w:right="1"/>
        <w:jc w:val="both"/>
      </w:pPr>
      <w:r>
        <w:t>4º.- Bases de Autorización de Espacios de Dominio Público, para el otorgamiento de autorizaciones en espacios de dominio público, aprobadas por la Junta de Gobierno Local, con fecha 14 de noviembre de 2025, durante el año 2026.</w:t>
      </w:r>
    </w:p>
    <w:p w14:paraId="2F7F0B25" w14:textId="77777777" w:rsidR="00A21E4D" w:rsidRDefault="00A21E4D">
      <w:pPr>
        <w:pStyle w:val="Textoindependiente"/>
        <w:spacing w:before="10"/>
      </w:pPr>
    </w:p>
    <w:p w14:paraId="37DB4423" w14:textId="77777777" w:rsidR="00A21E4D" w:rsidRDefault="00000000">
      <w:pPr>
        <w:pStyle w:val="Textoindependiente"/>
        <w:spacing w:line="292" w:lineRule="auto"/>
        <w:ind w:left="992" w:right="1"/>
        <w:jc w:val="both"/>
      </w:pPr>
      <w:r>
        <w:t>5º.- Acuerdo adoptado por la Junta de Gobierno Local, en la sesión celebrada el día 12 de diciembre de 2025, de admisión a trámite de la solicitud.</w:t>
      </w:r>
    </w:p>
    <w:p w14:paraId="71D1C74E" w14:textId="77777777" w:rsidR="00A21E4D" w:rsidRDefault="00A21E4D">
      <w:pPr>
        <w:pStyle w:val="Textoindependiente"/>
        <w:spacing w:before="10"/>
      </w:pPr>
    </w:p>
    <w:p w14:paraId="17D7FE50" w14:textId="406D8F5D" w:rsidR="00A21E4D" w:rsidRDefault="00000000">
      <w:pPr>
        <w:pStyle w:val="Textoindependiente"/>
        <w:spacing w:line="292" w:lineRule="auto"/>
        <w:ind w:left="992" w:right="1"/>
        <w:jc w:val="both"/>
      </w:pPr>
      <w:r>
        <w:t>6º.- Anuncio n.º 301</w:t>
      </w:r>
      <w:r w:rsidR="00DC176F">
        <w:t>,</w:t>
      </w:r>
      <w:r>
        <w:t xml:space="preserve"> publicado en el Boletín Oficial de la Comunidad de Madrid, de fecha 18 de diciembre de 2025, convocando concurrencia para la presentación de solicitudes.</w:t>
      </w:r>
    </w:p>
    <w:p w14:paraId="54440A05"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51413C2E" w14:textId="76357AAD"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52544" behindDoc="0" locked="0" layoutInCell="1" allowOverlap="1" wp14:anchorId="1B275D5A" wp14:editId="5034F679">
                <wp:simplePos x="0" y="0"/>
                <wp:positionH relativeFrom="page">
                  <wp:posOffset>6807090</wp:posOffset>
                </wp:positionH>
                <wp:positionV relativeFrom="page">
                  <wp:posOffset>2818730</wp:posOffset>
                </wp:positionV>
                <wp:extent cx="419734" cy="318706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3AAD5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197AE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1B275D5A" id="Textbox 291" o:spid="_x0000_s1275" type="#_x0000_t202" style="position:absolute;left:0;text-align:left;margin-left:536pt;margin-top:221.95pt;width:33.05pt;height:250.95pt;z-index:158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bM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EssPlsC+2R1NBAElqOixUxG6i/Dcdfexk1Z/1n&#10;TwbmYTgn8Zxsz0lM/QcoI5M1eni3T2BsYXT9ZmJEnSmapinKrf9zX6qus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8jts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03AAD5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197AE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53056" behindDoc="0" locked="0" layoutInCell="1" allowOverlap="1" wp14:anchorId="1AE06351" wp14:editId="2D4EC85C">
                <wp:simplePos x="0" y="0"/>
                <wp:positionH relativeFrom="page">
                  <wp:posOffset>6965929</wp:posOffset>
                </wp:positionH>
                <wp:positionV relativeFrom="page">
                  <wp:posOffset>6473759</wp:posOffset>
                </wp:positionV>
                <wp:extent cx="263525" cy="3354704"/>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49E2272" w14:textId="10537A0B"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19C5D42" w14:textId="77777777" w:rsidR="00A21E4D" w:rsidRDefault="00000000">
                            <w:pPr>
                              <w:spacing w:line="120" w:lineRule="exact"/>
                              <w:ind w:left="20"/>
                              <w:rPr>
                                <w:sz w:val="12"/>
                              </w:rPr>
                            </w:pPr>
                            <w:r>
                              <w:rPr>
                                <w:spacing w:val="-2"/>
                                <w:sz w:val="12"/>
                              </w:rPr>
                              <w:t>Verificación:</w:t>
                            </w:r>
                            <w:r>
                              <w:rPr>
                                <w:spacing w:val="7"/>
                                <w:sz w:val="12"/>
                              </w:rPr>
                              <w:t xml:space="preserve"> </w:t>
                            </w:r>
                            <w:hyperlink r:id="rId255">
                              <w:r w:rsidR="00A21E4D">
                                <w:rPr>
                                  <w:spacing w:val="-2"/>
                                  <w:sz w:val="12"/>
                                </w:rPr>
                                <w:t>https://sede.lasrozas.es/</w:t>
                              </w:r>
                            </w:hyperlink>
                          </w:p>
                          <w:p w14:paraId="16B291E8"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1AE06351" id="Textbox 292" o:spid="_x0000_s1276" type="#_x0000_t202" style="position:absolute;left:0;text-align:left;margin-left:548.5pt;margin-top:509.75pt;width:20.75pt;height:264.15pt;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" filled="f" stroked="f">
                <v:textbox style="layout-flow:vertical;mso-layout-flow-alt:bottom-to-top" inset="0,0,0,0">
                  <w:txbxContent>
                    <w:p w14:paraId="749E2272" w14:textId="10537A0B"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19C5D42" w14:textId="77777777" w:rsidR="00A21E4D" w:rsidRDefault="00000000">
                      <w:pPr>
                        <w:spacing w:line="120" w:lineRule="exact"/>
                        <w:ind w:left="20"/>
                        <w:rPr>
                          <w:sz w:val="12"/>
                        </w:rPr>
                      </w:pPr>
                      <w:r>
                        <w:rPr>
                          <w:spacing w:val="-2"/>
                          <w:sz w:val="12"/>
                        </w:rPr>
                        <w:t>Verificación:</w:t>
                      </w:r>
                      <w:r>
                        <w:rPr>
                          <w:spacing w:val="7"/>
                          <w:sz w:val="12"/>
                        </w:rPr>
                        <w:t xml:space="preserve"> </w:t>
                      </w:r>
                      <w:hyperlink r:id="rId256">
                        <w:r w:rsidR="00A21E4D">
                          <w:rPr>
                            <w:spacing w:val="-2"/>
                            <w:sz w:val="12"/>
                          </w:rPr>
                          <w:t>https://sede.lasrozas.es/</w:t>
                        </w:r>
                      </w:hyperlink>
                    </w:p>
                    <w:p w14:paraId="16B291E8"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168</w:t>
                      </w:r>
                    </w:p>
                  </w:txbxContent>
                </v:textbox>
                <w10:wrap anchorx="page" anchory="page"/>
              </v:shape>
            </w:pict>
          </mc:Fallback>
        </mc:AlternateContent>
      </w:r>
      <w:r>
        <w:t xml:space="preserve">7º.- Informe técnico suscrito por la </w:t>
      </w:r>
      <w:proofErr w:type="gramStart"/>
      <w:r>
        <w:t>Directora General</w:t>
      </w:r>
      <w:proofErr w:type="gramEnd"/>
      <w:r>
        <w:t xml:space="preserve"> de Deportes y Ferias, </w:t>
      </w:r>
      <w:proofErr w:type="gramStart"/>
      <w:r w:rsidR="00DC176F">
        <w:t>D.ª</w:t>
      </w:r>
      <w:proofErr w:type="gramEnd"/>
      <w:r>
        <w:t xml:space="preserve"> Carmen Laura Moreno Cuesta, de fecha 13 de enero de 2026, en el que se indica:</w:t>
      </w:r>
    </w:p>
    <w:p w14:paraId="4EAE8CCC" w14:textId="77777777" w:rsidR="00A21E4D" w:rsidRDefault="00A21E4D">
      <w:pPr>
        <w:pStyle w:val="Textoindependiente"/>
        <w:spacing w:before="10"/>
      </w:pPr>
    </w:p>
    <w:p w14:paraId="195C5104" w14:textId="111C1FB7" w:rsidR="00A21E4D" w:rsidRDefault="00000000">
      <w:pPr>
        <w:pStyle w:val="Prrafodelista"/>
        <w:numPr>
          <w:ilvl w:val="0"/>
          <w:numId w:val="18"/>
        </w:numPr>
        <w:tabs>
          <w:tab w:val="left" w:pos="1114"/>
        </w:tabs>
        <w:ind w:left="1114" w:right="0" w:hanging="122"/>
        <w:jc w:val="left"/>
        <w:rPr>
          <w:sz w:val="20"/>
        </w:rPr>
      </w:pPr>
      <w:r>
        <w:rPr>
          <w:sz w:val="20"/>
        </w:rPr>
        <w:t>Que</w:t>
      </w:r>
      <w:r>
        <w:rPr>
          <w:spacing w:val="-4"/>
          <w:sz w:val="20"/>
        </w:rPr>
        <w:t xml:space="preserve"> </w:t>
      </w:r>
      <w:r>
        <w:rPr>
          <w:sz w:val="20"/>
        </w:rPr>
        <w:t>no</w:t>
      </w:r>
      <w:r>
        <w:rPr>
          <w:spacing w:val="-4"/>
          <w:sz w:val="20"/>
        </w:rPr>
        <w:t xml:space="preserve"> </w:t>
      </w:r>
      <w:r>
        <w:rPr>
          <w:sz w:val="20"/>
        </w:rPr>
        <w:t>se</w:t>
      </w:r>
      <w:r>
        <w:rPr>
          <w:spacing w:val="-4"/>
          <w:sz w:val="20"/>
        </w:rPr>
        <w:t xml:space="preserve"> </w:t>
      </w:r>
      <w:r>
        <w:rPr>
          <w:sz w:val="20"/>
        </w:rPr>
        <w:t>ha</w:t>
      </w:r>
      <w:r>
        <w:rPr>
          <w:spacing w:val="-4"/>
          <w:sz w:val="20"/>
        </w:rPr>
        <w:t xml:space="preserve"> </w:t>
      </w:r>
      <w:r>
        <w:rPr>
          <w:sz w:val="20"/>
        </w:rPr>
        <w:t>presentado</w:t>
      </w:r>
      <w:r>
        <w:rPr>
          <w:spacing w:val="-4"/>
          <w:sz w:val="20"/>
        </w:rPr>
        <w:t xml:space="preserve"> </w:t>
      </w:r>
      <w:r>
        <w:rPr>
          <w:sz w:val="20"/>
        </w:rPr>
        <w:t>ninguna</w:t>
      </w:r>
      <w:r>
        <w:rPr>
          <w:spacing w:val="-4"/>
          <w:sz w:val="20"/>
        </w:rPr>
        <w:t xml:space="preserve"> </w:t>
      </w:r>
      <w:r>
        <w:rPr>
          <w:sz w:val="20"/>
        </w:rPr>
        <w:t>otra</w:t>
      </w:r>
      <w:r>
        <w:rPr>
          <w:spacing w:val="-4"/>
          <w:sz w:val="20"/>
        </w:rPr>
        <w:t xml:space="preserve"> </w:t>
      </w:r>
      <w:r>
        <w:rPr>
          <w:sz w:val="20"/>
        </w:rPr>
        <w:t>solicitud</w:t>
      </w:r>
      <w:r>
        <w:rPr>
          <w:spacing w:val="-3"/>
          <w:sz w:val="20"/>
        </w:rPr>
        <w:t xml:space="preserve"> </w:t>
      </w:r>
      <w:r>
        <w:rPr>
          <w:spacing w:val="-2"/>
          <w:sz w:val="20"/>
        </w:rPr>
        <w:t>alternativa</w:t>
      </w:r>
      <w:r w:rsidR="00DC176F">
        <w:rPr>
          <w:spacing w:val="-2"/>
          <w:sz w:val="20"/>
        </w:rPr>
        <w:t>.</w:t>
      </w:r>
    </w:p>
    <w:p w14:paraId="059CD74E" w14:textId="77777777" w:rsidR="00A21E4D" w:rsidRDefault="00A21E4D">
      <w:pPr>
        <w:pStyle w:val="Textoindependiente"/>
        <w:spacing w:before="60"/>
      </w:pPr>
    </w:p>
    <w:p w14:paraId="6CFC7E6F" w14:textId="77777777" w:rsidR="00A21E4D" w:rsidRDefault="00000000">
      <w:pPr>
        <w:pStyle w:val="Prrafodelista"/>
        <w:numPr>
          <w:ilvl w:val="0"/>
          <w:numId w:val="18"/>
        </w:numPr>
        <w:tabs>
          <w:tab w:val="left" w:pos="1121"/>
        </w:tabs>
        <w:spacing w:before="1" w:line="292" w:lineRule="auto"/>
        <w:ind w:firstLine="0"/>
        <w:rPr>
          <w:sz w:val="20"/>
        </w:rPr>
      </w:pPr>
      <w:r>
        <w:rPr>
          <w:sz w:val="20"/>
        </w:rPr>
        <w:t>Que se ha comprobado el preceptivo pago de las tasas y constitución de la correspondiente fianza, obrando en el expediente los comprobantes de dichas operaciones.</w:t>
      </w:r>
    </w:p>
    <w:p w14:paraId="2D8B63E2" w14:textId="77777777" w:rsidR="00A21E4D" w:rsidRDefault="00A21E4D">
      <w:pPr>
        <w:pStyle w:val="Textoindependiente"/>
        <w:spacing w:before="9"/>
      </w:pPr>
    </w:p>
    <w:p w14:paraId="57839CCF" w14:textId="77777777" w:rsidR="00A21E4D" w:rsidRDefault="00000000">
      <w:pPr>
        <w:pStyle w:val="Prrafodelista"/>
        <w:numPr>
          <w:ilvl w:val="0"/>
          <w:numId w:val="18"/>
        </w:numPr>
        <w:tabs>
          <w:tab w:val="left" w:pos="1114"/>
        </w:tabs>
        <w:ind w:left="1114" w:right="0" w:hanging="122"/>
        <w:jc w:val="left"/>
        <w:rPr>
          <w:sz w:val="20"/>
        </w:rPr>
      </w:pPr>
      <w:r>
        <w:rPr>
          <w:sz w:val="20"/>
        </w:rPr>
        <w:t>El</w:t>
      </w:r>
      <w:r>
        <w:rPr>
          <w:spacing w:val="-3"/>
          <w:sz w:val="20"/>
        </w:rPr>
        <w:t xml:space="preserve"> </w:t>
      </w:r>
      <w:r>
        <w:rPr>
          <w:sz w:val="20"/>
        </w:rPr>
        <w:t>horario</w:t>
      </w:r>
      <w:r>
        <w:rPr>
          <w:spacing w:val="-3"/>
          <w:sz w:val="20"/>
        </w:rPr>
        <w:t xml:space="preserve"> </w:t>
      </w:r>
      <w:r>
        <w:rPr>
          <w:sz w:val="20"/>
        </w:rPr>
        <w:t>de</w:t>
      </w:r>
      <w:r>
        <w:rPr>
          <w:spacing w:val="-3"/>
          <w:sz w:val="20"/>
        </w:rPr>
        <w:t xml:space="preserve"> </w:t>
      </w:r>
      <w:r>
        <w:rPr>
          <w:sz w:val="20"/>
        </w:rPr>
        <w:t>apertura</w:t>
      </w:r>
      <w:r>
        <w:rPr>
          <w:spacing w:val="-3"/>
          <w:sz w:val="20"/>
        </w:rPr>
        <w:t xml:space="preserve"> </w:t>
      </w:r>
      <w:r>
        <w:rPr>
          <w:sz w:val="20"/>
        </w:rPr>
        <w:t>al</w:t>
      </w:r>
      <w:r>
        <w:rPr>
          <w:spacing w:val="-3"/>
          <w:sz w:val="20"/>
        </w:rPr>
        <w:t xml:space="preserve"> </w:t>
      </w:r>
      <w:r>
        <w:rPr>
          <w:sz w:val="20"/>
        </w:rPr>
        <w:t>público</w:t>
      </w:r>
      <w:r>
        <w:rPr>
          <w:spacing w:val="-3"/>
          <w:sz w:val="20"/>
        </w:rPr>
        <w:t xml:space="preserve"> </w:t>
      </w:r>
      <w:r>
        <w:rPr>
          <w:sz w:val="20"/>
        </w:rPr>
        <w:t>del</w:t>
      </w:r>
      <w:r>
        <w:rPr>
          <w:spacing w:val="-3"/>
          <w:sz w:val="20"/>
        </w:rPr>
        <w:t xml:space="preserve"> </w:t>
      </w:r>
      <w:r>
        <w:rPr>
          <w:sz w:val="20"/>
        </w:rPr>
        <w:t>evento</w:t>
      </w:r>
      <w:r>
        <w:rPr>
          <w:spacing w:val="-3"/>
          <w:sz w:val="20"/>
        </w:rPr>
        <w:t xml:space="preserve"> </w:t>
      </w:r>
      <w:r>
        <w:rPr>
          <w:sz w:val="20"/>
        </w:rPr>
        <w:t>será</w:t>
      </w:r>
      <w:r>
        <w:rPr>
          <w:spacing w:val="-3"/>
          <w:sz w:val="20"/>
        </w:rPr>
        <w:t xml:space="preserve"> </w:t>
      </w:r>
      <w:r>
        <w:rPr>
          <w:sz w:val="20"/>
        </w:rPr>
        <w:t>desde</w:t>
      </w:r>
      <w:r>
        <w:rPr>
          <w:spacing w:val="-3"/>
          <w:sz w:val="20"/>
        </w:rPr>
        <w:t xml:space="preserve"> </w:t>
      </w:r>
      <w:r>
        <w:rPr>
          <w:sz w:val="20"/>
        </w:rPr>
        <w:t>las</w:t>
      </w:r>
      <w:r>
        <w:rPr>
          <w:spacing w:val="-3"/>
          <w:sz w:val="20"/>
        </w:rPr>
        <w:t xml:space="preserve"> </w:t>
      </w:r>
      <w:r>
        <w:rPr>
          <w:sz w:val="20"/>
        </w:rPr>
        <w:t>09:30</w:t>
      </w:r>
      <w:r>
        <w:rPr>
          <w:spacing w:val="-3"/>
          <w:sz w:val="20"/>
        </w:rPr>
        <w:t xml:space="preserve"> </w:t>
      </w:r>
      <w:r>
        <w:rPr>
          <w:sz w:val="20"/>
        </w:rPr>
        <w:t>a</w:t>
      </w:r>
      <w:r>
        <w:rPr>
          <w:spacing w:val="-3"/>
          <w:sz w:val="20"/>
        </w:rPr>
        <w:t xml:space="preserve"> </w:t>
      </w:r>
      <w:r>
        <w:rPr>
          <w:sz w:val="20"/>
        </w:rPr>
        <w:t>las</w:t>
      </w:r>
      <w:r>
        <w:rPr>
          <w:spacing w:val="-3"/>
          <w:sz w:val="20"/>
        </w:rPr>
        <w:t xml:space="preserve"> </w:t>
      </w:r>
      <w:r>
        <w:rPr>
          <w:sz w:val="20"/>
        </w:rPr>
        <w:t>15:00</w:t>
      </w:r>
      <w:r>
        <w:rPr>
          <w:spacing w:val="-2"/>
          <w:sz w:val="20"/>
        </w:rPr>
        <w:t xml:space="preserve"> horas.</w:t>
      </w:r>
    </w:p>
    <w:p w14:paraId="6F238484" w14:textId="77777777" w:rsidR="00A21E4D" w:rsidRDefault="00A21E4D">
      <w:pPr>
        <w:pStyle w:val="Textoindependiente"/>
        <w:spacing w:before="61"/>
      </w:pPr>
    </w:p>
    <w:p w14:paraId="409FBB8E" w14:textId="77777777" w:rsidR="00A21E4D" w:rsidRDefault="00000000">
      <w:pPr>
        <w:pStyle w:val="Prrafodelista"/>
        <w:numPr>
          <w:ilvl w:val="0"/>
          <w:numId w:val="18"/>
        </w:numPr>
        <w:tabs>
          <w:tab w:val="left" w:pos="1114"/>
        </w:tabs>
        <w:ind w:left="1114" w:right="0" w:hanging="122"/>
        <w:jc w:val="left"/>
        <w:rPr>
          <w:sz w:val="20"/>
        </w:rPr>
      </w:pPr>
      <w:r>
        <w:rPr>
          <w:sz w:val="20"/>
        </w:rPr>
        <w:t>Que</w:t>
      </w:r>
      <w:r>
        <w:rPr>
          <w:spacing w:val="-7"/>
          <w:sz w:val="20"/>
        </w:rPr>
        <w:t xml:space="preserve"> </w:t>
      </w:r>
      <w:r>
        <w:rPr>
          <w:sz w:val="20"/>
        </w:rPr>
        <w:t>procede</w:t>
      </w:r>
      <w:r>
        <w:rPr>
          <w:spacing w:val="-4"/>
          <w:sz w:val="20"/>
        </w:rPr>
        <w:t xml:space="preserve"> </w:t>
      </w:r>
      <w:r>
        <w:rPr>
          <w:sz w:val="20"/>
        </w:rPr>
        <w:t>otorgar</w:t>
      </w:r>
      <w:r>
        <w:rPr>
          <w:spacing w:val="-5"/>
          <w:sz w:val="20"/>
        </w:rPr>
        <w:t xml:space="preserve"> </w:t>
      </w:r>
      <w:r>
        <w:rPr>
          <w:sz w:val="20"/>
        </w:rPr>
        <w:t>la</w:t>
      </w:r>
      <w:r>
        <w:rPr>
          <w:spacing w:val="-4"/>
          <w:sz w:val="20"/>
        </w:rPr>
        <w:t xml:space="preserve"> </w:t>
      </w:r>
      <w:r>
        <w:rPr>
          <w:sz w:val="20"/>
        </w:rPr>
        <w:t>autorización</w:t>
      </w:r>
      <w:r>
        <w:rPr>
          <w:spacing w:val="-5"/>
          <w:sz w:val="20"/>
        </w:rPr>
        <w:t xml:space="preserve"> </w:t>
      </w:r>
      <w:r>
        <w:rPr>
          <w:sz w:val="20"/>
        </w:rPr>
        <w:t>demanial</w:t>
      </w:r>
      <w:r>
        <w:rPr>
          <w:spacing w:val="-4"/>
          <w:sz w:val="20"/>
        </w:rPr>
        <w:t xml:space="preserve"> </w:t>
      </w:r>
      <w:r>
        <w:rPr>
          <w:spacing w:val="-2"/>
          <w:sz w:val="20"/>
        </w:rPr>
        <w:t>solicitada.</w:t>
      </w:r>
    </w:p>
    <w:p w14:paraId="4AEB1D50" w14:textId="77777777" w:rsidR="00A21E4D" w:rsidRDefault="00A21E4D">
      <w:pPr>
        <w:pStyle w:val="Textoindependiente"/>
        <w:spacing w:before="60"/>
      </w:pPr>
    </w:p>
    <w:p w14:paraId="38D06107" w14:textId="75204710" w:rsidR="00A21E4D" w:rsidRDefault="00000000">
      <w:pPr>
        <w:pStyle w:val="Textoindependiente"/>
        <w:spacing w:line="292" w:lineRule="auto"/>
        <w:ind w:left="992" w:right="1"/>
        <w:jc w:val="both"/>
      </w:pPr>
      <w:r>
        <w:t xml:space="preserve">8º.- Propuesta de aprobación de la </w:t>
      </w:r>
      <w:proofErr w:type="gramStart"/>
      <w:r>
        <w:t>Concejal</w:t>
      </w:r>
      <w:proofErr w:type="gramEnd"/>
      <w:r>
        <w:t>-</w:t>
      </w:r>
      <w:proofErr w:type="gramStart"/>
      <w:r>
        <w:t>Delegada</w:t>
      </w:r>
      <w:proofErr w:type="gramEnd"/>
      <w:r>
        <w:t xml:space="preserve"> de Educación y Cultura</w:t>
      </w:r>
      <w:r w:rsidR="00DC176F">
        <w:t>,</w:t>
      </w:r>
      <w:r>
        <w:t xml:space="preserve"> </w:t>
      </w:r>
      <w:proofErr w:type="gramStart"/>
      <w:r w:rsidR="00DC176F">
        <w:t>D.ª</w:t>
      </w:r>
      <w:proofErr w:type="gramEnd"/>
      <w:r>
        <w:t xml:space="preserve"> Gloria</w:t>
      </w:r>
      <w:r>
        <w:rPr>
          <w:spacing w:val="80"/>
        </w:rPr>
        <w:t xml:space="preserve"> </w:t>
      </w:r>
      <w:r>
        <w:t>Fernández Álvarez, de fecha 13 de enero de 2026.</w:t>
      </w:r>
    </w:p>
    <w:p w14:paraId="2D2710A7" w14:textId="77777777" w:rsidR="00A21E4D" w:rsidRDefault="00A21E4D">
      <w:pPr>
        <w:pStyle w:val="Textoindependiente"/>
        <w:spacing w:before="10"/>
      </w:pPr>
    </w:p>
    <w:p w14:paraId="4EB6989B" w14:textId="77777777" w:rsidR="00A21E4D" w:rsidRDefault="00000000">
      <w:pPr>
        <w:pStyle w:val="Textoindependiente"/>
        <w:spacing w:line="292" w:lineRule="auto"/>
        <w:ind w:left="992" w:right="1"/>
        <w:jc w:val="both"/>
      </w:pPr>
      <w:r>
        <w:t xml:space="preserve">9º.- Informe jurídico suscrito por el </w:t>
      </w:r>
      <w:proofErr w:type="gramStart"/>
      <w:r>
        <w:t>Subdirector</w:t>
      </w:r>
      <w:proofErr w:type="gramEnd"/>
      <w:r>
        <w:t xml:space="preserve"> General de la Asesoría Jurídica Municipal, D. Andrés Jaramillo Martín y por el </w:t>
      </w:r>
      <w:proofErr w:type="gramStart"/>
      <w:r>
        <w:t>Director General</w:t>
      </w:r>
      <w:proofErr w:type="gramEnd"/>
      <w:r>
        <w:t xml:space="preserve"> de la Asesoría Jurídica Municipal, D. Felipe Jiménez</w:t>
      </w:r>
      <w:r>
        <w:rPr>
          <w:spacing w:val="40"/>
        </w:rPr>
        <w:t xml:space="preserve"> </w:t>
      </w:r>
      <w:r>
        <w:t>Andrés, con fecha 14 de enero de 2026.</w:t>
      </w:r>
    </w:p>
    <w:p w14:paraId="4E094627" w14:textId="77777777" w:rsidR="00A21E4D" w:rsidRDefault="00A21E4D">
      <w:pPr>
        <w:pStyle w:val="Textoindependiente"/>
        <w:spacing w:before="10"/>
      </w:pPr>
    </w:p>
    <w:p w14:paraId="54D529D2" w14:textId="7C417B8F" w:rsidR="00A21E4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PR/2026/187</w:t>
      </w:r>
      <w:r>
        <w:rPr>
          <w:spacing w:val="-4"/>
        </w:rPr>
        <w:t xml:space="preserve"> </w:t>
      </w:r>
      <w:r>
        <w:t>de</w:t>
      </w:r>
      <w:r>
        <w:rPr>
          <w:spacing w:val="-4"/>
        </w:rPr>
        <w:t xml:space="preserve"> </w:t>
      </w:r>
      <w:r>
        <w:t>14</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DC176F">
        <w:rPr>
          <w:spacing w:val="-2"/>
        </w:rPr>
        <w:t>,</w:t>
      </w:r>
    </w:p>
    <w:p w14:paraId="10B24D76" w14:textId="77777777" w:rsidR="00A21E4D" w:rsidRDefault="00A21E4D">
      <w:pPr>
        <w:pStyle w:val="Textoindependiente"/>
        <w:spacing w:before="60"/>
      </w:pPr>
    </w:p>
    <w:p w14:paraId="23525820" w14:textId="77777777" w:rsidR="00A21E4D" w:rsidRDefault="00000000">
      <w:pPr>
        <w:pStyle w:val="Ttulo4"/>
      </w:pPr>
      <w:r>
        <w:rPr>
          <w:spacing w:val="-2"/>
        </w:rPr>
        <w:t>Resolución:</w:t>
      </w:r>
    </w:p>
    <w:p w14:paraId="290B7634" w14:textId="77777777" w:rsidR="00A21E4D" w:rsidRDefault="00A21E4D">
      <w:pPr>
        <w:pStyle w:val="Textoindependiente"/>
        <w:spacing w:before="61"/>
        <w:rPr>
          <w:b/>
        </w:rPr>
      </w:pPr>
    </w:p>
    <w:p w14:paraId="37C273AB" w14:textId="48FA6840" w:rsidR="00A21E4D" w:rsidRDefault="00000000">
      <w:pPr>
        <w:pStyle w:val="Textoindependiente"/>
        <w:spacing w:line="292" w:lineRule="auto"/>
        <w:ind w:left="992" w:right="1"/>
        <w:jc w:val="both"/>
      </w:pPr>
      <w:r>
        <w:t>1º.-</w:t>
      </w:r>
      <w:r>
        <w:rPr>
          <w:spacing w:val="22"/>
        </w:rPr>
        <w:t xml:space="preserve"> </w:t>
      </w:r>
      <w:r>
        <w:t>Otorgar,</w:t>
      </w:r>
      <w:r>
        <w:rPr>
          <w:spacing w:val="22"/>
        </w:rPr>
        <w:t xml:space="preserve"> </w:t>
      </w:r>
      <w:r>
        <w:t>a</w:t>
      </w:r>
      <w:r>
        <w:rPr>
          <w:spacing w:val="22"/>
        </w:rPr>
        <w:t xml:space="preserve"> </w:t>
      </w:r>
      <w:proofErr w:type="gramStart"/>
      <w:r w:rsidR="00DC176F">
        <w:t>D.ª</w:t>
      </w:r>
      <w:proofErr w:type="gramEnd"/>
      <w:r w:rsidR="00DC176F">
        <w:t xml:space="preserve"> B.M.D.C.G.</w:t>
      </w:r>
      <w:r>
        <w:t>,</w:t>
      </w:r>
      <w:r>
        <w:rPr>
          <w:spacing w:val="22"/>
        </w:rPr>
        <w:t xml:space="preserve"> </w:t>
      </w:r>
      <w:r>
        <w:t>autorización</w:t>
      </w:r>
      <w:r>
        <w:rPr>
          <w:spacing w:val="22"/>
        </w:rPr>
        <w:t xml:space="preserve"> </w:t>
      </w:r>
      <w:r>
        <w:t>de</w:t>
      </w:r>
      <w:r>
        <w:rPr>
          <w:spacing w:val="22"/>
        </w:rPr>
        <w:t xml:space="preserve"> </w:t>
      </w:r>
      <w:r>
        <w:t>ocupación</w:t>
      </w:r>
      <w:r>
        <w:rPr>
          <w:spacing w:val="22"/>
        </w:rPr>
        <w:t xml:space="preserve"> </w:t>
      </w:r>
      <w:r>
        <w:t>de</w:t>
      </w:r>
      <w:r>
        <w:rPr>
          <w:spacing w:val="22"/>
        </w:rPr>
        <w:t xml:space="preserve"> </w:t>
      </w:r>
      <w:r>
        <w:t>una</w:t>
      </w:r>
      <w:r>
        <w:rPr>
          <w:spacing w:val="22"/>
        </w:rPr>
        <w:t xml:space="preserve"> </w:t>
      </w:r>
      <w:r>
        <w:t xml:space="preserve">superficie de 4.175 m2 en la calle Camilo José Cela para los días 17 de enero, 21 de febrero, 21 de marzo, 18 de abril, 16 de mayo, 20 de junio, 19 de septiembre, 17 de octubre, 21 de noviembre y 19 de diciembre de 2026, con montaje y desmontaje en el mismo día, para la realización del evento </w:t>
      </w:r>
      <w:r w:rsidRPr="00DC176F">
        <w:rPr>
          <w:i/>
          <w:iCs/>
        </w:rPr>
        <w:t>“El Rastro de Las Rozas”.</w:t>
      </w:r>
    </w:p>
    <w:p w14:paraId="39DC4B9A" w14:textId="77777777" w:rsidR="00A21E4D" w:rsidRDefault="00A21E4D">
      <w:pPr>
        <w:pStyle w:val="Textoindependiente"/>
        <w:spacing w:before="10"/>
      </w:pPr>
    </w:p>
    <w:p w14:paraId="534D1CAD" w14:textId="77777777" w:rsidR="00A21E4D" w:rsidRDefault="00000000">
      <w:pPr>
        <w:pStyle w:val="Textoindependiente"/>
        <w:spacing w:line="292" w:lineRule="auto"/>
        <w:ind w:left="992" w:right="1"/>
        <w:jc w:val="both"/>
      </w:pPr>
      <w:r>
        <w:t>2º.- El cumplimiento las obligaciones contenidas en las bases de Autorización de Espacios de</w:t>
      </w:r>
      <w:r>
        <w:rPr>
          <w:spacing w:val="40"/>
        </w:rPr>
        <w:t xml:space="preserve"> </w:t>
      </w:r>
      <w:r>
        <w:t>Dominio Público del año 2026, se comprobará en cualquier momento, desde el otorgamiento de la autorización demanial, y en especial al inicio de la actividad, por el Ayuntamiento, pudiendo a tal efecto inspeccionar las instalaciones, así como pedir al beneficiario la justificación de que se encuentra al corriente de pago con Hacienda y Seguridad Social y toda la demás documentación</w:t>
      </w:r>
      <w:r>
        <w:rPr>
          <w:spacing w:val="80"/>
        </w:rPr>
        <w:t xml:space="preserve"> </w:t>
      </w:r>
      <w:r>
        <w:t>que, relacionada con lo dispuesto en la base décima, resulte pertinente.</w:t>
      </w:r>
    </w:p>
    <w:p w14:paraId="5051E87F" w14:textId="77777777" w:rsidR="00A21E4D" w:rsidRDefault="00A21E4D">
      <w:pPr>
        <w:pStyle w:val="Textoindependiente"/>
        <w:spacing w:before="9"/>
      </w:pPr>
    </w:p>
    <w:p w14:paraId="71512D32" w14:textId="77777777" w:rsidR="00A21E4D" w:rsidRDefault="00000000">
      <w:pPr>
        <w:pStyle w:val="Textoindependiente"/>
        <w:spacing w:line="292" w:lineRule="auto"/>
        <w:ind w:left="992" w:right="1"/>
        <w:jc w:val="both"/>
      </w:pPr>
      <w:r>
        <w:t>3º.- Con carácter previo al inicio de la actividad, deberá abonar el anuncio en el BOCAM y deberá tener contratada una póliza de seguro de responsabilidad civil con una cobertura mínima de 721.214,53 € (para un aforo máximo de 1.500 personas) para responder de las obligaciones</w:t>
      </w:r>
      <w:r>
        <w:rPr>
          <w:spacing w:val="40"/>
        </w:rPr>
        <w:t xml:space="preserve"> </w:t>
      </w:r>
      <w:r>
        <w:t>indicadas en la base 10ª, apartado d) que cubra la totalidad de los días de realización del evento.</w:t>
      </w:r>
    </w:p>
    <w:p w14:paraId="523FC7EE" w14:textId="77777777" w:rsidR="00A21E4D" w:rsidRDefault="00A21E4D">
      <w:pPr>
        <w:pStyle w:val="Textoindependiente"/>
        <w:spacing w:before="10"/>
      </w:pPr>
    </w:p>
    <w:p w14:paraId="73E5DD89" w14:textId="77777777" w:rsidR="00A21E4D" w:rsidRDefault="00000000">
      <w:pPr>
        <w:pStyle w:val="Textoindependiente"/>
        <w:ind w:left="992"/>
      </w:pPr>
      <w:r>
        <w:t>4º.-</w:t>
      </w:r>
      <w:r>
        <w:rPr>
          <w:spacing w:val="-3"/>
        </w:rPr>
        <w:t xml:space="preserve"> </w:t>
      </w:r>
      <w:r>
        <w:t>El</w:t>
      </w:r>
      <w:r>
        <w:rPr>
          <w:spacing w:val="-3"/>
        </w:rPr>
        <w:t xml:space="preserve"> </w:t>
      </w:r>
      <w:r>
        <w:t>horario</w:t>
      </w:r>
      <w:r>
        <w:rPr>
          <w:spacing w:val="-3"/>
        </w:rPr>
        <w:t xml:space="preserve"> </w:t>
      </w:r>
      <w:r>
        <w:t>de</w:t>
      </w:r>
      <w:r>
        <w:rPr>
          <w:spacing w:val="-3"/>
        </w:rPr>
        <w:t xml:space="preserve"> </w:t>
      </w:r>
      <w:r>
        <w:t>apertura</w:t>
      </w:r>
      <w:r>
        <w:rPr>
          <w:spacing w:val="-3"/>
        </w:rPr>
        <w:t xml:space="preserve"> </w:t>
      </w:r>
      <w:r>
        <w:t>al</w:t>
      </w:r>
      <w:r>
        <w:rPr>
          <w:spacing w:val="-3"/>
        </w:rPr>
        <w:t xml:space="preserve"> </w:t>
      </w:r>
      <w:r>
        <w:t>público</w:t>
      </w:r>
      <w:r>
        <w:rPr>
          <w:spacing w:val="-3"/>
        </w:rPr>
        <w:t xml:space="preserve"> </w:t>
      </w:r>
      <w:r>
        <w:t>del</w:t>
      </w:r>
      <w:r>
        <w:rPr>
          <w:spacing w:val="-3"/>
        </w:rPr>
        <w:t xml:space="preserve"> </w:t>
      </w:r>
      <w:r>
        <w:t>evento</w:t>
      </w:r>
      <w:r>
        <w:rPr>
          <w:spacing w:val="-3"/>
        </w:rPr>
        <w:t xml:space="preserve"> </w:t>
      </w:r>
      <w:r>
        <w:t>será</w:t>
      </w:r>
      <w:r>
        <w:rPr>
          <w:spacing w:val="-3"/>
        </w:rPr>
        <w:t xml:space="preserve"> </w:t>
      </w:r>
      <w:r>
        <w:t>desde</w:t>
      </w:r>
      <w:r>
        <w:rPr>
          <w:spacing w:val="-3"/>
        </w:rPr>
        <w:t xml:space="preserve"> </w:t>
      </w:r>
      <w:r>
        <w:t>las</w:t>
      </w:r>
      <w:r>
        <w:rPr>
          <w:spacing w:val="-3"/>
        </w:rPr>
        <w:t xml:space="preserve"> </w:t>
      </w:r>
      <w:r>
        <w:t>09:30</w:t>
      </w:r>
      <w:r>
        <w:rPr>
          <w:spacing w:val="-3"/>
        </w:rPr>
        <w:t xml:space="preserve"> </w:t>
      </w:r>
      <w:r>
        <w:t>a</w:t>
      </w:r>
      <w:r>
        <w:rPr>
          <w:spacing w:val="-3"/>
        </w:rPr>
        <w:t xml:space="preserve"> </w:t>
      </w:r>
      <w:r>
        <w:t>15:00</w:t>
      </w:r>
      <w:r>
        <w:rPr>
          <w:spacing w:val="-2"/>
        </w:rPr>
        <w:t xml:space="preserve"> horas.</w:t>
      </w:r>
    </w:p>
    <w:p w14:paraId="5470B612" w14:textId="77777777" w:rsidR="00A21E4D" w:rsidRDefault="00A21E4D">
      <w:pPr>
        <w:pStyle w:val="Textoindependiente"/>
        <w:spacing w:before="60"/>
      </w:pPr>
    </w:p>
    <w:p w14:paraId="0305C090" w14:textId="0F83EA24" w:rsidR="00A21E4D" w:rsidRDefault="00000000">
      <w:pPr>
        <w:pStyle w:val="Textoindependiente"/>
        <w:spacing w:before="1" w:line="292" w:lineRule="auto"/>
        <w:ind w:left="992" w:right="1"/>
        <w:jc w:val="both"/>
      </w:pPr>
      <w:r>
        <w:rPr>
          <w:noProof/>
        </w:rPr>
        <mc:AlternateContent>
          <mc:Choice Requires="wpg">
            <w:drawing>
              <wp:anchor distT="0" distB="0" distL="0" distR="0" simplePos="0" relativeHeight="15852032" behindDoc="0" locked="0" layoutInCell="1" allowOverlap="1" wp14:anchorId="42693229" wp14:editId="58B62656">
                <wp:simplePos x="0" y="0"/>
                <wp:positionH relativeFrom="page">
                  <wp:posOffset>900112</wp:posOffset>
                </wp:positionH>
                <wp:positionV relativeFrom="paragraph">
                  <wp:posOffset>667412</wp:posOffset>
                </wp:positionV>
                <wp:extent cx="5760085" cy="884555"/>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884555"/>
                          <a:chOff x="0" y="0"/>
                          <a:chExt cx="5760085" cy="884555"/>
                        </a:xfrm>
                      </wpg:grpSpPr>
                      <wps:wsp>
                        <wps:cNvPr id="294" name="Textbox 294"/>
                        <wps:cNvSpPr txBox="1"/>
                        <wps:spPr>
                          <a:xfrm>
                            <a:off x="4762" y="9525"/>
                            <a:ext cx="5750560" cy="802005"/>
                          </a:xfrm>
                          <a:prstGeom prst="rect">
                            <a:avLst/>
                          </a:prstGeom>
                          <a:solidFill>
                            <a:srgbClr val="F3F3F3"/>
                          </a:solidFill>
                        </wps:spPr>
                        <wps:txbx>
                          <w:txbxContent>
                            <w:p w14:paraId="612FCBA9" w14:textId="0CC4648C" w:rsidR="00A21E4D" w:rsidRDefault="00000000">
                              <w:pPr>
                                <w:spacing w:before="82" w:line="297" w:lineRule="auto"/>
                                <w:ind w:left="60" w:right="58"/>
                                <w:jc w:val="both"/>
                                <w:rPr>
                                  <w:b/>
                                  <w:color w:val="000000"/>
                                  <w:sz w:val="20"/>
                                </w:rPr>
                              </w:pPr>
                              <w:r>
                                <w:rPr>
                                  <w:b/>
                                  <w:color w:val="000000"/>
                                  <w:sz w:val="20"/>
                                </w:rPr>
                                <w:t xml:space="preserve">Admisión de solicitud de </w:t>
                              </w:r>
                              <w:proofErr w:type="gramStart"/>
                              <w:r>
                                <w:rPr>
                                  <w:b/>
                                  <w:color w:val="000000"/>
                                  <w:sz w:val="20"/>
                                </w:rPr>
                                <w:t>D</w:t>
                              </w:r>
                              <w:r w:rsidR="00DC176F">
                                <w:rPr>
                                  <w:b/>
                                  <w:color w:val="000000"/>
                                  <w:sz w:val="20"/>
                                </w:rPr>
                                <w:t>.</w:t>
                              </w:r>
                              <w:r>
                                <w:rPr>
                                  <w:b/>
                                  <w:color w:val="000000"/>
                                  <w:sz w:val="20"/>
                                </w:rPr>
                                <w:t>ª</w:t>
                              </w:r>
                              <w:proofErr w:type="gramEnd"/>
                              <w:r>
                                <w:rPr>
                                  <w:b/>
                                  <w:color w:val="000000"/>
                                  <w:sz w:val="20"/>
                                </w:rPr>
                                <w:t xml:space="preserve"> </w:t>
                              </w:r>
                              <w:r w:rsidR="00DC176F" w:rsidRPr="00DC176F">
                                <w:rPr>
                                  <w:b/>
                                  <w:color w:val="000000"/>
                                  <w:sz w:val="20"/>
                                </w:rPr>
                                <w:t>Paula Fern</w:t>
                              </w:r>
                              <w:r w:rsidR="00DC176F">
                                <w:rPr>
                                  <w:b/>
                                  <w:color w:val="000000"/>
                                  <w:sz w:val="20"/>
                                </w:rPr>
                                <w:t>á</w:t>
                              </w:r>
                              <w:r w:rsidR="00DC176F" w:rsidRPr="00DC176F">
                                <w:rPr>
                                  <w:b/>
                                  <w:color w:val="000000"/>
                                  <w:sz w:val="20"/>
                                </w:rPr>
                                <w:t>ndez Fern</w:t>
                              </w:r>
                              <w:r w:rsidR="00DC176F">
                                <w:rPr>
                                  <w:b/>
                                  <w:color w:val="000000"/>
                                  <w:sz w:val="20"/>
                                </w:rPr>
                                <w:t>á</w:t>
                              </w:r>
                              <w:r w:rsidR="00DC176F" w:rsidRPr="00DC176F">
                                <w:rPr>
                                  <w:b/>
                                  <w:color w:val="000000"/>
                                  <w:sz w:val="20"/>
                                </w:rPr>
                                <w:t xml:space="preserve">ndez, </w:t>
                              </w:r>
                              <w:r>
                                <w:rPr>
                                  <w:b/>
                                  <w:color w:val="000000"/>
                                  <w:sz w:val="20"/>
                                </w:rPr>
                                <w:t>en representación de VFM GLOBAL ENTERPRISE</w:t>
                              </w:r>
                              <w:r w:rsidR="00DC176F">
                                <w:rPr>
                                  <w:b/>
                                  <w:color w:val="000000"/>
                                  <w:sz w:val="20"/>
                                </w:rPr>
                                <w:t>,</w:t>
                              </w:r>
                              <w:r>
                                <w:rPr>
                                  <w:b/>
                                  <w:color w:val="000000"/>
                                  <w:sz w:val="20"/>
                                </w:rPr>
                                <w:t xml:space="preserve"> S.L.</w:t>
                              </w:r>
                              <w:r w:rsidR="00DC176F">
                                <w:rPr>
                                  <w:b/>
                                  <w:color w:val="000000"/>
                                  <w:sz w:val="20"/>
                                </w:rPr>
                                <w:t>,</w:t>
                              </w:r>
                              <w:r>
                                <w:rPr>
                                  <w:b/>
                                  <w:color w:val="000000"/>
                                  <w:sz w:val="20"/>
                                </w:rPr>
                                <w:t xml:space="preserve"> de autorización demanial para la ocupación de una superficie de 1.400 m2 en la calle Real, del 8 de febrero al 31 de mayo de 2026 (2º y 4º domingos de cada mes), para la realización del evento BRANDY BE MARKET LAS ROZAS. Expte. 38268/2025.</w:t>
                              </w:r>
                            </w:p>
                          </w:txbxContent>
                        </wps:txbx>
                        <wps:bodyPr wrap="square" lIns="0" tIns="0" rIns="0" bIns="0" rtlCol="0">
                          <a:noAutofit/>
                        </wps:bodyPr>
                      </wps:wsp>
                      <wps:wsp>
                        <wps:cNvPr id="295" name="Graphic 295"/>
                        <wps:cNvSpPr/>
                        <wps:spPr>
                          <a:xfrm>
                            <a:off x="-12" y="0"/>
                            <a:ext cx="5760085" cy="884555"/>
                          </a:xfrm>
                          <a:custGeom>
                            <a:avLst/>
                            <a:gdLst/>
                            <a:ahLst/>
                            <a:cxnLst/>
                            <a:rect l="l" t="t" r="r" b="b"/>
                            <a:pathLst>
                              <a:path w="5760085" h="884555">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811530"/>
                                </a:lnTo>
                                <a:lnTo>
                                  <a:pt x="1196670" y="811530"/>
                                </a:lnTo>
                                <a:lnTo>
                                  <a:pt x="1192212" y="811530"/>
                                </a:lnTo>
                                <a:lnTo>
                                  <a:pt x="1189672" y="811530"/>
                                </a:lnTo>
                                <a:lnTo>
                                  <a:pt x="4775" y="811530"/>
                                </a:lnTo>
                                <a:lnTo>
                                  <a:pt x="4775" y="10160"/>
                                </a:lnTo>
                                <a:lnTo>
                                  <a:pt x="5755005" y="10160"/>
                                </a:lnTo>
                                <a:lnTo>
                                  <a:pt x="5755005" y="0"/>
                                </a:lnTo>
                                <a:lnTo>
                                  <a:pt x="2857" y="0"/>
                                </a:lnTo>
                                <a:lnTo>
                                  <a:pt x="2857" y="5080"/>
                                </a:lnTo>
                                <a:lnTo>
                                  <a:pt x="2857" y="7620"/>
                                </a:lnTo>
                                <a:lnTo>
                                  <a:pt x="317" y="5080"/>
                                </a:lnTo>
                                <a:lnTo>
                                  <a:pt x="2857" y="5080"/>
                                </a:lnTo>
                                <a:lnTo>
                                  <a:pt x="2857" y="0"/>
                                </a:lnTo>
                                <a:lnTo>
                                  <a:pt x="12" y="0"/>
                                </a:lnTo>
                                <a:lnTo>
                                  <a:pt x="12" y="4775"/>
                                </a:lnTo>
                                <a:lnTo>
                                  <a:pt x="12" y="5080"/>
                                </a:lnTo>
                                <a:lnTo>
                                  <a:pt x="12" y="811530"/>
                                </a:lnTo>
                                <a:lnTo>
                                  <a:pt x="12" y="816292"/>
                                </a:lnTo>
                                <a:lnTo>
                                  <a:pt x="0" y="821067"/>
                                </a:lnTo>
                                <a:lnTo>
                                  <a:pt x="12" y="884415"/>
                                </a:lnTo>
                                <a:lnTo>
                                  <a:pt x="4775" y="884415"/>
                                </a:lnTo>
                                <a:lnTo>
                                  <a:pt x="4775" y="821690"/>
                                </a:lnTo>
                                <a:lnTo>
                                  <a:pt x="1189672" y="821690"/>
                                </a:lnTo>
                                <a:lnTo>
                                  <a:pt x="1189672" y="884415"/>
                                </a:lnTo>
                                <a:lnTo>
                                  <a:pt x="1199197" y="884415"/>
                                </a:lnTo>
                                <a:lnTo>
                                  <a:pt x="1199197" y="821690"/>
                                </a:lnTo>
                                <a:lnTo>
                                  <a:pt x="5755005" y="821690"/>
                                </a:lnTo>
                                <a:lnTo>
                                  <a:pt x="5755005" y="884415"/>
                                </a:lnTo>
                                <a:lnTo>
                                  <a:pt x="5759767" y="884415"/>
                                </a:lnTo>
                                <a:lnTo>
                                  <a:pt x="5759767" y="821067"/>
                                </a:lnTo>
                                <a:lnTo>
                                  <a:pt x="5759767" y="816610"/>
                                </a:lnTo>
                                <a:lnTo>
                                  <a:pt x="5759767" y="816305"/>
                                </a:lnTo>
                                <a:lnTo>
                                  <a:pt x="5759767" y="811530"/>
                                </a:lnTo>
                                <a:lnTo>
                                  <a:pt x="5759767" y="5080"/>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42693229" id="Group 293" o:spid="_x0000_s1277" style="position:absolute;left:0;text-align:left;margin-left:70.85pt;margin-top:52.55pt;width:453.55pt;height:69.65pt;z-index:15852032;mso-wrap-distance-left:0;mso-wrap-distance-right:0;mso-position-horizontal-relative:page;mso-position-vertical-relative:text" coordsize="57600,8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">
                <v:shape id="Textbox 294" o:spid="_x0000_s1278" type="#_x0000_t202" style="position:absolute;left:47;top:95;width:57506;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" fillcolor="#f3f3f3" stroked="f">
                  <v:textbox inset="0,0,0,0">
                    <w:txbxContent>
                      <w:p w14:paraId="612FCBA9" w14:textId="0CC4648C" w:rsidR="00A21E4D" w:rsidRDefault="00000000">
                        <w:pPr>
                          <w:spacing w:before="82" w:line="297" w:lineRule="auto"/>
                          <w:ind w:left="60" w:right="58"/>
                          <w:jc w:val="both"/>
                          <w:rPr>
                            <w:b/>
                            <w:color w:val="000000"/>
                            <w:sz w:val="20"/>
                          </w:rPr>
                        </w:pPr>
                        <w:r>
                          <w:rPr>
                            <w:b/>
                            <w:color w:val="000000"/>
                            <w:sz w:val="20"/>
                          </w:rPr>
                          <w:t xml:space="preserve">Admisión de solicitud de </w:t>
                        </w:r>
                        <w:proofErr w:type="gramStart"/>
                        <w:r>
                          <w:rPr>
                            <w:b/>
                            <w:color w:val="000000"/>
                            <w:sz w:val="20"/>
                          </w:rPr>
                          <w:t>D</w:t>
                        </w:r>
                        <w:r w:rsidR="00DC176F">
                          <w:rPr>
                            <w:b/>
                            <w:color w:val="000000"/>
                            <w:sz w:val="20"/>
                          </w:rPr>
                          <w:t>.</w:t>
                        </w:r>
                        <w:r>
                          <w:rPr>
                            <w:b/>
                            <w:color w:val="000000"/>
                            <w:sz w:val="20"/>
                          </w:rPr>
                          <w:t>ª</w:t>
                        </w:r>
                        <w:proofErr w:type="gramEnd"/>
                        <w:r>
                          <w:rPr>
                            <w:b/>
                            <w:color w:val="000000"/>
                            <w:sz w:val="20"/>
                          </w:rPr>
                          <w:t xml:space="preserve"> </w:t>
                        </w:r>
                        <w:r w:rsidR="00DC176F" w:rsidRPr="00DC176F">
                          <w:rPr>
                            <w:b/>
                            <w:color w:val="000000"/>
                            <w:sz w:val="20"/>
                          </w:rPr>
                          <w:t>Paula Fern</w:t>
                        </w:r>
                        <w:r w:rsidR="00DC176F">
                          <w:rPr>
                            <w:b/>
                            <w:color w:val="000000"/>
                            <w:sz w:val="20"/>
                          </w:rPr>
                          <w:t>á</w:t>
                        </w:r>
                        <w:r w:rsidR="00DC176F" w:rsidRPr="00DC176F">
                          <w:rPr>
                            <w:b/>
                            <w:color w:val="000000"/>
                            <w:sz w:val="20"/>
                          </w:rPr>
                          <w:t>ndez Fern</w:t>
                        </w:r>
                        <w:r w:rsidR="00DC176F">
                          <w:rPr>
                            <w:b/>
                            <w:color w:val="000000"/>
                            <w:sz w:val="20"/>
                          </w:rPr>
                          <w:t>á</w:t>
                        </w:r>
                        <w:r w:rsidR="00DC176F" w:rsidRPr="00DC176F">
                          <w:rPr>
                            <w:b/>
                            <w:color w:val="000000"/>
                            <w:sz w:val="20"/>
                          </w:rPr>
                          <w:t xml:space="preserve">ndez, </w:t>
                        </w:r>
                        <w:r>
                          <w:rPr>
                            <w:b/>
                            <w:color w:val="000000"/>
                            <w:sz w:val="20"/>
                          </w:rPr>
                          <w:t>en representación de VFM GLOBAL ENTERPRISE</w:t>
                        </w:r>
                        <w:r w:rsidR="00DC176F">
                          <w:rPr>
                            <w:b/>
                            <w:color w:val="000000"/>
                            <w:sz w:val="20"/>
                          </w:rPr>
                          <w:t>,</w:t>
                        </w:r>
                        <w:r>
                          <w:rPr>
                            <w:b/>
                            <w:color w:val="000000"/>
                            <w:sz w:val="20"/>
                          </w:rPr>
                          <w:t xml:space="preserve"> S.L.</w:t>
                        </w:r>
                        <w:r w:rsidR="00DC176F">
                          <w:rPr>
                            <w:b/>
                            <w:color w:val="000000"/>
                            <w:sz w:val="20"/>
                          </w:rPr>
                          <w:t>,</w:t>
                        </w:r>
                        <w:r>
                          <w:rPr>
                            <w:b/>
                            <w:color w:val="000000"/>
                            <w:sz w:val="20"/>
                          </w:rPr>
                          <w:t xml:space="preserve"> de autorización demanial para la ocupación de una superficie de 1.400 m2 en la calle Real, del 8 de febrero al 31 de mayo de 2026 (2º y 4º domingos de cada mes), para la realización del evento BRANDY BE MARKET LAS ROZAS. Expte. 38268/2025.</w:t>
                        </w:r>
                      </w:p>
                    </w:txbxContent>
                  </v:textbox>
                </v:shape>
                <v:shape id="Graphic 295" o:spid="_x0000_s1279" style="position:absolute;width:57600;height:8845;visibility:visible;mso-wrap-style:square;v-text-anchor:top" coordsize="5760085,88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" path="m5759780,r-318,l5759462,5080r-2540,2540l5756922,5080r2540,l5759462,r-4457,l5755005,10160r,801370l1196670,811530r-4458,l1189672,811530r-1184897,l4775,10160r5750230,l5755005,,2857,r,5080l2857,7620,317,5080r2540,l2857,,12,r,4775l12,5080r,806450l12,816292,,821067r12,63348l4775,884415r,-62725l1189672,821690r,62725l1199197,884415r,-62725l5755005,821690r,62725l5759767,884415r,-63348l5759767,816610r,-305l5759767,811530r,-806450l5759780,xe" fillcolor="#ccc" stroked="f">
                  <v:path arrowok="t"/>
                </v:shape>
                <w10:wrap anchorx="page"/>
              </v:group>
            </w:pict>
          </mc:Fallback>
        </mc:AlternateContent>
      </w:r>
      <w:r>
        <w:t>5º.- Notificar al presente acuerdo a los interesados</w:t>
      </w:r>
      <w:r w:rsidR="00DC176F">
        <w:t xml:space="preserve">, </w:t>
      </w:r>
      <w:r>
        <w:t xml:space="preserve">a las </w:t>
      </w:r>
      <w:proofErr w:type="gramStart"/>
      <w:r>
        <w:t>Concejalías</w:t>
      </w:r>
      <w:proofErr w:type="gramEnd"/>
      <w:r>
        <w:t xml:space="preserve"> de Infraestructura y Mantenimiento de la Ciudad, y Seguridad Ciudadana, al objeto de asegurar el cumplimiento de las obligaciones por el beneficiario.</w:t>
      </w:r>
    </w:p>
    <w:p w14:paraId="0EB8F6A2"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68DA5FAC" w14:textId="77777777" w:rsidR="00A21E4D" w:rsidRDefault="00000000">
      <w:pPr>
        <w:pStyle w:val="Textoindependiente"/>
        <w:rPr>
          <w:sz w:val="13"/>
        </w:rPr>
      </w:pPr>
      <w:r>
        <w:rPr>
          <w:noProof/>
          <w:sz w:val="13"/>
        </w:rPr>
        <w:lastRenderedPageBreak/>
        <mc:AlternateContent>
          <mc:Choice Requires="wps">
            <w:drawing>
              <wp:anchor distT="0" distB="0" distL="0" distR="0" simplePos="0" relativeHeight="15853568" behindDoc="0" locked="0" layoutInCell="1" allowOverlap="1" wp14:anchorId="5EE98A1B" wp14:editId="406417FB">
                <wp:simplePos x="0" y="0"/>
                <wp:positionH relativeFrom="page">
                  <wp:posOffset>6807090</wp:posOffset>
                </wp:positionH>
                <wp:positionV relativeFrom="page">
                  <wp:posOffset>2818730</wp:posOffset>
                </wp:positionV>
                <wp:extent cx="419734" cy="318706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3B492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71C605"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EE98A1B" id="Textbox 296" o:spid="_x0000_s1280" type="#_x0000_t202" style="position:absolute;margin-left:536pt;margin-top:221.95pt;width:33.05pt;height:250.95pt;z-index:158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Gh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xXKdYfPZDtoTqaGBJLQcFytiNlB/G44/DzJqzvpP&#10;ngzMw3BJ4iXZXZKY+vdQRiZr9PD2kMDYwuj2zcSIOlM0TVOUW//7vlTdZn37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WVsa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F3B492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71C605"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13"/>
        </w:rPr>
        <mc:AlternateContent>
          <mc:Choice Requires="wps">
            <w:drawing>
              <wp:anchor distT="0" distB="0" distL="0" distR="0" simplePos="0" relativeHeight="15854080" behindDoc="0" locked="0" layoutInCell="1" allowOverlap="1" wp14:anchorId="5AF8E0C8" wp14:editId="18D44861">
                <wp:simplePos x="0" y="0"/>
                <wp:positionH relativeFrom="page">
                  <wp:posOffset>6965929</wp:posOffset>
                </wp:positionH>
                <wp:positionV relativeFrom="page">
                  <wp:posOffset>6473759</wp:posOffset>
                </wp:positionV>
                <wp:extent cx="263525" cy="3354704"/>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118DB07A" w14:textId="1DC4EF6F"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3B7EB33" w14:textId="77777777" w:rsidR="00A21E4D" w:rsidRDefault="00000000">
                            <w:pPr>
                              <w:spacing w:line="120" w:lineRule="exact"/>
                              <w:ind w:left="20"/>
                              <w:rPr>
                                <w:sz w:val="12"/>
                              </w:rPr>
                            </w:pPr>
                            <w:r>
                              <w:rPr>
                                <w:spacing w:val="-2"/>
                                <w:sz w:val="12"/>
                              </w:rPr>
                              <w:t>Verificación:</w:t>
                            </w:r>
                            <w:r>
                              <w:rPr>
                                <w:spacing w:val="7"/>
                                <w:sz w:val="12"/>
                              </w:rPr>
                              <w:t xml:space="preserve"> </w:t>
                            </w:r>
                            <w:hyperlink r:id="rId257">
                              <w:r w:rsidR="00A21E4D">
                                <w:rPr>
                                  <w:spacing w:val="-2"/>
                                  <w:sz w:val="12"/>
                                </w:rPr>
                                <w:t>https://sede.lasrozas.es/</w:t>
                              </w:r>
                            </w:hyperlink>
                          </w:p>
                          <w:p w14:paraId="41C6C3D1"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AF8E0C8" id="Textbox 297" o:spid="_x0000_s1281" type="#_x0000_t202" style="position:absolute;margin-left:548.5pt;margin-top:509.75pt;width:20.75pt;height:264.15pt;z-index:158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" filled="f" stroked="f">
                <v:textbox style="layout-flow:vertical;mso-layout-flow-alt:bottom-to-top" inset="0,0,0,0">
                  <w:txbxContent>
                    <w:p w14:paraId="118DB07A" w14:textId="1DC4EF6F"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3B7EB33" w14:textId="77777777" w:rsidR="00A21E4D" w:rsidRDefault="00000000">
                      <w:pPr>
                        <w:spacing w:line="120" w:lineRule="exact"/>
                        <w:ind w:left="20"/>
                        <w:rPr>
                          <w:sz w:val="12"/>
                        </w:rPr>
                      </w:pPr>
                      <w:r>
                        <w:rPr>
                          <w:spacing w:val="-2"/>
                          <w:sz w:val="12"/>
                        </w:rPr>
                        <w:t>Verificación:</w:t>
                      </w:r>
                      <w:r>
                        <w:rPr>
                          <w:spacing w:val="7"/>
                          <w:sz w:val="12"/>
                        </w:rPr>
                        <w:t xml:space="preserve"> </w:t>
                      </w:r>
                      <w:hyperlink r:id="rId258">
                        <w:r w:rsidR="00A21E4D">
                          <w:rPr>
                            <w:spacing w:val="-2"/>
                            <w:sz w:val="12"/>
                          </w:rPr>
                          <w:t>https://sede.lasrozas.es/</w:t>
                        </w:r>
                      </w:hyperlink>
                    </w:p>
                    <w:p w14:paraId="41C6C3D1"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168</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A21E4D" w14:paraId="3656458C" w14:textId="77777777">
        <w:trPr>
          <w:trHeight w:val="346"/>
        </w:trPr>
        <w:tc>
          <w:tcPr>
            <w:tcW w:w="1877" w:type="dxa"/>
            <w:tcBorders>
              <w:top w:val="nil"/>
              <w:bottom w:val="single" w:sz="6" w:space="0" w:color="CCCCCC"/>
              <w:right w:val="single" w:sz="6" w:space="0" w:color="CCCCCC"/>
            </w:tcBorders>
          </w:tcPr>
          <w:p w14:paraId="1C952A85" w14:textId="77777777" w:rsidR="00A21E4D" w:rsidRDefault="00000000">
            <w:pPr>
              <w:pStyle w:val="TableParagraph"/>
              <w:spacing w:before="22"/>
              <w:ind w:left="62"/>
              <w:jc w:val="left"/>
              <w:rPr>
                <w:b/>
                <w:sz w:val="20"/>
              </w:rPr>
            </w:pPr>
            <w:r>
              <w:rPr>
                <w:b/>
                <w:spacing w:val="-2"/>
                <w:sz w:val="20"/>
              </w:rPr>
              <w:t>Favorable</w:t>
            </w:r>
          </w:p>
        </w:tc>
        <w:tc>
          <w:tcPr>
            <w:tcW w:w="7185" w:type="dxa"/>
            <w:tcBorders>
              <w:top w:val="nil"/>
              <w:left w:val="single" w:sz="6" w:space="0" w:color="CCCCCC"/>
              <w:bottom w:val="single" w:sz="6" w:space="0" w:color="CCCCCC"/>
            </w:tcBorders>
          </w:tcPr>
          <w:p w14:paraId="218CEC69" w14:textId="77777777" w:rsidR="00A21E4D" w:rsidRDefault="00000000">
            <w:pPr>
              <w:pStyle w:val="TableParagraph"/>
              <w:spacing w:before="2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6B6D7B0" w14:textId="77777777" w:rsidR="00A21E4D" w:rsidRDefault="00A21E4D">
      <w:pPr>
        <w:pStyle w:val="Textoindependiente"/>
        <w:spacing w:before="152"/>
      </w:pPr>
    </w:p>
    <w:p w14:paraId="4F7D4DE2"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521B3DE" w14:textId="77777777" w:rsidR="00A21E4D" w:rsidRDefault="00A21E4D">
      <w:pPr>
        <w:pStyle w:val="Textoindependiente"/>
        <w:spacing w:before="61"/>
        <w:rPr>
          <w:b/>
        </w:rPr>
      </w:pPr>
    </w:p>
    <w:p w14:paraId="48FDFA2E" w14:textId="3BB33389" w:rsidR="00A21E4D" w:rsidRDefault="00000000">
      <w:pPr>
        <w:pStyle w:val="Textoindependiente"/>
        <w:spacing w:line="292" w:lineRule="auto"/>
        <w:ind w:left="992" w:right="1"/>
        <w:jc w:val="both"/>
      </w:pPr>
      <w:r>
        <w:t xml:space="preserve">1º.- Solicitud efectuada por </w:t>
      </w:r>
      <w:proofErr w:type="gramStart"/>
      <w:r w:rsidR="00DC176F">
        <w:t>D.ª</w:t>
      </w:r>
      <w:proofErr w:type="gramEnd"/>
      <w:r>
        <w:t xml:space="preserve"> Paula Fern</w:t>
      </w:r>
      <w:r w:rsidR="00DC176F">
        <w:t>á</w:t>
      </w:r>
      <w:r>
        <w:t>ndez Fern</w:t>
      </w:r>
      <w:r w:rsidR="00DC176F">
        <w:t>á</w:t>
      </w:r>
      <w:r>
        <w:t>ndez, en representación de VFM GLOBAL ENTERPRISE</w:t>
      </w:r>
      <w:r w:rsidR="00DC176F">
        <w:t>,</w:t>
      </w:r>
      <w:r>
        <w:t xml:space="preserve"> S.L.</w:t>
      </w:r>
      <w:r w:rsidR="00DC176F">
        <w:t>,</w:t>
      </w:r>
      <w:r>
        <w:t xml:space="preserve"> CIF: B23900046, del 24 de noviembre de 2025, para el desarrollo del evento BRANDY BE MARKET LAS ROZAS</w:t>
      </w:r>
      <w:r>
        <w:rPr>
          <w:spacing w:val="40"/>
        </w:rPr>
        <w:t xml:space="preserve"> </w:t>
      </w:r>
      <w:r>
        <w:t>del 8 de febrero al 31 de mayo de 2026 (2º y 4º domingos de cada mes) constando en el expediente, entre otra, la siguiente documentación:</w:t>
      </w:r>
    </w:p>
    <w:p w14:paraId="527388D5" w14:textId="77777777" w:rsidR="00A21E4D" w:rsidRDefault="00A21E4D">
      <w:pPr>
        <w:pStyle w:val="Textoindependiente"/>
        <w:spacing w:before="10"/>
      </w:pPr>
    </w:p>
    <w:p w14:paraId="35553037" w14:textId="77777777" w:rsidR="00A21E4D" w:rsidRDefault="00000000">
      <w:pPr>
        <w:pStyle w:val="Prrafodelista"/>
        <w:numPr>
          <w:ilvl w:val="0"/>
          <w:numId w:val="18"/>
        </w:numPr>
        <w:tabs>
          <w:tab w:val="left" w:pos="1119"/>
        </w:tabs>
        <w:spacing w:line="292" w:lineRule="auto"/>
        <w:ind w:firstLine="0"/>
        <w:rPr>
          <w:sz w:val="20"/>
        </w:rPr>
      </w:pPr>
      <w:r>
        <w:rPr>
          <w:sz w:val="20"/>
        </w:rPr>
        <w:t>Certificación acreditativa de estar al corriente en el cumplimiento de sus obligaciones tributarias con Hacienda de fecha 24 de noviembre de 2025.</w:t>
      </w:r>
    </w:p>
    <w:p w14:paraId="202789D8" w14:textId="77777777" w:rsidR="00A21E4D" w:rsidRDefault="00A21E4D">
      <w:pPr>
        <w:pStyle w:val="Textoindependiente"/>
        <w:spacing w:before="10"/>
      </w:pPr>
    </w:p>
    <w:p w14:paraId="27DFF179" w14:textId="64CCCFF5" w:rsidR="00A21E4D" w:rsidRDefault="00000000">
      <w:pPr>
        <w:pStyle w:val="Prrafodelista"/>
        <w:numPr>
          <w:ilvl w:val="0"/>
          <w:numId w:val="18"/>
        </w:numPr>
        <w:tabs>
          <w:tab w:val="left" w:pos="1119"/>
        </w:tabs>
        <w:spacing w:line="292" w:lineRule="auto"/>
        <w:ind w:firstLine="0"/>
        <w:rPr>
          <w:sz w:val="20"/>
        </w:rPr>
      </w:pPr>
      <w:r>
        <w:rPr>
          <w:sz w:val="20"/>
        </w:rPr>
        <w:t>Certificación acreditativa de estar al corriente en el cumplimiento de sus obligaciones fiscales con el Ayuntamiento de 24 de noviembre de 2025</w:t>
      </w:r>
      <w:r w:rsidR="00DC176F">
        <w:rPr>
          <w:sz w:val="20"/>
        </w:rPr>
        <w:t>.</w:t>
      </w:r>
    </w:p>
    <w:p w14:paraId="553F65CE" w14:textId="77777777" w:rsidR="00A21E4D" w:rsidRDefault="00A21E4D">
      <w:pPr>
        <w:pStyle w:val="Textoindependiente"/>
        <w:spacing w:before="10"/>
      </w:pPr>
    </w:p>
    <w:p w14:paraId="7C31682C" w14:textId="77777777" w:rsidR="00A21E4D" w:rsidRDefault="00000000">
      <w:pPr>
        <w:pStyle w:val="Prrafodelista"/>
        <w:numPr>
          <w:ilvl w:val="0"/>
          <w:numId w:val="18"/>
        </w:numPr>
        <w:tabs>
          <w:tab w:val="left" w:pos="1128"/>
        </w:tabs>
        <w:spacing w:line="292" w:lineRule="auto"/>
        <w:ind w:firstLine="0"/>
        <w:rPr>
          <w:sz w:val="20"/>
        </w:rPr>
      </w:pPr>
      <w:r>
        <w:rPr>
          <w:sz w:val="20"/>
        </w:rPr>
        <w:t>Pantallazo de ordenador donde la Seguridad contesta a la solicitud de certificado que el NIF de la empresa no tiene datos en el sistema.</w:t>
      </w:r>
    </w:p>
    <w:p w14:paraId="0E76661C" w14:textId="77777777" w:rsidR="00A21E4D" w:rsidRDefault="00A21E4D">
      <w:pPr>
        <w:pStyle w:val="Textoindependiente"/>
        <w:spacing w:before="10"/>
      </w:pPr>
    </w:p>
    <w:p w14:paraId="6F37F90A" w14:textId="77777777" w:rsidR="00A21E4D" w:rsidRDefault="00000000">
      <w:pPr>
        <w:pStyle w:val="Prrafodelista"/>
        <w:numPr>
          <w:ilvl w:val="0"/>
          <w:numId w:val="18"/>
        </w:numPr>
        <w:tabs>
          <w:tab w:val="left" w:pos="1114"/>
        </w:tabs>
        <w:ind w:left="1114" w:right="0" w:hanging="122"/>
        <w:jc w:val="left"/>
        <w:rPr>
          <w:sz w:val="20"/>
        </w:rPr>
      </w:pPr>
      <w:r>
        <w:rPr>
          <w:sz w:val="20"/>
        </w:rPr>
        <w:t>Memoria</w:t>
      </w:r>
      <w:r>
        <w:rPr>
          <w:spacing w:val="-3"/>
          <w:sz w:val="20"/>
        </w:rPr>
        <w:t xml:space="preserve"> </w:t>
      </w:r>
      <w:r>
        <w:rPr>
          <w:sz w:val="20"/>
        </w:rPr>
        <w:t>de</w:t>
      </w:r>
      <w:r>
        <w:rPr>
          <w:spacing w:val="-2"/>
          <w:sz w:val="20"/>
        </w:rPr>
        <w:t xml:space="preserve"> </w:t>
      </w:r>
      <w:r>
        <w:rPr>
          <w:sz w:val="20"/>
        </w:rPr>
        <w:t>la</w:t>
      </w:r>
      <w:r>
        <w:rPr>
          <w:spacing w:val="-2"/>
          <w:sz w:val="20"/>
        </w:rPr>
        <w:t xml:space="preserve"> </w:t>
      </w:r>
      <w:r>
        <w:rPr>
          <w:sz w:val="20"/>
        </w:rPr>
        <w:t>actividad</w:t>
      </w:r>
      <w:r>
        <w:rPr>
          <w:spacing w:val="-2"/>
          <w:sz w:val="20"/>
        </w:rPr>
        <w:t xml:space="preserve"> </w:t>
      </w:r>
      <w:r>
        <w:rPr>
          <w:sz w:val="20"/>
        </w:rPr>
        <w:t>a</w:t>
      </w:r>
      <w:r>
        <w:rPr>
          <w:spacing w:val="-2"/>
          <w:sz w:val="20"/>
        </w:rPr>
        <w:t xml:space="preserve"> </w:t>
      </w:r>
      <w:r>
        <w:rPr>
          <w:sz w:val="20"/>
        </w:rPr>
        <w:t>realizar,</w:t>
      </w:r>
      <w:r>
        <w:rPr>
          <w:spacing w:val="-2"/>
          <w:sz w:val="20"/>
        </w:rPr>
        <w:t xml:space="preserve"> </w:t>
      </w:r>
      <w:r>
        <w:rPr>
          <w:sz w:val="20"/>
        </w:rPr>
        <w:t>el</w:t>
      </w:r>
      <w:r>
        <w:rPr>
          <w:spacing w:val="-2"/>
          <w:sz w:val="20"/>
        </w:rPr>
        <w:t xml:space="preserve"> </w:t>
      </w:r>
      <w:r>
        <w:rPr>
          <w:sz w:val="20"/>
        </w:rPr>
        <w:t>número</w:t>
      </w:r>
      <w:r>
        <w:rPr>
          <w:spacing w:val="-2"/>
          <w:sz w:val="20"/>
        </w:rPr>
        <w:t xml:space="preserve"> </w:t>
      </w:r>
      <w:r>
        <w:rPr>
          <w:sz w:val="20"/>
        </w:rPr>
        <w:t>de</w:t>
      </w:r>
      <w:r>
        <w:rPr>
          <w:spacing w:val="-3"/>
          <w:sz w:val="20"/>
        </w:rPr>
        <w:t xml:space="preserve"> </w:t>
      </w:r>
      <w:r>
        <w:rPr>
          <w:sz w:val="20"/>
        </w:rPr>
        <w:t>puestos</w:t>
      </w:r>
      <w:r>
        <w:rPr>
          <w:spacing w:val="-2"/>
          <w:sz w:val="20"/>
        </w:rPr>
        <w:t xml:space="preserve"> </w:t>
      </w:r>
      <w:r>
        <w:rPr>
          <w:sz w:val="20"/>
        </w:rPr>
        <w:t>y</w:t>
      </w:r>
      <w:r>
        <w:rPr>
          <w:spacing w:val="-2"/>
          <w:sz w:val="20"/>
        </w:rPr>
        <w:t xml:space="preserve"> </w:t>
      </w:r>
      <w:r>
        <w:rPr>
          <w:sz w:val="20"/>
        </w:rPr>
        <w:t>croquis</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superficie</w:t>
      </w:r>
      <w:r>
        <w:rPr>
          <w:spacing w:val="-2"/>
          <w:sz w:val="20"/>
        </w:rPr>
        <w:t xml:space="preserve"> </w:t>
      </w:r>
      <w:r>
        <w:rPr>
          <w:sz w:val="20"/>
        </w:rPr>
        <w:t>a</w:t>
      </w:r>
      <w:r>
        <w:rPr>
          <w:spacing w:val="-2"/>
          <w:sz w:val="20"/>
        </w:rPr>
        <w:t xml:space="preserve"> ocupar.</w:t>
      </w:r>
    </w:p>
    <w:p w14:paraId="5159EFAA" w14:textId="77777777" w:rsidR="00A21E4D" w:rsidRDefault="00A21E4D">
      <w:pPr>
        <w:pStyle w:val="Textoindependiente"/>
        <w:spacing w:before="60"/>
      </w:pPr>
    </w:p>
    <w:p w14:paraId="024C307E" w14:textId="2052C4E5" w:rsidR="00A21E4D" w:rsidRDefault="00000000">
      <w:pPr>
        <w:pStyle w:val="Prrafodelista"/>
        <w:numPr>
          <w:ilvl w:val="0"/>
          <w:numId w:val="18"/>
        </w:numPr>
        <w:tabs>
          <w:tab w:val="left" w:pos="1125"/>
        </w:tabs>
        <w:spacing w:line="292" w:lineRule="auto"/>
        <w:ind w:right="5" w:firstLine="0"/>
        <w:rPr>
          <w:sz w:val="20"/>
        </w:rPr>
      </w:pPr>
      <w:r>
        <w:rPr>
          <w:sz w:val="20"/>
        </w:rPr>
        <w:t>Póliza de seguro de responsabilidad civil expedida de la compañía Occident vigente hasta el 6-06-</w:t>
      </w:r>
      <w:r>
        <w:rPr>
          <w:spacing w:val="-4"/>
          <w:sz w:val="20"/>
        </w:rPr>
        <w:t>2026</w:t>
      </w:r>
      <w:r w:rsidR="00DC176F">
        <w:rPr>
          <w:spacing w:val="-4"/>
          <w:sz w:val="20"/>
        </w:rPr>
        <w:t>.</w:t>
      </w:r>
    </w:p>
    <w:p w14:paraId="3FECFC2F" w14:textId="77777777" w:rsidR="00A21E4D" w:rsidRDefault="00A21E4D">
      <w:pPr>
        <w:pStyle w:val="Textoindependiente"/>
        <w:spacing w:before="10"/>
      </w:pPr>
    </w:p>
    <w:p w14:paraId="01936994" w14:textId="77777777" w:rsidR="00A21E4D" w:rsidRDefault="00000000">
      <w:pPr>
        <w:pStyle w:val="Prrafodelista"/>
        <w:numPr>
          <w:ilvl w:val="0"/>
          <w:numId w:val="18"/>
        </w:numPr>
        <w:tabs>
          <w:tab w:val="left" w:pos="1114"/>
        </w:tabs>
        <w:ind w:left="1114" w:right="0" w:hanging="122"/>
        <w:jc w:val="left"/>
        <w:rPr>
          <w:sz w:val="20"/>
        </w:rPr>
      </w:pPr>
      <w:r>
        <w:rPr>
          <w:sz w:val="20"/>
        </w:rPr>
        <w:t>DNI</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persona</w:t>
      </w:r>
      <w:r>
        <w:rPr>
          <w:spacing w:val="-3"/>
          <w:sz w:val="20"/>
        </w:rPr>
        <w:t xml:space="preserve"> </w:t>
      </w:r>
      <w:r>
        <w:rPr>
          <w:sz w:val="20"/>
        </w:rPr>
        <w:t>física</w:t>
      </w:r>
      <w:r>
        <w:rPr>
          <w:spacing w:val="-3"/>
          <w:sz w:val="20"/>
        </w:rPr>
        <w:t xml:space="preserve"> </w:t>
      </w:r>
      <w:r>
        <w:rPr>
          <w:sz w:val="20"/>
        </w:rPr>
        <w:t>que</w:t>
      </w:r>
      <w:r>
        <w:rPr>
          <w:spacing w:val="-3"/>
          <w:sz w:val="20"/>
        </w:rPr>
        <w:t xml:space="preserve"> </w:t>
      </w:r>
      <w:r>
        <w:rPr>
          <w:sz w:val="20"/>
        </w:rPr>
        <w:t>presenta</w:t>
      </w:r>
      <w:r>
        <w:rPr>
          <w:spacing w:val="-3"/>
          <w:sz w:val="20"/>
        </w:rPr>
        <w:t xml:space="preserve"> </w:t>
      </w:r>
      <w:r>
        <w:rPr>
          <w:sz w:val="20"/>
        </w:rPr>
        <w:t>la</w:t>
      </w:r>
      <w:r>
        <w:rPr>
          <w:spacing w:val="-2"/>
          <w:sz w:val="20"/>
        </w:rPr>
        <w:t xml:space="preserve"> instancia.</w:t>
      </w:r>
    </w:p>
    <w:p w14:paraId="0F45F65C" w14:textId="77777777" w:rsidR="00A21E4D" w:rsidRDefault="00A21E4D">
      <w:pPr>
        <w:pStyle w:val="Textoindependiente"/>
        <w:spacing w:before="60"/>
      </w:pPr>
    </w:p>
    <w:p w14:paraId="0A08E59E" w14:textId="2D622A81" w:rsidR="00A21E4D" w:rsidRDefault="00000000">
      <w:pPr>
        <w:pStyle w:val="Textoindependiente"/>
        <w:spacing w:before="1" w:line="292" w:lineRule="auto"/>
        <w:ind w:left="992" w:right="1"/>
        <w:jc w:val="both"/>
      </w:pPr>
      <w:r>
        <w:t>2º.- Informe técnico de justificación de la cesión de espacio público en la Calle Real, de fecha 12</w:t>
      </w:r>
      <w:r>
        <w:rPr>
          <w:spacing w:val="40"/>
        </w:rPr>
        <w:t xml:space="preserve"> </w:t>
      </w:r>
      <w:r>
        <w:t xml:space="preserve">de diciembre de 2025, suscrito por la </w:t>
      </w:r>
      <w:proofErr w:type="gramStart"/>
      <w:r>
        <w:t>Directora General</w:t>
      </w:r>
      <w:proofErr w:type="gramEnd"/>
      <w:r w:rsidR="00DC176F">
        <w:t>,</w:t>
      </w:r>
      <w:r>
        <w:t xml:space="preserve"> </w:t>
      </w:r>
      <w:proofErr w:type="gramStart"/>
      <w:r w:rsidR="00DC176F">
        <w:t>D.ª</w:t>
      </w:r>
      <w:proofErr w:type="gramEnd"/>
      <w:r>
        <w:t xml:space="preserve"> Laura Moreno Cuesta, en el que, entre</w:t>
      </w:r>
      <w:r>
        <w:rPr>
          <w:spacing w:val="40"/>
        </w:rPr>
        <w:t xml:space="preserve"> </w:t>
      </w:r>
      <w:r>
        <w:t>otros extremos, indica que:</w:t>
      </w:r>
    </w:p>
    <w:p w14:paraId="125D943D" w14:textId="77777777" w:rsidR="00A21E4D" w:rsidRDefault="00A21E4D">
      <w:pPr>
        <w:pStyle w:val="Textoindependiente"/>
        <w:spacing w:before="9"/>
      </w:pPr>
    </w:p>
    <w:p w14:paraId="2B0C9BFA" w14:textId="6363CDB0" w:rsidR="00A21E4D" w:rsidRDefault="00000000">
      <w:pPr>
        <w:pStyle w:val="Prrafodelista"/>
        <w:numPr>
          <w:ilvl w:val="0"/>
          <w:numId w:val="18"/>
        </w:numPr>
        <w:tabs>
          <w:tab w:val="left" w:pos="1119"/>
        </w:tabs>
        <w:spacing w:line="292" w:lineRule="auto"/>
        <w:ind w:firstLine="0"/>
        <w:rPr>
          <w:sz w:val="20"/>
        </w:rPr>
      </w:pPr>
      <w:r>
        <w:rPr>
          <w:sz w:val="20"/>
        </w:rPr>
        <w:t xml:space="preserve">El desarrollo del evento tendrá lugar sobre una superficie de 1.400 m2, en </w:t>
      </w:r>
      <w:r w:rsidR="00DC176F">
        <w:rPr>
          <w:sz w:val="20"/>
        </w:rPr>
        <w:t>c</w:t>
      </w:r>
      <w:r>
        <w:rPr>
          <w:sz w:val="20"/>
        </w:rPr>
        <w:t>alle Real de Las Rozas</w:t>
      </w:r>
      <w:r w:rsidR="00DC176F">
        <w:rPr>
          <w:sz w:val="20"/>
        </w:rPr>
        <w:t>,</w:t>
      </w:r>
      <w:r>
        <w:rPr>
          <w:sz w:val="20"/>
        </w:rPr>
        <w:t xml:space="preserve"> del 8 de febrero al 31 de mayo de 2026 (2º y 4º domingos de cada mes) siendo el montaje y desmontaje el mismo día del evento.</w:t>
      </w:r>
    </w:p>
    <w:p w14:paraId="1DC87D4F" w14:textId="77777777" w:rsidR="00A21E4D" w:rsidRDefault="00A21E4D">
      <w:pPr>
        <w:pStyle w:val="Textoindependiente"/>
        <w:spacing w:before="10"/>
      </w:pPr>
    </w:p>
    <w:p w14:paraId="2F7BF35D" w14:textId="1E763698" w:rsidR="00A21E4D" w:rsidRDefault="00000000">
      <w:pPr>
        <w:pStyle w:val="Prrafodelista"/>
        <w:numPr>
          <w:ilvl w:val="0"/>
          <w:numId w:val="18"/>
        </w:numPr>
        <w:tabs>
          <w:tab w:val="left" w:pos="1190"/>
        </w:tabs>
        <w:spacing w:line="292" w:lineRule="auto"/>
        <w:ind w:firstLine="0"/>
        <w:rPr>
          <w:sz w:val="20"/>
        </w:rPr>
      </w:pPr>
      <w:r>
        <w:rPr>
          <w:sz w:val="20"/>
        </w:rPr>
        <w:t xml:space="preserve">Deberá constituir fianza por importe de 500,00 </w:t>
      </w:r>
      <w:r w:rsidR="00DC176F">
        <w:rPr>
          <w:sz w:val="20"/>
        </w:rPr>
        <w:t>€,</w:t>
      </w:r>
      <w:r>
        <w:rPr>
          <w:sz w:val="20"/>
        </w:rPr>
        <w:t xml:space="preserve"> para responder de los trabajos de limpieza y reposición del dominio público</w:t>
      </w:r>
    </w:p>
    <w:p w14:paraId="413406B2" w14:textId="77777777" w:rsidR="00A21E4D" w:rsidRDefault="00A21E4D">
      <w:pPr>
        <w:pStyle w:val="Textoindependiente"/>
        <w:spacing w:before="10"/>
      </w:pPr>
    </w:p>
    <w:p w14:paraId="03F1BCF0" w14:textId="38191D7E" w:rsidR="00A21E4D" w:rsidRDefault="00000000">
      <w:pPr>
        <w:pStyle w:val="Prrafodelista"/>
        <w:numPr>
          <w:ilvl w:val="0"/>
          <w:numId w:val="18"/>
        </w:numPr>
        <w:tabs>
          <w:tab w:val="left" w:pos="1125"/>
        </w:tabs>
        <w:spacing w:line="292" w:lineRule="auto"/>
        <w:ind w:firstLine="0"/>
        <w:rPr>
          <w:sz w:val="20"/>
        </w:rPr>
      </w:pPr>
      <w:r>
        <w:rPr>
          <w:sz w:val="20"/>
        </w:rPr>
        <w:t>Abonar la Tasa o contraprestación que, en su caso, se fije por el Ayuntamiento en aplicación de la Ordenanza Fiscal correspondiente</w:t>
      </w:r>
      <w:r w:rsidR="00DC176F">
        <w:rPr>
          <w:sz w:val="20"/>
        </w:rPr>
        <w:t>.</w:t>
      </w:r>
    </w:p>
    <w:p w14:paraId="6BE9EBF2" w14:textId="77777777" w:rsidR="00A21E4D" w:rsidRDefault="00A21E4D">
      <w:pPr>
        <w:pStyle w:val="Textoindependiente"/>
        <w:spacing w:before="10"/>
      </w:pPr>
    </w:p>
    <w:p w14:paraId="080D9BED" w14:textId="4F4743CE" w:rsidR="00A21E4D" w:rsidRDefault="00000000">
      <w:pPr>
        <w:pStyle w:val="Textoindependiente"/>
        <w:spacing w:line="292" w:lineRule="auto"/>
        <w:ind w:left="992" w:right="1"/>
        <w:jc w:val="both"/>
      </w:pPr>
      <w:r>
        <w:t xml:space="preserve">3º.- Propuesta de la </w:t>
      </w:r>
      <w:proofErr w:type="gramStart"/>
      <w:r>
        <w:t>Concejal</w:t>
      </w:r>
      <w:proofErr w:type="gramEnd"/>
      <w:r>
        <w:t>-</w:t>
      </w:r>
      <w:proofErr w:type="gramStart"/>
      <w:r>
        <w:t>Delegado</w:t>
      </w:r>
      <w:proofErr w:type="gramEnd"/>
      <w:r>
        <w:t xml:space="preserve"> de Cultura y Juventud, </w:t>
      </w:r>
      <w:proofErr w:type="gramStart"/>
      <w:r w:rsidR="00DC176F">
        <w:t>D.ª</w:t>
      </w:r>
      <w:proofErr w:type="gramEnd"/>
      <w:r>
        <w:t xml:space="preserve"> Gloria Fernández Álvarez, de fecha 16 de diciembre de 2025, de inicio de expediente.</w:t>
      </w:r>
    </w:p>
    <w:p w14:paraId="0D239410" w14:textId="77777777" w:rsidR="00A21E4D" w:rsidRDefault="00A21E4D">
      <w:pPr>
        <w:pStyle w:val="Textoindependiente"/>
        <w:spacing w:before="10"/>
      </w:pPr>
    </w:p>
    <w:p w14:paraId="28F3EFCC" w14:textId="77777777" w:rsidR="00A21E4D" w:rsidRDefault="00000000">
      <w:pPr>
        <w:pStyle w:val="Textoindependiente"/>
        <w:spacing w:line="292" w:lineRule="auto"/>
        <w:ind w:left="992" w:right="1"/>
        <w:jc w:val="both"/>
      </w:pPr>
      <w:r>
        <w:t>4º.- Bases para el otorgamiento de autorizaciones en espacios de dominio público, durante el año 2026, publicadas en el BOCM número 283 de 27 de noviembre de 2025.</w:t>
      </w:r>
    </w:p>
    <w:p w14:paraId="3143319D" w14:textId="77777777" w:rsidR="00A21E4D" w:rsidRDefault="00A21E4D">
      <w:pPr>
        <w:pStyle w:val="Textoindependiente"/>
        <w:spacing w:before="10"/>
      </w:pPr>
    </w:p>
    <w:p w14:paraId="79D318F7" w14:textId="77777777" w:rsidR="00A21E4D" w:rsidRDefault="00000000">
      <w:pPr>
        <w:pStyle w:val="Textoindependiente"/>
        <w:spacing w:line="292" w:lineRule="auto"/>
        <w:ind w:left="992" w:right="1"/>
        <w:jc w:val="both"/>
      </w:pPr>
      <w:r>
        <w:t xml:space="preserve">5º.- Informe jurídico suscrito por el </w:t>
      </w:r>
      <w:proofErr w:type="gramStart"/>
      <w:r>
        <w:t>Subdirector</w:t>
      </w:r>
      <w:proofErr w:type="gramEnd"/>
      <w:r>
        <w:t xml:space="preserve"> General de la Asesoría Jurídica Municipal, D. Andrés Jaramillo Martín y por el </w:t>
      </w:r>
      <w:proofErr w:type="gramStart"/>
      <w:r>
        <w:t>Director General</w:t>
      </w:r>
      <w:proofErr w:type="gramEnd"/>
      <w:r>
        <w:t xml:space="preserve"> de la Asesoría Jurídica Municipal, D. Felipe Jiménez</w:t>
      </w:r>
      <w:r>
        <w:rPr>
          <w:spacing w:val="40"/>
        </w:rPr>
        <w:t xml:space="preserve"> </w:t>
      </w:r>
      <w:r>
        <w:t>Andrés, con fecha 18 de diciembre de 2025.</w:t>
      </w:r>
    </w:p>
    <w:p w14:paraId="3271C021" w14:textId="77777777" w:rsidR="00A21E4D" w:rsidRDefault="00A21E4D">
      <w:pPr>
        <w:pStyle w:val="Textoindependiente"/>
        <w:spacing w:before="9"/>
      </w:pPr>
    </w:p>
    <w:p w14:paraId="50E48A54" w14:textId="51895D16" w:rsidR="00A21E4D"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PR/2025/8126</w:t>
      </w:r>
      <w:r>
        <w:rPr>
          <w:spacing w:val="-5"/>
        </w:rPr>
        <w:t xml:space="preserve"> </w:t>
      </w:r>
      <w:r>
        <w:t>de</w:t>
      </w:r>
      <w:r>
        <w:rPr>
          <w:spacing w:val="-4"/>
        </w:rPr>
        <w:t xml:space="preserve"> </w:t>
      </w:r>
      <w:r>
        <w:t>19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DC176F">
        <w:rPr>
          <w:spacing w:val="-2"/>
        </w:rPr>
        <w:t>,</w:t>
      </w:r>
    </w:p>
    <w:p w14:paraId="6A9B9846" w14:textId="77777777" w:rsidR="00A21E4D" w:rsidRDefault="00A21E4D">
      <w:pPr>
        <w:pStyle w:val="Textoindependiente"/>
        <w:sectPr w:rsidR="00A21E4D">
          <w:pgSz w:w="11910" w:h="16840"/>
          <w:pgMar w:top="1260" w:right="1417" w:bottom="1260" w:left="425" w:header="225" w:footer="1060" w:gutter="0"/>
          <w:cols w:space="720"/>
        </w:sectPr>
      </w:pPr>
    </w:p>
    <w:p w14:paraId="6E2D9483" w14:textId="77777777" w:rsidR="00A21E4D" w:rsidRDefault="00000000">
      <w:pPr>
        <w:pStyle w:val="Ttulo4"/>
        <w:spacing w:before="179"/>
      </w:pPr>
      <w:r>
        <w:rPr>
          <w:noProof/>
        </w:rPr>
        <w:lastRenderedPageBreak/>
        <mc:AlternateContent>
          <mc:Choice Requires="wps">
            <w:drawing>
              <wp:anchor distT="0" distB="0" distL="0" distR="0" simplePos="0" relativeHeight="15854592" behindDoc="0" locked="0" layoutInCell="1" allowOverlap="1" wp14:anchorId="22E95E0C" wp14:editId="6DC9BDA9">
                <wp:simplePos x="0" y="0"/>
                <wp:positionH relativeFrom="page">
                  <wp:posOffset>6807090</wp:posOffset>
                </wp:positionH>
                <wp:positionV relativeFrom="page">
                  <wp:posOffset>2818730</wp:posOffset>
                </wp:positionV>
                <wp:extent cx="419734" cy="318706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BDB4F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D4294B"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2E95E0C" id="Textbox 298" o:spid="_x0000_s1282" type="#_x0000_t202" style="position:absolute;left:0;text-align:left;margin-left:536pt;margin-top:221.95pt;width:33.05pt;height:250.95pt;z-index:158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U7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EsfcxnW2iPpIYGktByXKyI2UD9bTj+2suoOes/&#10;ezIwD8M5iedke05i6j9AGZms0cO7fQJjC6PrNxMj6kzRNE1Rbv2f+1J1nfXN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a8U7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7BDB4F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D4294B"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55104" behindDoc="0" locked="0" layoutInCell="1" allowOverlap="1" wp14:anchorId="6F7DEB49" wp14:editId="4CB84921">
                <wp:simplePos x="0" y="0"/>
                <wp:positionH relativeFrom="page">
                  <wp:posOffset>6965929</wp:posOffset>
                </wp:positionH>
                <wp:positionV relativeFrom="page">
                  <wp:posOffset>6473759</wp:posOffset>
                </wp:positionV>
                <wp:extent cx="263525" cy="3354704"/>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326C9A39" w14:textId="06DFD6D3"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B653AE7" w14:textId="77777777" w:rsidR="00A21E4D" w:rsidRDefault="00000000">
                            <w:pPr>
                              <w:spacing w:line="120" w:lineRule="exact"/>
                              <w:ind w:left="20"/>
                              <w:rPr>
                                <w:sz w:val="12"/>
                              </w:rPr>
                            </w:pPr>
                            <w:r>
                              <w:rPr>
                                <w:spacing w:val="-2"/>
                                <w:sz w:val="12"/>
                              </w:rPr>
                              <w:t>Verificación:</w:t>
                            </w:r>
                            <w:r>
                              <w:rPr>
                                <w:spacing w:val="7"/>
                                <w:sz w:val="12"/>
                              </w:rPr>
                              <w:t xml:space="preserve"> </w:t>
                            </w:r>
                            <w:hyperlink r:id="rId259">
                              <w:r w:rsidR="00A21E4D">
                                <w:rPr>
                                  <w:spacing w:val="-2"/>
                                  <w:sz w:val="12"/>
                                </w:rPr>
                                <w:t>https://sede.lasrozas.es/</w:t>
                              </w:r>
                            </w:hyperlink>
                          </w:p>
                          <w:p w14:paraId="45915A41"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F7DEB49" id="Textbox 299" o:spid="_x0000_s1283" type="#_x0000_t202" style="position:absolute;left:0;text-align:left;margin-left:548.5pt;margin-top:509.75pt;width:20.75pt;height:264.15pt;z-index:158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" filled="f" stroked="f">
                <v:textbox style="layout-flow:vertical;mso-layout-flow-alt:bottom-to-top" inset="0,0,0,0">
                  <w:txbxContent>
                    <w:p w14:paraId="326C9A39" w14:textId="06DFD6D3"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B653AE7" w14:textId="77777777" w:rsidR="00A21E4D" w:rsidRDefault="00000000">
                      <w:pPr>
                        <w:spacing w:line="120" w:lineRule="exact"/>
                        <w:ind w:left="20"/>
                        <w:rPr>
                          <w:sz w:val="12"/>
                        </w:rPr>
                      </w:pPr>
                      <w:r>
                        <w:rPr>
                          <w:spacing w:val="-2"/>
                          <w:sz w:val="12"/>
                        </w:rPr>
                        <w:t>Verificación:</w:t>
                      </w:r>
                      <w:r>
                        <w:rPr>
                          <w:spacing w:val="7"/>
                          <w:sz w:val="12"/>
                        </w:rPr>
                        <w:t xml:space="preserve"> </w:t>
                      </w:r>
                      <w:hyperlink r:id="rId260">
                        <w:r w:rsidR="00A21E4D">
                          <w:rPr>
                            <w:spacing w:val="-2"/>
                            <w:sz w:val="12"/>
                          </w:rPr>
                          <w:t>https://sede.lasrozas.es/</w:t>
                        </w:r>
                      </w:hyperlink>
                    </w:p>
                    <w:p w14:paraId="45915A41"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168</w:t>
                      </w:r>
                    </w:p>
                  </w:txbxContent>
                </v:textbox>
                <w10:wrap anchorx="page" anchory="page"/>
              </v:shape>
            </w:pict>
          </mc:Fallback>
        </mc:AlternateContent>
      </w:r>
      <w:r>
        <w:rPr>
          <w:spacing w:val="-2"/>
        </w:rPr>
        <w:t>Resolución:</w:t>
      </w:r>
    </w:p>
    <w:p w14:paraId="65A752AF" w14:textId="77777777" w:rsidR="00A21E4D" w:rsidRDefault="00A21E4D">
      <w:pPr>
        <w:pStyle w:val="Textoindependiente"/>
        <w:spacing w:before="61"/>
        <w:rPr>
          <w:b/>
        </w:rPr>
      </w:pPr>
    </w:p>
    <w:p w14:paraId="5F1BEF65" w14:textId="3C304235" w:rsidR="00A21E4D" w:rsidRDefault="00000000">
      <w:pPr>
        <w:pStyle w:val="Textoindependiente"/>
        <w:spacing w:before="1" w:line="292" w:lineRule="auto"/>
        <w:ind w:left="992" w:right="1"/>
        <w:jc w:val="both"/>
      </w:pPr>
      <w:r>
        <w:t xml:space="preserve">1º.- Admitir a trámite la solicitud formulada por </w:t>
      </w:r>
      <w:proofErr w:type="gramStart"/>
      <w:r w:rsidR="00DC176F">
        <w:t>D.ª</w:t>
      </w:r>
      <w:proofErr w:type="gramEnd"/>
      <w:r>
        <w:t xml:space="preserve"> Paula Fern</w:t>
      </w:r>
      <w:r w:rsidR="00DC176F">
        <w:t>á</w:t>
      </w:r>
      <w:r>
        <w:t>ndez Fern</w:t>
      </w:r>
      <w:r w:rsidR="00DC176F">
        <w:t>á</w:t>
      </w:r>
      <w:r>
        <w:t>ndez, en representación de VFM GLOBAL ENTERPRISE</w:t>
      </w:r>
      <w:r w:rsidR="00DC176F">
        <w:t>,</w:t>
      </w:r>
      <w:r>
        <w:t xml:space="preserve"> S.L., de ocupación de una superficie de 1.400 m2 en la </w:t>
      </w:r>
      <w:r w:rsidR="00DC176F">
        <w:t>c</w:t>
      </w:r>
      <w:r>
        <w:t>alle Real, para el desarrollo del evento BRANDY BE MARKET LAS ROZAS, del 8 de febrero al 31 de mayo de 2026 (2º y 4º domingos de cada mes).</w:t>
      </w:r>
    </w:p>
    <w:p w14:paraId="4DBBDE24" w14:textId="77777777" w:rsidR="00A21E4D" w:rsidRDefault="00A21E4D">
      <w:pPr>
        <w:pStyle w:val="Textoindependiente"/>
        <w:spacing w:before="9"/>
      </w:pPr>
    </w:p>
    <w:p w14:paraId="3B45ECDC" w14:textId="77777777" w:rsidR="00A21E4D" w:rsidRDefault="00000000">
      <w:pPr>
        <w:pStyle w:val="Textoindependiente"/>
        <w:spacing w:line="292" w:lineRule="auto"/>
        <w:ind w:left="992" w:right="1"/>
        <w:jc w:val="both"/>
      </w:pPr>
      <w:r>
        <w:t>2º.- Promover la concurrencia mediante anuncio a publicar en el Boletín Oficial de la Comunidad de Madrid, por plazo de cinco días hábiles, así como en la página web municipal, siendo de cuenta y cargo del solicitante el abono de los gastos correspondientes a la publicación del citado anuncio.</w:t>
      </w:r>
    </w:p>
    <w:p w14:paraId="049C8F57" w14:textId="77777777" w:rsidR="00A21E4D" w:rsidRDefault="00A21E4D">
      <w:pPr>
        <w:pStyle w:val="Textoindependiente"/>
        <w:spacing w:before="10"/>
      </w:pPr>
    </w:p>
    <w:p w14:paraId="0533A0CD" w14:textId="77777777" w:rsidR="00A21E4D" w:rsidRDefault="00000000">
      <w:pPr>
        <w:pStyle w:val="Textoindependiente"/>
        <w:spacing w:line="292" w:lineRule="auto"/>
        <w:ind w:left="992" w:right="1"/>
        <w:jc w:val="both"/>
      </w:pPr>
      <w:r>
        <w:t>3º.- El otorgamiento de la autorización se efectuará mediante la aplicación del baremo contenido en</w:t>
      </w:r>
      <w:r>
        <w:rPr>
          <w:spacing w:val="80"/>
        </w:rPr>
        <w:t xml:space="preserve"> </w:t>
      </w:r>
      <w:r>
        <w:t>la base 8ª apartado b), en el caso de que exista más de un solicitante.</w:t>
      </w:r>
    </w:p>
    <w:p w14:paraId="28AC81AF" w14:textId="77777777" w:rsidR="00A21E4D" w:rsidRDefault="00A21E4D">
      <w:pPr>
        <w:pStyle w:val="Textoindependiente"/>
        <w:spacing w:before="10"/>
      </w:pPr>
    </w:p>
    <w:p w14:paraId="7CF7ECAA" w14:textId="77777777" w:rsidR="00A21E4D" w:rsidRDefault="00000000">
      <w:pPr>
        <w:pStyle w:val="Textoindependiente"/>
        <w:spacing w:line="292" w:lineRule="auto"/>
        <w:ind w:left="992" w:right="1"/>
        <w:jc w:val="both"/>
      </w:pPr>
      <w:r>
        <w:t>4º.- En el caso de otorgarse la autorización demanial, se comprobará el cumplimiento en cualquier momento de las obligaciones contenidas en las bases por los empleados públicos de este Ayuntamiento, pudiendo a tal efecto inspeccionar las instalaciones, así como pedir al beneficiario</w:t>
      </w:r>
      <w:r>
        <w:rPr>
          <w:spacing w:val="80"/>
        </w:rPr>
        <w:t xml:space="preserve"> </w:t>
      </w:r>
      <w:r>
        <w:t>toda la documentación que, relacionada con lo dispuesto en la base décima resulte pertinente. Con carácter previo al inicio de la actividad, deberá comprobarse la concurrencia del cumplimiento de las obligaciones anteriormente indicadas, en especial, la instalación eléctrica.</w:t>
      </w:r>
    </w:p>
    <w:p w14:paraId="4E3F2AA5" w14:textId="77777777" w:rsidR="00A21E4D" w:rsidRDefault="00A21E4D">
      <w:pPr>
        <w:pStyle w:val="Textoindependiente"/>
        <w:spacing w:before="9"/>
      </w:pPr>
    </w:p>
    <w:p w14:paraId="6853E391" w14:textId="2268BE80" w:rsidR="00A21E4D" w:rsidRDefault="00000000">
      <w:pPr>
        <w:pStyle w:val="Textoindependiente"/>
        <w:spacing w:before="1" w:line="292" w:lineRule="auto"/>
        <w:ind w:left="992" w:right="1"/>
        <w:jc w:val="both"/>
      </w:pPr>
      <w:r>
        <w:t>5º.- Igualmente, en el caso de otorgarse la autorización demanial y con carácter previo al inicio de la actividad, deberá acompañar, fianza por importe de 500,00 €</w:t>
      </w:r>
      <w:r w:rsidR="00DC176F">
        <w:t>,</w:t>
      </w:r>
      <w:r>
        <w:t xml:space="preserve"> para responder de las obligaciones indicadas en la base 10ª apartado g), así como del pago del anuncio correspondiente, póliza de seguro vigente de responsabilidad civil con una cobertura mínima de 120.202 € (para un aforo</w:t>
      </w:r>
      <w:r>
        <w:rPr>
          <w:spacing w:val="40"/>
        </w:rPr>
        <w:t xml:space="preserve"> </w:t>
      </w:r>
      <w:r>
        <w:t>máximo de 300 personas), para responder de las obligaciones indicadas en la base 10ª, apartado d)</w:t>
      </w:r>
      <w:r>
        <w:rPr>
          <w:spacing w:val="80"/>
        </w:rPr>
        <w:t xml:space="preserve"> </w:t>
      </w:r>
      <w:r>
        <w:t>y el justificante de haber abonado las tasas municipales correspondientes del año 2026.</w:t>
      </w:r>
    </w:p>
    <w:p w14:paraId="754E1387" w14:textId="77777777" w:rsidR="00A21E4D" w:rsidRDefault="00A21E4D">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51864DE4" w14:textId="77777777">
        <w:trPr>
          <w:trHeight w:val="1829"/>
        </w:trPr>
        <w:tc>
          <w:tcPr>
            <w:tcW w:w="9062" w:type="dxa"/>
            <w:gridSpan w:val="2"/>
            <w:tcBorders>
              <w:left w:val="single" w:sz="4" w:space="0" w:color="CCCCCC"/>
              <w:right w:val="single" w:sz="4" w:space="0" w:color="CCCCCC"/>
            </w:tcBorders>
            <w:shd w:val="clear" w:color="auto" w:fill="F3F3F3"/>
          </w:tcPr>
          <w:p w14:paraId="4F502AC9" w14:textId="4CC0433A" w:rsidR="00A21E4D" w:rsidRDefault="00000000">
            <w:pPr>
              <w:pStyle w:val="TableParagraph"/>
              <w:spacing w:before="79" w:line="297" w:lineRule="auto"/>
              <w:ind w:left="62" w:right="52"/>
              <w:jc w:val="both"/>
              <w:rPr>
                <w:b/>
                <w:sz w:val="20"/>
              </w:rPr>
            </w:pPr>
            <w:r>
              <w:rPr>
                <w:b/>
                <w:sz w:val="20"/>
              </w:rPr>
              <w:t xml:space="preserve">Aprobación del convenio entre Ayuntamiento de Las Rozas de Madrid y la Federación Española de Esgrima, para la celebración de la </w:t>
            </w:r>
            <w:r w:rsidRPr="00DC176F">
              <w:rPr>
                <w:b/>
                <w:i/>
                <w:iCs/>
                <w:sz w:val="20"/>
              </w:rPr>
              <w:t>“Copa del mundo Cadete y junior, florete masculino individual y por equipos”</w:t>
            </w:r>
            <w:r>
              <w:rPr>
                <w:b/>
                <w:sz w:val="20"/>
              </w:rPr>
              <w:t xml:space="preserve"> del 15 al 19 de enero de 2026, y </w:t>
            </w:r>
            <w:r w:rsidRPr="00DC176F">
              <w:rPr>
                <w:b/>
                <w:i/>
                <w:iCs/>
                <w:sz w:val="20"/>
              </w:rPr>
              <w:t>“Final liga Iberdrola (espada, florete y sable) por equipos femeninos”</w:t>
            </w:r>
            <w:r>
              <w:rPr>
                <w:b/>
                <w:sz w:val="20"/>
              </w:rPr>
              <w:t xml:space="preserve"> y </w:t>
            </w:r>
            <w:r w:rsidRPr="00DC176F">
              <w:rPr>
                <w:b/>
                <w:i/>
                <w:iCs/>
                <w:sz w:val="20"/>
              </w:rPr>
              <w:t>“Campeonato de España absoluto individual y por equipos (espada, florete y sable) masculino y femenino”</w:t>
            </w:r>
            <w:r w:rsidR="00DC176F">
              <w:rPr>
                <w:b/>
                <w:i/>
                <w:iCs/>
                <w:sz w:val="20"/>
              </w:rPr>
              <w:t>,</w:t>
            </w:r>
            <w:r>
              <w:rPr>
                <w:b/>
                <w:sz w:val="20"/>
              </w:rPr>
              <w:t xml:space="preserve"> del 5 al 7 de junio</w:t>
            </w:r>
            <w:r>
              <w:rPr>
                <w:b/>
                <w:spacing w:val="80"/>
                <w:sz w:val="20"/>
              </w:rPr>
              <w:t xml:space="preserve"> </w:t>
            </w:r>
            <w:r>
              <w:rPr>
                <w:b/>
                <w:sz w:val="20"/>
              </w:rPr>
              <w:t>de 2026. Expte. 41197/2025.</w:t>
            </w:r>
          </w:p>
        </w:tc>
      </w:tr>
      <w:tr w:rsidR="00A21E4D" w14:paraId="64D3D566" w14:textId="77777777">
        <w:trPr>
          <w:trHeight w:val="403"/>
        </w:trPr>
        <w:tc>
          <w:tcPr>
            <w:tcW w:w="1877" w:type="dxa"/>
            <w:tcBorders>
              <w:left w:val="single" w:sz="4" w:space="0" w:color="CCCCCC"/>
              <w:bottom w:val="single" w:sz="6" w:space="0" w:color="CCCCCC"/>
              <w:right w:val="single" w:sz="6" w:space="0" w:color="CCCCCC"/>
            </w:tcBorders>
          </w:tcPr>
          <w:p w14:paraId="2866FABF" w14:textId="77777777" w:rsidR="00A21E4D" w:rsidRDefault="00000000">
            <w:pPr>
              <w:pStyle w:val="TableParagraph"/>
              <w:spacing w:before="79"/>
              <w:ind w:left="62"/>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11AE3FD7" w14:textId="77777777" w:rsidR="00A21E4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DAE9009" w14:textId="77777777" w:rsidR="00A21E4D" w:rsidRDefault="00A21E4D">
      <w:pPr>
        <w:pStyle w:val="Textoindependiente"/>
        <w:spacing w:before="143"/>
      </w:pPr>
    </w:p>
    <w:p w14:paraId="1CD864EA" w14:textId="77777777" w:rsidR="00A21E4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4A42EF7" w14:textId="77777777" w:rsidR="00A21E4D" w:rsidRDefault="00A21E4D">
      <w:pPr>
        <w:pStyle w:val="Textoindependiente"/>
        <w:spacing w:before="61"/>
        <w:rPr>
          <w:b/>
        </w:rPr>
      </w:pPr>
    </w:p>
    <w:p w14:paraId="19AA77EC" w14:textId="52C375C0" w:rsidR="00A21E4D" w:rsidRDefault="00000000">
      <w:pPr>
        <w:pStyle w:val="Textoindependiente"/>
        <w:spacing w:line="292" w:lineRule="auto"/>
        <w:ind w:left="992" w:right="1"/>
        <w:jc w:val="both"/>
      </w:pPr>
      <w:r>
        <w:t xml:space="preserve">1º.- Por la </w:t>
      </w:r>
      <w:proofErr w:type="gramStart"/>
      <w:r>
        <w:t>Concejalía</w:t>
      </w:r>
      <w:proofErr w:type="gramEnd"/>
      <w:r>
        <w:t xml:space="preserve"> de Deportes, con fecha 23 de diciembre de 2025, se ha remitido la documentación relativa a la celebración del convenio citado anteriormente, habiendo emitido, informe técnico sobre la conveniencia de la suscripción de dicho convenio la </w:t>
      </w:r>
      <w:r w:rsidR="00DC176F">
        <w:t>r</w:t>
      </w:r>
      <w:r>
        <w:t xml:space="preserve">esponsable de Programas y Eventos, </w:t>
      </w:r>
      <w:proofErr w:type="gramStart"/>
      <w:r>
        <w:t>D</w:t>
      </w:r>
      <w:r w:rsidR="00DC176F">
        <w:t>.</w:t>
      </w:r>
      <w:r>
        <w:t>ª</w:t>
      </w:r>
      <w:proofErr w:type="gramEnd"/>
      <w:r>
        <w:t xml:space="preserve"> Mar</w:t>
      </w:r>
      <w:r w:rsidR="00DC176F">
        <w:t>í</w:t>
      </w:r>
      <w:r>
        <w:t>a Maravillas Cuevas Rodr</w:t>
      </w:r>
      <w:r w:rsidR="00DC176F">
        <w:t>í</w:t>
      </w:r>
      <w:r>
        <w:t>guez, con fecha 17 de diciembre de 2025.</w:t>
      </w:r>
    </w:p>
    <w:p w14:paraId="3BC7696F" w14:textId="77777777" w:rsidR="00A21E4D" w:rsidRDefault="00A21E4D">
      <w:pPr>
        <w:pStyle w:val="Textoindependiente"/>
        <w:spacing w:before="9"/>
      </w:pPr>
    </w:p>
    <w:p w14:paraId="6C2492D9" w14:textId="77777777" w:rsidR="00A21E4D" w:rsidRDefault="00000000">
      <w:pPr>
        <w:pStyle w:val="Textoindependiente"/>
        <w:spacing w:before="1" w:line="542" w:lineRule="auto"/>
        <w:ind w:left="992" w:right="2349"/>
      </w:pPr>
      <w:r>
        <w:t>2º.-</w:t>
      </w:r>
      <w:r>
        <w:rPr>
          <w:spacing w:val="-3"/>
        </w:rPr>
        <w:t xml:space="preserve"> </w:t>
      </w:r>
      <w:r>
        <w:t>Consta</w:t>
      </w:r>
      <w:r>
        <w:rPr>
          <w:spacing w:val="-3"/>
        </w:rPr>
        <w:t xml:space="preserve"> </w:t>
      </w:r>
      <w:r>
        <w:t>incorporado</w:t>
      </w:r>
      <w:r>
        <w:rPr>
          <w:spacing w:val="-3"/>
        </w:rPr>
        <w:t xml:space="preserve"> </w:t>
      </w:r>
      <w:r>
        <w:t>al</w:t>
      </w:r>
      <w:r>
        <w:rPr>
          <w:spacing w:val="-3"/>
        </w:rPr>
        <w:t xml:space="preserve"> </w:t>
      </w:r>
      <w:r>
        <w:t>expediente</w:t>
      </w:r>
      <w:r>
        <w:rPr>
          <w:spacing w:val="-3"/>
        </w:rPr>
        <w:t xml:space="preserve"> </w:t>
      </w:r>
      <w:r>
        <w:t>el</w:t>
      </w:r>
      <w:r>
        <w:rPr>
          <w:spacing w:val="-3"/>
        </w:rPr>
        <w:t xml:space="preserve"> </w:t>
      </w:r>
      <w:r>
        <w:t>borrador</w:t>
      </w:r>
      <w:r>
        <w:rPr>
          <w:spacing w:val="-3"/>
        </w:rPr>
        <w:t xml:space="preserve"> </w:t>
      </w:r>
      <w:r>
        <w:t>de</w:t>
      </w:r>
      <w:r>
        <w:rPr>
          <w:spacing w:val="-3"/>
        </w:rPr>
        <w:t xml:space="preserve"> </w:t>
      </w:r>
      <w:r>
        <w:t>convenio</w:t>
      </w:r>
      <w:r>
        <w:rPr>
          <w:spacing w:val="-3"/>
        </w:rPr>
        <w:t xml:space="preserve"> </w:t>
      </w:r>
      <w:r>
        <w:t>a</w:t>
      </w:r>
      <w:r>
        <w:rPr>
          <w:spacing w:val="-3"/>
        </w:rPr>
        <w:t xml:space="preserve"> </w:t>
      </w:r>
      <w:r>
        <w:t>suscribir. En dicho borrador constan, entre otros, los siguientes extremos:</w:t>
      </w:r>
    </w:p>
    <w:p w14:paraId="522292A1" w14:textId="77777777" w:rsidR="00A21E4D" w:rsidRDefault="00000000">
      <w:pPr>
        <w:pStyle w:val="Prrafodelista"/>
        <w:numPr>
          <w:ilvl w:val="0"/>
          <w:numId w:val="18"/>
        </w:numPr>
        <w:tabs>
          <w:tab w:val="left" w:pos="1179"/>
        </w:tabs>
        <w:spacing w:before="1" w:line="297" w:lineRule="auto"/>
        <w:ind w:firstLine="0"/>
        <w:jc w:val="left"/>
        <w:rPr>
          <w:sz w:val="20"/>
        </w:rPr>
      </w:pPr>
      <w:r>
        <w:rPr>
          <w:sz w:val="20"/>
        </w:rPr>
        <w:t>Objeto</w:t>
      </w:r>
      <w:r>
        <w:rPr>
          <w:spacing w:val="78"/>
          <w:sz w:val="20"/>
        </w:rPr>
        <w:t xml:space="preserve"> </w:t>
      </w:r>
      <w:r>
        <w:rPr>
          <w:sz w:val="20"/>
        </w:rPr>
        <w:t>del</w:t>
      </w:r>
      <w:r>
        <w:rPr>
          <w:spacing w:val="78"/>
          <w:sz w:val="20"/>
        </w:rPr>
        <w:t xml:space="preserve"> </w:t>
      </w:r>
      <w:r>
        <w:rPr>
          <w:sz w:val="20"/>
        </w:rPr>
        <w:t>convenio:</w:t>
      </w:r>
      <w:r>
        <w:rPr>
          <w:spacing w:val="78"/>
          <w:sz w:val="20"/>
        </w:rPr>
        <w:t xml:space="preserve"> </w:t>
      </w:r>
      <w:r>
        <w:rPr>
          <w:sz w:val="20"/>
        </w:rPr>
        <w:t>(cláusula</w:t>
      </w:r>
      <w:r>
        <w:rPr>
          <w:spacing w:val="78"/>
          <w:sz w:val="20"/>
        </w:rPr>
        <w:t xml:space="preserve"> </w:t>
      </w:r>
      <w:r>
        <w:rPr>
          <w:sz w:val="20"/>
        </w:rPr>
        <w:t>1ª</w:t>
      </w:r>
      <w:r>
        <w:rPr>
          <w:spacing w:val="78"/>
          <w:sz w:val="20"/>
        </w:rPr>
        <w:t xml:space="preserve"> </w:t>
      </w:r>
      <w:r>
        <w:rPr>
          <w:sz w:val="20"/>
        </w:rPr>
        <w:t>y</w:t>
      </w:r>
      <w:r>
        <w:rPr>
          <w:spacing w:val="78"/>
          <w:sz w:val="20"/>
        </w:rPr>
        <w:t xml:space="preserve"> </w:t>
      </w:r>
      <w:r>
        <w:rPr>
          <w:sz w:val="20"/>
        </w:rPr>
        <w:t>2ª).</w:t>
      </w:r>
      <w:r>
        <w:rPr>
          <w:spacing w:val="78"/>
          <w:sz w:val="20"/>
        </w:rPr>
        <w:t xml:space="preserve"> </w:t>
      </w:r>
      <w:r>
        <w:rPr>
          <w:sz w:val="20"/>
        </w:rPr>
        <w:t>“</w:t>
      </w:r>
      <w:r>
        <w:rPr>
          <w:i/>
          <w:sz w:val="20"/>
        </w:rPr>
        <w:t>El</w:t>
      </w:r>
      <w:r>
        <w:rPr>
          <w:i/>
          <w:spacing w:val="78"/>
          <w:sz w:val="20"/>
        </w:rPr>
        <w:t xml:space="preserve"> </w:t>
      </w:r>
      <w:r>
        <w:rPr>
          <w:i/>
          <w:sz w:val="20"/>
        </w:rPr>
        <w:t>presente</w:t>
      </w:r>
      <w:r>
        <w:rPr>
          <w:i/>
          <w:spacing w:val="78"/>
          <w:sz w:val="20"/>
        </w:rPr>
        <w:t xml:space="preserve"> </w:t>
      </w:r>
      <w:r>
        <w:rPr>
          <w:i/>
          <w:sz w:val="20"/>
        </w:rPr>
        <w:t>convenio</w:t>
      </w:r>
      <w:r>
        <w:rPr>
          <w:i/>
          <w:spacing w:val="78"/>
          <w:sz w:val="20"/>
        </w:rPr>
        <w:t xml:space="preserve"> </w:t>
      </w:r>
      <w:r>
        <w:rPr>
          <w:i/>
          <w:sz w:val="20"/>
        </w:rPr>
        <w:t>tiene</w:t>
      </w:r>
      <w:r>
        <w:rPr>
          <w:i/>
          <w:spacing w:val="78"/>
          <w:sz w:val="20"/>
        </w:rPr>
        <w:t xml:space="preserve"> </w:t>
      </w:r>
      <w:r>
        <w:rPr>
          <w:i/>
          <w:sz w:val="20"/>
        </w:rPr>
        <w:t>por</w:t>
      </w:r>
      <w:r>
        <w:rPr>
          <w:i/>
          <w:spacing w:val="78"/>
          <w:sz w:val="20"/>
        </w:rPr>
        <w:t xml:space="preserve"> </w:t>
      </w:r>
      <w:r>
        <w:rPr>
          <w:i/>
          <w:sz w:val="20"/>
        </w:rPr>
        <w:t>objeto</w:t>
      </w:r>
      <w:r>
        <w:rPr>
          <w:i/>
          <w:spacing w:val="78"/>
          <w:sz w:val="20"/>
        </w:rPr>
        <w:t xml:space="preserve"> </w:t>
      </w:r>
      <w:r>
        <w:rPr>
          <w:i/>
          <w:sz w:val="20"/>
        </w:rPr>
        <w:t>regular</w:t>
      </w:r>
      <w:r>
        <w:rPr>
          <w:i/>
          <w:spacing w:val="78"/>
          <w:sz w:val="20"/>
        </w:rPr>
        <w:t xml:space="preserve"> </w:t>
      </w:r>
      <w:r>
        <w:rPr>
          <w:i/>
          <w:sz w:val="20"/>
        </w:rPr>
        <w:t>la colaboración</w:t>
      </w:r>
      <w:r>
        <w:rPr>
          <w:i/>
          <w:spacing w:val="34"/>
          <w:sz w:val="20"/>
        </w:rPr>
        <w:t xml:space="preserve"> </w:t>
      </w:r>
      <w:r>
        <w:rPr>
          <w:i/>
          <w:sz w:val="20"/>
        </w:rPr>
        <w:t>entre</w:t>
      </w:r>
      <w:r>
        <w:rPr>
          <w:i/>
          <w:spacing w:val="34"/>
          <w:sz w:val="20"/>
        </w:rPr>
        <w:t xml:space="preserve"> </w:t>
      </w:r>
      <w:r>
        <w:rPr>
          <w:i/>
          <w:sz w:val="20"/>
        </w:rPr>
        <w:t>las</w:t>
      </w:r>
      <w:r>
        <w:rPr>
          <w:i/>
          <w:spacing w:val="34"/>
          <w:sz w:val="20"/>
        </w:rPr>
        <w:t xml:space="preserve"> </w:t>
      </w:r>
      <w:r>
        <w:rPr>
          <w:i/>
          <w:sz w:val="20"/>
        </w:rPr>
        <w:t>Partes</w:t>
      </w:r>
      <w:r>
        <w:rPr>
          <w:i/>
          <w:spacing w:val="34"/>
          <w:sz w:val="20"/>
        </w:rPr>
        <w:t xml:space="preserve"> </w:t>
      </w:r>
      <w:r>
        <w:rPr>
          <w:i/>
          <w:sz w:val="20"/>
        </w:rPr>
        <w:t>firmantes</w:t>
      </w:r>
      <w:r>
        <w:rPr>
          <w:i/>
          <w:spacing w:val="34"/>
          <w:sz w:val="20"/>
        </w:rPr>
        <w:t xml:space="preserve"> </w:t>
      </w:r>
      <w:r>
        <w:rPr>
          <w:i/>
          <w:sz w:val="20"/>
        </w:rPr>
        <w:t>en</w:t>
      </w:r>
      <w:r>
        <w:rPr>
          <w:i/>
          <w:spacing w:val="34"/>
          <w:sz w:val="20"/>
        </w:rPr>
        <w:t xml:space="preserve"> </w:t>
      </w:r>
      <w:r>
        <w:rPr>
          <w:i/>
          <w:sz w:val="20"/>
        </w:rPr>
        <w:t>orden</w:t>
      </w:r>
      <w:r>
        <w:rPr>
          <w:i/>
          <w:spacing w:val="34"/>
          <w:sz w:val="20"/>
        </w:rPr>
        <w:t xml:space="preserve"> </w:t>
      </w:r>
      <w:r>
        <w:rPr>
          <w:i/>
          <w:sz w:val="20"/>
        </w:rPr>
        <w:t>a</w:t>
      </w:r>
      <w:r>
        <w:rPr>
          <w:i/>
          <w:spacing w:val="34"/>
          <w:sz w:val="20"/>
        </w:rPr>
        <w:t xml:space="preserve"> </w:t>
      </w:r>
      <w:r>
        <w:rPr>
          <w:i/>
          <w:sz w:val="20"/>
        </w:rPr>
        <w:t>promocionar</w:t>
      </w:r>
      <w:r>
        <w:rPr>
          <w:i/>
          <w:spacing w:val="34"/>
          <w:sz w:val="20"/>
        </w:rPr>
        <w:t xml:space="preserve"> </w:t>
      </w:r>
      <w:r>
        <w:rPr>
          <w:i/>
          <w:sz w:val="20"/>
        </w:rPr>
        <w:t>el</w:t>
      </w:r>
      <w:r>
        <w:rPr>
          <w:i/>
          <w:spacing w:val="34"/>
          <w:sz w:val="20"/>
        </w:rPr>
        <w:t xml:space="preserve"> </w:t>
      </w:r>
      <w:r>
        <w:rPr>
          <w:i/>
          <w:sz w:val="20"/>
        </w:rPr>
        <w:t>deporte</w:t>
      </w:r>
      <w:r>
        <w:rPr>
          <w:i/>
          <w:spacing w:val="34"/>
          <w:sz w:val="20"/>
        </w:rPr>
        <w:t xml:space="preserve"> </w:t>
      </w:r>
      <w:r>
        <w:rPr>
          <w:i/>
          <w:sz w:val="20"/>
        </w:rPr>
        <w:t>entre</w:t>
      </w:r>
      <w:r>
        <w:rPr>
          <w:i/>
          <w:spacing w:val="34"/>
          <w:sz w:val="20"/>
        </w:rPr>
        <w:t xml:space="preserve"> </w:t>
      </w:r>
      <w:r>
        <w:rPr>
          <w:i/>
          <w:sz w:val="20"/>
        </w:rPr>
        <w:t>la</w:t>
      </w:r>
      <w:r>
        <w:rPr>
          <w:i/>
          <w:spacing w:val="34"/>
          <w:sz w:val="20"/>
        </w:rPr>
        <w:t xml:space="preserve"> </w:t>
      </w:r>
      <w:r>
        <w:rPr>
          <w:i/>
          <w:sz w:val="20"/>
        </w:rPr>
        <w:t>población</w:t>
      </w:r>
      <w:r>
        <w:rPr>
          <w:i/>
          <w:spacing w:val="34"/>
          <w:sz w:val="20"/>
        </w:rPr>
        <w:t xml:space="preserve"> </w:t>
      </w:r>
      <w:r>
        <w:rPr>
          <w:i/>
          <w:sz w:val="20"/>
        </w:rPr>
        <w:t>del</w:t>
      </w:r>
    </w:p>
    <w:p w14:paraId="136017D0" w14:textId="77777777" w:rsidR="00A21E4D" w:rsidRDefault="00A21E4D">
      <w:pPr>
        <w:pStyle w:val="Prrafodelista"/>
        <w:spacing w:line="297" w:lineRule="auto"/>
        <w:jc w:val="left"/>
        <w:rPr>
          <w:sz w:val="20"/>
        </w:rPr>
        <w:sectPr w:rsidR="00A21E4D">
          <w:pgSz w:w="11910" w:h="16840"/>
          <w:pgMar w:top="1260" w:right="1417" w:bottom="1260" w:left="425" w:header="225" w:footer="1060" w:gutter="0"/>
          <w:cols w:space="720"/>
        </w:sectPr>
      </w:pPr>
    </w:p>
    <w:p w14:paraId="687E3A90" w14:textId="77777777" w:rsidR="00A21E4D" w:rsidRDefault="00000000">
      <w:pPr>
        <w:spacing w:before="180" w:line="297" w:lineRule="auto"/>
        <w:ind w:left="992"/>
        <w:rPr>
          <w:sz w:val="20"/>
        </w:rPr>
      </w:pPr>
      <w:r>
        <w:rPr>
          <w:noProof/>
          <w:sz w:val="20"/>
        </w:rPr>
        <w:lastRenderedPageBreak/>
        <mc:AlternateContent>
          <mc:Choice Requires="wps">
            <w:drawing>
              <wp:anchor distT="0" distB="0" distL="0" distR="0" simplePos="0" relativeHeight="15855616" behindDoc="0" locked="0" layoutInCell="1" allowOverlap="1" wp14:anchorId="54DA4955" wp14:editId="553C339E">
                <wp:simplePos x="0" y="0"/>
                <wp:positionH relativeFrom="page">
                  <wp:posOffset>6807090</wp:posOffset>
                </wp:positionH>
                <wp:positionV relativeFrom="page">
                  <wp:posOffset>2818730</wp:posOffset>
                </wp:positionV>
                <wp:extent cx="419734" cy="318706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29B183"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8BDBE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4DA4955" id="Textbox 300" o:spid="_x0000_s1284" type="#_x0000_t202" style="position:absolute;left:0;text-align:left;margin-left:536pt;margin-top:221.95pt;width:33.05pt;height:250.95pt;z-index:158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PsSAAa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5F29B183"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8BDBE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20"/>
        </w:rPr>
        <mc:AlternateContent>
          <mc:Choice Requires="wps">
            <w:drawing>
              <wp:anchor distT="0" distB="0" distL="0" distR="0" simplePos="0" relativeHeight="15856128" behindDoc="0" locked="0" layoutInCell="1" allowOverlap="1" wp14:anchorId="01952A44" wp14:editId="52831B77">
                <wp:simplePos x="0" y="0"/>
                <wp:positionH relativeFrom="page">
                  <wp:posOffset>6965929</wp:posOffset>
                </wp:positionH>
                <wp:positionV relativeFrom="page">
                  <wp:posOffset>6473759</wp:posOffset>
                </wp:positionV>
                <wp:extent cx="263525" cy="3354704"/>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2B23ACD1" w14:textId="46414B4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A98A79" w14:textId="77777777" w:rsidR="00A21E4D" w:rsidRDefault="00000000">
                            <w:pPr>
                              <w:spacing w:line="120" w:lineRule="exact"/>
                              <w:ind w:left="20"/>
                              <w:rPr>
                                <w:sz w:val="12"/>
                              </w:rPr>
                            </w:pPr>
                            <w:r>
                              <w:rPr>
                                <w:spacing w:val="-2"/>
                                <w:sz w:val="12"/>
                              </w:rPr>
                              <w:t>Verificación:</w:t>
                            </w:r>
                            <w:r>
                              <w:rPr>
                                <w:spacing w:val="7"/>
                                <w:sz w:val="12"/>
                              </w:rPr>
                              <w:t xml:space="preserve"> </w:t>
                            </w:r>
                            <w:hyperlink r:id="rId261">
                              <w:r w:rsidR="00A21E4D">
                                <w:rPr>
                                  <w:spacing w:val="-2"/>
                                  <w:sz w:val="12"/>
                                </w:rPr>
                                <w:t>https://sede.lasrozas.es/</w:t>
                              </w:r>
                            </w:hyperlink>
                          </w:p>
                          <w:p w14:paraId="0D31EE72"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1952A44" id="Textbox 301" o:spid="_x0000_s1285" type="#_x0000_t202" style="position:absolute;left:0;text-align:left;margin-left:548.5pt;margin-top:509.75pt;width:20.75pt;height:264.15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" filled="f" stroked="f">
                <v:textbox style="layout-flow:vertical;mso-layout-flow-alt:bottom-to-top" inset="0,0,0,0">
                  <w:txbxContent>
                    <w:p w14:paraId="2B23ACD1" w14:textId="46414B4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A98A79" w14:textId="77777777" w:rsidR="00A21E4D" w:rsidRDefault="00000000">
                      <w:pPr>
                        <w:spacing w:line="120" w:lineRule="exact"/>
                        <w:ind w:left="20"/>
                        <w:rPr>
                          <w:sz w:val="12"/>
                        </w:rPr>
                      </w:pPr>
                      <w:r>
                        <w:rPr>
                          <w:spacing w:val="-2"/>
                          <w:sz w:val="12"/>
                        </w:rPr>
                        <w:t>Verificación:</w:t>
                      </w:r>
                      <w:r>
                        <w:rPr>
                          <w:spacing w:val="7"/>
                          <w:sz w:val="12"/>
                        </w:rPr>
                        <w:t xml:space="preserve"> </w:t>
                      </w:r>
                      <w:hyperlink r:id="rId262">
                        <w:r w:rsidR="00A21E4D">
                          <w:rPr>
                            <w:spacing w:val="-2"/>
                            <w:sz w:val="12"/>
                          </w:rPr>
                          <w:t>https://sede.lasrozas.es/</w:t>
                        </w:r>
                      </w:hyperlink>
                    </w:p>
                    <w:p w14:paraId="0D31EE72"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168</w:t>
                      </w:r>
                    </w:p>
                  </w:txbxContent>
                </v:textbox>
                <w10:wrap anchorx="page" anchory="page"/>
              </v:shape>
            </w:pict>
          </mc:Fallback>
        </mc:AlternateContent>
      </w:r>
      <w:r>
        <w:rPr>
          <w:i/>
          <w:sz w:val="20"/>
        </w:rPr>
        <w:t xml:space="preserve">municipio de Las Rozas de Madrid articulando a tal efecto las acciones, competitivas encaminadas a esta finalidad y que a tal efecto sean acordadas de mutuo acuerdo entre las Partes </w:t>
      </w:r>
      <w:r>
        <w:rPr>
          <w:sz w:val="20"/>
        </w:rPr>
        <w:t>“.</w:t>
      </w:r>
    </w:p>
    <w:p w14:paraId="4D998266" w14:textId="77777777" w:rsidR="00A21E4D" w:rsidRDefault="00A21E4D">
      <w:pPr>
        <w:pStyle w:val="Textoindependiente"/>
        <w:spacing w:before="9"/>
      </w:pPr>
    </w:p>
    <w:p w14:paraId="152C65F7" w14:textId="77777777" w:rsidR="00A21E4D" w:rsidRDefault="00000000">
      <w:pPr>
        <w:spacing w:line="292" w:lineRule="auto"/>
        <w:ind w:left="992" w:right="1"/>
        <w:jc w:val="both"/>
        <w:rPr>
          <w:i/>
          <w:sz w:val="20"/>
        </w:rPr>
      </w:pPr>
      <w:r>
        <w:rPr>
          <w:i/>
          <w:sz w:val="20"/>
        </w:rPr>
        <w:t>Particularmente y sin perjuicio de cualesquiera otras que pudieran ser acordadas en el futuro, las Partes acuerdan la celebración de dos eventos deportivos de la modalidad de Esgrima, en el mes de enero Celebración de la “Copa del mundo Cadete y junior, florete masculino individual y por equipos” del 15 al 19 de enero de 2026, y “Final liga Iberdrola (espada, florete y sable) por equipos femeninos” y “Campeonato de España absoluto individual y por equipos (espada, florete y sable) masculino y femenino” del 5 al 7 de junio de 2026. La Federación se compromete al nombramiento como sede a nuestra localidad y en concreto al el polideportivo de la Marazuela, para la consecución del objeto del presente convenio</w:t>
      </w:r>
    </w:p>
    <w:p w14:paraId="63505F37" w14:textId="77777777" w:rsidR="00A21E4D" w:rsidRDefault="00A21E4D">
      <w:pPr>
        <w:pStyle w:val="Textoindependiente"/>
        <w:spacing w:before="10"/>
        <w:rPr>
          <w:i/>
        </w:rPr>
      </w:pPr>
    </w:p>
    <w:p w14:paraId="1D619A73" w14:textId="77777777" w:rsidR="00A21E4D" w:rsidRDefault="00000000">
      <w:pPr>
        <w:pStyle w:val="Prrafodelista"/>
        <w:numPr>
          <w:ilvl w:val="0"/>
          <w:numId w:val="18"/>
        </w:numPr>
        <w:tabs>
          <w:tab w:val="left" w:pos="1117"/>
        </w:tabs>
        <w:spacing w:line="297" w:lineRule="auto"/>
        <w:ind w:firstLine="0"/>
        <w:rPr>
          <w:sz w:val="20"/>
        </w:rPr>
      </w:pPr>
      <w:r>
        <w:rPr>
          <w:sz w:val="20"/>
        </w:rPr>
        <w:t xml:space="preserve">La vigencia del convenio (cláusula 3ª): </w:t>
      </w:r>
      <w:r>
        <w:rPr>
          <w:i/>
          <w:sz w:val="20"/>
        </w:rPr>
        <w:t>El presente convenio entrará en vigor en la fecha de su firma y permanecerá vigente durante el tiempo necesario para la celebración y ejecución de los dos</w:t>
      </w:r>
      <w:r>
        <w:rPr>
          <w:i/>
          <w:spacing w:val="40"/>
          <w:sz w:val="20"/>
        </w:rPr>
        <w:t xml:space="preserve"> </w:t>
      </w:r>
      <w:r>
        <w:rPr>
          <w:i/>
          <w:sz w:val="20"/>
        </w:rPr>
        <w:t>eventos previstos</w:t>
      </w:r>
      <w:r>
        <w:rPr>
          <w:sz w:val="20"/>
        </w:rPr>
        <w:t>.</w:t>
      </w:r>
    </w:p>
    <w:p w14:paraId="446EDC9C" w14:textId="77777777" w:rsidR="00A21E4D" w:rsidRDefault="00A21E4D">
      <w:pPr>
        <w:pStyle w:val="Textoindependiente"/>
        <w:spacing w:before="9"/>
      </w:pPr>
    </w:p>
    <w:p w14:paraId="0CA1C0B1" w14:textId="0C4CA5A7" w:rsidR="00A21E4D" w:rsidRPr="00DC176F" w:rsidRDefault="00000000" w:rsidP="00DC176F">
      <w:pPr>
        <w:pStyle w:val="Prrafodelista"/>
        <w:numPr>
          <w:ilvl w:val="0"/>
          <w:numId w:val="18"/>
        </w:numPr>
        <w:tabs>
          <w:tab w:val="left" w:pos="1178"/>
        </w:tabs>
        <w:spacing w:before="1" w:line="292" w:lineRule="auto"/>
        <w:ind w:firstLine="0"/>
        <w:rPr>
          <w:sz w:val="20"/>
          <w:szCs w:val="20"/>
        </w:rPr>
      </w:pPr>
      <w:r>
        <w:rPr>
          <w:sz w:val="20"/>
        </w:rPr>
        <w:t xml:space="preserve">Obligaciones del Ayuntamiento (cláusula 2ª). Fundamentalmente son la cesión del uso del polideportivo </w:t>
      </w:r>
      <w:r w:rsidRPr="00DC176F">
        <w:rPr>
          <w:i/>
          <w:iCs/>
          <w:sz w:val="20"/>
        </w:rPr>
        <w:t>“La Marazuela”</w:t>
      </w:r>
      <w:r>
        <w:rPr>
          <w:sz w:val="20"/>
        </w:rPr>
        <w:t xml:space="preserve"> para la realización de los dos eventos citados en el convenio, garantizar la instalación de un punto de suministro eléctrico en la zona exterior, destinado a la colocación de</w:t>
      </w:r>
      <w:r w:rsidRPr="00DC176F">
        <w:rPr>
          <w:spacing w:val="80"/>
          <w:sz w:val="20"/>
        </w:rPr>
        <w:t xml:space="preserve"> </w:t>
      </w:r>
      <w:r>
        <w:rPr>
          <w:sz w:val="20"/>
        </w:rPr>
        <w:t xml:space="preserve">una camioneta tipo </w:t>
      </w:r>
      <w:r w:rsidRPr="00DC176F">
        <w:rPr>
          <w:i/>
          <w:iCs/>
          <w:sz w:val="20"/>
        </w:rPr>
        <w:t>“Foodtruck</w:t>
      </w:r>
      <w:r w:rsidR="00DC176F" w:rsidRPr="00DC176F">
        <w:rPr>
          <w:i/>
          <w:iCs/>
          <w:sz w:val="20"/>
        </w:rPr>
        <w:t>”</w:t>
      </w:r>
      <w:r w:rsidRPr="00DC176F">
        <w:rPr>
          <w:i/>
          <w:iCs/>
          <w:sz w:val="20"/>
        </w:rPr>
        <w:t>,</w:t>
      </w:r>
      <w:r>
        <w:rPr>
          <w:sz w:val="20"/>
        </w:rPr>
        <w:t xml:space="preserve"> y la aportación a la Real Federación Española de Esgrima de la cantidad de cinco mil euros (5.000 €), con cargo a la aplicación presupuestaria </w:t>
      </w:r>
      <w:r w:rsidRPr="00DC176F">
        <w:rPr>
          <w:sz w:val="20"/>
          <w:szCs w:val="20"/>
        </w:rPr>
        <w:t>106 3410 48005</w:t>
      </w:r>
      <w:r w:rsidR="00DC176F">
        <w:rPr>
          <w:sz w:val="20"/>
          <w:szCs w:val="20"/>
        </w:rPr>
        <w:t>,</w:t>
      </w:r>
      <w:r w:rsidRPr="00DC176F">
        <w:rPr>
          <w:sz w:val="20"/>
          <w:szCs w:val="20"/>
        </w:rPr>
        <w:t xml:space="preserve"> CONVENIO</w:t>
      </w:r>
      <w:r w:rsidRPr="00DC176F">
        <w:rPr>
          <w:spacing w:val="37"/>
          <w:sz w:val="20"/>
          <w:szCs w:val="20"/>
        </w:rPr>
        <w:t xml:space="preserve">  </w:t>
      </w:r>
      <w:r w:rsidRPr="00DC176F">
        <w:rPr>
          <w:sz w:val="20"/>
          <w:szCs w:val="20"/>
        </w:rPr>
        <w:t>COLABORACIÓN</w:t>
      </w:r>
      <w:r w:rsidRPr="00DC176F">
        <w:rPr>
          <w:spacing w:val="36"/>
          <w:sz w:val="20"/>
          <w:szCs w:val="20"/>
        </w:rPr>
        <w:t xml:space="preserve">  </w:t>
      </w:r>
      <w:r w:rsidRPr="00DC176F">
        <w:rPr>
          <w:sz w:val="20"/>
          <w:szCs w:val="20"/>
        </w:rPr>
        <w:t>CON</w:t>
      </w:r>
      <w:r w:rsidRPr="00DC176F">
        <w:rPr>
          <w:spacing w:val="36"/>
          <w:sz w:val="20"/>
          <w:szCs w:val="20"/>
        </w:rPr>
        <w:t xml:space="preserve">  </w:t>
      </w:r>
      <w:r w:rsidRPr="00DC176F">
        <w:rPr>
          <w:sz w:val="20"/>
          <w:szCs w:val="20"/>
        </w:rPr>
        <w:t>LA</w:t>
      </w:r>
      <w:r w:rsidRPr="00DC176F">
        <w:rPr>
          <w:spacing w:val="37"/>
          <w:sz w:val="20"/>
          <w:szCs w:val="20"/>
        </w:rPr>
        <w:t xml:space="preserve">  </w:t>
      </w:r>
      <w:r w:rsidRPr="00DC176F">
        <w:rPr>
          <w:sz w:val="20"/>
          <w:szCs w:val="20"/>
        </w:rPr>
        <w:t>REAL</w:t>
      </w:r>
      <w:r w:rsidRPr="00DC176F">
        <w:rPr>
          <w:spacing w:val="36"/>
          <w:sz w:val="20"/>
          <w:szCs w:val="20"/>
        </w:rPr>
        <w:t xml:space="preserve">  </w:t>
      </w:r>
      <w:r w:rsidRPr="00DC176F">
        <w:rPr>
          <w:sz w:val="20"/>
          <w:szCs w:val="20"/>
        </w:rPr>
        <w:t>FEDERACIÓN</w:t>
      </w:r>
      <w:r w:rsidRPr="00DC176F">
        <w:rPr>
          <w:spacing w:val="36"/>
          <w:sz w:val="20"/>
          <w:szCs w:val="20"/>
        </w:rPr>
        <w:t xml:space="preserve">  </w:t>
      </w:r>
      <w:r w:rsidRPr="00DC176F">
        <w:rPr>
          <w:sz w:val="20"/>
          <w:szCs w:val="20"/>
        </w:rPr>
        <w:t>DE</w:t>
      </w:r>
      <w:r w:rsidRPr="00DC176F">
        <w:rPr>
          <w:spacing w:val="37"/>
          <w:sz w:val="20"/>
          <w:szCs w:val="20"/>
        </w:rPr>
        <w:t xml:space="preserve">  </w:t>
      </w:r>
      <w:r w:rsidRPr="00DC176F">
        <w:rPr>
          <w:sz w:val="20"/>
          <w:szCs w:val="20"/>
        </w:rPr>
        <w:t>ESGRIMA,</w:t>
      </w:r>
      <w:r w:rsidRPr="00DC176F">
        <w:rPr>
          <w:spacing w:val="37"/>
          <w:sz w:val="20"/>
          <w:szCs w:val="20"/>
        </w:rPr>
        <w:t xml:space="preserve">  </w:t>
      </w:r>
      <w:r w:rsidRPr="00DC176F">
        <w:rPr>
          <w:sz w:val="20"/>
          <w:szCs w:val="20"/>
        </w:rPr>
        <w:t>del</w:t>
      </w:r>
      <w:r w:rsidRPr="00DC176F">
        <w:rPr>
          <w:spacing w:val="36"/>
          <w:sz w:val="20"/>
          <w:szCs w:val="20"/>
        </w:rPr>
        <w:t xml:space="preserve">  </w:t>
      </w:r>
      <w:r w:rsidRPr="00DC176F">
        <w:rPr>
          <w:sz w:val="20"/>
          <w:szCs w:val="20"/>
        </w:rPr>
        <w:t>vigente</w:t>
      </w:r>
      <w:r w:rsidR="00DC176F" w:rsidRPr="00DC176F">
        <w:rPr>
          <w:sz w:val="20"/>
          <w:szCs w:val="20"/>
        </w:rPr>
        <w:t xml:space="preserve"> </w:t>
      </w:r>
      <w:r w:rsidRPr="00DC176F">
        <w:rPr>
          <w:sz w:val="20"/>
          <w:szCs w:val="20"/>
        </w:rPr>
        <w:t>presupuesto municipal que tiene como finalidad compensar los gastos federativos por la realización</w:t>
      </w:r>
      <w:r w:rsidRPr="00DC176F">
        <w:rPr>
          <w:spacing w:val="40"/>
          <w:sz w:val="20"/>
          <w:szCs w:val="20"/>
        </w:rPr>
        <w:t xml:space="preserve"> </w:t>
      </w:r>
      <w:r w:rsidRPr="00DC176F">
        <w:rPr>
          <w:sz w:val="20"/>
          <w:szCs w:val="20"/>
        </w:rPr>
        <w:t>de estos campeonatos</w:t>
      </w:r>
      <w:r w:rsidR="00DC176F">
        <w:rPr>
          <w:sz w:val="20"/>
          <w:szCs w:val="20"/>
        </w:rPr>
        <w:t>.</w:t>
      </w:r>
    </w:p>
    <w:p w14:paraId="3469FD60" w14:textId="77777777" w:rsidR="00A21E4D" w:rsidRDefault="00A21E4D">
      <w:pPr>
        <w:pStyle w:val="Textoindependiente"/>
        <w:spacing w:before="9"/>
      </w:pPr>
    </w:p>
    <w:p w14:paraId="612A12C1" w14:textId="77777777" w:rsidR="00A21E4D" w:rsidRDefault="00000000">
      <w:pPr>
        <w:pStyle w:val="Prrafodelista"/>
        <w:numPr>
          <w:ilvl w:val="0"/>
          <w:numId w:val="18"/>
        </w:numPr>
        <w:tabs>
          <w:tab w:val="left" w:pos="1119"/>
        </w:tabs>
        <w:spacing w:line="292" w:lineRule="auto"/>
        <w:ind w:firstLine="0"/>
        <w:rPr>
          <w:sz w:val="20"/>
        </w:rPr>
      </w:pPr>
      <w:r>
        <w:rPr>
          <w:sz w:val="20"/>
        </w:rPr>
        <w:t xml:space="preserve">Causas de extinción del convenio (cláusula 4ª). Entre la cuales se encuentran el incumplimiento por cualquiera de las Partes, de las obligaciones y compromisos asumidos por virtud del presente </w:t>
      </w:r>
      <w:r>
        <w:rPr>
          <w:spacing w:val="-2"/>
          <w:sz w:val="20"/>
        </w:rPr>
        <w:t>Convenio.</w:t>
      </w:r>
    </w:p>
    <w:p w14:paraId="261E6FE0" w14:textId="77777777" w:rsidR="00A21E4D" w:rsidRDefault="00A21E4D">
      <w:pPr>
        <w:pStyle w:val="Textoindependiente"/>
        <w:spacing w:before="10"/>
      </w:pPr>
    </w:p>
    <w:p w14:paraId="78B69E37" w14:textId="737BBF26" w:rsidR="00A21E4D" w:rsidRDefault="00000000">
      <w:pPr>
        <w:pStyle w:val="Prrafodelista"/>
        <w:numPr>
          <w:ilvl w:val="0"/>
          <w:numId w:val="18"/>
        </w:numPr>
        <w:tabs>
          <w:tab w:val="left" w:pos="1120"/>
        </w:tabs>
        <w:spacing w:line="292" w:lineRule="auto"/>
        <w:ind w:firstLine="0"/>
        <w:rPr>
          <w:sz w:val="20"/>
        </w:rPr>
      </w:pPr>
      <w:r>
        <w:rPr>
          <w:sz w:val="20"/>
        </w:rPr>
        <w:t>Comisión mixta de seguimiento (cláusula 8ª). Compuesta por representantes del Ayuntamiento y de la Federación de Esgrima</w:t>
      </w:r>
      <w:r w:rsidR="00DC176F">
        <w:rPr>
          <w:sz w:val="20"/>
        </w:rPr>
        <w:t>.</w:t>
      </w:r>
    </w:p>
    <w:p w14:paraId="10E0ACE1" w14:textId="77777777" w:rsidR="00A21E4D" w:rsidRDefault="00A21E4D">
      <w:pPr>
        <w:pStyle w:val="Textoindependiente"/>
        <w:spacing w:before="10"/>
      </w:pPr>
    </w:p>
    <w:p w14:paraId="1654E1D2" w14:textId="77777777" w:rsidR="00A21E4D" w:rsidRDefault="00000000">
      <w:pPr>
        <w:pStyle w:val="Prrafodelista"/>
        <w:numPr>
          <w:ilvl w:val="0"/>
          <w:numId w:val="18"/>
        </w:numPr>
        <w:tabs>
          <w:tab w:val="left" w:pos="1114"/>
        </w:tabs>
        <w:ind w:left="1114" w:right="0" w:hanging="122"/>
        <w:jc w:val="left"/>
        <w:rPr>
          <w:sz w:val="20"/>
        </w:rPr>
      </w:pPr>
      <w:r>
        <w:rPr>
          <w:sz w:val="20"/>
        </w:rPr>
        <w:t>Se</w:t>
      </w:r>
      <w:r>
        <w:rPr>
          <w:spacing w:val="-6"/>
          <w:sz w:val="20"/>
        </w:rPr>
        <w:t xml:space="preserve"> </w:t>
      </w:r>
      <w:r>
        <w:rPr>
          <w:sz w:val="20"/>
        </w:rPr>
        <w:t>establece</w:t>
      </w:r>
      <w:r>
        <w:rPr>
          <w:spacing w:val="-5"/>
          <w:sz w:val="20"/>
        </w:rPr>
        <w:t xml:space="preserve"> </w:t>
      </w:r>
      <w:r>
        <w:rPr>
          <w:sz w:val="20"/>
        </w:rPr>
        <w:t>la</w:t>
      </w:r>
      <w:r>
        <w:rPr>
          <w:spacing w:val="-5"/>
          <w:sz w:val="20"/>
        </w:rPr>
        <w:t xml:space="preserve"> </w:t>
      </w:r>
      <w:r>
        <w:rPr>
          <w:sz w:val="20"/>
        </w:rPr>
        <w:t>naturaleza</w:t>
      </w:r>
      <w:r>
        <w:rPr>
          <w:spacing w:val="-5"/>
          <w:sz w:val="20"/>
        </w:rPr>
        <w:t xml:space="preserve"> </w:t>
      </w:r>
      <w:r>
        <w:rPr>
          <w:sz w:val="20"/>
        </w:rPr>
        <w:t>del</w:t>
      </w:r>
      <w:r>
        <w:rPr>
          <w:spacing w:val="-5"/>
          <w:sz w:val="20"/>
        </w:rPr>
        <w:t xml:space="preserve"> </w:t>
      </w:r>
      <w:r>
        <w:rPr>
          <w:sz w:val="20"/>
        </w:rPr>
        <w:t>convenio</w:t>
      </w:r>
      <w:r>
        <w:rPr>
          <w:spacing w:val="-6"/>
          <w:sz w:val="20"/>
        </w:rPr>
        <w:t xml:space="preserve"> </w:t>
      </w:r>
      <w:r>
        <w:rPr>
          <w:sz w:val="20"/>
        </w:rPr>
        <w:t>y</w:t>
      </w:r>
      <w:r>
        <w:rPr>
          <w:spacing w:val="-5"/>
          <w:sz w:val="20"/>
        </w:rPr>
        <w:t xml:space="preserve"> </w:t>
      </w:r>
      <w:r>
        <w:rPr>
          <w:sz w:val="20"/>
        </w:rPr>
        <w:t>la</w:t>
      </w:r>
      <w:r>
        <w:rPr>
          <w:spacing w:val="-5"/>
          <w:sz w:val="20"/>
        </w:rPr>
        <w:t xml:space="preserve"> </w:t>
      </w:r>
      <w:r>
        <w:rPr>
          <w:sz w:val="20"/>
        </w:rPr>
        <w:t>jurisdicción</w:t>
      </w:r>
      <w:r>
        <w:rPr>
          <w:spacing w:val="-5"/>
          <w:sz w:val="20"/>
        </w:rPr>
        <w:t xml:space="preserve"> </w:t>
      </w:r>
      <w:r>
        <w:rPr>
          <w:sz w:val="20"/>
        </w:rPr>
        <w:t>competente</w:t>
      </w:r>
      <w:r>
        <w:rPr>
          <w:spacing w:val="-5"/>
          <w:sz w:val="20"/>
        </w:rPr>
        <w:t xml:space="preserve"> </w:t>
      </w:r>
      <w:r>
        <w:rPr>
          <w:sz w:val="20"/>
        </w:rPr>
        <w:t>(cláusula</w:t>
      </w:r>
      <w:r>
        <w:rPr>
          <w:spacing w:val="-5"/>
          <w:sz w:val="20"/>
        </w:rPr>
        <w:t xml:space="preserve"> </w:t>
      </w:r>
      <w:r>
        <w:rPr>
          <w:spacing w:val="-4"/>
          <w:sz w:val="20"/>
        </w:rPr>
        <w:t>9ª).</w:t>
      </w:r>
    </w:p>
    <w:p w14:paraId="516803F7" w14:textId="77777777" w:rsidR="00A21E4D" w:rsidRDefault="00A21E4D">
      <w:pPr>
        <w:pStyle w:val="Textoindependiente"/>
        <w:spacing w:before="60"/>
      </w:pPr>
    </w:p>
    <w:p w14:paraId="1E6CE9EF" w14:textId="3CBF5FBF" w:rsidR="00A21E4D" w:rsidRDefault="00000000">
      <w:pPr>
        <w:pStyle w:val="Textoindependiente"/>
        <w:spacing w:line="292" w:lineRule="auto"/>
        <w:ind w:left="992" w:right="1"/>
        <w:jc w:val="both"/>
      </w:pPr>
      <w:r>
        <w:t>3º.- Figura documento RC ejercicios futuros, anualidad 2026, ya que del presente convenio se deriva un gasto de 5.000</w:t>
      </w:r>
      <w:r w:rsidR="00DC176F">
        <w:t xml:space="preserve"> </w:t>
      </w:r>
      <w:r>
        <w:t>€</w:t>
      </w:r>
      <w:r w:rsidR="00DC176F">
        <w:t xml:space="preserve">, </w:t>
      </w:r>
      <w:r>
        <w:t>mediante una aportación municipal que compensa los gastos federativos por la organización de las dos competiciones que se celebrarán en los meses de enero y junio y que</w:t>
      </w:r>
      <w:r>
        <w:rPr>
          <w:spacing w:val="40"/>
        </w:rPr>
        <w:t xml:space="preserve"> </w:t>
      </w:r>
      <w:r>
        <w:t>tendrán gran repercusión a nivel deportivo y económico.</w:t>
      </w:r>
    </w:p>
    <w:p w14:paraId="53572913" w14:textId="77777777" w:rsidR="00A21E4D" w:rsidRDefault="00A21E4D">
      <w:pPr>
        <w:pStyle w:val="Textoindependiente"/>
        <w:spacing w:before="10"/>
      </w:pPr>
    </w:p>
    <w:p w14:paraId="51CFA108" w14:textId="40FB0542" w:rsidR="00A21E4D" w:rsidRDefault="00000000">
      <w:pPr>
        <w:pStyle w:val="Textoindependiente"/>
        <w:spacing w:line="292" w:lineRule="auto"/>
        <w:ind w:left="992" w:right="1"/>
        <w:jc w:val="both"/>
      </w:pPr>
      <w:r>
        <w:t>4º.- Consta una nueva memoria sobre los extremos contenidos en el artículo 50 de la Ley 40/2015,</w:t>
      </w:r>
      <w:r>
        <w:rPr>
          <w:spacing w:val="80"/>
        </w:rPr>
        <w:t xml:space="preserve"> </w:t>
      </w:r>
      <w:r>
        <w:t xml:space="preserve">de Régimen Jurídico del Sector Público, elaborada por el </w:t>
      </w:r>
      <w:r w:rsidR="00DC176F">
        <w:t>r</w:t>
      </w:r>
      <w:r>
        <w:t>esponsable de Servicios</w:t>
      </w:r>
      <w:r w:rsidR="00DC176F">
        <w:t>,</w:t>
      </w:r>
      <w:r>
        <w:t xml:space="preserve"> </w:t>
      </w:r>
      <w:r w:rsidR="00DC176F">
        <w:t>D.</w:t>
      </w:r>
      <w:r>
        <w:t xml:space="preserve"> Nicol</w:t>
      </w:r>
      <w:r w:rsidR="00DC176F">
        <w:t>á</w:t>
      </w:r>
      <w:r>
        <w:t>s Santafé Casanueva</w:t>
      </w:r>
      <w:r w:rsidR="00DC176F">
        <w:t>,</w:t>
      </w:r>
      <w:r>
        <w:t xml:space="preserve"> de fecha 5 de enero de 2026.</w:t>
      </w:r>
    </w:p>
    <w:p w14:paraId="256195A9" w14:textId="77777777" w:rsidR="00A21E4D" w:rsidRDefault="00A21E4D">
      <w:pPr>
        <w:pStyle w:val="Textoindependiente"/>
        <w:spacing w:before="10"/>
      </w:pPr>
    </w:p>
    <w:p w14:paraId="2BB7417F" w14:textId="77777777" w:rsidR="00A21E4D" w:rsidRDefault="00000000">
      <w:pPr>
        <w:pStyle w:val="Textoindependiente"/>
        <w:spacing w:line="292" w:lineRule="auto"/>
        <w:ind w:left="992" w:right="1"/>
        <w:jc w:val="both"/>
      </w:pPr>
      <w:r>
        <w:t xml:space="preserve">5º.- Informe jurídico suscrito por el </w:t>
      </w:r>
      <w:proofErr w:type="gramStart"/>
      <w:r>
        <w:t>Subdirector</w:t>
      </w:r>
      <w:proofErr w:type="gramEnd"/>
      <w:r>
        <w:t xml:space="preserve"> General de la Asesoría Jurídica Municipal, D. Andrés Jaramillo Martín y por el </w:t>
      </w:r>
      <w:proofErr w:type="gramStart"/>
      <w:r>
        <w:t>Director General</w:t>
      </w:r>
      <w:proofErr w:type="gramEnd"/>
      <w:r>
        <w:t xml:space="preserve"> de la Asesoría Jurídica Municipal, D. Felipe Jiménez</w:t>
      </w:r>
      <w:r>
        <w:rPr>
          <w:spacing w:val="40"/>
        </w:rPr>
        <w:t xml:space="preserve"> </w:t>
      </w:r>
      <w:r>
        <w:t>Andrés, con fecha 12 de enero de 2026.</w:t>
      </w:r>
    </w:p>
    <w:p w14:paraId="30587B75" w14:textId="77777777" w:rsidR="00A21E4D" w:rsidRDefault="00A21E4D">
      <w:pPr>
        <w:pStyle w:val="Textoindependiente"/>
        <w:spacing w:before="9"/>
      </w:pPr>
    </w:p>
    <w:p w14:paraId="4D84F492" w14:textId="644E77E1" w:rsidR="00A21E4D" w:rsidRDefault="00000000">
      <w:pPr>
        <w:pStyle w:val="Textoindependiente"/>
        <w:spacing w:before="1" w:line="292" w:lineRule="auto"/>
        <w:ind w:left="992" w:right="1"/>
        <w:jc w:val="both"/>
      </w:pPr>
      <w:r>
        <w:t>Vista la propuesta de resolución PR/2026/82</w:t>
      </w:r>
      <w:r w:rsidR="00DC176F">
        <w:t>,</w:t>
      </w:r>
      <w:r>
        <w:t xml:space="preserve"> de 12 de enero de 2026</w:t>
      </w:r>
      <w:r w:rsidR="00DC176F">
        <w:t>,</w:t>
      </w:r>
      <w:r>
        <w:t xml:space="preserve"> fiscalizada favorablemente con fecha de 15 de enero de 2026</w:t>
      </w:r>
      <w:r w:rsidR="00DC176F">
        <w:t>,</w:t>
      </w:r>
    </w:p>
    <w:p w14:paraId="00A7604E" w14:textId="77777777" w:rsidR="00A21E4D" w:rsidRDefault="00A21E4D">
      <w:pPr>
        <w:pStyle w:val="Textoindependiente"/>
        <w:spacing w:before="8"/>
      </w:pPr>
    </w:p>
    <w:p w14:paraId="30264CF4" w14:textId="77777777" w:rsidR="00A21E4D" w:rsidRDefault="00000000">
      <w:pPr>
        <w:pStyle w:val="Ttulo4"/>
        <w:spacing w:before="1"/>
      </w:pPr>
      <w:r>
        <w:rPr>
          <w:spacing w:val="-2"/>
        </w:rPr>
        <w:t>Resolución:</w:t>
      </w:r>
    </w:p>
    <w:p w14:paraId="48630475" w14:textId="77777777" w:rsidR="00A21E4D" w:rsidRDefault="00A21E4D">
      <w:pPr>
        <w:pStyle w:val="Ttulo4"/>
        <w:sectPr w:rsidR="00A21E4D">
          <w:pgSz w:w="11910" w:h="16840"/>
          <w:pgMar w:top="1260" w:right="1417" w:bottom="1260" w:left="425" w:header="225" w:footer="1060" w:gutter="0"/>
          <w:cols w:space="720"/>
        </w:sectPr>
      </w:pPr>
    </w:p>
    <w:p w14:paraId="19AEDD5A" w14:textId="77777777" w:rsidR="00A21E4D" w:rsidRDefault="00000000">
      <w:pPr>
        <w:pStyle w:val="Textoindependiente"/>
        <w:spacing w:before="70"/>
        <w:rPr>
          <w:b/>
        </w:rPr>
      </w:pPr>
      <w:r>
        <w:rPr>
          <w:b/>
          <w:noProof/>
        </w:rPr>
        <w:lastRenderedPageBreak/>
        <mc:AlternateContent>
          <mc:Choice Requires="wps">
            <w:drawing>
              <wp:anchor distT="0" distB="0" distL="0" distR="0" simplePos="0" relativeHeight="15856640" behindDoc="0" locked="0" layoutInCell="1" allowOverlap="1" wp14:anchorId="0AC176E2" wp14:editId="3AFA6217">
                <wp:simplePos x="0" y="0"/>
                <wp:positionH relativeFrom="page">
                  <wp:posOffset>6807090</wp:posOffset>
                </wp:positionH>
                <wp:positionV relativeFrom="page">
                  <wp:posOffset>2818730</wp:posOffset>
                </wp:positionV>
                <wp:extent cx="419734" cy="318706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8C232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2D307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0AC176E2" id="Textbox 302" o:spid="_x0000_s1286" type="#_x0000_t202" style="position:absolute;margin-left:536pt;margin-top:221.95pt;width:33.05pt;height:250.95pt;z-index:158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5P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FcZth8toX2SGpoIAktx8WKmA3U34bjr72MmrP+&#10;sycD8zCck3hOtuckpv4DlJHJGj282ycwtjC6fjMxos4UTdMU5db/uS9V11nf/A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VNU5P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B8C232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2D3070"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b/>
          <w:noProof/>
        </w:rPr>
        <mc:AlternateContent>
          <mc:Choice Requires="wps">
            <w:drawing>
              <wp:anchor distT="0" distB="0" distL="0" distR="0" simplePos="0" relativeHeight="15857152" behindDoc="0" locked="0" layoutInCell="1" allowOverlap="1" wp14:anchorId="3291E9B8" wp14:editId="22BFF7C2">
                <wp:simplePos x="0" y="0"/>
                <wp:positionH relativeFrom="page">
                  <wp:posOffset>6965929</wp:posOffset>
                </wp:positionH>
                <wp:positionV relativeFrom="page">
                  <wp:posOffset>6473759</wp:posOffset>
                </wp:positionV>
                <wp:extent cx="263525" cy="3354704"/>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32D62DFF" w14:textId="50F0863F"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DAF4FB3" w14:textId="77777777" w:rsidR="00A21E4D" w:rsidRDefault="00000000">
                            <w:pPr>
                              <w:spacing w:line="120" w:lineRule="exact"/>
                              <w:ind w:left="20"/>
                              <w:rPr>
                                <w:sz w:val="12"/>
                              </w:rPr>
                            </w:pPr>
                            <w:r>
                              <w:rPr>
                                <w:spacing w:val="-2"/>
                                <w:sz w:val="12"/>
                              </w:rPr>
                              <w:t>Verificación:</w:t>
                            </w:r>
                            <w:r>
                              <w:rPr>
                                <w:spacing w:val="7"/>
                                <w:sz w:val="12"/>
                              </w:rPr>
                              <w:t xml:space="preserve"> </w:t>
                            </w:r>
                            <w:hyperlink r:id="rId263">
                              <w:r w:rsidR="00A21E4D">
                                <w:rPr>
                                  <w:spacing w:val="-2"/>
                                  <w:sz w:val="12"/>
                                </w:rPr>
                                <w:t>https://sede.lasrozas.es/</w:t>
                              </w:r>
                            </w:hyperlink>
                          </w:p>
                          <w:p w14:paraId="29916B7B"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117</w:t>
                            </w:r>
                            <w:r>
                              <w:rPr>
                                <w:spacing w:val="-7"/>
                                <w:sz w:val="12"/>
                              </w:rPr>
                              <w:t xml:space="preserve"> </w:t>
                            </w:r>
                            <w:r>
                              <w:rPr>
                                <w:sz w:val="12"/>
                              </w:rPr>
                              <w:t>de</w:t>
                            </w:r>
                            <w:r>
                              <w:rPr>
                                <w:spacing w:val="-7"/>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3291E9B8" id="Textbox 303" o:spid="_x0000_s1287" type="#_x0000_t202" style="position:absolute;margin-left:548.5pt;margin-top:509.75pt;width:20.75pt;height:264.15pt;z-index:158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" filled="f" stroked="f">
                <v:textbox style="layout-flow:vertical;mso-layout-flow-alt:bottom-to-top" inset="0,0,0,0">
                  <w:txbxContent>
                    <w:p w14:paraId="32D62DFF" w14:textId="50F0863F"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DAF4FB3" w14:textId="77777777" w:rsidR="00A21E4D" w:rsidRDefault="00000000">
                      <w:pPr>
                        <w:spacing w:line="120" w:lineRule="exact"/>
                        <w:ind w:left="20"/>
                        <w:rPr>
                          <w:sz w:val="12"/>
                        </w:rPr>
                      </w:pPr>
                      <w:r>
                        <w:rPr>
                          <w:spacing w:val="-2"/>
                          <w:sz w:val="12"/>
                        </w:rPr>
                        <w:t>Verificación:</w:t>
                      </w:r>
                      <w:r>
                        <w:rPr>
                          <w:spacing w:val="7"/>
                          <w:sz w:val="12"/>
                        </w:rPr>
                        <w:t xml:space="preserve"> </w:t>
                      </w:r>
                      <w:hyperlink r:id="rId264">
                        <w:r w:rsidR="00A21E4D">
                          <w:rPr>
                            <w:spacing w:val="-2"/>
                            <w:sz w:val="12"/>
                          </w:rPr>
                          <w:t>https://sede.lasrozas.es/</w:t>
                        </w:r>
                      </w:hyperlink>
                    </w:p>
                    <w:p w14:paraId="29916B7B"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117</w:t>
                      </w:r>
                      <w:r>
                        <w:rPr>
                          <w:spacing w:val="-7"/>
                          <w:sz w:val="12"/>
                        </w:rPr>
                        <w:t xml:space="preserve"> </w:t>
                      </w:r>
                      <w:r>
                        <w:rPr>
                          <w:sz w:val="12"/>
                        </w:rPr>
                        <w:t>de</w:t>
                      </w:r>
                      <w:r>
                        <w:rPr>
                          <w:spacing w:val="-7"/>
                          <w:sz w:val="12"/>
                        </w:rPr>
                        <w:t xml:space="preserve"> </w:t>
                      </w:r>
                      <w:r>
                        <w:rPr>
                          <w:spacing w:val="-5"/>
                          <w:sz w:val="12"/>
                        </w:rPr>
                        <w:t>168</w:t>
                      </w:r>
                    </w:p>
                  </w:txbxContent>
                </v:textbox>
                <w10:wrap anchorx="page" anchory="page"/>
              </v:shape>
            </w:pict>
          </mc:Fallback>
        </mc:AlternateContent>
      </w:r>
    </w:p>
    <w:p w14:paraId="646E8396" w14:textId="3159E0BC" w:rsidR="00A21E4D" w:rsidRDefault="00000000">
      <w:pPr>
        <w:pStyle w:val="Textoindependiente"/>
        <w:spacing w:line="292" w:lineRule="auto"/>
        <w:ind w:left="992" w:right="1"/>
        <w:jc w:val="both"/>
      </w:pPr>
      <w:r>
        <w:t>1º.- Aprobar el convenio entre el Ayuntamiento de Las Rozas de Madrid y la Federación Española de Esgrima,</w:t>
      </w:r>
      <w:r>
        <w:rPr>
          <w:spacing w:val="23"/>
        </w:rPr>
        <w:t xml:space="preserve"> </w:t>
      </w:r>
      <w:r>
        <w:t>para</w:t>
      </w:r>
      <w:r>
        <w:rPr>
          <w:spacing w:val="23"/>
        </w:rPr>
        <w:t xml:space="preserve"> </w:t>
      </w:r>
      <w:r>
        <w:t>la</w:t>
      </w:r>
      <w:r>
        <w:rPr>
          <w:spacing w:val="23"/>
        </w:rPr>
        <w:t xml:space="preserve"> </w:t>
      </w:r>
      <w:r>
        <w:t>celebración</w:t>
      </w:r>
      <w:r>
        <w:rPr>
          <w:spacing w:val="23"/>
        </w:rPr>
        <w:t xml:space="preserve"> </w:t>
      </w:r>
      <w:r>
        <w:t>de</w:t>
      </w:r>
      <w:r>
        <w:rPr>
          <w:spacing w:val="23"/>
        </w:rPr>
        <w:t xml:space="preserve"> </w:t>
      </w:r>
      <w:r>
        <w:t>la</w:t>
      </w:r>
      <w:r>
        <w:rPr>
          <w:spacing w:val="23"/>
        </w:rPr>
        <w:t xml:space="preserve"> </w:t>
      </w:r>
      <w:r w:rsidRPr="00DC176F">
        <w:rPr>
          <w:i/>
          <w:iCs/>
        </w:rPr>
        <w:t>“Copa</w:t>
      </w:r>
      <w:r w:rsidRPr="00DC176F">
        <w:rPr>
          <w:i/>
          <w:iCs/>
          <w:spacing w:val="23"/>
        </w:rPr>
        <w:t xml:space="preserve"> </w:t>
      </w:r>
      <w:r w:rsidRPr="00DC176F">
        <w:rPr>
          <w:i/>
          <w:iCs/>
        </w:rPr>
        <w:t>del</w:t>
      </w:r>
      <w:r w:rsidRPr="00DC176F">
        <w:rPr>
          <w:i/>
          <w:iCs/>
          <w:spacing w:val="23"/>
        </w:rPr>
        <w:t xml:space="preserve"> </w:t>
      </w:r>
      <w:r w:rsidRPr="00DC176F">
        <w:rPr>
          <w:i/>
          <w:iCs/>
        </w:rPr>
        <w:t>mundo</w:t>
      </w:r>
      <w:r w:rsidRPr="00DC176F">
        <w:rPr>
          <w:i/>
          <w:iCs/>
          <w:spacing w:val="23"/>
        </w:rPr>
        <w:t xml:space="preserve"> </w:t>
      </w:r>
      <w:r w:rsidRPr="00DC176F">
        <w:rPr>
          <w:i/>
          <w:iCs/>
        </w:rPr>
        <w:t>Cadete</w:t>
      </w:r>
      <w:r w:rsidRPr="00DC176F">
        <w:rPr>
          <w:i/>
          <w:iCs/>
          <w:spacing w:val="23"/>
        </w:rPr>
        <w:t xml:space="preserve"> </w:t>
      </w:r>
      <w:r w:rsidRPr="00DC176F">
        <w:rPr>
          <w:i/>
          <w:iCs/>
        </w:rPr>
        <w:t>y</w:t>
      </w:r>
      <w:r w:rsidRPr="00DC176F">
        <w:rPr>
          <w:i/>
          <w:iCs/>
          <w:spacing w:val="23"/>
        </w:rPr>
        <w:t xml:space="preserve"> </w:t>
      </w:r>
      <w:r w:rsidRPr="00DC176F">
        <w:rPr>
          <w:i/>
          <w:iCs/>
        </w:rPr>
        <w:t>junior,</w:t>
      </w:r>
      <w:r w:rsidRPr="00DC176F">
        <w:rPr>
          <w:i/>
          <w:iCs/>
          <w:spacing w:val="23"/>
        </w:rPr>
        <w:t xml:space="preserve"> </w:t>
      </w:r>
      <w:r w:rsidRPr="00DC176F">
        <w:rPr>
          <w:i/>
          <w:iCs/>
        </w:rPr>
        <w:t>florete</w:t>
      </w:r>
      <w:r w:rsidRPr="00DC176F">
        <w:rPr>
          <w:i/>
          <w:iCs/>
          <w:spacing w:val="23"/>
        </w:rPr>
        <w:t xml:space="preserve"> </w:t>
      </w:r>
      <w:r w:rsidRPr="00DC176F">
        <w:rPr>
          <w:i/>
          <w:iCs/>
        </w:rPr>
        <w:t>masculino</w:t>
      </w:r>
      <w:r w:rsidRPr="00DC176F">
        <w:rPr>
          <w:i/>
          <w:iCs/>
          <w:spacing w:val="23"/>
        </w:rPr>
        <w:t xml:space="preserve"> </w:t>
      </w:r>
      <w:r w:rsidRPr="00DC176F">
        <w:rPr>
          <w:i/>
          <w:iCs/>
        </w:rPr>
        <w:t>individual</w:t>
      </w:r>
      <w:r w:rsidRPr="00DC176F">
        <w:rPr>
          <w:i/>
          <w:iCs/>
          <w:spacing w:val="23"/>
        </w:rPr>
        <w:t xml:space="preserve"> </w:t>
      </w:r>
      <w:r w:rsidRPr="00DC176F">
        <w:rPr>
          <w:i/>
          <w:iCs/>
        </w:rPr>
        <w:t>y por equipos”</w:t>
      </w:r>
      <w:r>
        <w:t xml:space="preserve"> del 15 al 19 de enero de 2026, y </w:t>
      </w:r>
      <w:r w:rsidRPr="00DC176F">
        <w:rPr>
          <w:i/>
          <w:iCs/>
        </w:rPr>
        <w:t>“Final liga Iberdrola (espada, florete y sable) por</w:t>
      </w:r>
      <w:r w:rsidRPr="00DC176F">
        <w:rPr>
          <w:i/>
          <w:iCs/>
          <w:spacing w:val="40"/>
        </w:rPr>
        <w:t xml:space="preserve"> </w:t>
      </w:r>
      <w:r w:rsidRPr="00DC176F">
        <w:rPr>
          <w:i/>
          <w:iCs/>
        </w:rPr>
        <w:t>equipos femeninos”</w:t>
      </w:r>
      <w:r>
        <w:t xml:space="preserve"> y </w:t>
      </w:r>
      <w:r w:rsidRPr="00DC176F">
        <w:rPr>
          <w:i/>
          <w:iCs/>
        </w:rPr>
        <w:t>“Campeonato de España absoluto individual y por equipos (espada, florete y sable) masculino y femenino”</w:t>
      </w:r>
      <w:r w:rsidR="00DC176F">
        <w:t>,</w:t>
      </w:r>
      <w:r>
        <w:t xml:space="preserve"> del 5 al 7 de junio de 2026.</w:t>
      </w:r>
    </w:p>
    <w:p w14:paraId="7EBAECAD" w14:textId="77777777" w:rsidR="00A21E4D" w:rsidRDefault="00A21E4D">
      <w:pPr>
        <w:pStyle w:val="Textoindependiente"/>
        <w:spacing w:before="10"/>
      </w:pPr>
    </w:p>
    <w:p w14:paraId="6416AB39" w14:textId="600F58A6" w:rsidR="00A21E4D" w:rsidRDefault="00000000">
      <w:pPr>
        <w:pStyle w:val="Textoindependiente"/>
        <w:spacing w:line="292" w:lineRule="auto"/>
        <w:ind w:left="992" w:right="1"/>
        <w:jc w:val="both"/>
      </w:pPr>
      <w:r>
        <w:t>2º.- Autorizar, disponer el gasto (AD) por importe de 5.000,00 €, con cargo a la aplicación presupuestaria 106 3410 48005 del Presupuesto de ejercicio corriente, a favor de la Federación Española de Esgrima.</w:t>
      </w:r>
    </w:p>
    <w:p w14:paraId="54B385A5" w14:textId="77777777" w:rsidR="00A21E4D" w:rsidRDefault="00A21E4D">
      <w:pPr>
        <w:pStyle w:val="Textoindependiente"/>
        <w:spacing w:before="9"/>
      </w:pPr>
    </w:p>
    <w:p w14:paraId="061ADFEA" w14:textId="77777777" w:rsidR="00A21E4D" w:rsidRDefault="00000000">
      <w:pPr>
        <w:pStyle w:val="Textoindependiente"/>
        <w:spacing w:before="1" w:line="292" w:lineRule="auto"/>
        <w:ind w:left="992" w:right="1"/>
        <w:jc w:val="both"/>
      </w:pPr>
      <w:r>
        <w:t xml:space="preserve">3º.- Facultar al </w:t>
      </w:r>
      <w:proofErr w:type="gramStart"/>
      <w:r>
        <w:t>Concejal</w:t>
      </w:r>
      <w:proofErr w:type="gramEnd"/>
      <w:r>
        <w:t>-</w:t>
      </w:r>
      <w:proofErr w:type="gramStart"/>
      <w:r>
        <w:t>Delegado</w:t>
      </w:r>
      <w:proofErr w:type="gramEnd"/>
      <w:r>
        <w:t xml:space="preserve"> de Deportes, D. Juan Ignacio Cabrera Portillo, para la firma del </w:t>
      </w:r>
      <w:r>
        <w:rPr>
          <w:spacing w:val="-2"/>
        </w:rPr>
        <w:t>convenio.</w:t>
      </w:r>
    </w:p>
    <w:p w14:paraId="500CC6BC" w14:textId="77777777" w:rsidR="00A21E4D" w:rsidRDefault="00A21E4D">
      <w:pPr>
        <w:pStyle w:val="Textoindependiente"/>
        <w:spacing w:before="9"/>
      </w:pPr>
    </w:p>
    <w:p w14:paraId="1530F304" w14:textId="47C8B5AA" w:rsidR="00A21E4D" w:rsidRDefault="00000000">
      <w:pPr>
        <w:pStyle w:val="Textoindependiente"/>
        <w:ind w:left="992"/>
      </w:pPr>
      <w:r>
        <w:t>4º.-</w:t>
      </w:r>
      <w:r>
        <w:rPr>
          <w:spacing w:val="-4"/>
        </w:rPr>
        <w:t xml:space="preserve"> </w:t>
      </w:r>
      <w:r>
        <w:t>Publicar</w:t>
      </w:r>
      <w:r>
        <w:rPr>
          <w:spacing w:val="-2"/>
        </w:rPr>
        <w:t xml:space="preserve"> </w:t>
      </w:r>
      <w:r>
        <w:t>el</w:t>
      </w:r>
      <w:r>
        <w:rPr>
          <w:spacing w:val="-2"/>
        </w:rPr>
        <w:t xml:space="preserve"> </w:t>
      </w:r>
      <w:r>
        <w:t>convenio</w:t>
      </w:r>
      <w:r>
        <w:rPr>
          <w:spacing w:val="-2"/>
        </w:rPr>
        <w:t xml:space="preserve"> </w:t>
      </w:r>
      <w:r>
        <w:t>en</w:t>
      </w:r>
      <w:r>
        <w:rPr>
          <w:spacing w:val="-2"/>
        </w:rPr>
        <w:t xml:space="preserve"> </w:t>
      </w:r>
      <w:r>
        <w:t>el</w:t>
      </w:r>
      <w:r>
        <w:rPr>
          <w:spacing w:val="-2"/>
        </w:rPr>
        <w:t xml:space="preserve"> </w:t>
      </w:r>
      <w:r>
        <w:t>Portal</w:t>
      </w:r>
      <w:r>
        <w:rPr>
          <w:spacing w:val="-2"/>
        </w:rPr>
        <w:t xml:space="preserve"> </w:t>
      </w:r>
      <w:r>
        <w:t>de</w:t>
      </w:r>
      <w:r>
        <w:rPr>
          <w:spacing w:val="-2"/>
        </w:rPr>
        <w:t xml:space="preserve"> Transparencia</w:t>
      </w:r>
      <w:r w:rsidR="00DC176F">
        <w:rPr>
          <w:spacing w:val="-2"/>
        </w:rPr>
        <w:t>.</w:t>
      </w:r>
    </w:p>
    <w:p w14:paraId="11E79654" w14:textId="77777777" w:rsidR="00A21E4D" w:rsidRDefault="00A21E4D">
      <w:pPr>
        <w:pStyle w:val="Textoindependiente"/>
        <w:spacing w:before="29"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2A3DA53E" w14:textId="77777777">
        <w:trPr>
          <w:trHeight w:val="977"/>
        </w:trPr>
        <w:tc>
          <w:tcPr>
            <w:tcW w:w="9062" w:type="dxa"/>
            <w:gridSpan w:val="2"/>
            <w:tcBorders>
              <w:left w:val="single" w:sz="4" w:space="0" w:color="CCCCCC"/>
              <w:right w:val="single" w:sz="4" w:space="0" w:color="CCCCCC"/>
            </w:tcBorders>
            <w:shd w:val="clear" w:color="auto" w:fill="F3F3F3"/>
          </w:tcPr>
          <w:p w14:paraId="7C7EDEFE" w14:textId="3F762DC9" w:rsidR="00A21E4D" w:rsidRDefault="00000000">
            <w:pPr>
              <w:pStyle w:val="TableParagraph"/>
              <w:spacing w:before="83" w:line="297" w:lineRule="auto"/>
              <w:ind w:left="62" w:right="52"/>
              <w:jc w:val="both"/>
              <w:rPr>
                <w:b/>
                <w:sz w:val="20"/>
              </w:rPr>
            </w:pPr>
            <w:r>
              <w:rPr>
                <w:b/>
                <w:sz w:val="20"/>
              </w:rPr>
              <w:t>Aprobación del convenio de colaboración entre el Ayuntamiento y la Asociación Profesional de Peritos de Nuevas Tecnologías (PETEC)</w:t>
            </w:r>
            <w:r w:rsidR="00DC176F">
              <w:rPr>
                <w:b/>
                <w:sz w:val="20"/>
              </w:rPr>
              <w:t>,</w:t>
            </w:r>
            <w:r>
              <w:rPr>
                <w:b/>
                <w:sz w:val="20"/>
              </w:rPr>
              <w:t xml:space="preserve"> para la organización de la entrega de premios </w:t>
            </w:r>
            <w:r w:rsidRPr="00DC176F">
              <w:rPr>
                <w:b/>
                <w:i/>
                <w:iCs/>
                <w:sz w:val="20"/>
              </w:rPr>
              <w:t>“PERICIA TECNOLÓGICA 2026”</w:t>
            </w:r>
            <w:r w:rsidR="00DC176F">
              <w:rPr>
                <w:b/>
                <w:sz w:val="20"/>
              </w:rPr>
              <w:t>,</w:t>
            </w:r>
            <w:r>
              <w:rPr>
                <w:b/>
                <w:sz w:val="20"/>
              </w:rPr>
              <w:t xml:space="preserve"> de dicha asociación. Expte. 36927/2025.</w:t>
            </w:r>
          </w:p>
        </w:tc>
      </w:tr>
      <w:tr w:rsidR="00A21E4D" w14:paraId="7635773C" w14:textId="77777777">
        <w:trPr>
          <w:trHeight w:val="406"/>
        </w:trPr>
        <w:tc>
          <w:tcPr>
            <w:tcW w:w="1877" w:type="dxa"/>
            <w:tcBorders>
              <w:left w:val="single" w:sz="4" w:space="0" w:color="CCCCCC"/>
            </w:tcBorders>
          </w:tcPr>
          <w:p w14:paraId="19F915D1" w14:textId="77777777" w:rsidR="00A21E4D" w:rsidRDefault="00000000">
            <w:pPr>
              <w:pStyle w:val="TableParagraph"/>
              <w:spacing w:before="82"/>
              <w:ind w:left="62"/>
              <w:jc w:val="left"/>
              <w:rPr>
                <w:b/>
                <w:sz w:val="20"/>
              </w:rPr>
            </w:pPr>
            <w:r>
              <w:rPr>
                <w:b/>
                <w:spacing w:val="-2"/>
                <w:sz w:val="20"/>
              </w:rPr>
              <w:t>Favorable</w:t>
            </w:r>
          </w:p>
        </w:tc>
        <w:tc>
          <w:tcPr>
            <w:tcW w:w="7185" w:type="dxa"/>
            <w:tcBorders>
              <w:right w:val="single" w:sz="4" w:space="0" w:color="CCCCCC"/>
            </w:tcBorders>
          </w:tcPr>
          <w:p w14:paraId="03C6A1AF"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C2C2FA1" w14:textId="77777777" w:rsidR="00A21E4D" w:rsidRDefault="00A21E4D">
      <w:pPr>
        <w:pStyle w:val="Textoindependiente"/>
        <w:spacing w:before="145"/>
      </w:pPr>
    </w:p>
    <w:p w14:paraId="462C36FD"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946595C" w14:textId="77777777" w:rsidR="00A21E4D" w:rsidRDefault="00A21E4D">
      <w:pPr>
        <w:pStyle w:val="Textoindependiente"/>
        <w:spacing w:before="61"/>
        <w:rPr>
          <w:b/>
        </w:rPr>
      </w:pPr>
    </w:p>
    <w:p w14:paraId="0ADEE2E9" w14:textId="33C757DB" w:rsidR="00A21E4D" w:rsidRDefault="00000000">
      <w:pPr>
        <w:pStyle w:val="Textoindependiente"/>
        <w:spacing w:before="1" w:line="292" w:lineRule="auto"/>
        <w:ind w:left="992" w:right="1"/>
        <w:jc w:val="both"/>
      </w:pPr>
      <w:r>
        <w:t>Por</w:t>
      </w:r>
      <w:r>
        <w:rPr>
          <w:spacing w:val="17"/>
        </w:rPr>
        <w:t xml:space="preserve"> </w:t>
      </w:r>
      <w:r>
        <w:t>la</w:t>
      </w:r>
      <w:r>
        <w:rPr>
          <w:spacing w:val="17"/>
        </w:rPr>
        <w:t xml:space="preserve"> </w:t>
      </w:r>
      <w:r>
        <w:t>Dirección</w:t>
      </w:r>
      <w:r>
        <w:rPr>
          <w:spacing w:val="17"/>
        </w:rPr>
        <w:t xml:space="preserve"> </w:t>
      </w:r>
      <w:r>
        <w:t>General</w:t>
      </w:r>
      <w:r>
        <w:rPr>
          <w:spacing w:val="17"/>
        </w:rPr>
        <w:t xml:space="preserve"> </w:t>
      </w:r>
      <w:r>
        <w:t>de</w:t>
      </w:r>
      <w:r>
        <w:rPr>
          <w:spacing w:val="17"/>
        </w:rPr>
        <w:t xml:space="preserve"> </w:t>
      </w:r>
      <w:r>
        <w:t>la</w:t>
      </w:r>
      <w:r>
        <w:rPr>
          <w:spacing w:val="17"/>
        </w:rPr>
        <w:t xml:space="preserve"> </w:t>
      </w:r>
      <w:r>
        <w:t>Oficina</w:t>
      </w:r>
      <w:r>
        <w:rPr>
          <w:spacing w:val="17"/>
        </w:rPr>
        <w:t xml:space="preserve"> </w:t>
      </w:r>
      <w:r>
        <w:t>Digital</w:t>
      </w:r>
      <w:r>
        <w:rPr>
          <w:spacing w:val="17"/>
        </w:rPr>
        <w:t xml:space="preserve"> </w:t>
      </w:r>
      <w:r>
        <w:t>de</w:t>
      </w:r>
      <w:r>
        <w:rPr>
          <w:spacing w:val="17"/>
        </w:rPr>
        <w:t xml:space="preserve"> </w:t>
      </w:r>
      <w:r>
        <w:t>este</w:t>
      </w:r>
      <w:r>
        <w:rPr>
          <w:spacing w:val="17"/>
        </w:rPr>
        <w:t xml:space="preserve"> </w:t>
      </w:r>
      <w:r>
        <w:t>Ayuntamiento,</w:t>
      </w:r>
      <w:r>
        <w:rPr>
          <w:spacing w:val="17"/>
        </w:rPr>
        <w:t xml:space="preserve"> </w:t>
      </w:r>
      <w:r>
        <w:t>con</w:t>
      </w:r>
      <w:r>
        <w:rPr>
          <w:spacing w:val="17"/>
        </w:rPr>
        <w:t xml:space="preserve"> </w:t>
      </w:r>
      <w:r>
        <w:t>fecha</w:t>
      </w:r>
      <w:r>
        <w:rPr>
          <w:spacing w:val="17"/>
        </w:rPr>
        <w:t xml:space="preserve"> </w:t>
      </w:r>
      <w:r>
        <w:t>de</w:t>
      </w:r>
      <w:r>
        <w:rPr>
          <w:spacing w:val="17"/>
        </w:rPr>
        <w:t xml:space="preserve"> </w:t>
      </w:r>
      <w:r>
        <w:t>20</w:t>
      </w:r>
      <w:r>
        <w:rPr>
          <w:spacing w:val="17"/>
        </w:rPr>
        <w:t xml:space="preserve"> </w:t>
      </w:r>
      <w:r>
        <w:t>de</w:t>
      </w:r>
      <w:r>
        <w:rPr>
          <w:spacing w:val="17"/>
        </w:rPr>
        <w:t xml:space="preserve"> </w:t>
      </w:r>
      <w:r>
        <w:t xml:space="preserve">noviembre de 2025, se ha iniciado el expediente administrativo para la suscripción de un convenio de colaboración con la Asociación Profesional de Peritos de Nuevas Tecnologías (en adelante PETEC) para la organización de la entrega de premios </w:t>
      </w:r>
      <w:r w:rsidRPr="00DC176F">
        <w:rPr>
          <w:i/>
          <w:iCs/>
        </w:rPr>
        <w:t>“PERICIA TECNOLÓGICA 2026”</w:t>
      </w:r>
      <w:r w:rsidR="00DC176F">
        <w:t>,</w:t>
      </w:r>
      <w:r>
        <w:t xml:space="preserve"> que dicha asociación entrega anualmente.</w:t>
      </w:r>
    </w:p>
    <w:p w14:paraId="23B3B8DF" w14:textId="77777777" w:rsidR="00A21E4D" w:rsidRDefault="00A21E4D">
      <w:pPr>
        <w:pStyle w:val="Textoindependiente"/>
        <w:spacing w:before="9"/>
      </w:pPr>
    </w:p>
    <w:p w14:paraId="40C80DA4" w14:textId="77777777" w:rsidR="00A21E4D" w:rsidRDefault="00000000">
      <w:pPr>
        <w:pStyle w:val="Textoindependiente"/>
        <w:ind w:left="992"/>
      </w:pPr>
      <w:r>
        <w:t>En</w:t>
      </w:r>
      <w:r>
        <w:rPr>
          <w:spacing w:val="-2"/>
        </w:rPr>
        <w:t xml:space="preserve"> </w:t>
      </w:r>
      <w:r>
        <w:t>el</w:t>
      </w:r>
      <w:r>
        <w:rPr>
          <w:spacing w:val="-2"/>
        </w:rPr>
        <w:t xml:space="preserve"> </w:t>
      </w:r>
      <w:r>
        <w:t>borrador</w:t>
      </w:r>
      <w:r>
        <w:rPr>
          <w:spacing w:val="-1"/>
        </w:rPr>
        <w:t xml:space="preserve"> </w:t>
      </w:r>
      <w:r>
        <w:t>del</w:t>
      </w:r>
      <w:r>
        <w:rPr>
          <w:spacing w:val="-2"/>
        </w:rPr>
        <w:t xml:space="preserve"> </w:t>
      </w:r>
      <w:r>
        <w:t>convenio</w:t>
      </w:r>
      <w:r>
        <w:rPr>
          <w:spacing w:val="-1"/>
        </w:rPr>
        <w:t xml:space="preserve"> </w:t>
      </w:r>
      <w:r>
        <w:t>que</w:t>
      </w:r>
      <w:r>
        <w:rPr>
          <w:spacing w:val="-2"/>
        </w:rPr>
        <w:t xml:space="preserve"> </w:t>
      </w:r>
      <w:r>
        <w:t>figura</w:t>
      </w:r>
      <w:r>
        <w:rPr>
          <w:spacing w:val="-2"/>
        </w:rPr>
        <w:t xml:space="preserve"> </w:t>
      </w:r>
      <w:r>
        <w:t>en</w:t>
      </w:r>
      <w:r>
        <w:rPr>
          <w:spacing w:val="-1"/>
        </w:rPr>
        <w:t xml:space="preserve"> </w:t>
      </w:r>
      <w:r>
        <w:t>el</w:t>
      </w:r>
      <w:r>
        <w:rPr>
          <w:spacing w:val="-2"/>
        </w:rPr>
        <w:t xml:space="preserve"> </w:t>
      </w:r>
      <w:r>
        <w:t>expediente,</w:t>
      </w:r>
      <w:r>
        <w:rPr>
          <w:spacing w:val="-1"/>
        </w:rPr>
        <w:t xml:space="preserve"> </w:t>
      </w:r>
      <w:r>
        <w:t>constan,</w:t>
      </w:r>
      <w:r>
        <w:rPr>
          <w:spacing w:val="-2"/>
        </w:rPr>
        <w:t xml:space="preserve"> </w:t>
      </w:r>
      <w:r>
        <w:t>entre</w:t>
      </w:r>
      <w:r>
        <w:rPr>
          <w:spacing w:val="-2"/>
        </w:rPr>
        <w:t xml:space="preserve"> </w:t>
      </w:r>
      <w:r>
        <w:t>otros,</w:t>
      </w:r>
      <w:r>
        <w:rPr>
          <w:spacing w:val="-1"/>
        </w:rPr>
        <w:t xml:space="preserve"> </w:t>
      </w:r>
      <w:r>
        <w:t>los</w:t>
      </w:r>
      <w:r>
        <w:rPr>
          <w:spacing w:val="-2"/>
        </w:rPr>
        <w:t xml:space="preserve"> </w:t>
      </w:r>
      <w:r>
        <w:t>siguientes</w:t>
      </w:r>
      <w:r>
        <w:rPr>
          <w:spacing w:val="-1"/>
        </w:rPr>
        <w:t xml:space="preserve"> </w:t>
      </w:r>
      <w:r>
        <w:rPr>
          <w:spacing w:val="-2"/>
        </w:rPr>
        <w:t>extremos:</w:t>
      </w:r>
    </w:p>
    <w:p w14:paraId="55C0231F" w14:textId="77777777" w:rsidR="00A21E4D" w:rsidRDefault="00A21E4D">
      <w:pPr>
        <w:pStyle w:val="Textoindependiente"/>
        <w:spacing w:before="61"/>
      </w:pPr>
    </w:p>
    <w:p w14:paraId="47102E3C" w14:textId="77777777" w:rsidR="00A21E4D" w:rsidRDefault="00000000">
      <w:pPr>
        <w:pStyle w:val="Prrafodelista"/>
        <w:numPr>
          <w:ilvl w:val="0"/>
          <w:numId w:val="18"/>
        </w:numPr>
        <w:tabs>
          <w:tab w:val="left" w:pos="1158"/>
        </w:tabs>
        <w:spacing w:line="292" w:lineRule="auto"/>
        <w:ind w:firstLine="0"/>
        <w:rPr>
          <w:sz w:val="20"/>
        </w:rPr>
      </w:pPr>
      <w:r>
        <w:rPr>
          <w:sz w:val="20"/>
        </w:rPr>
        <w:t>Objeto del convenio (cláusula 1ª): regular la colaboración entre las entidades firmantes en la</w:t>
      </w:r>
      <w:r>
        <w:rPr>
          <w:spacing w:val="40"/>
          <w:sz w:val="20"/>
        </w:rPr>
        <w:t xml:space="preserve"> </w:t>
      </w:r>
      <w:r>
        <w:rPr>
          <w:sz w:val="20"/>
        </w:rPr>
        <w:t xml:space="preserve">entrega de la quinta edición de los Premios de </w:t>
      </w:r>
      <w:r w:rsidRPr="00DC176F">
        <w:rPr>
          <w:i/>
          <w:iCs/>
          <w:sz w:val="20"/>
        </w:rPr>
        <w:t>“Pericia Tecnológica”</w:t>
      </w:r>
      <w:r>
        <w:rPr>
          <w:sz w:val="20"/>
        </w:rPr>
        <w:t xml:space="preserve"> por PETEC, un día a concretar dentro del último cuatrimestre de este año, en el HUB232 de este municipio.</w:t>
      </w:r>
    </w:p>
    <w:p w14:paraId="52CA82B2" w14:textId="77777777" w:rsidR="00A21E4D" w:rsidRDefault="00A21E4D">
      <w:pPr>
        <w:pStyle w:val="Textoindependiente"/>
        <w:spacing w:before="9"/>
      </w:pPr>
    </w:p>
    <w:p w14:paraId="3E04CAC5" w14:textId="77777777" w:rsidR="00A21E4D" w:rsidRDefault="00000000">
      <w:pPr>
        <w:pStyle w:val="Prrafodelista"/>
        <w:numPr>
          <w:ilvl w:val="0"/>
          <w:numId w:val="18"/>
        </w:numPr>
        <w:tabs>
          <w:tab w:val="left" w:pos="1143"/>
        </w:tabs>
        <w:spacing w:before="1" w:line="292" w:lineRule="auto"/>
        <w:ind w:firstLine="0"/>
        <w:rPr>
          <w:sz w:val="20"/>
        </w:rPr>
      </w:pPr>
      <w:r>
        <w:rPr>
          <w:sz w:val="20"/>
        </w:rPr>
        <w:t xml:space="preserve">La vigencia del convenio (cláusula 10ª): la entrega de los Premios de </w:t>
      </w:r>
      <w:r w:rsidRPr="00DC176F">
        <w:rPr>
          <w:i/>
          <w:iCs/>
          <w:sz w:val="20"/>
        </w:rPr>
        <w:t>“Pericia Tecnológica”</w:t>
      </w:r>
      <w:r>
        <w:rPr>
          <w:sz w:val="20"/>
        </w:rPr>
        <w:t xml:space="preserve"> por PETEC de las ediciones que se celebren en adelante partiendo de la edición desde 2026, con carácter anual, hasta un máximo de 5 años, renovable de forma expresa cada año.</w:t>
      </w:r>
    </w:p>
    <w:p w14:paraId="58E3B4D1" w14:textId="77777777" w:rsidR="00A21E4D" w:rsidRDefault="00A21E4D">
      <w:pPr>
        <w:pStyle w:val="Textoindependiente"/>
        <w:spacing w:before="9"/>
      </w:pPr>
    </w:p>
    <w:p w14:paraId="329C9A2E" w14:textId="73C1005D" w:rsidR="00A21E4D" w:rsidRDefault="00000000">
      <w:pPr>
        <w:pStyle w:val="Prrafodelista"/>
        <w:numPr>
          <w:ilvl w:val="0"/>
          <w:numId w:val="18"/>
        </w:numPr>
        <w:tabs>
          <w:tab w:val="left" w:pos="1122"/>
        </w:tabs>
        <w:spacing w:line="292" w:lineRule="auto"/>
        <w:ind w:firstLine="0"/>
        <w:rPr>
          <w:sz w:val="20"/>
        </w:rPr>
      </w:pPr>
      <w:r>
        <w:rPr>
          <w:sz w:val="20"/>
        </w:rPr>
        <w:t>Obligaciones del Ayuntamiento (cláusula 2ª): Fundamentalmente: Poner a disposición de PETEC el auditorio del HUB232 de este municipio, situado en la calle K</w:t>
      </w:r>
      <w:r w:rsidR="00DC176F">
        <w:rPr>
          <w:sz w:val="20"/>
        </w:rPr>
        <w:t>á</w:t>
      </w:r>
      <w:r>
        <w:rPr>
          <w:sz w:val="20"/>
        </w:rPr>
        <w:t xml:space="preserve">lamos, 32, un día a concretar, dentro del último cuatrimestre de este año para la entrega de la V edición de los premios de </w:t>
      </w:r>
      <w:r w:rsidRPr="00DC176F">
        <w:rPr>
          <w:i/>
          <w:iCs/>
          <w:sz w:val="20"/>
        </w:rPr>
        <w:t xml:space="preserve">“Pericia </w:t>
      </w:r>
      <w:r w:rsidRPr="00DC176F">
        <w:rPr>
          <w:i/>
          <w:iCs/>
          <w:spacing w:val="-2"/>
          <w:sz w:val="20"/>
        </w:rPr>
        <w:t>Tecnológica”</w:t>
      </w:r>
      <w:r w:rsidR="00DC176F">
        <w:rPr>
          <w:i/>
          <w:iCs/>
          <w:spacing w:val="-2"/>
          <w:sz w:val="20"/>
        </w:rPr>
        <w:t>.</w:t>
      </w:r>
    </w:p>
    <w:p w14:paraId="3CD3B1E6" w14:textId="77777777" w:rsidR="00A21E4D" w:rsidRDefault="00A21E4D">
      <w:pPr>
        <w:pStyle w:val="Textoindependiente"/>
        <w:spacing w:before="10"/>
      </w:pPr>
    </w:p>
    <w:p w14:paraId="205CA092" w14:textId="4E37E246" w:rsidR="00A21E4D" w:rsidRDefault="00000000">
      <w:pPr>
        <w:pStyle w:val="Prrafodelista"/>
        <w:numPr>
          <w:ilvl w:val="0"/>
          <w:numId w:val="18"/>
        </w:numPr>
        <w:tabs>
          <w:tab w:val="left" w:pos="1147"/>
        </w:tabs>
        <w:spacing w:line="292" w:lineRule="auto"/>
        <w:ind w:firstLine="0"/>
        <w:rPr>
          <w:sz w:val="20"/>
        </w:rPr>
      </w:pPr>
      <w:r>
        <w:rPr>
          <w:sz w:val="20"/>
        </w:rPr>
        <w:t>Impacto económico (Cláusula 4ª). …no contempla ningún tipo de obligación económica para el Ayuntamiento de Las Rozas</w:t>
      </w:r>
      <w:r w:rsidR="00DC176F">
        <w:rPr>
          <w:sz w:val="20"/>
        </w:rPr>
        <w:t>.</w:t>
      </w:r>
    </w:p>
    <w:p w14:paraId="1C88B69E" w14:textId="77777777" w:rsidR="00A21E4D" w:rsidRDefault="00A21E4D">
      <w:pPr>
        <w:pStyle w:val="Textoindependiente"/>
        <w:spacing w:before="10"/>
      </w:pPr>
    </w:p>
    <w:p w14:paraId="43D27A01" w14:textId="77777777" w:rsidR="00A21E4D" w:rsidRDefault="00000000">
      <w:pPr>
        <w:pStyle w:val="Prrafodelista"/>
        <w:numPr>
          <w:ilvl w:val="0"/>
          <w:numId w:val="18"/>
        </w:numPr>
        <w:tabs>
          <w:tab w:val="left" w:pos="1138"/>
        </w:tabs>
        <w:spacing w:line="292" w:lineRule="auto"/>
        <w:ind w:firstLine="0"/>
        <w:rPr>
          <w:sz w:val="20"/>
        </w:rPr>
      </w:pPr>
      <w:r>
        <w:rPr>
          <w:sz w:val="20"/>
        </w:rPr>
        <w:t>Causas de resolución (cláusula 7ª): Entre las cuales figura el incumplimiento de las obligaciones previstas en el Convenio por cualquiera de las partes.</w:t>
      </w:r>
    </w:p>
    <w:p w14:paraId="7C9F5173" w14:textId="77777777" w:rsidR="00A21E4D" w:rsidRDefault="00A21E4D">
      <w:pPr>
        <w:pStyle w:val="Prrafodelista"/>
        <w:spacing w:line="292" w:lineRule="auto"/>
        <w:rPr>
          <w:sz w:val="20"/>
        </w:rPr>
        <w:sectPr w:rsidR="00A21E4D">
          <w:pgSz w:w="11910" w:h="16840"/>
          <w:pgMar w:top="1260" w:right="1417" w:bottom="1260" w:left="425" w:header="225" w:footer="1060" w:gutter="0"/>
          <w:cols w:space="720"/>
        </w:sectPr>
      </w:pPr>
    </w:p>
    <w:p w14:paraId="0704A7DC" w14:textId="77777777" w:rsidR="00A21E4D" w:rsidRDefault="00000000">
      <w:pPr>
        <w:pStyle w:val="Prrafodelista"/>
        <w:numPr>
          <w:ilvl w:val="0"/>
          <w:numId w:val="18"/>
        </w:numPr>
        <w:tabs>
          <w:tab w:val="left" w:pos="1166"/>
        </w:tabs>
        <w:spacing w:before="180" w:line="292" w:lineRule="auto"/>
        <w:ind w:firstLine="0"/>
        <w:rPr>
          <w:sz w:val="20"/>
        </w:rPr>
      </w:pPr>
      <w:r>
        <w:rPr>
          <w:noProof/>
          <w:sz w:val="20"/>
        </w:rPr>
        <w:lastRenderedPageBreak/>
        <mc:AlternateContent>
          <mc:Choice Requires="wps">
            <w:drawing>
              <wp:anchor distT="0" distB="0" distL="0" distR="0" simplePos="0" relativeHeight="15857664" behindDoc="0" locked="0" layoutInCell="1" allowOverlap="1" wp14:anchorId="3990A4FE" wp14:editId="7D16841A">
                <wp:simplePos x="0" y="0"/>
                <wp:positionH relativeFrom="page">
                  <wp:posOffset>6807090</wp:posOffset>
                </wp:positionH>
                <wp:positionV relativeFrom="page">
                  <wp:posOffset>2818730</wp:posOffset>
                </wp:positionV>
                <wp:extent cx="419734" cy="318706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03D53B"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181A5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990A4FE" id="Textbox 304" o:spid="_x0000_s1288" type="#_x0000_t202" style="position:absolute;left:0;text-align:left;margin-left:536pt;margin-top:221.95pt;width:33.05pt;height:250.95pt;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t1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xXKVYfPZDtoTqaGBJLQcF2tiNlB/G44/DzJqzvpP&#10;ngzMw3BJ4iXZXZKY+vdQRiZr9PD2kMDYwuj2zcSIOlM0TVOUW//7vlTdZn37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yaC3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E03D53B"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181A5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20"/>
        </w:rPr>
        <mc:AlternateContent>
          <mc:Choice Requires="wps">
            <w:drawing>
              <wp:anchor distT="0" distB="0" distL="0" distR="0" simplePos="0" relativeHeight="15858176" behindDoc="0" locked="0" layoutInCell="1" allowOverlap="1" wp14:anchorId="63D6E5DC" wp14:editId="463D120C">
                <wp:simplePos x="0" y="0"/>
                <wp:positionH relativeFrom="page">
                  <wp:posOffset>6965929</wp:posOffset>
                </wp:positionH>
                <wp:positionV relativeFrom="page">
                  <wp:posOffset>6473759</wp:posOffset>
                </wp:positionV>
                <wp:extent cx="263525" cy="3354704"/>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82A1FE5" w14:textId="41457AD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31686C3" w14:textId="77777777" w:rsidR="00A21E4D" w:rsidRDefault="00000000">
                            <w:pPr>
                              <w:spacing w:line="120" w:lineRule="exact"/>
                              <w:ind w:left="20"/>
                              <w:rPr>
                                <w:sz w:val="12"/>
                              </w:rPr>
                            </w:pPr>
                            <w:r>
                              <w:rPr>
                                <w:spacing w:val="-2"/>
                                <w:sz w:val="12"/>
                              </w:rPr>
                              <w:t>Verificación:</w:t>
                            </w:r>
                            <w:r>
                              <w:rPr>
                                <w:spacing w:val="7"/>
                                <w:sz w:val="12"/>
                              </w:rPr>
                              <w:t xml:space="preserve"> </w:t>
                            </w:r>
                            <w:hyperlink r:id="rId265">
                              <w:r w:rsidR="00A21E4D">
                                <w:rPr>
                                  <w:spacing w:val="-2"/>
                                  <w:sz w:val="12"/>
                                </w:rPr>
                                <w:t>https://sede.lasrozas.es/</w:t>
                              </w:r>
                            </w:hyperlink>
                          </w:p>
                          <w:p w14:paraId="123C8FFB"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3D6E5DC" id="Textbox 305" o:spid="_x0000_s1289" type="#_x0000_t202" style="position:absolute;left:0;text-align:left;margin-left:548.5pt;margin-top:509.75pt;width:20.75pt;height:264.15pt;z-index:158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" filled="f" stroked="f">
                <v:textbox style="layout-flow:vertical;mso-layout-flow-alt:bottom-to-top" inset="0,0,0,0">
                  <w:txbxContent>
                    <w:p w14:paraId="782A1FE5" w14:textId="41457AD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31686C3" w14:textId="77777777" w:rsidR="00A21E4D" w:rsidRDefault="00000000">
                      <w:pPr>
                        <w:spacing w:line="120" w:lineRule="exact"/>
                        <w:ind w:left="20"/>
                        <w:rPr>
                          <w:sz w:val="12"/>
                        </w:rPr>
                      </w:pPr>
                      <w:r>
                        <w:rPr>
                          <w:spacing w:val="-2"/>
                          <w:sz w:val="12"/>
                        </w:rPr>
                        <w:t>Verificación:</w:t>
                      </w:r>
                      <w:r>
                        <w:rPr>
                          <w:spacing w:val="7"/>
                          <w:sz w:val="12"/>
                        </w:rPr>
                        <w:t xml:space="preserve"> </w:t>
                      </w:r>
                      <w:hyperlink r:id="rId266">
                        <w:r w:rsidR="00A21E4D">
                          <w:rPr>
                            <w:spacing w:val="-2"/>
                            <w:sz w:val="12"/>
                          </w:rPr>
                          <w:t>https://sede.lasrozas.es/</w:t>
                        </w:r>
                      </w:hyperlink>
                    </w:p>
                    <w:p w14:paraId="123C8FFB"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168</w:t>
                      </w:r>
                    </w:p>
                  </w:txbxContent>
                </v:textbox>
                <w10:wrap anchorx="page" anchory="page"/>
              </v:shape>
            </w:pict>
          </mc:Fallback>
        </mc:AlternateContent>
      </w:r>
      <w:r>
        <w:rPr>
          <w:sz w:val="20"/>
        </w:rPr>
        <w:t>Comisión de Seguimiento (cláusula 8ª). Se crea una comisión de supervisión y seguimiento</w:t>
      </w:r>
      <w:r>
        <w:rPr>
          <w:spacing w:val="80"/>
          <w:sz w:val="20"/>
        </w:rPr>
        <w:t xml:space="preserve"> </w:t>
      </w:r>
      <w:r>
        <w:rPr>
          <w:sz w:val="20"/>
        </w:rPr>
        <w:t>formada por dos miembros de cada una de las partes.</w:t>
      </w:r>
    </w:p>
    <w:p w14:paraId="58A858CB" w14:textId="77777777" w:rsidR="00A21E4D" w:rsidRDefault="00A21E4D">
      <w:pPr>
        <w:pStyle w:val="Textoindependiente"/>
        <w:spacing w:before="10"/>
      </w:pPr>
    </w:p>
    <w:p w14:paraId="4D635496" w14:textId="678C2F4B" w:rsidR="00A21E4D" w:rsidRDefault="00000000">
      <w:pPr>
        <w:pStyle w:val="Prrafodelista"/>
        <w:numPr>
          <w:ilvl w:val="0"/>
          <w:numId w:val="18"/>
        </w:numPr>
        <w:tabs>
          <w:tab w:val="left" w:pos="1150"/>
        </w:tabs>
        <w:spacing w:line="292" w:lineRule="auto"/>
        <w:ind w:firstLine="0"/>
        <w:rPr>
          <w:sz w:val="20"/>
        </w:rPr>
      </w:pPr>
      <w:r>
        <w:rPr>
          <w:sz w:val="20"/>
        </w:rPr>
        <w:t xml:space="preserve">En el expediente consta memoria justificativa del convenio, con los extremos contenidos en el artículo 50 de la Ley 40/2015, de Régimen Jurídico del Sector Público, suscrito con fecha 27 de noviembre de 2025, por la </w:t>
      </w:r>
      <w:proofErr w:type="gramStart"/>
      <w:r>
        <w:rPr>
          <w:sz w:val="20"/>
        </w:rPr>
        <w:t>Jefa</w:t>
      </w:r>
      <w:proofErr w:type="gramEnd"/>
      <w:r>
        <w:rPr>
          <w:sz w:val="20"/>
        </w:rPr>
        <w:t xml:space="preserve"> del Servicio de Tecnologías de la Información y de la Comunicación</w:t>
      </w:r>
      <w:r w:rsidR="00DC176F">
        <w:rPr>
          <w:sz w:val="20"/>
        </w:rPr>
        <w:t>,</w:t>
      </w:r>
      <w:r>
        <w:rPr>
          <w:sz w:val="20"/>
        </w:rPr>
        <w:t xml:space="preserve"> </w:t>
      </w:r>
      <w:proofErr w:type="gramStart"/>
      <w:r w:rsidR="00DC176F">
        <w:rPr>
          <w:sz w:val="20"/>
        </w:rPr>
        <w:t>D.ª</w:t>
      </w:r>
      <w:proofErr w:type="gramEnd"/>
      <w:r>
        <w:rPr>
          <w:sz w:val="20"/>
        </w:rPr>
        <w:t xml:space="preserve"> Mar</w:t>
      </w:r>
      <w:r w:rsidR="00DC176F">
        <w:rPr>
          <w:sz w:val="20"/>
        </w:rPr>
        <w:t>í</w:t>
      </w:r>
      <w:r>
        <w:rPr>
          <w:sz w:val="20"/>
        </w:rPr>
        <w:t>a Teresa Cuesta Cosías.</w:t>
      </w:r>
    </w:p>
    <w:p w14:paraId="76B0ED75" w14:textId="77777777" w:rsidR="00A21E4D" w:rsidRDefault="00A21E4D">
      <w:pPr>
        <w:pStyle w:val="Textoindependiente"/>
        <w:spacing w:before="9"/>
      </w:pPr>
    </w:p>
    <w:p w14:paraId="7C92A214" w14:textId="77777777" w:rsidR="00A21E4D" w:rsidRDefault="00000000">
      <w:pPr>
        <w:pStyle w:val="Textoindependiente"/>
        <w:spacing w:before="1" w:line="292" w:lineRule="auto"/>
        <w:ind w:left="992" w:right="1"/>
        <w:jc w:val="both"/>
      </w:pPr>
      <w:r>
        <w:t xml:space="preserve">-Informe jurídico favorable suscrito por el </w:t>
      </w:r>
      <w:proofErr w:type="gramStart"/>
      <w:r>
        <w:t>Subdirector</w:t>
      </w:r>
      <w:proofErr w:type="gramEnd"/>
      <w:r>
        <w:t xml:space="preserve"> General de la Asesoría Jurídica Municipal, D. Andrés Jaramillo Martín y por el </w:t>
      </w:r>
      <w:proofErr w:type="gramStart"/>
      <w:r>
        <w:t>Director General</w:t>
      </w:r>
      <w:proofErr w:type="gramEnd"/>
      <w:r>
        <w:t xml:space="preserve"> de la Asesoría Jurídica Municipal, D. Felipe</w:t>
      </w:r>
      <w:r>
        <w:rPr>
          <w:spacing w:val="80"/>
        </w:rPr>
        <w:t xml:space="preserve"> </w:t>
      </w:r>
      <w:r>
        <w:t>Jiménez Andrés, con fecha 13 de enero de 2026.</w:t>
      </w:r>
    </w:p>
    <w:p w14:paraId="2060CDC8" w14:textId="77777777" w:rsidR="00A21E4D" w:rsidRDefault="00A21E4D">
      <w:pPr>
        <w:pStyle w:val="Textoindependiente"/>
        <w:spacing w:before="9"/>
      </w:pPr>
    </w:p>
    <w:p w14:paraId="3CC33684" w14:textId="195AF539" w:rsidR="00A21E4D" w:rsidRDefault="00000000">
      <w:pPr>
        <w:pStyle w:val="Textoindependiente"/>
        <w:spacing w:line="292" w:lineRule="auto"/>
        <w:ind w:left="992" w:right="1"/>
        <w:jc w:val="both"/>
      </w:pPr>
      <w:r>
        <w:t>Vista la propuesta de resolución PR/2026/170</w:t>
      </w:r>
      <w:r w:rsidR="00DC176F">
        <w:t>,</w:t>
      </w:r>
      <w:r>
        <w:t xml:space="preserve"> de 14 de enero de 2026</w:t>
      </w:r>
      <w:r w:rsidR="00DC176F">
        <w:t>,</w:t>
      </w:r>
      <w:r>
        <w:t xml:space="preserve"> fiscalizada favorablemente</w:t>
      </w:r>
      <w:r>
        <w:rPr>
          <w:spacing w:val="80"/>
        </w:rPr>
        <w:t xml:space="preserve"> </w:t>
      </w:r>
      <w:r>
        <w:t>con fecha de 14 de enero de 2026</w:t>
      </w:r>
      <w:r w:rsidR="00DC176F">
        <w:t>,</w:t>
      </w:r>
    </w:p>
    <w:p w14:paraId="280F3D06" w14:textId="77777777" w:rsidR="00A21E4D" w:rsidRDefault="00A21E4D">
      <w:pPr>
        <w:pStyle w:val="Textoindependiente"/>
        <w:spacing w:before="9"/>
      </w:pPr>
    </w:p>
    <w:p w14:paraId="6BA4C533" w14:textId="77777777" w:rsidR="00A21E4D" w:rsidRDefault="00000000">
      <w:pPr>
        <w:pStyle w:val="Ttulo4"/>
        <w:spacing w:before="1"/>
      </w:pPr>
      <w:r>
        <w:rPr>
          <w:spacing w:val="-2"/>
        </w:rPr>
        <w:t>Resolución:</w:t>
      </w:r>
    </w:p>
    <w:p w14:paraId="2B2E344F" w14:textId="77777777" w:rsidR="00A21E4D" w:rsidRDefault="00A21E4D">
      <w:pPr>
        <w:pStyle w:val="Textoindependiente"/>
        <w:spacing w:before="61"/>
        <w:rPr>
          <w:b/>
        </w:rPr>
      </w:pPr>
    </w:p>
    <w:p w14:paraId="26997B11" w14:textId="74367523" w:rsidR="00A21E4D" w:rsidRDefault="00000000">
      <w:pPr>
        <w:pStyle w:val="Textoindependiente"/>
        <w:spacing w:line="292" w:lineRule="auto"/>
        <w:ind w:left="992" w:right="1"/>
        <w:jc w:val="both"/>
      </w:pPr>
      <w:proofErr w:type="gramStart"/>
      <w:r>
        <w:t>PRIMERO.-</w:t>
      </w:r>
      <w:proofErr w:type="gramEnd"/>
      <w:r>
        <w:t xml:space="preserve"> Aprobar el convenio de colaboración entre el Ayuntamiento y la Asociación Profesional de Peritos de Nuevas Tecnologías (PETEC) para la organización de la entrega de premios </w:t>
      </w:r>
      <w:r w:rsidRPr="00DC176F">
        <w:rPr>
          <w:i/>
          <w:iCs/>
        </w:rPr>
        <w:t>“PERICIA TECNOLÓGICA 2026”</w:t>
      </w:r>
      <w:r w:rsidR="00DC176F">
        <w:t>,</w:t>
      </w:r>
      <w:r w:rsidRPr="00DC176F">
        <w:t xml:space="preserve"> </w:t>
      </w:r>
      <w:r>
        <w:t>que dicha asociación entrega anualmente.</w:t>
      </w:r>
    </w:p>
    <w:p w14:paraId="6912EFC6" w14:textId="77777777" w:rsidR="00A21E4D" w:rsidRDefault="00A21E4D">
      <w:pPr>
        <w:pStyle w:val="Textoindependiente"/>
        <w:spacing w:before="9"/>
      </w:pPr>
    </w:p>
    <w:p w14:paraId="16856C67" w14:textId="1C6FD8E9" w:rsidR="00A21E4D" w:rsidRDefault="00000000">
      <w:pPr>
        <w:pStyle w:val="Textoindependiente"/>
        <w:spacing w:before="1"/>
        <w:ind w:left="992"/>
      </w:pPr>
      <w:proofErr w:type="gramStart"/>
      <w:r>
        <w:t>SEGUNDO.</w:t>
      </w:r>
      <w:r w:rsidR="00DC176F">
        <w:rPr>
          <w:spacing w:val="-3"/>
        </w:rPr>
        <w:t>-</w:t>
      </w:r>
      <w:proofErr w:type="gramEnd"/>
      <w:r w:rsidR="00DC176F">
        <w:rPr>
          <w:spacing w:val="-3"/>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rsidR="00DC176F">
        <w:t>P</w:t>
      </w:r>
      <w:r>
        <w:t>ortal</w:t>
      </w:r>
      <w:r>
        <w:rPr>
          <w:spacing w:val="-2"/>
        </w:rPr>
        <w:t xml:space="preserve"> </w:t>
      </w:r>
      <w:r>
        <w:t>de</w:t>
      </w:r>
      <w:r>
        <w:rPr>
          <w:spacing w:val="-2"/>
        </w:rPr>
        <w:t xml:space="preserve"> </w:t>
      </w:r>
      <w:r w:rsidR="00DC176F">
        <w:rPr>
          <w:spacing w:val="-2"/>
        </w:rPr>
        <w:t>T</w:t>
      </w:r>
      <w:r>
        <w:rPr>
          <w:spacing w:val="-2"/>
        </w:rPr>
        <w:t>ransparencia.</w:t>
      </w:r>
    </w:p>
    <w:p w14:paraId="179C6D5C" w14:textId="77777777" w:rsidR="00A21E4D" w:rsidRDefault="00A21E4D">
      <w:pPr>
        <w:pStyle w:val="Textoindependiente"/>
        <w:spacing w:before="59"/>
      </w:pPr>
    </w:p>
    <w:p w14:paraId="671C0FE7" w14:textId="77777777" w:rsidR="00A21E4D" w:rsidRDefault="00000000">
      <w:pPr>
        <w:pStyle w:val="Ttulo4"/>
      </w:pPr>
      <w:r>
        <w:t>Documentos</w:t>
      </w:r>
      <w:r>
        <w:rPr>
          <w:spacing w:val="-9"/>
        </w:rPr>
        <w:t xml:space="preserve"> </w:t>
      </w:r>
      <w:r>
        <w:rPr>
          <w:spacing w:val="-2"/>
        </w:rPr>
        <w:t>anexos:</w:t>
      </w:r>
    </w:p>
    <w:p w14:paraId="3A9AF493" w14:textId="77777777" w:rsidR="00A21E4D" w:rsidRDefault="00A21E4D">
      <w:pPr>
        <w:pStyle w:val="Textoindependiente"/>
        <w:spacing w:before="62"/>
        <w:rPr>
          <w:b/>
        </w:rPr>
      </w:pPr>
    </w:p>
    <w:p w14:paraId="65A57534" w14:textId="0D7DFA54" w:rsidR="00A21E4D" w:rsidRDefault="00000000">
      <w:pPr>
        <w:pStyle w:val="Textoindependiente"/>
        <w:ind w:left="1220"/>
      </w:pPr>
      <w:r>
        <w:rPr>
          <w:noProof/>
          <w:position w:val="2"/>
        </w:rPr>
        <w:drawing>
          <wp:inline distT="0" distB="0" distL="0" distR="0" wp14:anchorId="2FEA2A21" wp14:editId="455F10AD">
            <wp:extent cx="57619" cy="57632"/>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267" cstate="print"/>
                    <a:stretch>
                      <a:fillRect/>
                    </a:stretch>
                  </pic:blipFill>
                  <pic:spPr>
                    <a:xfrm>
                      <a:off x="0" y="0"/>
                      <a:ext cx="57619" cy="57632"/>
                    </a:xfrm>
                    <a:prstGeom prst="rect">
                      <a:avLst/>
                    </a:prstGeom>
                  </pic:spPr>
                </pic:pic>
              </a:graphicData>
            </a:graphic>
          </wp:inline>
        </w:drawing>
      </w:r>
      <w:r>
        <w:rPr>
          <w:rFonts w:ascii="Times New Roman"/>
          <w:spacing w:val="34"/>
        </w:rPr>
        <w:t xml:space="preserve"> </w:t>
      </w:r>
      <w:r>
        <w:t>Anexo 4. CONVENIO ASOCIACI</w:t>
      </w:r>
      <w:r w:rsidR="00DC176F">
        <w:t>Ó</w:t>
      </w:r>
      <w:r>
        <w:t>N PROFESIONAL DE PERITOS</w:t>
      </w:r>
    </w:p>
    <w:p w14:paraId="178E48E0" w14:textId="77777777" w:rsidR="00A21E4D" w:rsidRDefault="00A21E4D">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A21E4D" w14:paraId="1AD03A6C" w14:textId="77777777">
        <w:trPr>
          <w:trHeight w:val="1549"/>
        </w:trPr>
        <w:tc>
          <w:tcPr>
            <w:tcW w:w="9062" w:type="dxa"/>
            <w:gridSpan w:val="2"/>
            <w:tcBorders>
              <w:left w:val="single" w:sz="4" w:space="0" w:color="CCCCCC"/>
              <w:right w:val="single" w:sz="4" w:space="0" w:color="CCCCCC"/>
            </w:tcBorders>
            <w:shd w:val="clear" w:color="auto" w:fill="F3F3F3"/>
          </w:tcPr>
          <w:p w14:paraId="488E6BF4" w14:textId="77777777" w:rsidR="00A21E4D" w:rsidRDefault="00000000">
            <w:pPr>
              <w:pStyle w:val="TableParagraph"/>
              <w:spacing w:before="83" w:line="297" w:lineRule="auto"/>
              <w:ind w:left="62" w:right="52"/>
              <w:jc w:val="both"/>
              <w:rPr>
                <w:b/>
                <w:sz w:val="20"/>
              </w:rPr>
            </w:pPr>
            <w:r>
              <w:rPr>
                <w:b/>
                <w:sz w:val="20"/>
              </w:rPr>
              <w:t>Aprobación</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participación</w:t>
            </w:r>
            <w:r>
              <w:rPr>
                <w:b/>
                <w:spacing w:val="40"/>
                <w:sz w:val="20"/>
              </w:rPr>
              <w:t xml:space="preserve"> </w:t>
            </w:r>
            <w:r>
              <w:rPr>
                <w:b/>
                <w:sz w:val="20"/>
              </w:rPr>
              <w:t>del</w:t>
            </w:r>
            <w:r>
              <w:rPr>
                <w:b/>
                <w:spacing w:val="40"/>
                <w:sz w:val="20"/>
              </w:rPr>
              <w:t xml:space="preserve"> </w:t>
            </w:r>
            <w:r>
              <w:rPr>
                <w:b/>
                <w:sz w:val="20"/>
              </w:rPr>
              <w:t>Ayuntamiento</w:t>
            </w:r>
            <w:r>
              <w:rPr>
                <w:b/>
                <w:spacing w:val="40"/>
                <w:sz w:val="20"/>
              </w:rPr>
              <w:t xml:space="preserve"> </w:t>
            </w:r>
            <w:r>
              <w:rPr>
                <w:b/>
                <w:sz w:val="20"/>
              </w:rPr>
              <w:t>de</w:t>
            </w:r>
            <w:r>
              <w:rPr>
                <w:b/>
                <w:spacing w:val="40"/>
                <w:sz w:val="20"/>
              </w:rPr>
              <w:t xml:space="preserve"> </w:t>
            </w:r>
            <w:r>
              <w:rPr>
                <w:b/>
                <w:sz w:val="20"/>
              </w:rPr>
              <w:t>Las</w:t>
            </w:r>
            <w:r>
              <w:rPr>
                <w:b/>
                <w:spacing w:val="40"/>
                <w:sz w:val="20"/>
              </w:rPr>
              <w:t xml:space="preserve"> </w:t>
            </w:r>
            <w:r>
              <w:rPr>
                <w:b/>
                <w:sz w:val="20"/>
              </w:rPr>
              <w:t>Rozas</w:t>
            </w:r>
            <w:r>
              <w:rPr>
                <w:b/>
                <w:spacing w:val="40"/>
                <w:sz w:val="20"/>
              </w:rPr>
              <w:t xml:space="preserve"> </w:t>
            </w:r>
            <w:r>
              <w:rPr>
                <w:b/>
                <w:sz w:val="20"/>
              </w:rPr>
              <w:t>de</w:t>
            </w:r>
            <w:r>
              <w:rPr>
                <w:b/>
                <w:spacing w:val="40"/>
                <w:sz w:val="20"/>
              </w:rPr>
              <w:t xml:space="preserve"> </w:t>
            </w:r>
            <w:r>
              <w:rPr>
                <w:b/>
                <w:sz w:val="20"/>
              </w:rPr>
              <w:t>Madrid</w:t>
            </w:r>
            <w:r>
              <w:rPr>
                <w:b/>
                <w:spacing w:val="40"/>
                <w:sz w:val="20"/>
              </w:rPr>
              <w:t xml:space="preserve"> </w:t>
            </w:r>
            <w:r>
              <w:rPr>
                <w:b/>
                <w:sz w:val="20"/>
              </w:rPr>
              <w:t>en</w:t>
            </w:r>
            <w:r>
              <w:rPr>
                <w:b/>
                <w:spacing w:val="40"/>
                <w:sz w:val="20"/>
              </w:rPr>
              <w:t xml:space="preserve"> </w:t>
            </w:r>
            <w:r>
              <w:rPr>
                <w:b/>
                <w:sz w:val="20"/>
              </w:rPr>
              <w:t>el</w:t>
            </w:r>
            <w:r>
              <w:rPr>
                <w:b/>
                <w:spacing w:val="40"/>
                <w:sz w:val="20"/>
              </w:rPr>
              <w:t xml:space="preserve"> </w:t>
            </w:r>
            <w:r>
              <w:rPr>
                <w:b/>
                <w:sz w:val="20"/>
              </w:rPr>
              <w:t>en</w:t>
            </w:r>
            <w:r>
              <w:rPr>
                <w:b/>
                <w:spacing w:val="40"/>
                <w:sz w:val="20"/>
              </w:rPr>
              <w:t xml:space="preserve"> </w:t>
            </w:r>
            <w:r>
              <w:rPr>
                <w:b/>
                <w:sz w:val="20"/>
              </w:rPr>
              <w:t>el Registro de la Huella de Carbono, compensación y proyectos de absorción de dióxido de carbono del Ministerio para la Transición Ecológica y el Reto Demográfico (Repoblación de</w:t>
            </w:r>
            <w:r>
              <w:rPr>
                <w:b/>
                <w:spacing w:val="80"/>
                <w:sz w:val="20"/>
              </w:rPr>
              <w:t xml:space="preserve"> </w:t>
            </w:r>
            <w:r>
              <w:rPr>
                <w:b/>
                <w:sz w:val="20"/>
              </w:rPr>
              <w:t xml:space="preserve">la Finca La Talaverona), facultando al Sr. </w:t>
            </w:r>
            <w:proofErr w:type="gramStart"/>
            <w:r>
              <w:rPr>
                <w:b/>
                <w:sz w:val="20"/>
              </w:rPr>
              <w:t>Alcalde</w:t>
            </w:r>
            <w:proofErr w:type="gramEnd"/>
            <w:r>
              <w:rPr>
                <w:b/>
                <w:sz w:val="20"/>
              </w:rPr>
              <w:t xml:space="preserve"> para la firma de los Anexos relativos al mismo. Expte. 36505/2025.</w:t>
            </w:r>
          </w:p>
        </w:tc>
      </w:tr>
      <w:tr w:rsidR="00A21E4D" w14:paraId="531CCA3F" w14:textId="77777777">
        <w:trPr>
          <w:trHeight w:val="406"/>
        </w:trPr>
        <w:tc>
          <w:tcPr>
            <w:tcW w:w="1877" w:type="dxa"/>
            <w:tcBorders>
              <w:left w:val="single" w:sz="4" w:space="0" w:color="CCCCCC"/>
            </w:tcBorders>
          </w:tcPr>
          <w:p w14:paraId="415DFF5A" w14:textId="77777777" w:rsidR="00A21E4D" w:rsidRDefault="00000000">
            <w:pPr>
              <w:pStyle w:val="TableParagraph"/>
              <w:spacing w:before="82"/>
              <w:ind w:left="62"/>
              <w:jc w:val="left"/>
              <w:rPr>
                <w:b/>
                <w:sz w:val="20"/>
              </w:rPr>
            </w:pPr>
            <w:r>
              <w:rPr>
                <w:b/>
                <w:spacing w:val="-2"/>
                <w:sz w:val="20"/>
              </w:rPr>
              <w:t>Favorable</w:t>
            </w:r>
          </w:p>
        </w:tc>
        <w:tc>
          <w:tcPr>
            <w:tcW w:w="7185" w:type="dxa"/>
            <w:tcBorders>
              <w:right w:val="single" w:sz="4" w:space="0" w:color="CCCCCC"/>
            </w:tcBorders>
          </w:tcPr>
          <w:p w14:paraId="4E19E96D"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287AFF3" w14:textId="77777777" w:rsidR="00A21E4D" w:rsidRDefault="00A21E4D">
      <w:pPr>
        <w:pStyle w:val="Textoindependiente"/>
        <w:spacing w:before="145"/>
      </w:pPr>
    </w:p>
    <w:p w14:paraId="7A75C7AE"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37A4637" w14:textId="77777777" w:rsidR="00A21E4D" w:rsidRDefault="00A21E4D">
      <w:pPr>
        <w:pStyle w:val="Textoindependiente"/>
        <w:spacing w:before="61"/>
        <w:rPr>
          <w:b/>
        </w:rPr>
      </w:pPr>
    </w:p>
    <w:p w14:paraId="54E463F3" w14:textId="77777777" w:rsidR="00A21E4D" w:rsidRDefault="00000000">
      <w:pPr>
        <w:pStyle w:val="Textoindependiente"/>
        <w:spacing w:line="292" w:lineRule="auto"/>
        <w:ind w:left="992" w:right="1"/>
        <w:jc w:val="both"/>
      </w:pPr>
      <w:r>
        <w:t xml:space="preserve">1º.- Propuesta de inicio de expediente suscrita por el </w:t>
      </w:r>
      <w:proofErr w:type="gramStart"/>
      <w:r>
        <w:t>Concejal</w:t>
      </w:r>
      <w:proofErr w:type="gramEnd"/>
      <w:r>
        <w:t>-</w:t>
      </w:r>
      <w:proofErr w:type="gramStart"/>
      <w:r>
        <w:t>Delegado</w:t>
      </w:r>
      <w:proofErr w:type="gramEnd"/>
      <w:r>
        <w:t xml:space="preserve"> de Medio Ambiente y Servicios a la Ciudad, D. Jaime Santamarta Martínez, con fecha 24 de noviembre de 2025.</w:t>
      </w:r>
    </w:p>
    <w:p w14:paraId="58DB556A" w14:textId="77777777" w:rsidR="00A21E4D" w:rsidRDefault="00A21E4D">
      <w:pPr>
        <w:pStyle w:val="Textoindependiente"/>
        <w:spacing w:before="10"/>
      </w:pPr>
    </w:p>
    <w:p w14:paraId="7168B22D" w14:textId="2FFC015F" w:rsidR="00A21E4D" w:rsidRDefault="00000000">
      <w:pPr>
        <w:pStyle w:val="Textoindependiente"/>
        <w:spacing w:line="292" w:lineRule="auto"/>
        <w:ind w:left="992" w:right="1"/>
        <w:jc w:val="both"/>
      </w:pPr>
      <w:r>
        <w:t xml:space="preserve">2º.- Informe técnico firmado con fecha 21 de noviembre de 2025 por la </w:t>
      </w:r>
      <w:r w:rsidR="00DC176F">
        <w:t>r</w:t>
      </w:r>
      <w:r>
        <w:t>esponsable de</w:t>
      </w:r>
      <w:r>
        <w:rPr>
          <w:spacing w:val="80"/>
        </w:rPr>
        <w:t xml:space="preserve"> </w:t>
      </w:r>
      <w:r>
        <w:t>Sostenibilidad</w:t>
      </w:r>
      <w:r>
        <w:rPr>
          <w:spacing w:val="17"/>
        </w:rPr>
        <w:t xml:space="preserve"> </w:t>
      </w:r>
      <w:r>
        <w:t>y</w:t>
      </w:r>
      <w:r>
        <w:rPr>
          <w:spacing w:val="17"/>
        </w:rPr>
        <w:t xml:space="preserve"> </w:t>
      </w:r>
      <w:r>
        <w:t>Educación</w:t>
      </w:r>
      <w:r>
        <w:rPr>
          <w:spacing w:val="17"/>
        </w:rPr>
        <w:t xml:space="preserve"> </w:t>
      </w:r>
      <w:r>
        <w:t>Ambiental</w:t>
      </w:r>
      <w:r w:rsidR="00DC176F">
        <w:t>,</w:t>
      </w:r>
      <w:r>
        <w:rPr>
          <w:spacing w:val="17"/>
        </w:rPr>
        <w:t xml:space="preserve"> </w:t>
      </w:r>
      <w:proofErr w:type="gramStart"/>
      <w:r>
        <w:t>D</w:t>
      </w:r>
      <w:r w:rsidR="00DC176F">
        <w:t>.</w:t>
      </w:r>
      <w:r>
        <w:t>ª</w:t>
      </w:r>
      <w:proofErr w:type="gramEnd"/>
      <w:r>
        <w:rPr>
          <w:spacing w:val="17"/>
        </w:rPr>
        <w:t xml:space="preserve"> </w:t>
      </w:r>
      <w:r>
        <w:t>Lidia</w:t>
      </w:r>
      <w:r>
        <w:rPr>
          <w:spacing w:val="17"/>
        </w:rPr>
        <w:t xml:space="preserve"> </w:t>
      </w:r>
      <w:r>
        <w:t>Arenillas</w:t>
      </w:r>
      <w:r>
        <w:rPr>
          <w:spacing w:val="17"/>
        </w:rPr>
        <w:t xml:space="preserve"> </w:t>
      </w:r>
      <w:r>
        <w:t>Girola,</w:t>
      </w:r>
      <w:r>
        <w:rPr>
          <w:spacing w:val="17"/>
        </w:rPr>
        <w:t xml:space="preserve"> </w:t>
      </w:r>
      <w:r>
        <w:t>para</w:t>
      </w:r>
      <w:r>
        <w:rPr>
          <w:spacing w:val="17"/>
        </w:rPr>
        <w:t xml:space="preserve"> </w:t>
      </w:r>
      <w:r>
        <w:t>la</w:t>
      </w:r>
      <w:r>
        <w:rPr>
          <w:spacing w:val="17"/>
        </w:rPr>
        <w:t xml:space="preserve"> </w:t>
      </w:r>
      <w:r>
        <w:t>inscripción</w:t>
      </w:r>
      <w:r>
        <w:rPr>
          <w:spacing w:val="17"/>
        </w:rPr>
        <w:t xml:space="preserve"> </w:t>
      </w:r>
      <w:r>
        <w:t>en</w:t>
      </w:r>
      <w:r>
        <w:rPr>
          <w:spacing w:val="17"/>
        </w:rPr>
        <w:t xml:space="preserve"> </w:t>
      </w:r>
      <w:r>
        <w:t>el</w:t>
      </w:r>
      <w:r>
        <w:rPr>
          <w:spacing w:val="17"/>
        </w:rPr>
        <w:t xml:space="preserve"> </w:t>
      </w:r>
      <w:r>
        <w:t>Registro</w:t>
      </w:r>
      <w:r>
        <w:rPr>
          <w:spacing w:val="17"/>
        </w:rPr>
        <w:t xml:space="preserve"> </w:t>
      </w:r>
      <w:r>
        <w:t>de la Huella de Carbono, compensación y proyectos de absorción de dióxido de carbono del Ministerio para la Transición Ecológica y el Reto Demográfico.</w:t>
      </w:r>
    </w:p>
    <w:p w14:paraId="58884D0D" w14:textId="77777777" w:rsidR="00A21E4D" w:rsidRDefault="00A21E4D">
      <w:pPr>
        <w:pStyle w:val="Textoindependiente"/>
        <w:spacing w:before="10"/>
      </w:pPr>
    </w:p>
    <w:p w14:paraId="0000CA5C" w14:textId="56922FED" w:rsidR="00A21E4D" w:rsidRDefault="00000000">
      <w:pPr>
        <w:pStyle w:val="Textoindependiente"/>
        <w:spacing w:line="292" w:lineRule="auto"/>
        <w:ind w:left="992" w:right="1"/>
        <w:jc w:val="both"/>
      </w:pPr>
      <w:r>
        <w:t xml:space="preserve">3º.- Plan de gestión forestal del Proyecto de repoblación de la corona forestal de La Marazuela, firmado con fecha 24 de noviembre de 2025 por la </w:t>
      </w:r>
      <w:r w:rsidR="00DC176F">
        <w:t>r</w:t>
      </w:r>
      <w:r>
        <w:t>esponsable de Sostenibilidad y Educación Ambiental</w:t>
      </w:r>
      <w:r w:rsidR="00DC176F">
        <w:t>,</w:t>
      </w:r>
      <w:r>
        <w:t xml:space="preserve"> </w:t>
      </w:r>
      <w:proofErr w:type="gramStart"/>
      <w:r>
        <w:t>D</w:t>
      </w:r>
      <w:r w:rsidR="00DC176F">
        <w:t>.</w:t>
      </w:r>
      <w:r>
        <w:t>ª</w:t>
      </w:r>
      <w:proofErr w:type="gramEnd"/>
      <w:r>
        <w:t xml:space="preserve"> Lidia Arenillas Girola</w:t>
      </w:r>
      <w:r w:rsidR="00DC176F">
        <w:t>.</w:t>
      </w:r>
    </w:p>
    <w:p w14:paraId="395FEEB5" w14:textId="77BE320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305573F1" w14:textId="5B651F57"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58688" behindDoc="0" locked="0" layoutInCell="1" allowOverlap="1" wp14:anchorId="6B0F8AC5" wp14:editId="4E4BA42C">
                <wp:simplePos x="0" y="0"/>
                <wp:positionH relativeFrom="page">
                  <wp:posOffset>6807090</wp:posOffset>
                </wp:positionH>
                <wp:positionV relativeFrom="page">
                  <wp:posOffset>2818730</wp:posOffset>
                </wp:positionV>
                <wp:extent cx="419734" cy="318706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D1859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FDC37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6B0F8AC5" id="Textbox 307" o:spid="_x0000_s1290" type="#_x0000_t202" style="position:absolute;left:0;text-align:left;margin-left:536pt;margin-top:221.95pt;width:33.05pt;height:250.95pt;z-index:158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9PS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xXKdYfPZDtoTqaGBJLQcFytiNlB/G44/DzJqzvpP&#10;ngzMw3BJ4iXZXZKY+vdQRiZr9PD2kMDYwuj2zcSIOlM0TVOUW//7vlTdZn37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PX09K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AD1859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FDC37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59200" behindDoc="0" locked="0" layoutInCell="1" allowOverlap="1" wp14:anchorId="46E60885" wp14:editId="01E1BCAC">
                <wp:simplePos x="0" y="0"/>
                <wp:positionH relativeFrom="page">
                  <wp:posOffset>6965929</wp:posOffset>
                </wp:positionH>
                <wp:positionV relativeFrom="page">
                  <wp:posOffset>6473759</wp:posOffset>
                </wp:positionV>
                <wp:extent cx="263525" cy="3354704"/>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223C6B28" w14:textId="56D9DA0E"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2E79B20" w14:textId="77777777" w:rsidR="00A21E4D" w:rsidRDefault="00000000">
                            <w:pPr>
                              <w:spacing w:line="120" w:lineRule="exact"/>
                              <w:ind w:left="20"/>
                              <w:rPr>
                                <w:sz w:val="12"/>
                              </w:rPr>
                            </w:pPr>
                            <w:r>
                              <w:rPr>
                                <w:spacing w:val="-2"/>
                                <w:sz w:val="12"/>
                              </w:rPr>
                              <w:t>Verificación:</w:t>
                            </w:r>
                            <w:r>
                              <w:rPr>
                                <w:spacing w:val="7"/>
                                <w:sz w:val="12"/>
                              </w:rPr>
                              <w:t xml:space="preserve"> </w:t>
                            </w:r>
                            <w:hyperlink r:id="rId268">
                              <w:r w:rsidR="00A21E4D">
                                <w:rPr>
                                  <w:spacing w:val="-2"/>
                                  <w:sz w:val="12"/>
                                </w:rPr>
                                <w:t>https://sede.lasrozas.es/</w:t>
                              </w:r>
                            </w:hyperlink>
                          </w:p>
                          <w:p w14:paraId="0A36D9F1"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119</w:t>
                            </w:r>
                            <w:r>
                              <w:rPr>
                                <w:spacing w:val="-7"/>
                                <w:sz w:val="12"/>
                              </w:rPr>
                              <w:t xml:space="preserve"> </w:t>
                            </w:r>
                            <w:r>
                              <w:rPr>
                                <w:sz w:val="12"/>
                              </w:rPr>
                              <w:t>de</w:t>
                            </w:r>
                            <w:r>
                              <w:rPr>
                                <w:spacing w:val="-7"/>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6E60885" id="Textbox 308" o:spid="_x0000_s1291" type="#_x0000_t202" style="position:absolute;left:0;text-align:left;margin-left:548.5pt;margin-top:509.75pt;width:20.75pt;height:264.15pt;z-index:158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" filled="f" stroked="f">
                <v:textbox style="layout-flow:vertical;mso-layout-flow-alt:bottom-to-top" inset="0,0,0,0">
                  <w:txbxContent>
                    <w:p w14:paraId="223C6B28" w14:textId="56D9DA0E"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2E79B20" w14:textId="77777777" w:rsidR="00A21E4D" w:rsidRDefault="00000000">
                      <w:pPr>
                        <w:spacing w:line="120" w:lineRule="exact"/>
                        <w:ind w:left="20"/>
                        <w:rPr>
                          <w:sz w:val="12"/>
                        </w:rPr>
                      </w:pPr>
                      <w:r>
                        <w:rPr>
                          <w:spacing w:val="-2"/>
                          <w:sz w:val="12"/>
                        </w:rPr>
                        <w:t>Verificación:</w:t>
                      </w:r>
                      <w:r>
                        <w:rPr>
                          <w:spacing w:val="7"/>
                          <w:sz w:val="12"/>
                        </w:rPr>
                        <w:t xml:space="preserve"> </w:t>
                      </w:r>
                      <w:hyperlink r:id="rId269">
                        <w:r w:rsidR="00A21E4D">
                          <w:rPr>
                            <w:spacing w:val="-2"/>
                            <w:sz w:val="12"/>
                          </w:rPr>
                          <w:t>https://sede.lasrozas.es/</w:t>
                        </w:r>
                      </w:hyperlink>
                    </w:p>
                    <w:p w14:paraId="0A36D9F1" w14:textId="77777777" w:rsidR="00A21E4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119</w:t>
                      </w:r>
                      <w:r>
                        <w:rPr>
                          <w:spacing w:val="-7"/>
                          <w:sz w:val="12"/>
                        </w:rPr>
                        <w:t xml:space="preserve"> </w:t>
                      </w:r>
                      <w:r>
                        <w:rPr>
                          <w:sz w:val="12"/>
                        </w:rPr>
                        <w:t>de</w:t>
                      </w:r>
                      <w:r>
                        <w:rPr>
                          <w:spacing w:val="-7"/>
                          <w:sz w:val="12"/>
                        </w:rPr>
                        <w:t xml:space="preserve"> </w:t>
                      </w:r>
                      <w:r>
                        <w:rPr>
                          <w:spacing w:val="-5"/>
                          <w:sz w:val="12"/>
                        </w:rPr>
                        <w:t>168</w:t>
                      </w:r>
                    </w:p>
                  </w:txbxContent>
                </v:textbox>
                <w10:wrap anchorx="page" anchory="page"/>
              </v:shape>
            </w:pict>
          </mc:Fallback>
        </mc:AlternateContent>
      </w:r>
      <w:r>
        <w:t xml:space="preserve">4º.- Memoria descriptiva del Proyecto de repoblación de la corona forestal de La Marazuela, suscrita con fecha 21 de noviembre de 2025 por la </w:t>
      </w:r>
      <w:r w:rsidR="00DC176F">
        <w:t>r</w:t>
      </w:r>
      <w:r>
        <w:t>esponsable de Sostenibilidad y Educación Ambiental</w:t>
      </w:r>
      <w:r w:rsidR="00DC176F">
        <w:t>,</w:t>
      </w:r>
      <w:r>
        <w:t xml:space="preserve"> </w:t>
      </w:r>
      <w:proofErr w:type="gramStart"/>
      <w:r>
        <w:t>D</w:t>
      </w:r>
      <w:r w:rsidR="00DC176F">
        <w:t>.</w:t>
      </w:r>
      <w:r>
        <w:t>ª</w:t>
      </w:r>
      <w:proofErr w:type="gramEnd"/>
      <w:r>
        <w:t xml:space="preserve"> Lidia Arenillas Girola</w:t>
      </w:r>
    </w:p>
    <w:p w14:paraId="594DB22D" w14:textId="77777777" w:rsidR="00A21E4D" w:rsidRDefault="00A21E4D">
      <w:pPr>
        <w:pStyle w:val="Textoindependiente"/>
        <w:spacing w:before="10"/>
      </w:pPr>
    </w:p>
    <w:p w14:paraId="14B94915" w14:textId="3E91AAF2" w:rsidR="00A21E4D" w:rsidRDefault="00000000">
      <w:pPr>
        <w:pStyle w:val="Textoindependiente"/>
        <w:spacing w:line="292" w:lineRule="auto"/>
        <w:ind w:left="992" w:right="1"/>
        <w:jc w:val="both"/>
      </w:pPr>
      <w:r>
        <w:t xml:space="preserve">5º.- Consta informe jurídico favorable suscrito con fecha 3 de diciembre de 2025 por el </w:t>
      </w:r>
      <w:proofErr w:type="gramStart"/>
      <w:r>
        <w:t>Director General</w:t>
      </w:r>
      <w:proofErr w:type="gramEnd"/>
      <w:r>
        <w:t xml:space="preserve"> de la Asesoría Jurídica</w:t>
      </w:r>
      <w:r w:rsidR="00DC176F">
        <w:t>.</w:t>
      </w:r>
    </w:p>
    <w:p w14:paraId="23357137" w14:textId="77777777" w:rsidR="00A21E4D" w:rsidRDefault="00A21E4D">
      <w:pPr>
        <w:pStyle w:val="Textoindependiente"/>
        <w:spacing w:before="10"/>
      </w:pPr>
    </w:p>
    <w:p w14:paraId="54450280" w14:textId="43BA689E" w:rsidR="00A21E4D"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PR/2025/7574</w:t>
      </w:r>
      <w:r>
        <w:rPr>
          <w:spacing w:val="-5"/>
        </w:rPr>
        <w:t xml:space="preserve"> </w:t>
      </w:r>
      <w:r>
        <w:t>de</w:t>
      </w:r>
      <w:r>
        <w:rPr>
          <w:spacing w:val="-4"/>
        </w:rPr>
        <w:t xml:space="preserve"> </w:t>
      </w:r>
      <w:r>
        <w:t>10</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DC176F">
        <w:rPr>
          <w:spacing w:val="-2"/>
        </w:rPr>
        <w:t>,</w:t>
      </w:r>
    </w:p>
    <w:p w14:paraId="767DD930" w14:textId="77777777" w:rsidR="00A21E4D" w:rsidRDefault="00A21E4D">
      <w:pPr>
        <w:pStyle w:val="Textoindependiente"/>
        <w:spacing w:before="59"/>
      </w:pPr>
    </w:p>
    <w:p w14:paraId="55020DD5" w14:textId="77777777" w:rsidR="00A21E4D" w:rsidRDefault="00000000">
      <w:pPr>
        <w:pStyle w:val="Ttulo4"/>
        <w:spacing w:before="1"/>
      </w:pPr>
      <w:r>
        <w:rPr>
          <w:spacing w:val="-2"/>
        </w:rPr>
        <w:t>Resolución:</w:t>
      </w:r>
    </w:p>
    <w:p w14:paraId="4AD986E9" w14:textId="77777777" w:rsidR="00A21E4D" w:rsidRDefault="00A21E4D">
      <w:pPr>
        <w:pStyle w:val="Textoindependiente"/>
        <w:spacing w:before="61"/>
        <w:rPr>
          <w:b/>
        </w:rPr>
      </w:pPr>
    </w:p>
    <w:p w14:paraId="16196D04" w14:textId="77777777" w:rsidR="00A21E4D" w:rsidRDefault="00000000">
      <w:pPr>
        <w:pStyle w:val="Textoindependiente"/>
        <w:spacing w:line="292" w:lineRule="auto"/>
        <w:ind w:left="992" w:right="1"/>
        <w:jc w:val="both"/>
      </w:pPr>
      <w:r>
        <w:t>1º.- Inscribir en el Registro de huella de carbono, compensación y proyectos de absorción de dióxido de carbono del Ministerio para la Transición Ecológica y el Reto Demográfico el proyecto de</w:t>
      </w:r>
      <w:r>
        <w:rPr>
          <w:spacing w:val="80"/>
        </w:rPr>
        <w:t xml:space="preserve"> </w:t>
      </w:r>
      <w:r>
        <w:t xml:space="preserve">absorción denominado </w:t>
      </w:r>
      <w:r w:rsidRPr="00DC176F">
        <w:rPr>
          <w:i/>
          <w:iCs/>
        </w:rPr>
        <w:t>“Repoblación de la Finca La Talaverona”,</w:t>
      </w:r>
      <w:r>
        <w:t xml:space="preserve"> ubicado en Las Rozas de Madrid</w:t>
      </w:r>
      <w:r>
        <w:rPr>
          <w:spacing w:val="40"/>
        </w:rPr>
        <w:t xml:space="preserve"> </w:t>
      </w:r>
      <w:r>
        <w:t>con un periodo de permanencia de 30 años.</w:t>
      </w:r>
    </w:p>
    <w:p w14:paraId="6877FA28" w14:textId="77777777" w:rsidR="00A21E4D" w:rsidRDefault="00A21E4D">
      <w:pPr>
        <w:pStyle w:val="Textoindependiente"/>
        <w:spacing w:before="9"/>
      </w:pPr>
    </w:p>
    <w:p w14:paraId="5DC4CA37" w14:textId="77777777" w:rsidR="00A21E4D" w:rsidRDefault="00000000">
      <w:pPr>
        <w:pStyle w:val="Textoindependiente"/>
        <w:spacing w:before="1" w:line="292" w:lineRule="auto"/>
        <w:ind w:left="992" w:right="1"/>
        <w:jc w:val="both"/>
      </w:pPr>
      <w:r>
        <w:t>2º.- Facultar al Sr. Alcalde-Presidente para la firma de los Anexos de la solicitud relativos a su compromiso al mantenimiento del proyecto de absorción durante un periodo de permanencia de 30 años desde su inscripción en el registro de huella de carbono, compensación y proyectos de absorción de dióxido de carbono, dando garantía a la durabilidad de este proyecto en el tiempo y comprometiéndose a realizar las actuaciones previstas en el plan de gestión para asegurar así la correcta</w:t>
      </w:r>
      <w:r>
        <w:rPr>
          <w:spacing w:val="22"/>
        </w:rPr>
        <w:t xml:space="preserve"> </w:t>
      </w:r>
      <w:r>
        <w:t>gestión</w:t>
      </w:r>
      <w:r>
        <w:rPr>
          <w:spacing w:val="22"/>
        </w:rPr>
        <w:t xml:space="preserve"> </w:t>
      </w:r>
      <w:r>
        <w:t>y</w:t>
      </w:r>
      <w:r>
        <w:rPr>
          <w:spacing w:val="22"/>
        </w:rPr>
        <w:t xml:space="preserve"> </w:t>
      </w:r>
      <w:r>
        <w:t>permanencia</w:t>
      </w:r>
      <w:r>
        <w:rPr>
          <w:spacing w:val="22"/>
        </w:rPr>
        <w:t xml:space="preserve"> </w:t>
      </w:r>
      <w:r>
        <w:t>del</w:t>
      </w:r>
      <w:r>
        <w:rPr>
          <w:spacing w:val="22"/>
        </w:rPr>
        <w:t xml:space="preserve"> </w:t>
      </w:r>
      <w:r>
        <w:t>proyecto;</w:t>
      </w:r>
      <w:r>
        <w:rPr>
          <w:spacing w:val="22"/>
        </w:rPr>
        <w:t xml:space="preserve"> </w:t>
      </w:r>
      <w:r>
        <w:t>y</w:t>
      </w:r>
      <w:r>
        <w:rPr>
          <w:spacing w:val="22"/>
        </w:rPr>
        <w:t xml:space="preserve"> </w:t>
      </w:r>
      <w:r>
        <w:t>que</w:t>
      </w:r>
      <w:r>
        <w:rPr>
          <w:spacing w:val="22"/>
        </w:rPr>
        <w:t xml:space="preserve"> </w:t>
      </w:r>
      <w:r>
        <w:t>el</w:t>
      </w:r>
      <w:r>
        <w:rPr>
          <w:spacing w:val="22"/>
        </w:rPr>
        <w:t xml:space="preserve"> </w:t>
      </w:r>
      <w:r>
        <w:t>proyecto</w:t>
      </w:r>
      <w:r>
        <w:rPr>
          <w:spacing w:val="22"/>
        </w:rPr>
        <w:t xml:space="preserve"> </w:t>
      </w:r>
      <w:r>
        <w:t>se</w:t>
      </w:r>
      <w:r>
        <w:rPr>
          <w:spacing w:val="22"/>
        </w:rPr>
        <w:t xml:space="preserve"> </w:t>
      </w:r>
      <w:r>
        <w:t>desarrolla</w:t>
      </w:r>
      <w:r>
        <w:rPr>
          <w:spacing w:val="22"/>
        </w:rPr>
        <w:t xml:space="preserve"> </w:t>
      </w:r>
      <w:r>
        <w:t>de</w:t>
      </w:r>
      <w:r>
        <w:rPr>
          <w:spacing w:val="22"/>
        </w:rPr>
        <w:t xml:space="preserve"> </w:t>
      </w:r>
      <w:r>
        <w:t>forma</w:t>
      </w:r>
      <w:r>
        <w:rPr>
          <w:spacing w:val="22"/>
        </w:rPr>
        <w:t xml:space="preserve"> </w:t>
      </w:r>
      <w:r>
        <w:t>voluntaria</w:t>
      </w:r>
      <w:r>
        <w:rPr>
          <w:spacing w:val="22"/>
        </w:rPr>
        <w:t xml:space="preserve"> </w:t>
      </w:r>
      <w:r>
        <w:t>y las actuaciones que éste contempla se han realizado o se realizarán de acuerdo con leyes</w:t>
      </w:r>
      <w:r>
        <w:rPr>
          <w:spacing w:val="40"/>
        </w:rPr>
        <w:t xml:space="preserve"> </w:t>
      </w:r>
      <w:r>
        <w:t>nacionales, regionales, autonómicas o locales que le resulten de aplicación</w:t>
      </w:r>
    </w:p>
    <w:p w14:paraId="618E7938" w14:textId="77777777" w:rsidR="00A21E4D" w:rsidRDefault="00A21E4D">
      <w:pPr>
        <w:pStyle w:val="Textoindependiente"/>
        <w:spacing w:before="9"/>
      </w:pPr>
    </w:p>
    <w:p w14:paraId="31CD3FFF" w14:textId="47FBA3A9" w:rsidR="00A21E4D" w:rsidRDefault="00000000">
      <w:pPr>
        <w:pStyle w:val="Textoindependiente"/>
        <w:spacing w:line="292" w:lineRule="auto"/>
        <w:ind w:left="992" w:right="1"/>
        <w:jc w:val="both"/>
      </w:pPr>
      <w:r>
        <w:t>3º.- Notificar el acuerdo que se adopte a la concejalía proponente</w:t>
      </w:r>
      <w:r w:rsidR="00DC176F">
        <w:t>,</w:t>
      </w:r>
      <w:r>
        <w:t xml:space="preserve"> así como a </w:t>
      </w:r>
      <w:proofErr w:type="gramStart"/>
      <w:r>
        <w:t>D</w:t>
      </w:r>
      <w:r w:rsidR="00DC176F">
        <w:t>.</w:t>
      </w:r>
      <w:r>
        <w:t>ª</w:t>
      </w:r>
      <w:proofErr w:type="gramEnd"/>
      <w:r>
        <w:t xml:space="preserve"> Lidia Arenillas</w:t>
      </w:r>
      <w:r>
        <w:rPr>
          <w:spacing w:val="80"/>
        </w:rPr>
        <w:t xml:space="preserve"> </w:t>
      </w:r>
      <w:r>
        <w:t>Girola,</w:t>
      </w:r>
      <w:r>
        <w:rPr>
          <w:spacing w:val="-1"/>
        </w:rPr>
        <w:t xml:space="preserve"> </w:t>
      </w:r>
      <w:r>
        <w:t>como</w:t>
      </w:r>
      <w:r>
        <w:rPr>
          <w:spacing w:val="-1"/>
        </w:rPr>
        <w:t xml:space="preserve"> </w:t>
      </w:r>
      <w:r>
        <w:t>funcionaria</w:t>
      </w:r>
      <w:r>
        <w:rPr>
          <w:spacing w:val="-1"/>
        </w:rPr>
        <w:t xml:space="preserve"> </w:t>
      </w:r>
      <w:r>
        <w:t>nombrada</w:t>
      </w:r>
      <w:r>
        <w:rPr>
          <w:spacing w:val="-1"/>
        </w:rPr>
        <w:t xml:space="preserve"> </w:t>
      </w:r>
      <w:r>
        <w:t>para</w:t>
      </w:r>
      <w:r>
        <w:rPr>
          <w:spacing w:val="-1"/>
        </w:rPr>
        <w:t xml:space="preserve"> </w:t>
      </w:r>
      <w:r>
        <w:t>la</w:t>
      </w:r>
      <w:r>
        <w:rPr>
          <w:spacing w:val="-1"/>
        </w:rPr>
        <w:t xml:space="preserve"> </w:t>
      </w:r>
      <w:r>
        <w:t>solicitud</w:t>
      </w:r>
      <w:r>
        <w:rPr>
          <w:spacing w:val="-1"/>
        </w:rPr>
        <w:t xml:space="preserve"> </w:t>
      </w:r>
      <w:r>
        <w:t>de</w:t>
      </w:r>
      <w:r>
        <w:rPr>
          <w:spacing w:val="-1"/>
        </w:rPr>
        <w:t xml:space="preserve"> </w:t>
      </w:r>
      <w:r>
        <w:t>inscripción</w:t>
      </w:r>
      <w:r>
        <w:rPr>
          <w:spacing w:val="-1"/>
        </w:rPr>
        <w:t xml:space="preserve"> </w:t>
      </w:r>
      <w:r>
        <w:t>en</w:t>
      </w:r>
      <w:r>
        <w:rPr>
          <w:spacing w:val="-1"/>
        </w:rPr>
        <w:t xml:space="preserve"> </w:t>
      </w:r>
      <w:r>
        <w:t>el</w:t>
      </w:r>
      <w:r>
        <w:rPr>
          <w:spacing w:val="-1"/>
        </w:rPr>
        <w:t xml:space="preserve"> </w:t>
      </w:r>
      <w:r>
        <w:t>registro</w:t>
      </w:r>
      <w:r>
        <w:rPr>
          <w:spacing w:val="-1"/>
        </w:rPr>
        <w:t xml:space="preserve"> </w:t>
      </w:r>
      <w:r>
        <w:t>de</w:t>
      </w:r>
      <w:r>
        <w:rPr>
          <w:spacing w:val="-1"/>
        </w:rPr>
        <w:t xml:space="preserve"> </w:t>
      </w:r>
      <w:r>
        <w:t>huella</w:t>
      </w:r>
      <w:r>
        <w:rPr>
          <w:spacing w:val="-1"/>
        </w:rPr>
        <w:t xml:space="preserve"> </w:t>
      </w:r>
      <w:r>
        <w:t>de</w:t>
      </w:r>
      <w:r>
        <w:rPr>
          <w:spacing w:val="-1"/>
        </w:rPr>
        <w:t xml:space="preserve"> </w:t>
      </w:r>
      <w:r>
        <w:t>carbono.</w:t>
      </w:r>
    </w:p>
    <w:p w14:paraId="2A1CEDA2" w14:textId="77777777" w:rsidR="00A21E4D" w:rsidRDefault="00A21E4D">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21E4D" w14:paraId="36E28631"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32D52B15" w14:textId="77777777" w:rsidR="00A21E4D" w:rsidRDefault="00000000">
            <w:pPr>
              <w:pStyle w:val="TableParagraph"/>
              <w:spacing w:before="79" w:line="297" w:lineRule="auto"/>
              <w:ind w:left="62" w:right="52"/>
              <w:jc w:val="both"/>
              <w:rPr>
                <w:b/>
                <w:sz w:val="20"/>
              </w:rPr>
            </w:pPr>
            <w:r>
              <w:rPr>
                <w:b/>
                <w:sz w:val="20"/>
              </w:rPr>
              <w:t>Aprobación del calendario fiscal, de la exposición pública de padrones o matrículas y del anuncio de cobranza para el cobro de tributos municipales de vencimiento periódico y notificación colectiva para el año 2026. Expte. 391/2026.</w:t>
            </w:r>
          </w:p>
        </w:tc>
      </w:tr>
      <w:tr w:rsidR="00A21E4D" w14:paraId="04BA9240"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B42DD2B" w14:textId="77777777" w:rsidR="00A21E4D" w:rsidRDefault="00000000">
            <w:pPr>
              <w:pStyle w:val="TableParagraph"/>
              <w:spacing w:before="82"/>
              <w:ind w:left="6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F2B8C85" w14:textId="77777777" w:rsidR="00A21E4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489631E" w14:textId="77777777" w:rsidR="00A21E4D" w:rsidRDefault="00A21E4D">
      <w:pPr>
        <w:pStyle w:val="Textoindependiente"/>
        <w:spacing w:before="143"/>
      </w:pPr>
    </w:p>
    <w:p w14:paraId="25AC1C6A" w14:textId="77777777" w:rsidR="00A21E4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6CACFEB" w14:textId="77777777" w:rsidR="00A21E4D" w:rsidRDefault="00A21E4D">
      <w:pPr>
        <w:pStyle w:val="Textoindependiente"/>
        <w:spacing w:before="61"/>
        <w:rPr>
          <w:b/>
        </w:rPr>
      </w:pPr>
    </w:p>
    <w:p w14:paraId="3D975A2A" w14:textId="77777777" w:rsidR="00A21E4D" w:rsidRDefault="00000000">
      <w:pPr>
        <w:pStyle w:val="Textoindependiente"/>
        <w:spacing w:before="1" w:line="292" w:lineRule="auto"/>
        <w:ind w:left="992" w:right="1"/>
        <w:jc w:val="both"/>
      </w:pPr>
      <w:r>
        <w:t xml:space="preserve">Con fecha 7 de enero de 2026 se emite por este </w:t>
      </w:r>
      <w:proofErr w:type="gramStart"/>
      <w:r>
        <w:t>Concejal</w:t>
      </w:r>
      <w:proofErr w:type="gramEnd"/>
      <w:r>
        <w:t>-</w:t>
      </w:r>
      <w:proofErr w:type="gramStart"/>
      <w:r>
        <w:t>Delegado</w:t>
      </w:r>
      <w:proofErr w:type="gramEnd"/>
      <w:r>
        <w:t xml:space="preserve"> de Hacienda y Fiestas providencia de inicio del expediente de aprobación del calendario fiscal, de la exposición pública de padrones o matrículas y del anuncio de cobranza para el cobro de tributos municipales de</w:t>
      </w:r>
      <w:r>
        <w:rPr>
          <w:spacing w:val="40"/>
        </w:rPr>
        <w:t xml:space="preserve"> </w:t>
      </w:r>
      <w:r>
        <w:t>vencimiento periódico y notificación colectiva para el año 2026.</w:t>
      </w:r>
    </w:p>
    <w:p w14:paraId="726AD765" w14:textId="77777777" w:rsidR="00A21E4D" w:rsidRDefault="00A21E4D">
      <w:pPr>
        <w:pStyle w:val="Textoindependiente"/>
        <w:spacing w:before="9"/>
      </w:pPr>
    </w:p>
    <w:p w14:paraId="07D62B3E" w14:textId="77777777" w:rsidR="00A21E4D" w:rsidRDefault="00000000">
      <w:pPr>
        <w:pStyle w:val="Textoindependiente"/>
        <w:spacing w:line="292" w:lineRule="auto"/>
        <w:ind w:left="992" w:right="1"/>
        <w:jc w:val="both"/>
      </w:pPr>
      <w:r>
        <w:t xml:space="preserve">Con fecha 7 de enero de 2026, la </w:t>
      </w:r>
      <w:proofErr w:type="gramStart"/>
      <w:r>
        <w:t>Directora General</w:t>
      </w:r>
      <w:proofErr w:type="gramEnd"/>
      <w:r>
        <w:t xml:space="preserve"> de Gestión Tributaria emite el informe-propuesta número 2026-0101 al respecto del siguiente tenor literal:</w:t>
      </w:r>
    </w:p>
    <w:p w14:paraId="3E458C37" w14:textId="77777777" w:rsidR="00A21E4D" w:rsidRDefault="00A21E4D">
      <w:pPr>
        <w:pStyle w:val="Textoindependiente"/>
        <w:spacing w:before="9"/>
      </w:pPr>
    </w:p>
    <w:p w14:paraId="0D20F7A5" w14:textId="261A37C2" w:rsidR="00A21E4D" w:rsidRDefault="00000000">
      <w:pPr>
        <w:spacing w:line="292" w:lineRule="auto"/>
        <w:ind w:left="992" w:right="1"/>
        <w:jc w:val="both"/>
        <w:rPr>
          <w:i/>
          <w:sz w:val="20"/>
        </w:rPr>
      </w:pPr>
      <w:r>
        <w:rPr>
          <w:i/>
          <w:sz w:val="20"/>
        </w:rPr>
        <w:t>“D</w:t>
      </w:r>
      <w:r w:rsidR="00D477B1">
        <w:rPr>
          <w:i/>
          <w:sz w:val="20"/>
        </w:rPr>
        <w:t>.</w:t>
      </w:r>
      <w:r>
        <w:rPr>
          <w:i/>
          <w:sz w:val="20"/>
        </w:rPr>
        <w:t>ª Laura Morato Villar, Directora General de Gestión Tributaria del Ayuntamiento de Las Rozas de Madrid, en virtud de las competencias que me confiere el artículo 135.2 de la Ley 7/1985, de 2 de abril, Reguladora de las Bases del Régimen Local, el Real Decreto 128/2018, de 16 de marzo, por el que se regula el régimen jurídico de los funcionarios de Administración Local con habilitación de carácter nacional y el artículo 144 del Reglamento Orgánico de Gobierno y Administración del Ayuntamiento de Las Rozas de Madrid, emite el siguiente informe-propuesta conforme a las siguientes consideraciones:</w:t>
      </w:r>
    </w:p>
    <w:p w14:paraId="44C92A5E" w14:textId="77777777" w:rsidR="00A21E4D" w:rsidRDefault="00A21E4D">
      <w:pPr>
        <w:spacing w:line="292" w:lineRule="auto"/>
        <w:jc w:val="both"/>
        <w:rPr>
          <w:i/>
          <w:sz w:val="20"/>
        </w:rPr>
        <w:sectPr w:rsidR="00A21E4D">
          <w:pgSz w:w="11910" w:h="16840"/>
          <w:pgMar w:top="1260" w:right="1417" w:bottom="1260" w:left="425" w:header="225" w:footer="1060" w:gutter="0"/>
          <w:cols w:space="720"/>
        </w:sectPr>
      </w:pPr>
    </w:p>
    <w:p w14:paraId="746B1F2D" w14:textId="77777777" w:rsidR="00A21E4D" w:rsidRDefault="00000000">
      <w:pPr>
        <w:pStyle w:val="Textoindependiente"/>
        <w:spacing w:before="177"/>
        <w:rPr>
          <w:i/>
        </w:rPr>
      </w:pPr>
      <w:r>
        <w:rPr>
          <w:i/>
          <w:noProof/>
        </w:rPr>
        <w:lastRenderedPageBreak/>
        <mc:AlternateContent>
          <mc:Choice Requires="wps">
            <w:drawing>
              <wp:anchor distT="0" distB="0" distL="0" distR="0" simplePos="0" relativeHeight="15859712" behindDoc="0" locked="0" layoutInCell="1" allowOverlap="1" wp14:anchorId="4C0FCA9B" wp14:editId="14DC7807">
                <wp:simplePos x="0" y="0"/>
                <wp:positionH relativeFrom="page">
                  <wp:posOffset>6807090</wp:posOffset>
                </wp:positionH>
                <wp:positionV relativeFrom="page">
                  <wp:posOffset>2818730</wp:posOffset>
                </wp:positionV>
                <wp:extent cx="419734" cy="318706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E1030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3D2E9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C0FCA9B" id="Textbox 309" o:spid="_x0000_s1292" type="#_x0000_t202" style="position:absolute;margin-left:536pt;margin-top:221.95pt;width:33.05pt;height:250.95pt;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Xk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xc3pY/5bAPtgdTQQBJajoslMRuovw3H3zsZNWf9&#10;V08G5mE4JfGUbE5JTP0nKCOTNXr4sEtgbGF0+WZiRJ0pmqYpyq3/e1+qLr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wHlXk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7E1030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3D2E9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rPr>
        <mc:AlternateContent>
          <mc:Choice Requires="wps">
            <w:drawing>
              <wp:anchor distT="0" distB="0" distL="0" distR="0" simplePos="0" relativeHeight="15860224" behindDoc="0" locked="0" layoutInCell="1" allowOverlap="1" wp14:anchorId="68F5553F" wp14:editId="26D42E46">
                <wp:simplePos x="0" y="0"/>
                <wp:positionH relativeFrom="page">
                  <wp:posOffset>6965929</wp:posOffset>
                </wp:positionH>
                <wp:positionV relativeFrom="page">
                  <wp:posOffset>6468120</wp:posOffset>
                </wp:positionV>
                <wp:extent cx="263525" cy="336042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78A36BD" w14:textId="55E43A1F"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C62CE9F" w14:textId="77777777" w:rsidR="00A21E4D" w:rsidRDefault="00000000">
                            <w:pPr>
                              <w:spacing w:line="120" w:lineRule="exact"/>
                              <w:ind w:left="20"/>
                              <w:rPr>
                                <w:sz w:val="12"/>
                              </w:rPr>
                            </w:pPr>
                            <w:r>
                              <w:rPr>
                                <w:spacing w:val="-2"/>
                                <w:sz w:val="12"/>
                              </w:rPr>
                              <w:t>Verificación:</w:t>
                            </w:r>
                            <w:r>
                              <w:rPr>
                                <w:spacing w:val="7"/>
                                <w:sz w:val="12"/>
                              </w:rPr>
                              <w:t xml:space="preserve"> </w:t>
                            </w:r>
                            <w:hyperlink r:id="rId270">
                              <w:r w:rsidR="00A21E4D">
                                <w:rPr>
                                  <w:spacing w:val="-2"/>
                                  <w:sz w:val="12"/>
                                </w:rPr>
                                <w:t>https://sede.lasrozas.es/</w:t>
                              </w:r>
                            </w:hyperlink>
                          </w:p>
                          <w:p w14:paraId="159D7B1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8F5553F" id="Textbox 310" o:spid="_x0000_s1293" type="#_x0000_t202" style="position:absolute;margin-left:548.5pt;margin-top:509.3pt;width:20.75pt;height:264.6pt;z-index:158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" filled="f" stroked="f">
                <v:textbox style="layout-flow:vertical;mso-layout-flow-alt:bottom-to-top" inset="0,0,0,0">
                  <w:txbxContent>
                    <w:p w14:paraId="478A36BD" w14:textId="55E43A1F"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C62CE9F" w14:textId="77777777" w:rsidR="00A21E4D" w:rsidRDefault="00000000">
                      <w:pPr>
                        <w:spacing w:line="120" w:lineRule="exact"/>
                        <w:ind w:left="20"/>
                        <w:rPr>
                          <w:sz w:val="12"/>
                        </w:rPr>
                      </w:pPr>
                      <w:r>
                        <w:rPr>
                          <w:spacing w:val="-2"/>
                          <w:sz w:val="12"/>
                        </w:rPr>
                        <w:t>Verificación:</w:t>
                      </w:r>
                      <w:r>
                        <w:rPr>
                          <w:spacing w:val="7"/>
                          <w:sz w:val="12"/>
                        </w:rPr>
                        <w:t xml:space="preserve"> </w:t>
                      </w:r>
                      <w:hyperlink r:id="rId271">
                        <w:r w:rsidR="00A21E4D">
                          <w:rPr>
                            <w:spacing w:val="-2"/>
                            <w:sz w:val="12"/>
                          </w:rPr>
                          <w:t>https://sede.lasrozas.es/</w:t>
                        </w:r>
                      </w:hyperlink>
                    </w:p>
                    <w:p w14:paraId="159D7B1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4C98090B" w14:textId="77777777" w:rsidR="00A21E4D" w:rsidRDefault="00000000">
      <w:pPr>
        <w:ind w:left="992"/>
        <w:rPr>
          <w:i/>
          <w:sz w:val="20"/>
        </w:rPr>
      </w:pPr>
      <w:r>
        <w:rPr>
          <w:i/>
          <w:sz w:val="20"/>
        </w:rPr>
        <w:t xml:space="preserve">ANTECEDENTES DE </w:t>
      </w:r>
      <w:r>
        <w:rPr>
          <w:i/>
          <w:spacing w:val="-2"/>
          <w:sz w:val="20"/>
        </w:rPr>
        <w:t>HECHO</w:t>
      </w:r>
    </w:p>
    <w:p w14:paraId="7F9FC309" w14:textId="77777777" w:rsidR="00A21E4D" w:rsidRDefault="00A21E4D">
      <w:pPr>
        <w:pStyle w:val="Textoindependiente"/>
        <w:spacing w:before="61"/>
        <w:rPr>
          <w:i/>
        </w:rPr>
      </w:pPr>
    </w:p>
    <w:p w14:paraId="2F0A1A85" w14:textId="77777777" w:rsidR="00A21E4D" w:rsidRDefault="00000000">
      <w:pPr>
        <w:spacing w:line="292" w:lineRule="auto"/>
        <w:ind w:left="992" w:right="1"/>
        <w:jc w:val="both"/>
        <w:rPr>
          <w:i/>
          <w:sz w:val="20"/>
        </w:rPr>
      </w:pPr>
      <w:r>
        <w:rPr>
          <w:i/>
          <w:sz w:val="20"/>
        </w:rPr>
        <w:t xml:space="preserve">Con fecha 7 de enero de 2026 se emite por el </w:t>
      </w:r>
      <w:proofErr w:type="gramStart"/>
      <w:r>
        <w:rPr>
          <w:i/>
          <w:sz w:val="20"/>
        </w:rPr>
        <w:t>Concejal</w:t>
      </w:r>
      <w:proofErr w:type="gramEnd"/>
      <w:r>
        <w:rPr>
          <w:i/>
          <w:sz w:val="20"/>
        </w:rPr>
        <w:t>-</w:t>
      </w:r>
      <w:proofErr w:type="gramStart"/>
      <w:r>
        <w:rPr>
          <w:i/>
          <w:sz w:val="20"/>
        </w:rPr>
        <w:t>Delegado</w:t>
      </w:r>
      <w:proofErr w:type="gramEnd"/>
      <w:r>
        <w:rPr>
          <w:i/>
          <w:sz w:val="20"/>
        </w:rPr>
        <w:t xml:space="preserve"> de Hacienda y Fiestas providencia de inicio del expediente de aprobación del calendario fiscal, de la exposición pública de padrones o matrículas y del anuncio de cobranza para el cobro de tributos municipales de vencimiento periódico</w:t>
      </w:r>
      <w:r>
        <w:rPr>
          <w:i/>
          <w:spacing w:val="80"/>
          <w:sz w:val="20"/>
        </w:rPr>
        <w:t xml:space="preserve"> </w:t>
      </w:r>
      <w:r>
        <w:rPr>
          <w:i/>
          <w:sz w:val="20"/>
        </w:rPr>
        <w:t>y notificación colectiva para el año 2026.</w:t>
      </w:r>
    </w:p>
    <w:p w14:paraId="31A829AC" w14:textId="77777777" w:rsidR="00A21E4D" w:rsidRDefault="00A21E4D">
      <w:pPr>
        <w:pStyle w:val="Textoindependiente"/>
        <w:spacing w:before="9"/>
        <w:rPr>
          <w:i/>
        </w:rPr>
      </w:pPr>
    </w:p>
    <w:p w14:paraId="1B537EA8" w14:textId="77777777" w:rsidR="00A21E4D" w:rsidRDefault="00000000">
      <w:pPr>
        <w:spacing w:before="1"/>
        <w:ind w:left="992"/>
        <w:rPr>
          <w:i/>
          <w:sz w:val="20"/>
        </w:rPr>
      </w:pPr>
      <w:r>
        <w:rPr>
          <w:i/>
          <w:sz w:val="20"/>
        </w:rPr>
        <w:t>LEGISLACIÓN</w:t>
      </w:r>
      <w:r>
        <w:rPr>
          <w:i/>
          <w:spacing w:val="-10"/>
          <w:sz w:val="20"/>
        </w:rPr>
        <w:t xml:space="preserve"> </w:t>
      </w:r>
      <w:r>
        <w:rPr>
          <w:i/>
          <w:spacing w:val="-2"/>
          <w:sz w:val="20"/>
        </w:rPr>
        <w:t>APLICABLE</w:t>
      </w:r>
    </w:p>
    <w:p w14:paraId="6D2EBE55" w14:textId="77777777" w:rsidR="00A21E4D" w:rsidRDefault="00A21E4D">
      <w:pPr>
        <w:pStyle w:val="Textoindependiente"/>
        <w:spacing w:before="60"/>
        <w:rPr>
          <w:i/>
        </w:rPr>
      </w:pPr>
    </w:p>
    <w:p w14:paraId="3548B1C6" w14:textId="77777777" w:rsidR="00A21E4D" w:rsidRDefault="00000000">
      <w:pPr>
        <w:pStyle w:val="Prrafodelista"/>
        <w:numPr>
          <w:ilvl w:val="0"/>
          <w:numId w:val="18"/>
        </w:numPr>
        <w:tabs>
          <w:tab w:val="left" w:pos="1169"/>
        </w:tabs>
        <w:ind w:left="1169" w:right="0" w:hanging="177"/>
        <w:rPr>
          <w:i/>
          <w:sz w:val="20"/>
        </w:rPr>
      </w:pPr>
      <w:r>
        <w:rPr>
          <w:i/>
          <w:sz w:val="20"/>
        </w:rPr>
        <w:t>Ley</w:t>
      </w:r>
      <w:r>
        <w:rPr>
          <w:i/>
          <w:spacing w:val="-2"/>
          <w:sz w:val="20"/>
        </w:rPr>
        <w:t xml:space="preserve"> </w:t>
      </w:r>
      <w:r>
        <w:rPr>
          <w:i/>
          <w:sz w:val="20"/>
        </w:rPr>
        <w:t>7/1985,</w:t>
      </w:r>
      <w:r>
        <w:rPr>
          <w:i/>
          <w:spacing w:val="-2"/>
          <w:sz w:val="20"/>
        </w:rPr>
        <w:t xml:space="preserve"> </w:t>
      </w:r>
      <w:r>
        <w:rPr>
          <w:i/>
          <w:sz w:val="20"/>
        </w:rPr>
        <w:t>de</w:t>
      </w:r>
      <w:r>
        <w:rPr>
          <w:i/>
          <w:spacing w:val="-1"/>
          <w:sz w:val="20"/>
        </w:rPr>
        <w:t xml:space="preserve"> </w:t>
      </w:r>
      <w:r>
        <w:rPr>
          <w:i/>
          <w:sz w:val="20"/>
        </w:rPr>
        <w:t>2</w:t>
      </w:r>
      <w:r>
        <w:rPr>
          <w:i/>
          <w:spacing w:val="-2"/>
          <w:sz w:val="20"/>
        </w:rPr>
        <w:t xml:space="preserve"> </w:t>
      </w:r>
      <w:r>
        <w:rPr>
          <w:i/>
          <w:sz w:val="20"/>
        </w:rPr>
        <w:t>de</w:t>
      </w:r>
      <w:r>
        <w:rPr>
          <w:i/>
          <w:spacing w:val="-2"/>
          <w:sz w:val="20"/>
        </w:rPr>
        <w:t xml:space="preserve"> </w:t>
      </w:r>
      <w:r>
        <w:rPr>
          <w:i/>
          <w:sz w:val="20"/>
        </w:rPr>
        <w:t>abril,</w:t>
      </w:r>
      <w:r>
        <w:rPr>
          <w:i/>
          <w:spacing w:val="-1"/>
          <w:sz w:val="20"/>
        </w:rPr>
        <w:t xml:space="preserve"> </w:t>
      </w:r>
      <w:r>
        <w:rPr>
          <w:i/>
          <w:sz w:val="20"/>
        </w:rPr>
        <w:t>Reguladora</w:t>
      </w:r>
      <w:r>
        <w:rPr>
          <w:i/>
          <w:spacing w:val="-2"/>
          <w:sz w:val="20"/>
        </w:rPr>
        <w:t xml:space="preserve"> </w:t>
      </w:r>
      <w:r>
        <w:rPr>
          <w:i/>
          <w:sz w:val="20"/>
        </w:rPr>
        <w:t>de</w:t>
      </w:r>
      <w:r>
        <w:rPr>
          <w:i/>
          <w:spacing w:val="-2"/>
          <w:sz w:val="20"/>
        </w:rPr>
        <w:t xml:space="preserve"> </w:t>
      </w:r>
      <w:r>
        <w:rPr>
          <w:i/>
          <w:sz w:val="20"/>
        </w:rPr>
        <w:t>las</w:t>
      </w:r>
      <w:r>
        <w:rPr>
          <w:i/>
          <w:spacing w:val="-1"/>
          <w:sz w:val="20"/>
        </w:rPr>
        <w:t xml:space="preserve"> </w:t>
      </w:r>
      <w:r>
        <w:rPr>
          <w:i/>
          <w:sz w:val="20"/>
        </w:rPr>
        <w:t>Bases</w:t>
      </w:r>
      <w:r>
        <w:rPr>
          <w:i/>
          <w:spacing w:val="-2"/>
          <w:sz w:val="20"/>
        </w:rPr>
        <w:t xml:space="preserve"> </w:t>
      </w:r>
      <w:r>
        <w:rPr>
          <w:i/>
          <w:sz w:val="20"/>
        </w:rPr>
        <w:t>del</w:t>
      </w:r>
      <w:r>
        <w:rPr>
          <w:i/>
          <w:spacing w:val="-2"/>
          <w:sz w:val="20"/>
        </w:rPr>
        <w:t xml:space="preserve"> </w:t>
      </w:r>
      <w:r>
        <w:rPr>
          <w:i/>
          <w:sz w:val="20"/>
        </w:rPr>
        <w:t>Régimen</w:t>
      </w:r>
      <w:r>
        <w:rPr>
          <w:i/>
          <w:spacing w:val="-1"/>
          <w:sz w:val="20"/>
        </w:rPr>
        <w:t xml:space="preserve"> </w:t>
      </w:r>
      <w:r>
        <w:rPr>
          <w:i/>
          <w:spacing w:val="-2"/>
          <w:sz w:val="20"/>
        </w:rPr>
        <w:t>Local.</w:t>
      </w:r>
    </w:p>
    <w:p w14:paraId="40D8CC2D" w14:textId="77777777" w:rsidR="00A21E4D" w:rsidRDefault="00000000">
      <w:pPr>
        <w:pStyle w:val="Prrafodelista"/>
        <w:numPr>
          <w:ilvl w:val="0"/>
          <w:numId w:val="18"/>
        </w:numPr>
        <w:tabs>
          <w:tab w:val="left" w:pos="1169"/>
        </w:tabs>
        <w:spacing w:before="51"/>
        <w:ind w:left="1169" w:right="0" w:hanging="177"/>
        <w:rPr>
          <w:i/>
          <w:sz w:val="20"/>
        </w:rPr>
      </w:pPr>
      <w:r>
        <w:rPr>
          <w:i/>
          <w:sz w:val="20"/>
        </w:rPr>
        <w:t>Ley</w:t>
      </w:r>
      <w:r>
        <w:rPr>
          <w:i/>
          <w:spacing w:val="-2"/>
          <w:sz w:val="20"/>
        </w:rPr>
        <w:t xml:space="preserve"> </w:t>
      </w:r>
      <w:r>
        <w:rPr>
          <w:i/>
          <w:sz w:val="20"/>
        </w:rPr>
        <w:t>58/2003,</w:t>
      </w:r>
      <w:r>
        <w:rPr>
          <w:i/>
          <w:spacing w:val="-1"/>
          <w:sz w:val="20"/>
        </w:rPr>
        <w:t xml:space="preserve"> </w:t>
      </w:r>
      <w:r>
        <w:rPr>
          <w:i/>
          <w:sz w:val="20"/>
        </w:rPr>
        <w:t>de</w:t>
      </w:r>
      <w:r>
        <w:rPr>
          <w:i/>
          <w:spacing w:val="-1"/>
          <w:sz w:val="20"/>
        </w:rPr>
        <w:t xml:space="preserve"> </w:t>
      </w:r>
      <w:r>
        <w:rPr>
          <w:i/>
          <w:sz w:val="20"/>
        </w:rPr>
        <w:t>17</w:t>
      </w:r>
      <w:r>
        <w:rPr>
          <w:i/>
          <w:spacing w:val="-2"/>
          <w:sz w:val="20"/>
        </w:rPr>
        <w:t xml:space="preserve"> </w:t>
      </w:r>
      <w:r>
        <w:rPr>
          <w:i/>
          <w:sz w:val="20"/>
        </w:rPr>
        <w:t>de</w:t>
      </w:r>
      <w:r>
        <w:rPr>
          <w:i/>
          <w:spacing w:val="-1"/>
          <w:sz w:val="20"/>
        </w:rPr>
        <w:t xml:space="preserve"> </w:t>
      </w:r>
      <w:r>
        <w:rPr>
          <w:i/>
          <w:sz w:val="20"/>
        </w:rPr>
        <w:t>diciembre,</w:t>
      </w:r>
      <w:r>
        <w:rPr>
          <w:i/>
          <w:spacing w:val="-1"/>
          <w:sz w:val="20"/>
        </w:rPr>
        <w:t xml:space="preserve"> </w:t>
      </w:r>
      <w:r>
        <w:rPr>
          <w:i/>
          <w:sz w:val="20"/>
        </w:rPr>
        <w:t>General</w:t>
      </w:r>
      <w:r>
        <w:rPr>
          <w:i/>
          <w:spacing w:val="-1"/>
          <w:sz w:val="20"/>
        </w:rPr>
        <w:t xml:space="preserve"> </w:t>
      </w:r>
      <w:r>
        <w:rPr>
          <w:i/>
          <w:spacing w:val="-2"/>
          <w:sz w:val="20"/>
        </w:rPr>
        <w:t>Tributaria.</w:t>
      </w:r>
    </w:p>
    <w:p w14:paraId="581DAC9E" w14:textId="7E8F2DFD" w:rsidR="00A21E4D" w:rsidRDefault="00000000">
      <w:pPr>
        <w:pStyle w:val="Prrafodelista"/>
        <w:numPr>
          <w:ilvl w:val="0"/>
          <w:numId w:val="18"/>
        </w:numPr>
        <w:tabs>
          <w:tab w:val="left" w:pos="1181"/>
        </w:tabs>
        <w:spacing w:before="50" w:line="292" w:lineRule="auto"/>
        <w:ind w:firstLine="0"/>
        <w:rPr>
          <w:i/>
          <w:sz w:val="20"/>
        </w:rPr>
      </w:pPr>
      <w:r>
        <w:rPr>
          <w:i/>
          <w:sz w:val="20"/>
        </w:rPr>
        <w:t>Real Decreto Legislativo 2/2004, de 5 de marzo, por el que se aprueba el texto refundido de la Ley Reguladora de las Haciendas Locales.</w:t>
      </w:r>
      <w:r>
        <w:rPr>
          <w:i/>
          <w:spacing w:val="80"/>
          <w:sz w:val="20"/>
        </w:rPr>
        <w:t xml:space="preserve"> </w:t>
      </w:r>
    </w:p>
    <w:p w14:paraId="0574142D" w14:textId="77777777" w:rsidR="00A21E4D" w:rsidRDefault="00000000">
      <w:pPr>
        <w:pStyle w:val="Prrafodelista"/>
        <w:numPr>
          <w:ilvl w:val="0"/>
          <w:numId w:val="18"/>
        </w:numPr>
        <w:tabs>
          <w:tab w:val="left" w:pos="1273"/>
        </w:tabs>
        <w:spacing w:line="292" w:lineRule="auto"/>
        <w:ind w:firstLine="0"/>
        <w:rPr>
          <w:i/>
          <w:sz w:val="20"/>
        </w:rPr>
      </w:pPr>
      <w:r>
        <w:rPr>
          <w:i/>
          <w:sz w:val="20"/>
        </w:rPr>
        <w:t xml:space="preserve">Real Decreto 939/2005, de 29 de julio, por el que se aprueba el Reglamento General de </w:t>
      </w:r>
      <w:r>
        <w:rPr>
          <w:i/>
          <w:spacing w:val="-2"/>
          <w:sz w:val="20"/>
        </w:rPr>
        <w:t>Recaudación.</w:t>
      </w:r>
    </w:p>
    <w:p w14:paraId="5136AF9B" w14:textId="77777777" w:rsidR="00A21E4D" w:rsidRDefault="00000000">
      <w:pPr>
        <w:pStyle w:val="Prrafodelista"/>
        <w:numPr>
          <w:ilvl w:val="0"/>
          <w:numId w:val="18"/>
        </w:numPr>
        <w:tabs>
          <w:tab w:val="left" w:pos="1229"/>
        </w:tabs>
        <w:spacing w:line="292" w:lineRule="auto"/>
        <w:ind w:firstLine="0"/>
        <w:rPr>
          <w:i/>
          <w:sz w:val="20"/>
        </w:rPr>
      </w:pPr>
      <w:r>
        <w:rPr>
          <w:i/>
          <w:sz w:val="20"/>
        </w:rPr>
        <w:t>Real Decreto 1065/2007, de 27 de julio, por el que se aprueba el Reglamento General de las actuaciones y los procedimientos de gestión e inspección tributaria y de desarrollo de las normas comunes de los procedimientos de aplicación de los tributos.</w:t>
      </w:r>
    </w:p>
    <w:p w14:paraId="39FB9C0F" w14:textId="77777777" w:rsidR="00A21E4D" w:rsidRDefault="00000000">
      <w:pPr>
        <w:pStyle w:val="Prrafodelista"/>
        <w:numPr>
          <w:ilvl w:val="0"/>
          <w:numId w:val="18"/>
        </w:numPr>
        <w:tabs>
          <w:tab w:val="left" w:pos="1215"/>
        </w:tabs>
        <w:spacing w:line="292" w:lineRule="auto"/>
        <w:ind w:firstLine="0"/>
        <w:rPr>
          <w:i/>
          <w:sz w:val="20"/>
        </w:rPr>
      </w:pPr>
      <w:r>
        <w:rPr>
          <w:i/>
          <w:sz w:val="20"/>
        </w:rPr>
        <w:t xml:space="preserve">Ley 39/2015, de 1 de octubre, del Procedimiento Administrativo Común de las Administraciones </w:t>
      </w:r>
      <w:r>
        <w:rPr>
          <w:i/>
          <w:spacing w:val="-2"/>
          <w:sz w:val="20"/>
        </w:rPr>
        <w:t>Públicas.</w:t>
      </w:r>
    </w:p>
    <w:p w14:paraId="049EC19F" w14:textId="77777777" w:rsidR="00A21E4D" w:rsidRDefault="00000000">
      <w:pPr>
        <w:pStyle w:val="Prrafodelista"/>
        <w:numPr>
          <w:ilvl w:val="0"/>
          <w:numId w:val="18"/>
        </w:numPr>
        <w:tabs>
          <w:tab w:val="left" w:pos="1169"/>
        </w:tabs>
        <w:ind w:left="1169" w:right="0" w:hanging="177"/>
        <w:rPr>
          <w:i/>
          <w:sz w:val="20"/>
        </w:rPr>
      </w:pPr>
      <w:r>
        <w:rPr>
          <w:i/>
          <w:sz w:val="20"/>
        </w:rPr>
        <w:t>Ley</w:t>
      </w:r>
      <w:r>
        <w:rPr>
          <w:i/>
          <w:spacing w:val="-2"/>
          <w:sz w:val="20"/>
        </w:rPr>
        <w:t xml:space="preserve"> </w:t>
      </w:r>
      <w:r>
        <w:rPr>
          <w:i/>
          <w:sz w:val="20"/>
        </w:rPr>
        <w:t>40/2015,</w:t>
      </w:r>
      <w:r>
        <w:rPr>
          <w:i/>
          <w:spacing w:val="-2"/>
          <w:sz w:val="20"/>
        </w:rPr>
        <w:t xml:space="preserve"> </w:t>
      </w:r>
      <w:r>
        <w:rPr>
          <w:i/>
          <w:sz w:val="20"/>
        </w:rPr>
        <w:t>de</w:t>
      </w:r>
      <w:r>
        <w:rPr>
          <w:i/>
          <w:spacing w:val="-1"/>
          <w:sz w:val="20"/>
        </w:rPr>
        <w:t xml:space="preserve"> </w:t>
      </w:r>
      <w:r>
        <w:rPr>
          <w:i/>
          <w:sz w:val="20"/>
        </w:rPr>
        <w:t>1</w:t>
      </w:r>
      <w:r>
        <w:rPr>
          <w:i/>
          <w:spacing w:val="-2"/>
          <w:sz w:val="20"/>
        </w:rPr>
        <w:t xml:space="preserve"> </w:t>
      </w:r>
      <w:r>
        <w:rPr>
          <w:i/>
          <w:sz w:val="20"/>
        </w:rPr>
        <w:t>de</w:t>
      </w:r>
      <w:r>
        <w:rPr>
          <w:i/>
          <w:spacing w:val="-2"/>
          <w:sz w:val="20"/>
        </w:rPr>
        <w:t xml:space="preserve"> </w:t>
      </w:r>
      <w:r>
        <w:rPr>
          <w:i/>
          <w:sz w:val="20"/>
        </w:rPr>
        <w:t>octubre,</w:t>
      </w:r>
      <w:r>
        <w:rPr>
          <w:i/>
          <w:spacing w:val="-1"/>
          <w:sz w:val="20"/>
        </w:rPr>
        <w:t xml:space="preserve"> </w:t>
      </w:r>
      <w:r>
        <w:rPr>
          <w:i/>
          <w:sz w:val="20"/>
        </w:rPr>
        <w:t>de</w:t>
      </w:r>
      <w:r>
        <w:rPr>
          <w:i/>
          <w:spacing w:val="-2"/>
          <w:sz w:val="20"/>
        </w:rPr>
        <w:t xml:space="preserve"> </w:t>
      </w:r>
      <w:r>
        <w:rPr>
          <w:i/>
          <w:sz w:val="20"/>
        </w:rPr>
        <w:t>Régimen</w:t>
      </w:r>
      <w:r>
        <w:rPr>
          <w:i/>
          <w:spacing w:val="-2"/>
          <w:sz w:val="20"/>
        </w:rPr>
        <w:t xml:space="preserve"> </w:t>
      </w:r>
      <w:r>
        <w:rPr>
          <w:i/>
          <w:sz w:val="20"/>
        </w:rPr>
        <w:t>Jurídico</w:t>
      </w:r>
      <w:r>
        <w:rPr>
          <w:i/>
          <w:spacing w:val="-1"/>
          <w:sz w:val="20"/>
        </w:rPr>
        <w:t xml:space="preserve"> </w:t>
      </w:r>
      <w:r>
        <w:rPr>
          <w:i/>
          <w:sz w:val="20"/>
        </w:rPr>
        <w:t>del</w:t>
      </w:r>
      <w:r>
        <w:rPr>
          <w:i/>
          <w:spacing w:val="-2"/>
          <w:sz w:val="20"/>
        </w:rPr>
        <w:t xml:space="preserve"> </w:t>
      </w:r>
      <w:r>
        <w:rPr>
          <w:i/>
          <w:sz w:val="20"/>
        </w:rPr>
        <w:t>Sector</w:t>
      </w:r>
      <w:r>
        <w:rPr>
          <w:i/>
          <w:spacing w:val="-1"/>
          <w:sz w:val="20"/>
        </w:rPr>
        <w:t xml:space="preserve"> </w:t>
      </w:r>
      <w:r>
        <w:rPr>
          <w:i/>
          <w:spacing w:val="-2"/>
          <w:sz w:val="20"/>
        </w:rPr>
        <w:t>Público.</w:t>
      </w:r>
    </w:p>
    <w:p w14:paraId="59769FE4" w14:textId="77777777" w:rsidR="00A21E4D" w:rsidRDefault="00000000">
      <w:pPr>
        <w:pStyle w:val="Prrafodelista"/>
        <w:numPr>
          <w:ilvl w:val="0"/>
          <w:numId w:val="18"/>
        </w:numPr>
        <w:tabs>
          <w:tab w:val="left" w:pos="1276"/>
        </w:tabs>
        <w:spacing w:before="50" w:line="292" w:lineRule="auto"/>
        <w:ind w:firstLine="0"/>
        <w:rPr>
          <w:i/>
          <w:sz w:val="20"/>
        </w:rPr>
      </w:pPr>
      <w:r>
        <w:rPr>
          <w:i/>
          <w:sz w:val="20"/>
        </w:rPr>
        <w:t>Real Decreto 128/2018, de 16 de marzo, por el que se regula el régimen jurídico de los funcionarios de Administración Local con habilitación de carácter nacional.</w:t>
      </w:r>
    </w:p>
    <w:p w14:paraId="36E0D155" w14:textId="77777777" w:rsidR="00A21E4D" w:rsidRDefault="00000000">
      <w:pPr>
        <w:pStyle w:val="Prrafodelista"/>
        <w:numPr>
          <w:ilvl w:val="0"/>
          <w:numId w:val="18"/>
        </w:numPr>
        <w:tabs>
          <w:tab w:val="left" w:pos="1169"/>
        </w:tabs>
        <w:ind w:left="1169" w:right="0" w:hanging="177"/>
        <w:rPr>
          <w:i/>
          <w:sz w:val="20"/>
        </w:rPr>
      </w:pPr>
      <w:r>
        <w:rPr>
          <w:i/>
          <w:sz w:val="20"/>
        </w:rPr>
        <w:t>Reglamento</w:t>
      </w:r>
      <w:r>
        <w:rPr>
          <w:i/>
          <w:spacing w:val="-7"/>
          <w:sz w:val="20"/>
        </w:rPr>
        <w:t xml:space="preserve"> </w:t>
      </w:r>
      <w:r>
        <w:rPr>
          <w:i/>
          <w:sz w:val="20"/>
        </w:rPr>
        <w:t>Orgánico</w:t>
      </w:r>
      <w:r>
        <w:rPr>
          <w:i/>
          <w:spacing w:val="-4"/>
          <w:sz w:val="20"/>
        </w:rPr>
        <w:t xml:space="preserve"> </w:t>
      </w:r>
      <w:r>
        <w:rPr>
          <w:i/>
          <w:sz w:val="20"/>
        </w:rPr>
        <w:t>de</w:t>
      </w:r>
      <w:r>
        <w:rPr>
          <w:i/>
          <w:spacing w:val="-4"/>
          <w:sz w:val="20"/>
        </w:rPr>
        <w:t xml:space="preserve"> </w:t>
      </w:r>
      <w:r>
        <w:rPr>
          <w:i/>
          <w:sz w:val="20"/>
        </w:rPr>
        <w:t>Gobierno</w:t>
      </w:r>
      <w:r>
        <w:rPr>
          <w:i/>
          <w:spacing w:val="-5"/>
          <w:sz w:val="20"/>
        </w:rPr>
        <w:t xml:space="preserve"> </w:t>
      </w:r>
      <w:r>
        <w:rPr>
          <w:i/>
          <w:sz w:val="20"/>
        </w:rPr>
        <w:t>y</w:t>
      </w:r>
      <w:r>
        <w:rPr>
          <w:i/>
          <w:spacing w:val="-4"/>
          <w:sz w:val="20"/>
        </w:rPr>
        <w:t xml:space="preserve"> </w:t>
      </w:r>
      <w:r>
        <w:rPr>
          <w:i/>
          <w:sz w:val="20"/>
        </w:rPr>
        <w:t>Administración</w:t>
      </w:r>
      <w:r>
        <w:rPr>
          <w:i/>
          <w:spacing w:val="-4"/>
          <w:sz w:val="20"/>
        </w:rPr>
        <w:t xml:space="preserve"> </w:t>
      </w:r>
      <w:r>
        <w:rPr>
          <w:i/>
          <w:sz w:val="20"/>
        </w:rPr>
        <w:t>del</w:t>
      </w:r>
      <w:r>
        <w:rPr>
          <w:i/>
          <w:spacing w:val="-5"/>
          <w:sz w:val="20"/>
        </w:rPr>
        <w:t xml:space="preserve"> </w:t>
      </w:r>
      <w:r>
        <w:rPr>
          <w:i/>
          <w:sz w:val="20"/>
        </w:rPr>
        <w:t>Ayuntamiento</w:t>
      </w:r>
      <w:r>
        <w:rPr>
          <w:i/>
          <w:spacing w:val="-4"/>
          <w:sz w:val="20"/>
        </w:rPr>
        <w:t xml:space="preserve"> </w:t>
      </w:r>
      <w:r>
        <w:rPr>
          <w:i/>
          <w:sz w:val="20"/>
        </w:rPr>
        <w:t>de</w:t>
      </w:r>
      <w:r>
        <w:rPr>
          <w:i/>
          <w:spacing w:val="-4"/>
          <w:sz w:val="20"/>
        </w:rPr>
        <w:t xml:space="preserve"> </w:t>
      </w:r>
      <w:r>
        <w:rPr>
          <w:i/>
          <w:sz w:val="20"/>
        </w:rPr>
        <w:t>Las</w:t>
      </w:r>
      <w:r>
        <w:rPr>
          <w:i/>
          <w:spacing w:val="-5"/>
          <w:sz w:val="20"/>
        </w:rPr>
        <w:t xml:space="preserve"> </w:t>
      </w:r>
      <w:r>
        <w:rPr>
          <w:i/>
          <w:sz w:val="20"/>
        </w:rPr>
        <w:t>Rozas</w:t>
      </w:r>
      <w:r>
        <w:rPr>
          <w:i/>
          <w:spacing w:val="-4"/>
          <w:sz w:val="20"/>
        </w:rPr>
        <w:t xml:space="preserve"> </w:t>
      </w:r>
      <w:r>
        <w:rPr>
          <w:i/>
          <w:sz w:val="20"/>
        </w:rPr>
        <w:t>de</w:t>
      </w:r>
      <w:r>
        <w:rPr>
          <w:i/>
          <w:spacing w:val="-4"/>
          <w:sz w:val="20"/>
        </w:rPr>
        <w:t xml:space="preserve"> </w:t>
      </w:r>
      <w:r>
        <w:rPr>
          <w:i/>
          <w:spacing w:val="-2"/>
          <w:sz w:val="20"/>
        </w:rPr>
        <w:t>Madrid.</w:t>
      </w:r>
    </w:p>
    <w:p w14:paraId="69CB8C1C" w14:textId="77777777" w:rsidR="00A21E4D" w:rsidRDefault="00000000">
      <w:pPr>
        <w:pStyle w:val="Prrafodelista"/>
        <w:numPr>
          <w:ilvl w:val="0"/>
          <w:numId w:val="18"/>
        </w:numPr>
        <w:tabs>
          <w:tab w:val="left" w:pos="1191"/>
        </w:tabs>
        <w:spacing w:before="50" w:line="292" w:lineRule="auto"/>
        <w:ind w:firstLine="0"/>
        <w:rPr>
          <w:i/>
          <w:sz w:val="20"/>
        </w:rPr>
      </w:pPr>
      <w:r>
        <w:rPr>
          <w:i/>
          <w:sz w:val="20"/>
        </w:rPr>
        <w:t xml:space="preserve">Ordenanza </w:t>
      </w:r>
      <w:proofErr w:type="gramStart"/>
      <w:r>
        <w:rPr>
          <w:i/>
          <w:sz w:val="20"/>
        </w:rPr>
        <w:t>Fiscal General</w:t>
      </w:r>
      <w:proofErr w:type="gramEnd"/>
      <w:r>
        <w:rPr>
          <w:i/>
          <w:sz w:val="20"/>
        </w:rPr>
        <w:t xml:space="preserve"> de Gestión, Recaudación e Inspección del Ayuntamiento de Las Rozas de Madrid en vigor.</w:t>
      </w:r>
    </w:p>
    <w:p w14:paraId="40CAED08" w14:textId="77777777" w:rsidR="00A21E4D" w:rsidRDefault="00A21E4D">
      <w:pPr>
        <w:pStyle w:val="Textoindependiente"/>
        <w:spacing w:before="10"/>
        <w:rPr>
          <w:i/>
        </w:rPr>
      </w:pPr>
    </w:p>
    <w:p w14:paraId="43F42419" w14:textId="77777777" w:rsidR="00A21E4D" w:rsidRDefault="00000000">
      <w:pPr>
        <w:ind w:left="992"/>
        <w:rPr>
          <w:i/>
          <w:sz w:val="20"/>
        </w:rPr>
      </w:pPr>
      <w:r>
        <w:rPr>
          <w:i/>
          <w:sz w:val="20"/>
        </w:rPr>
        <w:t xml:space="preserve">FUNDAMENTOS DE </w:t>
      </w:r>
      <w:r>
        <w:rPr>
          <w:i/>
          <w:spacing w:val="-2"/>
          <w:sz w:val="20"/>
        </w:rPr>
        <w:t>DERECHO</w:t>
      </w:r>
    </w:p>
    <w:p w14:paraId="0819A4E8" w14:textId="77777777" w:rsidR="00A21E4D" w:rsidRDefault="00A21E4D">
      <w:pPr>
        <w:pStyle w:val="Textoindependiente"/>
        <w:spacing w:before="61"/>
        <w:rPr>
          <w:i/>
        </w:rPr>
      </w:pPr>
    </w:p>
    <w:p w14:paraId="5AD8193E" w14:textId="77777777" w:rsidR="00A21E4D" w:rsidRDefault="00000000">
      <w:pPr>
        <w:spacing w:line="292" w:lineRule="auto"/>
        <w:ind w:left="992" w:right="1"/>
        <w:jc w:val="both"/>
        <w:rPr>
          <w:i/>
          <w:sz w:val="20"/>
        </w:rPr>
      </w:pPr>
      <w:proofErr w:type="gramStart"/>
      <w:r>
        <w:rPr>
          <w:i/>
          <w:sz w:val="20"/>
        </w:rPr>
        <w:t>PRIMERO.-</w:t>
      </w:r>
      <w:proofErr w:type="gramEnd"/>
      <w:r>
        <w:rPr>
          <w:i/>
          <w:sz w:val="20"/>
        </w:rPr>
        <w:t xml:space="preserve"> En el artículo 62.3 de la Ley 58/2003, de 17 de diciembre, General Tributaria se</w:t>
      </w:r>
      <w:r>
        <w:rPr>
          <w:i/>
          <w:spacing w:val="40"/>
          <w:sz w:val="20"/>
        </w:rPr>
        <w:t xml:space="preserve"> </w:t>
      </w:r>
      <w:r>
        <w:rPr>
          <w:i/>
          <w:sz w:val="20"/>
        </w:rPr>
        <w:t>establece lo siguiente:</w:t>
      </w:r>
      <w:r>
        <w:rPr>
          <w:i/>
          <w:spacing w:val="80"/>
          <w:sz w:val="20"/>
        </w:rPr>
        <w:t xml:space="preserve"> </w:t>
      </w:r>
      <w:r>
        <w:rPr>
          <w:i/>
          <w:sz w:val="20"/>
        </w:rPr>
        <w:t>“El pago en período voluntario de las deudas de notificación colectiva y periódica que no tengan establecido otro plazo en sus normas reguladoras deberá efectuarse en el período comprendido entre el día uno de septiembre y el 20 de noviembre o, si éste no fuera hábil, hasta el inmediato hábil siguiente.</w:t>
      </w:r>
      <w:r>
        <w:rPr>
          <w:i/>
          <w:spacing w:val="80"/>
          <w:sz w:val="20"/>
        </w:rPr>
        <w:t xml:space="preserve"> </w:t>
      </w:r>
      <w:r>
        <w:rPr>
          <w:i/>
          <w:sz w:val="20"/>
        </w:rPr>
        <w:t>La Administración tributaria competente podrá modificar el plazo señalado en el párrafo anterior siempre que dicho plazo no sea inferior a dos meses.”</w:t>
      </w:r>
    </w:p>
    <w:p w14:paraId="2F4D4BDF" w14:textId="77777777" w:rsidR="00A21E4D" w:rsidRDefault="00A21E4D">
      <w:pPr>
        <w:pStyle w:val="Textoindependiente"/>
        <w:spacing w:before="9"/>
        <w:rPr>
          <w:i/>
        </w:rPr>
      </w:pPr>
    </w:p>
    <w:p w14:paraId="43647683" w14:textId="77777777" w:rsidR="00A21E4D" w:rsidRDefault="00000000">
      <w:pPr>
        <w:spacing w:line="292" w:lineRule="auto"/>
        <w:ind w:left="992" w:right="1"/>
        <w:jc w:val="both"/>
        <w:rPr>
          <w:i/>
          <w:sz w:val="20"/>
        </w:rPr>
      </w:pPr>
      <w:r>
        <w:rPr>
          <w:i/>
          <w:sz w:val="20"/>
        </w:rPr>
        <w:t xml:space="preserve">Asimismo, en el artículo 102.3 de la citada norma se dispone que “en los tributos de cobro periódico por recibo, una vez notificada la liquidación correspondiente al alta en el respectivo registro, padrón o matrícula, podrán notificarse colectivamente las sucesivas liquidaciones mediante edictos que así lo </w:t>
      </w:r>
      <w:r>
        <w:rPr>
          <w:i/>
          <w:spacing w:val="-2"/>
          <w:sz w:val="20"/>
        </w:rPr>
        <w:t>adviertan”.</w:t>
      </w:r>
    </w:p>
    <w:p w14:paraId="00236AE4" w14:textId="77777777" w:rsidR="00A21E4D" w:rsidRDefault="00A21E4D">
      <w:pPr>
        <w:pStyle w:val="Textoindependiente"/>
        <w:spacing w:before="10"/>
        <w:rPr>
          <w:i/>
        </w:rPr>
      </w:pPr>
    </w:p>
    <w:p w14:paraId="69C8647F" w14:textId="77777777" w:rsidR="00A21E4D" w:rsidRDefault="00000000">
      <w:pPr>
        <w:spacing w:line="292" w:lineRule="auto"/>
        <w:ind w:left="992" w:right="1"/>
        <w:jc w:val="both"/>
        <w:rPr>
          <w:i/>
          <w:sz w:val="20"/>
        </w:rPr>
      </w:pPr>
      <w:r>
        <w:rPr>
          <w:i/>
          <w:sz w:val="20"/>
        </w:rPr>
        <w:t>En el artículo 24 del Real Decreto 939/2005, de 29 de julio, por el que se aprueba el Reglamento General de Recaudación se regulan los anuncios de cobranza, estableciéndose en sus dos primeros apartados lo siguiente:</w:t>
      </w:r>
    </w:p>
    <w:p w14:paraId="47C45AC4" w14:textId="77777777" w:rsidR="00A21E4D" w:rsidRDefault="00A21E4D">
      <w:pPr>
        <w:pStyle w:val="Textoindependiente"/>
        <w:spacing w:before="10"/>
        <w:rPr>
          <w:i/>
        </w:rPr>
      </w:pPr>
    </w:p>
    <w:p w14:paraId="52DAF861" w14:textId="77777777" w:rsidR="00A21E4D" w:rsidRDefault="00000000">
      <w:pPr>
        <w:spacing w:line="292" w:lineRule="auto"/>
        <w:ind w:left="992" w:right="1"/>
        <w:jc w:val="both"/>
        <w:rPr>
          <w:i/>
          <w:sz w:val="20"/>
        </w:rPr>
      </w:pPr>
      <w:r>
        <w:rPr>
          <w:i/>
          <w:sz w:val="20"/>
        </w:rPr>
        <w:t xml:space="preserve">“1. La comunicación del periodo de pago se llevará a cabo de forma colectiva, y se publicarán los correspondientes edictos en el boletín oficial que corresponda y en las oficinas de los ayuntamientos afectados. Dichos edictos podrán divulgarse por los medios de comunicación que se consideren </w:t>
      </w:r>
      <w:r>
        <w:rPr>
          <w:i/>
          <w:spacing w:val="-2"/>
          <w:sz w:val="20"/>
        </w:rPr>
        <w:t>adecuados.</w:t>
      </w:r>
    </w:p>
    <w:p w14:paraId="35777FA6" w14:textId="77777777" w:rsidR="00A21E4D" w:rsidRDefault="00A21E4D">
      <w:pPr>
        <w:spacing w:line="292" w:lineRule="auto"/>
        <w:jc w:val="both"/>
        <w:rPr>
          <w:i/>
          <w:sz w:val="20"/>
        </w:rPr>
        <w:sectPr w:rsidR="00A21E4D">
          <w:pgSz w:w="11910" w:h="16840"/>
          <w:pgMar w:top="1260" w:right="1417" w:bottom="1260" w:left="425" w:header="225" w:footer="1060" w:gutter="0"/>
          <w:cols w:space="720"/>
        </w:sectPr>
      </w:pPr>
    </w:p>
    <w:p w14:paraId="4468D80C" w14:textId="77777777" w:rsidR="00A21E4D" w:rsidRDefault="00000000">
      <w:pPr>
        <w:pStyle w:val="Prrafodelista"/>
        <w:numPr>
          <w:ilvl w:val="0"/>
          <w:numId w:val="17"/>
        </w:numPr>
        <w:tabs>
          <w:tab w:val="left" w:pos="1214"/>
        </w:tabs>
        <w:spacing w:before="179"/>
        <w:ind w:left="1214" w:right="0" w:hanging="222"/>
        <w:rPr>
          <w:i/>
          <w:sz w:val="20"/>
        </w:rPr>
      </w:pPr>
      <w:r>
        <w:rPr>
          <w:i/>
          <w:noProof/>
          <w:sz w:val="20"/>
        </w:rPr>
        <w:lastRenderedPageBreak/>
        <mc:AlternateContent>
          <mc:Choice Requires="wps">
            <w:drawing>
              <wp:anchor distT="0" distB="0" distL="0" distR="0" simplePos="0" relativeHeight="15860736" behindDoc="0" locked="0" layoutInCell="1" allowOverlap="1" wp14:anchorId="35000BD9" wp14:editId="5DD34432">
                <wp:simplePos x="0" y="0"/>
                <wp:positionH relativeFrom="page">
                  <wp:posOffset>6807090</wp:posOffset>
                </wp:positionH>
                <wp:positionV relativeFrom="page">
                  <wp:posOffset>2818730</wp:posOffset>
                </wp:positionV>
                <wp:extent cx="419734" cy="318706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346B4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03667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5000BD9" id="Textbox 311" o:spid="_x0000_s1294" type="#_x0000_t202" style="position:absolute;left:0;text-align:left;margin-left:536pt;margin-top:221.95pt;width:33.05pt;height:250.95pt;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qbEQ3q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2F346B4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03667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861248" behindDoc="0" locked="0" layoutInCell="1" allowOverlap="1" wp14:anchorId="0CEC0D21" wp14:editId="56C07218">
                <wp:simplePos x="0" y="0"/>
                <wp:positionH relativeFrom="page">
                  <wp:posOffset>6965929</wp:posOffset>
                </wp:positionH>
                <wp:positionV relativeFrom="page">
                  <wp:posOffset>6468120</wp:posOffset>
                </wp:positionV>
                <wp:extent cx="263525" cy="336042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BF6173D" w14:textId="291DBDE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AE670AE" w14:textId="77777777" w:rsidR="00A21E4D" w:rsidRDefault="00000000">
                            <w:pPr>
                              <w:spacing w:line="120" w:lineRule="exact"/>
                              <w:ind w:left="20"/>
                              <w:rPr>
                                <w:sz w:val="12"/>
                              </w:rPr>
                            </w:pPr>
                            <w:r>
                              <w:rPr>
                                <w:spacing w:val="-2"/>
                                <w:sz w:val="12"/>
                              </w:rPr>
                              <w:t>Verificación:</w:t>
                            </w:r>
                            <w:r>
                              <w:rPr>
                                <w:spacing w:val="7"/>
                                <w:sz w:val="12"/>
                              </w:rPr>
                              <w:t xml:space="preserve"> </w:t>
                            </w:r>
                            <w:hyperlink r:id="rId272">
                              <w:r w:rsidR="00A21E4D">
                                <w:rPr>
                                  <w:spacing w:val="-2"/>
                                  <w:sz w:val="12"/>
                                </w:rPr>
                                <w:t>https://sede.lasrozas.es/</w:t>
                              </w:r>
                            </w:hyperlink>
                          </w:p>
                          <w:p w14:paraId="457D7DC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121</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CEC0D21" id="Textbox 312" o:spid="_x0000_s1295" type="#_x0000_t202" style="position:absolute;left:0;text-align:left;margin-left:548.5pt;margin-top:509.3pt;width:20.75pt;height:264.6pt;z-index:158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f9pA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tqs1rmOeazHXQnUkMLSWg51u+I2UjzbTn+OsioORu+&#10;ejIwL8M5iedkd05iGj5BWZms0cOHQwJjC6Nrm5kRTaYQnbcoj/7P/1J13fXtb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CJgHf9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5BF6173D" w14:textId="291DBDE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AE670AE" w14:textId="77777777" w:rsidR="00A21E4D" w:rsidRDefault="00000000">
                      <w:pPr>
                        <w:spacing w:line="120" w:lineRule="exact"/>
                        <w:ind w:left="20"/>
                        <w:rPr>
                          <w:sz w:val="12"/>
                        </w:rPr>
                      </w:pPr>
                      <w:r>
                        <w:rPr>
                          <w:spacing w:val="-2"/>
                          <w:sz w:val="12"/>
                        </w:rPr>
                        <w:t>Verificación:</w:t>
                      </w:r>
                      <w:r>
                        <w:rPr>
                          <w:spacing w:val="7"/>
                          <w:sz w:val="12"/>
                        </w:rPr>
                        <w:t xml:space="preserve"> </w:t>
                      </w:r>
                      <w:hyperlink r:id="rId273">
                        <w:r w:rsidR="00A21E4D">
                          <w:rPr>
                            <w:spacing w:val="-2"/>
                            <w:sz w:val="12"/>
                          </w:rPr>
                          <w:t>https://sede.lasrozas.es/</w:t>
                        </w:r>
                      </w:hyperlink>
                    </w:p>
                    <w:p w14:paraId="457D7DC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121</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i/>
          <w:sz w:val="20"/>
        </w:rPr>
        <w:t>El</w:t>
      </w:r>
      <w:r>
        <w:rPr>
          <w:i/>
          <w:spacing w:val="-3"/>
          <w:sz w:val="20"/>
        </w:rPr>
        <w:t xml:space="preserve"> </w:t>
      </w:r>
      <w:r>
        <w:rPr>
          <w:i/>
          <w:sz w:val="20"/>
        </w:rPr>
        <w:t>anuncio</w:t>
      </w:r>
      <w:r>
        <w:rPr>
          <w:i/>
          <w:spacing w:val="-3"/>
          <w:sz w:val="20"/>
        </w:rPr>
        <w:t xml:space="preserve"> </w:t>
      </w:r>
      <w:r>
        <w:rPr>
          <w:i/>
          <w:sz w:val="20"/>
        </w:rPr>
        <w:t>de</w:t>
      </w:r>
      <w:r>
        <w:rPr>
          <w:i/>
          <w:spacing w:val="-3"/>
          <w:sz w:val="20"/>
        </w:rPr>
        <w:t xml:space="preserve"> </w:t>
      </w:r>
      <w:r>
        <w:rPr>
          <w:i/>
          <w:sz w:val="20"/>
        </w:rPr>
        <w:t>cobranza</w:t>
      </w:r>
      <w:r>
        <w:rPr>
          <w:i/>
          <w:spacing w:val="-3"/>
          <w:sz w:val="20"/>
        </w:rPr>
        <w:t xml:space="preserve"> </w:t>
      </w:r>
      <w:r>
        <w:rPr>
          <w:i/>
          <w:sz w:val="20"/>
        </w:rPr>
        <w:t>deberá</w:t>
      </w:r>
      <w:r>
        <w:rPr>
          <w:i/>
          <w:spacing w:val="-3"/>
          <w:sz w:val="20"/>
        </w:rPr>
        <w:t xml:space="preserve"> </w:t>
      </w:r>
      <w:r>
        <w:rPr>
          <w:i/>
          <w:sz w:val="20"/>
        </w:rPr>
        <w:t>contener,</w:t>
      </w:r>
      <w:r>
        <w:rPr>
          <w:i/>
          <w:spacing w:val="-3"/>
          <w:sz w:val="20"/>
        </w:rPr>
        <w:t xml:space="preserve"> </w:t>
      </w:r>
      <w:r>
        <w:rPr>
          <w:i/>
          <w:sz w:val="20"/>
        </w:rPr>
        <w:t>al</w:t>
      </w:r>
      <w:r>
        <w:rPr>
          <w:i/>
          <w:spacing w:val="-3"/>
          <w:sz w:val="20"/>
        </w:rPr>
        <w:t xml:space="preserve"> </w:t>
      </w:r>
      <w:r>
        <w:rPr>
          <w:i/>
          <w:spacing w:val="-2"/>
          <w:sz w:val="20"/>
        </w:rPr>
        <w:t>menos:</w:t>
      </w:r>
    </w:p>
    <w:p w14:paraId="05352EE9" w14:textId="77777777" w:rsidR="00A21E4D" w:rsidRDefault="00A21E4D">
      <w:pPr>
        <w:pStyle w:val="Textoindependiente"/>
        <w:spacing w:before="61"/>
        <w:rPr>
          <w:i/>
        </w:rPr>
      </w:pPr>
    </w:p>
    <w:p w14:paraId="64555F5C" w14:textId="77777777" w:rsidR="00A21E4D" w:rsidRDefault="00000000">
      <w:pPr>
        <w:pStyle w:val="Prrafodelista"/>
        <w:numPr>
          <w:ilvl w:val="1"/>
          <w:numId w:val="17"/>
        </w:numPr>
        <w:tabs>
          <w:tab w:val="left" w:pos="1225"/>
        </w:tabs>
        <w:ind w:left="1225" w:right="0" w:hanging="233"/>
        <w:rPr>
          <w:i/>
          <w:sz w:val="20"/>
        </w:rPr>
      </w:pPr>
      <w:r>
        <w:rPr>
          <w:i/>
          <w:sz w:val="20"/>
        </w:rPr>
        <w:t>El</w:t>
      </w:r>
      <w:r>
        <w:rPr>
          <w:i/>
          <w:spacing w:val="-2"/>
          <w:sz w:val="20"/>
        </w:rPr>
        <w:t xml:space="preserve"> </w:t>
      </w:r>
      <w:r>
        <w:rPr>
          <w:i/>
          <w:sz w:val="20"/>
        </w:rPr>
        <w:t>plazo</w:t>
      </w:r>
      <w:r>
        <w:rPr>
          <w:i/>
          <w:spacing w:val="-2"/>
          <w:sz w:val="20"/>
        </w:rPr>
        <w:t xml:space="preserve"> </w:t>
      </w:r>
      <w:r>
        <w:rPr>
          <w:i/>
          <w:sz w:val="20"/>
        </w:rPr>
        <w:t>de</w:t>
      </w:r>
      <w:r>
        <w:rPr>
          <w:i/>
          <w:spacing w:val="-2"/>
          <w:sz w:val="20"/>
        </w:rPr>
        <w:t xml:space="preserve"> ingreso.</w:t>
      </w:r>
    </w:p>
    <w:p w14:paraId="3A382789" w14:textId="77777777" w:rsidR="00A21E4D" w:rsidRDefault="00000000">
      <w:pPr>
        <w:pStyle w:val="Prrafodelista"/>
        <w:numPr>
          <w:ilvl w:val="1"/>
          <w:numId w:val="17"/>
        </w:numPr>
        <w:tabs>
          <w:tab w:val="left" w:pos="1225"/>
        </w:tabs>
        <w:spacing w:before="50"/>
        <w:ind w:left="1225" w:right="0" w:hanging="233"/>
        <w:rPr>
          <w:i/>
          <w:sz w:val="20"/>
        </w:rPr>
      </w:pPr>
      <w:r>
        <w:rPr>
          <w:i/>
          <w:sz w:val="20"/>
        </w:rPr>
        <w:t>La</w:t>
      </w:r>
      <w:r>
        <w:rPr>
          <w:i/>
          <w:spacing w:val="-6"/>
          <w:sz w:val="20"/>
        </w:rPr>
        <w:t xml:space="preserve"> </w:t>
      </w:r>
      <w:r>
        <w:rPr>
          <w:i/>
          <w:sz w:val="20"/>
        </w:rPr>
        <w:t>modalidad</w:t>
      </w:r>
      <w:r>
        <w:rPr>
          <w:i/>
          <w:spacing w:val="-3"/>
          <w:sz w:val="20"/>
        </w:rPr>
        <w:t xml:space="preserve"> </w:t>
      </w:r>
      <w:r>
        <w:rPr>
          <w:i/>
          <w:sz w:val="20"/>
        </w:rPr>
        <w:t>de</w:t>
      </w:r>
      <w:r>
        <w:rPr>
          <w:i/>
          <w:spacing w:val="-3"/>
          <w:sz w:val="20"/>
        </w:rPr>
        <w:t xml:space="preserve"> </w:t>
      </w:r>
      <w:r>
        <w:rPr>
          <w:i/>
          <w:sz w:val="20"/>
        </w:rPr>
        <w:t>cobro</w:t>
      </w:r>
      <w:r>
        <w:rPr>
          <w:i/>
          <w:spacing w:val="-3"/>
          <w:sz w:val="20"/>
        </w:rPr>
        <w:t xml:space="preserve"> </w:t>
      </w:r>
      <w:r>
        <w:rPr>
          <w:i/>
          <w:sz w:val="20"/>
        </w:rPr>
        <w:t>utilizable</w:t>
      </w:r>
      <w:r>
        <w:rPr>
          <w:i/>
          <w:spacing w:val="-3"/>
          <w:sz w:val="20"/>
        </w:rPr>
        <w:t xml:space="preserve"> </w:t>
      </w:r>
      <w:r>
        <w:rPr>
          <w:i/>
          <w:sz w:val="20"/>
        </w:rPr>
        <w:t>de</w:t>
      </w:r>
      <w:r>
        <w:rPr>
          <w:i/>
          <w:spacing w:val="-3"/>
          <w:sz w:val="20"/>
        </w:rPr>
        <w:t xml:space="preserve"> </w:t>
      </w:r>
      <w:r>
        <w:rPr>
          <w:i/>
          <w:sz w:val="20"/>
        </w:rPr>
        <w:t>entre</w:t>
      </w:r>
      <w:r>
        <w:rPr>
          <w:i/>
          <w:spacing w:val="-3"/>
          <w:sz w:val="20"/>
        </w:rPr>
        <w:t xml:space="preserve"> </w:t>
      </w:r>
      <w:r>
        <w:rPr>
          <w:i/>
          <w:sz w:val="20"/>
        </w:rPr>
        <w:t>las</w:t>
      </w:r>
      <w:r>
        <w:rPr>
          <w:i/>
          <w:spacing w:val="-3"/>
          <w:sz w:val="20"/>
        </w:rPr>
        <w:t xml:space="preserve"> </w:t>
      </w:r>
      <w:r>
        <w:rPr>
          <w:i/>
          <w:sz w:val="20"/>
        </w:rPr>
        <w:t>enumeradas</w:t>
      </w:r>
      <w:r>
        <w:rPr>
          <w:i/>
          <w:spacing w:val="-3"/>
          <w:sz w:val="20"/>
        </w:rPr>
        <w:t xml:space="preserve"> </w:t>
      </w:r>
      <w:r>
        <w:rPr>
          <w:i/>
          <w:sz w:val="20"/>
        </w:rPr>
        <w:t>en</w:t>
      </w:r>
      <w:r>
        <w:rPr>
          <w:i/>
          <w:spacing w:val="-3"/>
          <w:sz w:val="20"/>
        </w:rPr>
        <w:t xml:space="preserve"> </w:t>
      </w:r>
      <w:r>
        <w:rPr>
          <w:i/>
          <w:sz w:val="20"/>
        </w:rPr>
        <w:t>el</w:t>
      </w:r>
      <w:r>
        <w:rPr>
          <w:i/>
          <w:spacing w:val="-3"/>
          <w:sz w:val="20"/>
        </w:rPr>
        <w:t xml:space="preserve"> </w:t>
      </w:r>
      <w:r>
        <w:rPr>
          <w:i/>
          <w:sz w:val="20"/>
        </w:rPr>
        <w:t>artículo</w:t>
      </w:r>
      <w:r>
        <w:rPr>
          <w:i/>
          <w:spacing w:val="-3"/>
          <w:sz w:val="20"/>
        </w:rPr>
        <w:t xml:space="preserve"> </w:t>
      </w:r>
      <w:r>
        <w:rPr>
          <w:i/>
          <w:spacing w:val="-5"/>
          <w:sz w:val="20"/>
        </w:rPr>
        <w:t>23.</w:t>
      </w:r>
    </w:p>
    <w:p w14:paraId="175187D1" w14:textId="77777777" w:rsidR="00A21E4D" w:rsidRDefault="00000000">
      <w:pPr>
        <w:pStyle w:val="Prrafodelista"/>
        <w:numPr>
          <w:ilvl w:val="1"/>
          <w:numId w:val="17"/>
        </w:numPr>
        <w:tabs>
          <w:tab w:val="left" w:pos="1214"/>
        </w:tabs>
        <w:spacing w:before="51"/>
        <w:ind w:left="1214" w:right="0" w:hanging="222"/>
        <w:rPr>
          <w:i/>
          <w:sz w:val="20"/>
        </w:rPr>
      </w:pPr>
      <w:r>
        <w:rPr>
          <w:i/>
          <w:sz w:val="20"/>
        </w:rPr>
        <w:t>Los</w:t>
      </w:r>
      <w:r>
        <w:rPr>
          <w:i/>
          <w:spacing w:val="-1"/>
          <w:sz w:val="20"/>
        </w:rPr>
        <w:t xml:space="preserve"> </w:t>
      </w:r>
      <w:r>
        <w:rPr>
          <w:i/>
          <w:sz w:val="20"/>
        </w:rPr>
        <w:t xml:space="preserve">lugares, días y horas de </w:t>
      </w:r>
      <w:r>
        <w:rPr>
          <w:i/>
          <w:spacing w:val="-2"/>
          <w:sz w:val="20"/>
        </w:rPr>
        <w:t>ingreso.</w:t>
      </w:r>
    </w:p>
    <w:p w14:paraId="2DD4169F" w14:textId="77777777" w:rsidR="00A21E4D" w:rsidRDefault="00000000">
      <w:pPr>
        <w:pStyle w:val="Prrafodelista"/>
        <w:numPr>
          <w:ilvl w:val="1"/>
          <w:numId w:val="17"/>
        </w:numPr>
        <w:tabs>
          <w:tab w:val="left" w:pos="1281"/>
        </w:tabs>
        <w:spacing w:before="50" w:line="292" w:lineRule="auto"/>
        <w:ind w:left="992" w:firstLine="0"/>
        <w:jc w:val="both"/>
        <w:rPr>
          <w:i/>
          <w:sz w:val="20"/>
        </w:rPr>
      </w:pPr>
      <w:r>
        <w:rPr>
          <w:i/>
          <w:sz w:val="20"/>
        </w:rPr>
        <w:t>La advertencia de que, transcurrido el plazo de ingreso, las deudas serán exigidas por el procedimiento de apremio y se devengarán los correspondientes recargos del periodo ejecutivo, los intereses de demora y, en su caso, las costas que se produzcan.”</w:t>
      </w:r>
    </w:p>
    <w:p w14:paraId="3C74A65B" w14:textId="77777777" w:rsidR="00A21E4D" w:rsidRDefault="00A21E4D">
      <w:pPr>
        <w:pStyle w:val="Textoindependiente"/>
        <w:spacing w:before="10"/>
        <w:rPr>
          <w:i/>
        </w:rPr>
      </w:pPr>
    </w:p>
    <w:p w14:paraId="621ECDAB" w14:textId="77777777" w:rsidR="00A21E4D" w:rsidRDefault="00000000">
      <w:pPr>
        <w:spacing w:line="292" w:lineRule="auto"/>
        <w:ind w:left="992" w:right="1"/>
        <w:jc w:val="both"/>
        <w:rPr>
          <w:i/>
          <w:sz w:val="20"/>
        </w:rPr>
      </w:pPr>
      <w:r>
        <w:rPr>
          <w:i/>
          <w:sz w:val="20"/>
        </w:rPr>
        <w:t xml:space="preserve">Asimismo, debe ser considerado el artículo 31 de la Ordenanza </w:t>
      </w:r>
      <w:proofErr w:type="gramStart"/>
      <w:r>
        <w:rPr>
          <w:i/>
          <w:sz w:val="20"/>
        </w:rPr>
        <w:t>Fiscal General</w:t>
      </w:r>
      <w:proofErr w:type="gramEnd"/>
      <w:r>
        <w:rPr>
          <w:i/>
          <w:sz w:val="20"/>
        </w:rPr>
        <w:t xml:space="preserve"> de Gestión, Recaudación e Inspección del Ayuntamiento de Las Rozas de Madrid en vigor, expresado en los siguientes términos:</w:t>
      </w:r>
    </w:p>
    <w:p w14:paraId="52C50671" w14:textId="77777777" w:rsidR="00A21E4D" w:rsidRDefault="00A21E4D">
      <w:pPr>
        <w:pStyle w:val="Textoindependiente"/>
        <w:spacing w:before="10"/>
        <w:rPr>
          <w:i/>
        </w:rPr>
      </w:pPr>
    </w:p>
    <w:p w14:paraId="6B94F769" w14:textId="77777777" w:rsidR="00A21E4D" w:rsidRDefault="00000000">
      <w:pPr>
        <w:spacing w:line="292" w:lineRule="auto"/>
        <w:ind w:left="992" w:right="1"/>
        <w:jc w:val="both"/>
        <w:rPr>
          <w:i/>
          <w:sz w:val="20"/>
        </w:rPr>
      </w:pPr>
      <w:r>
        <w:rPr>
          <w:i/>
          <w:sz w:val="20"/>
        </w:rPr>
        <w:t>“1. Los padrones fiscales conteniendo las cuotas a pagar y los elementos tributarios determinantes</w:t>
      </w:r>
      <w:r>
        <w:rPr>
          <w:i/>
          <w:spacing w:val="8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deuda,</w:t>
      </w:r>
      <w:r>
        <w:rPr>
          <w:i/>
          <w:spacing w:val="40"/>
          <w:sz w:val="20"/>
        </w:rPr>
        <w:t xml:space="preserve"> </w:t>
      </w:r>
      <w:r>
        <w:rPr>
          <w:i/>
          <w:sz w:val="20"/>
        </w:rPr>
        <w:t>se</w:t>
      </w:r>
      <w:r>
        <w:rPr>
          <w:i/>
          <w:spacing w:val="40"/>
          <w:sz w:val="20"/>
        </w:rPr>
        <w:t xml:space="preserve"> </w:t>
      </w:r>
      <w:r>
        <w:rPr>
          <w:i/>
          <w:sz w:val="20"/>
        </w:rPr>
        <w:t>expondrán</w:t>
      </w:r>
      <w:r>
        <w:rPr>
          <w:i/>
          <w:spacing w:val="40"/>
          <w:sz w:val="20"/>
        </w:rPr>
        <w:t xml:space="preserve"> </w:t>
      </w:r>
      <w:r>
        <w:rPr>
          <w:i/>
          <w:sz w:val="20"/>
        </w:rPr>
        <w:t>al</w:t>
      </w:r>
      <w:r>
        <w:rPr>
          <w:i/>
          <w:spacing w:val="40"/>
          <w:sz w:val="20"/>
        </w:rPr>
        <w:t xml:space="preserve"> </w:t>
      </w:r>
      <w:r>
        <w:rPr>
          <w:i/>
          <w:sz w:val="20"/>
        </w:rPr>
        <w:t>público</w:t>
      </w:r>
      <w:r>
        <w:rPr>
          <w:i/>
          <w:spacing w:val="40"/>
          <w:sz w:val="20"/>
        </w:rPr>
        <w:t xml:space="preserve"> </w:t>
      </w:r>
      <w:r>
        <w:rPr>
          <w:i/>
          <w:sz w:val="20"/>
        </w:rPr>
        <w:t>en</w:t>
      </w:r>
      <w:r>
        <w:rPr>
          <w:i/>
          <w:spacing w:val="40"/>
          <w:sz w:val="20"/>
        </w:rPr>
        <w:t xml:space="preserve"> </w:t>
      </w:r>
      <w:r>
        <w:rPr>
          <w:i/>
          <w:sz w:val="20"/>
        </w:rPr>
        <w:t>las</w:t>
      </w:r>
      <w:r>
        <w:rPr>
          <w:i/>
          <w:spacing w:val="40"/>
          <w:sz w:val="20"/>
        </w:rPr>
        <w:t xml:space="preserve"> </w:t>
      </w:r>
      <w:r>
        <w:rPr>
          <w:i/>
          <w:sz w:val="20"/>
        </w:rPr>
        <w:t>oficinas</w:t>
      </w:r>
      <w:r>
        <w:rPr>
          <w:i/>
          <w:spacing w:val="40"/>
          <w:sz w:val="20"/>
        </w:rPr>
        <w:t xml:space="preserve"> </w:t>
      </w:r>
      <w:r>
        <w:rPr>
          <w:i/>
          <w:sz w:val="20"/>
        </w:rPr>
        <w:t>municipales</w:t>
      </w:r>
      <w:r>
        <w:rPr>
          <w:i/>
          <w:spacing w:val="40"/>
          <w:sz w:val="20"/>
        </w:rPr>
        <w:t xml:space="preserve"> </w:t>
      </w:r>
      <w:r>
        <w:rPr>
          <w:i/>
          <w:sz w:val="20"/>
        </w:rPr>
        <w:t>desde</w:t>
      </w:r>
      <w:r>
        <w:rPr>
          <w:i/>
          <w:spacing w:val="40"/>
          <w:sz w:val="20"/>
        </w:rPr>
        <w:t xml:space="preserve"> </w:t>
      </w:r>
      <w:r>
        <w:rPr>
          <w:i/>
          <w:sz w:val="20"/>
        </w:rPr>
        <w:t>el</w:t>
      </w:r>
      <w:r>
        <w:rPr>
          <w:i/>
          <w:spacing w:val="40"/>
          <w:sz w:val="20"/>
        </w:rPr>
        <w:t xml:space="preserve"> </w:t>
      </w:r>
      <w:r>
        <w:rPr>
          <w:i/>
          <w:sz w:val="20"/>
        </w:rPr>
        <w:t>inicio</w:t>
      </w:r>
      <w:r>
        <w:rPr>
          <w:i/>
          <w:spacing w:val="40"/>
          <w:sz w:val="20"/>
        </w:rPr>
        <w:t xml:space="preserve"> </w:t>
      </w:r>
      <w:r>
        <w:rPr>
          <w:i/>
          <w:sz w:val="20"/>
        </w:rPr>
        <w:t>del</w:t>
      </w:r>
      <w:r>
        <w:rPr>
          <w:i/>
          <w:spacing w:val="40"/>
          <w:sz w:val="20"/>
        </w:rPr>
        <w:t xml:space="preserve"> </w:t>
      </w:r>
      <w:r>
        <w:rPr>
          <w:i/>
          <w:sz w:val="20"/>
        </w:rPr>
        <w:t>período voluntario</w:t>
      </w:r>
      <w:r>
        <w:rPr>
          <w:i/>
          <w:spacing w:val="40"/>
          <w:sz w:val="20"/>
        </w:rPr>
        <w:t xml:space="preserve"> </w:t>
      </w:r>
      <w:r>
        <w:rPr>
          <w:i/>
          <w:sz w:val="20"/>
        </w:rPr>
        <w:t>de</w:t>
      </w:r>
      <w:r>
        <w:rPr>
          <w:i/>
          <w:spacing w:val="40"/>
          <w:sz w:val="20"/>
        </w:rPr>
        <w:t xml:space="preserve"> </w:t>
      </w:r>
      <w:r>
        <w:rPr>
          <w:i/>
          <w:sz w:val="20"/>
        </w:rPr>
        <w:t>pago</w:t>
      </w:r>
      <w:r>
        <w:rPr>
          <w:i/>
          <w:spacing w:val="40"/>
          <w:sz w:val="20"/>
        </w:rPr>
        <w:t xml:space="preserve"> </w:t>
      </w:r>
      <w:r>
        <w:rPr>
          <w:i/>
          <w:sz w:val="20"/>
        </w:rPr>
        <w:t>por</w:t>
      </w:r>
      <w:r>
        <w:rPr>
          <w:i/>
          <w:spacing w:val="40"/>
          <w:sz w:val="20"/>
        </w:rPr>
        <w:t xml:space="preserve"> </w:t>
      </w:r>
      <w:r>
        <w:rPr>
          <w:i/>
          <w:sz w:val="20"/>
        </w:rPr>
        <w:t>período</w:t>
      </w:r>
      <w:r>
        <w:rPr>
          <w:i/>
          <w:spacing w:val="40"/>
          <w:sz w:val="20"/>
        </w:rPr>
        <w:t xml:space="preserve"> </w:t>
      </w:r>
      <w:r>
        <w:rPr>
          <w:i/>
          <w:sz w:val="20"/>
        </w:rPr>
        <w:t>mínimo</w:t>
      </w:r>
      <w:r>
        <w:rPr>
          <w:i/>
          <w:spacing w:val="40"/>
          <w:sz w:val="20"/>
        </w:rPr>
        <w:t xml:space="preserve"> </w:t>
      </w:r>
      <w:r>
        <w:rPr>
          <w:i/>
          <w:sz w:val="20"/>
        </w:rPr>
        <w:t>de</w:t>
      </w:r>
      <w:r>
        <w:rPr>
          <w:i/>
          <w:spacing w:val="40"/>
          <w:sz w:val="20"/>
        </w:rPr>
        <w:t xml:space="preserve"> </w:t>
      </w:r>
      <w:r>
        <w:rPr>
          <w:i/>
          <w:sz w:val="20"/>
        </w:rPr>
        <w:t>un</w:t>
      </w:r>
      <w:r>
        <w:rPr>
          <w:i/>
          <w:spacing w:val="40"/>
          <w:sz w:val="20"/>
        </w:rPr>
        <w:t xml:space="preserve"> </w:t>
      </w:r>
      <w:r>
        <w:rPr>
          <w:i/>
          <w:sz w:val="20"/>
        </w:rPr>
        <w:t>mes,</w:t>
      </w:r>
      <w:r>
        <w:rPr>
          <w:i/>
          <w:spacing w:val="40"/>
          <w:sz w:val="20"/>
        </w:rPr>
        <w:t xml:space="preserve"> </w:t>
      </w:r>
      <w:r>
        <w:rPr>
          <w:i/>
          <w:sz w:val="20"/>
        </w:rPr>
        <w:t>ampliable</w:t>
      </w:r>
      <w:r>
        <w:rPr>
          <w:i/>
          <w:spacing w:val="40"/>
          <w:sz w:val="20"/>
        </w:rPr>
        <w:t xml:space="preserve"> </w:t>
      </w:r>
      <w:r>
        <w:rPr>
          <w:i/>
          <w:sz w:val="20"/>
        </w:rPr>
        <w:t>a</w:t>
      </w:r>
      <w:r>
        <w:rPr>
          <w:i/>
          <w:spacing w:val="40"/>
          <w:sz w:val="20"/>
        </w:rPr>
        <w:t xml:space="preserve"> </w:t>
      </w:r>
      <w:r>
        <w:rPr>
          <w:i/>
          <w:sz w:val="20"/>
        </w:rPr>
        <w:t>dos</w:t>
      </w:r>
      <w:r>
        <w:rPr>
          <w:i/>
          <w:spacing w:val="40"/>
          <w:sz w:val="20"/>
        </w:rPr>
        <w:t xml:space="preserve"> </w:t>
      </w:r>
      <w:r>
        <w:rPr>
          <w:i/>
          <w:sz w:val="20"/>
        </w:rPr>
        <w:t>en</w:t>
      </w:r>
      <w:r>
        <w:rPr>
          <w:i/>
          <w:spacing w:val="40"/>
          <w:sz w:val="20"/>
        </w:rPr>
        <w:t xml:space="preserve"> </w:t>
      </w:r>
      <w:r>
        <w:rPr>
          <w:i/>
          <w:sz w:val="20"/>
        </w:rPr>
        <w:t>caso</w:t>
      </w:r>
      <w:r>
        <w:rPr>
          <w:i/>
          <w:spacing w:val="40"/>
          <w:sz w:val="20"/>
        </w:rPr>
        <w:t xml:space="preserve"> </w:t>
      </w:r>
      <w:r>
        <w:rPr>
          <w:i/>
          <w:sz w:val="20"/>
        </w:rPr>
        <w:t>de</w:t>
      </w:r>
      <w:r>
        <w:rPr>
          <w:i/>
          <w:spacing w:val="40"/>
          <w:sz w:val="20"/>
        </w:rPr>
        <w:t xml:space="preserve"> </w:t>
      </w:r>
      <w:r>
        <w:rPr>
          <w:i/>
          <w:sz w:val="20"/>
        </w:rPr>
        <w:t>que</w:t>
      </w:r>
      <w:r>
        <w:rPr>
          <w:i/>
          <w:spacing w:val="40"/>
          <w:sz w:val="20"/>
        </w:rPr>
        <w:t xml:space="preserve"> </w:t>
      </w:r>
      <w:r>
        <w:rPr>
          <w:i/>
          <w:sz w:val="20"/>
        </w:rPr>
        <w:t>el</w:t>
      </w:r>
      <w:r>
        <w:rPr>
          <w:i/>
          <w:spacing w:val="40"/>
          <w:sz w:val="20"/>
        </w:rPr>
        <w:t xml:space="preserve"> </w:t>
      </w:r>
      <w:r>
        <w:rPr>
          <w:i/>
          <w:sz w:val="20"/>
        </w:rPr>
        <w:t>plazo voluntario de pago sea de tres meses.</w:t>
      </w:r>
    </w:p>
    <w:p w14:paraId="4CE47998" w14:textId="77777777" w:rsidR="00A21E4D" w:rsidRDefault="00A21E4D">
      <w:pPr>
        <w:pStyle w:val="Textoindependiente"/>
        <w:spacing w:before="10"/>
        <w:rPr>
          <w:i/>
        </w:rPr>
      </w:pPr>
    </w:p>
    <w:p w14:paraId="15FD3F59" w14:textId="328811C0" w:rsidR="00A21E4D" w:rsidRPr="00D477B1" w:rsidRDefault="00000000" w:rsidP="00D477B1">
      <w:pPr>
        <w:pStyle w:val="Prrafodelista"/>
        <w:numPr>
          <w:ilvl w:val="0"/>
          <w:numId w:val="16"/>
        </w:numPr>
        <w:tabs>
          <w:tab w:val="left" w:pos="1259"/>
        </w:tabs>
        <w:spacing w:line="230" w:lineRule="exact"/>
        <w:ind w:firstLine="0"/>
        <w:jc w:val="both"/>
        <w:rPr>
          <w:i/>
          <w:sz w:val="20"/>
        </w:rPr>
      </w:pPr>
      <w:r w:rsidRPr="00D477B1">
        <w:rPr>
          <w:i/>
          <w:sz w:val="20"/>
        </w:rPr>
        <w:t>Las cuotas y demás elementos tributarios en cuanto no constituyen altas en los respectivos registros, sino que hacen referencia a un hecho imponible ya notificado individualmente al sujeto pasivo,</w:t>
      </w:r>
      <w:r w:rsidRPr="00D477B1">
        <w:rPr>
          <w:i/>
          <w:spacing w:val="18"/>
          <w:sz w:val="20"/>
        </w:rPr>
        <w:t xml:space="preserve"> </w:t>
      </w:r>
      <w:r w:rsidRPr="00D477B1">
        <w:rPr>
          <w:i/>
          <w:sz w:val="20"/>
        </w:rPr>
        <w:t>serán</w:t>
      </w:r>
      <w:r w:rsidRPr="00D477B1">
        <w:rPr>
          <w:i/>
          <w:spacing w:val="18"/>
          <w:sz w:val="20"/>
        </w:rPr>
        <w:t xml:space="preserve"> </w:t>
      </w:r>
      <w:r w:rsidRPr="00D477B1">
        <w:rPr>
          <w:i/>
          <w:sz w:val="20"/>
        </w:rPr>
        <w:t>notificados</w:t>
      </w:r>
      <w:r w:rsidRPr="00D477B1">
        <w:rPr>
          <w:i/>
          <w:spacing w:val="18"/>
          <w:sz w:val="20"/>
        </w:rPr>
        <w:t xml:space="preserve"> </w:t>
      </w:r>
      <w:r w:rsidRPr="00D477B1">
        <w:rPr>
          <w:i/>
          <w:sz w:val="20"/>
        </w:rPr>
        <w:t>colectivamente,</w:t>
      </w:r>
      <w:r w:rsidRPr="00D477B1">
        <w:rPr>
          <w:i/>
          <w:spacing w:val="18"/>
          <w:sz w:val="20"/>
        </w:rPr>
        <w:t xml:space="preserve"> </w:t>
      </w:r>
      <w:r w:rsidRPr="00D477B1">
        <w:rPr>
          <w:i/>
          <w:sz w:val="20"/>
        </w:rPr>
        <w:t>al</w:t>
      </w:r>
      <w:r w:rsidRPr="00D477B1">
        <w:rPr>
          <w:i/>
          <w:spacing w:val="18"/>
          <w:sz w:val="20"/>
        </w:rPr>
        <w:t xml:space="preserve"> </w:t>
      </w:r>
      <w:r w:rsidRPr="00D477B1">
        <w:rPr>
          <w:i/>
          <w:sz w:val="20"/>
        </w:rPr>
        <w:t>amparo</w:t>
      </w:r>
      <w:r w:rsidRPr="00D477B1">
        <w:rPr>
          <w:i/>
          <w:spacing w:val="18"/>
          <w:sz w:val="20"/>
        </w:rPr>
        <w:t xml:space="preserve"> </w:t>
      </w:r>
      <w:r w:rsidRPr="00D477B1">
        <w:rPr>
          <w:i/>
          <w:sz w:val="20"/>
        </w:rPr>
        <w:t>de</w:t>
      </w:r>
      <w:r w:rsidRPr="00D477B1">
        <w:rPr>
          <w:i/>
          <w:spacing w:val="18"/>
          <w:sz w:val="20"/>
        </w:rPr>
        <w:t xml:space="preserve"> </w:t>
      </w:r>
      <w:r w:rsidRPr="00D477B1">
        <w:rPr>
          <w:i/>
          <w:sz w:val="20"/>
        </w:rPr>
        <w:t>lo</w:t>
      </w:r>
      <w:r w:rsidRPr="00D477B1">
        <w:rPr>
          <w:i/>
          <w:spacing w:val="18"/>
          <w:sz w:val="20"/>
        </w:rPr>
        <w:t xml:space="preserve"> </w:t>
      </w:r>
      <w:r w:rsidRPr="00D477B1">
        <w:rPr>
          <w:i/>
          <w:sz w:val="20"/>
        </w:rPr>
        <w:t>previsto</w:t>
      </w:r>
      <w:r w:rsidRPr="00D477B1">
        <w:rPr>
          <w:i/>
          <w:spacing w:val="18"/>
          <w:sz w:val="20"/>
        </w:rPr>
        <w:t xml:space="preserve"> </w:t>
      </w:r>
      <w:r w:rsidRPr="00D477B1">
        <w:rPr>
          <w:i/>
          <w:sz w:val="20"/>
        </w:rPr>
        <w:t>en</w:t>
      </w:r>
      <w:r w:rsidRPr="00D477B1">
        <w:rPr>
          <w:i/>
          <w:spacing w:val="18"/>
          <w:sz w:val="20"/>
        </w:rPr>
        <w:t xml:space="preserve"> </w:t>
      </w:r>
      <w:r w:rsidRPr="00D477B1">
        <w:rPr>
          <w:i/>
          <w:sz w:val="20"/>
        </w:rPr>
        <w:t>el</w:t>
      </w:r>
      <w:r w:rsidRPr="00D477B1">
        <w:rPr>
          <w:i/>
          <w:spacing w:val="18"/>
          <w:sz w:val="20"/>
        </w:rPr>
        <w:t xml:space="preserve"> </w:t>
      </w:r>
      <w:r w:rsidRPr="00D477B1">
        <w:rPr>
          <w:i/>
          <w:sz w:val="20"/>
        </w:rPr>
        <w:t>artículo</w:t>
      </w:r>
      <w:r w:rsidRPr="00D477B1">
        <w:rPr>
          <w:i/>
          <w:spacing w:val="18"/>
          <w:sz w:val="20"/>
        </w:rPr>
        <w:t xml:space="preserve"> </w:t>
      </w:r>
      <w:r w:rsidRPr="00D477B1">
        <w:rPr>
          <w:i/>
          <w:sz w:val="20"/>
        </w:rPr>
        <w:t>102.3</w:t>
      </w:r>
      <w:r w:rsidRPr="00D477B1">
        <w:rPr>
          <w:i/>
          <w:spacing w:val="18"/>
          <w:sz w:val="20"/>
        </w:rPr>
        <w:t xml:space="preserve"> </w:t>
      </w:r>
      <w:r w:rsidRPr="00D477B1">
        <w:rPr>
          <w:i/>
          <w:sz w:val="20"/>
        </w:rPr>
        <w:t>de</w:t>
      </w:r>
      <w:r w:rsidRPr="00D477B1">
        <w:rPr>
          <w:i/>
          <w:spacing w:val="18"/>
          <w:sz w:val="20"/>
        </w:rPr>
        <w:t xml:space="preserve"> </w:t>
      </w:r>
      <w:r w:rsidRPr="00D477B1">
        <w:rPr>
          <w:i/>
          <w:sz w:val="20"/>
        </w:rPr>
        <w:t>la</w:t>
      </w:r>
      <w:r w:rsidRPr="00D477B1">
        <w:rPr>
          <w:i/>
          <w:spacing w:val="18"/>
          <w:sz w:val="20"/>
        </w:rPr>
        <w:t xml:space="preserve"> </w:t>
      </w:r>
      <w:r w:rsidRPr="00D477B1">
        <w:rPr>
          <w:i/>
          <w:sz w:val="20"/>
        </w:rPr>
        <w:t>Ley</w:t>
      </w:r>
      <w:r w:rsidRPr="00D477B1">
        <w:rPr>
          <w:i/>
          <w:spacing w:val="18"/>
          <w:sz w:val="20"/>
        </w:rPr>
        <w:t xml:space="preserve"> </w:t>
      </w:r>
      <w:r w:rsidRPr="00D477B1">
        <w:rPr>
          <w:i/>
          <w:sz w:val="20"/>
        </w:rPr>
        <w:t>58/2003,</w:t>
      </w:r>
      <w:r w:rsidRPr="00D477B1">
        <w:rPr>
          <w:i/>
          <w:spacing w:val="-3"/>
          <w:sz w:val="20"/>
        </w:rPr>
        <w:t xml:space="preserve"> </w:t>
      </w:r>
      <w:r w:rsidRPr="00D477B1">
        <w:rPr>
          <w:i/>
          <w:sz w:val="20"/>
        </w:rPr>
        <w:t>General</w:t>
      </w:r>
      <w:r w:rsidRPr="00D477B1">
        <w:rPr>
          <w:i/>
          <w:spacing w:val="-3"/>
          <w:sz w:val="20"/>
        </w:rPr>
        <w:t xml:space="preserve"> </w:t>
      </w:r>
      <w:r w:rsidRPr="00D477B1">
        <w:rPr>
          <w:i/>
          <w:spacing w:val="-2"/>
          <w:sz w:val="20"/>
        </w:rPr>
        <w:t>Tributaria.</w:t>
      </w:r>
    </w:p>
    <w:p w14:paraId="2F73E850" w14:textId="77777777" w:rsidR="00A21E4D" w:rsidRDefault="00A21E4D">
      <w:pPr>
        <w:pStyle w:val="Textoindependiente"/>
        <w:spacing w:before="60"/>
        <w:rPr>
          <w:i/>
        </w:rPr>
      </w:pPr>
    </w:p>
    <w:p w14:paraId="0CA41AA2" w14:textId="77777777" w:rsidR="00A21E4D" w:rsidRDefault="00000000">
      <w:pPr>
        <w:pStyle w:val="Prrafodelista"/>
        <w:numPr>
          <w:ilvl w:val="0"/>
          <w:numId w:val="16"/>
        </w:numPr>
        <w:tabs>
          <w:tab w:val="left" w:pos="1237"/>
        </w:tabs>
        <w:spacing w:line="292" w:lineRule="auto"/>
        <w:ind w:firstLine="0"/>
        <w:jc w:val="both"/>
        <w:rPr>
          <w:i/>
          <w:sz w:val="20"/>
        </w:rPr>
      </w:pPr>
      <w:r>
        <w:rPr>
          <w:i/>
          <w:sz w:val="20"/>
        </w:rPr>
        <w:t>Contra la exposición pública de los padrones o matrículas y de las liquidaciones en los mismos incorporadas, se podrá interponer recurso de reposición, con carácter potestativo y previo a la reclamación económico-administrativa, en el plazo de un mes a contar desde la fecha de finalización del período de exposición pública del padrón.</w:t>
      </w:r>
    </w:p>
    <w:p w14:paraId="0E9E7CF7" w14:textId="77777777" w:rsidR="00A21E4D" w:rsidRDefault="00A21E4D">
      <w:pPr>
        <w:pStyle w:val="Textoindependiente"/>
        <w:spacing w:before="10"/>
        <w:rPr>
          <w:i/>
        </w:rPr>
      </w:pPr>
    </w:p>
    <w:p w14:paraId="712CC779" w14:textId="77777777" w:rsidR="00A21E4D" w:rsidRDefault="00000000">
      <w:pPr>
        <w:pStyle w:val="Prrafodelista"/>
        <w:numPr>
          <w:ilvl w:val="0"/>
          <w:numId w:val="16"/>
        </w:numPr>
        <w:tabs>
          <w:tab w:val="left" w:pos="1218"/>
        </w:tabs>
        <w:spacing w:line="292" w:lineRule="auto"/>
        <w:ind w:firstLine="0"/>
        <w:jc w:val="both"/>
        <w:rPr>
          <w:i/>
          <w:sz w:val="20"/>
        </w:rPr>
      </w:pPr>
      <w:r>
        <w:rPr>
          <w:i/>
          <w:sz w:val="20"/>
        </w:rPr>
        <w:t xml:space="preserve">Calendario </w:t>
      </w:r>
      <w:proofErr w:type="gramStart"/>
      <w:r>
        <w:rPr>
          <w:i/>
          <w:sz w:val="20"/>
        </w:rPr>
        <w:t>Fiscal.-</w:t>
      </w:r>
      <w:proofErr w:type="gramEnd"/>
      <w:r>
        <w:rPr>
          <w:i/>
          <w:sz w:val="20"/>
        </w:rPr>
        <w:t xml:space="preserve"> El calendario fiscal para el pago en período voluntario de los tributos periódicos y notificación colectiva, se aprobará por el </w:t>
      </w:r>
      <w:proofErr w:type="gramStart"/>
      <w:r>
        <w:rPr>
          <w:i/>
          <w:sz w:val="20"/>
        </w:rPr>
        <w:t>Alcalde</w:t>
      </w:r>
      <w:proofErr w:type="gramEnd"/>
      <w:r>
        <w:rPr>
          <w:i/>
          <w:sz w:val="20"/>
        </w:rPr>
        <w:t>-</w:t>
      </w:r>
      <w:proofErr w:type="gramStart"/>
      <w:r>
        <w:rPr>
          <w:i/>
          <w:sz w:val="20"/>
        </w:rPr>
        <w:t>Presidente</w:t>
      </w:r>
      <w:proofErr w:type="gramEnd"/>
      <w:r>
        <w:rPr>
          <w:i/>
          <w:sz w:val="20"/>
        </w:rPr>
        <w:t xml:space="preserve"> u órgano en quien delegue. Con carácter general, será el siguiente:</w:t>
      </w:r>
    </w:p>
    <w:p w14:paraId="5DED728D" w14:textId="77777777" w:rsidR="00A21E4D" w:rsidRDefault="00A21E4D">
      <w:pPr>
        <w:pStyle w:val="Textoindependiente"/>
        <w:spacing w:before="10"/>
        <w:rPr>
          <w:i/>
        </w:rPr>
      </w:pPr>
    </w:p>
    <w:p w14:paraId="79508654" w14:textId="77777777" w:rsidR="00A21E4D" w:rsidRDefault="00000000">
      <w:pPr>
        <w:pStyle w:val="Prrafodelista"/>
        <w:numPr>
          <w:ilvl w:val="0"/>
          <w:numId w:val="15"/>
        </w:numPr>
        <w:tabs>
          <w:tab w:val="left" w:pos="1243"/>
        </w:tabs>
        <w:spacing w:line="292" w:lineRule="auto"/>
        <w:ind w:firstLine="0"/>
        <w:jc w:val="left"/>
        <w:rPr>
          <w:i/>
          <w:sz w:val="20"/>
        </w:rPr>
      </w:pPr>
      <w:r>
        <w:rPr>
          <w:i/>
          <w:sz w:val="20"/>
        </w:rPr>
        <w:t>Impuesto sobre Vehículos de Tracción Mecánica: del 1 de abril al 31 de mayo o inmediato hábil</w:t>
      </w:r>
      <w:r>
        <w:rPr>
          <w:i/>
          <w:spacing w:val="80"/>
          <w:w w:val="150"/>
          <w:sz w:val="20"/>
        </w:rPr>
        <w:t xml:space="preserve"> </w:t>
      </w:r>
      <w:r>
        <w:rPr>
          <w:i/>
          <w:spacing w:val="-2"/>
          <w:sz w:val="20"/>
        </w:rPr>
        <w:t>posterior.</w:t>
      </w:r>
    </w:p>
    <w:p w14:paraId="213E2F11" w14:textId="77777777" w:rsidR="00A21E4D" w:rsidRDefault="00000000">
      <w:pPr>
        <w:pStyle w:val="Prrafodelista"/>
        <w:numPr>
          <w:ilvl w:val="0"/>
          <w:numId w:val="15"/>
        </w:numPr>
        <w:tabs>
          <w:tab w:val="left" w:pos="1260"/>
        </w:tabs>
        <w:spacing w:line="292" w:lineRule="auto"/>
        <w:ind w:firstLine="0"/>
        <w:jc w:val="left"/>
        <w:rPr>
          <w:i/>
          <w:sz w:val="20"/>
        </w:rPr>
      </w:pPr>
      <w:r>
        <w:rPr>
          <w:i/>
          <w:sz w:val="20"/>
        </w:rPr>
        <w:t>Impuesto</w:t>
      </w:r>
      <w:r>
        <w:rPr>
          <w:i/>
          <w:spacing w:val="39"/>
          <w:sz w:val="20"/>
        </w:rPr>
        <w:t xml:space="preserve"> </w:t>
      </w:r>
      <w:r>
        <w:rPr>
          <w:i/>
          <w:sz w:val="20"/>
        </w:rPr>
        <w:t>sobre</w:t>
      </w:r>
      <w:r>
        <w:rPr>
          <w:i/>
          <w:spacing w:val="39"/>
          <w:sz w:val="20"/>
        </w:rPr>
        <w:t xml:space="preserve"> </w:t>
      </w:r>
      <w:r>
        <w:rPr>
          <w:i/>
          <w:sz w:val="20"/>
        </w:rPr>
        <w:t>Bienes</w:t>
      </w:r>
      <w:r>
        <w:rPr>
          <w:i/>
          <w:spacing w:val="39"/>
          <w:sz w:val="20"/>
        </w:rPr>
        <w:t xml:space="preserve"> </w:t>
      </w:r>
      <w:r>
        <w:rPr>
          <w:i/>
          <w:sz w:val="20"/>
        </w:rPr>
        <w:t>Inmuebles:</w:t>
      </w:r>
      <w:r>
        <w:rPr>
          <w:i/>
          <w:spacing w:val="39"/>
          <w:sz w:val="20"/>
        </w:rPr>
        <w:t xml:space="preserve"> </w:t>
      </w:r>
      <w:r>
        <w:rPr>
          <w:i/>
          <w:sz w:val="20"/>
        </w:rPr>
        <w:t>del</w:t>
      </w:r>
      <w:r>
        <w:rPr>
          <w:i/>
          <w:spacing w:val="39"/>
          <w:sz w:val="20"/>
        </w:rPr>
        <w:t xml:space="preserve"> </w:t>
      </w:r>
      <w:r>
        <w:rPr>
          <w:i/>
          <w:sz w:val="20"/>
        </w:rPr>
        <w:t>1</w:t>
      </w:r>
      <w:r>
        <w:rPr>
          <w:i/>
          <w:spacing w:val="39"/>
          <w:sz w:val="20"/>
        </w:rPr>
        <w:t xml:space="preserve"> </w:t>
      </w:r>
      <w:r>
        <w:rPr>
          <w:i/>
          <w:sz w:val="20"/>
        </w:rPr>
        <w:t>de</w:t>
      </w:r>
      <w:r>
        <w:rPr>
          <w:i/>
          <w:spacing w:val="39"/>
          <w:sz w:val="20"/>
        </w:rPr>
        <w:t xml:space="preserve"> </w:t>
      </w:r>
      <w:r>
        <w:rPr>
          <w:i/>
          <w:sz w:val="20"/>
        </w:rPr>
        <w:t>septiembre</w:t>
      </w:r>
      <w:r>
        <w:rPr>
          <w:i/>
          <w:spacing w:val="39"/>
          <w:sz w:val="20"/>
        </w:rPr>
        <w:t xml:space="preserve"> </w:t>
      </w:r>
      <w:r>
        <w:rPr>
          <w:i/>
          <w:sz w:val="20"/>
        </w:rPr>
        <w:t>al</w:t>
      </w:r>
      <w:r>
        <w:rPr>
          <w:i/>
          <w:spacing w:val="39"/>
          <w:sz w:val="20"/>
        </w:rPr>
        <w:t xml:space="preserve"> </w:t>
      </w:r>
      <w:r>
        <w:rPr>
          <w:i/>
          <w:sz w:val="20"/>
        </w:rPr>
        <w:t>30</w:t>
      </w:r>
      <w:r>
        <w:rPr>
          <w:i/>
          <w:spacing w:val="39"/>
          <w:sz w:val="20"/>
        </w:rPr>
        <w:t xml:space="preserve"> </w:t>
      </w:r>
      <w:r>
        <w:rPr>
          <w:i/>
          <w:sz w:val="20"/>
        </w:rPr>
        <w:t>de</w:t>
      </w:r>
      <w:r>
        <w:rPr>
          <w:i/>
          <w:spacing w:val="39"/>
          <w:sz w:val="20"/>
        </w:rPr>
        <w:t xml:space="preserve"> </w:t>
      </w:r>
      <w:r>
        <w:rPr>
          <w:i/>
          <w:sz w:val="20"/>
        </w:rPr>
        <w:t>noviembre</w:t>
      </w:r>
      <w:r>
        <w:rPr>
          <w:i/>
          <w:spacing w:val="39"/>
          <w:sz w:val="20"/>
        </w:rPr>
        <w:t xml:space="preserve"> </w:t>
      </w:r>
      <w:r>
        <w:rPr>
          <w:i/>
          <w:sz w:val="20"/>
        </w:rPr>
        <w:t>o</w:t>
      </w:r>
      <w:r>
        <w:rPr>
          <w:i/>
          <w:spacing w:val="39"/>
          <w:sz w:val="20"/>
        </w:rPr>
        <w:t xml:space="preserve"> </w:t>
      </w:r>
      <w:r>
        <w:rPr>
          <w:i/>
          <w:sz w:val="20"/>
        </w:rPr>
        <w:t>inmediato</w:t>
      </w:r>
      <w:r>
        <w:rPr>
          <w:i/>
          <w:spacing w:val="39"/>
          <w:sz w:val="20"/>
        </w:rPr>
        <w:t xml:space="preserve"> </w:t>
      </w:r>
      <w:r>
        <w:rPr>
          <w:i/>
          <w:sz w:val="20"/>
        </w:rPr>
        <w:t xml:space="preserve">hábil </w:t>
      </w:r>
      <w:r>
        <w:rPr>
          <w:i/>
          <w:spacing w:val="-2"/>
          <w:sz w:val="20"/>
        </w:rPr>
        <w:t>posterior.</w:t>
      </w:r>
    </w:p>
    <w:p w14:paraId="69A05E0A" w14:textId="77777777" w:rsidR="00A21E4D" w:rsidRDefault="00000000">
      <w:pPr>
        <w:pStyle w:val="Prrafodelista"/>
        <w:numPr>
          <w:ilvl w:val="0"/>
          <w:numId w:val="15"/>
        </w:numPr>
        <w:tabs>
          <w:tab w:val="left" w:pos="1234"/>
        </w:tabs>
        <w:spacing w:line="292" w:lineRule="auto"/>
        <w:ind w:firstLine="0"/>
        <w:jc w:val="left"/>
        <w:rPr>
          <w:i/>
          <w:sz w:val="20"/>
        </w:rPr>
      </w:pPr>
      <w:r>
        <w:rPr>
          <w:i/>
          <w:sz w:val="20"/>
        </w:rPr>
        <w:t>Impuesto sobre Actividades Económicas: del 1 de octubre al 30 de noviembre o inmediato hábil</w:t>
      </w:r>
      <w:r>
        <w:rPr>
          <w:i/>
          <w:spacing w:val="80"/>
          <w:sz w:val="20"/>
        </w:rPr>
        <w:t xml:space="preserve"> </w:t>
      </w:r>
      <w:r>
        <w:rPr>
          <w:i/>
          <w:spacing w:val="-2"/>
          <w:sz w:val="20"/>
        </w:rPr>
        <w:t>posterior.</w:t>
      </w:r>
    </w:p>
    <w:p w14:paraId="48448EAF" w14:textId="77777777" w:rsidR="00A21E4D" w:rsidRDefault="00000000">
      <w:pPr>
        <w:pStyle w:val="Prrafodelista"/>
        <w:numPr>
          <w:ilvl w:val="0"/>
          <w:numId w:val="15"/>
        </w:numPr>
        <w:tabs>
          <w:tab w:val="left" w:pos="1302"/>
        </w:tabs>
        <w:spacing w:line="292" w:lineRule="auto"/>
        <w:ind w:firstLine="66"/>
        <w:jc w:val="left"/>
        <w:rPr>
          <w:i/>
          <w:sz w:val="20"/>
        </w:rPr>
      </w:pPr>
      <w:r>
        <w:rPr>
          <w:i/>
          <w:sz w:val="20"/>
        </w:rPr>
        <w:t>Tasa por utilización privativa y/o aprovechamiento especial del dominio público local: 1 de abril a 31 mayo o inmediato hábil posterior.</w:t>
      </w:r>
    </w:p>
    <w:p w14:paraId="09229C61" w14:textId="77777777" w:rsidR="00A21E4D" w:rsidRDefault="00000000">
      <w:pPr>
        <w:pStyle w:val="Prrafodelista"/>
        <w:numPr>
          <w:ilvl w:val="0"/>
          <w:numId w:val="15"/>
        </w:numPr>
        <w:tabs>
          <w:tab w:val="left" w:pos="1234"/>
        </w:tabs>
        <w:spacing w:line="292" w:lineRule="auto"/>
        <w:ind w:firstLine="0"/>
        <w:jc w:val="left"/>
        <w:rPr>
          <w:i/>
          <w:sz w:val="20"/>
        </w:rPr>
      </w:pPr>
      <w:r>
        <w:rPr>
          <w:i/>
          <w:sz w:val="20"/>
        </w:rPr>
        <w:t>Tasa por prestación del servicio de gestión de residuos de competencia local: del 1 de junio al 31 de julio o inmediato hábil posterior.</w:t>
      </w:r>
    </w:p>
    <w:p w14:paraId="0FD5EFB0" w14:textId="77777777" w:rsidR="00A21E4D" w:rsidRDefault="00A21E4D">
      <w:pPr>
        <w:pStyle w:val="Textoindependiente"/>
        <w:spacing w:before="9"/>
        <w:rPr>
          <w:i/>
        </w:rPr>
      </w:pPr>
    </w:p>
    <w:p w14:paraId="1D58DA21" w14:textId="77777777" w:rsidR="00A21E4D" w:rsidRDefault="00000000">
      <w:pPr>
        <w:spacing w:line="292" w:lineRule="auto"/>
        <w:ind w:left="992" w:right="1"/>
        <w:jc w:val="both"/>
        <w:rPr>
          <w:i/>
          <w:sz w:val="20"/>
        </w:rPr>
      </w:pPr>
      <w:r>
        <w:rPr>
          <w:i/>
          <w:sz w:val="20"/>
        </w:rPr>
        <w:t>El calendario fiscal se publicará en el BOLETÍN OFICIAL DE LA COMUNIDAD DE MADRID y en el tablón de edictos del Ayuntamiento por el plazo de un mes. Asimismo, por Internet, desde la página web municipal, se informará de los plazos de pago para cada tributo. Las modificaciones del Calendario Fiscal se publicarán en el BOLETÍN OFICIAL DE LA COMUNIDAD DE MADRID y en Tablón de edictos del Ayuntamiento, no siendo preciso notificar individualmente a los sujetos pasivos tal circunstancia.</w:t>
      </w:r>
    </w:p>
    <w:p w14:paraId="74B4D763" w14:textId="77777777" w:rsidR="00A21E4D" w:rsidRDefault="00A21E4D">
      <w:pPr>
        <w:pStyle w:val="Textoindependiente"/>
        <w:spacing w:before="9"/>
        <w:rPr>
          <w:i/>
        </w:rPr>
      </w:pPr>
    </w:p>
    <w:p w14:paraId="58B7E208" w14:textId="77777777" w:rsidR="00A21E4D" w:rsidRDefault="00000000">
      <w:pPr>
        <w:pStyle w:val="Prrafodelista"/>
        <w:numPr>
          <w:ilvl w:val="0"/>
          <w:numId w:val="16"/>
        </w:numPr>
        <w:tabs>
          <w:tab w:val="left" w:pos="1214"/>
        </w:tabs>
        <w:spacing w:before="1"/>
        <w:ind w:left="1214" w:right="0" w:hanging="222"/>
        <w:rPr>
          <w:i/>
          <w:sz w:val="20"/>
        </w:rPr>
      </w:pPr>
      <w:r>
        <w:rPr>
          <w:i/>
          <w:sz w:val="20"/>
        </w:rPr>
        <w:t>Contenido</w:t>
      </w:r>
      <w:r>
        <w:rPr>
          <w:i/>
          <w:spacing w:val="-7"/>
          <w:sz w:val="20"/>
        </w:rPr>
        <w:t xml:space="preserve"> </w:t>
      </w:r>
      <w:r>
        <w:rPr>
          <w:i/>
          <w:sz w:val="20"/>
        </w:rPr>
        <w:t>y</w:t>
      </w:r>
      <w:r>
        <w:rPr>
          <w:i/>
          <w:spacing w:val="-5"/>
          <w:sz w:val="20"/>
        </w:rPr>
        <w:t xml:space="preserve"> </w:t>
      </w:r>
      <w:r>
        <w:rPr>
          <w:i/>
          <w:sz w:val="20"/>
        </w:rPr>
        <w:t>exposición</w:t>
      </w:r>
      <w:r>
        <w:rPr>
          <w:i/>
          <w:spacing w:val="-5"/>
          <w:sz w:val="20"/>
        </w:rPr>
        <w:t xml:space="preserve"> </w:t>
      </w:r>
      <w:r>
        <w:rPr>
          <w:i/>
          <w:sz w:val="20"/>
        </w:rPr>
        <w:t>pública</w:t>
      </w:r>
      <w:r>
        <w:rPr>
          <w:i/>
          <w:spacing w:val="-5"/>
          <w:sz w:val="20"/>
        </w:rPr>
        <w:t xml:space="preserve"> </w:t>
      </w:r>
      <w:r>
        <w:rPr>
          <w:i/>
          <w:sz w:val="20"/>
        </w:rPr>
        <w:t>de</w:t>
      </w:r>
      <w:r>
        <w:rPr>
          <w:i/>
          <w:spacing w:val="-4"/>
          <w:sz w:val="20"/>
        </w:rPr>
        <w:t xml:space="preserve"> </w:t>
      </w:r>
      <w:r>
        <w:rPr>
          <w:i/>
          <w:spacing w:val="-2"/>
          <w:sz w:val="20"/>
        </w:rPr>
        <w:t>padrones:</w:t>
      </w:r>
    </w:p>
    <w:p w14:paraId="21672A7E" w14:textId="77777777" w:rsidR="00A21E4D" w:rsidRDefault="00A21E4D">
      <w:pPr>
        <w:pStyle w:val="Prrafodelista"/>
        <w:jc w:val="left"/>
        <w:rPr>
          <w:i/>
          <w:sz w:val="20"/>
        </w:rPr>
        <w:sectPr w:rsidR="00A21E4D">
          <w:pgSz w:w="11910" w:h="16840"/>
          <w:pgMar w:top="1260" w:right="1417" w:bottom="1260" w:left="425" w:header="225" w:footer="1060" w:gutter="0"/>
          <w:cols w:space="720"/>
        </w:sectPr>
      </w:pPr>
    </w:p>
    <w:p w14:paraId="0DD5F898" w14:textId="77777777" w:rsidR="00A21E4D" w:rsidRDefault="00000000">
      <w:pPr>
        <w:pStyle w:val="Textoindependiente"/>
        <w:spacing w:before="128"/>
        <w:rPr>
          <w:i/>
        </w:rPr>
      </w:pPr>
      <w:r>
        <w:rPr>
          <w:i/>
          <w:noProof/>
        </w:rPr>
        <w:lastRenderedPageBreak/>
        <mc:AlternateContent>
          <mc:Choice Requires="wps">
            <w:drawing>
              <wp:anchor distT="0" distB="0" distL="0" distR="0" simplePos="0" relativeHeight="15861760" behindDoc="0" locked="0" layoutInCell="1" allowOverlap="1" wp14:anchorId="2FE5EB05" wp14:editId="2275F2AA">
                <wp:simplePos x="0" y="0"/>
                <wp:positionH relativeFrom="page">
                  <wp:posOffset>6807090</wp:posOffset>
                </wp:positionH>
                <wp:positionV relativeFrom="page">
                  <wp:posOffset>2818730</wp:posOffset>
                </wp:positionV>
                <wp:extent cx="419734" cy="318706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67F8A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BBD04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FE5EB05" id="Textbox 313" o:spid="_x0000_s1296" type="#_x0000_t202" style="position:absolute;margin-left:536pt;margin-top:221.95pt;width:33.05pt;height:250.95pt;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6QpAEAADM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fHG7zLD5bAvtkdTQQBJajosVMRuovw3Hn3sZNWf9&#10;Z08G5mE4J/GcbM9JTP0HKCOTNXp4t09gbGF0/WZiRJ0pmqYpyq3/fV+qrrO++QU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CQN6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F67F8A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BBD04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rPr>
        <mc:AlternateContent>
          <mc:Choice Requires="wps">
            <w:drawing>
              <wp:anchor distT="0" distB="0" distL="0" distR="0" simplePos="0" relativeHeight="15862272" behindDoc="0" locked="0" layoutInCell="1" allowOverlap="1" wp14:anchorId="21EB210D" wp14:editId="545FB987">
                <wp:simplePos x="0" y="0"/>
                <wp:positionH relativeFrom="page">
                  <wp:posOffset>6965929</wp:posOffset>
                </wp:positionH>
                <wp:positionV relativeFrom="page">
                  <wp:posOffset>6468120</wp:posOffset>
                </wp:positionV>
                <wp:extent cx="263525" cy="336042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F41C9EE" w14:textId="750B27DF"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9EC6F13" w14:textId="77777777" w:rsidR="00A21E4D" w:rsidRDefault="00000000">
                            <w:pPr>
                              <w:spacing w:line="120" w:lineRule="exact"/>
                              <w:ind w:left="20"/>
                              <w:rPr>
                                <w:sz w:val="12"/>
                              </w:rPr>
                            </w:pPr>
                            <w:r>
                              <w:rPr>
                                <w:spacing w:val="-2"/>
                                <w:sz w:val="12"/>
                              </w:rPr>
                              <w:t>Verificación:</w:t>
                            </w:r>
                            <w:r>
                              <w:rPr>
                                <w:spacing w:val="7"/>
                                <w:sz w:val="12"/>
                              </w:rPr>
                              <w:t xml:space="preserve"> </w:t>
                            </w:r>
                            <w:hyperlink r:id="rId274">
                              <w:r w:rsidR="00A21E4D">
                                <w:rPr>
                                  <w:spacing w:val="-2"/>
                                  <w:sz w:val="12"/>
                                </w:rPr>
                                <w:t>https://sede.lasrozas.es/</w:t>
                              </w:r>
                            </w:hyperlink>
                          </w:p>
                          <w:p w14:paraId="2E6E0DE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122</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1EB210D" id="Textbox 314" o:spid="_x0000_s1297" type="#_x0000_t202" style="position:absolute;margin-left:548.5pt;margin-top:509.3pt;width:20.75pt;height:264.6pt;z-index:158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mzpA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tqs1rlOeazHXQnUkMLSWg51u+I2UjzbTn+OsioORu+&#10;ejIwL8M5iedkd05iGj5BWZms0cOHQwJjC6Nrm5kRTaYQnbcoj/7P/1J13fXtb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Cicbmz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0F41C9EE" w14:textId="750B27DF"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9EC6F13" w14:textId="77777777" w:rsidR="00A21E4D" w:rsidRDefault="00000000">
                      <w:pPr>
                        <w:spacing w:line="120" w:lineRule="exact"/>
                        <w:ind w:left="20"/>
                        <w:rPr>
                          <w:sz w:val="12"/>
                        </w:rPr>
                      </w:pPr>
                      <w:r>
                        <w:rPr>
                          <w:spacing w:val="-2"/>
                          <w:sz w:val="12"/>
                        </w:rPr>
                        <w:t>Verificación:</w:t>
                      </w:r>
                      <w:r>
                        <w:rPr>
                          <w:spacing w:val="7"/>
                          <w:sz w:val="12"/>
                        </w:rPr>
                        <w:t xml:space="preserve"> </w:t>
                      </w:r>
                      <w:hyperlink r:id="rId275">
                        <w:r w:rsidR="00A21E4D">
                          <w:rPr>
                            <w:spacing w:val="-2"/>
                            <w:sz w:val="12"/>
                          </w:rPr>
                          <w:t>https://sede.lasrozas.es/</w:t>
                        </w:r>
                      </w:hyperlink>
                    </w:p>
                    <w:p w14:paraId="2E6E0DE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122</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64AEAA5F" w14:textId="77777777" w:rsidR="00A21E4D" w:rsidRDefault="00000000">
      <w:pPr>
        <w:pStyle w:val="Prrafodelista"/>
        <w:numPr>
          <w:ilvl w:val="1"/>
          <w:numId w:val="16"/>
        </w:numPr>
        <w:tabs>
          <w:tab w:val="left" w:pos="1435"/>
        </w:tabs>
        <w:spacing w:line="292" w:lineRule="auto"/>
        <w:ind w:firstLine="0"/>
        <w:jc w:val="both"/>
        <w:rPr>
          <w:i/>
          <w:sz w:val="20"/>
        </w:rPr>
      </w:pPr>
      <w:r>
        <w:rPr>
          <w:i/>
          <w:sz w:val="20"/>
        </w:rPr>
        <w:t>Los padrones fiscales, conteniendo la identificación de los sujetos pasivos, objeto, cuotas tributarias y demás elementos determinantes de la deuda, se expondrán al público en el servicio de gestión tributaria municipal por período mínimo de un mes a contar desde el inicio de los respectivos períodos de cobro y sus datos sólo se facilitarán al obligado tributario o su representante en</w:t>
      </w:r>
      <w:r>
        <w:rPr>
          <w:i/>
          <w:spacing w:val="40"/>
          <w:sz w:val="20"/>
        </w:rPr>
        <w:t xml:space="preserve"> </w:t>
      </w:r>
      <w:r>
        <w:rPr>
          <w:i/>
          <w:sz w:val="20"/>
        </w:rPr>
        <w:t>aplicación</w:t>
      </w:r>
      <w:r>
        <w:rPr>
          <w:i/>
          <w:spacing w:val="40"/>
          <w:sz w:val="20"/>
        </w:rPr>
        <w:t xml:space="preserve"> </w:t>
      </w:r>
      <w:r>
        <w:rPr>
          <w:i/>
          <w:sz w:val="20"/>
        </w:rPr>
        <w:t>del</w:t>
      </w:r>
      <w:r>
        <w:rPr>
          <w:i/>
          <w:spacing w:val="40"/>
          <w:sz w:val="20"/>
        </w:rPr>
        <w:t xml:space="preserve"> </w:t>
      </w:r>
      <w:r>
        <w:rPr>
          <w:i/>
          <w:sz w:val="20"/>
        </w:rPr>
        <w:t>deber</w:t>
      </w:r>
      <w:r>
        <w:rPr>
          <w:i/>
          <w:spacing w:val="40"/>
          <w:sz w:val="20"/>
        </w:rPr>
        <w:t xml:space="preserve"> </w:t>
      </w:r>
      <w:r>
        <w:rPr>
          <w:i/>
          <w:sz w:val="20"/>
        </w:rPr>
        <w:t>de</w:t>
      </w:r>
      <w:r>
        <w:rPr>
          <w:i/>
          <w:spacing w:val="40"/>
          <w:sz w:val="20"/>
        </w:rPr>
        <w:t xml:space="preserve"> </w:t>
      </w:r>
      <w:r>
        <w:rPr>
          <w:i/>
          <w:sz w:val="20"/>
        </w:rPr>
        <w:t>confidencialidad</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información</w:t>
      </w:r>
      <w:r>
        <w:rPr>
          <w:i/>
          <w:spacing w:val="40"/>
          <w:sz w:val="20"/>
        </w:rPr>
        <w:t xml:space="preserve"> </w:t>
      </w:r>
      <w:r>
        <w:rPr>
          <w:i/>
          <w:sz w:val="20"/>
        </w:rPr>
        <w:t>tributaria</w:t>
      </w:r>
      <w:r>
        <w:rPr>
          <w:i/>
          <w:spacing w:val="40"/>
          <w:sz w:val="20"/>
        </w:rPr>
        <w:t xml:space="preserve"> </w:t>
      </w:r>
      <w:r>
        <w:rPr>
          <w:i/>
          <w:sz w:val="20"/>
        </w:rPr>
        <w:t>y</w:t>
      </w:r>
      <w:r>
        <w:rPr>
          <w:i/>
          <w:spacing w:val="40"/>
          <w:sz w:val="20"/>
        </w:rPr>
        <w:t xml:space="preserve"> </w:t>
      </w:r>
      <w:r>
        <w:rPr>
          <w:i/>
          <w:sz w:val="20"/>
        </w:rPr>
        <w:t>de</w:t>
      </w:r>
      <w:r>
        <w:rPr>
          <w:i/>
          <w:spacing w:val="40"/>
          <w:sz w:val="20"/>
        </w:rPr>
        <w:t xml:space="preserve"> </w:t>
      </w:r>
      <w:r>
        <w:rPr>
          <w:i/>
          <w:sz w:val="20"/>
        </w:rPr>
        <w:t>acuerdo</w:t>
      </w:r>
      <w:r>
        <w:rPr>
          <w:i/>
          <w:spacing w:val="40"/>
          <w:sz w:val="20"/>
        </w:rPr>
        <w:t xml:space="preserve"> </w:t>
      </w:r>
      <w:r>
        <w:rPr>
          <w:i/>
          <w:sz w:val="20"/>
        </w:rPr>
        <w:t>con</w:t>
      </w:r>
      <w:r>
        <w:rPr>
          <w:i/>
          <w:spacing w:val="40"/>
          <w:sz w:val="20"/>
        </w:rPr>
        <w:t xml:space="preserve"> </w:t>
      </w:r>
      <w:r>
        <w:rPr>
          <w:i/>
          <w:sz w:val="20"/>
        </w:rPr>
        <w:t>la</w:t>
      </w:r>
      <w:r>
        <w:rPr>
          <w:i/>
          <w:spacing w:val="40"/>
          <w:sz w:val="20"/>
        </w:rPr>
        <w:t xml:space="preserve"> </w:t>
      </w:r>
      <w:r>
        <w:rPr>
          <w:i/>
          <w:sz w:val="20"/>
        </w:rPr>
        <w:t xml:space="preserve">Ley Orgánica 3/2018, de 13 diciembre, de Protección de Datos Personales y garantía de los derechos </w:t>
      </w:r>
      <w:r>
        <w:rPr>
          <w:i/>
          <w:spacing w:val="-2"/>
          <w:sz w:val="20"/>
        </w:rPr>
        <w:t>digitales.</w:t>
      </w:r>
    </w:p>
    <w:p w14:paraId="1BCADF79" w14:textId="77777777" w:rsidR="00A21E4D" w:rsidRDefault="00A21E4D">
      <w:pPr>
        <w:pStyle w:val="Textoindependiente"/>
        <w:spacing w:before="9"/>
        <w:rPr>
          <w:i/>
        </w:rPr>
      </w:pPr>
    </w:p>
    <w:p w14:paraId="50EBDA15" w14:textId="77777777" w:rsidR="00A21E4D" w:rsidRDefault="00000000">
      <w:pPr>
        <w:pStyle w:val="Prrafodelista"/>
        <w:numPr>
          <w:ilvl w:val="1"/>
          <w:numId w:val="16"/>
        </w:numPr>
        <w:tabs>
          <w:tab w:val="left" w:pos="1448"/>
        </w:tabs>
        <w:spacing w:line="292" w:lineRule="auto"/>
        <w:ind w:firstLine="0"/>
        <w:jc w:val="both"/>
        <w:rPr>
          <w:i/>
          <w:sz w:val="20"/>
        </w:rPr>
      </w:pPr>
      <w:r>
        <w:rPr>
          <w:i/>
          <w:sz w:val="20"/>
        </w:rPr>
        <w:t xml:space="preserve">Las variaciones de las </w:t>
      </w:r>
      <w:proofErr w:type="gramStart"/>
      <w:r>
        <w:rPr>
          <w:i/>
          <w:sz w:val="20"/>
        </w:rPr>
        <w:t>deudas tributarias y otros elementos tributarios</w:t>
      </w:r>
      <w:proofErr w:type="gramEnd"/>
      <w:r>
        <w:rPr>
          <w:i/>
          <w:sz w:val="20"/>
        </w:rPr>
        <w:t xml:space="preserve"> originados por la aplicación de modificaciones introducidas en la Ley y las ordenanzas fiscales reguladoras de los tributos, o resultantes de las declaraciones de variación reglamentarias que haya de presentar el sujeto pasivo, serán notificadas colectivamente, al amparo de lo que prevé el artículo 102.3 de la Ley General Tributaria.</w:t>
      </w:r>
    </w:p>
    <w:p w14:paraId="031A2928" w14:textId="77777777" w:rsidR="00A21E4D" w:rsidRDefault="00A21E4D">
      <w:pPr>
        <w:pStyle w:val="Textoindependiente"/>
        <w:spacing w:before="10"/>
        <w:rPr>
          <w:i/>
        </w:rPr>
      </w:pPr>
    </w:p>
    <w:p w14:paraId="1DA988A0" w14:textId="77777777" w:rsidR="00A21E4D" w:rsidRDefault="00000000">
      <w:pPr>
        <w:pStyle w:val="Prrafodelista"/>
        <w:numPr>
          <w:ilvl w:val="0"/>
          <w:numId w:val="16"/>
        </w:numPr>
        <w:tabs>
          <w:tab w:val="left" w:pos="1214"/>
        </w:tabs>
        <w:ind w:left="1214" w:right="0" w:hanging="222"/>
        <w:rPr>
          <w:i/>
          <w:sz w:val="20"/>
        </w:rPr>
      </w:pPr>
      <w:r>
        <w:rPr>
          <w:i/>
          <w:sz w:val="20"/>
        </w:rPr>
        <w:t>Anuncio</w:t>
      </w:r>
      <w:r>
        <w:rPr>
          <w:i/>
          <w:spacing w:val="-4"/>
          <w:sz w:val="20"/>
        </w:rPr>
        <w:t xml:space="preserve"> </w:t>
      </w:r>
      <w:r>
        <w:rPr>
          <w:i/>
          <w:sz w:val="20"/>
        </w:rPr>
        <w:t>de</w:t>
      </w:r>
      <w:r>
        <w:rPr>
          <w:i/>
          <w:spacing w:val="-3"/>
          <w:sz w:val="20"/>
        </w:rPr>
        <w:t xml:space="preserve"> </w:t>
      </w:r>
      <w:r>
        <w:rPr>
          <w:i/>
          <w:spacing w:val="-2"/>
          <w:sz w:val="20"/>
        </w:rPr>
        <w:t>cobranza:</w:t>
      </w:r>
    </w:p>
    <w:p w14:paraId="0BEB123C" w14:textId="77777777" w:rsidR="00A21E4D" w:rsidRDefault="00A21E4D">
      <w:pPr>
        <w:pStyle w:val="Textoindependiente"/>
        <w:spacing w:before="60"/>
        <w:rPr>
          <w:i/>
        </w:rPr>
      </w:pPr>
    </w:p>
    <w:p w14:paraId="54274370" w14:textId="77777777" w:rsidR="00A21E4D" w:rsidRDefault="00000000">
      <w:pPr>
        <w:pStyle w:val="Prrafodelista"/>
        <w:numPr>
          <w:ilvl w:val="1"/>
          <w:numId w:val="16"/>
        </w:numPr>
        <w:tabs>
          <w:tab w:val="left" w:pos="1401"/>
        </w:tabs>
        <w:spacing w:before="1" w:line="292" w:lineRule="auto"/>
        <w:ind w:firstLine="0"/>
        <w:jc w:val="both"/>
        <w:rPr>
          <w:i/>
          <w:sz w:val="20"/>
        </w:rPr>
      </w:pPr>
      <w:r>
        <w:rPr>
          <w:i/>
          <w:sz w:val="20"/>
        </w:rPr>
        <w:t>De conformidad con lo establecido en el artículo 24 del Reglamento General de Recaudación, aprobado por Real Decreto 939/2005, de 29 de julio, la comunicación del período de pago se llevará</w:t>
      </w:r>
      <w:r>
        <w:rPr>
          <w:i/>
          <w:spacing w:val="80"/>
          <w:sz w:val="20"/>
        </w:rPr>
        <w:t xml:space="preserve"> </w:t>
      </w:r>
      <w:r>
        <w:rPr>
          <w:i/>
          <w:sz w:val="20"/>
        </w:rPr>
        <w:t>a cabo de forma colectiva, y se publicarán los correspondientes edictos en el BOLETÍN OFICIAL DE LA COMUNIDAD DE MADRID y en el tablón de anuncios del Ayuntamiento.</w:t>
      </w:r>
    </w:p>
    <w:p w14:paraId="01531002" w14:textId="77777777" w:rsidR="00A21E4D" w:rsidRDefault="00A21E4D">
      <w:pPr>
        <w:pStyle w:val="Textoindependiente"/>
        <w:spacing w:before="9"/>
        <w:rPr>
          <w:i/>
        </w:rPr>
      </w:pPr>
    </w:p>
    <w:p w14:paraId="6A99DAEA" w14:textId="77777777" w:rsidR="00A21E4D" w:rsidRDefault="00000000">
      <w:pPr>
        <w:pStyle w:val="Prrafodelista"/>
        <w:numPr>
          <w:ilvl w:val="1"/>
          <w:numId w:val="16"/>
        </w:numPr>
        <w:tabs>
          <w:tab w:val="left" w:pos="1381"/>
        </w:tabs>
        <w:ind w:left="1381" w:right="0" w:hanging="389"/>
        <w:rPr>
          <w:i/>
          <w:sz w:val="20"/>
        </w:rPr>
      </w:pPr>
      <w:r>
        <w:rPr>
          <w:i/>
          <w:sz w:val="20"/>
        </w:rPr>
        <w:t>El</w:t>
      </w:r>
      <w:r>
        <w:rPr>
          <w:i/>
          <w:spacing w:val="-4"/>
          <w:sz w:val="20"/>
        </w:rPr>
        <w:t xml:space="preserve"> </w:t>
      </w:r>
      <w:r>
        <w:rPr>
          <w:i/>
          <w:sz w:val="20"/>
        </w:rPr>
        <w:t>anuncio</w:t>
      </w:r>
      <w:r>
        <w:rPr>
          <w:i/>
          <w:spacing w:val="-4"/>
          <w:sz w:val="20"/>
        </w:rPr>
        <w:t xml:space="preserve"> </w:t>
      </w:r>
      <w:r>
        <w:rPr>
          <w:i/>
          <w:sz w:val="20"/>
        </w:rPr>
        <w:t>de</w:t>
      </w:r>
      <w:r>
        <w:rPr>
          <w:i/>
          <w:spacing w:val="-3"/>
          <w:sz w:val="20"/>
        </w:rPr>
        <w:t xml:space="preserve"> </w:t>
      </w:r>
      <w:r>
        <w:rPr>
          <w:i/>
          <w:sz w:val="20"/>
        </w:rPr>
        <w:t>cobranza</w:t>
      </w:r>
      <w:r>
        <w:rPr>
          <w:i/>
          <w:spacing w:val="-4"/>
          <w:sz w:val="20"/>
        </w:rPr>
        <w:t xml:space="preserve"> </w:t>
      </w:r>
      <w:r>
        <w:rPr>
          <w:i/>
          <w:sz w:val="20"/>
        </w:rPr>
        <w:t>deberá</w:t>
      </w:r>
      <w:r>
        <w:rPr>
          <w:i/>
          <w:spacing w:val="-4"/>
          <w:sz w:val="20"/>
        </w:rPr>
        <w:t xml:space="preserve"> </w:t>
      </w:r>
      <w:r>
        <w:rPr>
          <w:i/>
          <w:sz w:val="20"/>
        </w:rPr>
        <w:t>contener</w:t>
      </w:r>
      <w:r>
        <w:rPr>
          <w:i/>
          <w:spacing w:val="-3"/>
          <w:sz w:val="20"/>
        </w:rPr>
        <w:t xml:space="preserve"> </w:t>
      </w:r>
      <w:r>
        <w:rPr>
          <w:i/>
          <w:sz w:val="20"/>
        </w:rPr>
        <w:t>la</w:t>
      </w:r>
      <w:r>
        <w:rPr>
          <w:i/>
          <w:spacing w:val="-4"/>
          <w:sz w:val="20"/>
        </w:rPr>
        <w:t xml:space="preserve"> </w:t>
      </w:r>
      <w:r>
        <w:rPr>
          <w:i/>
          <w:sz w:val="20"/>
        </w:rPr>
        <w:t>siguiente</w:t>
      </w:r>
      <w:r>
        <w:rPr>
          <w:i/>
          <w:spacing w:val="-3"/>
          <w:sz w:val="20"/>
        </w:rPr>
        <w:t xml:space="preserve"> </w:t>
      </w:r>
      <w:r>
        <w:rPr>
          <w:i/>
          <w:spacing w:val="-2"/>
          <w:sz w:val="20"/>
        </w:rPr>
        <w:t>información:</w:t>
      </w:r>
    </w:p>
    <w:p w14:paraId="2B703A12" w14:textId="77777777" w:rsidR="00A21E4D" w:rsidRDefault="00000000">
      <w:pPr>
        <w:pStyle w:val="Prrafodelista"/>
        <w:numPr>
          <w:ilvl w:val="2"/>
          <w:numId w:val="16"/>
        </w:numPr>
        <w:tabs>
          <w:tab w:val="left" w:pos="1504"/>
        </w:tabs>
        <w:spacing w:before="51"/>
        <w:ind w:right="0" w:hanging="512"/>
        <w:jc w:val="left"/>
        <w:rPr>
          <w:i/>
          <w:sz w:val="20"/>
        </w:rPr>
      </w:pPr>
      <w:r>
        <w:rPr>
          <w:i/>
          <w:sz w:val="20"/>
        </w:rPr>
        <w:t>Los</w:t>
      </w:r>
      <w:r>
        <w:rPr>
          <w:i/>
          <w:spacing w:val="-3"/>
          <w:sz w:val="20"/>
        </w:rPr>
        <w:t xml:space="preserve"> </w:t>
      </w:r>
      <w:r>
        <w:rPr>
          <w:i/>
          <w:sz w:val="20"/>
        </w:rPr>
        <w:t xml:space="preserve">plazos de </w:t>
      </w:r>
      <w:r>
        <w:rPr>
          <w:i/>
          <w:spacing w:val="-2"/>
          <w:sz w:val="20"/>
        </w:rPr>
        <w:t>ingreso.</w:t>
      </w:r>
    </w:p>
    <w:p w14:paraId="0B709B89" w14:textId="77777777" w:rsidR="00A21E4D" w:rsidRDefault="00000000">
      <w:pPr>
        <w:pStyle w:val="Prrafodelista"/>
        <w:numPr>
          <w:ilvl w:val="2"/>
          <w:numId w:val="16"/>
        </w:numPr>
        <w:tabs>
          <w:tab w:val="left" w:pos="1504"/>
        </w:tabs>
        <w:spacing w:before="50"/>
        <w:ind w:right="0" w:hanging="512"/>
        <w:jc w:val="left"/>
        <w:rPr>
          <w:i/>
          <w:sz w:val="20"/>
        </w:rPr>
      </w:pPr>
      <w:r>
        <w:rPr>
          <w:i/>
          <w:sz w:val="20"/>
        </w:rPr>
        <w:t>Las</w:t>
      </w:r>
      <w:r>
        <w:rPr>
          <w:i/>
          <w:spacing w:val="-1"/>
          <w:sz w:val="20"/>
        </w:rPr>
        <w:t xml:space="preserve"> </w:t>
      </w:r>
      <w:r>
        <w:rPr>
          <w:i/>
          <w:sz w:val="20"/>
        </w:rPr>
        <w:t xml:space="preserve">modalidades de </w:t>
      </w:r>
      <w:r>
        <w:rPr>
          <w:i/>
          <w:spacing w:val="-2"/>
          <w:sz w:val="20"/>
        </w:rPr>
        <w:t>cobro.</w:t>
      </w:r>
    </w:p>
    <w:p w14:paraId="7A0B85D2" w14:textId="77777777" w:rsidR="00A21E4D" w:rsidRDefault="00000000">
      <w:pPr>
        <w:pStyle w:val="Prrafodelista"/>
        <w:numPr>
          <w:ilvl w:val="2"/>
          <w:numId w:val="16"/>
        </w:numPr>
        <w:tabs>
          <w:tab w:val="left" w:pos="1504"/>
        </w:tabs>
        <w:spacing w:before="51"/>
        <w:ind w:right="0" w:hanging="512"/>
        <w:jc w:val="left"/>
        <w:rPr>
          <w:i/>
          <w:sz w:val="20"/>
        </w:rPr>
      </w:pPr>
      <w:r>
        <w:rPr>
          <w:i/>
          <w:sz w:val="20"/>
        </w:rPr>
        <w:t>Los</w:t>
      </w:r>
      <w:r>
        <w:rPr>
          <w:i/>
          <w:spacing w:val="-1"/>
          <w:sz w:val="20"/>
        </w:rPr>
        <w:t xml:space="preserve"> </w:t>
      </w:r>
      <w:r>
        <w:rPr>
          <w:i/>
          <w:sz w:val="20"/>
        </w:rPr>
        <w:t xml:space="preserve">medios de </w:t>
      </w:r>
      <w:r>
        <w:rPr>
          <w:i/>
          <w:spacing w:val="-2"/>
          <w:sz w:val="20"/>
        </w:rPr>
        <w:t>pago.</w:t>
      </w:r>
    </w:p>
    <w:p w14:paraId="2719CC31" w14:textId="77777777" w:rsidR="00A21E4D" w:rsidRDefault="00000000">
      <w:pPr>
        <w:pStyle w:val="Prrafodelista"/>
        <w:numPr>
          <w:ilvl w:val="2"/>
          <w:numId w:val="16"/>
        </w:numPr>
        <w:tabs>
          <w:tab w:val="left" w:pos="1504"/>
        </w:tabs>
        <w:spacing w:before="50"/>
        <w:ind w:right="0" w:hanging="512"/>
        <w:jc w:val="left"/>
        <w:rPr>
          <w:i/>
          <w:sz w:val="20"/>
        </w:rPr>
      </w:pPr>
      <w:r>
        <w:rPr>
          <w:i/>
          <w:sz w:val="20"/>
        </w:rPr>
        <w:t>Los</w:t>
      </w:r>
      <w:r>
        <w:rPr>
          <w:i/>
          <w:spacing w:val="-1"/>
          <w:sz w:val="20"/>
        </w:rPr>
        <w:t xml:space="preserve"> </w:t>
      </w:r>
      <w:r>
        <w:rPr>
          <w:i/>
          <w:sz w:val="20"/>
        </w:rPr>
        <w:t xml:space="preserve">lugares, días y horas de </w:t>
      </w:r>
      <w:r>
        <w:rPr>
          <w:i/>
          <w:spacing w:val="-2"/>
          <w:sz w:val="20"/>
        </w:rPr>
        <w:t>ingreso.</w:t>
      </w:r>
    </w:p>
    <w:p w14:paraId="23BB33DE" w14:textId="77777777" w:rsidR="00A21E4D" w:rsidRDefault="00A21E4D">
      <w:pPr>
        <w:pStyle w:val="Textoindependiente"/>
        <w:spacing w:before="61"/>
        <w:rPr>
          <w:i/>
        </w:rPr>
      </w:pPr>
    </w:p>
    <w:p w14:paraId="5FC18ABD" w14:textId="77777777" w:rsidR="00A21E4D" w:rsidRDefault="00000000">
      <w:pPr>
        <w:pStyle w:val="Prrafodelista"/>
        <w:numPr>
          <w:ilvl w:val="1"/>
          <w:numId w:val="16"/>
        </w:numPr>
        <w:tabs>
          <w:tab w:val="left" w:pos="1482"/>
        </w:tabs>
        <w:spacing w:line="292" w:lineRule="auto"/>
        <w:ind w:firstLine="0"/>
        <w:jc w:val="both"/>
        <w:rPr>
          <w:i/>
          <w:sz w:val="20"/>
        </w:rPr>
      </w:pPr>
      <w:r>
        <w:rPr>
          <w:i/>
          <w:sz w:val="20"/>
        </w:rPr>
        <w:t>Se podrá realizar conjuntamente las publicaciones en el BOLETÍN OFICIAL DE LA COMUNIDAD DE MADRID y en el tablón de anuncios del Ayuntamiento, de los anuncios de</w:t>
      </w:r>
      <w:r>
        <w:rPr>
          <w:i/>
          <w:spacing w:val="80"/>
          <w:sz w:val="20"/>
        </w:rPr>
        <w:t xml:space="preserve"> </w:t>
      </w:r>
      <w:r>
        <w:rPr>
          <w:i/>
          <w:sz w:val="20"/>
        </w:rPr>
        <w:t>cobranza y los anuncios de exposición pública de padrones o matrículas y el anuncio del calendario fiscal. La publicación en el tablón de anuncios del Ayuntamiento será por período de un mes. El anuncio que se publique, así como el que se exponga al público en el Tablón de Edictos del Ayuntamiento, deberá contener:</w:t>
      </w:r>
    </w:p>
    <w:p w14:paraId="1EF44C41" w14:textId="77777777" w:rsidR="00A21E4D" w:rsidRDefault="00A21E4D">
      <w:pPr>
        <w:pStyle w:val="Textoindependiente"/>
        <w:spacing w:before="9"/>
        <w:rPr>
          <w:i/>
        </w:rPr>
      </w:pPr>
    </w:p>
    <w:p w14:paraId="1D1E1A0E" w14:textId="77777777" w:rsidR="00A21E4D" w:rsidRDefault="00000000">
      <w:pPr>
        <w:pStyle w:val="Prrafodelista"/>
        <w:numPr>
          <w:ilvl w:val="0"/>
          <w:numId w:val="14"/>
        </w:numPr>
        <w:tabs>
          <w:tab w:val="left" w:pos="1225"/>
        </w:tabs>
        <w:ind w:left="1225" w:right="0" w:hanging="233"/>
        <w:rPr>
          <w:i/>
          <w:sz w:val="20"/>
        </w:rPr>
      </w:pPr>
      <w:r>
        <w:rPr>
          <w:i/>
          <w:sz w:val="20"/>
        </w:rPr>
        <w:t>Plazos</w:t>
      </w:r>
      <w:r>
        <w:rPr>
          <w:i/>
          <w:spacing w:val="-3"/>
          <w:sz w:val="20"/>
        </w:rPr>
        <w:t xml:space="preserve"> </w:t>
      </w:r>
      <w:r>
        <w:rPr>
          <w:i/>
          <w:sz w:val="20"/>
        </w:rPr>
        <w:t>de</w:t>
      </w:r>
      <w:r>
        <w:rPr>
          <w:i/>
          <w:spacing w:val="-3"/>
          <w:sz w:val="20"/>
        </w:rPr>
        <w:t xml:space="preserve"> </w:t>
      </w:r>
      <w:r>
        <w:rPr>
          <w:i/>
          <w:sz w:val="20"/>
        </w:rPr>
        <w:t>ingreso,</w:t>
      </w:r>
      <w:r>
        <w:rPr>
          <w:i/>
          <w:spacing w:val="-3"/>
          <w:sz w:val="20"/>
        </w:rPr>
        <w:t xml:space="preserve"> </w:t>
      </w:r>
      <w:r>
        <w:rPr>
          <w:i/>
          <w:sz w:val="20"/>
        </w:rPr>
        <w:t>que</w:t>
      </w:r>
      <w:r>
        <w:rPr>
          <w:i/>
          <w:spacing w:val="-3"/>
          <w:sz w:val="20"/>
        </w:rPr>
        <w:t xml:space="preserve"> </w:t>
      </w:r>
      <w:r>
        <w:rPr>
          <w:i/>
          <w:sz w:val="20"/>
        </w:rPr>
        <w:t>será</w:t>
      </w:r>
      <w:r>
        <w:rPr>
          <w:i/>
          <w:spacing w:val="-3"/>
          <w:sz w:val="20"/>
        </w:rPr>
        <w:t xml:space="preserve"> </w:t>
      </w:r>
      <w:r>
        <w:rPr>
          <w:i/>
          <w:sz w:val="20"/>
        </w:rPr>
        <w:t>el</w:t>
      </w:r>
      <w:r>
        <w:rPr>
          <w:i/>
          <w:spacing w:val="-3"/>
          <w:sz w:val="20"/>
        </w:rPr>
        <w:t xml:space="preserve"> </w:t>
      </w:r>
      <w:r>
        <w:rPr>
          <w:i/>
          <w:sz w:val="20"/>
        </w:rPr>
        <w:t>establecido</w:t>
      </w:r>
      <w:r>
        <w:rPr>
          <w:i/>
          <w:spacing w:val="-3"/>
          <w:sz w:val="20"/>
        </w:rPr>
        <w:t xml:space="preserve"> </w:t>
      </w:r>
      <w:r>
        <w:rPr>
          <w:i/>
          <w:sz w:val="20"/>
        </w:rPr>
        <w:t>en</w:t>
      </w:r>
      <w:r>
        <w:rPr>
          <w:i/>
          <w:spacing w:val="-3"/>
          <w:sz w:val="20"/>
        </w:rPr>
        <w:t xml:space="preserve"> </w:t>
      </w:r>
      <w:r>
        <w:rPr>
          <w:i/>
          <w:sz w:val="20"/>
        </w:rPr>
        <w:t>el</w:t>
      </w:r>
      <w:r>
        <w:rPr>
          <w:i/>
          <w:spacing w:val="-3"/>
          <w:sz w:val="20"/>
        </w:rPr>
        <w:t xml:space="preserve"> </w:t>
      </w:r>
      <w:r>
        <w:rPr>
          <w:i/>
          <w:sz w:val="20"/>
        </w:rPr>
        <w:t>calendario</w:t>
      </w:r>
      <w:r>
        <w:rPr>
          <w:i/>
          <w:spacing w:val="-3"/>
          <w:sz w:val="20"/>
        </w:rPr>
        <w:t xml:space="preserve"> </w:t>
      </w:r>
      <w:r>
        <w:rPr>
          <w:i/>
          <w:sz w:val="20"/>
        </w:rPr>
        <w:t>fiscal</w:t>
      </w:r>
      <w:r>
        <w:rPr>
          <w:i/>
          <w:spacing w:val="-3"/>
          <w:sz w:val="20"/>
        </w:rPr>
        <w:t xml:space="preserve"> </w:t>
      </w:r>
      <w:r>
        <w:rPr>
          <w:i/>
          <w:sz w:val="20"/>
        </w:rPr>
        <w:t>para</w:t>
      </w:r>
      <w:r>
        <w:rPr>
          <w:i/>
          <w:spacing w:val="-3"/>
          <w:sz w:val="20"/>
        </w:rPr>
        <w:t xml:space="preserve"> </w:t>
      </w:r>
      <w:r>
        <w:rPr>
          <w:i/>
          <w:sz w:val="20"/>
        </w:rPr>
        <w:t>cada</w:t>
      </w:r>
      <w:r>
        <w:rPr>
          <w:i/>
          <w:spacing w:val="-3"/>
          <w:sz w:val="20"/>
        </w:rPr>
        <w:t xml:space="preserve"> </w:t>
      </w:r>
      <w:r>
        <w:rPr>
          <w:i/>
          <w:spacing w:val="-2"/>
          <w:sz w:val="20"/>
        </w:rPr>
        <w:t>tributo.</w:t>
      </w:r>
    </w:p>
    <w:p w14:paraId="26DA46A8" w14:textId="77777777" w:rsidR="00A21E4D" w:rsidRDefault="00A21E4D">
      <w:pPr>
        <w:pStyle w:val="Textoindependiente"/>
        <w:spacing w:before="61"/>
        <w:rPr>
          <w:i/>
        </w:rPr>
      </w:pPr>
    </w:p>
    <w:p w14:paraId="1ED55E05" w14:textId="77777777" w:rsidR="00A21E4D" w:rsidRDefault="00000000">
      <w:pPr>
        <w:pStyle w:val="Prrafodelista"/>
        <w:numPr>
          <w:ilvl w:val="0"/>
          <w:numId w:val="14"/>
        </w:numPr>
        <w:tabs>
          <w:tab w:val="left" w:pos="1233"/>
        </w:tabs>
        <w:spacing w:line="292" w:lineRule="auto"/>
        <w:ind w:left="992" w:firstLine="0"/>
        <w:jc w:val="both"/>
        <w:rPr>
          <w:i/>
          <w:sz w:val="20"/>
        </w:rPr>
      </w:pPr>
      <w:r>
        <w:rPr>
          <w:i/>
          <w:sz w:val="20"/>
        </w:rPr>
        <w:t>Modalidades de cobro, indicando las entidades colaboradoras, así como los accesos para el pago por internet o cualquier otra forma de pago que, en su caso, se establezca.</w:t>
      </w:r>
    </w:p>
    <w:p w14:paraId="7A84A820" w14:textId="77777777" w:rsidR="00A21E4D" w:rsidRDefault="00A21E4D">
      <w:pPr>
        <w:pStyle w:val="Textoindependiente"/>
        <w:spacing w:before="10"/>
        <w:rPr>
          <w:i/>
        </w:rPr>
      </w:pPr>
    </w:p>
    <w:p w14:paraId="4E32CA50" w14:textId="77777777" w:rsidR="00A21E4D" w:rsidRDefault="00000000">
      <w:pPr>
        <w:pStyle w:val="Prrafodelista"/>
        <w:numPr>
          <w:ilvl w:val="0"/>
          <w:numId w:val="14"/>
        </w:numPr>
        <w:tabs>
          <w:tab w:val="left" w:pos="1214"/>
        </w:tabs>
        <w:ind w:left="1214" w:right="0" w:hanging="222"/>
        <w:jc w:val="both"/>
        <w:rPr>
          <w:i/>
          <w:sz w:val="20"/>
        </w:rPr>
      </w:pPr>
      <w:r>
        <w:rPr>
          <w:i/>
          <w:sz w:val="20"/>
        </w:rPr>
        <w:t>Medios</w:t>
      </w:r>
      <w:r>
        <w:rPr>
          <w:i/>
          <w:spacing w:val="-1"/>
          <w:sz w:val="20"/>
        </w:rPr>
        <w:t xml:space="preserve"> </w:t>
      </w:r>
      <w:r>
        <w:rPr>
          <w:i/>
          <w:sz w:val="20"/>
        </w:rPr>
        <w:t xml:space="preserve">de </w:t>
      </w:r>
      <w:r>
        <w:rPr>
          <w:i/>
          <w:spacing w:val="-2"/>
          <w:sz w:val="20"/>
        </w:rPr>
        <w:t>pago:</w:t>
      </w:r>
    </w:p>
    <w:p w14:paraId="0D882E1E" w14:textId="77777777" w:rsidR="00A21E4D" w:rsidRDefault="00000000">
      <w:pPr>
        <w:spacing w:before="50" w:line="292" w:lineRule="auto"/>
        <w:ind w:left="992" w:right="1" w:firstLine="149"/>
        <w:jc w:val="both"/>
        <w:rPr>
          <w:i/>
          <w:sz w:val="20"/>
        </w:rPr>
      </w:pPr>
      <w:r>
        <w:rPr>
          <w:i/>
          <w:sz w:val="20"/>
        </w:rPr>
        <w:t>-</w:t>
      </w:r>
      <w:r>
        <w:rPr>
          <w:i/>
          <w:spacing w:val="80"/>
          <w:sz w:val="20"/>
        </w:rPr>
        <w:t xml:space="preserve"> </w:t>
      </w:r>
      <w:r>
        <w:rPr>
          <w:i/>
          <w:sz w:val="20"/>
        </w:rPr>
        <w:t xml:space="preserve">Con carácter general, la domiciliación bancaria, que en ningún caso comportará coste para el </w:t>
      </w:r>
      <w:r>
        <w:rPr>
          <w:i/>
          <w:spacing w:val="-2"/>
          <w:sz w:val="20"/>
        </w:rPr>
        <w:t>contribuyente.</w:t>
      </w:r>
    </w:p>
    <w:p w14:paraId="3C5DDA37" w14:textId="77777777" w:rsidR="00A21E4D" w:rsidRDefault="00000000">
      <w:pPr>
        <w:pStyle w:val="Prrafodelista"/>
        <w:numPr>
          <w:ilvl w:val="0"/>
          <w:numId w:val="13"/>
        </w:numPr>
        <w:tabs>
          <w:tab w:val="left" w:pos="1399"/>
        </w:tabs>
        <w:spacing w:line="292" w:lineRule="auto"/>
        <w:ind w:firstLine="0"/>
        <w:rPr>
          <w:i/>
          <w:sz w:val="20"/>
        </w:rPr>
      </w:pPr>
      <w:r>
        <w:rPr>
          <w:i/>
          <w:sz w:val="20"/>
        </w:rPr>
        <w:t>Dinero de curso legal, aportando el documento remitido a los obligados al pago, provisto de código de barras, en las oficinas de las entidades bancarias colaboradoras, en efectivo o cheque bancario, y en los cajeros habilitados a este efecto.</w:t>
      </w:r>
    </w:p>
    <w:p w14:paraId="778934FD" w14:textId="77777777" w:rsidR="00A21E4D" w:rsidRDefault="00000000">
      <w:pPr>
        <w:pStyle w:val="Prrafodelista"/>
        <w:numPr>
          <w:ilvl w:val="0"/>
          <w:numId w:val="13"/>
        </w:numPr>
        <w:tabs>
          <w:tab w:val="left" w:pos="1169"/>
        </w:tabs>
        <w:spacing w:line="230" w:lineRule="exact"/>
        <w:ind w:left="1169" w:right="0" w:hanging="177"/>
        <w:rPr>
          <w:i/>
          <w:sz w:val="20"/>
        </w:rPr>
      </w:pPr>
      <w:r>
        <w:rPr>
          <w:i/>
          <w:sz w:val="20"/>
        </w:rPr>
        <w:t>Tarjeta</w:t>
      </w:r>
      <w:r>
        <w:rPr>
          <w:i/>
          <w:spacing w:val="-6"/>
          <w:sz w:val="20"/>
        </w:rPr>
        <w:t xml:space="preserve"> </w:t>
      </w:r>
      <w:r>
        <w:rPr>
          <w:i/>
          <w:spacing w:val="-2"/>
          <w:sz w:val="20"/>
        </w:rPr>
        <w:t>bancaria.</w:t>
      </w:r>
    </w:p>
    <w:p w14:paraId="65C2B2E9" w14:textId="77777777" w:rsidR="00A21E4D" w:rsidRDefault="00000000">
      <w:pPr>
        <w:pStyle w:val="Prrafodelista"/>
        <w:numPr>
          <w:ilvl w:val="0"/>
          <w:numId w:val="13"/>
        </w:numPr>
        <w:tabs>
          <w:tab w:val="left" w:pos="1252"/>
        </w:tabs>
        <w:spacing w:before="51" w:line="292" w:lineRule="auto"/>
        <w:ind w:firstLine="0"/>
        <w:rPr>
          <w:i/>
          <w:sz w:val="20"/>
        </w:rPr>
      </w:pPr>
      <w:r>
        <w:rPr>
          <w:i/>
          <w:sz w:val="20"/>
        </w:rPr>
        <w:t>Cargo en cuenta, a través de la banca electrónica de las entidades colaboradoras para sus respectivos clientes.</w:t>
      </w:r>
    </w:p>
    <w:p w14:paraId="79568F26" w14:textId="77777777" w:rsidR="00A21E4D" w:rsidRDefault="00000000">
      <w:pPr>
        <w:pStyle w:val="Prrafodelista"/>
        <w:numPr>
          <w:ilvl w:val="0"/>
          <w:numId w:val="13"/>
        </w:numPr>
        <w:tabs>
          <w:tab w:val="left" w:pos="1252"/>
        </w:tabs>
        <w:spacing w:line="292" w:lineRule="auto"/>
        <w:ind w:firstLine="0"/>
        <w:rPr>
          <w:i/>
          <w:sz w:val="20"/>
        </w:rPr>
      </w:pPr>
      <w:r>
        <w:rPr>
          <w:i/>
          <w:sz w:val="20"/>
        </w:rPr>
        <w:t>Adeudo en cuenta de autoliquidaciones o liquidaciones cuando así se indique en la comunicación</w:t>
      </w:r>
      <w:r>
        <w:rPr>
          <w:i/>
          <w:spacing w:val="40"/>
          <w:sz w:val="20"/>
        </w:rPr>
        <w:t xml:space="preserve"> </w:t>
      </w:r>
      <w:r>
        <w:rPr>
          <w:i/>
          <w:sz w:val="20"/>
        </w:rPr>
        <w:t>o notificación, en este caso, la solicitud deberá realizarse dentro del periodo establecido al efecto en</w:t>
      </w:r>
    </w:p>
    <w:p w14:paraId="08BEA456" w14:textId="77777777" w:rsidR="00A21E4D" w:rsidRDefault="00A21E4D">
      <w:pPr>
        <w:pStyle w:val="Prrafodelista"/>
        <w:spacing w:line="292" w:lineRule="auto"/>
        <w:rPr>
          <w:i/>
          <w:sz w:val="20"/>
        </w:rPr>
        <w:sectPr w:rsidR="00A21E4D">
          <w:pgSz w:w="11910" w:h="16840"/>
          <w:pgMar w:top="1260" w:right="1417" w:bottom="1260" w:left="425" w:header="225" w:footer="1060" w:gutter="0"/>
          <w:cols w:space="720"/>
        </w:sectPr>
      </w:pPr>
    </w:p>
    <w:p w14:paraId="14B330B7" w14:textId="77777777" w:rsidR="00A21E4D" w:rsidRDefault="00000000">
      <w:pPr>
        <w:spacing w:before="179"/>
        <w:ind w:left="992"/>
        <w:jc w:val="both"/>
        <w:rPr>
          <w:i/>
          <w:sz w:val="20"/>
        </w:rPr>
      </w:pPr>
      <w:r>
        <w:rPr>
          <w:i/>
          <w:noProof/>
          <w:sz w:val="20"/>
        </w:rPr>
        <w:lastRenderedPageBreak/>
        <mc:AlternateContent>
          <mc:Choice Requires="wps">
            <w:drawing>
              <wp:anchor distT="0" distB="0" distL="0" distR="0" simplePos="0" relativeHeight="15862784" behindDoc="0" locked="0" layoutInCell="1" allowOverlap="1" wp14:anchorId="775D46A8" wp14:editId="506C9A55">
                <wp:simplePos x="0" y="0"/>
                <wp:positionH relativeFrom="page">
                  <wp:posOffset>6807090</wp:posOffset>
                </wp:positionH>
                <wp:positionV relativeFrom="page">
                  <wp:posOffset>2818730</wp:posOffset>
                </wp:positionV>
                <wp:extent cx="419734" cy="318706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316B2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E7EE6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75D46A8" id="Textbox 315" o:spid="_x0000_s1298" type="#_x0000_t202" style="position:absolute;left:0;text-align:left;margin-left:536pt;margin-top:221.95pt;width:33.05pt;height:250.95pt;z-index:158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5uqpAEAADM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fHG3zLD5bAvtkdTQQBJajosVMRuovw3Hn3sZNWf9&#10;Z08G5mE4J/GcbM9JTP0HKCOTNXp4t09gbGF0/WZiRJ0pmqYpyq3/fV+qrrO++QU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b75u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7316B2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E7EE6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863296" behindDoc="0" locked="0" layoutInCell="1" allowOverlap="1" wp14:anchorId="7169A018" wp14:editId="7C2FA42A">
                <wp:simplePos x="0" y="0"/>
                <wp:positionH relativeFrom="page">
                  <wp:posOffset>6965929</wp:posOffset>
                </wp:positionH>
                <wp:positionV relativeFrom="page">
                  <wp:posOffset>6468120</wp:posOffset>
                </wp:positionV>
                <wp:extent cx="263525" cy="336042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E202A94" w14:textId="3F87EEF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30E3287" w14:textId="77777777" w:rsidR="00A21E4D" w:rsidRDefault="00000000">
                            <w:pPr>
                              <w:spacing w:line="120" w:lineRule="exact"/>
                              <w:ind w:left="20"/>
                              <w:rPr>
                                <w:sz w:val="12"/>
                              </w:rPr>
                            </w:pPr>
                            <w:r>
                              <w:rPr>
                                <w:spacing w:val="-2"/>
                                <w:sz w:val="12"/>
                              </w:rPr>
                              <w:t>Verificación:</w:t>
                            </w:r>
                            <w:r>
                              <w:rPr>
                                <w:spacing w:val="7"/>
                                <w:sz w:val="12"/>
                              </w:rPr>
                              <w:t xml:space="preserve"> </w:t>
                            </w:r>
                            <w:hyperlink r:id="rId276">
                              <w:r w:rsidR="00A21E4D">
                                <w:rPr>
                                  <w:spacing w:val="-2"/>
                                  <w:sz w:val="12"/>
                                </w:rPr>
                                <w:t>https://sede.lasrozas.es/</w:t>
                              </w:r>
                            </w:hyperlink>
                          </w:p>
                          <w:p w14:paraId="62B538D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123</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7169A018" id="Textbox 316" o:spid="_x0000_s1299" type="#_x0000_t202" style="position:absolute;left:0;text-align:left;margin-left:548.5pt;margin-top:509.3pt;width:20.75pt;height:264.6pt;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yJpAEAADMDAAAOAAAAZHJzL2Uyb0RvYy54bWysUsGO0zAQvSPxD5bv1NmUdlH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5bp6WxfDxfV1iJg+a3As&#10;Jy2PNK/CQB4fMOX+sjmXzGSe+2cmadpNzHbUZnWb55jPdtCdSA0tJKHlWN8Ss5Hm23L8dZBRczZ8&#10;8WRgXoZzEs/J7pzENHyEsjJZo4f3hwTGFkbXNjMjmkwhOm9RHv2f/6Xquuvb3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C73vyJ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1E202A94" w14:textId="3F87EEF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30E3287" w14:textId="77777777" w:rsidR="00A21E4D" w:rsidRDefault="00000000">
                      <w:pPr>
                        <w:spacing w:line="120" w:lineRule="exact"/>
                        <w:ind w:left="20"/>
                        <w:rPr>
                          <w:sz w:val="12"/>
                        </w:rPr>
                      </w:pPr>
                      <w:r>
                        <w:rPr>
                          <w:spacing w:val="-2"/>
                          <w:sz w:val="12"/>
                        </w:rPr>
                        <w:t>Verificación:</w:t>
                      </w:r>
                      <w:r>
                        <w:rPr>
                          <w:spacing w:val="7"/>
                          <w:sz w:val="12"/>
                        </w:rPr>
                        <w:t xml:space="preserve"> </w:t>
                      </w:r>
                      <w:hyperlink r:id="rId277">
                        <w:r w:rsidR="00A21E4D">
                          <w:rPr>
                            <w:spacing w:val="-2"/>
                            <w:sz w:val="12"/>
                          </w:rPr>
                          <w:t>https://sede.lasrozas.es/</w:t>
                        </w:r>
                      </w:hyperlink>
                    </w:p>
                    <w:p w14:paraId="62B538D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123</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i/>
          <w:sz w:val="20"/>
        </w:rPr>
        <w:t>la</w:t>
      </w:r>
      <w:r>
        <w:rPr>
          <w:i/>
          <w:spacing w:val="-1"/>
          <w:sz w:val="20"/>
        </w:rPr>
        <w:t xml:space="preserve"> </w:t>
      </w:r>
      <w:r>
        <w:rPr>
          <w:i/>
          <w:spacing w:val="-2"/>
          <w:sz w:val="20"/>
        </w:rPr>
        <w:t>notificación.</w:t>
      </w:r>
    </w:p>
    <w:p w14:paraId="39609C2C" w14:textId="77777777" w:rsidR="00A21E4D" w:rsidRDefault="00000000">
      <w:pPr>
        <w:pStyle w:val="Prrafodelista"/>
        <w:numPr>
          <w:ilvl w:val="0"/>
          <w:numId w:val="13"/>
        </w:numPr>
        <w:tabs>
          <w:tab w:val="left" w:pos="1253"/>
        </w:tabs>
        <w:spacing w:before="51" w:line="292" w:lineRule="auto"/>
        <w:ind w:firstLine="0"/>
        <w:rPr>
          <w:i/>
          <w:sz w:val="20"/>
        </w:rPr>
      </w:pPr>
      <w:r>
        <w:rPr>
          <w:i/>
          <w:sz w:val="20"/>
        </w:rPr>
        <w:t>Pago mediante giro postal, cuando así se indique en la notificación o comunicación, los pagos de las deudas tributarias y demás de derecho público podrán efectuarse mediante giro postal en las oficinas de la Sociedad Estatal de Correos y Telégrafos, aportando a tal efecto el documento normalizado para efectuar el pago. Los ingresos por este medio se entenderán a todos los efectos realizados en el día en que el giro se haya impuesto.</w:t>
      </w:r>
    </w:p>
    <w:p w14:paraId="4A540698" w14:textId="77777777" w:rsidR="00A21E4D" w:rsidRDefault="00000000">
      <w:pPr>
        <w:pStyle w:val="Prrafodelista"/>
        <w:numPr>
          <w:ilvl w:val="0"/>
          <w:numId w:val="13"/>
        </w:numPr>
        <w:tabs>
          <w:tab w:val="left" w:pos="1225"/>
        </w:tabs>
        <w:spacing w:line="230" w:lineRule="exact"/>
        <w:ind w:left="1225" w:right="0" w:hanging="233"/>
        <w:rPr>
          <w:i/>
          <w:sz w:val="20"/>
        </w:rPr>
      </w:pPr>
      <w:r>
        <w:rPr>
          <w:i/>
          <w:sz w:val="20"/>
        </w:rPr>
        <w:t>Otros</w:t>
      </w:r>
      <w:r>
        <w:rPr>
          <w:i/>
          <w:spacing w:val="-2"/>
          <w:sz w:val="20"/>
        </w:rPr>
        <w:t xml:space="preserve"> </w:t>
      </w:r>
      <w:r>
        <w:rPr>
          <w:i/>
          <w:sz w:val="20"/>
        </w:rPr>
        <w:t>medios</w:t>
      </w:r>
      <w:r>
        <w:rPr>
          <w:i/>
          <w:spacing w:val="-1"/>
          <w:sz w:val="20"/>
        </w:rPr>
        <w:t xml:space="preserve"> </w:t>
      </w:r>
      <w:r>
        <w:rPr>
          <w:i/>
          <w:sz w:val="20"/>
        </w:rPr>
        <w:t>de</w:t>
      </w:r>
      <w:r>
        <w:rPr>
          <w:i/>
          <w:spacing w:val="-2"/>
          <w:sz w:val="20"/>
        </w:rPr>
        <w:t xml:space="preserve"> </w:t>
      </w:r>
      <w:r>
        <w:rPr>
          <w:i/>
          <w:sz w:val="20"/>
        </w:rPr>
        <w:t>pago</w:t>
      </w:r>
      <w:r>
        <w:rPr>
          <w:i/>
          <w:spacing w:val="-1"/>
          <w:sz w:val="20"/>
        </w:rPr>
        <w:t xml:space="preserve"> </w:t>
      </w:r>
      <w:r>
        <w:rPr>
          <w:i/>
          <w:sz w:val="20"/>
        </w:rPr>
        <w:t>autorizados</w:t>
      </w:r>
      <w:r>
        <w:rPr>
          <w:i/>
          <w:spacing w:val="-2"/>
          <w:sz w:val="20"/>
        </w:rPr>
        <w:t xml:space="preserve"> </w:t>
      </w:r>
      <w:r>
        <w:rPr>
          <w:i/>
          <w:sz w:val="20"/>
        </w:rPr>
        <w:t>por</w:t>
      </w:r>
      <w:r>
        <w:rPr>
          <w:i/>
          <w:spacing w:val="-1"/>
          <w:sz w:val="20"/>
        </w:rPr>
        <w:t xml:space="preserve"> </w:t>
      </w:r>
      <w:r>
        <w:rPr>
          <w:i/>
          <w:sz w:val="20"/>
        </w:rPr>
        <w:t>el</w:t>
      </w:r>
      <w:r>
        <w:rPr>
          <w:i/>
          <w:spacing w:val="-2"/>
          <w:sz w:val="20"/>
        </w:rPr>
        <w:t xml:space="preserve"> </w:t>
      </w:r>
      <w:r>
        <w:rPr>
          <w:i/>
          <w:sz w:val="20"/>
        </w:rPr>
        <w:t>Ayuntamiento</w:t>
      </w:r>
      <w:r>
        <w:rPr>
          <w:i/>
          <w:spacing w:val="-1"/>
          <w:sz w:val="20"/>
        </w:rPr>
        <w:t xml:space="preserve"> </w:t>
      </w:r>
      <w:r>
        <w:rPr>
          <w:i/>
          <w:sz w:val="20"/>
        </w:rPr>
        <w:t>de</w:t>
      </w:r>
      <w:r>
        <w:rPr>
          <w:i/>
          <w:spacing w:val="-2"/>
          <w:sz w:val="20"/>
        </w:rPr>
        <w:t xml:space="preserve"> </w:t>
      </w:r>
      <w:r>
        <w:rPr>
          <w:i/>
          <w:sz w:val="20"/>
        </w:rPr>
        <w:t>Las</w:t>
      </w:r>
      <w:r>
        <w:rPr>
          <w:i/>
          <w:spacing w:val="-1"/>
          <w:sz w:val="20"/>
        </w:rPr>
        <w:t xml:space="preserve"> </w:t>
      </w:r>
      <w:r>
        <w:rPr>
          <w:i/>
          <w:sz w:val="20"/>
        </w:rPr>
        <w:t>Rozas</w:t>
      </w:r>
      <w:r>
        <w:rPr>
          <w:i/>
          <w:spacing w:val="-2"/>
          <w:sz w:val="20"/>
        </w:rPr>
        <w:t xml:space="preserve"> </w:t>
      </w:r>
      <w:r>
        <w:rPr>
          <w:i/>
          <w:sz w:val="20"/>
        </w:rPr>
        <w:t>de</w:t>
      </w:r>
      <w:r>
        <w:rPr>
          <w:i/>
          <w:spacing w:val="-1"/>
          <w:sz w:val="20"/>
        </w:rPr>
        <w:t xml:space="preserve"> </w:t>
      </w:r>
      <w:r>
        <w:rPr>
          <w:i/>
          <w:spacing w:val="-2"/>
          <w:sz w:val="20"/>
        </w:rPr>
        <w:t>Madrid.</w:t>
      </w:r>
    </w:p>
    <w:p w14:paraId="148DE16B" w14:textId="77777777" w:rsidR="00A21E4D" w:rsidRDefault="00A21E4D">
      <w:pPr>
        <w:pStyle w:val="Textoindependiente"/>
        <w:spacing w:before="60"/>
        <w:rPr>
          <w:i/>
        </w:rPr>
      </w:pPr>
    </w:p>
    <w:p w14:paraId="220D8470" w14:textId="77777777" w:rsidR="00A21E4D" w:rsidRDefault="00000000">
      <w:pPr>
        <w:pStyle w:val="Prrafodelista"/>
        <w:numPr>
          <w:ilvl w:val="0"/>
          <w:numId w:val="14"/>
        </w:numPr>
        <w:tabs>
          <w:tab w:val="left" w:pos="1225"/>
        </w:tabs>
        <w:ind w:left="1225" w:right="0" w:hanging="233"/>
        <w:rPr>
          <w:i/>
          <w:sz w:val="20"/>
        </w:rPr>
      </w:pPr>
      <w:r>
        <w:rPr>
          <w:i/>
          <w:sz w:val="20"/>
        </w:rPr>
        <w:t>Lugares,</w:t>
      </w:r>
      <w:r>
        <w:rPr>
          <w:i/>
          <w:spacing w:val="-3"/>
          <w:sz w:val="20"/>
        </w:rPr>
        <w:t xml:space="preserve"> </w:t>
      </w:r>
      <w:r>
        <w:rPr>
          <w:i/>
          <w:sz w:val="20"/>
        </w:rPr>
        <w:t xml:space="preserve">días y horas de </w:t>
      </w:r>
      <w:r>
        <w:rPr>
          <w:i/>
          <w:spacing w:val="-2"/>
          <w:sz w:val="20"/>
        </w:rPr>
        <w:t>ingreso.</w:t>
      </w:r>
    </w:p>
    <w:p w14:paraId="7B9E89DC" w14:textId="77777777" w:rsidR="00A21E4D" w:rsidRDefault="00000000">
      <w:pPr>
        <w:pStyle w:val="Prrafodelista"/>
        <w:numPr>
          <w:ilvl w:val="0"/>
          <w:numId w:val="13"/>
        </w:numPr>
        <w:tabs>
          <w:tab w:val="left" w:pos="1302"/>
        </w:tabs>
        <w:spacing w:before="51" w:line="292" w:lineRule="auto"/>
        <w:ind w:firstLine="0"/>
        <w:jc w:val="left"/>
        <w:rPr>
          <w:i/>
          <w:sz w:val="20"/>
        </w:rPr>
      </w:pPr>
      <w:r>
        <w:rPr>
          <w:i/>
          <w:sz w:val="20"/>
        </w:rPr>
        <w:t>Se</w:t>
      </w:r>
      <w:r>
        <w:rPr>
          <w:i/>
          <w:spacing w:val="30"/>
          <w:sz w:val="20"/>
        </w:rPr>
        <w:t xml:space="preserve"> </w:t>
      </w:r>
      <w:r>
        <w:rPr>
          <w:i/>
          <w:sz w:val="20"/>
        </w:rPr>
        <w:t>podrá</w:t>
      </w:r>
      <w:r>
        <w:rPr>
          <w:i/>
          <w:spacing w:val="30"/>
          <w:sz w:val="20"/>
        </w:rPr>
        <w:t xml:space="preserve"> </w:t>
      </w:r>
      <w:r>
        <w:rPr>
          <w:i/>
          <w:sz w:val="20"/>
        </w:rPr>
        <w:t>realizar</w:t>
      </w:r>
      <w:r>
        <w:rPr>
          <w:i/>
          <w:spacing w:val="30"/>
          <w:sz w:val="20"/>
        </w:rPr>
        <w:t xml:space="preserve"> </w:t>
      </w:r>
      <w:r>
        <w:rPr>
          <w:i/>
          <w:sz w:val="20"/>
        </w:rPr>
        <w:t>el</w:t>
      </w:r>
      <w:r>
        <w:rPr>
          <w:i/>
          <w:spacing w:val="30"/>
          <w:sz w:val="20"/>
        </w:rPr>
        <w:t xml:space="preserve"> </w:t>
      </w:r>
      <w:r>
        <w:rPr>
          <w:i/>
          <w:sz w:val="20"/>
        </w:rPr>
        <w:t>ingreso</w:t>
      </w:r>
      <w:r>
        <w:rPr>
          <w:i/>
          <w:spacing w:val="30"/>
          <w:sz w:val="20"/>
        </w:rPr>
        <w:t xml:space="preserve"> </w:t>
      </w:r>
      <w:r>
        <w:rPr>
          <w:i/>
          <w:sz w:val="20"/>
        </w:rPr>
        <w:t>en</w:t>
      </w:r>
      <w:r>
        <w:rPr>
          <w:i/>
          <w:spacing w:val="30"/>
          <w:sz w:val="20"/>
        </w:rPr>
        <w:t xml:space="preserve"> </w:t>
      </w:r>
      <w:r>
        <w:rPr>
          <w:i/>
          <w:sz w:val="20"/>
        </w:rPr>
        <w:t>las</w:t>
      </w:r>
      <w:r>
        <w:rPr>
          <w:i/>
          <w:spacing w:val="30"/>
          <w:sz w:val="20"/>
        </w:rPr>
        <w:t xml:space="preserve"> </w:t>
      </w:r>
      <w:r>
        <w:rPr>
          <w:i/>
          <w:sz w:val="20"/>
        </w:rPr>
        <w:t>oficinas</w:t>
      </w:r>
      <w:r>
        <w:rPr>
          <w:i/>
          <w:spacing w:val="30"/>
          <w:sz w:val="20"/>
        </w:rPr>
        <w:t xml:space="preserve"> </w:t>
      </w:r>
      <w:r>
        <w:rPr>
          <w:i/>
          <w:sz w:val="20"/>
        </w:rPr>
        <w:t>de</w:t>
      </w:r>
      <w:r>
        <w:rPr>
          <w:i/>
          <w:spacing w:val="30"/>
          <w:sz w:val="20"/>
        </w:rPr>
        <w:t xml:space="preserve"> </w:t>
      </w:r>
      <w:r>
        <w:rPr>
          <w:i/>
          <w:sz w:val="20"/>
        </w:rPr>
        <w:t>las</w:t>
      </w:r>
      <w:r>
        <w:rPr>
          <w:i/>
          <w:spacing w:val="30"/>
          <w:sz w:val="20"/>
        </w:rPr>
        <w:t xml:space="preserve"> </w:t>
      </w:r>
      <w:r>
        <w:rPr>
          <w:i/>
          <w:sz w:val="20"/>
        </w:rPr>
        <w:t>entidades</w:t>
      </w:r>
      <w:r>
        <w:rPr>
          <w:i/>
          <w:spacing w:val="30"/>
          <w:sz w:val="20"/>
        </w:rPr>
        <w:t xml:space="preserve"> </w:t>
      </w:r>
      <w:r>
        <w:rPr>
          <w:i/>
          <w:sz w:val="20"/>
        </w:rPr>
        <w:t>bancarias</w:t>
      </w:r>
      <w:r>
        <w:rPr>
          <w:i/>
          <w:spacing w:val="30"/>
          <w:sz w:val="20"/>
        </w:rPr>
        <w:t xml:space="preserve"> </w:t>
      </w:r>
      <w:r>
        <w:rPr>
          <w:i/>
          <w:sz w:val="20"/>
        </w:rPr>
        <w:t>autorizadas,</w:t>
      </w:r>
      <w:r>
        <w:rPr>
          <w:i/>
          <w:spacing w:val="30"/>
          <w:sz w:val="20"/>
        </w:rPr>
        <w:t xml:space="preserve"> </w:t>
      </w:r>
      <w:r>
        <w:rPr>
          <w:i/>
          <w:sz w:val="20"/>
        </w:rPr>
        <w:t>durante</w:t>
      </w:r>
      <w:r>
        <w:rPr>
          <w:i/>
          <w:spacing w:val="30"/>
          <w:sz w:val="20"/>
        </w:rPr>
        <w:t xml:space="preserve"> </w:t>
      </w:r>
      <w:r>
        <w:rPr>
          <w:i/>
          <w:sz w:val="20"/>
        </w:rPr>
        <w:t>el horario que a estos efectos cada entidad tenga establecido.</w:t>
      </w:r>
    </w:p>
    <w:p w14:paraId="0C1BC093" w14:textId="77777777" w:rsidR="00A21E4D" w:rsidRDefault="00000000">
      <w:pPr>
        <w:pStyle w:val="Prrafodelista"/>
        <w:numPr>
          <w:ilvl w:val="0"/>
          <w:numId w:val="13"/>
        </w:numPr>
        <w:tabs>
          <w:tab w:val="left" w:pos="1169"/>
        </w:tabs>
        <w:ind w:left="1169" w:right="0" w:hanging="177"/>
        <w:jc w:val="left"/>
        <w:rPr>
          <w:i/>
          <w:sz w:val="20"/>
        </w:rPr>
      </w:pPr>
      <w:r>
        <w:rPr>
          <w:i/>
          <w:sz w:val="20"/>
        </w:rPr>
        <w:t>En</w:t>
      </w:r>
      <w:r>
        <w:rPr>
          <w:i/>
          <w:spacing w:val="-1"/>
          <w:sz w:val="20"/>
        </w:rPr>
        <w:t xml:space="preserve"> </w:t>
      </w:r>
      <w:r>
        <w:rPr>
          <w:i/>
          <w:sz w:val="20"/>
        </w:rPr>
        <w:t xml:space="preserve">los cajeros automáticos </w:t>
      </w:r>
      <w:r>
        <w:rPr>
          <w:i/>
          <w:spacing w:val="-2"/>
          <w:sz w:val="20"/>
        </w:rPr>
        <w:t>habilitados.</w:t>
      </w:r>
    </w:p>
    <w:p w14:paraId="1FB7806D" w14:textId="77777777" w:rsidR="00A21E4D" w:rsidRDefault="00000000">
      <w:pPr>
        <w:pStyle w:val="Prrafodelista"/>
        <w:numPr>
          <w:ilvl w:val="0"/>
          <w:numId w:val="13"/>
        </w:numPr>
        <w:tabs>
          <w:tab w:val="left" w:pos="1169"/>
        </w:tabs>
        <w:spacing w:before="50"/>
        <w:ind w:left="1169" w:right="0" w:hanging="177"/>
        <w:jc w:val="left"/>
        <w:rPr>
          <w:i/>
          <w:sz w:val="20"/>
        </w:rPr>
      </w:pPr>
      <w:r>
        <w:rPr>
          <w:i/>
          <w:sz w:val="20"/>
        </w:rPr>
        <w:t>En</w:t>
      </w:r>
      <w:r>
        <w:rPr>
          <w:i/>
          <w:spacing w:val="-2"/>
          <w:sz w:val="20"/>
        </w:rPr>
        <w:t xml:space="preserve"> </w:t>
      </w:r>
      <w:r>
        <w:rPr>
          <w:i/>
          <w:sz w:val="20"/>
        </w:rPr>
        <w:t>los</w:t>
      </w:r>
      <w:r>
        <w:rPr>
          <w:i/>
          <w:spacing w:val="-2"/>
          <w:sz w:val="20"/>
        </w:rPr>
        <w:t xml:space="preserve"> </w:t>
      </w:r>
      <w:r>
        <w:rPr>
          <w:i/>
          <w:sz w:val="20"/>
        </w:rPr>
        <w:t>terminales</w:t>
      </w:r>
      <w:r>
        <w:rPr>
          <w:i/>
          <w:spacing w:val="-1"/>
          <w:sz w:val="20"/>
        </w:rPr>
        <w:t xml:space="preserve"> </w:t>
      </w:r>
      <w:r>
        <w:rPr>
          <w:i/>
          <w:sz w:val="20"/>
        </w:rPr>
        <w:t>de</w:t>
      </w:r>
      <w:r>
        <w:rPr>
          <w:i/>
          <w:spacing w:val="-2"/>
          <w:sz w:val="20"/>
        </w:rPr>
        <w:t xml:space="preserve"> </w:t>
      </w:r>
      <w:r>
        <w:rPr>
          <w:i/>
          <w:sz w:val="20"/>
        </w:rPr>
        <w:t>oficina</w:t>
      </w:r>
      <w:r>
        <w:rPr>
          <w:i/>
          <w:spacing w:val="-2"/>
          <w:sz w:val="20"/>
        </w:rPr>
        <w:t xml:space="preserve"> </w:t>
      </w:r>
      <w:r>
        <w:rPr>
          <w:i/>
          <w:sz w:val="20"/>
        </w:rPr>
        <w:t>virtual</w:t>
      </w:r>
      <w:r>
        <w:rPr>
          <w:i/>
          <w:spacing w:val="-1"/>
          <w:sz w:val="20"/>
        </w:rPr>
        <w:t xml:space="preserve"> </w:t>
      </w:r>
      <w:r>
        <w:rPr>
          <w:i/>
          <w:sz w:val="20"/>
        </w:rPr>
        <w:t>situados</w:t>
      </w:r>
      <w:r>
        <w:rPr>
          <w:i/>
          <w:spacing w:val="-2"/>
          <w:sz w:val="20"/>
        </w:rPr>
        <w:t xml:space="preserve"> </w:t>
      </w:r>
      <w:r>
        <w:rPr>
          <w:i/>
          <w:sz w:val="20"/>
        </w:rPr>
        <w:t>en</w:t>
      </w:r>
      <w:r>
        <w:rPr>
          <w:i/>
          <w:spacing w:val="-2"/>
          <w:sz w:val="20"/>
        </w:rPr>
        <w:t xml:space="preserve"> </w:t>
      </w:r>
      <w:r>
        <w:rPr>
          <w:i/>
          <w:sz w:val="20"/>
        </w:rPr>
        <w:t>dependencias</w:t>
      </w:r>
      <w:r>
        <w:rPr>
          <w:i/>
          <w:spacing w:val="-1"/>
          <w:sz w:val="20"/>
        </w:rPr>
        <w:t xml:space="preserve"> </w:t>
      </w:r>
      <w:r>
        <w:rPr>
          <w:i/>
          <w:spacing w:val="-2"/>
          <w:sz w:val="20"/>
        </w:rPr>
        <w:t>municipales.</w:t>
      </w:r>
    </w:p>
    <w:p w14:paraId="5DC691D7" w14:textId="77777777" w:rsidR="00A21E4D" w:rsidRDefault="00000000">
      <w:pPr>
        <w:pStyle w:val="Prrafodelista"/>
        <w:numPr>
          <w:ilvl w:val="0"/>
          <w:numId w:val="13"/>
        </w:numPr>
        <w:tabs>
          <w:tab w:val="left" w:pos="1324"/>
        </w:tabs>
        <w:spacing w:before="51" w:line="292" w:lineRule="auto"/>
        <w:ind w:firstLine="0"/>
        <w:jc w:val="left"/>
        <w:rPr>
          <w:i/>
          <w:sz w:val="20"/>
        </w:rPr>
      </w:pPr>
      <w:r>
        <w:rPr>
          <w:i/>
          <w:sz w:val="20"/>
        </w:rPr>
        <w:t>En</w:t>
      </w:r>
      <w:r>
        <w:rPr>
          <w:i/>
          <w:spacing w:val="40"/>
          <w:sz w:val="20"/>
        </w:rPr>
        <w:t xml:space="preserve"> </w:t>
      </w:r>
      <w:r>
        <w:rPr>
          <w:i/>
          <w:sz w:val="20"/>
        </w:rPr>
        <w:t>Internet,</w:t>
      </w:r>
      <w:r>
        <w:rPr>
          <w:i/>
          <w:spacing w:val="40"/>
          <w:sz w:val="20"/>
        </w:rPr>
        <w:t xml:space="preserve"> </w:t>
      </w:r>
      <w:r>
        <w:rPr>
          <w:i/>
          <w:sz w:val="20"/>
        </w:rPr>
        <w:t>a</w:t>
      </w:r>
      <w:r>
        <w:rPr>
          <w:i/>
          <w:spacing w:val="40"/>
          <w:sz w:val="20"/>
        </w:rPr>
        <w:t xml:space="preserve"> </w:t>
      </w:r>
      <w:r>
        <w:rPr>
          <w:i/>
          <w:sz w:val="20"/>
        </w:rPr>
        <w:t>través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web</w:t>
      </w:r>
      <w:r>
        <w:rPr>
          <w:i/>
          <w:spacing w:val="40"/>
          <w:sz w:val="20"/>
        </w:rPr>
        <w:t xml:space="preserve"> </w:t>
      </w:r>
      <w:r>
        <w:rPr>
          <w:i/>
          <w:sz w:val="20"/>
        </w:rPr>
        <w:t>del</w:t>
      </w:r>
      <w:r>
        <w:rPr>
          <w:i/>
          <w:spacing w:val="40"/>
          <w:sz w:val="20"/>
        </w:rPr>
        <w:t xml:space="preserve"> </w:t>
      </w:r>
      <w:r>
        <w:rPr>
          <w:i/>
          <w:sz w:val="20"/>
        </w:rPr>
        <w:t>Ayuntamiento,</w:t>
      </w:r>
      <w:r>
        <w:rPr>
          <w:i/>
          <w:spacing w:val="40"/>
          <w:sz w:val="20"/>
        </w:rPr>
        <w:t xml:space="preserve"> </w:t>
      </w:r>
      <w:r>
        <w:rPr>
          <w:i/>
          <w:sz w:val="20"/>
        </w:rPr>
        <w:t>cuya</w:t>
      </w:r>
      <w:r>
        <w:rPr>
          <w:i/>
          <w:spacing w:val="40"/>
          <w:sz w:val="20"/>
        </w:rPr>
        <w:t xml:space="preserve"> </w:t>
      </w:r>
      <w:r>
        <w:rPr>
          <w:i/>
          <w:sz w:val="20"/>
        </w:rPr>
        <w:t>dirección</w:t>
      </w:r>
      <w:r>
        <w:rPr>
          <w:i/>
          <w:spacing w:val="40"/>
          <w:sz w:val="20"/>
        </w:rPr>
        <w:t xml:space="preserve"> </w:t>
      </w:r>
      <w:r>
        <w:rPr>
          <w:i/>
          <w:sz w:val="20"/>
        </w:rPr>
        <w:t>es</w:t>
      </w:r>
      <w:r>
        <w:rPr>
          <w:i/>
          <w:spacing w:val="40"/>
          <w:sz w:val="20"/>
        </w:rPr>
        <w:t xml:space="preserve"> </w:t>
      </w:r>
      <w:hyperlink r:id="rId278">
        <w:r w:rsidR="00A21E4D">
          <w:rPr>
            <w:i/>
            <w:sz w:val="20"/>
          </w:rPr>
          <w:t>www.aytolasrozas.es</w:t>
        </w:r>
      </w:hyperlink>
      <w:r>
        <w:rPr>
          <w:i/>
          <w:spacing w:val="40"/>
          <w:sz w:val="20"/>
        </w:rPr>
        <w:t xml:space="preserve"> </w:t>
      </w:r>
      <w:r>
        <w:rPr>
          <w:i/>
          <w:sz w:val="20"/>
        </w:rPr>
        <w:t>en cualquier día y hora, dentro del período señalado.</w:t>
      </w:r>
    </w:p>
    <w:p w14:paraId="25D5C072" w14:textId="77777777" w:rsidR="00A21E4D" w:rsidRDefault="00A21E4D">
      <w:pPr>
        <w:pStyle w:val="Textoindependiente"/>
        <w:spacing w:before="9"/>
        <w:rPr>
          <w:i/>
        </w:rPr>
      </w:pPr>
    </w:p>
    <w:p w14:paraId="14449901" w14:textId="77777777" w:rsidR="00A21E4D" w:rsidRDefault="00000000">
      <w:pPr>
        <w:pStyle w:val="Prrafodelista"/>
        <w:numPr>
          <w:ilvl w:val="0"/>
          <w:numId w:val="14"/>
        </w:numPr>
        <w:tabs>
          <w:tab w:val="left" w:pos="1301"/>
        </w:tabs>
        <w:spacing w:before="1" w:line="292" w:lineRule="auto"/>
        <w:ind w:left="992" w:firstLine="0"/>
        <w:jc w:val="both"/>
        <w:rPr>
          <w:i/>
          <w:sz w:val="20"/>
        </w:rPr>
      </w:pPr>
      <w:r>
        <w:rPr>
          <w:i/>
          <w:sz w:val="20"/>
        </w:rPr>
        <w:t>Advertencia de que, transcurrido el plazo de ingreso, las deudas serán exigidas por el procedimiento de apremio y devengarán los correspondientes recargos del período ejecutivo, intereses de demora y, en su caso, las costas que se produzcan.</w:t>
      </w:r>
    </w:p>
    <w:p w14:paraId="26AE68B2" w14:textId="77777777" w:rsidR="00A21E4D" w:rsidRDefault="00A21E4D">
      <w:pPr>
        <w:pStyle w:val="Textoindependiente"/>
        <w:spacing w:before="9"/>
        <w:rPr>
          <w:i/>
        </w:rPr>
      </w:pPr>
    </w:p>
    <w:p w14:paraId="0BF34A63" w14:textId="77777777" w:rsidR="00A21E4D" w:rsidRDefault="00000000">
      <w:pPr>
        <w:pStyle w:val="Prrafodelista"/>
        <w:numPr>
          <w:ilvl w:val="0"/>
          <w:numId w:val="14"/>
        </w:numPr>
        <w:tabs>
          <w:tab w:val="left" w:pos="1175"/>
        </w:tabs>
        <w:spacing w:line="292" w:lineRule="auto"/>
        <w:ind w:left="992" w:firstLine="0"/>
        <w:jc w:val="both"/>
        <w:rPr>
          <w:i/>
          <w:sz w:val="20"/>
        </w:rPr>
      </w:pPr>
      <w:r>
        <w:rPr>
          <w:i/>
          <w:sz w:val="20"/>
        </w:rPr>
        <w:t>Los recursos que puedan interponerse contra la exposición pública de los padrones o matriculas, y las liquidaciones a los mismos incorporadas, así como órgano y plazos de interposición.”</w:t>
      </w:r>
    </w:p>
    <w:p w14:paraId="0F7963A7" w14:textId="77777777" w:rsidR="00A21E4D" w:rsidRDefault="00A21E4D">
      <w:pPr>
        <w:pStyle w:val="Textoindependiente"/>
        <w:spacing w:before="10"/>
        <w:rPr>
          <w:i/>
        </w:rPr>
      </w:pPr>
    </w:p>
    <w:p w14:paraId="3EF0AD2C" w14:textId="77777777" w:rsidR="00A21E4D" w:rsidRDefault="00000000">
      <w:pPr>
        <w:spacing w:line="292" w:lineRule="auto"/>
        <w:ind w:left="992" w:right="1"/>
        <w:jc w:val="both"/>
        <w:rPr>
          <w:i/>
          <w:sz w:val="20"/>
        </w:rPr>
      </w:pPr>
      <w:proofErr w:type="gramStart"/>
      <w:r>
        <w:rPr>
          <w:i/>
          <w:sz w:val="20"/>
        </w:rPr>
        <w:t>SEGUNDO.-</w:t>
      </w:r>
      <w:proofErr w:type="gramEnd"/>
      <w:r>
        <w:rPr>
          <w:i/>
          <w:sz w:val="20"/>
        </w:rPr>
        <w:t xml:space="preserve"> En virtud de lo establecido en el artículo 31.4 de la Ordenanza </w:t>
      </w:r>
      <w:proofErr w:type="gramStart"/>
      <w:r>
        <w:rPr>
          <w:i/>
          <w:sz w:val="20"/>
        </w:rPr>
        <w:t>Fiscal General</w:t>
      </w:r>
      <w:proofErr w:type="gramEnd"/>
      <w:r>
        <w:rPr>
          <w:i/>
          <w:sz w:val="20"/>
        </w:rPr>
        <w:t xml:space="preserve"> de Gestión, Recaudación e Inspección del Ayuntamiento de Las Rozas de Madrid en vigor y considerando el Decreto del </w:t>
      </w:r>
      <w:proofErr w:type="gramStart"/>
      <w:r>
        <w:rPr>
          <w:i/>
          <w:sz w:val="20"/>
        </w:rPr>
        <w:t>Alcalde</w:t>
      </w:r>
      <w:proofErr w:type="gramEnd"/>
      <w:r>
        <w:rPr>
          <w:i/>
          <w:sz w:val="20"/>
        </w:rPr>
        <w:t>-</w:t>
      </w:r>
      <w:proofErr w:type="gramStart"/>
      <w:r>
        <w:rPr>
          <w:i/>
          <w:sz w:val="20"/>
        </w:rPr>
        <w:t>Presidente</w:t>
      </w:r>
      <w:proofErr w:type="gramEnd"/>
      <w:r>
        <w:rPr>
          <w:i/>
          <w:sz w:val="20"/>
        </w:rPr>
        <w:t xml:space="preserve"> Nº 2467 de fecha 17 de junio de 2023 de delegación de competencias en la Junta de Gobierno Local, se concluye que el órgano competente para la aprobación del Calendario Fiscal corresponde a la Junta de Gobierno Local.</w:t>
      </w:r>
    </w:p>
    <w:p w14:paraId="323050F8" w14:textId="77777777" w:rsidR="00A21E4D" w:rsidRDefault="00A21E4D">
      <w:pPr>
        <w:pStyle w:val="Textoindependiente"/>
        <w:spacing w:before="10"/>
        <w:rPr>
          <w:i/>
        </w:rPr>
      </w:pPr>
    </w:p>
    <w:p w14:paraId="029F07B9" w14:textId="77777777" w:rsidR="00A21E4D" w:rsidRDefault="00000000">
      <w:pPr>
        <w:spacing w:line="542" w:lineRule="auto"/>
        <w:ind w:left="992" w:right="276"/>
        <w:jc w:val="both"/>
        <w:rPr>
          <w:i/>
          <w:sz w:val="20"/>
        </w:rPr>
      </w:pPr>
      <w:r>
        <w:rPr>
          <w:i/>
          <w:sz w:val="20"/>
        </w:rPr>
        <w:t>Así</w:t>
      </w:r>
      <w:r>
        <w:rPr>
          <w:i/>
          <w:spacing w:val="-2"/>
          <w:sz w:val="20"/>
        </w:rPr>
        <w:t xml:space="preserve"> </w:t>
      </w:r>
      <w:r>
        <w:rPr>
          <w:i/>
          <w:sz w:val="20"/>
        </w:rPr>
        <w:t>pues,</w:t>
      </w:r>
      <w:r>
        <w:rPr>
          <w:i/>
          <w:spacing w:val="-2"/>
          <w:sz w:val="20"/>
        </w:rPr>
        <w:t xml:space="preserve"> </w:t>
      </w:r>
      <w:r>
        <w:rPr>
          <w:i/>
          <w:sz w:val="20"/>
        </w:rPr>
        <w:t>en</w:t>
      </w:r>
      <w:r>
        <w:rPr>
          <w:i/>
          <w:spacing w:val="-2"/>
          <w:sz w:val="20"/>
        </w:rPr>
        <w:t xml:space="preserve"> </w:t>
      </w:r>
      <w:r>
        <w:rPr>
          <w:i/>
          <w:sz w:val="20"/>
        </w:rPr>
        <w:t>virtud</w:t>
      </w:r>
      <w:r>
        <w:rPr>
          <w:i/>
          <w:spacing w:val="-2"/>
          <w:sz w:val="20"/>
        </w:rPr>
        <w:t xml:space="preserve"> </w:t>
      </w:r>
      <w:r>
        <w:rPr>
          <w:i/>
          <w:sz w:val="20"/>
        </w:rPr>
        <w:t>de</w:t>
      </w:r>
      <w:r>
        <w:rPr>
          <w:i/>
          <w:spacing w:val="-2"/>
          <w:sz w:val="20"/>
        </w:rPr>
        <w:t xml:space="preserve"> </w:t>
      </w:r>
      <w:r>
        <w:rPr>
          <w:i/>
          <w:sz w:val="20"/>
        </w:rPr>
        <w:t>lo</w:t>
      </w:r>
      <w:r>
        <w:rPr>
          <w:i/>
          <w:spacing w:val="-2"/>
          <w:sz w:val="20"/>
        </w:rPr>
        <w:t xml:space="preserve"> </w:t>
      </w:r>
      <w:r>
        <w:rPr>
          <w:i/>
          <w:sz w:val="20"/>
        </w:rPr>
        <w:t>anterior</w:t>
      </w:r>
      <w:r>
        <w:rPr>
          <w:i/>
          <w:spacing w:val="-2"/>
          <w:sz w:val="20"/>
        </w:rPr>
        <w:t xml:space="preserve"> </w:t>
      </w:r>
      <w:r>
        <w:rPr>
          <w:i/>
          <w:sz w:val="20"/>
        </w:rPr>
        <w:t>y</w:t>
      </w:r>
      <w:r>
        <w:rPr>
          <w:i/>
          <w:spacing w:val="-2"/>
          <w:sz w:val="20"/>
        </w:rPr>
        <w:t xml:space="preserve"> </w:t>
      </w:r>
      <w:r>
        <w:rPr>
          <w:i/>
          <w:sz w:val="20"/>
        </w:rPr>
        <w:t>de</w:t>
      </w:r>
      <w:r>
        <w:rPr>
          <w:i/>
          <w:spacing w:val="-2"/>
          <w:sz w:val="20"/>
        </w:rPr>
        <w:t xml:space="preserve"> </w:t>
      </w:r>
      <w:r>
        <w:rPr>
          <w:i/>
          <w:sz w:val="20"/>
        </w:rPr>
        <w:t>conformidad</w:t>
      </w:r>
      <w:r>
        <w:rPr>
          <w:i/>
          <w:spacing w:val="-2"/>
          <w:sz w:val="20"/>
        </w:rPr>
        <w:t xml:space="preserve"> </w:t>
      </w:r>
      <w:r>
        <w:rPr>
          <w:i/>
          <w:sz w:val="20"/>
        </w:rPr>
        <w:t>con</w:t>
      </w:r>
      <w:r>
        <w:rPr>
          <w:i/>
          <w:spacing w:val="-2"/>
          <w:sz w:val="20"/>
        </w:rPr>
        <w:t xml:space="preserve"> </w:t>
      </w:r>
      <w:r>
        <w:rPr>
          <w:i/>
          <w:sz w:val="20"/>
        </w:rPr>
        <w:t>la</w:t>
      </w:r>
      <w:r>
        <w:rPr>
          <w:i/>
          <w:spacing w:val="-2"/>
          <w:sz w:val="20"/>
        </w:rPr>
        <w:t xml:space="preserve"> </w:t>
      </w:r>
      <w:r>
        <w:rPr>
          <w:i/>
          <w:sz w:val="20"/>
        </w:rPr>
        <w:t>normativa</w:t>
      </w:r>
      <w:r>
        <w:rPr>
          <w:i/>
          <w:spacing w:val="-2"/>
          <w:sz w:val="20"/>
        </w:rPr>
        <w:t xml:space="preserve"> </w:t>
      </w:r>
      <w:r>
        <w:rPr>
          <w:i/>
          <w:sz w:val="20"/>
        </w:rPr>
        <w:t>señalada,</w:t>
      </w:r>
      <w:r>
        <w:rPr>
          <w:i/>
          <w:spacing w:val="-2"/>
          <w:sz w:val="20"/>
        </w:rPr>
        <w:t xml:space="preserve"> </w:t>
      </w:r>
      <w:r>
        <w:rPr>
          <w:i/>
          <w:sz w:val="20"/>
        </w:rPr>
        <w:t>se</w:t>
      </w:r>
      <w:r>
        <w:rPr>
          <w:i/>
          <w:spacing w:val="-2"/>
          <w:sz w:val="20"/>
        </w:rPr>
        <w:t xml:space="preserve"> </w:t>
      </w:r>
      <w:r>
        <w:rPr>
          <w:i/>
          <w:sz w:val="20"/>
        </w:rPr>
        <w:t>eleva</w:t>
      </w:r>
      <w:r>
        <w:rPr>
          <w:i/>
          <w:spacing w:val="-2"/>
          <w:sz w:val="20"/>
        </w:rPr>
        <w:t xml:space="preserve"> </w:t>
      </w:r>
      <w:r>
        <w:rPr>
          <w:i/>
          <w:sz w:val="20"/>
        </w:rPr>
        <w:t>la</w:t>
      </w:r>
      <w:r>
        <w:rPr>
          <w:i/>
          <w:spacing w:val="-2"/>
          <w:sz w:val="20"/>
        </w:rPr>
        <w:t xml:space="preserve"> </w:t>
      </w:r>
      <w:r>
        <w:rPr>
          <w:i/>
          <w:sz w:val="20"/>
        </w:rPr>
        <w:t xml:space="preserve">siguiente </w:t>
      </w:r>
      <w:r>
        <w:rPr>
          <w:i/>
          <w:spacing w:val="-2"/>
          <w:sz w:val="20"/>
        </w:rPr>
        <w:t>PROPUESTA</w:t>
      </w:r>
    </w:p>
    <w:p w14:paraId="29F7FE94" w14:textId="77777777" w:rsidR="00A21E4D" w:rsidRDefault="00000000">
      <w:pPr>
        <w:spacing w:before="1" w:line="292" w:lineRule="auto"/>
        <w:ind w:left="992" w:right="1"/>
        <w:jc w:val="both"/>
        <w:rPr>
          <w:i/>
          <w:sz w:val="20"/>
        </w:rPr>
      </w:pPr>
      <w:r>
        <w:rPr>
          <w:i/>
          <w:sz w:val="20"/>
        </w:rPr>
        <w:t>Que por el Concejal-Delegado de Hacienda y Fiestas, en virtud de las atribuciones que le confiere el Reglamento Orgánico de Gobierno y Administración del Ayuntamiento de Las Rozas de Madrid y de las competencias delegadas por acuerdo de la Junta de Gobierno Local de 23 de junio de 2023, y de conformidad con el 31.4 de la Ordenanza Fiscal General de Gestión, Recaudación e Inspección del Ayuntamiento de Las Rozas de Madrid en vigor, proponga:</w:t>
      </w:r>
      <w:r>
        <w:rPr>
          <w:i/>
          <w:spacing w:val="80"/>
          <w:sz w:val="20"/>
        </w:rPr>
        <w:t xml:space="preserve"> </w:t>
      </w:r>
      <w:r>
        <w:rPr>
          <w:i/>
          <w:sz w:val="20"/>
        </w:rPr>
        <w:t>Aprobar el siguiente calendario fiscal del ejercicio 2026 y proceder a su publicación en el Boletín Oficial de la Comunidad de Madrid y en el tablón de edictos del Ayuntamiento por el plazo de un mes, además de informar de los plazos de</w:t>
      </w:r>
      <w:r>
        <w:rPr>
          <w:i/>
          <w:spacing w:val="40"/>
          <w:sz w:val="20"/>
        </w:rPr>
        <w:t xml:space="preserve"> </w:t>
      </w:r>
      <w:r>
        <w:rPr>
          <w:i/>
          <w:sz w:val="20"/>
        </w:rPr>
        <w:t>pago para cada tributo a través de la página web municipal:</w:t>
      </w:r>
    </w:p>
    <w:p w14:paraId="29EE3A5A" w14:textId="77777777" w:rsidR="00A21E4D" w:rsidRDefault="00A21E4D">
      <w:pPr>
        <w:pStyle w:val="Textoindependiente"/>
        <w:spacing w:before="10"/>
        <w:rPr>
          <w:i/>
        </w:rPr>
      </w:pPr>
    </w:p>
    <w:p w14:paraId="33415D39" w14:textId="77777777" w:rsidR="00A21E4D" w:rsidRDefault="00000000">
      <w:pPr>
        <w:ind w:left="992"/>
        <w:jc w:val="both"/>
        <w:rPr>
          <w:i/>
          <w:sz w:val="20"/>
        </w:rPr>
      </w:pPr>
      <w:proofErr w:type="gramStart"/>
      <w:r>
        <w:rPr>
          <w:i/>
          <w:sz w:val="20"/>
        </w:rPr>
        <w:t>PRIMERO.-</w:t>
      </w:r>
      <w:proofErr w:type="gramEnd"/>
      <w:r>
        <w:rPr>
          <w:i/>
          <w:sz w:val="20"/>
        </w:rPr>
        <w:t xml:space="preserve"> CALENDARIO </w:t>
      </w:r>
      <w:r>
        <w:rPr>
          <w:i/>
          <w:spacing w:val="-2"/>
          <w:sz w:val="20"/>
        </w:rPr>
        <w:t>FISCAL</w:t>
      </w:r>
    </w:p>
    <w:p w14:paraId="6DA214F8" w14:textId="77777777" w:rsidR="00A21E4D" w:rsidRDefault="00A21E4D">
      <w:pPr>
        <w:pStyle w:val="Textoindependiente"/>
        <w:spacing w:before="60"/>
        <w:rPr>
          <w:i/>
        </w:rPr>
      </w:pPr>
    </w:p>
    <w:p w14:paraId="7E0B4FF2" w14:textId="77777777" w:rsidR="00A21E4D" w:rsidRDefault="00000000">
      <w:pPr>
        <w:spacing w:line="292" w:lineRule="auto"/>
        <w:ind w:left="992" w:right="1"/>
        <w:jc w:val="both"/>
        <w:rPr>
          <w:i/>
          <w:sz w:val="20"/>
        </w:rPr>
      </w:pPr>
      <w:r>
        <w:rPr>
          <w:i/>
          <w:sz w:val="20"/>
        </w:rPr>
        <w:t xml:space="preserve">De conformidad con lo dispuesto en el artículo 31.4 de la Ordenanza </w:t>
      </w:r>
      <w:proofErr w:type="gramStart"/>
      <w:r>
        <w:rPr>
          <w:i/>
          <w:sz w:val="20"/>
        </w:rPr>
        <w:t>Fiscal General</w:t>
      </w:r>
      <w:proofErr w:type="gramEnd"/>
      <w:r>
        <w:rPr>
          <w:i/>
          <w:sz w:val="20"/>
        </w:rPr>
        <w:t xml:space="preserve"> de Gestión, Recaudación e Inspección del Ayuntamiento de Las Rozas de Madrid en vigor, establecer como periodo voluntario de cobro de los tributos de cobro periódico y notificación colectiva, el siguiente:</w:t>
      </w:r>
    </w:p>
    <w:p w14:paraId="1306FFD0" w14:textId="77777777" w:rsidR="00A21E4D" w:rsidRDefault="00A21E4D">
      <w:pPr>
        <w:spacing w:line="292" w:lineRule="auto"/>
        <w:jc w:val="both"/>
        <w:rPr>
          <w:i/>
          <w:sz w:val="20"/>
        </w:rPr>
        <w:sectPr w:rsidR="00A21E4D">
          <w:pgSz w:w="11910" w:h="16840"/>
          <w:pgMar w:top="1260" w:right="1417" w:bottom="1260" w:left="425" w:header="225" w:footer="1060" w:gutter="0"/>
          <w:cols w:space="720"/>
        </w:sectPr>
      </w:pPr>
    </w:p>
    <w:p w14:paraId="0E907CA6" w14:textId="77777777" w:rsidR="00A21E4D" w:rsidRDefault="00000000">
      <w:pPr>
        <w:pStyle w:val="Textoindependiente"/>
        <w:spacing w:before="7"/>
        <w:rPr>
          <w:i/>
          <w:sz w:val="13"/>
        </w:rPr>
      </w:pPr>
      <w:r>
        <w:rPr>
          <w:i/>
          <w:noProof/>
          <w:sz w:val="13"/>
        </w:rPr>
        <w:lastRenderedPageBreak/>
        <mc:AlternateContent>
          <mc:Choice Requires="wps">
            <w:drawing>
              <wp:anchor distT="0" distB="0" distL="0" distR="0" simplePos="0" relativeHeight="15864320" behindDoc="0" locked="0" layoutInCell="1" allowOverlap="1" wp14:anchorId="4AB9CB61" wp14:editId="54BC2646">
                <wp:simplePos x="0" y="0"/>
                <wp:positionH relativeFrom="page">
                  <wp:posOffset>6807090</wp:posOffset>
                </wp:positionH>
                <wp:positionV relativeFrom="page">
                  <wp:posOffset>2818730</wp:posOffset>
                </wp:positionV>
                <wp:extent cx="419734" cy="318706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E6452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F8A597"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AB9CB61" id="Textbox 317" o:spid="_x0000_s1300" type="#_x0000_t202" style="position:absolute;margin-left:536pt;margin-top:221.95pt;width:33.05pt;height:250.95pt;z-index:158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MNpA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X9ytMmw+20J7JDU0kISW42JJzAbqb8Px515GzVn/&#10;2ZOBeRjOSTwn23MSU/8ByshkjR7e7RMYWxhdv5kYUWeKpmmKcut/35eq66xvfg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UokMN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5E6452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F8A597"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13"/>
        </w:rPr>
        <mc:AlternateContent>
          <mc:Choice Requires="wps">
            <w:drawing>
              <wp:anchor distT="0" distB="0" distL="0" distR="0" simplePos="0" relativeHeight="15864832" behindDoc="0" locked="0" layoutInCell="1" allowOverlap="1" wp14:anchorId="511523B2" wp14:editId="33073C75">
                <wp:simplePos x="0" y="0"/>
                <wp:positionH relativeFrom="page">
                  <wp:posOffset>6965929</wp:posOffset>
                </wp:positionH>
                <wp:positionV relativeFrom="page">
                  <wp:posOffset>6468120</wp:posOffset>
                </wp:positionV>
                <wp:extent cx="263525" cy="336042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095F8D0" w14:textId="5CE6D6AA"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476FFCE" w14:textId="77777777" w:rsidR="00A21E4D" w:rsidRDefault="00000000">
                            <w:pPr>
                              <w:spacing w:line="120" w:lineRule="exact"/>
                              <w:ind w:left="20"/>
                              <w:rPr>
                                <w:sz w:val="12"/>
                              </w:rPr>
                            </w:pPr>
                            <w:r>
                              <w:rPr>
                                <w:spacing w:val="-2"/>
                                <w:sz w:val="12"/>
                              </w:rPr>
                              <w:t>Verificación:</w:t>
                            </w:r>
                            <w:r>
                              <w:rPr>
                                <w:spacing w:val="7"/>
                                <w:sz w:val="12"/>
                              </w:rPr>
                              <w:t xml:space="preserve"> </w:t>
                            </w:r>
                            <w:hyperlink r:id="rId279">
                              <w:r w:rsidR="00A21E4D">
                                <w:rPr>
                                  <w:spacing w:val="-2"/>
                                  <w:sz w:val="12"/>
                                </w:rPr>
                                <w:t>https://sede.lasrozas.es/</w:t>
                              </w:r>
                            </w:hyperlink>
                          </w:p>
                          <w:p w14:paraId="44405D2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124</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11523B2" id="Textbox 318" o:spid="_x0000_s1301" type="#_x0000_t202" style="position:absolute;margin-left:548.5pt;margin-top:509.3pt;width:20.75pt;height:264.6pt;z-index:158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D0kyQu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1095F8D0" w14:textId="5CE6D6AA"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476FFCE" w14:textId="77777777" w:rsidR="00A21E4D" w:rsidRDefault="00000000">
                      <w:pPr>
                        <w:spacing w:line="120" w:lineRule="exact"/>
                        <w:ind w:left="20"/>
                        <w:rPr>
                          <w:sz w:val="12"/>
                        </w:rPr>
                      </w:pPr>
                      <w:r>
                        <w:rPr>
                          <w:spacing w:val="-2"/>
                          <w:sz w:val="12"/>
                        </w:rPr>
                        <w:t>Verificación:</w:t>
                      </w:r>
                      <w:r>
                        <w:rPr>
                          <w:spacing w:val="7"/>
                          <w:sz w:val="12"/>
                        </w:rPr>
                        <w:t xml:space="preserve"> </w:t>
                      </w:r>
                      <w:hyperlink r:id="rId280">
                        <w:r w:rsidR="00A21E4D">
                          <w:rPr>
                            <w:spacing w:val="-2"/>
                            <w:sz w:val="12"/>
                          </w:rPr>
                          <w:t>https://sede.lasrozas.es/</w:t>
                        </w:r>
                      </w:hyperlink>
                    </w:p>
                    <w:p w14:paraId="44405D2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124</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580A949D" w14:textId="77777777" w:rsidR="00A21E4D" w:rsidRDefault="00000000">
      <w:pPr>
        <w:ind w:left="992"/>
        <w:rPr>
          <w:sz w:val="20"/>
        </w:rPr>
      </w:pPr>
      <w:r>
        <w:rPr>
          <w:noProof/>
          <w:sz w:val="20"/>
        </w:rPr>
        <w:drawing>
          <wp:inline distT="0" distB="0" distL="0" distR="0" wp14:anchorId="37A71159" wp14:editId="1F5149B1">
            <wp:extent cx="4705350" cy="3124200"/>
            <wp:effectExtent l="0" t="0" r="0" b="0"/>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281" cstate="print"/>
                    <a:stretch>
                      <a:fillRect/>
                    </a:stretch>
                  </pic:blipFill>
                  <pic:spPr>
                    <a:xfrm>
                      <a:off x="0" y="0"/>
                      <a:ext cx="4705350" cy="3124200"/>
                    </a:xfrm>
                    <a:prstGeom prst="rect">
                      <a:avLst/>
                    </a:prstGeom>
                  </pic:spPr>
                </pic:pic>
              </a:graphicData>
            </a:graphic>
          </wp:inline>
        </w:drawing>
      </w:r>
    </w:p>
    <w:p w14:paraId="28F44099" w14:textId="77777777" w:rsidR="00A21E4D" w:rsidRDefault="00A21E4D">
      <w:pPr>
        <w:pStyle w:val="Textoindependiente"/>
        <w:rPr>
          <w:i/>
        </w:rPr>
      </w:pPr>
    </w:p>
    <w:p w14:paraId="3D5F0732" w14:textId="77777777" w:rsidR="00A21E4D" w:rsidRDefault="00000000">
      <w:pPr>
        <w:pStyle w:val="Textoindependiente"/>
        <w:rPr>
          <w:i/>
        </w:rPr>
      </w:pPr>
      <w:r>
        <w:rPr>
          <w:i/>
          <w:noProof/>
        </w:rPr>
        <w:drawing>
          <wp:anchor distT="0" distB="0" distL="0" distR="0" simplePos="0" relativeHeight="487723008" behindDoc="1" locked="0" layoutInCell="1" allowOverlap="1" wp14:anchorId="0C84D449" wp14:editId="5ED0A4D9">
            <wp:simplePos x="0" y="0"/>
            <wp:positionH relativeFrom="page">
              <wp:posOffset>909637</wp:posOffset>
            </wp:positionH>
            <wp:positionV relativeFrom="paragraph">
              <wp:posOffset>161620</wp:posOffset>
            </wp:positionV>
            <wp:extent cx="4629150" cy="2924175"/>
            <wp:effectExtent l="0" t="0" r="0" b="0"/>
            <wp:wrapTopAndBottom/>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282" cstate="print"/>
                    <a:stretch>
                      <a:fillRect/>
                    </a:stretch>
                  </pic:blipFill>
                  <pic:spPr>
                    <a:xfrm>
                      <a:off x="0" y="0"/>
                      <a:ext cx="4629150" cy="2924175"/>
                    </a:xfrm>
                    <a:prstGeom prst="rect">
                      <a:avLst/>
                    </a:prstGeom>
                  </pic:spPr>
                </pic:pic>
              </a:graphicData>
            </a:graphic>
          </wp:anchor>
        </w:drawing>
      </w:r>
    </w:p>
    <w:p w14:paraId="01A3EC4C" w14:textId="77777777" w:rsidR="00A21E4D" w:rsidRDefault="00A21E4D">
      <w:pPr>
        <w:pStyle w:val="Textoindependiente"/>
        <w:rPr>
          <w:i/>
        </w:rPr>
      </w:pPr>
    </w:p>
    <w:p w14:paraId="08ACDF01" w14:textId="77777777" w:rsidR="00A21E4D" w:rsidRDefault="00A21E4D">
      <w:pPr>
        <w:pStyle w:val="Textoindependiente"/>
        <w:spacing w:before="7"/>
        <w:rPr>
          <w:i/>
        </w:rPr>
      </w:pPr>
    </w:p>
    <w:p w14:paraId="6AF3D01A" w14:textId="77777777" w:rsidR="00A21E4D" w:rsidRDefault="00000000">
      <w:pPr>
        <w:spacing w:line="292" w:lineRule="auto"/>
        <w:ind w:left="992" w:right="1"/>
        <w:jc w:val="both"/>
        <w:rPr>
          <w:i/>
          <w:sz w:val="20"/>
        </w:rPr>
      </w:pPr>
      <w:r>
        <w:rPr>
          <w:i/>
          <w:sz w:val="20"/>
        </w:rPr>
        <w:t>El Calendario Fiscal se difundirá por los medios que se estimen adecuados, y en todo caso por la</w:t>
      </w:r>
      <w:r>
        <w:rPr>
          <w:i/>
          <w:spacing w:val="80"/>
          <w:sz w:val="20"/>
        </w:rPr>
        <w:t xml:space="preserve"> </w:t>
      </w:r>
      <w:r>
        <w:rPr>
          <w:i/>
          <w:sz w:val="20"/>
        </w:rPr>
        <w:t>web municipal.</w:t>
      </w:r>
    </w:p>
    <w:p w14:paraId="26835744" w14:textId="77777777" w:rsidR="00A21E4D" w:rsidRDefault="00A21E4D">
      <w:pPr>
        <w:pStyle w:val="Textoindependiente"/>
        <w:spacing w:before="10"/>
        <w:rPr>
          <w:i/>
        </w:rPr>
      </w:pPr>
    </w:p>
    <w:p w14:paraId="17B79775" w14:textId="77777777" w:rsidR="00A21E4D" w:rsidRDefault="00000000">
      <w:pPr>
        <w:ind w:left="992"/>
        <w:jc w:val="both"/>
        <w:rPr>
          <w:i/>
          <w:sz w:val="20"/>
        </w:rPr>
      </w:pPr>
      <w:proofErr w:type="gramStart"/>
      <w:r>
        <w:rPr>
          <w:i/>
          <w:sz w:val="20"/>
        </w:rPr>
        <w:t>SEGUNDO.-</w:t>
      </w:r>
      <w:proofErr w:type="gramEnd"/>
      <w:r>
        <w:rPr>
          <w:i/>
          <w:spacing w:val="-3"/>
          <w:sz w:val="20"/>
        </w:rPr>
        <w:t xml:space="preserve"> </w:t>
      </w:r>
      <w:r>
        <w:rPr>
          <w:i/>
          <w:sz w:val="20"/>
        </w:rPr>
        <w:t>EXPOSICIÓN</w:t>
      </w:r>
      <w:r>
        <w:rPr>
          <w:i/>
          <w:spacing w:val="-2"/>
          <w:sz w:val="20"/>
        </w:rPr>
        <w:t xml:space="preserve"> </w:t>
      </w:r>
      <w:r>
        <w:rPr>
          <w:i/>
          <w:sz w:val="20"/>
        </w:rPr>
        <w:t>PÚBLICA</w:t>
      </w:r>
      <w:r>
        <w:rPr>
          <w:i/>
          <w:spacing w:val="-2"/>
          <w:sz w:val="20"/>
        </w:rPr>
        <w:t xml:space="preserve"> </w:t>
      </w:r>
      <w:r>
        <w:rPr>
          <w:i/>
          <w:sz w:val="20"/>
        </w:rPr>
        <w:t>DE</w:t>
      </w:r>
      <w:r>
        <w:rPr>
          <w:i/>
          <w:spacing w:val="-2"/>
          <w:sz w:val="20"/>
        </w:rPr>
        <w:t xml:space="preserve"> PADRONES</w:t>
      </w:r>
    </w:p>
    <w:p w14:paraId="793A2F7A" w14:textId="77777777" w:rsidR="00A21E4D" w:rsidRDefault="00A21E4D">
      <w:pPr>
        <w:pStyle w:val="Textoindependiente"/>
        <w:spacing w:before="60"/>
        <w:rPr>
          <w:i/>
        </w:rPr>
      </w:pPr>
    </w:p>
    <w:p w14:paraId="483C6291" w14:textId="77777777" w:rsidR="00A21E4D" w:rsidRDefault="00000000">
      <w:pPr>
        <w:spacing w:line="292" w:lineRule="auto"/>
        <w:ind w:left="992" w:right="1"/>
        <w:jc w:val="both"/>
        <w:rPr>
          <w:i/>
          <w:sz w:val="20"/>
        </w:rPr>
      </w:pPr>
      <w:r>
        <w:rPr>
          <w:i/>
          <w:sz w:val="20"/>
        </w:rPr>
        <w:t xml:space="preserve">De conformidad con lo dispuesto en el artículo 31.5 de la Ordenanza </w:t>
      </w:r>
      <w:proofErr w:type="gramStart"/>
      <w:r>
        <w:rPr>
          <w:i/>
          <w:sz w:val="20"/>
        </w:rPr>
        <w:t>Fiscal General</w:t>
      </w:r>
      <w:proofErr w:type="gramEnd"/>
      <w:r>
        <w:rPr>
          <w:i/>
          <w:sz w:val="20"/>
        </w:rPr>
        <w:t xml:space="preserve"> de Gestión, Recaudación e Inspección del Ayuntamiento de Las Rozas de Madrid en vigor, los padrones fiscales de los tributos anteriores que correspondan, la identificación de los sujetos pasivos, objeto, cuotas tributarias y demás elementos determinantes de la deuda, se expondrán al público en el servicio de gestión</w:t>
      </w:r>
      <w:r>
        <w:rPr>
          <w:i/>
          <w:spacing w:val="7"/>
          <w:sz w:val="20"/>
        </w:rPr>
        <w:t xml:space="preserve"> </w:t>
      </w:r>
      <w:r>
        <w:rPr>
          <w:i/>
          <w:sz w:val="20"/>
        </w:rPr>
        <w:t>tributaria</w:t>
      </w:r>
      <w:r>
        <w:rPr>
          <w:i/>
          <w:spacing w:val="7"/>
          <w:sz w:val="20"/>
        </w:rPr>
        <w:t xml:space="preserve"> </w:t>
      </w:r>
      <w:r>
        <w:rPr>
          <w:i/>
          <w:sz w:val="20"/>
        </w:rPr>
        <w:t>municipal</w:t>
      </w:r>
      <w:r>
        <w:rPr>
          <w:i/>
          <w:spacing w:val="7"/>
          <w:sz w:val="20"/>
        </w:rPr>
        <w:t xml:space="preserve"> </w:t>
      </w:r>
      <w:r>
        <w:rPr>
          <w:i/>
          <w:sz w:val="20"/>
        </w:rPr>
        <w:t>por</w:t>
      </w:r>
      <w:r>
        <w:rPr>
          <w:i/>
          <w:spacing w:val="7"/>
          <w:sz w:val="20"/>
        </w:rPr>
        <w:t xml:space="preserve"> </w:t>
      </w:r>
      <w:r>
        <w:rPr>
          <w:i/>
          <w:sz w:val="20"/>
        </w:rPr>
        <w:t>período</w:t>
      </w:r>
      <w:r>
        <w:rPr>
          <w:i/>
          <w:spacing w:val="7"/>
          <w:sz w:val="20"/>
        </w:rPr>
        <w:t xml:space="preserve"> </w:t>
      </w:r>
      <w:r>
        <w:rPr>
          <w:i/>
          <w:sz w:val="20"/>
        </w:rPr>
        <w:t>mínimo</w:t>
      </w:r>
      <w:r>
        <w:rPr>
          <w:i/>
          <w:spacing w:val="7"/>
          <w:sz w:val="20"/>
        </w:rPr>
        <w:t xml:space="preserve"> </w:t>
      </w:r>
      <w:r>
        <w:rPr>
          <w:i/>
          <w:sz w:val="20"/>
        </w:rPr>
        <w:t>de</w:t>
      </w:r>
      <w:r>
        <w:rPr>
          <w:i/>
          <w:spacing w:val="7"/>
          <w:sz w:val="20"/>
        </w:rPr>
        <w:t xml:space="preserve"> </w:t>
      </w:r>
      <w:r>
        <w:rPr>
          <w:i/>
          <w:sz w:val="20"/>
        </w:rPr>
        <w:t>un</w:t>
      </w:r>
      <w:r>
        <w:rPr>
          <w:i/>
          <w:spacing w:val="7"/>
          <w:sz w:val="20"/>
        </w:rPr>
        <w:t xml:space="preserve"> </w:t>
      </w:r>
      <w:r>
        <w:rPr>
          <w:i/>
          <w:sz w:val="20"/>
        </w:rPr>
        <w:t>mes</w:t>
      </w:r>
      <w:r>
        <w:rPr>
          <w:i/>
          <w:spacing w:val="7"/>
          <w:sz w:val="20"/>
        </w:rPr>
        <w:t xml:space="preserve"> </w:t>
      </w:r>
      <w:r>
        <w:rPr>
          <w:i/>
          <w:sz w:val="20"/>
        </w:rPr>
        <w:t>a</w:t>
      </w:r>
      <w:r>
        <w:rPr>
          <w:i/>
          <w:spacing w:val="7"/>
          <w:sz w:val="20"/>
        </w:rPr>
        <w:t xml:space="preserve"> </w:t>
      </w:r>
      <w:r>
        <w:rPr>
          <w:i/>
          <w:sz w:val="20"/>
        </w:rPr>
        <w:t>contar</w:t>
      </w:r>
      <w:r>
        <w:rPr>
          <w:i/>
          <w:spacing w:val="7"/>
          <w:sz w:val="20"/>
        </w:rPr>
        <w:t xml:space="preserve"> </w:t>
      </w:r>
      <w:r>
        <w:rPr>
          <w:i/>
          <w:sz w:val="20"/>
        </w:rPr>
        <w:t>desde</w:t>
      </w:r>
      <w:r>
        <w:rPr>
          <w:i/>
          <w:spacing w:val="7"/>
          <w:sz w:val="20"/>
        </w:rPr>
        <w:t xml:space="preserve"> </w:t>
      </w:r>
      <w:r>
        <w:rPr>
          <w:i/>
          <w:sz w:val="20"/>
        </w:rPr>
        <w:t>el</w:t>
      </w:r>
      <w:r>
        <w:rPr>
          <w:i/>
          <w:spacing w:val="7"/>
          <w:sz w:val="20"/>
        </w:rPr>
        <w:t xml:space="preserve"> </w:t>
      </w:r>
      <w:r>
        <w:rPr>
          <w:i/>
          <w:sz w:val="20"/>
        </w:rPr>
        <w:t>inicio</w:t>
      </w:r>
      <w:r>
        <w:rPr>
          <w:i/>
          <w:spacing w:val="7"/>
          <w:sz w:val="20"/>
        </w:rPr>
        <w:t xml:space="preserve"> </w:t>
      </w:r>
      <w:r>
        <w:rPr>
          <w:i/>
          <w:sz w:val="20"/>
        </w:rPr>
        <w:t>de</w:t>
      </w:r>
      <w:r>
        <w:rPr>
          <w:i/>
          <w:spacing w:val="7"/>
          <w:sz w:val="20"/>
        </w:rPr>
        <w:t xml:space="preserve"> </w:t>
      </w:r>
      <w:r>
        <w:rPr>
          <w:i/>
          <w:sz w:val="20"/>
        </w:rPr>
        <w:t>los</w:t>
      </w:r>
      <w:r>
        <w:rPr>
          <w:i/>
          <w:spacing w:val="7"/>
          <w:sz w:val="20"/>
        </w:rPr>
        <w:t xml:space="preserve"> </w:t>
      </w:r>
      <w:r>
        <w:rPr>
          <w:i/>
          <w:spacing w:val="-2"/>
          <w:sz w:val="20"/>
        </w:rPr>
        <w:t>respectivos</w:t>
      </w:r>
    </w:p>
    <w:p w14:paraId="4F9E2945" w14:textId="77777777" w:rsidR="00A21E4D" w:rsidRDefault="00A21E4D">
      <w:pPr>
        <w:spacing w:line="292" w:lineRule="auto"/>
        <w:jc w:val="both"/>
        <w:rPr>
          <w:i/>
          <w:sz w:val="20"/>
        </w:rPr>
        <w:sectPr w:rsidR="00A21E4D">
          <w:pgSz w:w="11910" w:h="16840"/>
          <w:pgMar w:top="1260" w:right="1417" w:bottom="1260" w:left="425" w:header="225" w:footer="1060" w:gutter="0"/>
          <w:cols w:space="720"/>
        </w:sectPr>
      </w:pPr>
    </w:p>
    <w:p w14:paraId="01A218AF" w14:textId="2F926CC6" w:rsidR="00A21E4D" w:rsidRDefault="00000000">
      <w:pPr>
        <w:spacing w:before="179" w:line="292" w:lineRule="auto"/>
        <w:ind w:left="992" w:right="1"/>
        <w:jc w:val="both"/>
        <w:rPr>
          <w:i/>
          <w:sz w:val="20"/>
        </w:rPr>
      </w:pPr>
      <w:r>
        <w:rPr>
          <w:i/>
          <w:noProof/>
          <w:sz w:val="20"/>
        </w:rPr>
        <w:lastRenderedPageBreak/>
        <mc:AlternateContent>
          <mc:Choice Requires="wps">
            <w:drawing>
              <wp:anchor distT="0" distB="0" distL="0" distR="0" simplePos="0" relativeHeight="15865344" behindDoc="0" locked="0" layoutInCell="1" allowOverlap="1" wp14:anchorId="0550F8BF" wp14:editId="0E6357AF">
                <wp:simplePos x="0" y="0"/>
                <wp:positionH relativeFrom="page">
                  <wp:posOffset>6807090</wp:posOffset>
                </wp:positionH>
                <wp:positionV relativeFrom="page">
                  <wp:posOffset>2818730</wp:posOffset>
                </wp:positionV>
                <wp:extent cx="419734" cy="318706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9E868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9B721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0550F8BF" id="Textbox 321" o:spid="_x0000_s1302" type="#_x0000_t202" style="position:absolute;left:0;text-align:left;margin-left:536pt;margin-top:221.95pt;width:33.05pt;height:250.95pt;z-index:158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Rf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EsfcxnW2iPpIYGktByXKyI2UD9bTj+2suoOes/&#10;ezIwD8M5iedke05i6j9AGZms0cO7fQJjC6PrNxMj6kzRNE1Rbv2f+1J1nfXN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IhpRf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49E868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9B721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865856" behindDoc="0" locked="0" layoutInCell="1" allowOverlap="1" wp14:anchorId="14279311" wp14:editId="4D41B962">
                <wp:simplePos x="0" y="0"/>
                <wp:positionH relativeFrom="page">
                  <wp:posOffset>6965929</wp:posOffset>
                </wp:positionH>
                <wp:positionV relativeFrom="page">
                  <wp:posOffset>6468120</wp:posOffset>
                </wp:positionV>
                <wp:extent cx="263525" cy="336042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31D8430" w14:textId="1F63AB7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E64DF6F" w14:textId="77777777" w:rsidR="00A21E4D" w:rsidRDefault="00000000">
                            <w:pPr>
                              <w:spacing w:line="120" w:lineRule="exact"/>
                              <w:ind w:left="20"/>
                              <w:rPr>
                                <w:sz w:val="12"/>
                              </w:rPr>
                            </w:pPr>
                            <w:r>
                              <w:rPr>
                                <w:spacing w:val="-2"/>
                                <w:sz w:val="12"/>
                              </w:rPr>
                              <w:t>Verificación:</w:t>
                            </w:r>
                            <w:r>
                              <w:rPr>
                                <w:spacing w:val="7"/>
                                <w:sz w:val="12"/>
                              </w:rPr>
                              <w:t xml:space="preserve"> </w:t>
                            </w:r>
                            <w:hyperlink r:id="rId283">
                              <w:r w:rsidR="00A21E4D">
                                <w:rPr>
                                  <w:spacing w:val="-2"/>
                                  <w:sz w:val="12"/>
                                </w:rPr>
                                <w:t>https://sede.lasrozas.es/</w:t>
                              </w:r>
                            </w:hyperlink>
                          </w:p>
                          <w:p w14:paraId="3EDC6F6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125</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14279311" id="Textbox 322" o:spid="_x0000_s1303" type="#_x0000_t202" style="position:absolute;left:0;text-align:left;margin-left:548.5pt;margin-top:509.3pt;width:20.75pt;height:264.6pt;z-index:158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8ow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" filled="f" stroked="f">
                <v:textbox style="layout-flow:vertical;mso-layout-flow-alt:bottom-to-top" inset="0,0,0,0">
                  <w:txbxContent>
                    <w:p w14:paraId="231D8430" w14:textId="1F63AB7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E64DF6F" w14:textId="77777777" w:rsidR="00A21E4D" w:rsidRDefault="00000000">
                      <w:pPr>
                        <w:spacing w:line="120" w:lineRule="exact"/>
                        <w:ind w:left="20"/>
                        <w:rPr>
                          <w:sz w:val="12"/>
                        </w:rPr>
                      </w:pPr>
                      <w:r>
                        <w:rPr>
                          <w:spacing w:val="-2"/>
                          <w:sz w:val="12"/>
                        </w:rPr>
                        <w:t>Verificación:</w:t>
                      </w:r>
                      <w:r>
                        <w:rPr>
                          <w:spacing w:val="7"/>
                          <w:sz w:val="12"/>
                        </w:rPr>
                        <w:t xml:space="preserve"> </w:t>
                      </w:r>
                      <w:hyperlink r:id="rId284">
                        <w:r w:rsidR="00A21E4D">
                          <w:rPr>
                            <w:spacing w:val="-2"/>
                            <w:sz w:val="12"/>
                          </w:rPr>
                          <w:t>https://sede.lasrozas.es/</w:t>
                        </w:r>
                      </w:hyperlink>
                    </w:p>
                    <w:p w14:paraId="3EDC6F6E"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125</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i/>
          <w:sz w:val="20"/>
        </w:rPr>
        <w:t>períodos de cobro, pudiendo consultarse en las dependencias municipales de Gestión Tributaria situadas</w:t>
      </w:r>
      <w:r>
        <w:rPr>
          <w:i/>
          <w:spacing w:val="31"/>
          <w:sz w:val="20"/>
        </w:rPr>
        <w:t xml:space="preserve"> </w:t>
      </w:r>
      <w:r>
        <w:rPr>
          <w:i/>
          <w:sz w:val="20"/>
        </w:rPr>
        <w:t>en</w:t>
      </w:r>
      <w:r>
        <w:rPr>
          <w:i/>
          <w:spacing w:val="31"/>
          <w:sz w:val="20"/>
        </w:rPr>
        <w:t xml:space="preserve"> </w:t>
      </w:r>
      <w:r w:rsidR="00661AE7">
        <w:rPr>
          <w:i/>
          <w:sz w:val="20"/>
        </w:rPr>
        <w:t>p</w:t>
      </w:r>
      <w:r>
        <w:rPr>
          <w:i/>
          <w:sz w:val="20"/>
        </w:rPr>
        <w:t>laza</w:t>
      </w:r>
      <w:r>
        <w:rPr>
          <w:i/>
          <w:spacing w:val="31"/>
          <w:sz w:val="20"/>
        </w:rPr>
        <w:t xml:space="preserve"> </w:t>
      </w:r>
      <w:r>
        <w:rPr>
          <w:i/>
          <w:sz w:val="20"/>
        </w:rPr>
        <w:t>Mayor,</w:t>
      </w:r>
      <w:r>
        <w:rPr>
          <w:i/>
          <w:spacing w:val="31"/>
          <w:sz w:val="20"/>
        </w:rPr>
        <w:t xml:space="preserve"> </w:t>
      </w:r>
      <w:r>
        <w:rPr>
          <w:i/>
          <w:sz w:val="20"/>
        </w:rPr>
        <w:t>nº</w:t>
      </w:r>
      <w:r>
        <w:rPr>
          <w:i/>
          <w:spacing w:val="31"/>
          <w:sz w:val="20"/>
        </w:rPr>
        <w:t xml:space="preserve"> </w:t>
      </w:r>
      <w:r>
        <w:rPr>
          <w:i/>
          <w:sz w:val="20"/>
        </w:rPr>
        <w:t>1,</w:t>
      </w:r>
      <w:r>
        <w:rPr>
          <w:i/>
          <w:spacing w:val="31"/>
          <w:sz w:val="20"/>
        </w:rPr>
        <w:t xml:space="preserve"> </w:t>
      </w:r>
      <w:r>
        <w:rPr>
          <w:i/>
          <w:sz w:val="20"/>
        </w:rPr>
        <w:t>Planta</w:t>
      </w:r>
      <w:r>
        <w:rPr>
          <w:i/>
          <w:spacing w:val="31"/>
          <w:sz w:val="20"/>
        </w:rPr>
        <w:t xml:space="preserve"> </w:t>
      </w:r>
      <w:r>
        <w:rPr>
          <w:i/>
          <w:sz w:val="20"/>
        </w:rPr>
        <w:t>Baja</w:t>
      </w:r>
      <w:r>
        <w:rPr>
          <w:i/>
          <w:spacing w:val="31"/>
          <w:sz w:val="20"/>
        </w:rPr>
        <w:t xml:space="preserve"> </w:t>
      </w:r>
      <w:r>
        <w:rPr>
          <w:i/>
          <w:sz w:val="20"/>
        </w:rPr>
        <w:t>de</w:t>
      </w:r>
      <w:r>
        <w:rPr>
          <w:i/>
          <w:spacing w:val="31"/>
          <w:sz w:val="20"/>
        </w:rPr>
        <w:t xml:space="preserve"> </w:t>
      </w:r>
      <w:r>
        <w:rPr>
          <w:i/>
          <w:sz w:val="20"/>
        </w:rPr>
        <w:t>Las</w:t>
      </w:r>
      <w:r>
        <w:rPr>
          <w:i/>
          <w:spacing w:val="31"/>
          <w:sz w:val="20"/>
        </w:rPr>
        <w:t xml:space="preserve"> </w:t>
      </w:r>
      <w:r>
        <w:rPr>
          <w:i/>
          <w:sz w:val="20"/>
        </w:rPr>
        <w:t>Rozas</w:t>
      </w:r>
      <w:r>
        <w:rPr>
          <w:i/>
          <w:spacing w:val="31"/>
          <w:sz w:val="20"/>
        </w:rPr>
        <w:t xml:space="preserve"> </w:t>
      </w:r>
      <w:r>
        <w:rPr>
          <w:i/>
          <w:sz w:val="20"/>
        </w:rPr>
        <w:t>de</w:t>
      </w:r>
      <w:r>
        <w:rPr>
          <w:i/>
          <w:spacing w:val="31"/>
          <w:sz w:val="20"/>
        </w:rPr>
        <w:t xml:space="preserve"> </w:t>
      </w:r>
      <w:r>
        <w:rPr>
          <w:i/>
          <w:sz w:val="20"/>
        </w:rPr>
        <w:t>Madrid,</w:t>
      </w:r>
      <w:r>
        <w:rPr>
          <w:i/>
          <w:spacing w:val="31"/>
          <w:sz w:val="20"/>
        </w:rPr>
        <w:t xml:space="preserve"> </w:t>
      </w:r>
      <w:r>
        <w:rPr>
          <w:i/>
          <w:sz w:val="20"/>
        </w:rPr>
        <w:t>en</w:t>
      </w:r>
      <w:r>
        <w:rPr>
          <w:i/>
          <w:spacing w:val="31"/>
          <w:sz w:val="20"/>
        </w:rPr>
        <w:t xml:space="preserve"> </w:t>
      </w:r>
      <w:r>
        <w:rPr>
          <w:i/>
          <w:sz w:val="20"/>
        </w:rPr>
        <w:t>horario</w:t>
      </w:r>
      <w:r>
        <w:rPr>
          <w:i/>
          <w:spacing w:val="31"/>
          <w:sz w:val="20"/>
        </w:rPr>
        <w:t xml:space="preserve"> </w:t>
      </w:r>
      <w:r>
        <w:rPr>
          <w:i/>
          <w:sz w:val="20"/>
        </w:rPr>
        <w:t>de</w:t>
      </w:r>
      <w:r>
        <w:rPr>
          <w:i/>
          <w:spacing w:val="31"/>
          <w:sz w:val="20"/>
        </w:rPr>
        <w:t xml:space="preserve"> </w:t>
      </w:r>
      <w:r>
        <w:rPr>
          <w:i/>
          <w:sz w:val="20"/>
        </w:rPr>
        <w:t>8:45</w:t>
      </w:r>
      <w:r>
        <w:rPr>
          <w:i/>
          <w:spacing w:val="31"/>
          <w:sz w:val="20"/>
        </w:rPr>
        <w:t xml:space="preserve"> </w:t>
      </w:r>
      <w:r>
        <w:rPr>
          <w:i/>
          <w:sz w:val="20"/>
        </w:rPr>
        <w:t>a</w:t>
      </w:r>
      <w:r>
        <w:rPr>
          <w:i/>
          <w:spacing w:val="31"/>
          <w:sz w:val="20"/>
        </w:rPr>
        <w:t xml:space="preserve"> </w:t>
      </w:r>
      <w:r>
        <w:rPr>
          <w:i/>
          <w:sz w:val="20"/>
        </w:rPr>
        <w:t>14:00 horas de lunes a viernes.</w:t>
      </w:r>
    </w:p>
    <w:p w14:paraId="4299922B" w14:textId="77777777" w:rsidR="00A21E4D" w:rsidRDefault="00A21E4D">
      <w:pPr>
        <w:pStyle w:val="Textoindependiente"/>
        <w:spacing w:before="10"/>
        <w:rPr>
          <w:i/>
        </w:rPr>
      </w:pPr>
    </w:p>
    <w:p w14:paraId="188955FD" w14:textId="77777777" w:rsidR="00A21E4D" w:rsidRDefault="00000000">
      <w:pPr>
        <w:spacing w:line="292" w:lineRule="auto"/>
        <w:ind w:left="992" w:right="1"/>
        <w:jc w:val="both"/>
        <w:rPr>
          <w:i/>
          <w:sz w:val="20"/>
        </w:rPr>
      </w:pPr>
      <w:r>
        <w:rPr>
          <w:i/>
          <w:sz w:val="20"/>
        </w:rPr>
        <w:t>Durante el plazo indicado de exposición al público, y de acuerdo con lo dispuesto en la Ley Orgánica 3/2018, de 5 de diciembre, de Protección de Datos Personales y Garantía de los Derechos Digitales, la información relativa a los datos de los padrones o matrículas sólo se facilitará al obligado tributario</w:t>
      </w:r>
      <w:r>
        <w:rPr>
          <w:i/>
          <w:spacing w:val="40"/>
          <w:sz w:val="20"/>
        </w:rPr>
        <w:t xml:space="preserve"> </w:t>
      </w:r>
      <w:r>
        <w:rPr>
          <w:i/>
          <w:sz w:val="20"/>
        </w:rPr>
        <w:t>o su representante, debidamente acreditado.</w:t>
      </w:r>
    </w:p>
    <w:p w14:paraId="67B48C18" w14:textId="77777777" w:rsidR="00A21E4D" w:rsidRDefault="00A21E4D">
      <w:pPr>
        <w:pStyle w:val="Textoindependiente"/>
        <w:spacing w:before="10"/>
        <w:rPr>
          <w:i/>
        </w:rPr>
      </w:pPr>
    </w:p>
    <w:p w14:paraId="146F75F9" w14:textId="77777777" w:rsidR="00A21E4D" w:rsidRDefault="00000000">
      <w:pPr>
        <w:spacing w:line="292" w:lineRule="auto"/>
        <w:ind w:left="992" w:right="1"/>
        <w:jc w:val="both"/>
        <w:rPr>
          <w:i/>
          <w:sz w:val="20"/>
        </w:rPr>
      </w:pPr>
      <w:r>
        <w:rPr>
          <w:i/>
          <w:sz w:val="20"/>
        </w:rPr>
        <w:t>Contra la exposición pública de los padrones o matrículas y de las liquidaciones en ellos</w:t>
      </w:r>
      <w:r>
        <w:rPr>
          <w:i/>
          <w:spacing w:val="80"/>
          <w:sz w:val="20"/>
        </w:rPr>
        <w:t xml:space="preserve"> </w:t>
      </w:r>
      <w:r>
        <w:rPr>
          <w:i/>
          <w:sz w:val="20"/>
        </w:rPr>
        <w:t>incorporadas se podrá interponer recurso de reposición, con carácter potestativo y previo a la reclamación económico-administrativa, en el plazo de un mes a contar desde el día siguiente a la finalización del período de exposición pública del padrón o matrícula, de conformidad con lo establecido en el artículo 14.2 del Real Decreto Legislativo 2/2004, de 5 de marzo, que aprueba el texto refundido de la Ley Reguladora de las Haciendas Locales.</w:t>
      </w:r>
    </w:p>
    <w:p w14:paraId="130D9199" w14:textId="77777777" w:rsidR="00A21E4D" w:rsidRDefault="00A21E4D">
      <w:pPr>
        <w:pStyle w:val="Textoindependiente"/>
        <w:spacing w:before="9"/>
        <w:rPr>
          <w:i/>
        </w:rPr>
      </w:pPr>
    </w:p>
    <w:p w14:paraId="0A9760A5" w14:textId="77777777" w:rsidR="00A21E4D" w:rsidRDefault="00000000">
      <w:pPr>
        <w:spacing w:line="292" w:lineRule="auto"/>
        <w:ind w:left="992" w:right="1"/>
        <w:jc w:val="both"/>
        <w:rPr>
          <w:i/>
          <w:sz w:val="20"/>
        </w:rPr>
      </w:pPr>
      <w:r>
        <w:rPr>
          <w:i/>
          <w:sz w:val="20"/>
        </w:rPr>
        <w:t>La interposición del recurso no detendrá la acción administrativa para la cobranza, a menos que el interesado solicite, dentro del plazo para interponer el mismo, la suspensión de la ejecución del acto impugnado, de conformidad con el artículo 14.2 i) del citado Real Decreto Legislativo 2/2004, de 5 de marzo, que aprueba el texto refundido de la Ley Reguladora de las Haciendas Locales.</w:t>
      </w:r>
    </w:p>
    <w:p w14:paraId="6C63470C" w14:textId="77777777" w:rsidR="00A21E4D" w:rsidRDefault="00A21E4D">
      <w:pPr>
        <w:pStyle w:val="Textoindependiente"/>
        <w:spacing w:before="10"/>
        <w:rPr>
          <w:i/>
        </w:rPr>
      </w:pPr>
    </w:p>
    <w:p w14:paraId="37A97E89" w14:textId="77777777" w:rsidR="00A21E4D" w:rsidRDefault="00000000">
      <w:pPr>
        <w:ind w:left="992"/>
        <w:jc w:val="both"/>
        <w:rPr>
          <w:i/>
          <w:sz w:val="20"/>
        </w:rPr>
      </w:pPr>
      <w:proofErr w:type="gramStart"/>
      <w:r>
        <w:rPr>
          <w:i/>
          <w:sz w:val="20"/>
        </w:rPr>
        <w:t>TERCERO.-</w:t>
      </w:r>
      <w:proofErr w:type="gramEnd"/>
      <w:r>
        <w:rPr>
          <w:i/>
          <w:sz w:val="20"/>
        </w:rPr>
        <w:t xml:space="preserve"> ANUNCIO DE </w:t>
      </w:r>
      <w:r>
        <w:rPr>
          <w:i/>
          <w:spacing w:val="-2"/>
          <w:sz w:val="20"/>
        </w:rPr>
        <w:t>COBRANZA</w:t>
      </w:r>
    </w:p>
    <w:p w14:paraId="7C682C40" w14:textId="77777777" w:rsidR="00A21E4D" w:rsidRDefault="00A21E4D">
      <w:pPr>
        <w:pStyle w:val="Textoindependiente"/>
        <w:spacing w:before="60"/>
        <w:rPr>
          <w:i/>
        </w:rPr>
      </w:pPr>
    </w:p>
    <w:p w14:paraId="43769553" w14:textId="77777777" w:rsidR="00A21E4D" w:rsidRDefault="00000000">
      <w:pPr>
        <w:spacing w:before="1" w:line="292" w:lineRule="auto"/>
        <w:ind w:left="992" w:right="1"/>
        <w:jc w:val="both"/>
        <w:rPr>
          <w:i/>
          <w:sz w:val="20"/>
        </w:rPr>
      </w:pPr>
      <w:r>
        <w:rPr>
          <w:i/>
          <w:sz w:val="20"/>
        </w:rPr>
        <w:t>De acuerdo con lo establecido en el artículo 24 del Real Decreto 939/2005, de 29 de julio, por el que se aprueba el Reglamento General de Recaudación, y en el artículo 31.6 de la Ordenanza Fiscal General de Gestión, Recaudación e Inspección del Ayuntamiento de Las Rozas de Madrid, se pone en conocimiento de todos los contribuyentes que el cobro de las deudas periódicas de notificación colectiva que se gestionan mediante padrones o matrículas en el año 2026 se realizará conforme a</w:t>
      </w:r>
      <w:r>
        <w:rPr>
          <w:i/>
          <w:spacing w:val="40"/>
          <w:sz w:val="20"/>
        </w:rPr>
        <w:t xml:space="preserve"> </w:t>
      </w:r>
      <w:r>
        <w:rPr>
          <w:i/>
          <w:sz w:val="20"/>
        </w:rPr>
        <w:t>las siguientes indicaciones:</w:t>
      </w:r>
    </w:p>
    <w:p w14:paraId="374B7795" w14:textId="77777777" w:rsidR="00A21E4D" w:rsidRDefault="00A21E4D">
      <w:pPr>
        <w:pStyle w:val="Textoindependiente"/>
        <w:spacing w:before="9"/>
        <w:rPr>
          <w:i/>
        </w:rPr>
      </w:pPr>
    </w:p>
    <w:p w14:paraId="65374E37" w14:textId="77777777" w:rsidR="00A21E4D" w:rsidRDefault="00000000">
      <w:pPr>
        <w:pStyle w:val="Prrafodelista"/>
        <w:numPr>
          <w:ilvl w:val="0"/>
          <w:numId w:val="13"/>
        </w:numPr>
        <w:tabs>
          <w:tab w:val="left" w:pos="1399"/>
        </w:tabs>
        <w:spacing w:line="292" w:lineRule="auto"/>
        <w:ind w:firstLine="0"/>
        <w:rPr>
          <w:i/>
          <w:sz w:val="20"/>
        </w:rPr>
      </w:pPr>
      <w:r>
        <w:rPr>
          <w:i/>
          <w:sz w:val="20"/>
        </w:rPr>
        <w:t>Plazos de Pago: Los plazos de ingreso en período voluntario para los tributos periódicos de notificación colectiva gestionados por padrón son los fijados en el calendario fiscal para el ejercicio 2026. Sin perjuicio de la adhesión al Sistema Especial de Pagos Personalizado de 2, 5 o 9 plazos, lo cual implicará el cobro fraccionado en las fechas propias de cada modalidad, en el que podrán incluirse los siguientes tributos:</w:t>
      </w:r>
    </w:p>
    <w:p w14:paraId="15C091F0" w14:textId="77777777" w:rsidR="00A21E4D" w:rsidRDefault="00A21E4D">
      <w:pPr>
        <w:pStyle w:val="Textoindependiente"/>
        <w:spacing w:before="10"/>
        <w:rPr>
          <w:i/>
        </w:rPr>
      </w:pPr>
    </w:p>
    <w:p w14:paraId="17AB64A1" w14:textId="77777777" w:rsidR="00A21E4D" w:rsidRDefault="00000000">
      <w:pPr>
        <w:pStyle w:val="Prrafodelista"/>
        <w:numPr>
          <w:ilvl w:val="1"/>
          <w:numId w:val="13"/>
        </w:numPr>
        <w:tabs>
          <w:tab w:val="left" w:pos="1391"/>
        </w:tabs>
        <w:ind w:left="1391" w:right="0" w:hanging="171"/>
        <w:jc w:val="left"/>
        <w:rPr>
          <w:i/>
          <w:sz w:val="20"/>
        </w:rPr>
      </w:pPr>
      <w:r>
        <w:rPr>
          <w:i/>
          <w:sz w:val="20"/>
        </w:rPr>
        <w:t>Impuesto</w:t>
      </w:r>
      <w:r>
        <w:rPr>
          <w:i/>
          <w:spacing w:val="-4"/>
          <w:sz w:val="20"/>
        </w:rPr>
        <w:t xml:space="preserve"> </w:t>
      </w:r>
      <w:r>
        <w:rPr>
          <w:i/>
          <w:sz w:val="20"/>
        </w:rPr>
        <w:t>sobre</w:t>
      </w:r>
      <w:r>
        <w:rPr>
          <w:i/>
          <w:spacing w:val="-4"/>
          <w:sz w:val="20"/>
        </w:rPr>
        <w:t xml:space="preserve"> </w:t>
      </w:r>
      <w:r>
        <w:rPr>
          <w:i/>
          <w:sz w:val="20"/>
        </w:rPr>
        <w:t>Vehículos</w:t>
      </w:r>
      <w:r>
        <w:rPr>
          <w:i/>
          <w:spacing w:val="-4"/>
          <w:sz w:val="20"/>
        </w:rPr>
        <w:t xml:space="preserve"> </w:t>
      </w:r>
      <w:r>
        <w:rPr>
          <w:i/>
          <w:sz w:val="20"/>
        </w:rPr>
        <w:t>de</w:t>
      </w:r>
      <w:r>
        <w:rPr>
          <w:i/>
          <w:spacing w:val="-4"/>
          <w:sz w:val="20"/>
        </w:rPr>
        <w:t xml:space="preserve"> </w:t>
      </w:r>
      <w:r>
        <w:rPr>
          <w:i/>
          <w:sz w:val="20"/>
        </w:rPr>
        <w:t>Tracción</w:t>
      </w:r>
      <w:r>
        <w:rPr>
          <w:i/>
          <w:spacing w:val="-3"/>
          <w:sz w:val="20"/>
        </w:rPr>
        <w:t xml:space="preserve"> </w:t>
      </w:r>
      <w:r>
        <w:rPr>
          <w:i/>
          <w:spacing w:val="-2"/>
          <w:sz w:val="20"/>
        </w:rPr>
        <w:t>Mecánica.</w:t>
      </w:r>
    </w:p>
    <w:p w14:paraId="2540300F" w14:textId="77777777" w:rsidR="00A21E4D" w:rsidRDefault="00A21E4D">
      <w:pPr>
        <w:pStyle w:val="Textoindependiente"/>
        <w:spacing w:before="60"/>
        <w:rPr>
          <w:i/>
        </w:rPr>
      </w:pPr>
    </w:p>
    <w:p w14:paraId="2A807270" w14:textId="77777777" w:rsidR="00A21E4D" w:rsidRDefault="00000000">
      <w:pPr>
        <w:pStyle w:val="Prrafodelista"/>
        <w:numPr>
          <w:ilvl w:val="1"/>
          <w:numId w:val="13"/>
        </w:numPr>
        <w:tabs>
          <w:tab w:val="left" w:pos="1391"/>
        </w:tabs>
        <w:ind w:left="1391" w:right="0" w:hanging="171"/>
        <w:jc w:val="left"/>
        <w:rPr>
          <w:i/>
          <w:sz w:val="20"/>
        </w:rPr>
      </w:pPr>
      <w:r>
        <w:rPr>
          <w:i/>
          <w:sz w:val="20"/>
        </w:rPr>
        <w:t>Tasa</w:t>
      </w:r>
      <w:r>
        <w:rPr>
          <w:i/>
          <w:spacing w:val="-6"/>
          <w:sz w:val="20"/>
        </w:rPr>
        <w:t xml:space="preserve"> </w:t>
      </w:r>
      <w:r>
        <w:rPr>
          <w:i/>
          <w:sz w:val="20"/>
        </w:rPr>
        <w:t>por</w:t>
      </w:r>
      <w:r>
        <w:rPr>
          <w:i/>
          <w:spacing w:val="-6"/>
          <w:sz w:val="20"/>
        </w:rPr>
        <w:t xml:space="preserve"> </w:t>
      </w:r>
      <w:r>
        <w:rPr>
          <w:i/>
          <w:sz w:val="20"/>
        </w:rPr>
        <w:t>utilización</w:t>
      </w:r>
      <w:r>
        <w:rPr>
          <w:i/>
          <w:spacing w:val="-6"/>
          <w:sz w:val="20"/>
        </w:rPr>
        <w:t xml:space="preserve"> </w:t>
      </w:r>
      <w:r>
        <w:rPr>
          <w:i/>
          <w:sz w:val="20"/>
        </w:rPr>
        <w:t>privativa</w:t>
      </w:r>
      <w:r>
        <w:rPr>
          <w:i/>
          <w:spacing w:val="-6"/>
          <w:sz w:val="20"/>
        </w:rPr>
        <w:t xml:space="preserve"> </w:t>
      </w:r>
      <w:r>
        <w:rPr>
          <w:i/>
          <w:sz w:val="20"/>
        </w:rPr>
        <w:t>y/o</w:t>
      </w:r>
      <w:r>
        <w:rPr>
          <w:i/>
          <w:spacing w:val="-5"/>
          <w:sz w:val="20"/>
        </w:rPr>
        <w:t xml:space="preserve"> </w:t>
      </w:r>
      <w:r>
        <w:rPr>
          <w:i/>
          <w:sz w:val="20"/>
        </w:rPr>
        <w:t>aprovechamiento</w:t>
      </w:r>
      <w:r>
        <w:rPr>
          <w:i/>
          <w:spacing w:val="-6"/>
          <w:sz w:val="20"/>
        </w:rPr>
        <w:t xml:space="preserve"> </w:t>
      </w:r>
      <w:r>
        <w:rPr>
          <w:i/>
          <w:sz w:val="20"/>
        </w:rPr>
        <w:t>especial</w:t>
      </w:r>
      <w:r>
        <w:rPr>
          <w:i/>
          <w:spacing w:val="-6"/>
          <w:sz w:val="20"/>
        </w:rPr>
        <w:t xml:space="preserve"> </w:t>
      </w:r>
      <w:r>
        <w:rPr>
          <w:i/>
          <w:sz w:val="20"/>
        </w:rPr>
        <w:t>del</w:t>
      </w:r>
      <w:r>
        <w:rPr>
          <w:i/>
          <w:spacing w:val="-6"/>
          <w:sz w:val="20"/>
        </w:rPr>
        <w:t xml:space="preserve"> </w:t>
      </w:r>
      <w:r>
        <w:rPr>
          <w:i/>
          <w:sz w:val="20"/>
        </w:rPr>
        <w:t>dominio</w:t>
      </w:r>
      <w:r>
        <w:rPr>
          <w:i/>
          <w:spacing w:val="-6"/>
          <w:sz w:val="20"/>
        </w:rPr>
        <w:t xml:space="preserve"> </w:t>
      </w:r>
      <w:r>
        <w:rPr>
          <w:i/>
          <w:sz w:val="20"/>
        </w:rPr>
        <w:t>público</w:t>
      </w:r>
      <w:r>
        <w:rPr>
          <w:i/>
          <w:spacing w:val="-5"/>
          <w:sz w:val="20"/>
        </w:rPr>
        <w:t xml:space="preserve"> </w:t>
      </w:r>
      <w:r>
        <w:rPr>
          <w:i/>
          <w:spacing w:val="-2"/>
          <w:sz w:val="20"/>
        </w:rPr>
        <w:t>local.</w:t>
      </w:r>
    </w:p>
    <w:p w14:paraId="1CB2F500" w14:textId="77777777" w:rsidR="00A21E4D" w:rsidRDefault="00A21E4D">
      <w:pPr>
        <w:pStyle w:val="Textoindependiente"/>
        <w:spacing w:before="61"/>
        <w:rPr>
          <w:i/>
        </w:rPr>
      </w:pPr>
    </w:p>
    <w:p w14:paraId="186DD153" w14:textId="77777777" w:rsidR="00A21E4D" w:rsidRDefault="00000000">
      <w:pPr>
        <w:pStyle w:val="Prrafodelista"/>
        <w:numPr>
          <w:ilvl w:val="1"/>
          <w:numId w:val="13"/>
        </w:numPr>
        <w:tabs>
          <w:tab w:val="left" w:pos="1391"/>
        </w:tabs>
        <w:ind w:left="1391" w:right="0" w:hanging="171"/>
        <w:jc w:val="left"/>
        <w:rPr>
          <w:i/>
          <w:sz w:val="20"/>
        </w:rPr>
      </w:pPr>
      <w:r>
        <w:rPr>
          <w:i/>
          <w:sz w:val="20"/>
        </w:rPr>
        <w:t>Tasa</w:t>
      </w:r>
      <w:r>
        <w:rPr>
          <w:i/>
          <w:spacing w:val="-6"/>
          <w:sz w:val="20"/>
        </w:rPr>
        <w:t xml:space="preserve"> </w:t>
      </w:r>
      <w:r>
        <w:rPr>
          <w:i/>
          <w:sz w:val="20"/>
        </w:rPr>
        <w:t>por</w:t>
      </w:r>
      <w:r>
        <w:rPr>
          <w:i/>
          <w:spacing w:val="-4"/>
          <w:sz w:val="20"/>
        </w:rPr>
        <w:t xml:space="preserve"> </w:t>
      </w:r>
      <w:r>
        <w:rPr>
          <w:i/>
          <w:sz w:val="20"/>
        </w:rPr>
        <w:t>prestación</w:t>
      </w:r>
      <w:r>
        <w:rPr>
          <w:i/>
          <w:spacing w:val="-3"/>
          <w:sz w:val="20"/>
        </w:rPr>
        <w:t xml:space="preserve"> </w:t>
      </w:r>
      <w:r>
        <w:rPr>
          <w:i/>
          <w:sz w:val="20"/>
        </w:rPr>
        <w:t>del</w:t>
      </w:r>
      <w:r>
        <w:rPr>
          <w:i/>
          <w:spacing w:val="-4"/>
          <w:sz w:val="20"/>
        </w:rPr>
        <w:t xml:space="preserve"> </w:t>
      </w:r>
      <w:r>
        <w:rPr>
          <w:i/>
          <w:sz w:val="20"/>
        </w:rPr>
        <w:t>servicio</w:t>
      </w:r>
      <w:r>
        <w:rPr>
          <w:i/>
          <w:spacing w:val="-4"/>
          <w:sz w:val="20"/>
        </w:rPr>
        <w:t xml:space="preserve"> </w:t>
      </w:r>
      <w:r>
        <w:rPr>
          <w:i/>
          <w:sz w:val="20"/>
        </w:rPr>
        <w:t>de</w:t>
      </w:r>
      <w:r>
        <w:rPr>
          <w:i/>
          <w:spacing w:val="-3"/>
          <w:sz w:val="20"/>
        </w:rPr>
        <w:t xml:space="preserve"> </w:t>
      </w:r>
      <w:r>
        <w:rPr>
          <w:i/>
          <w:sz w:val="20"/>
        </w:rPr>
        <w:t>gestión</w:t>
      </w:r>
      <w:r>
        <w:rPr>
          <w:i/>
          <w:spacing w:val="-4"/>
          <w:sz w:val="20"/>
        </w:rPr>
        <w:t xml:space="preserve"> </w:t>
      </w:r>
      <w:r>
        <w:rPr>
          <w:i/>
          <w:sz w:val="20"/>
        </w:rPr>
        <w:t>de</w:t>
      </w:r>
      <w:r>
        <w:rPr>
          <w:i/>
          <w:spacing w:val="-4"/>
          <w:sz w:val="20"/>
        </w:rPr>
        <w:t xml:space="preserve"> </w:t>
      </w:r>
      <w:r>
        <w:rPr>
          <w:i/>
          <w:sz w:val="20"/>
        </w:rPr>
        <w:t>residuos</w:t>
      </w:r>
      <w:r>
        <w:rPr>
          <w:i/>
          <w:spacing w:val="-3"/>
          <w:sz w:val="20"/>
        </w:rPr>
        <w:t xml:space="preserve"> </w:t>
      </w:r>
      <w:r>
        <w:rPr>
          <w:i/>
          <w:sz w:val="20"/>
        </w:rPr>
        <w:t>de</w:t>
      </w:r>
      <w:r>
        <w:rPr>
          <w:i/>
          <w:spacing w:val="-4"/>
          <w:sz w:val="20"/>
        </w:rPr>
        <w:t xml:space="preserve"> </w:t>
      </w:r>
      <w:r>
        <w:rPr>
          <w:i/>
          <w:sz w:val="20"/>
        </w:rPr>
        <w:t>competencia</w:t>
      </w:r>
      <w:r>
        <w:rPr>
          <w:i/>
          <w:spacing w:val="-3"/>
          <w:sz w:val="20"/>
        </w:rPr>
        <w:t xml:space="preserve"> </w:t>
      </w:r>
      <w:r>
        <w:rPr>
          <w:i/>
          <w:spacing w:val="-2"/>
          <w:sz w:val="20"/>
        </w:rPr>
        <w:t>local.</w:t>
      </w:r>
    </w:p>
    <w:p w14:paraId="48042C34" w14:textId="77777777" w:rsidR="00A21E4D" w:rsidRDefault="00A21E4D">
      <w:pPr>
        <w:pStyle w:val="Textoindependiente"/>
        <w:spacing w:before="60"/>
        <w:rPr>
          <w:i/>
        </w:rPr>
      </w:pPr>
    </w:p>
    <w:p w14:paraId="63209291" w14:textId="77777777" w:rsidR="00A21E4D" w:rsidRDefault="00000000">
      <w:pPr>
        <w:pStyle w:val="Prrafodelista"/>
        <w:numPr>
          <w:ilvl w:val="1"/>
          <w:numId w:val="13"/>
        </w:numPr>
        <w:tabs>
          <w:tab w:val="left" w:pos="1391"/>
        </w:tabs>
        <w:ind w:left="1391" w:right="0" w:hanging="171"/>
        <w:jc w:val="left"/>
        <w:rPr>
          <w:i/>
          <w:sz w:val="20"/>
        </w:rPr>
      </w:pPr>
      <w:r>
        <w:rPr>
          <w:i/>
          <w:sz w:val="20"/>
        </w:rPr>
        <w:t>Impuesto</w:t>
      </w:r>
      <w:r>
        <w:rPr>
          <w:i/>
          <w:spacing w:val="-4"/>
          <w:sz w:val="20"/>
        </w:rPr>
        <w:t xml:space="preserve"> </w:t>
      </w:r>
      <w:r>
        <w:rPr>
          <w:i/>
          <w:sz w:val="20"/>
        </w:rPr>
        <w:t>sobre</w:t>
      </w:r>
      <w:r>
        <w:rPr>
          <w:i/>
          <w:spacing w:val="-4"/>
          <w:sz w:val="20"/>
        </w:rPr>
        <w:t xml:space="preserve"> </w:t>
      </w:r>
      <w:r>
        <w:rPr>
          <w:i/>
          <w:sz w:val="20"/>
        </w:rPr>
        <w:t>Bienes</w:t>
      </w:r>
      <w:r>
        <w:rPr>
          <w:i/>
          <w:spacing w:val="-3"/>
          <w:sz w:val="20"/>
        </w:rPr>
        <w:t xml:space="preserve"> </w:t>
      </w:r>
      <w:r>
        <w:rPr>
          <w:i/>
          <w:spacing w:val="-2"/>
          <w:sz w:val="20"/>
        </w:rPr>
        <w:t>Inmuebles.</w:t>
      </w:r>
    </w:p>
    <w:p w14:paraId="73A3B00C" w14:textId="77777777" w:rsidR="00A21E4D" w:rsidRDefault="00A21E4D">
      <w:pPr>
        <w:pStyle w:val="Textoindependiente"/>
        <w:spacing w:before="61"/>
        <w:rPr>
          <w:i/>
        </w:rPr>
      </w:pPr>
    </w:p>
    <w:p w14:paraId="69A5A15C" w14:textId="77777777" w:rsidR="00A21E4D" w:rsidRDefault="00000000">
      <w:pPr>
        <w:pStyle w:val="Prrafodelista"/>
        <w:numPr>
          <w:ilvl w:val="1"/>
          <w:numId w:val="13"/>
        </w:numPr>
        <w:tabs>
          <w:tab w:val="left" w:pos="1391"/>
        </w:tabs>
        <w:ind w:left="1391" w:right="0" w:hanging="171"/>
        <w:jc w:val="left"/>
        <w:rPr>
          <w:i/>
          <w:sz w:val="20"/>
        </w:rPr>
      </w:pPr>
      <w:r>
        <w:rPr>
          <w:i/>
          <w:sz w:val="20"/>
        </w:rPr>
        <w:t>Impuesto</w:t>
      </w:r>
      <w:r>
        <w:rPr>
          <w:i/>
          <w:spacing w:val="-4"/>
          <w:sz w:val="20"/>
        </w:rPr>
        <w:t xml:space="preserve"> </w:t>
      </w:r>
      <w:r>
        <w:rPr>
          <w:i/>
          <w:sz w:val="20"/>
        </w:rPr>
        <w:t>sobre</w:t>
      </w:r>
      <w:r>
        <w:rPr>
          <w:i/>
          <w:spacing w:val="-4"/>
          <w:sz w:val="20"/>
        </w:rPr>
        <w:t xml:space="preserve"> </w:t>
      </w:r>
      <w:r>
        <w:rPr>
          <w:i/>
          <w:sz w:val="20"/>
        </w:rPr>
        <w:t>Actividades</w:t>
      </w:r>
      <w:r>
        <w:rPr>
          <w:i/>
          <w:spacing w:val="-3"/>
          <w:sz w:val="20"/>
        </w:rPr>
        <w:t xml:space="preserve"> </w:t>
      </w:r>
      <w:r>
        <w:rPr>
          <w:i/>
          <w:spacing w:val="-2"/>
          <w:sz w:val="20"/>
        </w:rPr>
        <w:t>Económicas.</w:t>
      </w:r>
    </w:p>
    <w:p w14:paraId="122C40EF" w14:textId="77777777" w:rsidR="00A21E4D" w:rsidRDefault="00A21E4D">
      <w:pPr>
        <w:pStyle w:val="Textoindependiente"/>
        <w:spacing w:before="60"/>
        <w:rPr>
          <w:i/>
        </w:rPr>
      </w:pPr>
    </w:p>
    <w:p w14:paraId="46C3C3A0" w14:textId="77777777" w:rsidR="00A21E4D" w:rsidRDefault="00000000">
      <w:pPr>
        <w:pStyle w:val="Prrafodelista"/>
        <w:numPr>
          <w:ilvl w:val="0"/>
          <w:numId w:val="13"/>
        </w:numPr>
        <w:tabs>
          <w:tab w:val="left" w:pos="1602"/>
        </w:tabs>
        <w:spacing w:before="1" w:line="292" w:lineRule="auto"/>
        <w:ind w:left="1392" w:firstLine="0"/>
        <w:jc w:val="left"/>
        <w:rPr>
          <w:i/>
          <w:sz w:val="20"/>
        </w:rPr>
      </w:pPr>
      <w:r>
        <w:rPr>
          <w:i/>
          <w:sz w:val="20"/>
        </w:rPr>
        <w:t>Lugares, días y horas: La recaudación de tributos municipales y demás ingresos de derecho</w:t>
      </w:r>
      <w:r>
        <w:rPr>
          <w:i/>
          <w:spacing w:val="40"/>
          <w:sz w:val="20"/>
        </w:rPr>
        <w:t xml:space="preserve"> </w:t>
      </w:r>
      <w:r>
        <w:rPr>
          <w:i/>
          <w:sz w:val="20"/>
        </w:rPr>
        <w:t>público se realizará:</w:t>
      </w:r>
    </w:p>
    <w:p w14:paraId="5F34B0CF" w14:textId="77777777" w:rsidR="00A21E4D" w:rsidRDefault="00A21E4D">
      <w:pPr>
        <w:pStyle w:val="Prrafodelista"/>
        <w:spacing w:line="292" w:lineRule="auto"/>
        <w:jc w:val="left"/>
        <w:rPr>
          <w:i/>
          <w:sz w:val="20"/>
        </w:rPr>
        <w:sectPr w:rsidR="00A21E4D">
          <w:pgSz w:w="11910" w:h="16840"/>
          <w:pgMar w:top="1260" w:right="1417" w:bottom="1260" w:left="425" w:header="225" w:footer="1060" w:gutter="0"/>
          <w:cols w:space="720"/>
        </w:sectPr>
      </w:pPr>
    </w:p>
    <w:p w14:paraId="036FCD52" w14:textId="77777777" w:rsidR="00A21E4D" w:rsidRDefault="00000000">
      <w:pPr>
        <w:pStyle w:val="Prrafodelista"/>
        <w:numPr>
          <w:ilvl w:val="1"/>
          <w:numId w:val="13"/>
        </w:numPr>
        <w:tabs>
          <w:tab w:val="left" w:pos="1390"/>
          <w:tab w:val="left" w:pos="1392"/>
        </w:tabs>
        <w:spacing w:before="179" w:line="292" w:lineRule="auto"/>
        <w:rPr>
          <w:i/>
          <w:sz w:val="20"/>
        </w:rPr>
      </w:pPr>
      <w:r>
        <w:rPr>
          <w:i/>
          <w:noProof/>
          <w:sz w:val="20"/>
        </w:rPr>
        <w:lastRenderedPageBreak/>
        <mc:AlternateContent>
          <mc:Choice Requires="wps">
            <w:drawing>
              <wp:anchor distT="0" distB="0" distL="0" distR="0" simplePos="0" relativeHeight="15866368" behindDoc="0" locked="0" layoutInCell="1" allowOverlap="1" wp14:anchorId="6D71C602" wp14:editId="40C619A9">
                <wp:simplePos x="0" y="0"/>
                <wp:positionH relativeFrom="page">
                  <wp:posOffset>6807090</wp:posOffset>
                </wp:positionH>
                <wp:positionV relativeFrom="page">
                  <wp:posOffset>2818730</wp:posOffset>
                </wp:positionV>
                <wp:extent cx="419734" cy="318706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6989D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D8BCD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6D71C602" id="Textbox 323" o:spid="_x0000_s1304" type="#_x0000_t202" style="position:absolute;left:0;text-align:left;margin-left:536pt;margin-top:221.95pt;width:33.05pt;height:250.95pt;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USnRZa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376989D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D8BCD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i/>
          <w:noProof/>
          <w:sz w:val="20"/>
        </w:rPr>
        <mc:AlternateContent>
          <mc:Choice Requires="wps">
            <w:drawing>
              <wp:anchor distT="0" distB="0" distL="0" distR="0" simplePos="0" relativeHeight="15866880" behindDoc="0" locked="0" layoutInCell="1" allowOverlap="1" wp14:anchorId="0AD347A2" wp14:editId="666FC028">
                <wp:simplePos x="0" y="0"/>
                <wp:positionH relativeFrom="page">
                  <wp:posOffset>6965929</wp:posOffset>
                </wp:positionH>
                <wp:positionV relativeFrom="page">
                  <wp:posOffset>6468120</wp:posOffset>
                </wp:positionV>
                <wp:extent cx="263525" cy="336042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189A489" w14:textId="3FA10F92"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879F2EA" w14:textId="77777777" w:rsidR="00A21E4D" w:rsidRDefault="00000000">
                            <w:pPr>
                              <w:spacing w:line="120" w:lineRule="exact"/>
                              <w:ind w:left="20"/>
                              <w:rPr>
                                <w:sz w:val="12"/>
                              </w:rPr>
                            </w:pPr>
                            <w:r>
                              <w:rPr>
                                <w:spacing w:val="-2"/>
                                <w:sz w:val="12"/>
                              </w:rPr>
                              <w:t>Verificación:</w:t>
                            </w:r>
                            <w:r>
                              <w:rPr>
                                <w:spacing w:val="7"/>
                                <w:sz w:val="12"/>
                              </w:rPr>
                              <w:t xml:space="preserve"> </w:t>
                            </w:r>
                            <w:hyperlink r:id="rId285">
                              <w:r w:rsidR="00A21E4D">
                                <w:rPr>
                                  <w:spacing w:val="-2"/>
                                  <w:sz w:val="12"/>
                                </w:rPr>
                                <w:t>https://sede.lasrozas.es/</w:t>
                              </w:r>
                            </w:hyperlink>
                          </w:p>
                          <w:p w14:paraId="4968B80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126</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AD347A2" id="Textbox 324" o:spid="_x0000_s1305" type="#_x0000_t202" style="position:absolute;left:0;text-align:left;margin-left:548.5pt;margin-top:509.3pt;width:20.75pt;height:264.6pt;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ZGow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" filled="f" stroked="f">
                <v:textbox style="layout-flow:vertical;mso-layout-flow-alt:bottom-to-top" inset="0,0,0,0">
                  <w:txbxContent>
                    <w:p w14:paraId="3189A489" w14:textId="3FA10F92"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879F2EA" w14:textId="77777777" w:rsidR="00A21E4D" w:rsidRDefault="00000000">
                      <w:pPr>
                        <w:spacing w:line="120" w:lineRule="exact"/>
                        <w:ind w:left="20"/>
                        <w:rPr>
                          <w:sz w:val="12"/>
                        </w:rPr>
                      </w:pPr>
                      <w:r>
                        <w:rPr>
                          <w:spacing w:val="-2"/>
                          <w:sz w:val="12"/>
                        </w:rPr>
                        <w:t>Verificación:</w:t>
                      </w:r>
                      <w:r>
                        <w:rPr>
                          <w:spacing w:val="7"/>
                          <w:sz w:val="12"/>
                        </w:rPr>
                        <w:t xml:space="preserve"> </w:t>
                      </w:r>
                      <w:hyperlink r:id="rId286">
                        <w:r w:rsidR="00A21E4D">
                          <w:rPr>
                            <w:spacing w:val="-2"/>
                            <w:sz w:val="12"/>
                          </w:rPr>
                          <w:t>https://sede.lasrozas.es/</w:t>
                        </w:r>
                      </w:hyperlink>
                    </w:p>
                    <w:p w14:paraId="4968B800"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126</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Pr>
          <w:i/>
          <w:sz w:val="20"/>
        </w:rPr>
        <w:t>En las oficinas de las entidades bancarias adscritas al Convenio de colaboración en la recaudación del Ayuntamiento de Las Rozas de Madrid en vigor, durante el horario que a estos efectos cada entidad tenga establecido.</w:t>
      </w:r>
    </w:p>
    <w:p w14:paraId="73246747" w14:textId="77777777" w:rsidR="00A21E4D" w:rsidRDefault="00A21E4D">
      <w:pPr>
        <w:pStyle w:val="Textoindependiente"/>
        <w:rPr>
          <w:i/>
        </w:rPr>
      </w:pPr>
    </w:p>
    <w:p w14:paraId="569AFA3D" w14:textId="77777777" w:rsidR="00A21E4D" w:rsidRDefault="00A21E4D">
      <w:pPr>
        <w:pStyle w:val="Textoindependiente"/>
        <w:spacing w:before="20"/>
        <w:rPr>
          <w:i/>
        </w:rPr>
      </w:pPr>
    </w:p>
    <w:p w14:paraId="127EE249" w14:textId="77777777" w:rsidR="00A21E4D" w:rsidRDefault="00000000">
      <w:pPr>
        <w:pStyle w:val="Prrafodelista"/>
        <w:numPr>
          <w:ilvl w:val="1"/>
          <w:numId w:val="13"/>
        </w:numPr>
        <w:tabs>
          <w:tab w:val="left" w:pos="1390"/>
          <w:tab w:val="left" w:pos="1392"/>
        </w:tabs>
        <w:spacing w:line="292" w:lineRule="auto"/>
        <w:rPr>
          <w:i/>
          <w:sz w:val="20"/>
        </w:rPr>
      </w:pPr>
      <w:r>
        <w:rPr>
          <w:i/>
          <w:sz w:val="20"/>
        </w:rPr>
        <w:t>En los cajeros automáticos habilitados por las entidades bancarias adscritas al Convenio de colaboración en la recaudación del Ayuntamiento de Las Rozas de Madrid en vigor.</w:t>
      </w:r>
    </w:p>
    <w:p w14:paraId="28BBC21E" w14:textId="77777777" w:rsidR="00A21E4D" w:rsidRDefault="00A21E4D">
      <w:pPr>
        <w:pStyle w:val="Textoindependiente"/>
        <w:spacing w:before="10"/>
        <w:rPr>
          <w:i/>
        </w:rPr>
      </w:pPr>
    </w:p>
    <w:p w14:paraId="4612CA32" w14:textId="77777777" w:rsidR="00A21E4D" w:rsidRDefault="00000000">
      <w:pPr>
        <w:pStyle w:val="Prrafodelista"/>
        <w:numPr>
          <w:ilvl w:val="1"/>
          <w:numId w:val="13"/>
        </w:numPr>
        <w:tabs>
          <w:tab w:val="left" w:pos="1390"/>
          <w:tab w:val="left" w:pos="1392"/>
        </w:tabs>
        <w:spacing w:line="292" w:lineRule="auto"/>
        <w:rPr>
          <w:i/>
          <w:sz w:val="20"/>
        </w:rPr>
      </w:pPr>
      <w:r>
        <w:rPr>
          <w:i/>
          <w:sz w:val="20"/>
        </w:rPr>
        <w:t>A través de la Banca Electrónica habilitada por las entidades bancarias adscritas al Convenio de colaboración en la recaudación del Ayuntamiento de Las Rozas de Madrid en vigor.</w:t>
      </w:r>
    </w:p>
    <w:p w14:paraId="59E3BD13" w14:textId="77777777" w:rsidR="00A21E4D" w:rsidRDefault="00A21E4D">
      <w:pPr>
        <w:pStyle w:val="Textoindependiente"/>
        <w:spacing w:before="10"/>
        <w:rPr>
          <w:i/>
        </w:rPr>
      </w:pPr>
    </w:p>
    <w:p w14:paraId="10D964BC" w14:textId="77777777" w:rsidR="00A21E4D" w:rsidRDefault="00000000">
      <w:pPr>
        <w:pStyle w:val="Prrafodelista"/>
        <w:numPr>
          <w:ilvl w:val="1"/>
          <w:numId w:val="13"/>
        </w:numPr>
        <w:tabs>
          <w:tab w:val="left" w:pos="1390"/>
          <w:tab w:val="left" w:pos="1392"/>
        </w:tabs>
        <w:spacing w:line="292" w:lineRule="auto"/>
        <w:rPr>
          <w:i/>
          <w:sz w:val="20"/>
        </w:rPr>
      </w:pPr>
      <w:r>
        <w:rPr>
          <w:i/>
          <w:sz w:val="20"/>
        </w:rPr>
        <w:t xml:space="preserve">A través Carpeta Tributaria del Ayuntamiento de Las Rozas de Madrid, disponible en la siguiente dirección web </w:t>
      </w:r>
      <w:hyperlink r:id="rId287">
        <w:r w:rsidR="00A21E4D">
          <w:rPr>
            <w:i/>
            <w:sz w:val="20"/>
          </w:rPr>
          <w:t>https://carpetatributaria.lasrozas.es,</w:t>
        </w:r>
      </w:hyperlink>
      <w:r>
        <w:rPr>
          <w:i/>
          <w:sz w:val="20"/>
        </w:rPr>
        <w:t xml:space="preserve"> en cualquier día y hora, dentro de los plazos de pago señalados. Se puede realizar el pago por esta vía en las dependencias municipales, haciendo uso de los equipos informáticos puestos a disposición de los contribuyentes, durante el horario de apertura.</w:t>
      </w:r>
    </w:p>
    <w:p w14:paraId="7EFA4A2C" w14:textId="77777777" w:rsidR="00A21E4D" w:rsidRDefault="00A21E4D">
      <w:pPr>
        <w:pStyle w:val="Textoindependiente"/>
        <w:spacing w:before="9"/>
        <w:rPr>
          <w:i/>
        </w:rPr>
      </w:pPr>
    </w:p>
    <w:p w14:paraId="62FC7DEE" w14:textId="77777777" w:rsidR="00A21E4D" w:rsidRDefault="00000000">
      <w:pPr>
        <w:pStyle w:val="Prrafodelista"/>
        <w:numPr>
          <w:ilvl w:val="1"/>
          <w:numId w:val="13"/>
        </w:numPr>
        <w:tabs>
          <w:tab w:val="left" w:pos="1390"/>
          <w:tab w:val="left" w:pos="1392"/>
        </w:tabs>
        <w:spacing w:before="1" w:line="292" w:lineRule="auto"/>
        <w:rPr>
          <w:i/>
          <w:sz w:val="20"/>
        </w:rPr>
      </w:pPr>
      <w:r>
        <w:rPr>
          <w:i/>
          <w:sz w:val="20"/>
        </w:rPr>
        <w:t>A través del Sistema de Atención Telefónica 010, en horario de 8:00 a 22:00 horas de lunes a viernes y los sábados de 8:00 a 20:00 horas. Los domingos y festivos de ámbito estatal, autonómico o local en la ciudad de Las Rozas, no habrá servicio.</w:t>
      </w:r>
    </w:p>
    <w:p w14:paraId="0B780EB9" w14:textId="77777777" w:rsidR="00A21E4D" w:rsidRDefault="00A21E4D">
      <w:pPr>
        <w:pStyle w:val="Textoindependiente"/>
        <w:spacing w:before="9"/>
        <w:rPr>
          <w:i/>
        </w:rPr>
      </w:pPr>
    </w:p>
    <w:p w14:paraId="17D97AF8" w14:textId="77777777" w:rsidR="00A21E4D" w:rsidRDefault="00000000">
      <w:pPr>
        <w:pStyle w:val="Prrafodelista"/>
        <w:numPr>
          <w:ilvl w:val="1"/>
          <w:numId w:val="13"/>
        </w:numPr>
        <w:tabs>
          <w:tab w:val="left" w:pos="1390"/>
          <w:tab w:val="left" w:pos="1392"/>
        </w:tabs>
        <w:spacing w:line="292" w:lineRule="auto"/>
        <w:rPr>
          <w:i/>
          <w:sz w:val="20"/>
        </w:rPr>
      </w:pPr>
      <w:r>
        <w:rPr>
          <w:i/>
          <w:sz w:val="20"/>
        </w:rPr>
        <w:t>Mediante giro postal, en las oficinas de la Sociedad Estatal de Correos y Telégrafos, durante el horario que a estos efectos cada oficina tenga establecido.</w:t>
      </w:r>
    </w:p>
    <w:p w14:paraId="0D4F3292" w14:textId="77777777" w:rsidR="00A21E4D" w:rsidRDefault="00A21E4D">
      <w:pPr>
        <w:pStyle w:val="Textoindependiente"/>
        <w:spacing w:before="10"/>
        <w:rPr>
          <w:i/>
        </w:rPr>
      </w:pPr>
    </w:p>
    <w:p w14:paraId="3253C08A" w14:textId="2E39DE22" w:rsidR="00A21E4D" w:rsidRDefault="00661AE7" w:rsidP="00661AE7">
      <w:pPr>
        <w:pStyle w:val="Prrafodelista"/>
        <w:tabs>
          <w:tab w:val="left" w:pos="1897"/>
        </w:tabs>
        <w:spacing w:line="292" w:lineRule="auto"/>
        <w:ind w:left="1392"/>
        <w:rPr>
          <w:i/>
          <w:sz w:val="20"/>
        </w:rPr>
      </w:pPr>
      <w:r>
        <w:rPr>
          <w:i/>
          <w:sz w:val="20"/>
        </w:rPr>
        <w:t xml:space="preserve">- Medios de Pago: Los medios de pago para la atención de la deuda serán los recogidos en el artículo 31.6.3.c) de la Ordenanza </w:t>
      </w:r>
      <w:proofErr w:type="gramStart"/>
      <w:r>
        <w:rPr>
          <w:i/>
          <w:sz w:val="20"/>
        </w:rPr>
        <w:t>Fiscal General</w:t>
      </w:r>
      <w:proofErr w:type="gramEnd"/>
      <w:r>
        <w:rPr>
          <w:i/>
          <w:sz w:val="20"/>
        </w:rPr>
        <w:t xml:space="preserve"> de Gestión, Recaudación e Inspección del Ayuntamiento de Las Rozas de Madrid.</w:t>
      </w:r>
    </w:p>
    <w:p w14:paraId="520E3C22" w14:textId="77777777" w:rsidR="00A21E4D" w:rsidRDefault="00A21E4D">
      <w:pPr>
        <w:pStyle w:val="Textoindependiente"/>
        <w:spacing w:before="10"/>
        <w:rPr>
          <w:i/>
        </w:rPr>
      </w:pPr>
    </w:p>
    <w:p w14:paraId="0725C191" w14:textId="77777777" w:rsidR="00A21E4D" w:rsidRDefault="00000000">
      <w:pPr>
        <w:spacing w:line="292" w:lineRule="auto"/>
        <w:ind w:left="1392" w:right="1"/>
        <w:jc w:val="both"/>
        <w:rPr>
          <w:i/>
          <w:sz w:val="20"/>
        </w:rPr>
      </w:pPr>
      <w:r>
        <w:rPr>
          <w:i/>
          <w:sz w:val="20"/>
        </w:rPr>
        <w:t xml:space="preserve">De conformidad con lo previsto en el artículo 44.2 de la Ordenanza </w:t>
      </w:r>
      <w:proofErr w:type="gramStart"/>
      <w:r>
        <w:rPr>
          <w:i/>
          <w:sz w:val="20"/>
        </w:rPr>
        <w:t>Fiscal General</w:t>
      </w:r>
      <w:proofErr w:type="gramEnd"/>
      <w:r>
        <w:rPr>
          <w:i/>
          <w:sz w:val="20"/>
        </w:rPr>
        <w:t xml:space="preserve"> de Gestión, Recaudación e Inspección, se establece como fecha límite para la admisión de solicitudes de domiciliación hasta veinte días antes de la finalización del periodo voluntario de pago de cada </w:t>
      </w:r>
      <w:r>
        <w:rPr>
          <w:i/>
          <w:spacing w:val="-2"/>
          <w:sz w:val="20"/>
        </w:rPr>
        <w:t>tributo.</w:t>
      </w:r>
    </w:p>
    <w:p w14:paraId="4E7F89A7" w14:textId="77777777" w:rsidR="00A21E4D" w:rsidRDefault="00A21E4D">
      <w:pPr>
        <w:pStyle w:val="Textoindependiente"/>
        <w:spacing w:before="10"/>
        <w:rPr>
          <w:i/>
        </w:rPr>
      </w:pPr>
    </w:p>
    <w:p w14:paraId="0DD0AB6E" w14:textId="7D0B9005" w:rsidR="00A21E4D" w:rsidRDefault="00000000">
      <w:pPr>
        <w:spacing w:line="292" w:lineRule="auto"/>
        <w:ind w:left="1392" w:right="1"/>
        <w:jc w:val="both"/>
        <w:rPr>
          <w:i/>
          <w:sz w:val="20"/>
        </w:rPr>
      </w:pPr>
      <w:r>
        <w:rPr>
          <w:i/>
          <w:sz w:val="20"/>
        </w:rPr>
        <w:t>-</w:t>
      </w:r>
      <w:r w:rsidR="00661AE7">
        <w:rPr>
          <w:i/>
          <w:sz w:val="20"/>
        </w:rPr>
        <w:t xml:space="preserve"> </w:t>
      </w:r>
      <w:r>
        <w:rPr>
          <w:i/>
          <w:sz w:val="20"/>
        </w:rPr>
        <w:t>Advertencia: El vencimiento del plazo de ingreso en período voluntario de pago sin haber satisfecho la deuda determinará el inicio del período ejecutivo, y serán exigidas por el procedimiento de apremio devengando el recargo de apremio, los intereses de demora y costas que correspondan, de acuerdo con lo previsto en el artículo 161 de la Ley 58/2003, de 17 diciembre, General Tributaria.</w:t>
      </w:r>
    </w:p>
    <w:p w14:paraId="194D53AF" w14:textId="77777777" w:rsidR="00A21E4D" w:rsidRDefault="00A21E4D">
      <w:pPr>
        <w:pStyle w:val="Textoindependiente"/>
        <w:rPr>
          <w:i/>
        </w:rPr>
      </w:pPr>
    </w:p>
    <w:p w14:paraId="4690274E" w14:textId="77777777" w:rsidR="00A21E4D" w:rsidRDefault="00A21E4D">
      <w:pPr>
        <w:pStyle w:val="Textoindependiente"/>
        <w:spacing w:before="60"/>
        <w:rPr>
          <w:i/>
        </w:rPr>
      </w:pPr>
    </w:p>
    <w:p w14:paraId="2340C729" w14:textId="77777777" w:rsidR="00A21E4D" w:rsidRDefault="00000000">
      <w:pPr>
        <w:ind w:left="992"/>
        <w:rPr>
          <w:i/>
          <w:sz w:val="20"/>
        </w:rPr>
      </w:pPr>
      <w:proofErr w:type="gramStart"/>
      <w:r>
        <w:rPr>
          <w:i/>
          <w:sz w:val="20"/>
        </w:rPr>
        <w:t>CUARTO.-</w:t>
      </w:r>
      <w:proofErr w:type="gramEnd"/>
      <w:r>
        <w:rPr>
          <w:i/>
          <w:spacing w:val="-5"/>
          <w:sz w:val="20"/>
        </w:rPr>
        <w:t xml:space="preserve"> </w:t>
      </w:r>
      <w:r>
        <w:rPr>
          <w:i/>
          <w:sz w:val="20"/>
        </w:rPr>
        <w:t>INFORMACIÓN</w:t>
      </w:r>
      <w:r>
        <w:rPr>
          <w:i/>
          <w:spacing w:val="-5"/>
          <w:sz w:val="20"/>
        </w:rPr>
        <w:t xml:space="preserve"> </w:t>
      </w:r>
      <w:r>
        <w:rPr>
          <w:i/>
          <w:spacing w:val="-2"/>
          <w:sz w:val="20"/>
        </w:rPr>
        <w:t>PÚBLICA.</w:t>
      </w:r>
    </w:p>
    <w:p w14:paraId="072531FC" w14:textId="77777777" w:rsidR="00A21E4D" w:rsidRDefault="00A21E4D">
      <w:pPr>
        <w:pStyle w:val="Textoindependiente"/>
        <w:spacing w:before="60"/>
        <w:rPr>
          <w:i/>
        </w:rPr>
      </w:pPr>
    </w:p>
    <w:p w14:paraId="38FB4BF7" w14:textId="77777777" w:rsidR="00A21E4D" w:rsidRDefault="00000000">
      <w:pPr>
        <w:spacing w:line="292" w:lineRule="auto"/>
        <w:ind w:left="991"/>
        <w:rPr>
          <w:i/>
          <w:sz w:val="20"/>
        </w:rPr>
      </w:pPr>
      <w:r>
        <w:rPr>
          <w:i/>
          <w:sz w:val="20"/>
        </w:rPr>
        <w:t>Publicar</w:t>
      </w:r>
      <w:r>
        <w:rPr>
          <w:i/>
          <w:spacing w:val="35"/>
          <w:sz w:val="20"/>
        </w:rPr>
        <w:t xml:space="preserve"> </w:t>
      </w:r>
      <w:r>
        <w:rPr>
          <w:i/>
          <w:sz w:val="20"/>
        </w:rPr>
        <w:t>el</w:t>
      </w:r>
      <w:r>
        <w:rPr>
          <w:i/>
          <w:spacing w:val="34"/>
          <w:sz w:val="20"/>
        </w:rPr>
        <w:t xml:space="preserve"> </w:t>
      </w:r>
      <w:r>
        <w:rPr>
          <w:i/>
          <w:sz w:val="20"/>
        </w:rPr>
        <w:t>presente</w:t>
      </w:r>
      <w:r>
        <w:rPr>
          <w:i/>
          <w:spacing w:val="35"/>
          <w:sz w:val="20"/>
        </w:rPr>
        <w:t xml:space="preserve"> </w:t>
      </w:r>
      <w:r>
        <w:rPr>
          <w:i/>
          <w:sz w:val="20"/>
        </w:rPr>
        <w:t>acuerdo</w:t>
      </w:r>
      <w:r>
        <w:rPr>
          <w:i/>
          <w:spacing w:val="35"/>
          <w:sz w:val="20"/>
        </w:rPr>
        <w:t xml:space="preserve"> </w:t>
      </w:r>
      <w:r>
        <w:rPr>
          <w:i/>
          <w:sz w:val="20"/>
        </w:rPr>
        <w:t>en</w:t>
      </w:r>
      <w:r>
        <w:rPr>
          <w:i/>
          <w:spacing w:val="35"/>
          <w:sz w:val="20"/>
        </w:rPr>
        <w:t xml:space="preserve"> </w:t>
      </w:r>
      <w:r>
        <w:rPr>
          <w:i/>
          <w:sz w:val="20"/>
        </w:rPr>
        <w:t>el</w:t>
      </w:r>
      <w:r>
        <w:rPr>
          <w:i/>
          <w:spacing w:val="35"/>
          <w:sz w:val="20"/>
        </w:rPr>
        <w:t xml:space="preserve"> </w:t>
      </w:r>
      <w:r>
        <w:rPr>
          <w:i/>
          <w:sz w:val="20"/>
        </w:rPr>
        <w:t>Boletín</w:t>
      </w:r>
      <w:r>
        <w:rPr>
          <w:i/>
          <w:spacing w:val="35"/>
          <w:sz w:val="20"/>
        </w:rPr>
        <w:t xml:space="preserve"> </w:t>
      </w:r>
      <w:r>
        <w:rPr>
          <w:i/>
          <w:sz w:val="20"/>
        </w:rPr>
        <w:t>Oficial</w:t>
      </w:r>
      <w:r>
        <w:rPr>
          <w:i/>
          <w:spacing w:val="35"/>
          <w:sz w:val="20"/>
        </w:rPr>
        <w:t xml:space="preserve"> </w:t>
      </w:r>
      <w:r>
        <w:rPr>
          <w:i/>
          <w:sz w:val="20"/>
        </w:rPr>
        <w:t>de</w:t>
      </w:r>
      <w:r>
        <w:rPr>
          <w:i/>
          <w:spacing w:val="35"/>
          <w:sz w:val="20"/>
        </w:rPr>
        <w:t xml:space="preserve"> </w:t>
      </w:r>
      <w:r>
        <w:rPr>
          <w:i/>
          <w:sz w:val="20"/>
        </w:rPr>
        <w:t>la</w:t>
      </w:r>
      <w:r>
        <w:rPr>
          <w:i/>
          <w:spacing w:val="35"/>
          <w:sz w:val="20"/>
        </w:rPr>
        <w:t xml:space="preserve"> </w:t>
      </w:r>
      <w:r>
        <w:rPr>
          <w:i/>
          <w:sz w:val="20"/>
        </w:rPr>
        <w:t>Comunidad</w:t>
      </w:r>
      <w:r>
        <w:rPr>
          <w:i/>
          <w:spacing w:val="35"/>
          <w:sz w:val="20"/>
        </w:rPr>
        <w:t xml:space="preserve"> </w:t>
      </w:r>
      <w:r>
        <w:rPr>
          <w:i/>
          <w:sz w:val="20"/>
        </w:rPr>
        <w:t>de</w:t>
      </w:r>
      <w:r>
        <w:rPr>
          <w:i/>
          <w:spacing w:val="35"/>
          <w:sz w:val="20"/>
        </w:rPr>
        <w:t xml:space="preserve"> </w:t>
      </w:r>
      <w:r>
        <w:rPr>
          <w:i/>
          <w:sz w:val="20"/>
        </w:rPr>
        <w:t>Madrid</w:t>
      </w:r>
      <w:r>
        <w:rPr>
          <w:i/>
          <w:spacing w:val="35"/>
          <w:sz w:val="20"/>
        </w:rPr>
        <w:t xml:space="preserve"> </w:t>
      </w:r>
      <w:r>
        <w:rPr>
          <w:i/>
          <w:sz w:val="20"/>
        </w:rPr>
        <w:t>y</w:t>
      </w:r>
      <w:r>
        <w:rPr>
          <w:i/>
          <w:spacing w:val="35"/>
          <w:sz w:val="20"/>
        </w:rPr>
        <w:t xml:space="preserve"> </w:t>
      </w:r>
      <w:r>
        <w:rPr>
          <w:i/>
          <w:sz w:val="20"/>
        </w:rPr>
        <w:t>en</w:t>
      </w:r>
      <w:r>
        <w:rPr>
          <w:i/>
          <w:spacing w:val="35"/>
          <w:sz w:val="20"/>
        </w:rPr>
        <w:t xml:space="preserve"> </w:t>
      </w:r>
      <w:r>
        <w:rPr>
          <w:i/>
          <w:sz w:val="20"/>
        </w:rPr>
        <w:t>el</w:t>
      </w:r>
      <w:r>
        <w:rPr>
          <w:i/>
          <w:spacing w:val="35"/>
          <w:sz w:val="20"/>
        </w:rPr>
        <w:t xml:space="preserve"> </w:t>
      </w:r>
      <w:r>
        <w:rPr>
          <w:i/>
          <w:sz w:val="20"/>
        </w:rPr>
        <w:t>Tablón</w:t>
      </w:r>
      <w:r>
        <w:rPr>
          <w:i/>
          <w:spacing w:val="35"/>
          <w:sz w:val="20"/>
        </w:rPr>
        <w:t xml:space="preserve"> </w:t>
      </w:r>
      <w:r>
        <w:rPr>
          <w:i/>
          <w:sz w:val="20"/>
        </w:rPr>
        <w:t>de anuncios del Ayuntamiento.</w:t>
      </w:r>
    </w:p>
    <w:p w14:paraId="1B9E1E25" w14:textId="77777777" w:rsidR="00A21E4D" w:rsidRDefault="00A21E4D">
      <w:pPr>
        <w:pStyle w:val="Textoindependiente"/>
        <w:spacing w:before="10"/>
        <w:rPr>
          <w:i/>
        </w:rPr>
      </w:pPr>
    </w:p>
    <w:p w14:paraId="1BF73BFF" w14:textId="77777777" w:rsidR="00A21E4D" w:rsidRDefault="00000000">
      <w:pPr>
        <w:spacing w:line="292" w:lineRule="auto"/>
        <w:ind w:left="991"/>
        <w:rPr>
          <w:i/>
          <w:sz w:val="20"/>
        </w:rPr>
      </w:pPr>
      <w:r>
        <w:rPr>
          <w:i/>
          <w:sz w:val="20"/>
        </w:rPr>
        <w:t xml:space="preserve">Es lo que se viene a informar a los efectos oportunos, sin perjuicio de otro mejor criterio fundado en </w:t>
      </w:r>
      <w:r>
        <w:rPr>
          <w:i/>
          <w:spacing w:val="-2"/>
          <w:sz w:val="20"/>
        </w:rPr>
        <w:t>derecho.”</w:t>
      </w:r>
    </w:p>
    <w:p w14:paraId="76C57535" w14:textId="77777777" w:rsidR="00A21E4D" w:rsidRDefault="00A21E4D">
      <w:pPr>
        <w:pStyle w:val="Textoindependiente"/>
        <w:spacing w:before="11"/>
        <w:rPr>
          <w:i/>
        </w:rPr>
      </w:pPr>
    </w:p>
    <w:p w14:paraId="102E6EB7" w14:textId="77777777" w:rsidR="00A21E4D" w:rsidRDefault="00000000">
      <w:pPr>
        <w:pStyle w:val="Textoindependiente"/>
        <w:ind w:left="992"/>
      </w:pPr>
      <w:r>
        <w:t>Asimismo,</w:t>
      </w:r>
      <w:r>
        <w:rPr>
          <w:spacing w:val="-3"/>
        </w:rPr>
        <w:t xml:space="preserve"> </w:t>
      </w:r>
      <w:r>
        <w:t>constan</w:t>
      </w:r>
      <w:r>
        <w:rPr>
          <w:spacing w:val="-3"/>
        </w:rPr>
        <w:t xml:space="preserve"> </w:t>
      </w:r>
      <w:r>
        <w:t>en</w:t>
      </w:r>
      <w:r>
        <w:rPr>
          <w:spacing w:val="-3"/>
        </w:rPr>
        <w:t xml:space="preserve"> </w:t>
      </w:r>
      <w:r>
        <w:t>el</w:t>
      </w:r>
      <w:r>
        <w:rPr>
          <w:spacing w:val="-3"/>
        </w:rPr>
        <w:t xml:space="preserve"> </w:t>
      </w:r>
      <w:r>
        <w:t>presente</w:t>
      </w:r>
      <w:r>
        <w:rPr>
          <w:spacing w:val="-3"/>
        </w:rPr>
        <w:t xml:space="preserve"> </w:t>
      </w:r>
      <w:r>
        <w:t>expediente</w:t>
      </w:r>
      <w:r>
        <w:rPr>
          <w:spacing w:val="-3"/>
        </w:rPr>
        <w:t xml:space="preserve"> </w:t>
      </w:r>
      <w:r>
        <w:t>los</w:t>
      </w:r>
      <w:r>
        <w:rPr>
          <w:spacing w:val="-3"/>
        </w:rPr>
        <w:t xml:space="preserve"> </w:t>
      </w:r>
      <w:r>
        <w:t>siguientes</w:t>
      </w:r>
      <w:r>
        <w:rPr>
          <w:spacing w:val="-3"/>
        </w:rPr>
        <w:t xml:space="preserve"> </w:t>
      </w:r>
      <w:r>
        <w:rPr>
          <w:spacing w:val="-2"/>
        </w:rPr>
        <w:t>documentos:</w:t>
      </w:r>
    </w:p>
    <w:p w14:paraId="605A0AB7" w14:textId="77777777" w:rsidR="00A21E4D" w:rsidRDefault="00A21E4D">
      <w:pPr>
        <w:pStyle w:val="Textoindependiente"/>
        <w:sectPr w:rsidR="00A21E4D">
          <w:pgSz w:w="11910" w:h="16840"/>
          <w:pgMar w:top="1260" w:right="1417" w:bottom="1260" w:left="425" w:header="225" w:footer="1060" w:gutter="0"/>
          <w:cols w:space="720"/>
        </w:sectPr>
      </w:pPr>
    </w:p>
    <w:p w14:paraId="7959FD12" w14:textId="36EBA9C5" w:rsidR="00A21E4D" w:rsidRDefault="00000000" w:rsidP="00661AE7">
      <w:pPr>
        <w:pStyle w:val="Prrafodelista"/>
        <w:tabs>
          <w:tab w:val="left" w:pos="1352"/>
        </w:tabs>
        <w:spacing w:before="180" w:line="292" w:lineRule="auto"/>
        <w:rPr>
          <w:sz w:val="20"/>
        </w:rPr>
      </w:pPr>
      <w:r>
        <w:rPr>
          <w:noProof/>
          <w:sz w:val="20"/>
        </w:rPr>
        <w:lastRenderedPageBreak/>
        <mc:AlternateContent>
          <mc:Choice Requires="wps">
            <w:drawing>
              <wp:anchor distT="0" distB="0" distL="0" distR="0" simplePos="0" relativeHeight="15867904" behindDoc="0" locked="0" layoutInCell="1" allowOverlap="1" wp14:anchorId="682BA21C" wp14:editId="6CF6F55E">
                <wp:simplePos x="0" y="0"/>
                <wp:positionH relativeFrom="page">
                  <wp:posOffset>6807090</wp:posOffset>
                </wp:positionH>
                <wp:positionV relativeFrom="page">
                  <wp:posOffset>2818730</wp:posOffset>
                </wp:positionV>
                <wp:extent cx="419734" cy="318706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49A05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994DC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682BA21C" id="Textbox 325" o:spid="_x0000_s1306" type="#_x0000_t202" style="position:absolute;left:0;text-align:left;margin-left:536pt;margin-top:221.95pt;width:33.05pt;height:250.95pt;z-index:158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8r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xWqZYfPZDtoTqaGBJLQcF2tiNlB/G44/DzJqzvpP&#10;ngzMw3BJ4iXZXZKY+vdQRiZr9PD2kMDYwuj2zcSIOlM0TVOUW//7vlTdZn37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rYHyu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149A05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994DC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20"/>
        </w:rPr>
        <mc:AlternateContent>
          <mc:Choice Requires="wps">
            <w:drawing>
              <wp:anchor distT="0" distB="0" distL="0" distR="0" simplePos="0" relativeHeight="15868416" behindDoc="0" locked="0" layoutInCell="1" allowOverlap="1" wp14:anchorId="59301840" wp14:editId="251F27E4">
                <wp:simplePos x="0" y="0"/>
                <wp:positionH relativeFrom="page">
                  <wp:posOffset>6965929</wp:posOffset>
                </wp:positionH>
                <wp:positionV relativeFrom="page">
                  <wp:posOffset>6468120</wp:posOffset>
                </wp:positionV>
                <wp:extent cx="263525" cy="336042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26BBEEC" w14:textId="33BA747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A8825F8" w14:textId="77777777" w:rsidR="00A21E4D" w:rsidRDefault="00000000">
                            <w:pPr>
                              <w:spacing w:line="120" w:lineRule="exact"/>
                              <w:ind w:left="20"/>
                              <w:rPr>
                                <w:sz w:val="12"/>
                              </w:rPr>
                            </w:pPr>
                            <w:r>
                              <w:rPr>
                                <w:spacing w:val="-2"/>
                                <w:sz w:val="12"/>
                              </w:rPr>
                              <w:t>Verificación:</w:t>
                            </w:r>
                            <w:r>
                              <w:rPr>
                                <w:spacing w:val="7"/>
                                <w:sz w:val="12"/>
                              </w:rPr>
                              <w:t xml:space="preserve"> </w:t>
                            </w:r>
                            <w:hyperlink r:id="rId288">
                              <w:r w:rsidR="00A21E4D">
                                <w:rPr>
                                  <w:spacing w:val="-2"/>
                                  <w:sz w:val="12"/>
                                </w:rPr>
                                <w:t>https://sede.lasrozas.es/</w:t>
                              </w:r>
                            </w:hyperlink>
                          </w:p>
                          <w:p w14:paraId="04258AD1"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127</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9301840" id="Textbox 326" o:spid="_x0000_s1307" type="#_x0000_t202" style="position:absolute;left:0;text-align:left;margin-left:548.5pt;margin-top:509.3pt;width:20.75pt;height:264.6pt;z-index:158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gIow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" filled="f" stroked="f">
                <v:textbox style="layout-flow:vertical;mso-layout-flow-alt:bottom-to-top" inset="0,0,0,0">
                  <w:txbxContent>
                    <w:p w14:paraId="326BBEEC" w14:textId="33BA747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A8825F8" w14:textId="77777777" w:rsidR="00A21E4D" w:rsidRDefault="00000000">
                      <w:pPr>
                        <w:spacing w:line="120" w:lineRule="exact"/>
                        <w:ind w:left="20"/>
                        <w:rPr>
                          <w:sz w:val="12"/>
                        </w:rPr>
                      </w:pPr>
                      <w:r>
                        <w:rPr>
                          <w:spacing w:val="-2"/>
                          <w:sz w:val="12"/>
                        </w:rPr>
                        <w:t>Verificación:</w:t>
                      </w:r>
                      <w:r>
                        <w:rPr>
                          <w:spacing w:val="7"/>
                          <w:sz w:val="12"/>
                        </w:rPr>
                        <w:t xml:space="preserve"> </w:t>
                      </w:r>
                      <w:hyperlink r:id="rId289">
                        <w:r w:rsidR="00A21E4D">
                          <w:rPr>
                            <w:spacing w:val="-2"/>
                            <w:sz w:val="12"/>
                          </w:rPr>
                          <w:t>https://sede.lasrozas.es/</w:t>
                        </w:r>
                      </w:hyperlink>
                    </w:p>
                    <w:p w14:paraId="04258AD1"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127</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sidR="00661AE7">
        <w:rPr>
          <w:sz w:val="20"/>
        </w:rPr>
        <w:t xml:space="preserve">- </w:t>
      </w:r>
      <w:r>
        <w:rPr>
          <w:sz w:val="20"/>
        </w:rPr>
        <w:t xml:space="preserve">Informe favorable del </w:t>
      </w:r>
      <w:proofErr w:type="gramStart"/>
      <w:r>
        <w:rPr>
          <w:sz w:val="20"/>
        </w:rPr>
        <w:t>Director General</w:t>
      </w:r>
      <w:proofErr w:type="gramEnd"/>
      <w:r>
        <w:rPr>
          <w:sz w:val="20"/>
        </w:rPr>
        <w:t xml:space="preserve"> de la Asesoría Jurídica Municipal</w:t>
      </w:r>
      <w:r w:rsidR="00661AE7">
        <w:rPr>
          <w:sz w:val="20"/>
        </w:rPr>
        <w:t>,</w:t>
      </w:r>
      <w:r>
        <w:rPr>
          <w:sz w:val="20"/>
        </w:rPr>
        <w:t xml:space="preserve"> número 2026-0060</w:t>
      </w:r>
      <w:r w:rsidR="00661AE7">
        <w:rPr>
          <w:sz w:val="20"/>
        </w:rPr>
        <w:t>,</w:t>
      </w:r>
      <w:r>
        <w:rPr>
          <w:sz w:val="20"/>
        </w:rPr>
        <w:t xml:space="preserve"> de fecha 13 de enero de 2026.</w:t>
      </w:r>
    </w:p>
    <w:p w14:paraId="0C4E9FA4" w14:textId="77777777" w:rsidR="00A21E4D" w:rsidRDefault="00A21E4D">
      <w:pPr>
        <w:pStyle w:val="Textoindependiente"/>
        <w:spacing w:before="10"/>
      </w:pPr>
    </w:p>
    <w:p w14:paraId="3F4F130C" w14:textId="3D7959C8" w:rsidR="00A21E4D" w:rsidRDefault="00661AE7" w:rsidP="00661AE7">
      <w:pPr>
        <w:pStyle w:val="Prrafodelista"/>
        <w:tabs>
          <w:tab w:val="left" w:pos="1354"/>
        </w:tabs>
        <w:spacing w:line="292" w:lineRule="auto"/>
        <w:ind w:right="6"/>
        <w:rPr>
          <w:sz w:val="20"/>
        </w:rPr>
      </w:pPr>
      <w:r>
        <w:rPr>
          <w:sz w:val="20"/>
        </w:rPr>
        <w:t xml:space="preserve">- Informe favorable del </w:t>
      </w:r>
      <w:proofErr w:type="gramStart"/>
      <w:r>
        <w:rPr>
          <w:sz w:val="20"/>
        </w:rPr>
        <w:t>Director</w:t>
      </w:r>
      <w:proofErr w:type="gramEnd"/>
      <w:r>
        <w:rPr>
          <w:sz w:val="20"/>
        </w:rPr>
        <w:t xml:space="preserve"> de la Oficina de Apoyo a la Junta de Gobierno Local, número 2026-003, de fecha 15 de enero de 2026.</w:t>
      </w:r>
    </w:p>
    <w:p w14:paraId="579A7D3D" w14:textId="77777777" w:rsidR="00A21E4D" w:rsidRDefault="00A21E4D">
      <w:pPr>
        <w:pStyle w:val="Textoindependiente"/>
        <w:spacing w:before="10"/>
      </w:pPr>
    </w:p>
    <w:p w14:paraId="5CC36ABF" w14:textId="77777777" w:rsidR="00A21E4D" w:rsidRDefault="00000000">
      <w:pPr>
        <w:pStyle w:val="Textoindependiente"/>
        <w:spacing w:line="292" w:lineRule="auto"/>
        <w:ind w:left="992" w:right="1"/>
        <w:jc w:val="both"/>
      </w:pPr>
      <w:r>
        <w:t>Considerando todo lo anterior y en virtud de las atribuciones que me confiere el Reglamento</w:t>
      </w:r>
      <w:r>
        <w:rPr>
          <w:spacing w:val="80"/>
        </w:rPr>
        <w:t xml:space="preserve"> </w:t>
      </w:r>
      <w:r>
        <w:t>Orgánico de Gobierno y Administración del Ayuntamiento de Las Rozas de Madrid y de las competencias delegadas por acuerdo de la Junta de Gobierno Local de 23 de junio de 2023, y de conformidad con el artículo 127.1.a) de la Ley 7/1985, de 2 de abril, Reguladora de las Bases de Régimen Local.</w:t>
      </w:r>
    </w:p>
    <w:p w14:paraId="4FE2F634" w14:textId="77777777" w:rsidR="00A21E4D" w:rsidRDefault="00A21E4D">
      <w:pPr>
        <w:pStyle w:val="Textoindependiente"/>
        <w:spacing w:before="9"/>
      </w:pPr>
    </w:p>
    <w:p w14:paraId="510C1A68" w14:textId="14CDBC38" w:rsidR="00A21E4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PR/2026/213</w:t>
      </w:r>
      <w:r>
        <w:rPr>
          <w:spacing w:val="-4"/>
        </w:rPr>
        <w:t xml:space="preserve"> </w:t>
      </w:r>
      <w:r>
        <w:t>de</w:t>
      </w:r>
      <w:r>
        <w:rPr>
          <w:spacing w:val="-4"/>
        </w:rPr>
        <w:t xml:space="preserve"> </w:t>
      </w:r>
      <w:r>
        <w:t>15</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661AE7">
        <w:rPr>
          <w:spacing w:val="-2"/>
        </w:rPr>
        <w:t>,</w:t>
      </w:r>
    </w:p>
    <w:p w14:paraId="585DE8BD" w14:textId="77777777" w:rsidR="00A21E4D" w:rsidRDefault="00A21E4D">
      <w:pPr>
        <w:pStyle w:val="Textoindependiente"/>
        <w:spacing w:before="60"/>
      </w:pPr>
    </w:p>
    <w:p w14:paraId="25B67626" w14:textId="77777777" w:rsidR="00A21E4D" w:rsidRDefault="00000000">
      <w:pPr>
        <w:pStyle w:val="Ttulo4"/>
      </w:pPr>
      <w:r>
        <w:rPr>
          <w:spacing w:val="-2"/>
        </w:rPr>
        <w:t>Resolución:</w:t>
      </w:r>
    </w:p>
    <w:p w14:paraId="63DF6153" w14:textId="77777777" w:rsidR="00A21E4D" w:rsidRDefault="00A21E4D">
      <w:pPr>
        <w:pStyle w:val="Textoindependiente"/>
        <w:spacing w:before="61"/>
        <w:rPr>
          <w:b/>
        </w:rPr>
      </w:pPr>
    </w:p>
    <w:p w14:paraId="0BA59EF9" w14:textId="77777777" w:rsidR="00A21E4D" w:rsidRDefault="00000000">
      <w:pPr>
        <w:pStyle w:val="Textoindependiente"/>
        <w:spacing w:before="1" w:line="292" w:lineRule="auto"/>
        <w:ind w:left="992" w:right="1"/>
        <w:jc w:val="both"/>
      </w:pPr>
      <w:r>
        <w:t>Aprobar el siguiente calendario fiscal del ejercicio 2026 y proceder a su publicación en el Boletín Oficial</w:t>
      </w:r>
      <w:r>
        <w:rPr>
          <w:spacing w:val="28"/>
        </w:rPr>
        <w:t xml:space="preserve"> </w:t>
      </w:r>
      <w:r>
        <w:t>de</w:t>
      </w:r>
      <w:r>
        <w:rPr>
          <w:spacing w:val="28"/>
        </w:rPr>
        <w:t xml:space="preserve"> </w:t>
      </w:r>
      <w:r>
        <w:t>la</w:t>
      </w:r>
      <w:r>
        <w:rPr>
          <w:spacing w:val="28"/>
        </w:rPr>
        <w:t xml:space="preserve"> </w:t>
      </w:r>
      <w:r>
        <w:t>Comunidad</w:t>
      </w:r>
      <w:r>
        <w:rPr>
          <w:spacing w:val="28"/>
        </w:rPr>
        <w:t xml:space="preserve"> </w:t>
      </w:r>
      <w:r>
        <w:t>de</w:t>
      </w:r>
      <w:r>
        <w:rPr>
          <w:spacing w:val="28"/>
        </w:rPr>
        <w:t xml:space="preserve"> </w:t>
      </w:r>
      <w:r>
        <w:t>Madrid</w:t>
      </w:r>
      <w:r>
        <w:rPr>
          <w:spacing w:val="28"/>
        </w:rPr>
        <w:t xml:space="preserve"> </w:t>
      </w:r>
      <w:r>
        <w:t>y</w:t>
      </w:r>
      <w:r>
        <w:rPr>
          <w:spacing w:val="28"/>
        </w:rPr>
        <w:t xml:space="preserve"> </w:t>
      </w:r>
      <w:r>
        <w:t>en</w:t>
      </w:r>
      <w:r>
        <w:rPr>
          <w:spacing w:val="28"/>
        </w:rPr>
        <w:t xml:space="preserve"> </w:t>
      </w:r>
      <w:r>
        <w:t>el</w:t>
      </w:r>
      <w:r>
        <w:rPr>
          <w:spacing w:val="28"/>
        </w:rPr>
        <w:t xml:space="preserve"> </w:t>
      </w:r>
      <w:r>
        <w:t>tablón</w:t>
      </w:r>
      <w:r>
        <w:rPr>
          <w:spacing w:val="28"/>
        </w:rPr>
        <w:t xml:space="preserve"> </w:t>
      </w:r>
      <w:r>
        <w:t>de</w:t>
      </w:r>
      <w:r>
        <w:rPr>
          <w:spacing w:val="28"/>
        </w:rPr>
        <w:t xml:space="preserve"> </w:t>
      </w:r>
      <w:r>
        <w:t>edictos</w:t>
      </w:r>
      <w:r>
        <w:rPr>
          <w:spacing w:val="28"/>
        </w:rPr>
        <w:t xml:space="preserve"> </w:t>
      </w:r>
      <w:r>
        <w:t>del</w:t>
      </w:r>
      <w:r>
        <w:rPr>
          <w:spacing w:val="28"/>
        </w:rPr>
        <w:t xml:space="preserve"> </w:t>
      </w:r>
      <w:r>
        <w:t>Ayuntamiento</w:t>
      </w:r>
      <w:r>
        <w:rPr>
          <w:spacing w:val="28"/>
        </w:rPr>
        <w:t xml:space="preserve"> </w:t>
      </w:r>
      <w:r>
        <w:t>por</w:t>
      </w:r>
      <w:r>
        <w:rPr>
          <w:spacing w:val="28"/>
        </w:rPr>
        <w:t xml:space="preserve"> </w:t>
      </w:r>
      <w:r>
        <w:t>el</w:t>
      </w:r>
      <w:r>
        <w:rPr>
          <w:spacing w:val="28"/>
        </w:rPr>
        <w:t xml:space="preserve"> </w:t>
      </w:r>
      <w:r>
        <w:t>plazo</w:t>
      </w:r>
      <w:r>
        <w:rPr>
          <w:spacing w:val="28"/>
        </w:rPr>
        <w:t xml:space="preserve"> </w:t>
      </w:r>
      <w:r>
        <w:t>de</w:t>
      </w:r>
      <w:r>
        <w:rPr>
          <w:spacing w:val="28"/>
        </w:rPr>
        <w:t xml:space="preserve"> </w:t>
      </w:r>
      <w:r>
        <w:t>un mes, además de informar de los plazos de pago para cada tributo a través de la página web</w:t>
      </w:r>
      <w:r>
        <w:rPr>
          <w:spacing w:val="40"/>
        </w:rPr>
        <w:t xml:space="preserve"> </w:t>
      </w:r>
      <w:r>
        <w:rPr>
          <w:spacing w:val="-2"/>
        </w:rPr>
        <w:t>municipal:</w:t>
      </w:r>
    </w:p>
    <w:p w14:paraId="6BD0668F" w14:textId="77777777" w:rsidR="00A21E4D" w:rsidRDefault="00A21E4D">
      <w:pPr>
        <w:pStyle w:val="Textoindependiente"/>
        <w:spacing w:before="9"/>
      </w:pPr>
    </w:p>
    <w:p w14:paraId="34FB6D51" w14:textId="77777777" w:rsidR="00A21E4D" w:rsidRDefault="00000000">
      <w:pPr>
        <w:pStyle w:val="Textoindependiente"/>
        <w:spacing w:line="292" w:lineRule="auto"/>
        <w:ind w:left="992" w:right="1"/>
        <w:jc w:val="both"/>
      </w:pPr>
      <w:proofErr w:type="gramStart"/>
      <w:r>
        <w:t>PRIMERO.-</w:t>
      </w:r>
      <w:proofErr w:type="gramEnd"/>
      <w:r>
        <w:t xml:space="preserve"> CALENDARIO FISCAL</w:t>
      </w:r>
      <w:r>
        <w:rPr>
          <w:spacing w:val="80"/>
        </w:rPr>
        <w:t xml:space="preserve"> </w:t>
      </w:r>
      <w:r>
        <w:t xml:space="preserve">De conformidad con lo dispuesto en el artículo 31.4 de la Ordenanza </w:t>
      </w:r>
      <w:proofErr w:type="gramStart"/>
      <w:r>
        <w:t>Fiscal General</w:t>
      </w:r>
      <w:proofErr w:type="gramEnd"/>
      <w:r>
        <w:t xml:space="preserve"> de Gestión, Recaudación e Inspección del Ayuntamiento de Las Rozas de Madrid en vigor, establecer como periodo voluntario de cobro de los tributos de cobro periódico y notificación colectiva, el siguiente:</w:t>
      </w:r>
    </w:p>
    <w:p w14:paraId="2C9D8F86" w14:textId="77777777" w:rsidR="00A21E4D" w:rsidRDefault="00A21E4D">
      <w:pPr>
        <w:pStyle w:val="Textoindependiente"/>
      </w:pPr>
    </w:p>
    <w:p w14:paraId="3397CC04" w14:textId="77777777" w:rsidR="00A21E4D" w:rsidRDefault="00000000">
      <w:pPr>
        <w:pStyle w:val="Textoindependiente"/>
        <w:spacing w:before="132"/>
      </w:pPr>
      <w:r>
        <w:rPr>
          <w:noProof/>
        </w:rPr>
        <w:drawing>
          <wp:anchor distT="0" distB="0" distL="0" distR="0" simplePos="0" relativeHeight="487726592" behindDoc="1" locked="0" layoutInCell="1" allowOverlap="1" wp14:anchorId="374A2B19" wp14:editId="33642CAF">
            <wp:simplePos x="0" y="0"/>
            <wp:positionH relativeFrom="page">
              <wp:posOffset>900112</wp:posOffset>
            </wp:positionH>
            <wp:positionV relativeFrom="paragraph">
              <wp:posOffset>245097</wp:posOffset>
            </wp:positionV>
            <wp:extent cx="4714875" cy="3143250"/>
            <wp:effectExtent l="0" t="0" r="0" b="0"/>
            <wp:wrapTopAndBottom/>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290" cstate="print"/>
                    <a:stretch>
                      <a:fillRect/>
                    </a:stretch>
                  </pic:blipFill>
                  <pic:spPr>
                    <a:xfrm>
                      <a:off x="0" y="0"/>
                      <a:ext cx="4714875" cy="3143250"/>
                    </a:xfrm>
                    <a:prstGeom prst="rect">
                      <a:avLst/>
                    </a:prstGeom>
                  </pic:spPr>
                </pic:pic>
              </a:graphicData>
            </a:graphic>
          </wp:anchor>
        </w:drawing>
      </w:r>
    </w:p>
    <w:p w14:paraId="617A821A" w14:textId="77777777" w:rsidR="00A21E4D" w:rsidRDefault="00A21E4D">
      <w:pPr>
        <w:pStyle w:val="Textoindependiente"/>
        <w:sectPr w:rsidR="00A21E4D">
          <w:pgSz w:w="11910" w:h="16840"/>
          <w:pgMar w:top="1260" w:right="1417" w:bottom="1260" w:left="425" w:header="225" w:footer="1060" w:gutter="0"/>
          <w:cols w:space="720"/>
        </w:sectPr>
      </w:pPr>
    </w:p>
    <w:p w14:paraId="33DE18AE" w14:textId="77777777" w:rsidR="00A21E4D" w:rsidRDefault="00000000">
      <w:pPr>
        <w:pStyle w:val="Textoindependiente"/>
        <w:spacing w:before="6"/>
        <w:rPr>
          <w:sz w:val="17"/>
        </w:rPr>
      </w:pPr>
      <w:r>
        <w:rPr>
          <w:noProof/>
          <w:sz w:val="17"/>
        </w:rPr>
        <w:lastRenderedPageBreak/>
        <mc:AlternateContent>
          <mc:Choice Requires="wps">
            <w:drawing>
              <wp:anchor distT="0" distB="0" distL="0" distR="0" simplePos="0" relativeHeight="15868928" behindDoc="0" locked="0" layoutInCell="1" allowOverlap="1" wp14:anchorId="2512FDCF" wp14:editId="649FA592">
                <wp:simplePos x="0" y="0"/>
                <wp:positionH relativeFrom="page">
                  <wp:posOffset>6807090</wp:posOffset>
                </wp:positionH>
                <wp:positionV relativeFrom="page">
                  <wp:posOffset>2818730</wp:posOffset>
                </wp:positionV>
                <wp:extent cx="419734" cy="318706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339799"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4BB77B"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512FDCF" id="Textbox 328" o:spid="_x0000_s1308" type="#_x0000_t202" style="position:absolute;margin-left:536pt;margin-top:221.95pt;width:33.05pt;height:250.95pt;z-index:158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oR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FcZth8toX2SGpoIAktx8WKmA3U34bjr72MmrP+&#10;sycD8zCck3hOtuckpv4DlJHJGj282ycwtjC6fjMxos4UTdMU5db/uS9V11nf/A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jd1o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0339799"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4BB77B"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17"/>
        </w:rPr>
        <mc:AlternateContent>
          <mc:Choice Requires="wps">
            <w:drawing>
              <wp:anchor distT="0" distB="0" distL="0" distR="0" simplePos="0" relativeHeight="15869440" behindDoc="0" locked="0" layoutInCell="1" allowOverlap="1" wp14:anchorId="5B9FB4CB" wp14:editId="18E7B906">
                <wp:simplePos x="0" y="0"/>
                <wp:positionH relativeFrom="page">
                  <wp:posOffset>6965929</wp:posOffset>
                </wp:positionH>
                <wp:positionV relativeFrom="page">
                  <wp:posOffset>6468120</wp:posOffset>
                </wp:positionV>
                <wp:extent cx="263525" cy="336042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3FF0AF2" w14:textId="15A29BBA"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A53D0B1" w14:textId="77777777" w:rsidR="00A21E4D" w:rsidRDefault="00000000">
                            <w:pPr>
                              <w:spacing w:line="120" w:lineRule="exact"/>
                              <w:ind w:left="20"/>
                              <w:rPr>
                                <w:sz w:val="12"/>
                              </w:rPr>
                            </w:pPr>
                            <w:r>
                              <w:rPr>
                                <w:spacing w:val="-2"/>
                                <w:sz w:val="12"/>
                              </w:rPr>
                              <w:t>Verificación:</w:t>
                            </w:r>
                            <w:r>
                              <w:rPr>
                                <w:spacing w:val="7"/>
                                <w:sz w:val="12"/>
                              </w:rPr>
                              <w:t xml:space="preserve"> </w:t>
                            </w:r>
                            <w:hyperlink r:id="rId291">
                              <w:r w:rsidR="00A21E4D">
                                <w:rPr>
                                  <w:spacing w:val="-2"/>
                                  <w:sz w:val="12"/>
                                </w:rPr>
                                <w:t>https://sede.lasrozas.es/</w:t>
                              </w:r>
                            </w:hyperlink>
                          </w:p>
                          <w:p w14:paraId="1C79C3A3"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128</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B9FB4CB" id="Textbox 329" o:spid="_x0000_s1309" type="#_x0000_t202" style="position:absolute;margin-left:548.5pt;margin-top:509.3pt;width:20.75pt;height:264.6pt;z-index:158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0ypA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W99ypuhquVxVb+tiuLi8DhHTRw2O&#10;5aTlkeZVGMjDM6bcXzankpnMa//MJE3bidkut7nLc8xnW+iOpIYWktByrO+I2UjzbTn+3MuoORs+&#10;eTIwL8Mpiadke0piGh6hrEzW6OH9PoGxhdGlzcyIJlOIzluUR//7f6m67PrmF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BDRj0y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73FF0AF2" w14:textId="15A29BBA"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A53D0B1" w14:textId="77777777" w:rsidR="00A21E4D" w:rsidRDefault="00000000">
                      <w:pPr>
                        <w:spacing w:line="120" w:lineRule="exact"/>
                        <w:ind w:left="20"/>
                        <w:rPr>
                          <w:sz w:val="12"/>
                        </w:rPr>
                      </w:pPr>
                      <w:r>
                        <w:rPr>
                          <w:spacing w:val="-2"/>
                          <w:sz w:val="12"/>
                        </w:rPr>
                        <w:t>Verificación:</w:t>
                      </w:r>
                      <w:r>
                        <w:rPr>
                          <w:spacing w:val="7"/>
                          <w:sz w:val="12"/>
                        </w:rPr>
                        <w:t xml:space="preserve"> </w:t>
                      </w:r>
                      <w:hyperlink r:id="rId292">
                        <w:r w:rsidR="00A21E4D">
                          <w:rPr>
                            <w:spacing w:val="-2"/>
                            <w:sz w:val="12"/>
                          </w:rPr>
                          <w:t>https://sede.lasrozas.es/</w:t>
                        </w:r>
                      </w:hyperlink>
                    </w:p>
                    <w:p w14:paraId="1C79C3A3"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128</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6A65A100" w14:textId="77777777" w:rsidR="00A21E4D" w:rsidRDefault="00000000">
      <w:pPr>
        <w:ind w:left="1007"/>
        <w:rPr>
          <w:sz w:val="20"/>
        </w:rPr>
      </w:pPr>
      <w:r>
        <w:rPr>
          <w:noProof/>
          <w:sz w:val="20"/>
        </w:rPr>
        <w:drawing>
          <wp:inline distT="0" distB="0" distL="0" distR="0" wp14:anchorId="0CB1D687" wp14:editId="1D7FA720">
            <wp:extent cx="4629150" cy="2924175"/>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282" cstate="print"/>
                    <a:stretch>
                      <a:fillRect/>
                    </a:stretch>
                  </pic:blipFill>
                  <pic:spPr>
                    <a:xfrm>
                      <a:off x="0" y="0"/>
                      <a:ext cx="4629150" cy="2924175"/>
                    </a:xfrm>
                    <a:prstGeom prst="rect">
                      <a:avLst/>
                    </a:prstGeom>
                  </pic:spPr>
                </pic:pic>
              </a:graphicData>
            </a:graphic>
          </wp:inline>
        </w:drawing>
      </w:r>
    </w:p>
    <w:p w14:paraId="57DE7C61" w14:textId="77777777" w:rsidR="00A21E4D" w:rsidRDefault="00A21E4D">
      <w:pPr>
        <w:pStyle w:val="Textoindependiente"/>
      </w:pPr>
    </w:p>
    <w:p w14:paraId="0D5666FD" w14:textId="77777777" w:rsidR="00A21E4D" w:rsidRDefault="00A21E4D">
      <w:pPr>
        <w:pStyle w:val="Textoindependiente"/>
        <w:spacing w:before="213"/>
      </w:pPr>
    </w:p>
    <w:p w14:paraId="46B9B1E8" w14:textId="77777777" w:rsidR="00A21E4D" w:rsidRDefault="00000000">
      <w:pPr>
        <w:pStyle w:val="Textoindependiente"/>
        <w:spacing w:line="292" w:lineRule="auto"/>
        <w:ind w:left="992" w:right="1"/>
        <w:jc w:val="both"/>
      </w:pPr>
      <w:r>
        <w:t>El Calendario Fiscal se difundirá por los medios que se estimen adecuados, y en todo caso por la</w:t>
      </w:r>
      <w:r>
        <w:rPr>
          <w:spacing w:val="80"/>
        </w:rPr>
        <w:t xml:space="preserve"> </w:t>
      </w:r>
      <w:r>
        <w:t>web municipal.</w:t>
      </w:r>
    </w:p>
    <w:p w14:paraId="5CEADB62" w14:textId="77777777" w:rsidR="00A21E4D" w:rsidRDefault="00A21E4D">
      <w:pPr>
        <w:pStyle w:val="Textoindependiente"/>
        <w:spacing w:before="10"/>
      </w:pPr>
    </w:p>
    <w:p w14:paraId="38EF3118" w14:textId="77777777" w:rsidR="00A21E4D" w:rsidRDefault="00000000">
      <w:pPr>
        <w:pStyle w:val="Textoindependiente"/>
        <w:ind w:left="992"/>
        <w:jc w:val="both"/>
      </w:pPr>
      <w:proofErr w:type="gramStart"/>
      <w:r>
        <w:t>SEGUNDO.-</w:t>
      </w:r>
      <w:proofErr w:type="gramEnd"/>
      <w:r>
        <w:rPr>
          <w:spacing w:val="-3"/>
        </w:rPr>
        <w:t xml:space="preserve"> </w:t>
      </w:r>
      <w:r>
        <w:t>EXPOSICIÓN</w:t>
      </w:r>
      <w:r>
        <w:rPr>
          <w:spacing w:val="-2"/>
        </w:rPr>
        <w:t xml:space="preserve"> </w:t>
      </w:r>
      <w:r>
        <w:t>PÚBLICA</w:t>
      </w:r>
      <w:r>
        <w:rPr>
          <w:spacing w:val="-2"/>
        </w:rPr>
        <w:t xml:space="preserve"> </w:t>
      </w:r>
      <w:r>
        <w:t>DE</w:t>
      </w:r>
      <w:r>
        <w:rPr>
          <w:spacing w:val="-2"/>
        </w:rPr>
        <w:t xml:space="preserve"> PADRONES</w:t>
      </w:r>
    </w:p>
    <w:p w14:paraId="4B3B2E2D" w14:textId="77777777" w:rsidR="00A21E4D" w:rsidRDefault="00A21E4D">
      <w:pPr>
        <w:pStyle w:val="Textoindependiente"/>
        <w:spacing w:before="60"/>
      </w:pPr>
    </w:p>
    <w:p w14:paraId="386740A0" w14:textId="7110CBB7" w:rsidR="00A21E4D" w:rsidRDefault="00000000">
      <w:pPr>
        <w:pStyle w:val="Textoindependiente"/>
        <w:spacing w:before="1" w:line="292" w:lineRule="auto"/>
        <w:ind w:left="992" w:right="1"/>
        <w:jc w:val="both"/>
      </w:pPr>
      <w:r>
        <w:t>De conformidad con lo dispuesto en el artículo 31.5 de la Ordenanza Fiscal General de Gestión, Recaudación e Inspección del Ayuntamiento de Las Rozas de Madrid en vigor, los padrones fiscales de los tributos anteriores que correspondan, la identificación de los sujetos pasivos, objeto, cuotas tributarias y demás elementos determinantes de la deuda, se expondrán al público en el servicio de gestión tributaria municipal por período mínimo de un mes a contar desde el inicio de los respectivos períodos de cobro, pudiendo consultarse en las dependencias municipales de Gestión Tributaria situadas</w:t>
      </w:r>
      <w:r>
        <w:rPr>
          <w:spacing w:val="31"/>
        </w:rPr>
        <w:t xml:space="preserve"> </w:t>
      </w:r>
      <w:r>
        <w:t>en</w:t>
      </w:r>
      <w:r>
        <w:rPr>
          <w:spacing w:val="31"/>
        </w:rPr>
        <w:t xml:space="preserve"> </w:t>
      </w:r>
      <w:r w:rsidR="00661AE7">
        <w:t>p</w:t>
      </w:r>
      <w:r>
        <w:t>laza</w:t>
      </w:r>
      <w:r>
        <w:rPr>
          <w:spacing w:val="31"/>
        </w:rPr>
        <w:t xml:space="preserve"> </w:t>
      </w:r>
      <w:r>
        <w:t>Mayor,</w:t>
      </w:r>
      <w:r>
        <w:rPr>
          <w:spacing w:val="31"/>
        </w:rPr>
        <w:t xml:space="preserve"> </w:t>
      </w:r>
      <w:r>
        <w:t>nº</w:t>
      </w:r>
      <w:r>
        <w:rPr>
          <w:spacing w:val="31"/>
        </w:rPr>
        <w:t xml:space="preserve"> </w:t>
      </w:r>
      <w:r>
        <w:t>1,</w:t>
      </w:r>
      <w:r>
        <w:rPr>
          <w:spacing w:val="31"/>
        </w:rPr>
        <w:t xml:space="preserve"> </w:t>
      </w:r>
      <w:r>
        <w:t>Planta</w:t>
      </w:r>
      <w:r>
        <w:rPr>
          <w:spacing w:val="31"/>
        </w:rPr>
        <w:t xml:space="preserve"> </w:t>
      </w:r>
      <w:r>
        <w:t>Baja</w:t>
      </w:r>
      <w:r w:rsidR="00661AE7">
        <w:t>,</w:t>
      </w:r>
      <w:r>
        <w:rPr>
          <w:spacing w:val="31"/>
        </w:rPr>
        <w:t xml:space="preserve"> </w:t>
      </w:r>
      <w:r>
        <w:t>de</w:t>
      </w:r>
      <w:r>
        <w:rPr>
          <w:spacing w:val="31"/>
        </w:rPr>
        <w:t xml:space="preserve"> </w:t>
      </w:r>
      <w:r>
        <w:t>Las</w:t>
      </w:r>
      <w:r>
        <w:rPr>
          <w:spacing w:val="31"/>
        </w:rPr>
        <w:t xml:space="preserve"> </w:t>
      </w:r>
      <w:r>
        <w:t>Rozas</w:t>
      </w:r>
      <w:r>
        <w:rPr>
          <w:spacing w:val="31"/>
        </w:rPr>
        <w:t xml:space="preserve"> </w:t>
      </w:r>
      <w:r>
        <w:t>de</w:t>
      </w:r>
      <w:r>
        <w:rPr>
          <w:spacing w:val="31"/>
        </w:rPr>
        <w:t xml:space="preserve"> </w:t>
      </w:r>
      <w:r>
        <w:t>Madrid,</w:t>
      </w:r>
      <w:r>
        <w:rPr>
          <w:spacing w:val="31"/>
        </w:rPr>
        <w:t xml:space="preserve"> </w:t>
      </w:r>
      <w:r>
        <w:t>en</w:t>
      </w:r>
      <w:r>
        <w:rPr>
          <w:spacing w:val="31"/>
        </w:rPr>
        <w:t xml:space="preserve"> </w:t>
      </w:r>
      <w:r>
        <w:t>horario</w:t>
      </w:r>
      <w:r>
        <w:rPr>
          <w:spacing w:val="31"/>
        </w:rPr>
        <w:t xml:space="preserve"> </w:t>
      </w:r>
      <w:r>
        <w:t>de</w:t>
      </w:r>
      <w:r>
        <w:rPr>
          <w:spacing w:val="31"/>
        </w:rPr>
        <w:t xml:space="preserve"> </w:t>
      </w:r>
      <w:r>
        <w:t>8:45</w:t>
      </w:r>
      <w:r>
        <w:rPr>
          <w:spacing w:val="31"/>
        </w:rPr>
        <w:t xml:space="preserve"> </w:t>
      </w:r>
      <w:r>
        <w:t>a</w:t>
      </w:r>
      <w:r>
        <w:rPr>
          <w:spacing w:val="31"/>
        </w:rPr>
        <w:t xml:space="preserve"> </w:t>
      </w:r>
      <w:r>
        <w:t>14:00 horas de lunes a viernes.</w:t>
      </w:r>
    </w:p>
    <w:p w14:paraId="6C271084" w14:textId="77777777" w:rsidR="00A21E4D" w:rsidRDefault="00A21E4D">
      <w:pPr>
        <w:pStyle w:val="Textoindependiente"/>
        <w:spacing w:before="9"/>
      </w:pPr>
    </w:p>
    <w:p w14:paraId="31B1825A" w14:textId="77777777" w:rsidR="00A21E4D" w:rsidRDefault="00000000">
      <w:pPr>
        <w:pStyle w:val="Textoindependiente"/>
        <w:spacing w:line="292" w:lineRule="auto"/>
        <w:ind w:left="992" w:right="1"/>
        <w:jc w:val="both"/>
      </w:pPr>
      <w:r>
        <w:t>Durante el plazo indicado de exposición al público, y de acuerdo con lo dispuesto en la Ley Orgánica 3/2018, de 5 de diciembre, de Protección de Datos Personales y Garantía de los Derechos Digitales, la información relativa a los datos de los padrones o matrículas sólo se facilitará al obligado tributario</w:t>
      </w:r>
      <w:r>
        <w:rPr>
          <w:spacing w:val="40"/>
        </w:rPr>
        <w:t xml:space="preserve"> </w:t>
      </w:r>
      <w:r>
        <w:t>o su representante, debidamente acreditado.</w:t>
      </w:r>
    </w:p>
    <w:p w14:paraId="01E28DD7" w14:textId="77777777" w:rsidR="00A21E4D" w:rsidRDefault="00A21E4D">
      <w:pPr>
        <w:pStyle w:val="Textoindependiente"/>
        <w:spacing w:before="9"/>
      </w:pPr>
    </w:p>
    <w:p w14:paraId="6B682E18" w14:textId="2427EB21" w:rsidR="00A21E4D" w:rsidRDefault="00000000">
      <w:pPr>
        <w:pStyle w:val="Textoindependiente"/>
        <w:spacing w:before="1" w:line="292" w:lineRule="auto"/>
        <w:ind w:left="992" w:right="1"/>
        <w:jc w:val="both"/>
      </w:pPr>
      <w:r>
        <w:t>Contra la exposición pública de los padrones o matrículas y de las liquidaciones en ellos</w:t>
      </w:r>
      <w:r>
        <w:rPr>
          <w:spacing w:val="80"/>
        </w:rPr>
        <w:t xml:space="preserve"> </w:t>
      </w:r>
      <w:r>
        <w:t xml:space="preserve">incorporadas se podrá interponer recurso de reposición, con carácter potestativo y previo a la reclamación económico-administrativa, en el plazo de un mes a contar desde el día siguiente a la finalización del período de exposición pública del padrón o matrícula, de conformidad con lo establecido en el artículo 14.2 del Real Decreto Legislativo 2/2004, de 5 de marzo, que aprueba el texto refundido de la </w:t>
      </w:r>
      <w:r w:rsidR="00661AE7">
        <w:t>L</w:t>
      </w:r>
      <w:r>
        <w:t>ey Reguladora de las Haciendas Locales.</w:t>
      </w:r>
    </w:p>
    <w:p w14:paraId="16BD4962" w14:textId="77777777" w:rsidR="00A21E4D" w:rsidRDefault="00A21E4D">
      <w:pPr>
        <w:pStyle w:val="Textoindependiente"/>
        <w:spacing w:before="9"/>
      </w:pPr>
    </w:p>
    <w:p w14:paraId="76B4E5FA" w14:textId="77777777" w:rsidR="00A21E4D" w:rsidRDefault="00000000">
      <w:pPr>
        <w:pStyle w:val="Textoindependiente"/>
        <w:spacing w:line="292" w:lineRule="auto"/>
        <w:ind w:left="992" w:right="1"/>
        <w:jc w:val="both"/>
      </w:pPr>
      <w:r>
        <w:t>La interposición del recurso no detendrá la acción administrativa para la cobranza, a menos que el interesado solicite, dentro del plazo para interponer el mismo, la suspensión de la ejecución del acto impugnado, de conformidad con el artículo 14.2 i) del citado Real Decreto Legislativo 2/2004, de 5 de marzo, que aprueba el texto refundido de la Ley Reguladora de las Haciendas Locales.</w:t>
      </w:r>
    </w:p>
    <w:p w14:paraId="14E79C90"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146DF3CB" w14:textId="2A74043E" w:rsidR="00A21E4D" w:rsidRDefault="00000000">
      <w:pPr>
        <w:pStyle w:val="Textoindependiente"/>
        <w:spacing w:before="180" w:line="292" w:lineRule="auto"/>
        <w:ind w:left="992" w:right="1"/>
        <w:jc w:val="both"/>
      </w:pPr>
      <w:r>
        <w:rPr>
          <w:noProof/>
        </w:rPr>
        <w:lastRenderedPageBreak/>
        <mc:AlternateContent>
          <mc:Choice Requires="wps">
            <w:drawing>
              <wp:anchor distT="0" distB="0" distL="0" distR="0" simplePos="0" relativeHeight="15869952" behindDoc="0" locked="0" layoutInCell="1" allowOverlap="1" wp14:anchorId="453B454D" wp14:editId="0DDE6A2D">
                <wp:simplePos x="0" y="0"/>
                <wp:positionH relativeFrom="page">
                  <wp:posOffset>6807090</wp:posOffset>
                </wp:positionH>
                <wp:positionV relativeFrom="page">
                  <wp:posOffset>2818730</wp:posOffset>
                </wp:positionV>
                <wp:extent cx="419734" cy="318706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56FA1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C4F3D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53B454D" id="Textbox 331" o:spid="_x0000_s1310" type="#_x0000_t202" style="position:absolute;left:0;text-align:left;margin-left:536pt;margin-top:221.95pt;width:33.05pt;height:250.95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K2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xXKdYfPZDtoTqaGBJLQcFytiNlB/G44/DzJqzvpP&#10;ngzMw3BJ4iXZXZKY+vdQRiZr9PD2kMDYwuj2zcSIOlM0TVOUW//7vlTdZn37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w6gra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756FA1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C4F3D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rPr>
        <mc:AlternateContent>
          <mc:Choice Requires="wps">
            <w:drawing>
              <wp:anchor distT="0" distB="0" distL="0" distR="0" simplePos="0" relativeHeight="15870464" behindDoc="0" locked="0" layoutInCell="1" allowOverlap="1" wp14:anchorId="289BF39A" wp14:editId="01DD17B7">
                <wp:simplePos x="0" y="0"/>
                <wp:positionH relativeFrom="page">
                  <wp:posOffset>6965929</wp:posOffset>
                </wp:positionH>
                <wp:positionV relativeFrom="page">
                  <wp:posOffset>6468120</wp:posOffset>
                </wp:positionV>
                <wp:extent cx="263525" cy="336042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5CA77E9" w14:textId="5BB65B0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366E003" w14:textId="77777777" w:rsidR="00A21E4D" w:rsidRDefault="00000000">
                            <w:pPr>
                              <w:spacing w:line="120" w:lineRule="exact"/>
                              <w:ind w:left="20"/>
                              <w:rPr>
                                <w:sz w:val="12"/>
                              </w:rPr>
                            </w:pPr>
                            <w:r>
                              <w:rPr>
                                <w:spacing w:val="-2"/>
                                <w:sz w:val="12"/>
                              </w:rPr>
                              <w:t>Verificación:</w:t>
                            </w:r>
                            <w:r>
                              <w:rPr>
                                <w:spacing w:val="7"/>
                                <w:sz w:val="12"/>
                              </w:rPr>
                              <w:t xml:space="preserve"> </w:t>
                            </w:r>
                            <w:hyperlink r:id="rId293">
                              <w:r w:rsidR="00A21E4D">
                                <w:rPr>
                                  <w:spacing w:val="-2"/>
                                  <w:sz w:val="12"/>
                                </w:rPr>
                                <w:t>https://sede.lasrozas.es/</w:t>
                              </w:r>
                            </w:hyperlink>
                          </w:p>
                          <w:p w14:paraId="7CACC00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129</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89BF39A" id="Textbox 332" o:spid="_x0000_s1311" type="#_x0000_t202" style="position:absolute;left:0;text-align:left;margin-left:548.5pt;margin-top:509.3pt;width:20.75pt;height:264.6pt;z-index:158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Vow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" filled="f" stroked="f">
                <v:textbox style="layout-flow:vertical;mso-layout-flow-alt:bottom-to-top" inset="0,0,0,0">
                  <w:txbxContent>
                    <w:p w14:paraId="25CA77E9" w14:textId="5BB65B0D"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366E003" w14:textId="77777777" w:rsidR="00A21E4D" w:rsidRDefault="00000000">
                      <w:pPr>
                        <w:spacing w:line="120" w:lineRule="exact"/>
                        <w:ind w:left="20"/>
                        <w:rPr>
                          <w:sz w:val="12"/>
                        </w:rPr>
                      </w:pPr>
                      <w:r>
                        <w:rPr>
                          <w:spacing w:val="-2"/>
                          <w:sz w:val="12"/>
                        </w:rPr>
                        <w:t>Verificación:</w:t>
                      </w:r>
                      <w:r>
                        <w:rPr>
                          <w:spacing w:val="7"/>
                          <w:sz w:val="12"/>
                        </w:rPr>
                        <w:t xml:space="preserve"> </w:t>
                      </w:r>
                      <w:hyperlink r:id="rId294">
                        <w:r w:rsidR="00A21E4D">
                          <w:rPr>
                            <w:spacing w:val="-2"/>
                            <w:sz w:val="12"/>
                          </w:rPr>
                          <w:t>https://sede.lasrozas.es/</w:t>
                        </w:r>
                      </w:hyperlink>
                    </w:p>
                    <w:p w14:paraId="7CACC008"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129</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roofErr w:type="gramStart"/>
      <w:r>
        <w:t>TERCERO.-</w:t>
      </w:r>
      <w:proofErr w:type="gramEnd"/>
      <w:r>
        <w:t xml:space="preserve"> ANUNCIO DE COBRANZA</w:t>
      </w:r>
      <w:r w:rsidR="00661AE7">
        <w:t>.</w:t>
      </w:r>
      <w:r>
        <w:rPr>
          <w:spacing w:val="80"/>
        </w:rPr>
        <w:t xml:space="preserve"> </w:t>
      </w:r>
      <w:r>
        <w:t>De acuerdo con lo establecido en el artículo 24 del Real Decreto 939/2005, de 29 de julio, por el que se aprueba el Reglamento General de Recaudación, y</w:t>
      </w:r>
      <w:r>
        <w:rPr>
          <w:spacing w:val="80"/>
        </w:rPr>
        <w:t xml:space="preserve"> </w:t>
      </w:r>
      <w:r>
        <w:t>en el artículo 31.6 de la Ordenanza Fiscal General de Gestión, Recaudación e Inspección del Ayuntamiento de Las Rozas de Madrid, se pone en conocimiento de todos los contribuyentes que el cobro de las deudas periódicas de notificación colectiva que se gestionan mediante padrones o matrículas en el año 2026 se realizará conforme a las siguientes indicaciones:</w:t>
      </w:r>
    </w:p>
    <w:p w14:paraId="592E5E0E" w14:textId="77777777" w:rsidR="00A21E4D" w:rsidRDefault="00A21E4D">
      <w:pPr>
        <w:pStyle w:val="Textoindependiente"/>
        <w:spacing w:before="9"/>
      </w:pPr>
    </w:p>
    <w:p w14:paraId="62DB1879" w14:textId="315592CE" w:rsidR="00A21E4D" w:rsidRDefault="00661AE7" w:rsidP="00661AE7">
      <w:pPr>
        <w:pStyle w:val="Prrafodelista"/>
        <w:tabs>
          <w:tab w:val="left" w:pos="1579"/>
        </w:tabs>
        <w:spacing w:before="1" w:line="292" w:lineRule="auto"/>
        <w:rPr>
          <w:sz w:val="20"/>
        </w:rPr>
      </w:pPr>
      <w:r>
        <w:rPr>
          <w:sz w:val="20"/>
        </w:rPr>
        <w:t>- Plazos de Pago: Los plazos de ingreso en período voluntario para los tributos periódicos de notificación colectiva gestionados por padrón son los fijados en el calendario fiscal para el ejercicio 2026. Sin perjuicio de la adhesión al Sistema Especial de Pagos Personalizado de 2, 5 o 9 plazos, lo cual implicará el cobro fraccionado en las fechas propias de cada modalidad, en el que podrán incluirse los siguientes tributos:</w:t>
      </w:r>
    </w:p>
    <w:p w14:paraId="0A46CE8D" w14:textId="77777777" w:rsidR="00A21E4D" w:rsidRDefault="00A21E4D">
      <w:pPr>
        <w:pStyle w:val="Textoindependiente"/>
        <w:spacing w:before="9"/>
      </w:pPr>
    </w:p>
    <w:p w14:paraId="596E9C9C" w14:textId="77777777" w:rsidR="00A21E4D" w:rsidRDefault="00000000">
      <w:pPr>
        <w:pStyle w:val="Prrafodelista"/>
        <w:numPr>
          <w:ilvl w:val="0"/>
          <w:numId w:val="11"/>
        </w:numPr>
        <w:tabs>
          <w:tab w:val="left" w:pos="1181"/>
        </w:tabs>
        <w:ind w:left="1181" w:right="0" w:hanging="189"/>
        <w:jc w:val="left"/>
        <w:rPr>
          <w:sz w:val="20"/>
        </w:rPr>
      </w:pPr>
      <w:r>
        <w:rPr>
          <w:sz w:val="20"/>
        </w:rPr>
        <w:t>Impuesto</w:t>
      </w:r>
      <w:r>
        <w:rPr>
          <w:spacing w:val="-4"/>
          <w:sz w:val="20"/>
        </w:rPr>
        <w:t xml:space="preserve"> </w:t>
      </w:r>
      <w:r>
        <w:rPr>
          <w:sz w:val="20"/>
        </w:rPr>
        <w:t>sobre</w:t>
      </w:r>
      <w:r>
        <w:rPr>
          <w:spacing w:val="-4"/>
          <w:sz w:val="20"/>
        </w:rPr>
        <w:t xml:space="preserve"> </w:t>
      </w:r>
      <w:r>
        <w:rPr>
          <w:sz w:val="20"/>
        </w:rPr>
        <w:t>Vehículos</w:t>
      </w:r>
      <w:r>
        <w:rPr>
          <w:spacing w:val="-4"/>
          <w:sz w:val="20"/>
        </w:rPr>
        <w:t xml:space="preserve"> </w:t>
      </w:r>
      <w:r>
        <w:rPr>
          <w:sz w:val="20"/>
        </w:rPr>
        <w:t>de</w:t>
      </w:r>
      <w:r>
        <w:rPr>
          <w:spacing w:val="-4"/>
          <w:sz w:val="20"/>
        </w:rPr>
        <w:t xml:space="preserve"> </w:t>
      </w:r>
      <w:r>
        <w:rPr>
          <w:sz w:val="20"/>
        </w:rPr>
        <w:t>Tracción</w:t>
      </w:r>
      <w:r>
        <w:rPr>
          <w:spacing w:val="-3"/>
          <w:sz w:val="20"/>
        </w:rPr>
        <w:t xml:space="preserve"> </w:t>
      </w:r>
      <w:r>
        <w:rPr>
          <w:spacing w:val="-2"/>
          <w:sz w:val="20"/>
        </w:rPr>
        <w:t>Mecánica.</w:t>
      </w:r>
    </w:p>
    <w:p w14:paraId="037AFF04" w14:textId="77777777" w:rsidR="00A21E4D" w:rsidRDefault="00000000">
      <w:pPr>
        <w:pStyle w:val="Prrafodelista"/>
        <w:numPr>
          <w:ilvl w:val="0"/>
          <w:numId w:val="11"/>
        </w:numPr>
        <w:tabs>
          <w:tab w:val="left" w:pos="1181"/>
        </w:tabs>
        <w:spacing w:before="51"/>
        <w:ind w:left="1181" w:right="0" w:hanging="189"/>
        <w:jc w:val="left"/>
        <w:rPr>
          <w:sz w:val="20"/>
        </w:rPr>
      </w:pPr>
      <w:r>
        <w:rPr>
          <w:sz w:val="20"/>
        </w:rPr>
        <w:t>Tasa</w:t>
      </w:r>
      <w:r>
        <w:rPr>
          <w:spacing w:val="-6"/>
          <w:sz w:val="20"/>
        </w:rPr>
        <w:t xml:space="preserve"> </w:t>
      </w:r>
      <w:r>
        <w:rPr>
          <w:sz w:val="20"/>
        </w:rPr>
        <w:t>por</w:t>
      </w:r>
      <w:r>
        <w:rPr>
          <w:spacing w:val="-6"/>
          <w:sz w:val="20"/>
        </w:rPr>
        <w:t xml:space="preserve"> </w:t>
      </w:r>
      <w:r>
        <w:rPr>
          <w:sz w:val="20"/>
        </w:rPr>
        <w:t>utilización</w:t>
      </w:r>
      <w:r>
        <w:rPr>
          <w:spacing w:val="-6"/>
          <w:sz w:val="20"/>
        </w:rPr>
        <w:t xml:space="preserve"> </w:t>
      </w:r>
      <w:r>
        <w:rPr>
          <w:sz w:val="20"/>
        </w:rPr>
        <w:t>privativa</w:t>
      </w:r>
      <w:r>
        <w:rPr>
          <w:spacing w:val="-6"/>
          <w:sz w:val="20"/>
        </w:rPr>
        <w:t xml:space="preserve"> </w:t>
      </w:r>
      <w:r>
        <w:rPr>
          <w:sz w:val="20"/>
        </w:rPr>
        <w:t>y/o</w:t>
      </w:r>
      <w:r>
        <w:rPr>
          <w:spacing w:val="-5"/>
          <w:sz w:val="20"/>
        </w:rPr>
        <w:t xml:space="preserve"> </w:t>
      </w:r>
      <w:r>
        <w:rPr>
          <w:sz w:val="20"/>
        </w:rPr>
        <w:t>aprovechamiento</w:t>
      </w:r>
      <w:r>
        <w:rPr>
          <w:spacing w:val="-6"/>
          <w:sz w:val="20"/>
        </w:rPr>
        <w:t xml:space="preserve"> </w:t>
      </w:r>
      <w:r>
        <w:rPr>
          <w:sz w:val="20"/>
        </w:rPr>
        <w:t>especial</w:t>
      </w:r>
      <w:r>
        <w:rPr>
          <w:spacing w:val="-6"/>
          <w:sz w:val="20"/>
        </w:rPr>
        <w:t xml:space="preserve"> </w:t>
      </w:r>
      <w:r>
        <w:rPr>
          <w:sz w:val="20"/>
        </w:rPr>
        <w:t>del</w:t>
      </w:r>
      <w:r>
        <w:rPr>
          <w:spacing w:val="-6"/>
          <w:sz w:val="20"/>
        </w:rPr>
        <w:t xml:space="preserve"> </w:t>
      </w:r>
      <w:r>
        <w:rPr>
          <w:sz w:val="20"/>
        </w:rPr>
        <w:t>dominio</w:t>
      </w:r>
      <w:r>
        <w:rPr>
          <w:spacing w:val="-6"/>
          <w:sz w:val="20"/>
        </w:rPr>
        <w:t xml:space="preserve"> </w:t>
      </w:r>
      <w:r>
        <w:rPr>
          <w:sz w:val="20"/>
        </w:rPr>
        <w:t>público</w:t>
      </w:r>
      <w:r>
        <w:rPr>
          <w:spacing w:val="-5"/>
          <w:sz w:val="20"/>
        </w:rPr>
        <w:t xml:space="preserve"> </w:t>
      </w:r>
      <w:r>
        <w:rPr>
          <w:spacing w:val="-2"/>
          <w:sz w:val="20"/>
        </w:rPr>
        <w:t>local.</w:t>
      </w:r>
    </w:p>
    <w:p w14:paraId="2095F6F9" w14:textId="77777777" w:rsidR="00A21E4D" w:rsidRDefault="00000000">
      <w:pPr>
        <w:pStyle w:val="Prrafodelista"/>
        <w:numPr>
          <w:ilvl w:val="0"/>
          <w:numId w:val="11"/>
        </w:numPr>
        <w:tabs>
          <w:tab w:val="left" w:pos="1181"/>
        </w:tabs>
        <w:spacing w:before="50"/>
        <w:ind w:left="1181" w:right="0" w:hanging="189"/>
        <w:jc w:val="left"/>
        <w:rPr>
          <w:sz w:val="20"/>
        </w:rPr>
      </w:pPr>
      <w:r>
        <w:rPr>
          <w:sz w:val="20"/>
        </w:rPr>
        <w:t>Tasa</w:t>
      </w:r>
      <w:r>
        <w:rPr>
          <w:spacing w:val="-6"/>
          <w:sz w:val="20"/>
        </w:rPr>
        <w:t xml:space="preserve"> </w:t>
      </w:r>
      <w:r>
        <w:rPr>
          <w:sz w:val="20"/>
        </w:rPr>
        <w:t>por</w:t>
      </w:r>
      <w:r>
        <w:rPr>
          <w:spacing w:val="-4"/>
          <w:sz w:val="20"/>
        </w:rPr>
        <w:t xml:space="preserve"> </w:t>
      </w:r>
      <w:r>
        <w:rPr>
          <w:sz w:val="20"/>
        </w:rPr>
        <w:t>prestación</w:t>
      </w:r>
      <w:r>
        <w:rPr>
          <w:spacing w:val="-3"/>
          <w:sz w:val="20"/>
        </w:rPr>
        <w:t xml:space="preserve"> </w:t>
      </w:r>
      <w:r>
        <w:rPr>
          <w:sz w:val="20"/>
        </w:rPr>
        <w:t>del</w:t>
      </w:r>
      <w:r>
        <w:rPr>
          <w:spacing w:val="-4"/>
          <w:sz w:val="20"/>
        </w:rPr>
        <w:t xml:space="preserve"> </w:t>
      </w:r>
      <w:r>
        <w:rPr>
          <w:sz w:val="20"/>
        </w:rPr>
        <w:t>servicio</w:t>
      </w:r>
      <w:r>
        <w:rPr>
          <w:spacing w:val="-4"/>
          <w:sz w:val="20"/>
        </w:rPr>
        <w:t xml:space="preserve"> </w:t>
      </w:r>
      <w:r>
        <w:rPr>
          <w:sz w:val="20"/>
        </w:rPr>
        <w:t>de</w:t>
      </w:r>
      <w:r>
        <w:rPr>
          <w:spacing w:val="-3"/>
          <w:sz w:val="20"/>
        </w:rPr>
        <w:t xml:space="preserve"> </w:t>
      </w:r>
      <w:r>
        <w:rPr>
          <w:sz w:val="20"/>
        </w:rPr>
        <w:t>gestión</w:t>
      </w:r>
      <w:r>
        <w:rPr>
          <w:spacing w:val="-4"/>
          <w:sz w:val="20"/>
        </w:rPr>
        <w:t xml:space="preserve"> </w:t>
      </w:r>
      <w:r>
        <w:rPr>
          <w:sz w:val="20"/>
        </w:rPr>
        <w:t>de</w:t>
      </w:r>
      <w:r>
        <w:rPr>
          <w:spacing w:val="-4"/>
          <w:sz w:val="20"/>
        </w:rPr>
        <w:t xml:space="preserve"> </w:t>
      </w:r>
      <w:r>
        <w:rPr>
          <w:sz w:val="20"/>
        </w:rPr>
        <w:t>residuos</w:t>
      </w:r>
      <w:r>
        <w:rPr>
          <w:spacing w:val="-3"/>
          <w:sz w:val="20"/>
        </w:rPr>
        <w:t xml:space="preserve"> </w:t>
      </w:r>
      <w:r>
        <w:rPr>
          <w:sz w:val="20"/>
        </w:rPr>
        <w:t>de</w:t>
      </w:r>
      <w:r>
        <w:rPr>
          <w:spacing w:val="-4"/>
          <w:sz w:val="20"/>
        </w:rPr>
        <w:t xml:space="preserve"> </w:t>
      </w:r>
      <w:r>
        <w:rPr>
          <w:sz w:val="20"/>
        </w:rPr>
        <w:t>competencia</w:t>
      </w:r>
      <w:r>
        <w:rPr>
          <w:spacing w:val="-3"/>
          <w:sz w:val="20"/>
        </w:rPr>
        <w:t xml:space="preserve"> </w:t>
      </w:r>
      <w:r>
        <w:rPr>
          <w:spacing w:val="-2"/>
          <w:sz w:val="20"/>
        </w:rPr>
        <w:t>local.</w:t>
      </w:r>
    </w:p>
    <w:p w14:paraId="343082FA" w14:textId="77777777" w:rsidR="00A21E4D" w:rsidRDefault="00000000">
      <w:pPr>
        <w:pStyle w:val="Prrafodelista"/>
        <w:numPr>
          <w:ilvl w:val="0"/>
          <w:numId w:val="11"/>
        </w:numPr>
        <w:tabs>
          <w:tab w:val="left" w:pos="1181"/>
        </w:tabs>
        <w:spacing w:before="51"/>
        <w:ind w:left="1181" w:right="0" w:hanging="189"/>
        <w:jc w:val="left"/>
        <w:rPr>
          <w:sz w:val="20"/>
        </w:rPr>
      </w:pPr>
      <w:r>
        <w:rPr>
          <w:sz w:val="20"/>
        </w:rPr>
        <w:t>Impuesto</w:t>
      </w:r>
      <w:r>
        <w:rPr>
          <w:spacing w:val="-3"/>
          <w:sz w:val="20"/>
        </w:rPr>
        <w:t xml:space="preserve"> </w:t>
      </w:r>
      <w:r>
        <w:rPr>
          <w:sz w:val="20"/>
        </w:rPr>
        <w:t>sobre</w:t>
      </w:r>
      <w:r>
        <w:rPr>
          <w:spacing w:val="-2"/>
          <w:sz w:val="20"/>
        </w:rPr>
        <w:t xml:space="preserve"> </w:t>
      </w:r>
      <w:r>
        <w:rPr>
          <w:sz w:val="20"/>
        </w:rPr>
        <w:t>Bienes</w:t>
      </w:r>
      <w:r>
        <w:rPr>
          <w:spacing w:val="-3"/>
          <w:sz w:val="20"/>
        </w:rPr>
        <w:t xml:space="preserve"> </w:t>
      </w:r>
      <w:r>
        <w:rPr>
          <w:sz w:val="20"/>
        </w:rPr>
        <w:t>Inmuebles.</w:t>
      </w:r>
      <w:r>
        <w:rPr>
          <w:spacing w:val="-2"/>
          <w:sz w:val="20"/>
        </w:rPr>
        <w:t xml:space="preserve"> </w:t>
      </w:r>
      <w:r>
        <w:rPr>
          <w:sz w:val="20"/>
        </w:rPr>
        <w:t>ü</w:t>
      </w:r>
      <w:r>
        <w:rPr>
          <w:spacing w:val="50"/>
          <w:sz w:val="20"/>
        </w:rPr>
        <w:t xml:space="preserve"> </w:t>
      </w:r>
      <w:r>
        <w:rPr>
          <w:sz w:val="20"/>
        </w:rPr>
        <w:t>Impuesto</w:t>
      </w:r>
      <w:r>
        <w:rPr>
          <w:spacing w:val="-2"/>
          <w:sz w:val="20"/>
        </w:rPr>
        <w:t xml:space="preserve"> </w:t>
      </w:r>
      <w:r>
        <w:rPr>
          <w:sz w:val="20"/>
        </w:rPr>
        <w:t>sobre</w:t>
      </w:r>
      <w:r>
        <w:rPr>
          <w:spacing w:val="-2"/>
          <w:sz w:val="20"/>
        </w:rPr>
        <w:t xml:space="preserve"> </w:t>
      </w:r>
      <w:r>
        <w:rPr>
          <w:sz w:val="20"/>
        </w:rPr>
        <w:t>Actividades</w:t>
      </w:r>
      <w:r>
        <w:rPr>
          <w:spacing w:val="-3"/>
          <w:sz w:val="20"/>
        </w:rPr>
        <w:t xml:space="preserve"> </w:t>
      </w:r>
      <w:r>
        <w:rPr>
          <w:spacing w:val="-2"/>
          <w:sz w:val="20"/>
        </w:rPr>
        <w:t>Económicas.</w:t>
      </w:r>
    </w:p>
    <w:p w14:paraId="441D8677" w14:textId="77777777" w:rsidR="00A21E4D" w:rsidRDefault="00A21E4D">
      <w:pPr>
        <w:pStyle w:val="Textoindependiente"/>
        <w:spacing w:before="60"/>
      </w:pPr>
    </w:p>
    <w:p w14:paraId="3BBC4E4F" w14:textId="4E9175AC" w:rsidR="00A21E4D" w:rsidRDefault="00661AE7" w:rsidP="00661AE7">
      <w:pPr>
        <w:pStyle w:val="Prrafodelista"/>
        <w:tabs>
          <w:tab w:val="left" w:pos="1566"/>
        </w:tabs>
        <w:spacing w:line="292" w:lineRule="auto"/>
        <w:rPr>
          <w:sz w:val="20"/>
        </w:rPr>
      </w:pPr>
      <w:r>
        <w:rPr>
          <w:sz w:val="20"/>
        </w:rPr>
        <w:t>- Lugares, días y horas: La recaudación de tributos municipales y demás ingresos de derecho público se realizará:</w:t>
      </w:r>
    </w:p>
    <w:p w14:paraId="421506B0" w14:textId="77777777" w:rsidR="00A21E4D" w:rsidRDefault="00A21E4D">
      <w:pPr>
        <w:pStyle w:val="Textoindependiente"/>
        <w:spacing w:before="51"/>
      </w:pPr>
    </w:p>
    <w:p w14:paraId="3BAE6D8C" w14:textId="77777777" w:rsidR="00A21E4D" w:rsidRDefault="00000000">
      <w:pPr>
        <w:pStyle w:val="Prrafodelista"/>
        <w:numPr>
          <w:ilvl w:val="0"/>
          <w:numId w:val="11"/>
        </w:numPr>
        <w:tabs>
          <w:tab w:val="left" w:pos="1189"/>
        </w:tabs>
        <w:spacing w:line="292" w:lineRule="auto"/>
        <w:ind w:firstLine="0"/>
        <w:rPr>
          <w:sz w:val="20"/>
        </w:rPr>
      </w:pPr>
      <w:r>
        <w:rPr>
          <w:sz w:val="20"/>
        </w:rPr>
        <w:t>En las oficinas de las entidades bancarias adscritas al Convenio de colaboración en la recaudación del Ayuntamiento de Las Rozas de Madrid en vigor, durante el horario que a estos efectos cada entidad tenga establecido.</w:t>
      </w:r>
    </w:p>
    <w:p w14:paraId="2DAD6502" w14:textId="77777777" w:rsidR="00A21E4D" w:rsidRDefault="00000000">
      <w:pPr>
        <w:pStyle w:val="Prrafodelista"/>
        <w:numPr>
          <w:ilvl w:val="0"/>
          <w:numId w:val="11"/>
        </w:numPr>
        <w:tabs>
          <w:tab w:val="left" w:pos="1265"/>
        </w:tabs>
        <w:spacing w:line="292" w:lineRule="auto"/>
        <w:ind w:firstLine="0"/>
        <w:rPr>
          <w:sz w:val="20"/>
        </w:rPr>
      </w:pPr>
      <w:r>
        <w:rPr>
          <w:sz w:val="20"/>
        </w:rPr>
        <w:t>En los cajeros automáticos habilitados por las entidades bancarias adscritas al Convenio de colaboración en la recaudación del Ayuntamiento de Las Rozas de Madrid en vigor.</w:t>
      </w:r>
    </w:p>
    <w:p w14:paraId="7008CCB3" w14:textId="77777777" w:rsidR="00A21E4D" w:rsidRDefault="00000000">
      <w:pPr>
        <w:pStyle w:val="Prrafodelista"/>
        <w:numPr>
          <w:ilvl w:val="0"/>
          <w:numId w:val="11"/>
        </w:numPr>
        <w:tabs>
          <w:tab w:val="left" w:pos="1213"/>
        </w:tabs>
        <w:spacing w:line="292" w:lineRule="auto"/>
        <w:ind w:firstLine="0"/>
        <w:rPr>
          <w:sz w:val="20"/>
        </w:rPr>
      </w:pPr>
      <w:r>
        <w:rPr>
          <w:sz w:val="20"/>
        </w:rPr>
        <w:t>A través de la Banca Electrónica habilitada por las entidades bancarias adscritas al Convenio de colaboración en la recaudación del Ayuntamiento de Las Rozas de Madrid en vigor.</w:t>
      </w:r>
    </w:p>
    <w:p w14:paraId="1CA1DA1A" w14:textId="77777777" w:rsidR="00A21E4D" w:rsidRDefault="00000000">
      <w:pPr>
        <w:pStyle w:val="Prrafodelista"/>
        <w:numPr>
          <w:ilvl w:val="0"/>
          <w:numId w:val="11"/>
        </w:numPr>
        <w:tabs>
          <w:tab w:val="left" w:pos="1210"/>
        </w:tabs>
        <w:spacing w:line="292" w:lineRule="auto"/>
        <w:ind w:firstLine="0"/>
        <w:rPr>
          <w:sz w:val="20"/>
        </w:rPr>
      </w:pPr>
      <w:r>
        <w:rPr>
          <w:sz w:val="20"/>
        </w:rPr>
        <w:t xml:space="preserve">A través Carpeta Tributaria del Ayuntamiento de Las Rozas de Madrid, disponible en la siguiente dirección web </w:t>
      </w:r>
      <w:hyperlink r:id="rId295">
        <w:r w:rsidR="00A21E4D">
          <w:rPr>
            <w:sz w:val="20"/>
          </w:rPr>
          <w:t>https://carpetatributaria.lasrozas.es,</w:t>
        </w:r>
      </w:hyperlink>
      <w:r>
        <w:rPr>
          <w:sz w:val="20"/>
        </w:rPr>
        <w:t xml:space="preserve"> en cualquier día y hora, dentro de los plazos de pago señalados. Se puede realizar el pago por esta vía en las dependencias municipales, haciendo uso de los equipos informáticos puestos a disposición de los contribuyentes, durante el horario de </w:t>
      </w:r>
      <w:r>
        <w:rPr>
          <w:spacing w:val="-2"/>
          <w:sz w:val="20"/>
        </w:rPr>
        <w:t>apertura.</w:t>
      </w:r>
    </w:p>
    <w:p w14:paraId="0838E0A7" w14:textId="77777777" w:rsidR="00A21E4D" w:rsidRDefault="00000000">
      <w:pPr>
        <w:pStyle w:val="Prrafodelista"/>
        <w:numPr>
          <w:ilvl w:val="0"/>
          <w:numId w:val="11"/>
        </w:numPr>
        <w:tabs>
          <w:tab w:val="left" w:pos="1229"/>
        </w:tabs>
        <w:spacing w:line="292" w:lineRule="auto"/>
        <w:ind w:firstLine="0"/>
        <w:rPr>
          <w:sz w:val="20"/>
        </w:rPr>
      </w:pPr>
      <w:r>
        <w:rPr>
          <w:sz w:val="20"/>
        </w:rPr>
        <w:t>A través del Sistema de Atención Telefónica 010, en horario de 8:00 a 22:00 horas de lunes a viernes y los sábados de 8:00 a 20:00 horas. Los domingos y festivos de ámbito estatal, autonómico</w:t>
      </w:r>
      <w:r>
        <w:rPr>
          <w:spacing w:val="80"/>
          <w:sz w:val="20"/>
        </w:rPr>
        <w:t xml:space="preserve"> </w:t>
      </w:r>
      <w:r>
        <w:rPr>
          <w:sz w:val="20"/>
        </w:rPr>
        <w:t>o local en la ciudad de Las Rozas, no habrá servicio.</w:t>
      </w:r>
    </w:p>
    <w:p w14:paraId="090F2BE8" w14:textId="77777777" w:rsidR="00A21E4D" w:rsidRDefault="00000000">
      <w:pPr>
        <w:pStyle w:val="Prrafodelista"/>
        <w:numPr>
          <w:ilvl w:val="0"/>
          <w:numId w:val="11"/>
        </w:numPr>
        <w:tabs>
          <w:tab w:val="left" w:pos="1223"/>
        </w:tabs>
        <w:spacing w:line="292" w:lineRule="auto"/>
        <w:ind w:firstLine="0"/>
        <w:rPr>
          <w:sz w:val="20"/>
        </w:rPr>
      </w:pPr>
      <w:r>
        <w:rPr>
          <w:sz w:val="20"/>
        </w:rPr>
        <w:t>Mediante giro postal, en las oficinas de la Sociedad Estatal de Correos y Telégrafos, durante el horario que a estos efectos cada oficina tenga establecido.</w:t>
      </w:r>
    </w:p>
    <w:p w14:paraId="26141077" w14:textId="77777777" w:rsidR="00A21E4D" w:rsidRDefault="00A21E4D">
      <w:pPr>
        <w:pStyle w:val="Textoindependiente"/>
        <w:spacing w:before="8"/>
      </w:pPr>
    </w:p>
    <w:p w14:paraId="6AC86D02" w14:textId="160F1571" w:rsidR="00A21E4D" w:rsidRDefault="00661AE7" w:rsidP="00661AE7">
      <w:pPr>
        <w:pStyle w:val="Prrafodelista"/>
        <w:tabs>
          <w:tab w:val="left" w:pos="1539"/>
        </w:tabs>
        <w:spacing w:line="292" w:lineRule="auto"/>
        <w:rPr>
          <w:sz w:val="20"/>
        </w:rPr>
      </w:pPr>
      <w:r>
        <w:rPr>
          <w:sz w:val="20"/>
        </w:rPr>
        <w:t xml:space="preserve">- Medios de Pago: Los medios de pago para la atención de la deuda serán los recogidos en el artículo 31.6.3.c) de la Ordenanza </w:t>
      </w:r>
      <w:proofErr w:type="gramStart"/>
      <w:r>
        <w:rPr>
          <w:sz w:val="20"/>
        </w:rPr>
        <w:t>Fiscal General</w:t>
      </w:r>
      <w:proofErr w:type="gramEnd"/>
      <w:r>
        <w:rPr>
          <w:sz w:val="20"/>
        </w:rPr>
        <w:t xml:space="preserve"> de Gestión, Recaudación e Inspección del Ayuntamiento de Las Rozas de Madrid.</w:t>
      </w:r>
    </w:p>
    <w:p w14:paraId="260AE661" w14:textId="77777777" w:rsidR="00A21E4D" w:rsidRDefault="00A21E4D">
      <w:pPr>
        <w:pStyle w:val="Textoindependiente"/>
        <w:spacing w:before="10"/>
      </w:pPr>
    </w:p>
    <w:p w14:paraId="0B34EC6F" w14:textId="77777777" w:rsidR="00A21E4D" w:rsidRDefault="00000000">
      <w:pPr>
        <w:pStyle w:val="Textoindependiente"/>
        <w:spacing w:line="292" w:lineRule="auto"/>
        <w:ind w:left="992" w:right="1"/>
        <w:jc w:val="both"/>
      </w:pPr>
      <w:r>
        <w:t xml:space="preserve">De conformidad con lo previsto en el artículo 44.2 de la Ordenanza </w:t>
      </w:r>
      <w:proofErr w:type="gramStart"/>
      <w:r>
        <w:t>Fiscal General</w:t>
      </w:r>
      <w:proofErr w:type="gramEnd"/>
      <w:r>
        <w:t xml:space="preserve"> de Gestión, Recaudación e Inspección, se establece como fecha límite para la admisión de solicitudes de domiciliación hasta veinte días antes de la finalización del periodo voluntario de pago de cada tributo.</w:t>
      </w:r>
    </w:p>
    <w:p w14:paraId="085F25F6" w14:textId="77777777" w:rsidR="00A21E4D" w:rsidRDefault="00A21E4D">
      <w:pPr>
        <w:pStyle w:val="Textoindependiente"/>
        <w:spacing w:line="292" w:lineRule="auto"/>
        <w:jc w:val="both"/>
        <w:sectPr w:rsidR="00A21E4D">
          <w:pgSz w:w="11910" w:h="16840"/>
          <w:pgMar w:top="1260" w:right="1417" w:bottom="1260" w:left="425" w:header="225" w:footer="1060" w:gutter="0"/>
          <w:cols w:space="720"/>
        </w:sectPr>
      </w:pPr>
    </w:p>
    <w:p w14:paraId="453FF45B" w14:textId="30824D7C" w:rsidR="00A21E4D" w:rsidRDefault="00000000" w:rsidP="00661AE7">
      <w:pPr>
        <w:pStyle w:val="Prrafodelista"/>
        <w:tabs>
          <w:tab w:val="left" w:pos="1646"/>
        </w:tabs>
        <w:spacing w:before="180" w:line="292" w:lineRule="auto"/>
        <w:rPr>
          <w:sz w:val="20"/>
        </w:rPr>
      </w:pPr>
      <w:r>
        <w:rPr>
          <w:noProof/>
          <w:sz w:val="20"/>
        </w:rPr>
        <w:lastRenderedPageBreak/>
        <mc:AlternateContent>
          <mc:Choice Requires="wps">
            <w:drawing>
              <wp:anchor distT="0" distB="0" distL="0" distR="0" simplePos="0" relativeHeight="15873024" behindDoc="0" locked="0" layoutInCell="1" allowOverlap="1" wp14:anchorId="19E386DF" wp14:editId="48B9E61D">
                <wp:simplePos x="0" y="0"/>
                <wp:positionH relativeFrom="page">
                  <wp:posOffset>6807090</wp:posOffset>
                </wp:positionH>
                <wp:positionV relativeFrom="page">
                  <wp:posOffset>2818730</wp:posOffset>
                </wp:positionV>
                <wp:extent cx="419734" cy="318706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C983F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D74FD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19E386DF" id="Textbox 333" o:spid="_x0000_s1312" type="#_x0000_t202" style="position:absolute;left:0;text-align:left;margin-left:536pt;margin-top:221.95pt;width:33.05pt;height:250.95pt;z-index:158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SAowEAADM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WZY75bAPtgdTQQhJajrnGBppvw/HXTkbNWf/F&#10;k4F5GU5JPCWbUxJT/xHKymSNHj7sEhhbGF2emRjRZIqmaYvy6P/8L12XXV//B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zBI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8C983F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D74FD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noProof/>
          <w:sz w:val="20"/>
        </w:rPr>
        <mc:AlternateContent>
          <mc:Choice Requires="wps">
            <w:drawing>
              <wp:anchor distT="0" distB="0" distL="0" distR="0" simplePos="0" relativeHeight="15873536" behindDoc="0" locked="0" layoutInCell="1" allowOverlap="1" wp14:anchorId="1EBDD3DC" wp14:editId="737552EB">
                <wp:simplePos x="0" y="0"/>
                <wp:positionH relativeFrom="page">
                  <wp:posOffset>6965929</wp:posOffset>
                </wp:positionH>
                <wp:positionV relativeFrom="page">
                  <wp:posOffset>6468120</wp:posOffset>
                </wp:positionV>
                <wp:extent cx="263525" cy="336042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123CAB0" w14:textId="768D486A"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5238A3E" w14:textId="77777777" w:rsidR="00A21E4D" w:rsidRDefault="00000000">
                            <w:pPr>
                              <w:spacing w:line="120" w:lineRule="exact"/>
                              <w:ind w:left="20"/>
                              <w:rPr>
                                <w:sz w:val="12"/>
                              </w:rPr>
                            </w:pPr>
                            <w:r>
                              <w:rPr>
                                <w:spacing w:val="-2"/>
                                <w:sz w:val="12"/>
                              </w:rPr>
                              <w:t>Verificación:</w:t>
                            </w:r>
                            <w:r>
                              <w:rPr>
                                <w:spacing w:val="7"/>
                                <w:sz w:val="12"/>
                              </w:rPr>
                              <w:t xml:space="preserve"> </w:t>
                            </w:r>
                            <w:hyperlink r:id="rId296">
                              <w:r w:rsidR="00A21E4D">
                                <w:rPr>
                                  <w:spacing w:val="-2"/>
                                  <w:sz w:val="12"/>
                                </w:rPr>
                                <w:t>https://sede.lasrozas.es/</w:t>
                              </w:r>
                            </w:hyperlink>
                          </w:p>
                          <w:p w14:paraId="7F7B513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130</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1EBDD3DC" id="Textbox 334" o:spid="_x0000_s1313" type="#_x0000_t202" style="position:absolute;left:0;text-align:left;margin-left:548.5pt;margin-top:509.3pt;width:20.75pt;height:264.6pt;z-index:158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jpAEAADMDAAAOAAAAZHJzL2Uyb0RvYy54bWysUsGO0zAQvSPxD5bv1GnKdlH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ub+oYzRVer1bp6WxfDxfV1iJg+a3As&#10;Jy2PNK/CQB4fMOX+sjmXzGSe+2cmadpNzHbU5naZ55jPdtCdSA0tJKHlWN8Ss5Hm23L8dZBRczZ8&#10;8WRgXoZzEs/J7pzENHyEsjJZo4f3hwTGFkbXNjMjmkwhOm9RHv2f/6Xquuvb3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D/wmOj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3123CAB0" w14:textId="768D486A"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5238A3E" w14:textId="77777777" w:rsidR="00A21E4D" w:rsidRDefault="00000000">
                      <w:pPr>
                        <w:spacing w:line="120" w:lineRule="exact"/>
                        <w:ind w:left="20"/>
                        <w:rPr>
                          <w:sz w:val="12"/>
                        </w:rPr>
                      </w:pPr>
                      <w:r>
                        <w:rPr>
                          <w:spacing w:val="-2"/>
                          <w:sz w:val="12"/>
                        </w:rPr>
                        <w:t>Verificación:</w:t>
                      </w:r>
                      <w:r>
                        <w:rPr>
                          <w:spacing w:val="7"/>
                          <w:sz w:val="12"/>
                        </w:rPr>
                        <w:t xml:space="preserve"> </w:t>
                      </w:r>
                      <w:hyperlink r:id="rId297">
                        <w:r w:rsidR="00A21E4D">
                          <w:rPr>
                            <w:spacing w:val="-2"/>
                            <w:sz w:val="12"/>
                          </w:rPr>
                          <w:t>https://sede.lasrozas.es/</w:t>
                        </w:r>
                      </w:hyperlink>
                    </w:p>
                    <w:p w14:paraId="7F7B5139"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130</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r w:rsidR="00661AE7">
        <w:rPr>
          <w:sz w:val="20"/>
        </w:rPr>
        <w:t xml:space="preserve">- </w:t>
      </w:r>
      <w:r>
        <w:rPr>
          <w:sz w:val="20"/>
        </w:rPr>
        <w:t>Advertencia: El vencimiento del plazo de ingreso en período voluntario de pago sin haber satisfecho la deuda determinará el inicio del período ejecutivo, y serán exigidas por el procedimiento de apremio devengando el recargo de apremio, los intereses de demora y costas que correspondan, de acuerdo con lo previsto en el artículo 161 de la Ley 58/2003, de 17 diciembre, General Tributaria.</w:t>
      </w:r>
    </w:p>
    <w:p w14:paraId="418E246B" w14:textId="77777777" w:rsidR="00A21E4D" w:rsidRDefault="00A21E4D">
      <w:pPr>
        <w:pStyle w:val="Textoindependiente"/>
        <w:spacing w:before="10"/>
      </w:pPr>
    </w:p>
    <w:p w14:paraId="05180327" w14:textId="11E36CD6" w:rsidR="00A21E4D" w:rsidRDefault="00000000">
      <w:pPr>
        <w:pStyle w:val="Textoindependiente"/>
        <w:spacing w:line="292" w:lineRule="auto"/>
        <w:ind w:left="992" w:right="1"/>
        <w:jc w:val="both"/>
      </w:pPr>
      <w:r>
        <w:rPr>
          <w:noProof/>
        </w:rPr>
        <mc:AlternateContent>
          <mc:Choice Requires="wpg">
            <w:drawing>
              <wp:anchor distT="0" distB="0" distL="0" distR="0" simplePos="0" relativeHeight="15870976" behindDoc="0" locked="0" layoutInCell="1" allowOverlap="1" wp14:anchorId="76FB03D1" wp14:editId="16CE7246">
                <wp:simplePos x="0" y="0"/>
                <wp:positionH relativeFrom="page">
                  <wp:posOffset>900112</wp:posOffset>
                </wp:positionH>
                <wp:positionV relativeFrom="paragraph">
                  <wp:posOffset>488768</wp:posOffset>
                </wp:positionV>
                <wp:extent cx="5760085" cy="276860"/>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36" name="Graphic 336"/>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37" name="Graphic 337"/>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38" name="Textbox 338"/>
                        <wps:cNvSpPr txBox="1"/>
                        <wps:spPr>
                          <a:xfrm>
                            <a:off x="4762" y="8889"/>
                            <a:ext cx="5750560" cy="258445"/>
                          </a:xfrm>
                          <a:prstGeom prst="rect">
                            <a:avLst/>
                          </a:prstGeom>
                        </wps:spPr>
                        <wps:txbx>
                          <w:txbxContent>
                            <w:p w14:paraId="36D66F1E" w14:textId="77777777" w:rsidR="00A21E4D" w:rsidRDefault="00000000">
                              <w:pPr>
                                <w:spacing w:before="83"/>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76FB03D1" id="Group 335" o:spid="_x0000_s1314" style="position:absolute;left:0;text-align:left;margin-left:70.85pt;margin-top:38.5pt;width:453.55pt;height:21.8pt;z-index:15870976;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">
                <v:shape id="Graphic 336" o:spid="_x0000_s1315"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" path="m5750242,l,,,257644r5750242,l5750242,xe" fillcolor="#f3f3f3" stroked="f">
                  <v:path arrowok="t"/>
                </v:shape>
                <v:shape id="Graphic 337" o:spid="_x0000_s1316"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338" o:spid="_x0000_s1317"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36D66F1E" w14:textId="77777777" w:rsidR="00A21E4D" w:rsidRDefault="00000000">
                        <w:pPr>
                          <w:spacing w:before="83"/>
                          <w:ind w:left="3203"/>
                          <w:rPr>
                            <w:b/>
                            <w:sz w:val="20"/>
                          </w:rPr>
                        </w:pPr>
                        <w:r>
                          <w:rPr>
                            <w:b/>
                            <w:sz w:val="20"/>
                          </w:rPr>
                          <w:t xml:space="preserve">B) PARTE NO </w:t>
                        </w:r>
                        <w:r>
                          <w:rPr>
                            <w:b/>
                            <w:spacing w:val="-2"/>
                            <w:sz w:val="20"/>
                          </w:rPr>
                          <w:t>RESOLUTIVA</w:t>
                        </w:r>
                      </w:p>
                    </w:txbxContent>
                  </v:textbox>
                </v:shape>
                <w10:wrap anchorx="page"/>
              </v:group>
            </w:pict>
          </mc:Fallback>
        </mc:AlternateContent>
      </w:r>
      <w:r>
        <w:rPr>
          <w:noProof/>
        </w:rPr>
        <mc:AlternateContent>
          <mc:Choice Requires="wpg">
            <w:drawing>
              <wp:anchor distT="0" distB="0" distL="0" distR="0" simplePos="0" relativeHeight="15871488" behindDoc="0" locked="0" layoutInCell="1" allowOverlap="1" wp14:anchorId="090298F6" wp14:editId="43B2CB51">
                <wp:simplePos x="0" y="0"/>
                <wp:positionH relativeFrom="page">
                  <wp:posOffset>900112</wp:posOffset>
                </wp:positionH>
                <wp:positionV relativeFrom="paragraph">
                  <wp:posOffset>984545</wp:posOffset>
                </wp:positionV>
                <wp:extent cx="5760085" cy="26860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340" name="Graphic 340"/>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341" name="Graphic 341"/>
                        <wps:cNvSpPr/>
                        <wps:spPr>
                          <a:xfrm>
                            <a:off x="-12" y="5"/>
                            <a:ext cx="5760085" cy="268605"/>
                          </a:xfrm>
                          <a:custGeom>
                            <a:avLst/>
                            <a:gdLst/>
                            <a:ahLst/>
                            <a:cxnLst/>
                            <a:rect l="l" t="t" r="r" b="b"/>
                            <a:pathLst>
                              <a:path w="5760085" h="268605">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42" name="Textbox 342"/>
                        <wps:cNvSpPr txBox="1"/>
                        <wps:spPr>
                          <a:xfrm>
                            <a:off x="4762" y="10160"/>
                            <a:ext cx="5750560" cy="248920"/>
                          </a:xfrm>
                          <a:prstGeom prst="rect">
                            <a:avLst/>
                          </a:prstGeom>
                        </wps:spPr>
                        <wps:txbx>
                          <w:txbxContent>
                            <w:p w14:paraId="2EC89205" w14:textId="5CD2F89A" w:rsidR="00A21E4D"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661AE7">
                                <w:rPr>
                                  <w:spacing w:val="-2"/>
                                  <w:sz w:val="20"/>
                                </w:rPr>
                                <w:t>.</w:t>
                              </w:r>
                            </w:p>
                          </w:txbxContent>
                        </wps:txbx>
                        <wps:bodyPr wrap="square" lIns="0" tIns="0" rIns="0" bIns="0" rtlCol="0">
                          <a:noAutofit/>
                        </wps:bodyPr>
                      </wps:wsp>
                    </wpg:wgp>
                  </a:graphicData>
                </a:graphic>
              </wp:anchor>
            </w:drawing>
          </mc:Choice>
          <mc:Fallback>
            <w:pict>
              <v:group w14:anchorId="090298F6" id="Group 339" o:spid="_x0000_s1318" style="position:absolute;left:0;text-align:left;margin-left:70.85pt;margin-top:77.5pt;width:453.55pt;height:21.15pt;z-index:15871488;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">
                <v:shape id="Graphic 340" o:spid="_x0000_s1319"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" path="m5750242,l,,,249554r5750242,l5750242,xe" fillcolor="#f3f3f3" stroked="f">
                  <v:path arrowok="t"/>
                </v:shape>
                <v:shape id="Graphic 341" o:spid="_x0000_s1320"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" path="m5759780,r-330,l5759450,5080r-2540,2540l5756910,5080r2540,l5759450,r-4445,l5755005,10160r,248920l4775,259080r,-248920l5755005,10160r,-10160l2870,r,5080l2870,7620,330,5080r2540,l2870,,12,r,4762l12,5080r,258749l,268605r5759767,l5759767,263842r,-258762l5759780,xe" fillcolor="#ccc" stroked="f">
                  <v:path arrowok="t"/>
                </v:shape>
                <v:shape id="Textbox 342" o:spid="_x0000_s1321"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2EC89205" w14:textId="5CD2F89A" w:rsidR="00A21E4D"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661AE7">
                          <w:rPr>
                            <w:spacing w:val="-2"/>
                            <w:sz w:val="20"/>
                          </w:rPr>
                          <w:t>.</w:t>
                        </w:r>
                      </w:p>
                    </w:txbxContent>
                  </v:textbox>
                </v:shape>
                <w10:wrap anchorx="page"/>
              </v:group>
            </w:pict>
          </mc:Fallback>
        </mc:AlternateContent>
      </w:r>
      <w:proofErr w:type="gramStart"/>
      <w:r>
        <w:t>CUARTO.-</w:t>
      </w:r>
      <w:proofErr w:type="gramEnd"/>
      <w:r>
        <w:t xml:space="preserve"> INFORMACIÓN PÚBLICA</w:t>
      </w:r>
      <w:r w:rsidR="00661AE7">
        <w:t>.</w:t>
      </w:r>
      <w:r>
        <w:rPr>
          <w:spacing w:val="80"/>
        </w:rPr>
        <w:t xml:space="preserve"> </w:t>
      </w:r>
      <w:r>
        <w:t>Publicar el presente acuerdo en el Boletín Oficial de la Comunidad de Madrid y en el Tablón de anuncios del Ayuntamiento.</w:t>
      </w:r>
    </w:p>
    <w:p w14:paraId="053DA053" w14:textId="77777777" w:rsidR="00A21E4D" w:rsidRDefault="00A21E4D">
      <w:pPr>
        <w:pStyle w:val="Textoindependiente"/>
      </w:pPr>
    </w:p>
    <w:p w14:paraId="283C49A0" w14:textId="77777777" w:rsidR="00A21E4D" w:rsidRDefault="00A21E4D">
      <w:pPr>
        <w:pStyle w:val="Textoindependiente"/>
      </w:pPr>
    </w:p>
    <w:p w14:paraId="2BE13ED1" w14:textId="77777777" w:rsidR="00A21E4D" w:rsidRDefault="00A21E4D">
      <w:pPr>
        <w:pStyle w:val="Textoindependiente"/>
      </w:pPr>
    </w:p>
    <w:p w14:paraId="7B339A89" w14:textId="77777777" w:rsidR="00A21E4D" w:rsidRDefault="00A21E4D">
      <w:pPr>
        <w:pStyle w:val="Textoindependiente"/>
      </w:pPr>
    </w:p>
    <w:p w14:paraId="05BC65F8" w14:textId="77777777" w:rsidR="00A21E4D" w:rsidRDefault="00A21E4D">
      <w:pPr>
        <w:pStyle w:val="Textoindependiente"/>
      </w:pPr>
    </w:p>
    <w:p w14:paraId="27A099A9" w14:textId="77777777" w:rsidR="00A21E4D" w:rsidRDefault="00A21E4D">
      <w:pPr>
        <w:pStyle w:val="Textoindependiente"/>
      </w:pPr>
    </w:p>
    <w:p w14:paraId="5733B592" w14:textId="77777777" w:rsidR="00A21E4D" w:rsidRDefault="00A21E4D">
      <w:pPr>
        <w:pStyle w:val="Textoindependiente"/>
      </w:pPr>
    </w:p>
    <w:p w14:paraId="75C97F52" w14:textId="77777777" w:rsidR="00A21E4D" w:rsidRDefault="00A21E4D">
      <w:pPr>
        <w:pStyle w:val="Textoindependiente"/>
      </w:pPr>
    </w:p>
    <w:p w14:paraId="4E267276" w14:textId="77777777" w:rsidR="00A21E4D" w:rsidRDefault="00A21E4D">
      <w:pPr>
        <w:pStyle w:val="Textoindependiente"/>
      </w:pPr>
    </w:p>
    <w:p w14:paraId="3401F481" w14:textId="77777777" w:rsidR="00A21E4D" w:rsidRDefault="00A21E4D">
      <w:pPr>
        <w:pStyle w:val="Textoindependiente"/>
      </w:pPr>
    </w:p>
    <w:p w14:paraId="4A0DD852" w14:textId="77777777" w:rsidR="00A21E4D" w:rsidRDefault="00A21E4D">
      <w:pPr>
        <w:pStyle w:val="Textoindependiente"/>
      </w:pPr>
    </w:p>
    <w:p w14:paraId="1030AB5E" w14:textId="77777777" w:rsidR="00A21E4D" w:rsidRDefault="00A21E4D">
      <w:pPr>
        <w:pStyle w:val="Textoindependiente"/>
      </w:pPr>
    </w:p>
    <w:p w14:paraId="362AE601" w14:textId="77777777" w:rsidR="00A21E4D" w:rsidRDefault="00A21E4D">
      <w:pPr>
        <w:pStyle w:val="Textoindependiente"/>
      </w:pPr>
    </w:p>
    <w:p w14:paraId="26C67853" w14:textId="77777777" w:rsidR="00A21E4D" w:rsidRDefault="00A21E4D">
      <w:pPr>
        <w:pStyle w:val="Textoindependiente"/>
        <w:spacing w:before="221"/>
      </w:pPr>
    </w:p>
    <w:p w14:paraId="2702D854" w14:textId="77777777" w:rsidR="00A21E4D" w:rsidRDefault="00000000">
      <w:pPr>
        <w:pStyle w:val="Ttulo3"/>
        <w:ind w:left="3274"/>
      </w:pPr>
      <w:r>
        <w:rPr>
          <w:noProof/>
        </w:rPr>
        <mc:AlternateContent>
          <mc:Choice Requires="wpg">
            <w:drawing>
              <wp:anchor distT="0" distB="0" distL="0" distR="0" simplePos="0" relativeHeight="15872000" behindDoc="0" locked="0" layoutInCell="1" allowOverlap="1" wp14:anchorId="3D2EB3E0" wp14:editId="43B75CDC">
                <wp:simplePos x="0" y="0"/>
                <wp:positionH relativeFrom="page">
                  <wp:posOffset>900112</wp:posOffset>
                </wp:positionH>
                <wp:positionV relativeFrom="paragraph">
                  <wp:posOffset>-1068967</wp:posOffset>
                </wp:positionV>
                <wp:extent cx="5760085" cy="27686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44" name="Graphic 344"/>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45" name="Graphic 345"/>
                        <wps:cNvSpPr/>
                        <wps:spPr>
                          <a:xfrm>
                            <a:off x="-12" y="5"/>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67169"/>
                                </a:lnTo>
                                <a:lnTo>
                                  <a:pt x="4775" y="267169"/>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71919"/>
                                </a:lnTo>
                                <a:lnTo>
                                  <a:pt x="0" y="276694"/>
                                </a:lnTo>
                                <a:lnTo>
                                  <a:pt x="5759767" y="276694"/>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46" name="Textbox 346"/>
                        <wps:cNvSpPr txBox="1"/>
                        <wps:spPr>
                          <a:xfrm>
                            <a:off x="4762" y="8889"/>
                            <a:ext cx="5750560" cy="258445"/>
                          </a:xfrm>
                          <a:prstGeom prst="rect">
                            <a:avLst/>
                          </a:prstGeom>
                        </wps:spPr>
                        <wps:txbx>
                          <w:txbxContent>
                            <w:p w14:paraId="2FBB2518" w14:textId="77777777" w:rsidR="00A21E4D" w:rsidRDefault="00000000">
                              <w:pPr>
                                <w:spacing w:before="83"/>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3D2EB3E0" id="Group 343" o:spid="_x0000_s1322" style="position:absolute;left:0;text-align:left;margin-left:70.85pt;margin-top:-84.15pt;width:453.55pt;height:21.8pt;z-index:15872000;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">
                <v:shape id="Graphic 344" o:spid="_x0000_s1323"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" path="m5750242,l,,,257644r5750242,l5750242,xe" fillcolor="#f3f3f3" stroked="f">
                  <v:path arrowok="t"/>
                </v:shape>
                <v:shape id="Graphic 345" o:spid="_x0000_s1324"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" path="m5759780,r-330,l5759450,5080r-1905,1905l5757545,5080r1905,l5759450,r-3810,l5755640,8890r-635,635l5755005,267169r-5750230,l4775,9525,4140,8890r5751500,l5755640,,2235,r,5080l2235,6985,330,5080r1905,l2235,,12,r,4762l12,5080r,266839l,276694r5759767,l5759767,271932r,-266852l5759780,xe" fillcolor="#ccc" stroked="f">
                  <v:path arrowok="t"/>
                </v:shape>
                <v:shape id="Textbox 346" o:spid="_x0000_s1325"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2FBB2518" w14:textId="77777777" w:rsidR="00A21E4D" w:rsidRDefault="00000000">
                        <w:pPr>
                          <w:spacing w:before="83"/>
                          <w:ind w:left="3175"/>
                          <w:rPr>
                            <w:b/>
                            <w:sz w:val="20"/>
                          </w:rPr>
                        </w:pPr>
                        <w:r>
                          <w:rPr>
                            <w:b/>
                            <w:sz w:val="20"/>
                          </w:rPr>
                          <w:t xml:space="preserve">C) ASUNTOS DE </w:t>
                        </w:r>
                        <w:r>
                          <w:rPr>
                            <w:b/>
                            <w:spacing w:val="-2"/>
                            <w:sz w:val="20"/>
                          </w:rPr>
                          <w:t>URGENCIA</w:t>
                        </w:r>
                      </w:p>
                    </w:txbxContent>
                  </v:textbox>
                </v:shape>
                <w10:wrap anchorx="page"/>
              </v:group>
            </w:pict>
          </mc:Fallback>
        </mc:AlternateContent>
      </w:r>
      <w:r>
        <w:rPr>
          <w:noProof/>
        </w:rPr>
        <mc:AlternateContent>
          <mc:Choice Requires="wpg">
            <w:drawing>
              <wp:anchor distT="0" distB="0" distL="0" distR="0" simplePos="0" relativeHeight="15872512" behindDoc="0" locked="0" layoutInCell="1" allowOverlap="1" wp14:anchorId="6C723E82" wp14:editId="75D4F237">
                <wp:simplePos x="0" y="0"/>
                <wp:positionH relativeFrom="page">
                  <wp:posOffset>900112</wp:posOffset>
                </wp:positionH>
                <wp:positionV relativeFrom="paragraph">
                  <wp:posOffset>-573191</wp:posOffset>
                </wp:positionV>
                <wp:extent cx="5760085" cy="26860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348" name="Graphic 348"/>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349" name="Graphic 349"/>
                        <wps:cNvSpPr/>
                        <wps:spPr>
                          <a:xfrm>
                            <a:off x="-12" y="0"/>
                            <a:ext cx="5760085" cy="268605"/>
                          </a:xfrm>
                          <a:custGeom>
                            <a:avLst/>
                            <a:gdLst/>
                            <a:ahLst/>
                            <a:cxnLst/>
                            <a:rect l="l" t="t" r="r" b="b"/>
                            <a:pathLst>
                              <a:path w="5760085" h="268605">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50" name="Textbox 350"/>
                        <wps:cNvSpPr txBox="1"/>
                        <wps:spPr>
                          <a:xfrm>
                            <a:off x="4762" y="10160"/>
                            <a:ext cx="5750560" cy="248920"/>
                          </a:xfrm>
                          <a:prstGeom prst="rect">
                            <a:avLst/>
                          </a:prstGeom>
                        </wps:spPr>
                        <wps:txbx>
                          <w:txbxContent>
                            <w:p w14:paraId="1EF865C1" w14:textId="249801E4" w:rsidR="00A21E4D"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661AE7">
                                <w:rPr>
                                  <w:spacing w:val="-2"/>
                                  <w:sz w:val="20"/>
                                </w:rPr>
                                <w:t>.</w:t>
                              </w:r>
                            </w:p>
                          </w:txbxContent>
                        </wps:txbx>
                        <wps:bodyPr wrap="square" lIns="0" tIns="0" rIns="0" bIns="0" rtlCol="0">
                          <a:noAutofit/>
                        </wps:bodyPr>
                      </wps:wsp>
                    </wpg:wgp>
                  </a:graphicData>
                </a:graphic>
              </wp:anchor>
            </w:drawing>
          </mc:Choice>
          <mc:Fallback>
            <w:pict>
              <v:group w14:anchorId="6C723E82" id="Group 347" o:spid="_x0000_s1326" style="position:absolute;left:0;text-align:left;margin-left:70.85pt;margin-top:-45.15pt;width:453.55pt;height:21.15pt;z-index:15872512;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">
                <v:shape id="Graphic 348" o:spid="_x0000_s1327"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" path="m5750242,l,,,249554r5750242,l5750242,xe" fillcolor="#f3f3f3" stroked="f">
                  <v:path arrowok="t"/>
                </v:shape>
                <v:shape id="Graphic 349" o:spid="_x0000_s1328"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" path="m5759780,r-330,l5759450,5080r-2540,2540l5756910,5080r2540,l5759450,r-4445,l5755005,10160r,248920l4775,259080r,-248920l5755005,10160r,-10160l2870,r,5080l2870,7620,330,5080r2540,l2870,,12,r,4762l12,5080r,258749l,268605r5759767,l5759767,263842r,-258762l5759780,xe" fillcolor="#ccc" stroked="f">
                  <v:path arrowok="t"/>
                </v:shape>
                <v:shape id="Textbox 350" o:spid="_x0000_s1329"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1EF865C1" w14:textId="249801E4" w:rsidR="00A21E4D"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661AE7">
                          <w:rPr>
                            <w:spacing w:val="-2"/>
                            <w:sz w:val="20"/>
                          </w:rPr>
                          <w:t>.</w:t>
                        </w:r>
                      </w:p>
                    </w:txbxContent>
                  </v:textbox>
                </v:shape>
                <w10:wrap anchorx="page"/>
              </v:group>
            </w:pict>
          </mc:Fallback>
        </mc:AlternateContent>
      </w:r>
      <w:r>
        <w:t xml:space="preserve">DOCUMENTO FIRMADO </w:t>
      </w:r>
      <w:r>
        <w:rPr>
          <w:spacing w:val="-2"/>
        </w:rPr>
        <w:t>ELECTRÓNICAMENTE</w:t>
      </w:r>
    </w:p>
    <w:p w14:paraId="3331CFA1" w14:textId="77777777" w:rsidR="00A21E4D" w:rsidRDefault="00A21E4D">
      <w:pPr>
        <w:pStyle w:val="Ttulo3"/>
        <w:sectPr w:rsidR="00A21E4D">
          <w:pgSz w:w="11910" w:h="16840"/>
          <w:pgMar w:top="1260" w:right="1417" w:bottom="1260" w:left="425" w:header="225" w:footer="1060" w:gutter="0"/>
          <w:cols w:space="720"/>
        </w:sectPr>
      </w:pPr>
    </w:p>
    <w:p w14:paraId="18F72769" w14:textId="77777777" w:rsidR="00A21E4D" w:rsidRDefault="00000000">
      <w:pPr>
        <w:pStyle w:val="Textoindependiente"/>
        <w:rPr>
          <w:b/>
        </w:rPr>
      </w:pPr>
      <w:r>
        <w:rPr>
          <w:b/>
          <w:noProof/>
        </w:rPr>
        <w:lastRenderedPageBreak/>
        <mc:AlternateContent>
          <mc:Choice Requires="wps">
            <w:drawing>
              <wp:anchor distT="0" distB="0" distL="0" distR="0" simplePos="0" relativeHeight="15874560" behindDoc="0" locked="0" layoutInCell="1" allowOverlap="1" wp14:anchorId="055D24E4" wp14:editId="615CEA82">
                <wp:simplePos x="0" y="0"/>
                <wp:positionH relativeFrom="page">
                  <wp:posOffset>6807090</wp:posOffset>
                </wp:positionH>
                <wp:positionV relativeFrom="page">
                  <wp:posOffset>2818730</wp:posOffset>
                </wp:positionV>
                <wp:extent cx="419734" cy="318706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A7BDA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24314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055D24E4" id="Textbox 351" o:spid="_x0000_s1330" type="#_x0000_t202" style="position:absolute;margin-left:536pt;margin-top:221.95pt;width:33.05pt;height:250.95pt;z-index:158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rO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FaZth8toX2SGpoIAktx8WKmA3U34bjr72MmrP+&#10;sycD8zCck3hOtuckpv4DlJHJGj282ycwtjC6fjMxos4UTdMU5db/uS9V11nf/A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0AsrO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8A7BDAC"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24314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b/>
          <w:noProof/>
        </w:rPr>
        <mc:AlternateContent>
          <mc:Choice Requires="wps">
            <w:drawing>
              <wp:anchor distT="0" distB="0" distL="0" distR="0" simplePos="0" relativeHeight="15875072" behindDoc="0" locked="0" layoutInCell="1" allowOverlap="1" wp14:anchorId="449D7975" wp14:editId="68495D7C">
                <wp:simplePos x="0" y="0"/>
                <wp:positionH relativeFrom="page">
                  <wp:posOffset>6965929</wp:posOffset>
                </wp:positionH>
                <wp:positionV relativeFrom="page">
                  <wp:posOffset>6468120</wp:posOffset>
                </wp:positionV>
                <wp:extent cx="263525" cy="336042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0169F24" w14:textId="7C47E1F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EE3F122" w14:textId="77777777" w:rsidR="00A21E4D" w:rsidRDefault="00000000">
                            <w:pPr>
                              <w:spacing w:line="120" w:lineRule="exact"/>
                              <w:ind w:left="20"/>
                              <w:rPr>
                                <w:sz w:val="12"/>
                              </w:rPr>
                            </w:pPr>
                            <w:r>
                              <w:rPr>
                                <w:spacing w:val="-2"/>
                                <w:sz w:val="12"/>
                              </w:rPr>
                              <w:t>Verificación:</w:t>
                            </w:r>
                            <w:r>
                              <w:rPr>
                                <w:spacing w:val="7"/>
                                <w:sz w:val="12"/>
                              </w:rPr>
                              <w:t xml:space="preserve"> </w:t>
                            </w:r>
                            <w:hyperlink r:id="rId298">
                              <w:r w:rsidR="00A21E4D">
                                <w:rPr>
                                  <w:spacing w:val="-2"/>
                                  <w:sz w:val="12"/>
                                </w:rPr>
                                <w:t>https://sede.lasrozas.es/</w:t>
                              </w:r>
                            </w:hyperlink>
                          </w:p>
                          <w:p w14:paraId="19A68304"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131</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49D7975" id="Textbox 352" o:spid="_x0000_s1331" type="#_x0000_t202" style="position:absolute;margin-left:548.5pt;margin-top:509.3pt;width:20.75pt;height:264.6pt;z-index:158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DUM63t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10169F24" w14:textId="7C47E1FC"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EE3F122" w14:textId="77777777" w:rsidR="00A21E4D" w:rsidRDefault="00000000">
                      <w:pPr>
                        <w:spacing w:line="120" w:lineRule="exact"/>
                        <w:ind w:left="20"/>
                        <w:rPr>
                          <w:sz w:val="12"/>
                        </w:rPr>
                      </w:pPr>
                      <w:r>
                        <w:rPr>
                          <w:spacing w:val="-2"/>
                          <w:sz w:val="12"/>
                        </w:rPr>
                        <w:t>Verificación:</w:t>
                      </w:r>
                      <w:r>
                        <w:rPr>
                          <w:spacing w:val="7"/>
                          <w:sz w:val="12"/>
                        </w:rPr>
                        <w:t xml:space="preserve"> </w:t>
                      </w:r>
                      <w:hyperlink r:id="rId299">
                        <w:r w:rsidR="00A21E4D">
                          <w:rPr>
                            <w:spacing w:val="-2"/>
                            <w:sz w:val="12"/>
                          </w:rPr>
                          <w:t>https://sede.lasrozas.es/</w:t>
                        </w:r>
                      </w:hyperlink>
                    </w:p>
                    <w:p w14:paraId="19A68304"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131</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5CAFAB67" w14:textId="77777777" w:rsidR="00A21E4D" w:rsidRDefault="00A21E4D">
      <w:pPr>
        <w:pStyle w:val="Textoindependiente"/>
        <w:rPr>
          <w:b/>
        </w:rPr>
      </w:pPr>
    </w:p>
    <w:p w14:paraId="5A4F7A77" w14:textId="77777777" w:rsidR="00A21E4D" w:rsidRDefault="00A21E4D">
      <w:pPr>
        <w:pStyle w:val="Textoindependiente"/>
        <w:rPr>
          <w:b/>
        </w:rPr>
      </w:pPr>
    </w:p>
    <w:p w14:paraId="3619FE39" w14:textId="77777777" w:rsidR="00A21E4D" w:rsidRDefault="00A21E4D">
      <w:pPr>
        <w:pStyle w:val="Textoindependiente"/>
        <w:spacing w:before="47"/>
        <w:rPr>
          <w:b/>
        </w:rPr>
      </w:pPr>
    </w:p>
    <w:p w14:paraId="1E3AA621" w14:textId="77777777" w:rsidR="00A21E4D" w:rsidRDefault="00000000">
      <w:pPr>
        <w:pStyle w:val="Prrafodelista"/>
        <w:numPr>
          <w:ilvl w:val="1"/>
          <w:numId w:val="14"/>
        </w:numPr>
        <w:tabs>
          <w:tab w:val="left" w:pos="1258"/>
        </w:tabs>
        <w:spacing w:before="1"/>
        <w:ind w:left="1258" w:right="0" w:hanging="266"/>
        <w:rPr>
          <w:b/>
          <w:sz w:val="20"/>
        </w:rPr>
      </w:pPr>
      <w:r>
        <w:rPr>
          <w:b/>
          <w:noProof/>
          <w:sz w:val="20"/>
        </w:rPr>
        <mc:AlternateContent>
          <mc:Choice Requires="wpg">
            <w:drawing>
              <wp:anchor distT="0" distB="0" distL="0" distR="0" simplePos="0" relativeHeight="15874048" behindDoc="0" locked="0" layoutInCell="1" allowOverlap="1" wp14:anchorId="61945209" wp14:editId="121C0401">
                <wp:simplePos x="0" y="0"/>
                <wp:positionH relativeFrom="page">
                  <wp:posOffset>900112</wp:posOffset>
                </wp:positionH>
                <wp:positionV relativeFrom="paragraph">
                  <wp:posOffset>-514617</wp:posOffset>
                </wp:positionV>
                <wp:extent cx="5760085" cy="27686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54" name="Graphic 354"/>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55" name="Graphic 355"/>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56" name="Textbox 356"/>
                        <wps:cNvSpPr txBox="1"/>
                        <wps:spPr>
                          <a:xfrm>
                            <a:off x="4762" y="10160"/>
                            <a:ext cx="5750560" cy="257175"/>
                          </a:xfrm>
                          <a:prstGeom prst="rect">
                            <a:avLst/>
                          </a:prstGeom>
                        </wps:spPr>
                        <wps:txbx>
                          <w:txbxContent>
                            <w:p w14:paraId="380BAFC5" w14:textId="77777777" w:rsidR="00A21E4D"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JGL/2026/1</w:t>
                              </w:r>
                            </w:p>
                          </w:txbxContent>
                        </wps:txbx>
                        <wps:bodyPr wrap="square" lIns="0" tIns="0" rIns="0" bIns="0" rtlCol="0">
                          <a:noAutofit/>
                        </wps:bodyPr>
                      </wps:wsp>
                    </wpg:wgp>
                  </a:graphicData>
                </a:graphic>
              </wp:anchor>
            </w:drawing>
          </mc:Choice>
          <mc:Fallback>
            <w:pict>
              <v:group w14:anchorId="61945209" id="Group 353" o:spid="_x0000_s1332" style="position:absolute;left:0;text-align:left;margin-left:70.85pt;margin-top:-40.5pt;width:453.55pt;height:21.8pt;z-index:1587404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">
                <v:shape id="Graphic 354" o:spid="_x0000_s1333"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" path="m5750242,l,,,257644r5750242,l5750242,xe" fillcolor="#f3f3f3" stroked="f">
                  <v:path arrowok="t"/>
                </v:shape>
                <v:shape id="Graphic 355" o:spid="_x0000_s1334"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356" o:spid="_x0000_s1335"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380BAFC5" w14:textId="77777777" w:rsidR="00A21E4D"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JGL/2026/1</w:t>
                        </w:r>
                      </w:p>
                    </w:txbxContent>
                  </v:textbox>
                </v:shape>
                <w10:wrap anchorx="page"/>
              </v:group>
            </w:pict>
          </mc:Fallback>
        </mc:AlternateContent>
      </w:r>
      <w:r>
        <w:rPr>
          <w:b/>
          <w:sz w:val="20"/>
        </w:rPr>
        <w:t xml:space="preserve">PARTE </w:t>
      </w:r>
      <w:r>
        <w:rPr>
          <w:b/>
          <w:spacing w:val="-2"/>
          <w:sz w:val="20"/>
        </w:rPr>
        <w:t>RESOLUTIVA</w:t>
      </w:r>
    </w:p>
    <w:p w14:paraId="4B03F629" w14:textId="77777777" w:rsidR="00A21E4D" w:rsidRDefault="00A21E4D">
      <w:pPr>
        <w:pStyle w:val="Textoindependiente"/>
        <w:spacing w:before="61"/>
        <w:rPr>
          <w:b/>
        </w:rPr>
      </w:pPr>
    </w:p>
    <w:p w14:paraId="7207693E" w14:textId="77777777" w:rsidR="00A21E4D" w:rsidRDefault="00000000">
      <w:pPr>
        <w:pStyle w:val="Prrafodelista"/>
        <w:numPr>
          <w:ilvl w:val="2"/>
          <w:numId w:val="14"/>
        </w:numPr>
        <w:tabs>
          <w:tab w:val="left" w:pos="1393"/>
        </w:tabs>
        <w:spacing w:line="292" w:lineRule="auto"/>
        <w:jc w:val="both"/>
        <w:rPr>
          <w:sz w:val="20"/>
        </w:rPr>
      </w:pPr>
      <w:r>
        <w:rPr>
          <w:sz w:val="20"/>
        </w:rPr>
        <w:t>Asignación individual del programa de productividad de trabajo efectivo para los empleados públicos (funcionarios y laborales), segundo semestre 2025. Expte. 1069/2026.</w:t>
      </w:r>
    </w:p>
    <w:p w14:paraId="215D7460" w14:textId="77777777" w:rsidR="00A21E4D" w:rsidRDefault="00A21E4D">
      <w:pPr>
        <w:pStyle w:val="Textoindependiente"/>
        <w:spacing w:before="50"/>
      </w:pPr>
    </w:p>
    <w:p w14:paraId="19463C4D" w14:textId="77777777" w:rsidR="00A21E4D" w:rsidRDefault="00000000">
      <w:pPr>
        <w:pStyle w:val="Prrafodelista"/>
        <w:numPr>
          <w:ilvl w:val="3"/>
          <w:numId w:val="14"/>
        </w:numPr>
        <w:tabs>
          <w:tab w:val="left" w:pos="1965"/>
        </w:tabs>
        <w:ind w:right="0" w:hanging="122"/>
        <w:jc w:val="left"/>
        <w:rPr>
          <w:sz w:val="20"/>
        </w:rPr>
      </w:pPr>
      <w:r>
        <w:rPr>
          <w:sz w:val="20"/>
        </w:rPr>
        <w:t>Anexo</w:t>
      </w:r>
      <w:r>
        <w:rPr>
          <w:spacing w:val="-2"/>
          <w:sz w:val="20"/>
        </w:rPr>
        <w:t xml:space="preserve"> </w:t>
      </w:r>
      <w:r>
        <w:rPr>
          <w:sz w:val="20"/>
        </w:rPr>
        <w:t>1.</w:t>
      </w:r>
      <w:r>
        <w:rPr>
          <w:spacing w:val="-1"/>
          <w:sz w:val="20"/>
        </w:rPr>
        <w:t xml:space="preserve"> </w:t>
      </w:r>
      <w:r>
        <w:rPr>
          <w:sz w:val="20"/>
        </w:rPr>
        <w:t>ANEXO</w:t>
      </w:r>
      <w:r>
        <w:rPr>
          <w:spacing w:val="-1"/>
          <w:sz w:val="20"/>
        </w:rPr>
        <w:t xml:space="preserve"> </w:t>
      </w:r>
      <w:r>
        <w:rPr>
          <w:spacing w:val="-10"/>
          <w:sz w:val="20"/>
        </w:rPr>
        <w:t>I</w:t>
      </w:r>
    </w:p>
    <w:p w14:paraId="36841D01" w14:textId="77777777" w:rsidR="00A21E4D" w:rsidRDefault="00A21E4D">
      <w:pPr>
        <w:pStyle w:val="Textoindependiente"/>
        <w:spacing w:before="61"/>
      </w:pPr>
    </w:p>
    <w:p w14:paraId="055990B3" w14:textId="77777777" w:rsidR="00A21E4D" w:rsidRDefault="00000000">
      <w:pPr>
        <w:pStyle w:val="Prrafodelista"/>
        <w:numPr>
          <w:ilvl w:val="3"/>
          <w:numId w:val="14"/>
        </w:numPr>
        <w:tabs>
          <w:tab w:val="left" w:pos="1965"/>
        </w:tabs>
        <w:ind w:right="0" w:hanging="122"/>
        <w:jc w:val="left"/>
        <w:rPr>
          <w:sz w:val="20"/>
        </w:rPr>
      </w:pPr>
      <w:r>
        <w:rPr>
          <w:sz w:val="20"/>
        </w:rPr>
        <w:t>Anexo</w:t>
      </w:r>
      <w:r>
        <w:rPr>
          <w:spacing w:val="-3"/>
          <w:sz w:val="20"/>
        </w:rPr>
        <w:t xml:space="preserve"> </w:t>
      </w:r>
      <w:r>
        <w:rPr>
          <w:sz w:val="20"/>
        </w:rPr>
        <w:t>2.</w:t>
      </w:r>
      <w:r>
        <w:rPr>
          <w:spacing w:val="-2"/>
          <w:sz w:val="20"/>
        </w:rPr>
        <w:t xml:space="preserve"> </w:t>
      </w:r>
      <w:r>
        <w:rPr>
          <w:sz w:val="20"/>
        </w:rPr>
        <w:t>ANEXO</w:t>
      </w:r>
      <w:r>
        <w:rPr>
          <w:spacing w:val="-3"/>
          <w:sz w:val="20"/>
        </w:rPr>
        <w:t xml:space="preserve"> </w:t>
      </w:r>
      <w:r>
        <w:rPr>
          <w:sz w:val="20"/>
        </w:rPr>
        <w:t>II-Fuera</w:t>
      </w:r>
      <w:r>
        <w:rPr>
          <w:spacing w:val="-2"/>
          <w:sz w:val="20"/>
        </w:rPr>
        <w:t xml:space="preserve"> </w:t>
      </w:r>
      <w:r>
        <w:rPr>
          <w:sz w:val="20"/>
        </w:rPr>
        <w:t>de</w:t>
      </w:r>
      <w:r>
        <w:rPr>
          <w:spacing w:val="-2"/>
          <w:sz w:val="20"/>
        </w:rPr>
        <w:t xml:space="preserve"> nómina</w:t>
      </w:r>
    </w:p>
    <w:p w14:paraId="5810D4A1" w14:textId="77777777" w:rsidR="00A21E4D" w:rsidRDefault="00A21E4D">
      <w:pPr>
        <w:pStyle w:val="Textoindependiente"/>
        <w:spacing w:before="60"/>
      </w:pPr>
    </w:p>
    <w:p w14:paraId="18BA07C5" w14:textId="475516F2" w:rsidR="00A21E4D" w:rsidRDefault="00000000">
      <w:pPr>
        <w:pStyle w:val="Prrafodelista"/>
        <w:numPr>
          <w:ilvl w:val="2"/>
          <w:numId w:val="14"/>
        </w:numPr>
        <w:tabs>
          <w:tab w:val="left" w:pos="1393"/>
        </w:tabs>
        <w:spacing w:line="292" w:lineRule="auto"/>
        <w:jc w:val="both"/>
        <w:rPr>
          <w:sz w:val="20"/>
        </w:rPr>
      </w:pPr>
      <w:r>
        <w:rPr>
          <w:sz w:val="20"/>
        </w:rPr>
        <w:t>Concesión</w:t>
      </w:r>
      <w:r>
        <w:rPr>
          <w:spacing w:val="18"/>
          <w:sz w:val="20"/>
        </w:rPr>
        <w:t xml:space="preserve"> </w:t>
      </w:r>
      <w:r>
        <w:rPr>
          <w:sz w:val="20"/>
        </w:rPr>
        <w:t>de</w:t>
      </w:r>
      <w:r>
        <w:rPr>
          <w:spacing w:val="18"/>
          <w:sz w:val="20"/>
        </w:rPr>
        <w:t xml:space="preserve"> </w:t>
      </w:r>
      <w:r>
        <w:rPr>
          <w:sz w:val="20"/>
        </w:rPr>
        <w:t>alineación</w:t>
      </w:r>
      <w:r>
        <w:rPr>
          <w:spacing w:val="18"/>
          <w:sz w:val="20"/>
        </w:rPr>
        <w:t xml:space="preserve"> </w:t>
      </w:r>
      <w:r>
        <w:rPr>
          <w:sz w:val="20"/>
        </w:rPr>
        <w:t>oficial</w:t>
      </w:r>
      <w:r>
        <w:rPr>
          <w:spacing w:val="18"/>
          <w:sz w:val="20"/>
        </w:rPr>
        <w:t xml:space="preserve"> </w:t>
      </w:r>
      <w:r>
        <w:rPr>
          <w:sz w:val="20"/>
        </w:rPr>
        <w:t>de</w:t>
      </w:r>
      <w:r>
        <w:rPr>
          <w:spacing w:val="18"/>
          <w:sz w:val="20"/>
        </w:rPr>
        <w:t xml:space="preserve"> </w:t>
      </w:r>
      <w:r>
        <w:rPr>
          <w:sz w:val="20"/>
        </w:rPr>
        <w:t>la</w:t>
      </w:r>
      <w:r>
        <w:rPr>
          <w:spacing w:val="18"/>
          <w:sz w:val="20"/>
        </w:rPr>
        <w:t xml:space="preserve"> </w:t>
      </w:r>
      <w:r>
        <w:rPr>
          <w:sz w:val="20"/>
        </w:rPr>
        <w:t>parcela</w:t>
      </w:r>
      <w:r>
        <w:rPr>
          <w:spacing w:val="18"/>
          <w:sz w:val="20"/>
        </w:rPr>
        <w:t xml:space="preserve"> </w:t>
      </w:r>
      <w:r>
        <w:rPr>
          <w:sz w:val="20"/>
        </w:rPr>
        <w:t>sita</w:t>
      </w:r>
      <w:r>
        <w:rPr>
          <w:spacing w:val="18"/>
          <w:sz w:val="20"/>
        </w:rPr>
        <w:t xml:space="preserve"> </w:t>
      </w:r>
      <w:r>
        <w:rPr>
          <w:sz w:val="20"/>
        </w:rPr>
        <w:t>en</w:t>
      </w:r>
      <w:r>
        <w:rPr>
          <w:spacing w:val="18"/>
          <w:sz w:val="20"/>
        </w:rPr>
        <w:t xml:space="preserve"> </w:t>
      </w:r>
      <w:r w:rsidR="00661AE7">
        <w:rPr>
          <w:sz w:val="20"/>
        </w:rPr>
        <w:t>a</w:t>
      </w:r>
      <w:r>
        <w:rPr>
          <w:sz w:val="20"/>
        </w:rPr>
        <w:t>venida</w:t>
      </w:r>
      <w:r>
        <w:rPr>
          <w:spacing w:val="18"/>
          <w:sz w:val="20"/>
        </w:rPr>
        <w:t xml:space="preserve"> </w:t>
      </w:r>
      <w:r w:rsidR="00661AE7">
        <w:rPr>
          <w:sz w:val="20"/>
        </w:rPr>
        <w:t>********************************</w:t>
      </w:r>
      <w:r>
        <w:rPr>
          <w:sz w:val="20"/>
        </w:rPr>
        <w:t>, con afectación a red viaria pública. Expte. 36686/2025.</w:t>
      </w:r>
    </w:p>
    <w:p w14:paraId="33C8DDE5" w14:textId="77777777" w:rsidR="00A21E4D" w:rsidRDefault="00A21E4D">
      <w:pPr>
        <w:pStyle w:val="Textoindependiente"/>
        <w:spacing w:before="51"/>
      </w:pPr>
    </w:p>
    <w:p w14:paraId="3BF55F0D" w14:textId="77777777" w:rsidR="00A21E4D" w:rsidRDefault="00000000">
      <w:pPr>
        <w:pStyle w:val="Textoindependiente"/>
        <w:ind w:left="1843"/>
      </w:pPr>
      <w:r>
        <w:t>-</w:t>
      </w:r>
      <w:r>
        <w:rPr>
          <w:spacing w:val="-14"/>
        </w:rPr>
        <w:t xml:space="preserve"> </w:t>
      </w:r>
      <w:r>
        <w:t>Anexo</w:t>
      </w:r>
      <w:r>
        <w:rPr>
          <w:spacing w:val="-11"/>
        </w:rPr>
        <w:t xml:space="preserve"> </w:t>
      </w:r>
      <w:r>
        <w:t>3.</w:t>
      </w:r>
      <w:r>
        <w:rPr>
          <w:spacing w:val="-11"/>
        </w:rPr>
        <w:t xml:space="preserve"> </w:t>
      </w:r>
      <w:r>
        <w:t>20251216_PLA_ALINEACIÓN_36686-</w:t>
      </w:r>
      <w:r>
        <w:rPr>
          <w:spacing w:val="-4"/>
        </w:rPr>
        <w:t>2025</w:t>
      </w:r>
    </w:p>
    <w:p w14:paraId="4F4C4CCA" w14:textId="77777777" w:rsidR="00A21E4D" w:rsidRDefault="00A21E4D">
      <w:pPr>
        <w:pStyle w:val="Textoindependiente"/>
        <w:spacing w:before="60"/>
      </w:pPr>
    </w:p>
    <w:p w14:paraId="3D2ABDC5" w14:textId="265E0F04" w:rsidR="00A21E4D" w:rsidRDefault="00000000">
      <w:pPr>
        <w:pStyle w:val="Prrafodelista"/>
        <w:numPr>
          <w:ilvl w:val="2"/>
          <w:numId w:val="14"/>
        </w:numPr>
        <w:tabs>
          <w:tab w:val="left" w:pos="1393"/>
        </w:tabs>
        <w:spacing w:line="292" w:lineRule="auto"/>
        <w:jc w:val="both"/>
        <w:rPr>
          <w:sz w:val="20"/>
        </w:rPr>
      </w:pPr>
      <w:r>
        <w:rPr>
          <w:sz w:val="20"/>
        </w:rPr>
        <w:t>Aprobación del convenio de colaboración entre el Ayuntamiento y la Asociación Profesional de Peritos de Nuevas Tecnologías (PETEC) para la organización de la entrega de premios</w:t>
      </w:r>
      <w:r>
        <w:rPr>
          <w:spacing w:val="40"/>
          <w:sz w:val="20"/>
        </w:rPr>
        <w:t xml:space="preserve"> </w:t>
      </w:r>
      <w:r w:rsidRPr="00661AE7">
        <w:rPr>
          <w:i/>
          <w:iCs/>
          <w:sz w:val="20"/>
        </w:rPr>
        <w:t>“PERICIA TECNOLÓGICA 2026”</w:t>
      </w:r>
      <w:r w:rsidR="00661AE7">
        <w:rPr>
          <w:i/>
          <w:iCs/>
          <w:sz w:val="20"/>
        </w:rPr>
        <w:t>,</w:t>
      </w:r>
      <w:r>
        <w:rPr>
          <w:sz w:val="20"/>
        </w:rPr>
        <w:t xml:space="preserve"> de dicha asociación. Expte. 36927/2025.</w:t>
      </w:r>
    </w:p>
    <w:p w14:paraId="2BBF06FC" w14:textId="77777777" w:rsidR="00A21E4D" w:rsidRDefault="00A21E4D">
      <w:pPr>
        <w:pStyle w:val="Textoindependiente"/>
        <w:spacing w:before="50"/>
      </w:pPr>
    </w:p>
    <w:p w14:paraId="5A7BB1E9" w14:textId="4ADC30C5" w:rsidR="00A21E4D" w:rsidRDefault="00000000">
      <w:pPr>
        <w:pStyle w:val="Prrafodelista"/>
        <w:numPr>
          <w:ilvl w:val="3"/>
          <w:numId w:val="14"/>
        </w:numPr>
        <w:tabs>
          <w:tab w:val="left" w:pos="1965"/>
        </w:tabs>
        <w:spacing w:before="1"/>
        <w:ind w:right="0" w:hanging="122"/>
        <w:jc w:val="left"/>
        <w:rPr>
          <w:sz w:val="20"/>
        </w:rPr>
      </w:pPr>
      <w:r>
        <w:rPr>
          <w:sz w:val="20"/>
        </w:rPr>
        <w:t>Anexo</w:t>
      </w:r>
      <w:r>
        <w:rPr>
          <w:spacing w:val="-4"/>
          <w:sz w:val="20"/>
        </w:rPr>
        <w:t xml:space="preserve"> </w:t>
      </w:r>
      <w:r>
        <w:rPr>
          <w:sz w:val="20"/>
        </w:rPr>
        <w:t>4.</w:t>
      </w:r>
      <w:r>
        <w:rPr>
          <w:spacing w:val="-3"/>
          <w:sz w:val="20"/>
        </w:rPr>
        <w:t xml:space="preserve"> </w:t>
      </w:r>
      <w:r>
        <w:rPr>
          <w:sz w:val="20"/>
        </w:rPr>
        <w:t>CONVENIO</w:t>
      </w:r>
      <w:r>
        <w:rPr>
          <w:spacing w:val="-3"/>
          <w:sz w:val="20"/>
        </w:rPr>
        <w:t xml:space="preserve"> </w:t>
      </w:r>
      <w:r>
        <w:rPr>
          <w:sz w:val="20"/>
        </w:rPr>
        <w:t>ASOCIACI</w:t>
      </w:r>
      <w:r w:rsidR="00661AE7">
        <w:rPr>
          <w:sz w:val="20"/>
        </w:rPr>
        <w:t>Ó</w:t>
      </w:r>
      <w:r>
        <w:rPr>
          <w:sz w:val="20"/>
        </w:rPr>
        <w:t>N</w:t>
      </w:r>
      <w:r>
        <w:rPr>
          <w:spacing w:val="-3"/>
          <w:sz w:val="20"/>
        </w:rPr>
        <w:t xml:space="preserve"> </w:t>
      </w:r>
      <w:r>
        <w:rPr>
          <w:sz w:val="20"/>
        </w:rPr>
        <w:t>PROFESIONAL</w:t>
      </w:r>
      <w:r>
        <w:rPr>
          <w:spacing w:val="-3"/>
          <w:sz w:val="20"/>
        </w:rPr>
        <w:t xml:space="preserve"> </w:t>
      </w:r>
      <w:r>
        <w:rPr>
          <w:sz w:val="20"/>
        </w:rPr>
        <w:t>DE</w:t>
      </w:r>
      <w:r>
        <w:rPr>
          <w:spacing w:val="-3"/>
          <w:sz w:val="20"/>
        </w:rPr>
        <w:t xml:space="preserve"> </w:t>
      </w:r>
      <w:r>
        <w:rPr>
          <w:spacing w:val="-2"/>
          <w:sz w:val="20"/>
        </w:rPr>
        <w:t>PERITOS</w:t>
      </w:r>
    </w:p>
    <w:p w14:paraId="5665129B" w14:textId="77777777" w:rsidR="00A21E4D" w:rsidRDefault="00A21E4D">
      <w:pPr>
        <w:pStyle w:val="Textoindependiente"/>
        <w:spacing w:before="59"/>
      </w:pPr>
    </w:p>
    <w:p w14:paraId="7E87B1C6" w14:textId="77777777" w:rsidR="00A21E4D" w:rsidRDefault="00000000">
      <w:pPr>
        <w:pStyle w:val="Prrafodelista"/>
        <w:numPr>
          <w:ilvl w:val="1"/>
          <w:numId w:val="14"/>
        </w:numPr>
        <w:tabs>
          <w:tab w:val="left" w:pos="1258"/>
        </w:tabs>
        <w:ind w:left="1258" w:right="0" w:hanging="266"/>
        <w:rPr>
          <w:b/>
          <w:sz w:val="20"/>
        </w:rPr>
      </w:pPr>
      <w:r>
        <w:rPr>
          <w:b/>
          <w:sz w:val="20"/>
        </w:rPr>
        <w:t xml:space="preserve">PARTE NO </w:t>
      </w:r>
      <w:r>
        <w:rPr>
          <w:b/>
          <w:spacing w:val="-2"/>
          <w:sz w:val="20"/>
        </w:rPr>
        <w:t>RESOLUTIVA</w:t>
      </w:r>
    </w:p>
    <w:p w14:paraId="36BC0798" w14:textId="77777777" w:rsidR="00A21E4D" w:rsidRDefault="00A21E4D">
      <w:pPr>
        <w:pStyle w:val="Textoindependiente"/>
        <w:spacing w:before="61"/>
        <w:rPr>
          <w:b/>
        </w:rPr>
      </w:pPr>
    </w:p>
    <w:p w14:paraId="667C2610" w14:textId="77777777" w:rsidR="00A21E4D" w:rsidRDefault="00000000">
      <w:pPr>
        <w:pStyle w:val="Prrafodelista"/>
        <w:numPr>
          <w:ilvl w:val="1"/>
          <w:numId w:val="14"/>
        </w:numPr>
        <w:tabs>
          <w:tab w:val="left" w:pos="1258"/>
        </w:tabs>
        <w:ind w:left="1258" w:right="0" w:hanging="266"/>
        <w:rPr>
          <w:b/>
          <w:sz w:val="20"/>
        </w:rPr>
      </w:pPr>
      <w:r>
        <w:rPr>
          <w:b/>
          <w:sz w:val="20"/>
        </w:rPr>
        <w:t xml:space="preserve">ASUNTOS DE </w:t>
      </w:r>
      <w:r>
        <w:rPr>
          <w:b/>
          <w:spacing w:val="-2"/>
          <w:sz w:val="20"/>
        </w:rPr>
        <w:t>URGENCIA</w:t>
      </w:r>
    </w:p>
    <w:p w14:paraId="43CD1778" w14:textId="77777777" w:rsidR="00A21E4D" w:rsidRDefault="00A21E4D">
      <w:pPr>
        <w:pStyle w:val="Prrafodelista"/>
        <w:jc w:val="left"/>
        <w:rPr>
          <w:b/>
          <w:sz w:val="20"/>
        </w:rPr>
        <w:sectPr w:rsidR="00A21E4D">
          <w:pgSz w:w="11910" w:h="16840"/>
          <w:pgMar w:top="1260" w:right="1417" w:bottom="1260" w:left="425" w:header="225" w:footer="1060" w:gutter="0"/>
          <w:cols w:space="720"/>
        </w:sectPr>
      </w:pPr>
    </w:p>
    <w:p w14:paraId="2E0A2066" w14:textId="77777777" w:rsidR="00A21E4D" w:rsidRDefault="00000000">
      <w:pPr>
        <w:pStyle w:val="Textoindependiente"/>
        <w:rPr>
          <w:b/>
          <w:sz w:val="24"/>
        </w:rPr>
      </w:pPr>
      <w:r>
        <w:rPr>
          <w:b/>
          <w:noProof/>
          <w:sz w:val="24"/>
        </w:rPr>
        <w:lastRenderedPageBreak/>
        <mc:AlternateContent>
          <mc:Choice Requires="wps">
            <w:drawing>
              <wp:anchor distT="0" distB="0" distL="0" distR="0" simplePos="0" relativeHeight="15875584" behindDoc="0" locked="0" layoutInCell="1" allowOverlap="1" wp14:anchorId="57D260F2" wp14:editId="3CDE01CD">
                <wp:simplePos x="0" y="0"/>
                <wp:positionH relativeFrom="page">
                  <wp:posOffset>1062532</wp:posOffset>
                </wp:positionH>
                <wp:positionV relativeFrom="page">
                  <wp:posOffset>9059874</wp:posOffset>
                </wp:positionV>
                <wp:extent cx="5648960" cy="635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960" cy="6350"/>
                        </a:xfrm>
                        <a:custGeom>
                          <a:avLst/>
                          <a:gdLst/>
                          <a:ahLst/>
                          <a:cxnLst/>
                          <a:rect l="l" t="t" r="r" b="b"/>
                          <a:pathLst>
                            <a:path w="5648960" h="6350">
                              <a:moveTo>
                                <a:pt x="5648833" y="0"/>
                              </a:moveTo>
                              <a:lnTo>
                                <a:pt x="0" y="0"/>
                              </a:lnTo>
                              <a:lnTo>
                                <a:pt x="0" y="6096"/>
                              </a:lnTo>
                              <a:lnTo>
                                <a:pt x="5648833" y="6096"/>
                              </a:lnTo>
                              <a:lnTo>
                                <a:pt x="56488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760008" id="Graphic 362" o:spid="_x0000_s1026" style="position:absolute;margin-left:83.65pt;margin-top:713.4pt;width:444.8pt;height:.5pt;z-index:15875584;visibility:visible;mso-wrap-style:square;mso-wrap-distance-left:0;mso-wrap-distance-top:0;mso-wrap-distance-right:0;mso-wrap-distance-bottom:0;mso-position-horizontal:absolute;mso-position-horizontal-relative:page;mso-position-vertical:absolute;mso-position-vertical-relative:page;v-text-anchor:top" coordsize="5648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" path="m5648833,l,,,6096r5648833,l5648833,xe" fillcolor="black" stroked="f">
                <v:path arrowok="t"/>
                <w10:wrap anchorx="page" anchory="page"/>
              </v:shape>
            </w:pict>
          </mc:Fallback>
        </mc:AlternateContent>
      </w:r>
      <w:r>
        <w:rPr>
          <w:b/>
          <w:noProof/>
          <w:sz w:val="24"/>
        </w:rPr>
        <mc:AlternateContent>
          <mc:Choice Requires="wps">
            <w:drawing>
              <wp:anchor distT="0" distB="0" distL="0" distR="0" simplePos="0" relativeHeight="15876096" behindDoc="0" locked="0" layoutInCell="1" allowOverlap="1" wp14:anchorId="2BF7DFCE" wp14:editId="5F519C81">
                <wp:simplePos x="0" y="0"/>
                <wp:positionH relativeFrom="page">
                  <wp:posOffset>6807090</wp:posOffset>
                </wp:positionH>
                <wp:positionV relativeFrom="page">
                  <wp:posOffset>2185254</wp:posOffset>
                </wp:positionV>
                <wp:extent cx="419734" cy="318706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19C48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95059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2BF7DFCE" id="Textbox 363" o:spid="_x0000_s1336" type="#_x0000_t202" style="position:absolute;margin-left:536pt;margin-top:172.05pt;width:33.05pt;height:250.95pt;z-index:158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iZpQ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" filled="f" stroked="f">
                <v:textbox style="layout-flow:vertical;mso-layout-flow-alt:bottom-to-top" inset="0,0,0,0">
                  <w:txbxContent>
                    <w:p w14:paraId="7719C48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95059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b/>
          <w:noProof/>
          <w:sz w:val="24"/>
        </w:rPr>
        <mc:AlternateContent>
          <mc:Choice Requires="wps">
            <w:drawing>
              <wp:anchor distT="0" distB="0" distL="0" distR="0" simplePos="0" relativeHeight="15876608" behindDoc="0" locked="0" layoutInCell="1" allowOverlap="1" wp14:anchorId="58EDE351" wp14:editId="39368E31">
                <wp:simplePos x="0" y="0"/>
                <wp:positionH relativeFrom="page">
                  <wp:posOffset>6965929</wp:posOffset>
                </wp:positionH>
                <wp:positionV relativeFrom="page">
                  <wp:posOffset>5834644</wp:posOffset>
                </wp:positionV>
                <wp:extent cx="263525" cy="336042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B7B0E60" w14:textId="6CB57A6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AE34BD1" w14:textId="77777777" w:rsidR="00A21E4D" w:rsidRDefault="00000000">
                            <w:pPr>
                              <w:spacing w:line="120" w:lineRule="exact"/>
                              <w:ind w:left="20"/>
                              <w:rPr>
                                <w:sz w:val="12"/>
                              </w:rPr>
                            </w:pPr>
                            <w:r>
                              <w:rPr>
                                <w:spacing w:val="-2"/>
                                <w:sz w:val="12"/>
                              </w:rPr>
                              <w:t>Verificación:</w:t>
                            </w:r>
                            <w:r>
                              <w:rPr>
                                <w:spacing w:val="7"/>
                                <w:sz w:val="12"/>
                              </w:rPr>
                              <w:t xml:space="preserve"> </w:t>
                            </w:r>
                            <w:hyperlink r:id="rId300">
                              <w:r w:rsidR="00A21E4D">
                                <w:rPr>
                                  <w:spacing w:val="-2"/>
                                  <w:sz w:val="12"/>
                                </w:rPr>
                                <w:t>https://sede.lasrozas.es/</w:t>
                              </w:r>
                            </w:hyperlink>
                          </w:p>
                          <w:p w14:paraId="7CE0940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132</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8EDE351" id="Textbox 364" o:spid="_x0000_s1337" type="#_x0000_t202" style="position:absolute;margin-left:548.5pt;margin-top:459.4pt;width:20.75pt;height:264.6pt;z-index:158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1qow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" filled="f" stroked="f">
                <v:textbox style="layout-flow:vertical;mso-layout-flow-alt:bottom-to-top" inset="0,0,0,0">
                  <w:txbxContent>
                    <w:p w14:paraId="3B7B0E60" w14:textId="6CB57A6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AE34BD1" w14:textId="77777777" w:rsidR="00A21E4D" w:rsidRDefault="00000000">
                      <w:pPr>
                        <w:spacing w:line="120" w:lineRule="exact"/>
                        <w:ind w:left="20"/>
                        <w:rPr>
                          <w:sz w:val="12"/>
                        </w:rPr>
                      </w:pPr>
                      <w:r>
                        <w:rPr>
                          <w:spacing w:val="-2"/>
                          <w:sz w:val="12"/>
                        </w:rPr>
                        <w:t>Verificación:</w:t>
                      </w:r>
                      <w:r>
                        <w:rPr>
                          <w:spacing w:val="7"/>
                          <w:sz w:val="12"/>
                        </w:rPr>
                        <w:t xml:space="preserve"> </w:t>
                      </w:r>
                      <w:hyperlink r:id="rId301">
                        <w:r w:rsidR="00A21E4D">
                          <w:rPr>
                            <w:spacing w:val="-2"/>
                            <w:sz w:val="12"/>
                          </w:rPr>
                          <w:t>https://sede.lasrozas.es/</w:t>
                        </w:r>
                      </w:hyperlink>
                    </w:p>
                    <w:p w14:paraId="7CE0940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132</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5589BFAC" w14:textId="77777777" w:rsidR="00A21E4D" w:rsidRDefault="00A21E4D">
      <w:pPr>
        <w:pStyle w:val="Textoindependiente"/>
        <w:spacing w:before="33"/>
        <w:rPr>
          <w:b/>
          <w:sz w:val="24"/>
        </w:rPr>
      </w:pPr>
    </w:p>
    <w:p w14:paraId="208B026D" w14:textId="77777777" w:rsidR="00A21E4D" w:rsidRDefault="00000000">
      <w:pPr>
        <w:spacing w:before="1"/>
        <w:ind w:left="141" w:right="2"/>
        <w:jc w:val="center"/>
        <w:rPr>
          <w:rFonts w:ascii="Calibri"/>
          <w:b/>
          <w:sz w:val="24"/>
        </w:rPr>
      </w:pPr>
      <w:r>
        <w:rPr>
          <w:rFonts w:ascii="Calibri"/>
          <w:b/>
          <w:w w:val="105"/>
          <w:sz w:val="24"/>
        </w:rPr>
        <w:t>ANEXO</w:t>
      </w:r>
      <w:r>
        <w:rPr>
          <w:rFonts w:ascii="Calibri"/>
          <w:b/>
          <w:spacing w:val="9"/>
          <w:w w:val="110"/>
          <w:sz w:val="24"/>
        </w:rPr>
        <w:t xml:space="preserve"> </w:t>
      </w:r>
      <w:r>
        <w:rPr>
          <w:rFonts w:ascii="Calibri"/>
          <w:b/>
          <w:spacing w:val="-10"/>
          <w:w w:val="110"/>
          <w:sz w:val="24"/>
        </w:rPr>
        <w:t>I</w:t>
      </w:r>
    </w:p>
    <w:p w14:paraId="0FE8DA61" w14:textId="77777777" w:rsidR="00A21E4D" w:rsidRDefault="00A21E4D">
      <w:pPr>
        <w:pStyle w:val="Textoindependiente"/>
        <w:spacing w:before="1"/>
        <w:rPr>
          <w:rFonts w:ascii="Calibri"/>
          <w:b/>
          <w:sz w:val="17"/>
        </w:rPr>
      </w:pPr>
    </w:p>
    <w:tbl>
      <w:tblPr>
        <w:tblStyle w:val="TableNormal"/>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4741"/>
        <w:gridCol w:w="1844"/>
      </w:tblGrid>
      <w:tr w:rsidR="00A21E4D" w14:paraId="051DD9F9" w14:textId="77777777">
        <w:trPr>
          <w:trHeight w:val="700"/>
        </w:trPr>
        <w:tc>
          <w:tcPr>
            <w:tcW w:w="1776" w:type="dxa"/>
            <w:shd w:val="clear" w:color="auto" w:fill="8DB4E1"/>
          </w:tcPr>
          <w:p w14:paraId="730E795A" w14:textId="77777777" w:rsidR="00A21E4D" w:rsidRDefault="00000000">
            <w:pPr>
              <w:pStyle w:val="TableParagraph"/>
              <w:spacing w:before="119"/>
              <w:ind w:left="242" w:right="233" w:firstLine="472"/>
              <w:jc w:val="left"/>
              <w:rPr>
                <w:b/>
                <w:sz w:val="20"/>
              </w:rPr>
            </w:pPr>
            <w:r>
              <w:rPr>
                <w:b/>
                <w:spacing w:val="-4"/>
                <w:sz w:val="20"/>
              </w:rPr>
              <w:t xml:space="preserve">DNI </w:t>
            </w:r>
            <w:r>
              <w:rPr>
                <w:b/>
                <w:spacing w:val="-2"/>
                <w:sz w:val="20"/>
              </w:rPr>
              <w:t>CENSURADO</w:t>
            </w:r>
          </w:p>
        </w:tc>
        <w:tc>
          <w:tcPr>
            <w:tcW w:w="4741" w:type="dxa"/>
            <w:shd w:val="clear" w:color="auto" w:fill="8DB4E1"/>
          </w:tcPr>
          <w:p w14:paraId="0D5261CB" w14:textId="77777777" w:rsidR="00A21E4D" w:rsidRDefault="00000000">
            <w:pPr>
              <w:pStyle w:val="TableParagraph"/>
              <w:spacing w:before="234"/>
              <w:ind w:left="1231"/>
              <w:jc w:val="left"/>
              <w:rPr>
                <w:b/>
                <w:sz w:val="20"/>
              </w:rPr>
            </w:pPr>
            <w:r>
              <w:rPr>
                <w:b/>
                <w:sz w:val="20"/>
              </w:rPr>
              <w:t>APELLIDOS</w:t>
            </w:r>
            <w:r>
              <w:rPr>
                <w:b/>
                <w:spacing w:val="-5"/>
                <w:sz w:val="20"/>
              </w:rPr>
              <w:t xml:space="preserve"> </w:t>
            </w:r>
            <w:r>
              <w:rPr>
                <w:b/>
                <w:sz w:val="20"/>
              </w:rPr>
              <w:t>Y</w:t>
            </w:r>
            <w:r>
              <w:rPr>
                <w:b/>
                <w:spacing w:val="-7"/>
                <w:sz w:val="20"/>
              </w:rPr>
              <w:t xml:space="preserve"> </w:t>
            </w:r>
            <w:r>
              <w:rPr>
                <w:b/>
                <w:spacing w:val="-2"/>
                <w:sz w:val="20"/>
              </w:rPr>
              <w:t>NOMBRE</w:t>
            </w:r>
          </w:p>
        </w:tc>
        <w:tc>
          <w:tcPr>
            <w:tcW w:w="1844" w:type="dxa"/>
            <w:shd w:val="clear" w:color="auto" w:fill="8DB4E1"/>
          </w:tcPr>
          <w:p w14:paraId="2C7E5208" w14:textId="77777777" w:rsidR="00A21E4D" w:rsidRDefault="00000000">
            <w:pPr>
              <w:pStyle w:val="TableParagraph"/>
              <w:spacing w:before="119"/>
              <w:ind w:left="482" w:right="302" w:hanging="68"/>
              <w:jc w:val="left"/>
              <w:rPr>
                <w:b/>
                <w:sz w:val="20"/>
              </w:rPr>
            </w:pPr>
            <w:proofErr w:type="gramStart"/>
            <w:r>
              <w:rPr>
                <w:b/>
                <w:sz w:val="20"/>
              </w:rPr>
              <w:t>IMPORTE</w:t>
            </w:r>
            <w:r>
              <w:rPr>
                <w:b/>
                <w:spacing w:val="-14"/>
                <w:sz w:val="20"/>
              </w:rPr>
              <w:t xml:space="preserve"> </w:t>
            </w:r>
            <w:r>
              <w:rPr>
                <w:b/>
                <w:sz w:val="20"/>
              </w:rPr>
              <w:t xml:space="preserve">A </w:t>
            </w:r>
            <w:r>
              <w:rPr>
                <w:b/>
                <w:spacing w:val="-2"/>
                <w:sz w:val="20"/>
              </w:rPr>
              <w:t>ABONAR</w:t>
            </w:r>
            <w:proofErr w:type="gramEnd"/>
          </w:p>
        </w:tc>
      </w:tr>
      <w:tr w:rsidR="00A21E4D" w14:paraId="0B7BA680" w14:textId="77777777">
        <w:trPr>
          <w:trHeight w:val="268"/>
        </w:trPr>
        <w:tc>
          <w:tcPr>
            <w:tcW w:w="1776" w:type="dxa"/>
          </w:tcPr>
          <w:p w14:paraId="653FC97F" w14:textId="77777777" w:rsidR="00A21E4D" w:rsidRDefault="00000000">
            <w:pPr>
              <w:pStyle w:val="TableParagraph"/>
              <w:spacing w:before="18"/>
              <w:rPr>
                <w:sz w:val="20"/>
              </w:rPr>
            </w:pPr>
            <w:r>
              <w:rPr>
                <w:spacing w:val="-2"/>
                <w:sz w:val="20"/>
              </w:rPr>
              <w:t>***6781**</w:t>
            </w:r>
          </w:p>
        </w:tc>
        <w:tc>
          <w:tcPr>
            <w:tcW w:w="4741" w:type="dxa"/>
          </w:tcPr>
          <w:p w14:paraId="5B21F523" w14:textId="77777777" w:rsidR="00A21E4D" w:rsidRDefault="00000000">
            <w:pPr>
              <w:pStyle w:val="TableParagraph"/>
              <w:spacing w:line="248" w:lineRule="exact"/>
              <w:ind w:left="69"/>
              <w:jc w:val="left"/>
              <w:rPr>
                <w:rFonts w:ascii="Calibri"/>
              </w:rPr>
            </w:pPr>
            <w:r>
              <w:rPr>
                <w:rFonts w:ascii="Calibri"/>
              </w:rPr>
              <w:t>ABAD</w:t>
            </w:r>
            <w:r>
              <w:rPr>
                <w:rFonts w:ascii="Calibri"/>
                <w:spacing w:val="-4"/>
              </w:rPr>
              <w:t xml:space="preserve"> </w:t>
            </w:r>
            <w:r>
              <w:rPr>
                <w:rFonts w:ascii="Calibri"/>
              </w:rPr>
              <w:t>GARCIA,</w:t>
            </w:r>
            <w:r>
              <w:rPr>
                <w:rFonts w:ascii="Calibri"/>
                <w:spacing w:val="-7"/>
              </w:rPr>
              <w:t xml:space="preserve"> </w:t>
            </w:r>
            <w:r>
              <w:rPr>
                <w:rFonts w:ascii="Calibri"/>
              </w:rPr>
              <w:t>MARIO</w:t>
            </w:r>
            <w:r>
              <w:rPr>
                <w:rFonts w:ascii="Calibri"/>
                <w:spacing w:val="-5"/>
              </w:rPr>
              <w:t xml:space="preserve"> </w:t>
            </w:r>
            <w:r>
              <w:rPr>
                <w:rFonts w:ascii="Calibri"/>
                <w:spacing w:val="-4"/>
              </w:rPr>
              <w:t>DAVID</w:t>
            </w:r>
          </w:p>
        </w:tc>
        <w:tc>
          <w:tcPr>
            <w:tcW w:w="1844" w:type="dxa"/>
          </w:tcPr>
          <w:p w14:paraId="40C61E0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40193DA" w14:textId="77777777">
        <w:trPr>
          <w:trHeight w:val="268"/>
        </w:trPr>
        <w:tc>
          <w:tcPr>
            <w:tcW w:w="1776" w:type="dxa"/>
          </w:tcPr>
          <w:p w14:paraId="21AF44CF" w14:textId="77777777" w:rsidR="00A21E4D" w:rsidRDefault="00000000">
            <w:pPr>
              <w:pStyle w:val="TableParagraph"/>
              <w:spacing w:before="18"/>
              <w:rPr>
                <w:sz w:val="20"/>
              </w:rPr>
            </w:pPr>
            <w:r>
              <w:rPr>
                <w:spacing w:val="-2"/>
                <w:sz w:val="20"/>
              </w:rPr>
              <w:t>***5955**</w:t>
            </w:r>
          </w:p>
        </w:tc>
        <w:tc>
          <w:tcPr>
            <w:tcW w:w="4741" w:type="dxa"/>
          </w:tcPr>
          <w:p w14:paraId="5BEF778A" w14:textId="77777777" w:rsidR="00A21E4D" w:rsidRDefault="00000000">
            <w:pPr>
              <w:pStyle w:val="TableParagraph"/>
              <w:spacing w:line="248" w:lineRule="exact"/>
              <w:ind w:left="69"/>
              <w:jc w:val="left"/>
              <w:rPr>
                <w:rFonts w:ascii="Calibri"/>
              </w:rPr>
            </w:pPr>
            <w:r>
              <w:rPr>
                <w:rFonts w:ascii="Calibri"/>
                <w:spacing w:val="-2"/>
              </w:rPr>
              <w:t>ABAITUA</w:t>
            </w:r>
            <w:r>
              <w:rPr>
                <w:rFonts w:ascii="Calibri"/>
                <w:spacing w:val="4"/>
              </w:rPr>
              <w:t xml:space="preserve"> </w:t>
            </w:r>
            <w:r>
              <w:rPr>
                <w:rFonts w:ascii="Calibri"/>
                <w:spacing w:val="-2"/>
              </w:rPr>
              <w:t>ODRIOZOLA,</w:t>
            </w:r>
            <w:r>
              <w:rPr>
                <w:rFonts w:ascii="Calibri"/>
                <w:spacing w:val="2"/>
              </w:rPr>
              <w:t xml:space="preserve"> </w:t>
            </w:r>
            <w:r>
              <w:rPr>
                <w:rFonts w:ascii="Calibri"/>
                <w:spacing w:val="-2"/>
              </w:rPr>
              <w:t>MERCEDES</w:t>
            </w:r>
          </w:p>
        </w:tc>
        <w:tc>
          <w:tcPr>
            <w:tcW w:w="1844" w:type="dxa"/>
          </w:tcPr>
          <w:p w14:paraId="0CC9C7C5" w14:textId="77777777" w:rsidR="00A21E4D" w:rsidRDefault="00000000">
            <w:pPr>
              <w:pStyle w:val="TableParagraph"/>
              <w:spacing w:before="38" w:line="211" w:lineRule="exact"/>
              <w:ind w:right="1"/>
              <w:rPr>
                <w:sz w:val="20"/>
              </w:rPr>
            </w:pPr>
            <w:r>
              <w:rPr>
                <w:sz w:val="20"/>
              </w:rPr>
              <w:t>390,21</w:t>
            </w:r>
            <w:r>
              <w:rPr>
                <w:spacing w:val="-11"/>
                <w:sz w:val="20"/>
              </w:rPr>
              <w:t xml:space="preserve"> </w:t>
            </w:r>
            <w:r>
              <w:rPr>
                <w:spacing w:val="-10"/>
                <w:sz w:val="20"/>
              </w:rPr>
              <w:t>€</w:t>
            </w:r>
          </w:p>
        </w:tc>
      </w:tr>
      <w:tr w:rsidR="00A21E4D" w14:paraId="37230B8A" w14:textId="77777777">
        <w:trPr>
          <w:trHeight w:val="268"/>
        </w:trPr>
        <w:tc>
          <w:tcPr>
            <w:tcW w:w="1776" w:type="dxa"/>
          </w:tcPr>
          <w:p w14:paraId="3B91F061" w14:textId="77777777" w:rsidR="00A21E4D" w:rsidRDefault="00000000">
            <w:pPr>
              <w:pStyle w:val="TableParagraph"/>
              <w:spacing w:before="18"/>
              <w:rPr>
                <w:sz w:val="20"/>
              </w:rPr>
            </w:pPr>
            <w:r>
              <w:rPr>
                <w:spacing w:val="-2"/>
                <w:sz w:val="20"/>
              </w:rPr>
              <w:t>***2494**</w:t>
            </w:r>
          </w:p>
        </w:tc>
        <w:tc>
          <w:tcPr>
            <w:tcW w:w="4741" w:type="dxa"/>
          </w:tcPr>
          <w:p w14:paraId="68BF9F70" w14:textId="77777777" w:rsidR="00A21E4D" w:rsidRDefault="00000000">
            <w:pPr>
              <w:pStyle w:val="TableParagraph"/>
              <w:spacing w:line="248" w:lineRule="exact"/>
              <w:ind w:left="69"/>
              <w:jc w:val="left"/>
              <w:rPr>
                <w:rFonts w:ascii="Calibri"/>
              </w:rPr>
            </w:pPr>
            <w:r>
              <w:rPr>
                <w:rFonts w:ascii="Calibri"/>
              </w:rPr>
              <w:t>ABBOTT</w:t>
            </w:r>
            <w:r>
              <w:rPr>
                <w:rFonts w:ascii="Calibri"/>
                <w:spacing w:val="-12"/>
              </w:rPr>
              <w:t xml:space="preserve"> </w:t>
            </w:r>
            <w:r>
              <w:rPr>
                <w:rFonts w:ascii="Calibri"/>
              </w:rPr>
              <w:t>ALONSO,</w:t>
            </w:r>
            <w:r>
              <w:rPr>
                <w:rFonts w:ascii="Calibri"/>
                <w:spacing w:val="-10"/>
              </w:rPr>
              <w:t xml:space="preserve"> </w:t>
            </w:r>
            <w:r>
              <w:rPr>
                <w:rFonts w:ascii="Calibri"/>
                <w:spacing w:val="-2"/>
              </w:rPr>
              <w:t>SALVADOR</w:t>
            </w:r>
          </w:p>
        </w:tc>
        <w:tc>
          <w:tcPr>
            <w:tcW w:w="1844" w:type="dxa"/>
          </w:tcPr>
          <w:p w14:paraId="1A54829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BCC7EAF" w14:textId="77777777">
        <w:trPr>
          <w:trHeight w:val="268"/>
        </w:trPr>
        <w:tc>
          <w:tcPr>
            <w:tcW w:w="1776" w:type="dxa"/>
          </w:tcPr>
          <w:p w14:paraId="567E6C72" w14:textId="77777777" w:rsidR="00A21E4D" w:rsidRDefault="00000000">
            <w:pPr>
              <w:pStyle w:val="TableParagraph"/>
              <w:spacing w:before="18"/>
              <w:rPr>
                <w:sz w:val="20"/>
              </w:rPr>
            </w:pPr>
            <w:r>
              <w:rPr>
                <w:spacing w:val="-2"/>
                <w:sz w:val="20"/>
              </w:rPr>
              <w:t>***8925**</w:t>
            </w:r>
          </w:p>
        </w:tc>
        <w:tc>
          <w:tcPr>
            <w:tcW w:w="4741" w:type="dxa"/>
          </w:tcPr>
          <w:p w14:paraId="4B133DE9" w14:textId="77777777" w:rsidR="00A21E4D" w:rsidRDefault="00000000">
            <w:pPr>
              <w:pStyle w:val="TableParagraph"/>
              <w:spacing w:line="248" w:lineRule="exact"/>
              <w:ind w:left="69"/>
              <w:jc w:val="left"/>
              <w:rPr>
                <w:rFonts w:ascii="Calibri"/>
              </w:rPr>
            </w:pPr>
            <w:r>
              <w:rPr>
                <w:rFonts w:ascii="Calibri"/>
              </w:rPr>
              <w:t>ADAN</w:t>
            </w:r>
            <w:r>
              <w:rPr>
                <w:rFonts w:ascii="Calibri"/>
                <w:spacing w:val="-10"/>
              </w:rPr>
              <w:t xml:space="preserve"> </w:t>
            </w:r>
            <w:r>
              <w:rPr>
                <w:rFonts w:ascii="Calibri"/>
              </w:rPr>
              <w:t>TURRERO,</w:t>
            </w:r>
            <w:r>
              <w:rPr>
                <w:rFonts w:ascii="Calibri"/>
                <w:spacing w:val="-7"/>
              </w:rPr>
              <w:t xml:space="preserve"> </w:t>
            </w:r>
            <w:r>
              <w:rPr>
                <w:rFonts w:ascii="Calibri"/>
              </w:rPr>
              <w:t>JESUS</w:t>
            </w:r>
            <w:r>
              <w:rPr>
                <w:rFonts w:ascii="Calibri"/>
                <w:spacing w:val="-7"/>
              </w:rPr>
              <w:t xml:space="preserve"> </w:t>
            </w:r>
            <w:r>
              <w:rPr>
                <w:rFonts w:ascii="Calibri"/>
                <w:spacing w:val="-2"/>
              </w:rPr>
              <w:t>JULIAN</w:t>
            </w:r>
          </w:p>
        </w:tc>
        <w:tc>
          <w:tcPr>
            <w:tcW w:w="1844" w:type="dxa"/>
          </w:tcPr>
          <w:p w14:paraId="3C3AEE1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FCAF80E" w14:textId="77777777">
        <w:trPr>
          <w:trHeight w:val="268"/>
        </w:trPr>
        <w:tc>
          <w:tcPr>
            <w:tcW w:w="1776" w:type="dxa"/>
          </w:tcPr>
          <w:p w14:paraId="2F24DE5C" w14:textId="77777777" w:rsidR="00A21E4D" w:rsidRDefault="00000000">
            <w:pPr>
              <w:pStyle w:val="TableParagraph"/>
              <w:spacing w:before="18"/>
              <w:rPr>
                <w:sz w:val="20"/>
              </w:rPr>
            </w:pPr>
            <w:r>
              <w:rPr>
                <w:spacing w:val="-2"/>
                <w:sz w:val="20"/>
              </w:rPr>
              <w:t>***1260**</w:t>
            </w:r>
          </w:p>
        </w:tc>
        <w:tc>
          <w:tcPr>
            <w:tcW w:w="4741" w:type="dxa"/>
          </w:tcPr>
          <w:p w14:paraId="347340A5" w14:textId="77777777" w:rsidR="00A21E4D" w:rsidRDefault="00000000">
            <w:pPr>
              <w:pStyle w:val="TableParagraph"/>
              <w:spacing w:line="249" w:lineRule="exact"/>
              <w:ind w:left="69"/>
              <w:jc w:val="left"/>
              <w:rPr>
                <w:rFonts w:ascii="Calibri"/>
              </w:rPr>
            </w:pPr>
            <w:r>
              <w:rPr>
                <w:rFonts w:ascii="Calibri"/>
              </w:rPr>
              <w:t>AJENJO</w:t>
            </w:r>
            <w:r>
              <w:rPr>
                <w:rFonts w:ascii="Calibri"/>
                <w:spacing w:val="-4"/>
              </w:rPr>
              <w:t xml:space="preserve"> </w:t>
            </w:r>
            <w:r>
              <w:rPr>
                <w:rFonts w:ascii="Calibri"/>
              </w:rPr>
              <w:t>SANZ,</w:t>
            </w:r>
            <w:r>
              <w:rPr>
                <w:rFonts w:ascii="Calibri"/>
                <w:spacing w:val="-3"/>
              </w:rPr>
              <w:t xml:space="preserve"> </w:t>
            </w:r>
            <w:r>
              <w:rPr>
                <w:rFonts w:ascii="Calibri"/>
                <w:spacing w:val="-2"/>
              </w:rPr>
              <w:t>GUSTAVO</w:t>
            </w:r>
          </w:p>
        </w:tc>
        <w:tc>
          <w:tcPr>
            <w:tcW w:w="1844" w:type="dxa"/>
          </w:tcPr>
          <w:p w14:paraId="4483CFE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0184E1A" w14:textId="77777777">
        <w:trPr>
          <w:trHeight w:val="268"/>
        </w:trPr>
        <w:tc>
          <w:tcPr>
            <w:tcW w:w="1776" w:type="dxa"/>
          </w:tcPr>
          <w:p w14:paraId="789AFA96" w14:textId="77777777" w:rsidR="00A21E4D" w:rsidRDefault="00000000">
            <w:pPr>
              <w:pStyle w:val="TableParagraph"/>
              <w:spacing w:before="19"/>
              <w:rPr>
                <w:sz w:val="20"/>
              </w:rPr>
            </w:pPr>
            <w:r>
              <w:rPr>
                <w:spacing w:val="-2"/>
                <w:sz w:val="20"/>
              </w:rPr>
              <w:t>***7974**</w:t>
            </w:r>
          </w:p>
        </w:tc>
        <w:tc>
          <w:tcPr>
            <w:tcW w:w="4741" w:type="dxa"/>
          </w:tcPr>
          <w:p w14:paraId="6C8C53F6" w14:textId="77777777" w:rsidR="00A21E4D" w:rsidRDefault="00000000">
            <w:pPr>
              <w:pStyle w:val="TableParagraph"/>
              <w:spacing w:line="249" w:lineRule="exact"/>
              <w:ind w:left="69"/>
              <w:jc w:val="left"/>
              <w:rPr>
                <w:rFonts w:ascii="Calibri"/>
              </w:rPr>
            </w:pPr>
            <w:r>
              <w:rPr>
                <w:rFonts w:ascii="Calibri"/>
              </w:rPr>
              <w:t>ALBA</w:t>
            </w:r>
            <w:r>
              <w:rPr>
                <w:rFonts w:ascii="Calibri"/>
                <w:spacing w:val="-6"/>
              </w:rPr>
              <w:t xml:space="preserve"> </w:t>
            </w:r>
            <w:r>
              <w:rPr>
                <w:rFonts w:ascii="Calibri"/>
              </w:rPr>
              <w:t>GARCIA,</w:t>
            </w:r>
            <w:r>
              <w:rPr>
                <w:rFonts w:ascii="Calibri"/>
                <w:spacing w:val="-5"/>
              </w:rPr>
              <w:t xml:space="preserve"> </w:t>
            </w:r>
            <w:r>
              <w:rPr>
                <w:rFonts w:ascii="Calibri"/>
                <w:spacing w:val="-4"/>
              </w:rPr>
              <w:t>LUIS</w:t>
            </w:r>
          </w:p>
        </w:tc>
        <w:tc>
          <w:tcPr>
            <w:tcW w:w="1844" w:type="dxa"/>
          </w:tcPr>
          <w:p w14:paraId="5E7DEDC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DCECBFB" w14:textId="77777777">
        <w:trPr>
          <w:trHeight w:val="268"/>
        </w:trPr>
        <w:tc>
          <w:tcPr>
            <w:tcW w:w="1776" w:type="dxa"/>
          </w:tcPr>
          <w:p w14:paraId="5F790E9D" w14:textId="77777777" w:rsidR="00A21E4D" w:rsidRDefault="00000000">
            <w:pPr>
              <w:pStyle w:val="TableParagraph"/>
              <w:spacing w:before="18"/>
              <w:rPr>
                <w:sz w:val="20"/>
              </w:rPr>
            </w:pPr>
            <w:r>
              <w:rPr>
                <w:spacing w:val="-2"/>
                <w:sz w:val="20"/>
              </w:rPr>
              <w:t>***0591**</w:t>
            </w:r>
          </w:p>
        </w:tc>
        <w:tc>
          <w:tcPr>
            <w:tcW w:w="4741" w:type="dxa"/>
          </w:tcPr>
          <w:p w14:paraId="42328EB4" w14:textId="77777777" w:rsidR="00A21E4D" w:rsidRDefault="00000000">
            <w:pPr>
              <w:pStyle w:val="TableParagraph"/>
              <w:spacing w:line="248" w:lineRule="exact"/>
              <w:ind w:left="69"/>
              <w:jc w:val="left"/>
              <w:rPr>
                <w:rFonts w:ascii="Calibri"/>
              </w:rPr>
            </w:pPr>
            <w:r>
              <w:rPr>
                <w:rFonts w:ascii="Calibri"/>
                <w:spacing w:val="-2"/>
              </w:rPr>
              <w:t>ALCANTARA</w:t>
            </w:r>
            <w:r>
              <w:rPr>
                <w:rFonts w:ascii="Calibri"/>
                <w:spacing w:val="1"/>
              </w:rPr>
              <w:t xml:space="preserve"> </w:t>
            </w:r>
            <w:r>
              <w:rPr>
                <w:rFonts w:ascii="Calibri"/>
                <w:spacing w:val="-2"/>
              </w:rPr>
              <w:t>CASTILLA,</w:t>
            </w:r>
            <w:r>
              <w:rPr>
                <w:rFonts w:ascii="Calibri"/>
                <w:spacing w:val="-1"/>
              </w:rPr>
              <w:t xml:space="preserve"> </w:t>
            </w:r>
            <w:r>
              <w:rPr>
                <w:rFonts w:ascii="Calibri"/>
                <w:spacing w:val="-4"/>
              </w:rPr>
              <w:t>LAURA</w:t>
            </w:r>
          </w:p>
        </w:tc>
        <w:tc>
          <w:tcPr>
            <w:tcW w:w="1844" w:type="dxa"/>
          </w:tcPr>
          <w:p w14:paraId="289957E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97D553D" w14:textId="77777777">
        <w:trPr>
          <w:trHeight w:val="268"/>
        </w:trPr>
        <w:tc>
          <w:tcPr>
            <w:tcW w:w="1776" w:type="dxa"/>
          </w:tcPr>
          <w:p w14:paraId="21742E75" w14:textId="77777777" w:rsidR="00A21E4D" w:rsidRDefault="00000000">
            <w:pPr>
              <w:pStyle w:val="TableParagraph"/>
              <w:spacing w:before="18"/>
              <w:rPr>
                <w:sz w:val="20"/>
              </w:rPr>
            </w:pPr>
            <w:r>
              <w:rPr>
                <w:spacing w:val="-2"/>
                <w:sz w:val="20"/>
              </w:rPr>
              <w:t>***2153**</w:t>
            </w:r>
          </w:p>
        </w:tc>
        <w:tc>
          <w:tcPr>
            <w:tcW w:w="4741" w:type="dxa"/>
          </w:tcPr>
          <w:p w14:paraId="012702EB" w14:textId="77777777" w:rsidR="00A21E4D" w:rsidRDefault="00000000">
            <w:pPr>
              <w:pStyle w:val="TableParagraph"/>
              <w:spacing w:line="248" w:lineRule="exact"/>
              <w:ind w:left="69"/>
              <w:jc w:val="left"/>
              <w:rPr>
                <w:rFonts w:ascii="Calibri"/>
              </w:rPr>
            </w:pPr>
            <w:r>
              <w:rPr>
                <w:rFonts w:ascii="Calibri"/>
                <w:spacing w:val="-2"/>
              </w:rPr>
              <w:t>ALCOBENDAS</w:t>
            </w:r>
            <w:r>
              <w:rPr>
                <w:rFonts w:ascii="Calibri"/>
                <w:spacing w:val="4"/>
              </w:rPr>
              <w:t xml:space="preserve"> </w:t>
            </w:r>
            <w:r>
              <w:rPr>
                <w:rFonts w:ascii="Calibri"/>
                <w:spacing w:val="-2"/>
              </w:rPr>
              <w:t>MORALES,</w:t>
            </w:r>
            <w:r>
              <w:rPr>
                <w:rFonts w:ascii="Calibri"/>
                <w:spacing w:val="7"/>
              </w:rPr>
              <w:t xml:space="preserve"> </w:t>
            </w:r>
            <w:r>
              <w:rPr>
                <w:rFonts w:ascii="Calibri"/>
                <w:spacing w:val="-2"/>
              </w:rPr>
              <w:t>NURIA</w:t>
            </w:r>
          </w:p>
        </w:tc>
        <w:tc>
          <w:tcPr>
            <w:tcW w:w="1844" w:type="dxa"/>
          </w:tcPr>
          <w:p w14:paraId="50A79EA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9912BB0" w14:textId="77777777">
        <w:trPr>
          <w:trHeight w:val="268"/>
        </w:trPr>
        <w:tc>
          <w:tcPr>
            <w:tcW w:w="1776" w:type="dxa"/>
          </w:tcPr>
          <w:p w14:paraId="683BE6CA" w14:textId="77777777" w:rsidR="00A21E4D" w:rsidRDefault="00000000">
            <w:pPr>
              <w:pStyle w:val="TableParagraph"/>
              <w:spacing w:before="18"/>
              <w:rPr>
                <w:sz w:val="20"/>
              </w:rPr>
            </w:pPr>
            <w:r>
              <w:rPr>
                <w:spacing w:val="-2"/>
                <w:sz w:val="20"/>
              </w:rPr>
              <w:t>***8475**</w:t>
            </w:r>
          </w:p>
        </w:tc>
        <w:tc>
          <w:tcPr>
            <w:tcW w:w="4741" w:type="dxa"/>
          </w:tcPr>
          <w:p w14:paraId="5D11C738" w14:textId="77777777" w:rsidR="00A21E4D" w:rsidRDefault="00000000">
            <w:pPr>
              <w:pStyle w:val="TableParagraph"/>
              <w:spacing w:line="248" w:lineRule="exact"/>
              <w:ind w:left="69"/>
              <w:jc w:val="left"/>
              <w:rPr>
                <w:rFonts w:ascii="Calibri"/>
              </w:rPr>
            </w:pPr>
            <w:r>
              <w:rPr>
                <w:rFonts w:ascii="Calibri"/>
                <w:spacing w:val="-2"/>
              </w:rPr>
              <w:t>ALMENDRAL PASTOR,</w:t>
            </w:r>
            <w:r>
              <w:rPr>
                <w:rFonts w:ascii="Calibri"/>
              </w:rPr>
              <w:t xml:space="preserve"> </w:t>
            </w:r>
            <w:r>
              <w:rPr>
                <w:rFonts w:ascii="Calibri"/>
                <w:spacing w:val="-2"/>
              </w:rPr>
              <w:t>JAVIER</w:t>
            </w:r>
          </w:p>
        </w:tc>
        <w:tc>
          <w:tcPr>
            <w:tcW w:w="1844" w:type="dxa"/>
          </w:tcPr>
          <w:p w14:paraId="0E14A882" w14:textId="77777777" w:rsidR="00A21E4D" w:rsidRDefault="00000000">
            <w:pPr>
              <w:pStyle w:val="TableParagraph"/>
              <w:spacing w:before="38" w:line="211" w:lineRule="exact"/>
              <w:ind w:right="1"/>
              <w:rPr>
                <w:sz w:val="20"/>
              </w:rPr>
            </w:pPr>
            <w:r>
              <w:rPr>
                <w:sz w:val="20"/>
              </w:rPr>
              <w:t>373,03</w:t>
            </w:r>
            <w:r>
              <w:rPr>
                <w:spacing w:val="-11"/>
                <w:sz w:val="20"/>
              </w:rPr>
              <w:t xml:space="preserve"> </w:t>
            </w:r>
            <w:r>
              <w:rPr>
                <w:spacing w:val="-10"/>
                <w:sz w:val="20"/>
              </w:rPr>
              <w:t>€</w:t>
            </w:r>
          </w:p>
        </w:tc>
      </w:tr>
      <w:tr w:rsidR="00A21E4D" w14:paraId="5F08B868" w14:textId="77777777">
        <w:trPr>
          <w:trHeight w:val="268"/>
        </w:trPr>
        <w:tc>
          <w:tcPr>
            <w:tcW w:w="1776" w:type="dxa"/>
          </w:tcPr>
          <w:p w14:paraId="6145DC12" w14:textId="77777777" w:rsidR="00A21E4D" w:rsidRDefault="00000000">
            <w:pPr>
              <w:pStyle w:val="TableParagraph"/>
              <w:spacing w:before="18"/>
              <w:rPr>
                <w:sz w:val="20"/>
              </w:rPr>
            </w:pPr>
            <w:r>
              <w:rPr>
                <w:spacing w:val="-2"/>
                <w:sz w:val="20"/>
              </w:rPr>
              <w:t>***1568**</w:t>
            </w:r>
          </w:p>
        </w:tc>
        <w:tc>
          <w:tcPr>
            <w:tcW w:w="4741" w:type="dxa"/>
          </w:tcPr>
          <w:p w14:paraId="50189646" w14:textId="77777777" w:rsidR="00A21E4D" w:rsidRDefault="00000000">
            <w:pPr>
              <w:pStyle w:val="TableParagraph"/>
              <w:spacing w:line="248" w:lineRule="exact"/>
              <w:ind w:left="69"/>
              <w:jc w:val="left"/>
              <w:rPr>
                <w:rFonts w:ascii="Calibri"/>
              </w:rPr>
            </w:pPr>
            <w:r>
              <w:rPr>
                <w:rFonts w:ascii="Calibri"/>
              </w:rPr>
              <w:t>ALONSO</w:t>
            </w:r>
            <w:r>
              <w:rPr>
                <w:rFonts w:ascii="Calibri"/>
                <w:spacing w:val="-12"/>
              </w:rPr>
              <w:t xml:space="preserve"> </w:t>
            </w:r>
            <w:r>
              <w:rPr>
                <w:rFonts w:ascii="Calibri"/>
              </w:rPr>
              <w:t>ALONSO,</w:t>
            </w:r>
            <w:r>
              <w:rPr>
                <w:rFonts w:ascii="Calibri"/>
                <w:spacing w:val="-12"/>
              </w:rPr>
              <w:t xml:space="preserve"> </w:t>
            </w:r>
            <w:r>
              <w:rPr>
                <w:rFonts w:ascii="Calibri"/>
                <w:spacing w:val="-2"/>
              </w:rPr>
              <w:t>CARLOS</w:t>
            </w:r>
          </w:p>
        </w:tc>
        <w:tc>
          <w:tcPr>
            <w:tcW w:w="1844" w:type="dxa"/>
          </w:tcPr>
          <w:p w14:paraId="5A49DF4F" w14:textId="77777777" w:rsidR="00A21E4D" w:rsidRDefault="00000000">
            <w:pPr>
              <w:pStyle w:val="TableParagraph"/>
              <w:spacing w:before="38" w:line="211" w:lineRule="exact"/>
              <w:ind w:right="1"/>
              <w:rPr>
                <w:sz w:val="20"/>
              </w:rPr>
            </w:pPr>
            <w:r>
              <w:rPr>
                <w:sz w:val="20"/>
              </w:rPr>
              <w:t>342,53</w:t>
            </w:r>
            <w:r>
              <w:rPr>
                <w:spacing w:val="-11"/>
                <w:sz w:val="20"/>
              </w:rPr>
              <w:t xml:space="preserve"> </w:t>
            </w:r>
            <w:r>
              <w:rPr>
                <w:spacing w:val="-10"/>
                <w:sz w:val="20"/>
              </w:rPr>
              <w:t>€</w:t>
            </w:r>
          </w:p>
        </w:tc>
      </w:tr>
      <w:tr w:rsidR="00A21E4D" w14:paraId="0BC7D717" w14:textId="77777777">
        <w:trPr>
          <w:trHeight w:val="268"/>
        </w:trPr>
        <w:tc>
          <w:tcPr>
            <w:tcW w:w="1776" w:type="dxa"/>
          </w:tcPr>
          <w:p w14:paraId="6C975E65" w14:textId="77777777" w:rsidR="00A21E4D" w:rsidRDefault="00000000">
            <w:pPr>
              <w:pStyle w:val="TableParagraph"/>
              <w:spacing w:before="18"/>
              <w:rPr>
                <w:sz w:val="20"/>
              </w:rPr>
            </w:pPr>
            <w:r>
              <w:rPr>
                <w:spacing w:val="-2"/>
                <w:sz w:val="20"/>
              </w:rPr>
              <w:t>***3669**</w:t>
            </w:r>
          </w:p>
        </w:tc>
        <w:tc>
          <w:tcPr>
            <w:tcW w:w="4741" w:type="dxa"/>
          </w:tcPr>
          <w:p w14:paraId="060D491F" w14:textId="77777777" w:rsidR="00A21E4D" w:rsidRDefault="00000000">
            <w:pPr>
              <w:pStyle w:val="TableParagraph"/>
              <w:spacing w:line="248" w:lineRule="exact"/>
              <w:ind w:left="69"/>
              <w:jc w:val="left"/>
              <w:rPr>
                <w:rFonts w:ascii="Calibri"/>
              </w:rPr>
            </w:pPr>
            <w:r>
              <w:rPr>
                <w:rFonts w:ascii="Calibri"/>
              </w:rPr>
              <w:t>ALONSO</w:t>
            </w:r>
            <w:r>
              <w:rPr>
                <w:rFonts w:ascii="Calibri"/>
                <w:spacing w:val="-10"/>
              </w:rPr>
              <w:t xml:space="preserve"> </w:t>
            </w:r>
            <w:r>
              <w:rPr>
                <w:rFonts w:ascii="Calibri"/>
              </w:rPr>
              <w:t>BELDA,</w:t>
            </w:r>
            <w:r>
              <w:rPr>
                <w:rFonts w:ascii="Calibri"/>
                <w:spacing w:val="-7"/>
              </w:rPr>
              <w:t xml:space="preserve"> </w:t>
            </w:r>
            <w:r>
              <w:rPr>
                <w:rFonts w:ascii="Calibri"/>
                <w:spacing w:val="-4"/>
              </w:rPr>
              <w:t>JESUS</w:t>
            </w:r>
          </w:p>
        </w:tc>
        <w:tc>
          <w:tcPr>
            <w:tcW w:w="1844" w:type="dxa"/>
          </w:tcPr>
          <w:p w14:paraId="46BAEAA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B5CFCE2" w14:textId="77777777">
        <w:trPr>
          <w:trHeight w:val="268"/>
        </w:trPr>
        <w:tc>
          <w:tcPr>
            <w:tcW w:w="1776" w:type="dxa"/>
          </w:tcPr>
          <w:p w14:paraId="0C935477" w14:textId="77777777" w:rsidR="00A21E4D" w:rsidRDefault="00000000">
            <w:pPr>
              <w:pStyle w:val="TableParagraph"/>
              <w:spacing w:before="18"/>
              <w:rPr>
                <w:sz w:val="20"/>
              </w:rPr>
            </w:pPr>
            <w:r>
              <w:rPr>
                <w:spacing w:val="-2"/>
                <w:sz w:val="20"/>
              </w:rPr>
              <w:t>***2635**</w:t>
            </w:r>
          </w:p>
        </w:tc>
        <w:tc>
          <w:tcPr>
            <w:tcW w:w="4741" w:type="dxa"/>
          </w:tcPr>
          <w:p w14:paraId="0B1C1B2C" w14:textId="77777777" w:rsidR="00A21E4D" w:rsidRDefault="00000000">
            <w:pPr>
              <w:pStyle w:val="TableParagraph"/>
              <w:spacing w:line="248" w:lineRule="exact"/>
              <w:ind w:left="69"/>
              <w:jc w:val="left"/>
              <w:rPr>
                <w:rFonts w:ascii="Calibri"/>
              </w:rPr>
            </w:pPr>
            <w:r>
              <w:rPr>
                <w:rFonts w:ascii="Calibri"/>
                <w:spacing w:val="-2"/>
              </w:rPr>
              <w:t>ALVAREZ</w:t>
            </w:r>
            <w:r>
              <w:rPr>
                <w:rFonts w:ascii="Calibri"/>
                <w:spacing w:val="-4"/>
              </w:rPr>
              <w:t xml:space="preserve"> </w:t>
            </w:r>
            <w:r>
              <w:rPr>
                <w:rFonts w:ascii="Calibri"/>
                <w:spacing w:val="-2"/>
              </w:rPr>
              <w:t>ARAGONESES,</w:t>
            </w:r>
            <w:r>
              <w:rPr>
                <w:rFonts w:ascii="Calibri"/>
                <w:spacing w:val="-4"/>
              </w:rPr>
              <w:t xml:space="preserve"> </w:t>
            </w:r>
            <w:r>
              <w:rPr>
                <w:rFonts w:ascii="Calibri"/>
                <w:spacing w:val="-2"/>
              </w:rPr>
              <w:t>JUAN</w:t>
            </w:r>
            <w:r>
              <w:rPr>
                <w:rFonts w:ascii="Calibri"/>
                <w:spacing w:val="-5"/>
              </w:rPr>
              <w:t xml:space="preserve"> </w:t>
            </w:r>
            <w:r>
              <w:rPr>
                <w:rFonts w:ascii="Calibri"/>
                <w:spacing w:val="-4"/>
              </w:rPr>
              <w:t>LUIS</w:t>
            </w:r>
          </w:p>
        </w:tc>
        <w:tc>
          <w:tcPr>
            <w:tcW w:w="1844" w:type="dxa"/>
          </w:tcPr>
          <w:p w14:paraId="504B1477"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AD79DA0" w14:textId="77777777">
        <w:trPr>
          <w:trHeight w:val="268"/>
        </w:trPr>
        <w:tc>
          <w:tcPr>
            <w:tcW w:w="1776" w:type="dxa"/>
          </w:tcPr>
          <w:p w14:paraId="695E5A44" w14:textId="77777777" w:rsidR="00A21E4D" w:rsidRDefault="00000000">
            <w:pPr>
              <w:pStyle w:val="TableParagraph"/>
              <w:spacing w:before="18"/>
              <w:rPr>
                <w:sz w:val="20"/>
              </w:rPr>
            </w:pPr>
            <w:r>
              <w:rPr>
                <w:spacing w:val="-2"/>
                <w:sz w:val="20"/>
              </w:rPr>
              <w:t>***6226**</w:t>
            </w:r>
          </w:p>
        </w:tc>
        <w:tc>
          <w:tcPr>
            <w:tcW w:w="4741" w:type="dxa"/>
          </w:tcPr>
          <w:p w14:paraId="63B9DFC2" w14:textId="77777777" w:rsidR="00A21E4D" w:rsidRDefault="00000000">
            <w:pPr>
              <w:pStyle w:val="TableParagraph"/>
              <w:spacing w:line="248" w:lineRule="exact"/>
              <w:ind w:left="69"/>
              <w:jc w:val="left"/>
              <w:rPr>
                <w:rFonts w:ascii="Calibri"/>
              </w:rPr>
            </w:pPr>
            <w:r>
              <w:rPr>
                <w:rFonts w:ascii="Calibri"/>
                <w:spacing w:val="-2"/>
              </w:rPr>
              <w:t>ALVAREZ</w:t>
            </w:r>
            <w:r>
              <w:rPr>
                <w:rFonts w:ascii="Calibri"/>
                <w:spacing w:val="-5"/>
              </w:rPr>
              <w:t xml:space="preserve"> </w:t>
            </w:r>
            <w:r>
              <w:rPr>
                <w:rFonts w:ascii="Calibri"/>
                <w:spacing w:val="-2"/>
              </w:rPr>
              <w:t>DEL</w:t>
            </w:r>
            <w:r>
              <w:rPr>
                <w:rFonts w:ascii="Calibri"/>
                <w:spacing w:val="-1"/>
              </w:rPr>
              <w:t xml:space="preserve"> </w:t>
            </w:r>
            <w:r>
              <w:rPr>
                <w:rFonts w:ascii="Calibri"/>
                <w:spacing w:val="-2"/>
              </w:rPr>
              <w:t>BARRIO,</w:t>
            </w:r>
            <w:r>
              <w:rPr>
                <w:rFonts w:ascii="Calibri"/>
                <w:spacing w:val="-3"/>
              </w:rPr>
              <w:t xml:space="preserve"> </w:t>
            </w:r>
            <w:r>
              <w:rPr>
                <w:rFonts w:ascii="Calibri"/>
                <w:spacing w:val="-2"/>
              </w:rPr>
              <w:t xml:space="preserve">MARIA </w:t>
            </w:r>
            <w:r>
              <w:rPr>
                <w:rFonts w:ascii="Calibri"/>
                <w:spacing w:val="-4"/>
              </w:rPr>
              <w:t>LUISA</w:t>
            </w:r>
          </w:p>
        </w:tc>
        <w:tc>
          <w:tcPr>
            <w:tcW w:w="1844" w:type="dxa"/>
          </w:tcPr>
          <w:p w14:paraId="6CC9F56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5C37A9F" w14:textId="77777777">
        <w:trPr>
          <w:trHeight w:val="270"/>
        </w:trPr>
        <w:tc>
          <w:tcPr>
            <w:tcW w:w="1776" w:type="dxa"/>
          </w:tcPr>
          <w:p w14:paraId="5CC6C1B0" w14:textId="77777777" w:rsidR="00A21E4D" w:rsidRDefault="00000000">
            <w:pPr>
              <w:pStyle w:val="TableParagraph"/>
              <w:spacing w:before="18"/>
              <w:rPr>
                <w:sz w:val="20"/>
              </w:rPr>
            </w:pPr>
            <w:r>
              <w:rPr>
                <w:spacing w:val="-2"/>
                <w:sz w:val="20"/>
              </w:rPr>
              <w:t>***4983**</w:t>
            </w:r>
          </w:p>
        </w:tc>
        <w:tc>
          <w:tcPr>
            <w:tcW w:w="4741" w:type="dxa"/>
          </w:tcPr>
          <w:p w14:paraId="5001707A" w14:textId="77777777" w:rsidR="00A21E4D" w:rsidRDefault="00000000">
            <w:pPr>
              <w:pStyle w:val="TableParagraph"/>
              <w:spacing w:before="1" w:line="249" w:lineRule="exact"/>
              <w:ind w:left="69"/>
              <w:jc w:val="left"/>
              <w:rPr>
                <w:rFonts w:ascii="Calibri"/>
              </w:rPr>
            </w:pPr>
            <w:r>
              <w:rPr>
                <w:rFonts w:ascii="Calibri"/>
                <w:spacing w:val="-2"/>
              </w:rPr>
              <w:t>ALVAREZ</w:t>
            </w:r>
            <w:r>
              <w:rPr>
                <w:rFonts w:ascii="Calibri"/>
                <w:spacing w:val="-7"/>
              </w:rPr>
              <w:t xml:space="preserve"> </w:t>
            </w:r>
            <w:r>
              <w:rPr>
                <w:rFonts w:ascii="Calibri"/>
                <w:spacing w:val="-2"/>
              </w:rPr>
              <w:t>GONZALEZ,</w:t>
            </w:r>
            <w:r>
              <w:rPr>
                <w:rFonts w:ascii="Calibri"/>
                <w:spacing w:val="-5"/>
              </w:rPr>
              <w:t xml:space="preserve"> </w:t>
            </w:r>
            <w:r>
              <w:rPr>
                <w:rFonts w:ascii="Calibri"/>
                <w:spacing w:val="-2"/>
              </w:rPr>
              <w:t>MARGARITA</w:t>
            </w:r>
          </w:p>
        </w:tc>
        <w:tc>
          <w:tcPr>
            <w:tcW w:w="1844" w:type="dxa"/>
          </w:tcPr>
          <w:p w14:paraId="6244D59B"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24A6A6A9" w14:textId="77777777">
        <w:trPr>
          <w:trHeight w:val="268"/>
        </w:trPr>
        <w:tc>
          <w:tcPr>
            <w:tcW w:w="1776" w:type="dxa"/>
          </w:tcPr>
          <w:p w14:paraId="3743DB09" w14:textId="77777777" w:rsidR="00A21E4D" w:rsidRDefault="00000000">
            <w:pPr>
              <w:pStyle w:val="TableParagraph"/>
              <w:spacing w:before="18"/>
              <w:rPr>
                <w:sz w:val="20"/>
              </w:rPr>
            </w:pPr>
            <w:r>
              <w:rPr>
                <w:spacing w:val="-2"/>
                <w:sz w:val="20"/>
              </w:rPr>
              <w:t>***8636**</w:t>
            </w:r>
          </w:p>
        </w:tc>
        <w:tc>
          <w:tcPr>
            <w:tcW w:w="4741" w:type="dxa"/>
          </w:tcPr>
          <w:p w14:paraId="4136C7BA" w14:textId="77777777" w:rsidR="00A21E4D" w:rsidRDefault="00000000">
            <w:pPr>
              <w:pStyle w:val="TableParagraph"/>
              <w:spacing w:line="248" w:lineRule="exact"/>
              <w:ind w:left="69"/>
              <w:jc w:val="left"/>
              <w:rPr>
                <w:rFonts w:ascii="Calibri"/>
              </w:rPr>
            </w:pPr>
            <w:r>
              <w:rPr>
                <w:rFonts w:ascii="Calibri"/>
                <w:spacing w:val="-2"/>
              </w:rPr>
              <w:t>ALVAREZ</w:t>
            </w:r>
            <w:r>
              <w:rPr>
                <w:rFonts w:ascii="Calibri"/>
                <w:spacing w:val="-7"/>
              </w:rPr>
              <w:t xml:space="preserve"> </w:t>
            </w:r>
            <w:r>
              <w:rPr>
                <w:rFonts w:ascii="Calibri"/>
                <w:spacing w:val="-2"/>
              </w:rPr>
              <w:t>GONZALEZ,</w:t>
            </w:r>
            <w:r>
              <w:rPr>
                <w:rFonts w:ascii="Calibri"/>
                <w:spacing w:val="-5"/>
              </w:rPr>
              <w:t xml:space="preserve"> </w:t>
            </w:r>
            <w:r>
              <w:rPr>
                <w:rFonts w:ascii="Calibri"/>
                <w:spacing w:val="-2"/>
              </w:rPr>
              <w:t>MARINA</w:t>
            </w:r>
          </w:p>
        </w:tc>
        <w:tc>
          <w:tcPr>
            <w:tcW w:w="1844" w:type="dxa"/>
          </w:tcPr>
          <w:p w14:paraId="6D991424" w14:textId="77777777" w:rsidR="00A21E4D" w:rsidRDefault="00000000">
            <w:pPr>
              <w:pStyle w:val="TableParagraph"/>
              <w:spacing w:before="38" w:line="211" w:lineRule="exact"/>
              <w:ind w:right="1"/>
              <w:rPr>
                <w:sz w:val="20"/>
              </w:rPr>
            </w:pPr>
            <w:r>
              <w:rPr>
                <w:sz w:val="20"/>
              </w:rPr>
              <w:t>422,05</w:t>
            </w:r>
            <w:r>
              <w:rPr>
                <w:spacing w:val="-11"/>
                <w:sz w:val="20"/>
              </w:rPr>
              <w:t xml:space="preserve"> </w:t>
            </w:r>
            <w:r>
              <w:rPr>
                <w:spacing w:val="-10"/>
                <w:sz w:val="20"/>
              </w:rPr>
              <w:t>€</w:t>
            </w:r>
          </w:p>
        </w:tc>
      </w:tr>
      <w:tr w:rsidR="00A21E4D" w14:paraId="3F830891" w14:textId="77777777">
        <w:trPr>
          <w:trHeight w:val="268"/>
        </w:trPr>
        <w:tc>
          <w:tcPr>
            <w:tcW w:w="1776" w:type="dxa"/>
          </w:tcPr>
          <w:p w14:paraId="2854655B" w14:textId="77777777" w:rsidR="00A21E4D" w:rsidRDefault="00000000">
            <w:pPr>
              <w:pStyle w:val="TableParagraph"/>
              <w:spacing w:before="18"/>
              <w:rPr>
                <w:sz w:val="20"/>
              </w:rPr>
            </w:pPr>
            <w:r>
              <w:rPr>
                <w:spacing w:val="-2"/>
                <w:sz w:val="20"/>
              </w:rPr>
              <w:t>***5629**</w:t>
            </w:r>
          </w:p>
        </w:tc>
        <w:tc>
          <w:tcPr>
            <w:tcW w:w="4741" w:type="dxa"/>
          </w:tcPr>
          <w:p w14:paraId="48C1243B" w14:textId="77777777" w:rsidR="00A21E4D" w:rsidRDefault="00000000">
            <w:pPr>
              <w:pStyle w:val="TableParagraph"/>
              <w:spacing w:line="248" w:lineRule="exact"/>
              <w:ind w:left="69"/>
              <w:jc w:val="left"/>
              <w:rPr>
                <w:rFonts w:ascii="Calibri"/>
              </w:rPr>
            </w:pPr>
            <w:r>
              <w:rPr>
                <w:rFonts w:ascii="Calibri"/>
                <w:spacing w:val="-2"/>
              </w:rPr>
              <w:t>ALVAREZ</w:t>
            </w:r>
            <w:r>
              <w:rPr>
                <w:rFonts w:ascii="Calibri"/>
                <w:spacing w:val="-7"/>
              </w:rPr>
              <w:t xml:space="preserve"> </w:t>
            </w:r>
            <w:r>
              <w:rPr>
                <w:rFonts w:ascii="Calibri"/>
                <w:spacing w:val="-2"/>
              </w:rPr>
              <w:t>MOLINA,</w:t>
            </w:r>
            <w:r>
              <w:rPr>
                <w:rFonts w:ascii="Calibri"/>
                <w:spacing w:val="-6"/>
              </w:rPr>
              <w:t xml:space="preserve"> </w:t>
            </w:r>
            <w:r>
              <w:rPr>
                <w:rFonts w:ascii="Calibri"/>
                <w:spacing w:val="-2"/>
              </w:rPr>
              <w:t>DANIEL</w:t>
            </w:r>
          </w:p>
        </w:tc>
        <w:tc>
          <w:tcPr>
            <w:tcW w:w="1844" w:type="dxa"/>
          </w:tcPr>
          <w:p w14:paraId="3497D2E9"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57048FC8" w14:textId="77777777">
        <w:trPr>
          <w:trHeight w:val="268"/>
        </w:trPr>
        <w:tc>
          <w:tcPr>
            <w:tcW w:w="1776" w:type="dxa"/>
          </w:tcPr>
          <w:p w14:paraId="20EC66F0" w14:textId="77777777" w:rsidR="00A21E4D" w:rsidRDefault="00000000">
            <w:pPr>
              <w:pStyle w:val="TableParagraph"/>
              <w:spacing w:before="18"/>
              <w:rPr>
                <w:sz w:val="20"/>
              </w:rPr>
            </w:pPr>
            <w:r>
              <w:rPr>
                <w:spacing w:val="-2"/>
                <w:sz w:val="20"/>
              </w:rPr>
              <w:t>***7041**</w:t>
            </w:r>
          </w:p>
        </w:tc>
        <w:tc>
          <w:tcPr>
            <w:tcW w:w="4741" w:type="dxa"/>
          </w:tcPr>
          <w:p w14:paraId="2835CADF" w14:textId="77777777" w:rsidR="00A21E4D" w:rsidRDefault="00000000">
            <w:pPr>
              <w:pStyle w:val="TableParagraph"/>
              <w:spacing w:line="248" w:lineRule="exact"/>
              <w:ind w:left="69"/>
              <w:jc w:val="left"/>
              <w:rPr>
                <w:rFonts w:ascii="Calibri"/>
              </w:rPr>
            </w:pPr>
            <w:r>
              <w:rPr>
                <w:rFonts w:ascii="Calibri"/>
                <w:spacing w:val="-4"/>
              </w:rPr>
              <w:t>ALVAREZ</w:t>
            </w:r>
            <w:r>
              <w:rPr>
                <w:rFonts w:ascii="Calibri"/>
                <w:spacing w:val="-3"/>
              </w:rPr>
              <w:t xml:space="preserve"> </w:t>
            </w:r>
            <w:r>
              <w:rPr>
                <w:rFonts w:ascii="Calibri"/>
                <w:spacing w:val="-4"/>
              </w:rPr>
              <w:t>PINTADO, DAVID</w:t>
            </w:r>
          </w:p>
        </w:tc>
        <w:tc>
          <w:tcPr>
            <w:tcW w:w="1844" w:type="dxa"/>
          </w:tcPr>
          <w:p w14:paraId="32B4A40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C209660" w14:textId="77777777">
        <w:trPr>
          <w:trHeight w:val="268"/>
        </w:trPr>
        <w:tc>
          <w:tcPr>
            <w:tcW w:w="1776" w:type="dxa"/>
          </w:tcPr>
          <w:p w14:paraId="650CC831" w14:textId="77777777" w:rsidR="00A21E4D" w:rsidRDefault="00000000">
            <w:pPr>
              <w:pStyle w:val="TableParagraph"/>
              <w:spacing w:before="19"/>
              <w:rPr>
                <w:sz w:val="20"/>
              </w:rPr>
            </w:pPr>
            <w:r>
              <w:rPr>
                <w:spacing w:val="-2"/>
                <w:sz w:val="20"/>
              </w:rPr>
              <w:t>***6010**</w:t>
            </w:r>
          </w:p>
        </w:tc>
        <w:tc>
          <w:tcPr>
            <w:tcW w:w="4741" w:type="dxa"/>
          </w:tcPr>
          <w:p w14:paraId="3668E627" w14:textId="77777777" w:rsidR="00A21E4D" w:rsidRDefault="00000000">
            <w:pPr>
              <w:pStyle w:val="TableParagraph"/>
              <w:spacing w:line="249" w:lineRule="exact"/>
              <w:ind w:left="69"/>
              <w:jc w:val="left"/>
              <w:rPr>
                <w:rFonts w:ascii="Calibri"/>
              </w:rPr>
            </w:pPr>
            <w:r>
              <w:rPr>
                <w:rFonts w:ascii="Calibri"/>
                <w:spacing w:val="-2"/>
              </w:rPr>
              <w:t>ALVAREZ</w:t>
            </w:r>
            <w:r>
              <w:rPr>
                <w:rFonts w:ascii="Calibri"/>
                <w:spacing w:val="-7"/>
              </w:rPr>
              <w:t xml:space="preserve"> </w:t>
            </w:r>
            <w:r>
              <w:rPr>
                <w:rFonts w:ascii="Calibri"/>
                <w:spacing w:val="-2"/>
              </w:rPr>
              <w:t>RODRIGUEZ,</w:t>
            </w:r>
            <w:r>
              <w:rPr>
                <w:rFonts w:ascii="Calibri"/>
                <w:spacing w:val="-3"/>
              </w:rPr>
              <w:t xml:space="preserve"> </w:t>
            </w:r>
            <w:r>
              <w:rPr>
                <w:rFonts w:ascii="Calibri"/>
                <w:spacing w:val="-2"/>
              </w:rPr>
              <w:t>FERNANDO</w:t>
            </w:r>
          </w:p>
        </w:tc>
        <w:tc>
          <w:tcPr>
            <w:tcW w:w="1844" w:type="dxa"/>
          </w:tcPr>
          <w:p w14:paraId="715244A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7E94D19" w14:textId="77777777">
        <w:trPr>
          <w:trHeight w:val="268"/>
        </w:trPr>
        <w:tc>
          <w:tcPr>
            <w:tcW w:w="1776" w:type="dxa"/>
          </w:tcPr>
          <w:p w14:paraId="0935EDAB" w14:textId="77777777" w:rsidR="00A21E4D" w:rsidRDefault="00000000">
            <w:pPr>
              <w:pStyle w:val="TableParagraph"/>
              <w:spacing w:before="18"/>
              <w:rPr>
                <w:sz w:val="20"/>
              </w:rPr>
            </w:pPr>
            <w:r>
              <w:rPr>
                <w:spacing w:val="-2"/>
                <w:sz w:val="20"/>
              </w:rPr>
              <w:t>***6531**</w:t>
            </w:r>
          </w:p>
        </w:tc>
        <w:tc>
          <w:tcPr>
            <w:tcW w:w="4741" w:type="dxa"/>
          </w:tcPr>
          <w:p w14:paraId="74EB7848" w14:textId="77777777" w:rsidR="00A21E4D" w:rsidRDefault="00000000">
            <w:pPr>
              <w:pStyle w:val="TableParagraph"/>
              <w:spacing w:line="248" w:lineRule="exact"/>
              <w:ind w:left="69"/>
              <w:jc w:val="left"/>
              <w:rPr>
                <w:rFonts w:ascii="Calibri"/>
              </w:rPr>
            </w:pPr>
            <w:r>
              <w:rPr>
                <w:rFonts w:ascii="Calibri"/>
              </w:rPr>
              <w:t>AMARILLAS</w:t>
            </w:r>
            <w:r>
              <w:rPr>
                <w:rFonts w:ascii="Calibri"/>
                <w:spacing w:val="-9"/>
              </w:rPr>
              <w:t xml:space="preserve"> </w:t>
            </w:r>
            <w:r>
              <w:rPr>
                <w:rFonts w:ascii="Calibri"/>
              </w:rPr>
              <w:t>GOMEZ,</w:t>
            </w:r>
            <w:r>
              <w:rPr>
                <w:rFonts w:ascii="Calibri"/>
                <w:spacing w:val="-7"/>
              </w:rPr>
              <w:t xml:space="preserve"> </w:t>
            </w:r>
            <w:r>
              <w:rPr>
                <w:rFonts w:ascii="Calibri"/>
                <w:spacing w:val="-4"/>
              </w:rPr>
              <w:t>DAVID</w:t>
            </w:r>
          </w:p>
        </w:tc>
        <w:tc>
          <w:tcPr>
            <w:tcW w:w="1844" w:type="dxa"/>
          </w:tcPr>
          <w:p w14:paraId="0872671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470BA05" w14:textId="77777777">
        <w:trPr>
          <w:trHeight w:val="268"/>
        </w:trPr>
        <w:tc>
          <w:tcPr>
            <w:tcW w:w="1776" w:type="dxa"/>
          </w:tcPr>
          <w:p w14:paraId="3C3F81F6" w14:textId="77777777" w:rsidR="00A21E4D" w:rsidRDefault="00000000">
            <w:pPr>
              <w:pStyle w:val="TableParagraph"/>
              <w:spacing w:before="18"/>
              <w:rPr>
                <w:sz w:val="20"/>
              </w:rPr>
            </w:pPr>
            <w:r>
              <w:rPr>
                <w:spacing w:val="-2"/>
                <w:sz w:val="20"/>
              </w:rPr>
              <w:t>***9758**</w:t>
            </w:r>
          </w:p>
        </w:tc>
        <w:tc>
          <w:tcPr>
            <w:tcW w:w="4741" w:type="dxa"/>
          </w:tcPr>
          <w:p w14:paraId="6B6997F3" w14:textId="77777777" w:rsidR="00A21E4D" w:rsidRDefault="00000000">
            <w:pPr>
              <w:pStyle w:val="TableParagraph"/>
              <w:spacing w:line="248" w:lineRule="exact"/>
              <w:ind w:left="69"/>
              <w:jc w:val="left"/>
              <w:rPr>
                <w:rFonts w:ascii="Calibri"/>
              </w:rPr>
            </w:pPr>
            <w:r>
              <w:rPr>
                <w:rFonts w:ascii="Calibri"/>
              </w:rPr>
              <w:t>ANTON</w:t>
            </w:r>
            <w:r>
              <w:rPr>
                <w:rFonts w:ascii="Calibri"/>
                <w:spacing w:val="-5"/>
              </w:rPr>
              <w:t xml:space="preserve"> </w:t>
            </w:r>
            <w:r>
              <w:rPr>
                <w:rFonts w:ascii="Calibri"/>
              </w:rPr>
              <w:t>DE</w:t>
            </w:r>
            <w:r>
              <w:rPr>
                <w:rFonts w:ascii="Calibri"/>
                <w:spacing w:val="-6"/>
              </w:rPr>
              <w:t xml:space="preserve"> </w:t>
            </w:r>
            <w:r>
              <w:rPr>
                <w:rFonts w:ascii="Calibri"/>
              </w:rPr>
              <w:t>LAS</w:t>
            </w:r>
            <w:r>
              <w:rPr>
                <w:rFonts w:ascii="Calibri"/>
                <w:spacing w:val="-6"/>
              </w:rPr>
              <w:t xml:space="preserve"> </w:t>
            </w:r>
            <w:r>
              <w:rPr>
                <w:rFonts w:ascii="Calibri"/>
              </w:rPr>
              <w:t>HERAS,</w:t>
            </w:r>
            <w:r>
              <w:rPr>
                <w:rFonts w:ascii="Calibri"/>
                <w:spacing w:val="-3"/>
              </w:rPr>
              <w:t xml:space="preserve"> </w:t>
            </w:r>
            <w:r>
              <w:rPr>
                <w:rFonts w:ascii="Calibri"/>
                <w:spacing w:val="-2"/>
              </w:rPr>
              <w:t>ISMAEL</w:t>
            </w:r>
          </w:p>
        </w:tc>
        <w:tc>
          <w:tcPr>
            <w:tcW w:w="1844" w:type="dxa"/>
          </w:tcPr>
          <w:p w14:paraId="4CF7407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7241925" w14:textId="77777777">
        <w:trPr>
          <w:trHeight w:val="268"/>
        </w:trPr>
        <w:tc>
          <w:tcPr>
            <w:tcW w:w="1776" w:type="dxa"/>
          </w:tcPr>
          <w:p w14:paraId="339D32C6" w14:textId="77777777" w:rsidR="00A21E4D" w:rsidRDefault="00000000">
            <w:pPr>
              <w:pStyle w:val="TableParagraph"/>
              <w:spacing w:before="18"/>
              <w:rPr>
                <w:sz w:val="20"/>
              </w:rPr>
            </w:pPr>
            <w:r>
              <w:rPr>
                <w:spacing w:val="-2"/>
                <w:sz w:val="20"/>
              </w:rPr>
              <w:t>***5951**</w:t>
            </w:r>
          </w:p>
        </w:tc>
        <w:tc>
          <w:tcPr>
            <w:tcW w:w="4741" w:type="dxa"/>
          </w:tcPr>
          <w:p w14:paraId="30B1B16B" w14:textId="77777777" w:rsidR="00A21E4D" w:rsidRDefault="00000000">
            <w:pPr>
              <w:pStyle w:val="TableParagraph"/>
              <w:spacing w:line="248" w:lineRule="exact"/>
              <w:ind w:left="69"/>
              <w:jc w:val="left"/>
              <w:rPr>
                <w:rFonts w:ascii="Calibri" w:hAnsi="Calibri"/>
              </w:rPr>
            </w:pPr>
            <w:r>
              <w:rPr>
                <w:rFonts w:ascii="Calibri" w:hAnsi="Calibri"/>
                <w:spacing w:val="-2"/>
              </w:rPr>
              <w:t>APARICIO</w:t>
            </w:r>
            <w:r>
              <w:rPr>
                <w:rFonts w:ascii="Calibri" w:hAnsi="Calibri"/>
                <w:spacing w:val="2"/>
              </w:rPr>
              <w:t xml:space="preserve"> </w:t>
            </w:r>
            <w:r>
              <w:rPr>
                <w:rFonts w:ascii="Calibri" w:hAnsi="Calibri"/>
                <w:spacing w:val="-2"/>
              </w:rPr>
              <w:t>ORDOÑEZ,</w:t>
            </w:r>
            <w:r>
              <w:rPr>
                <w:rFonts w:ascii="Calibri" w:hAnsi="Calibri"/>
                <w:spacing w:val="2"/>
              </w:rPr>
              <w:t xml:space="preserve"> </w:t>
            </w:r>
            <w:r>
              <w:rPr>
                <w:rFonts w:ascii="Calibri" w:hAnsi="Calibri"/>
                <w:spacing w:val="-4"/>
              </w:rPr>
              <w:t>TOMAS</w:t>
            </w:r>
          </w:p>
        </w:tc>
        <w:tc>
          <w:tcPr>
            <w:tcW w:w="1844" w:type="dxa"/>
          </w:tcPr>
          <w:p w14:paraId="2BF0276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D21A5C1" w14:textId="77777777">
        <w:trPr>
          <w:trHeight w:val="268"/>
        </w:trPr>
        <w:tc>
          <w:tcPr>
            <w:tcW w:w="1776" w:type="dxa"/>
          </w:tcPr>
          <w:p w14:paraId="7EE576E8" w14:textId="77777777" w:rsidR="00A21E4D" w:rsidRDefault="00000000">
            <w:pPr>
              <w:pStyle w:val="TableParagraph"/>
              <w:spacing w:before="18"/>
              <w:rPr>
                <w:sz w:val="20"/>
              </w:rPr>
            </w:pPr>
            <w:r>
              <w:rPr>
                <w:spacing w:val="-2"/>
                <w:sz w:val="20"/>
              </w:rPr>
              <w:t>***9513**</w:t>
            </w:r>
          </w:p>
        </w:tc>
        <w:tc>
          <w:tcPr>
            <w:tcW w:w="4741" w:type="dxa"/>
          </w:tcPr>
          <w:p w14:paraId="440F93A6" w14:textId="77777777" w:rsidR="00A21E4D" w:rsidRDefault="00000000">
            <w:pPr>
              <w:pStyle w:val="TableParagraph"/>
              <w:spacing w:line="248" w:lineRule="exact"/>
              <w:ind w:left="69"/>
              <w:jc w:val="left"/>
              <w:rPr>
                <w:rFonts w:ascii="Calibri"/>
              </w:rPr>
            </w:pPr>
            <w:r>
              <w:rPr>
                <w:rFonts w:ascii="Calibri"/>
              </w:rPr>
              <w:t>ARAGON</w:t>
            </w:r>
            <w:r>
              <w:rPr>
                <w:rFonts w:ascii="Calibri"/>
                <w:spacing w:val="-12"/>
              </w:rPr>
              <w:t xml:space="preserve"> </w:t>
            </w:r>
            <w:r>
              <w:rPr>
                <w:rFonts w:ascii="Calibri"/>
              </w:rPr>
              <w:t>CARRASCOSO,</w:t>
            </w:r>
            <w:r>
              <w:rPr>
                <w:rFonts w:ascii="Calibri"/>
                <w:spacing w:val="-11"/>
              </w:rPr>
              <w:t xml:space="preserve"> </w:t>
            </w:r>
            <w:r>
              <w:rPr>
                <w:rFonts w:ascii="Calibri"/>
                <w:spacing w:val="-4"/>
              </w:rPr>
              <w:t>LUIS</w:t>
            </w:r>
          </w:p>
        </w:tc>
        <w:tc>
          <w:tcPr>
            <w:tcW w:w="1844" w:type="dxa"/>
          </w:tcPr>
          <w:p w14:paraId="24A01A67"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62A0A6B" w14:textId="77777777">
        <w:trPr>
          <w:trHeight w:val="268"/>
        </w:trPr>
        <w:tc>
          <w:tcPr>
            <w:tcW w:w="1776" w:type="dxa"/>
          </w:tcPr>
          <w:p w14:paraId="7EE0A9C3" w14:textId="77777777" w:rsidR="00A21E4D" w:rsidRDefault="00000000">
            <w:pPr>
              <w:pStyle w:val="TableParagraph"/>
              <w:spacing w:before="18"/>
              <w:rPr>
                <w:sz w:val="20"/>
              </w:rPr>
            </w:pPr>
            <w:r>
              <w:rPr>
                <w:spacing w:val="-2"/>
                <w:sz w:val="20"/>
              </w:rPr>
              <w:t>***5751**</w:t>
            </w:r>
          </w:p>
        </w:tc>
        <w:tc>
          <w:tcPr>
            <w:tcW w:w="4741" w:type="dxa"/>
          </w:tcPr>
          <w:p w14:paraId="0BDD9714" w14:textId="77777777" w:rsidR="00A21E4D" w:rsidRDefault="00000000">
            <w:pPr>
              <w:pStyle w:val="TableParagraph"/>
              <w:spacing w:line="248" w:lineRule="exact"/>
              <w:ind w:left="69"/>
              <w:jc w:val="left"/>
              <w:rPr>
                <w:rFonts w:ascii="Calibri"/>
              </w:rPr>
            </w:pPr>
            <w:r>
              <w:rPr>
                <w:rFonts w:ascii="Calibri"/>
              </w:rPr>
              <w:t>ARAGUES</w:t>
            </w:r>
            <w:r>
              <w:rPr>
                <w:rFonts w:ascii="Calibri"/>
                <w:spacing w:val="-5"/>
              </w:rPr>
              <w:t xml:space="preserve"> </w:t>
            </w:r>
            <w:r>
              <w:rPr>
                <w:rFonts w:ascii="Calibri"/>
              </w:rPr>
              <w:t>GOMEZ,</w:t>
            </w:r>
            <w:r>
              <w:rPr>
                <w:rFonts w:ascii="Calibri"/>
                <w:spacing w:val="-6"/>
              </w:rPr>
              <w:t xml:space="preserve"> </w:t>
            </w:r>
            <w:r>
              <w:rPr>
                <w:rFonts w:ascii="Calibri"/>
              </w:rPr>
              <w:t>MARIA</w:t>
            </w:r>
            <w:r>
              <w:rPr>
                <w:rFonts w:ascii="Calibri"/>
                <w:spacing w:val="-7"/>
              </w:rPr>
              <w:t xml:space="preserve"> </w:t>
            </w:r>
            <w:r>
              <w:rPr>
                <w:rFonts w:ascii="Calibri"/>
                <w:spacing w:val="-2"/>
              </w:rPr>
              <w:t>JESUS</w:t>
            </w:r>
          </w:p>
        </w:tc>
        <w:tc>
          <w:tcPr>
            <w:tcW w:w="1844" w:type="dxa"/>
          </w:tcPr>
          <w:p w14:paraId="4EF989D8" w14:textId="77777777" w:rsidR="00A21E4D" w:rsidRDefault="00000000">
            <w:pPr>
              <w:pStyle w:val="TableParagraph"/>
              <w:spacing w:before="38" w:line="211" w:lineRule="exact"/>
              <w:ind w:right="1"/>
              <w:rPr>
                <w:sz w:val="20"/>
              </w:rPr>
            </w:pPr>
            <w:r>
              <w:rPr>
                <w:sz w:val="20"/>
              </w:rPr>
              <w:t>24,47</w:t>
            </w:r>
            <w:r>
              <w:rPr>
                <w:spacing w:val="-10"/>
                <w:sz w:val="20"/>
              </w:rPr>
              <w:t xml:space="preserve"> €</w:t>
            </w:r>
          </w:p>
        </w:tc>
      </w:tr>
      <w:tr w:rsidR="00A21E4D" w14:paraId="1EDA1EC5" w14:textId="77777777">
        <w:trPr>
          <w:trHeight w:val="268"/>
        </w:trPr>
        <w:tc>
          <w:tcPr>
            <w:tcW w:w="1776" w:type="dxa"/>
          </w:tcPr>
          <w:p w14:paraId="25DE9ABE" w14:textId="77777777" w:rsidR="00A21E4D" w:rsidRDefault="00000000">
            <w:pPr>
              <w:pStyle w:val="TableParagraph"/>
              <w:spacing w:before="18"/>
              <w:rPr>
                <w:sz w:val="20"/>
              </w:rPr>
            </w:pPr>
            <w:r>
              <w:rPr>
                <w:spacing w:val="-2"/>
                <w:sz w:val="20"/>
              </w:rPr>
              <w:t>***0434**</w:t>
            </w:r>
          </w:p>
        </w:tc>
        <w:tc>
          <w:tcPr>
            <w:tcW w:w="4741" w:type="dxa"/>
          </w:tcPr>
          <w:p w14:paraId="67E325C4" w14:textId="77777777" w:rsidR="00A21E4D" w:rsidRDefault="00000000">
            <w:pPr>
              <w:pStyle w:val="TableParagraph"/>
              <w:spacing w:line="248" w:lineRule="exact"/>
              <w:ind w:left="69"/>
              <w:jc w:val="left"/>
              <w:rPr>
                <w:rFonts w:ascii="Calibri"/>
              </w:rPr>
            </w:pPr>
            <w:r>
              <w:rPr>
                <w:rFonts w:ascii="Calibri"/>
              </w:rPr>
              <w:t>ARANDA</w:t>
            </w:r>
            <w:r>
              <w:rPr>
                <w:rFonts w:ascii="Calibri"/>
                <w:spacing w:val="-10"/>
              </w:rPr>
              <w:t xml:space="preserve"> </w:t>
            </w:r>
            <w:r>
              <w:rPr>
                <w:rFonts w:ascii="Calibri"/>
              </w:rPr>
              <w:t>LOPEZ,</w:t>
            </w:r>
            <w:r>
              <w:rPr>
                <w:rFonts w:ascii="Calibri"/>
                <w:spacing w:val="-8"/>
              </w:rPr>
              <w:t xml:space="preserve"> </w:t>
            </w:r>
            <w:r>
              <w:rPr>
                <w:rFonts w:ascii="Calibri"/>
                <w:spacing w:val="-2"/>
              </w:rPr>
              <w:t>SUSANA</w:t>
            </w:r>
          </w:p>
        </w:tc>
        <w:tc>
          <w:tcPr>
            <w:tcW w:w="1844" w:type="dxa"/>
          </w:tcPr>
          <w:p w14:paraId="102CB9A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525D1BA" w14:textId="77777777">
        <w:trPr>
          <w:trHeight w:val="268"/>
        </w:trPr>
        <w:tc>
          <w:tcPr>
            <w:tcW w:w="1776" w:type="dxa"/>
          </w:tcPr>
          <w:p w14:paraId="30DB37C5" w14:textId="77777777" w:rsidR="00A21E4D" w:rsidRDefault="00000000">
            <w:pPr>
              <w:pStyle w:val="TableParagraph"/>
              <w:spacing w:before="18"/>
              <w:rPr>
                <w:sz w:val="20"/>
              </w:rPr>
            </w:pPr>
            <w:r>
              <w:rPr>
                <w:spacing w:val="-2"/>
                <w:sz w:val="20"/>
              </w:rPr>
              <w:t>***1513**</w:t>
            </w:r>
          </w:p>
        </w:tc>
        <w:tc>
          <w:tcPr>
            <w:tcW w:w="4741" w:type="dxa"/>
          </w:tcPr>
          <w:p w14:paraId="64F74FFD" w14:textId="77777777" w:rsidR="00A21E4D" w:rsidRDefault="00000000">
            <w:pPr>
              <w:pStyle w:val="TableParagraph"/>
              <w:spacing w:line="248" w:lineRule="exact"/>
              <w:ind w:left="69"/>
              <w:jc w:val="left"/>
              <w:rPr>
                <w:rFonts w:ascii="Calibri"/>
              </w:rPr>
            </w:pPr>
            <w:r>
              <w:rPr>
                <w:rFonts w:ascii="Calibri"/>
              </w:rPr>
              <w:t>ARENILLAS</w:t>
            </w:r>
            <w:r>
              <w:rPr>
                <w:rFonts w:ascii="Calibri"/>
                <w:spacing w:val="-9"/>
              </w:rPr>
              <w:t xml:space="preserve"> </w:t>
            </w:r>
            <w:r>
              <w:rPr>
                <w:rFonts w:ascii="Calibri"/>
              </w:rPr>
              <w:t>GIROLA,</w:t>
            </w:r>
            <w:r>
              <w:rPr>
                <w:rFonts w:ascii="Calibri"/>
                <w:spacing w:val="-5"/>
              </w:rPr>
              <w:t xml:space="preserve"> </w:t>
            </w:r>
            <w:r>
              <w:rPr>
                <w:rFonts w:ascii="Calibri"/>
                <w:spacing w:val="-4"/>
              </w:rPr>
              <w:t>LIDIA</w:t>
            </w:r>
          </w:p>
        </w:tc>
        <w:tc>
          <w:tcPr>
            <w:tcW w:w="1844" w:type="dxa"/>
          </w:tcPr>
          <w:p w14:paraId="7EC48B6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BCBA757" w14:textId="77777777">
        <w:trPr>
          <w:trHeight w:val="268"/>
        </w:trPr>
        <w:tc>
          <w:tcPr>
            <w:tcW w:w="1776" w:type="dxa"/>
          </w:tcPr>
          <w:p w14:paraId="26EBB399" w14:textId="77777777" w:rsidR="00A21E4D" w:rsidRDefault="00000000">
            <w:pPr>
              <w:pStyle w:val="TableParagraph"/>
              <w:spacing w:before="18"/>
              <w:rPr>
                <w:sz w:val="20"/>
              </w:rPr>
            </w:pPr>
            <w:r>
              <w:rPr>
                <w:spacing w:val="-2"/>
                <w:sz w:val="20"/>
              </w:rPr>
              <w:t>***8939**</w:t>
            </w:r>
          </w:p>
        </w:tc>
        <w:tc>
          <w:tcPr>
            <w:tcW w:w="4741" w:type="dxa"/>
          </w:tcPr>
          <w:p w14:paraId="3B55C50E" w14:textId="77777777" w:rsidR="00A21E4D" w:rsidRDefault="00000000">
            <w:pPr>
              <w:pStyle w:val="TableParagraph"/>
              <w:spacing w:line="248" w:lineRule="exact"/>
              <w:ind w:left="69"/>
              <w:jc w:val="left"/>
              <w:rPr>
                <w:rFonts w:ascii="Calibri" w:hAnsi="Calibri"/>
              </w:rPr>
            </w:pPr>
            <w:r>
              <w:rPr>
                <w:rFonts w:ascii="Calibri" w:hAnsi="Calibri"/>
              </w:rPr>
              <w:t>AREVALO</w:t>
            </w:r>
            <w:r>
              <w:rPr>
                <w:rFonts w:ascii="Calibri" w:hAnsi="Calibri"/>
                <w:spacing w:val="-10"/>
              </w:rPr>
              <w:t xml:space="preserve"> </w:t>
            </w:r>
            <w:r>
              <w:rPr>
                <w:rFonts w:ascii="Calibri" w:hAnsi="Calibri"/>
              </w:rPr>
              <w:t>FERRERA,</w:t>
            </w:r>
            <w:r>
              <w:rPr>
                <w:rFonts w:ascii="Calibri" w:hAnsi="Calibri"/>
                <w:spacing w:val="-9"/>
              </w:rPr>
              <w:t xml:space="preserve"> </w:t>
            </w:r>
            <w:r>
              <w:rPr>
                <w:rFonts w:ascii="Calibri" w:hAnsi="Calibri"/>
              </w:rPr>
              <w:t>Mª</w:t>
            </w:r>
            <w:r>
              <w:rPr>
                <w:rFonts w:ascii="Calibri" w:hAnsi="Calibri"/>
                <w:spacing w:val="-6"/>
              </w:rPr>
              <w:t xml:space="preserve"> </w:t>
            </w:r>
            <w:r>
              <w:rPr>
                <w:rFonts w:ascii="Calibri" w:hAnsi="Calibri"/>
                <w:spacing w:val="-2"/>
              </w:rPr>
              <w:t>ISABEL</w:t>
            </w:r>
          </w:p>
        </w:tc>
        <w:tc>
          <w:tcPr>
            <w:tcW w:w="1844" w:type="dxa"/>
          </w:tcPr>
          <w:p w14:paraId="6475871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3E61D8F" w14:textId="77777777">
        <w:trPr>
          <w:trHeight w:val="268"/>
        </w:trPr>
        <w:tc>
          <w:tcPr>
            <w:tcW w:w="1776" w:type="dxa"/>
          </w:tcPr>
          <w:p w14:paraId="1EDF7A5E" w14:textId="77777777" w:rsidR="00A21E4D" w:rsidRDefault="00000000">
            <w:pPr>
              <w:pStyle w:val="TableParagraph"/>
              <w:spacing w:before="18"/>
              <w:rPr>
                <w:sz w:val="20"/>
              </w:rPr>
            </w:pPr>
            <w:r>
              <w:rPr>
                <w:spacing w:val="-2"/>
                <w:sz w:val="20"/>
              </w:rPr>
              <w:t>***7093**</w:t>
            </w:r>
          </w:p>
        </w:tc>
        <w:tc>
          <w:tcPr>
            <w:tcW w:w="4741" w:type="dxa"/>
          </w:tcPr>
          <w:p w14:paraId="7E661FBE" w14:textId="77777777" w:rsidR="00A21E4D" w:rsidRDefault="00000000">
            <w:pPr>
              <w:pStyle w:val="TableParagraph"/>
              <w:spacing w:line="248" w:lineRule="exact"/>
              <w:ind w:left="69"/>
              <w:jc w:val="left"/>
              <w:rPr>
                <w:rFonts w:ascii="Calibri"/>
              </w:rPr>
            </w:pPr>
            <w:r>
              <w:rPr>
                <w:rFonts w:ascii="Calibri"/>
              </w:rPr>
              <w:t>ARIAS</w:t>
            </w:r>
            <w:r>
              <w:rPr>
                <w:rFonts w:ascii="Calibri"/>
                <w:spacing w:val="-6"/>
              </w:rPr>
              <w:t xml:space="preserve"> </w:t>
            </w:r>
            <w:r>
              <w:rPr>
                <w:rFonts w:ascii="Calibri"/>
              </w:rPr>
              <w:t>DE</w:t>
            </w:r>
            <w:r>
              <w:rPr>
                <w:rFonts w:ascii="Calibri"/>
                <w:spacing w:val="-4"/>
              </w:rPr>
              <w:t xml:space="preserve"> </w:t>
            </w:r>
            <w:r>
              <w:rPr>
                <w:rFonts w:ascii="Calibri"/>
              </w:rPr>
              <w:t>LA</w:t>
            </w:r>
            <w:r>
              <w:rPr>
                <w:rFonts w:ascii="Calibri"/>
                <w:spacing w:val="-2"/>
              </w:rPr>
              <w:t xml:space="preserve"> </w:t>
            </w:r>
            <w:r>
              <w:rPr>
                <w:rFonts w:ascii="Calibri"/>
              </w:rPr>
              <w:t>IGLESIA,</w:t>
            </w:r>
            <w:r>
              <w:rPr>
                <w:rFonts w:ascii="Calibri"/>
                <w:spacing w:val="-2"/>
              </w:rPr>
              <w:t xml:space="preserve"> </w:t>
            </w:r>
            <w:r>
              <w:rPr>
                <w:rFonts w:ascii="Calibri"/>
                <w:spacing w:val="-4"/>
              </w:rPr>
              <w:t>OSCAR</w:t>
            </w:r>
          </w:p>
        </w:tc>
        <w:tc>
          <w:tcPr>
            <w:tcW w:w="1844" w:type="dxa"/>
          </w:tcPr>
          <w:p w14:paraId="2EDCB3AF"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C73DABC" w14:textId="77777777">
        <w:trPr>
          <w:trHeight w:val="268"/>
        </w:trPr>
        <w:tc>
          <w:tcPr>
            <w:tcW w:w="1776" w:type="dxa"/>
          </w:tcPr>
          <w:p w14:paraId="0E08E0C0" w14:textId="77777777" w:rsidR="00A21E4D" w:rsidRDefault="00000000">
            <w:pPr>
              <w:pStyle w:val="TableParagraph"/>
              <w:spacing w:before="18"/>
              <w:rPr>
                <w:sz w:val="20"/>
              </w:rPr>
            </w:pPr>
            <w:r>
              <w:rPr>
                <w:spacing w:val="-2"/>
                <w:sz w:val="20"/>
              </w:rPr>
              <w:t>***0460**</w:t>
            </w:r>
          </w:p>
        </w:tc>
        <w:tc>
          <w:tcPr>
            <w:tcW w:w="4741" w:type="dxa"/>
          </w:tcPr>
          <w:p w14:paraId="05A2EB83" w14:textId="77777777" w:rsidR="00A21E4D" w:rsidRDefault="00000000">
            <w:pPr>
              <w:pStyle w:val="TableParagraph"/>
              <w:spacing w:line="248" w:lineRule="exact"/>
              <w:ind w:left="69"/>
              <w:jc w:val="left"/>
              <w:rPr>
                <w:rFonts w:ascii="Calibri"/>
              </w:rPr>
            </w:pPr>
            <w:r>
              <w:rPr>
                <w:rFonts w:ascii="Calibri"/>
              </w:rPr>
              <w:t>ARIAS</w:t>
            </w:r>
            <w:r>
              <w:rPr>
                <w:rFonts w:ascii="Calibri"/>
                <w:spacing w:val="-5"/>
              </w:rPr>
              <w:t xml:space="preserve"> </w:t>
            </w:r>
            <w:r>
              <w:rPr>
                <w:rFonts w:ascii="Calibri"/>
              </w:rPr>
              <w:t>GONZALEZ,</w:t>
            </w:r>
            <w:r>
              <w:rPr>
                <w:rFonts w:ascii="Calibri"/>
                <w:spacing w:val="-5"/>
              </w:rPr>
              <w:t xml:space="preserve"> </w:t>
            </w:r>
            <w:r>
              <w:rPr>
                <w:rFonts w:ascii="Calibri"/>
                <w:spacing w:val="-2"/>
              </w:rPr>
              <w:t>TRINIDAD</w:t>
            </w:r>
          </w:p>
        </w:tc>
        <w:tc>
          <w:tcPr>
            <w:tcW w:w="1844" w:type="dxa"/>
          </w:tcPr>
          <w:p w14:paraId="5631B83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C228498" w14:textId="77777777">
        <w:trPr>
          <w:trHeight w:val="268"/>
        </w:trPr>
        <w:tc>
          <w:tcPr>
            <w:tcW w:w="1776" w:type="dxa"/>
          </w:tcPr>
          <w:p w14:paraId="139B3B36" w14:textId="77777777" w:rsidR="00A21E4D" w:rsidRDefault="00000000">
            <w:pPr>
              <w:pStyle w:val="TableParagraph"/>
              <w:spacing w:before="18"/>
              <w:rPr>
                <w:sz w:val="20"/>
              </w:rPr>
            </w:pPr>
            <w:r>
              <w:rPr>
                <w:spacing w:val="-2"/>
                <w:sz w:val="20"/>
              </w:rPr>
              <w:t>***8865**</w:t>
            </w:r>
          </w:p>
        </w:tc>
        <w:tc>
          <w:tcPr>
            <w:tcW w:w="4741" w:type="dxa"/>
          </w:tcPr>
          <w:p w14:paraId="453B4316" w14:textId="77777777" w:rsidR="00A21E4D" w:rsidRDefault="00000000">
            <w:pPr>
              <w:pStyle w:val="TableParagraph"/>
              <w:spacing w:line="248" w:lineRule="exact"/>
              <w:ind w:left="69"/>
              <w:jc w:val="left"/>
              <w:rPr>
                <w:rFonts w:ascii="Calibri" w:hAnsi="Calibri"/>
              </w:rPr>
            </w:pPr>
            <w:r>
              <w:rPr>
                <w:rFonts w:ascii="Calibri" w:hAnsi="Calibri"/>
                <w:spacing w:val="-2"/>
              </w:rPr>
              <w:t>ARIÑO</w:t>
            </w:r>
            <w:r>
              <w:rPr>
                <w:rFonts w:ascii="Calibri" w:hAnsi="Calibri"/>
                <w:spacing w:val="2"/>
              </w:rPr>
              <w:t xml:space="preserve"> </w:t>
            </w:r>
            <w:r>
              <w:rPr>
                <w:rFonts w:ascii="Calibri" w:hAnsi="Calibri"/>
                <w:spacing w:val="-2"/>
              </w:rPr>
              <w:t>PEÑALVER,</w:t>
            </w:r>
            <w:r>
              <w:rPr>
                <w:rFonts w:ascii="Calibri" w:hAnsi="Calibri"/>
              </w:rPr>
              <w:t xml:space="preserve"> </w:t>
            </w:r>
            <w:r>
              <w:rPr>
                <w:rFonts w:ascii="Calibri" w:hAnsi="Calibri"/>
                <w:spacing w:val="-2"/>
              </w:rPr>
              <w:t>MANUEL</w:t>
            </w:r>
          </w:p>
        </w:tc>
        <w:tc>
          <w:tcPr>
            <w:tcW w:w="1844" w:type="dxa"/>
          </w:tcPr>
          <w:p w14:paraId="0D896CE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E015E21" w14:textId="77777777">
        <w:trPr>
          <w:trHeight w:val="271"/>
        </w:trPr>
        <w:tc>
          <w:tcPr>
            <w:tcW w:w="1776" w:type="dxa"/>
          </w:tcPr>
          <w:p w14:paraId="0345B668" w14:textId="77777777" w:rsidR="00A21E4D" w:rsidRDefault="00000000">
            <w:pPr>
              <w:pStyle w:val="TableParagraph"/>
              <w:spacing w:before="21"/>
              <w:rPr>
                <w:sz w:val="20"/>
              </w:rPr>
            </w:pPr>
            <w:r>
              <w:rPr>
                <w:spacing w:val="-2"/>
                <w:sz w:val="20"/>
              </w:rPr>
              <w:t>***6657**</w:t>
            </w:r>
          </w:p>
        </w:tc>
        <w:tc>
          <w:tcPr>
            <w:tcW w:w="4741" w:type="dxa"/>
          </w:tcPr>
          <w:p w14:paraId="24735893" w14:textId="77777777" w:rsidR="00A21E4D" w:rsidRDefault="00000000">
            <w:pPr>
              <w:pStyle w:val="TableParagraph"/>
              <w:spacing w:before="1" w:line="250" w:lineRule="exact"/>
              <w:ind w:left="69"/>
              <w:jc w:val="left"/>
              <w:rPr>
                <w:rFonts w:ascii="Calibri"/>
              </w:rPr>
            </w:pPr>
            <w:r>
              <w:rPr>
                <w:rFonts w:ascii="Calibri"/>
              </w:rPr>
              <w:t>ARRANZ</w:t>
            </w:r>
            <w:r>
              <w:rPr>
                <w:rFonts w:ascii="Calibri"/>
                <w:spacing w:val="-5"/>
              </w:rPr>
              <w:t xml:space="preserve"> </w:t>
            </w:r>
            <w:r>
              <w:rPr>
                <w:rFonts w:ascii="Calibri"/>
              </w:rPr>
              <w:t>FERNANDEZ,</w:t>
            </w:r>
            <w:r>
              <w:rPr>
                <w:rFonts w:ascii="Calibri"/>
                <w:spacing w:val="-4"/>
              </w:rPr>
              <w:t xml:space="preserve"> </w:t>
            </w:r>
            <w:r>
              <w:rPr>
                <w:rFonts w:ascii="Calibri"/>
              </w:rPr>
              <w:t>JUAN</w:t>
            </w:r>
            <w:r>
              <w:rPr>
                <w:rFonts w:ascii="Calibri"/>
                <w:spacing w:val="-8"/>
              </w:rPr>
              <w:t xml:space="preserve"> </w:t>
            </w:r>
            <w:r>
              <w:rPr>
                <w:rFonts w:ascii="Calibri"/>
                <w:spacing w:val="-2"/>
              </w:rPr>
              <w:t>CARLOS</w:t>
            </w:r>
          </w:p>
        </w:tc>
        <w:tc>
          <w:tcPr>
            <w:tcW w:w="1844" w:type="dxa"/>
          </w:tcPr>
          <w:p w14:paraId="7819B9FF"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7346E5B2" w14:textId="77777777">
        <w:trPr>
          <w:trHeight w:val="268"/>
        </w:trPr>
        <w:tc>
          <w:tcPr>
            <w:tcW w:w="1776" w:type="dxa"/>
          </w:tcPr>
          <w:p w14:paraId="6584E071" w14:textId="77777777" w:rsidR="00A21E4D" w:rsidRDefault="00000000">
            <w:pPr>
              <w:pStyle w:val="TableParagraph"/>
              <w:spacing w:before="18"/>
              <w:rPr>
                <w:sz w:val="20"/>
              </w:rPr>
            </w:pPr>
            <w:r>
              <w:rPr>
                <w:spacing w:val="-2"/>
                <w:sz w:val="20"/>
              </w:rPr>
              <w:t>***6762**</w:t>
            </w:r>
          </w:p>
        </w:tc>
        <w:tc>
          <w:tcPr>
            <w:tcW w:w="4741" w:type="dxa"/>
          </w:tcPr>
          <w:p w14:paraId="35A341B1" w14:textId="77777777" w:rsidR="00A21E4D" w:rsidRDefault="00000000">
            <w:pPr>
              <w:pStyle w:val="TableParagraph"/>
              <w:spacing w:line="248" w:lineRule="exact"/>
              <w:ind w:left="69"/>
              <w:jc w:val="left"/>
              <w:rPr>
                <w:rFonts w:ascii="Calibri"/>
              </w:rPr>
            </w:pPr>
            <w:r>
              <w:rPr>
                <w:rFonts w:ascii="Calibri"/>
              </w:rPr>
              <w:t>ARRIBAS</w:t>
            </w:r>
            <w:r>
              <w:rPr>
                <w:rFonts w:ascii="Calibri"/>
                <w:spacing w:val="-7"/>
              </w:rPr>
              <w:t xml:space="preserve"> </w:t>
            </w:r>
            <w:r>
              <w:rPr>
                <w:rFonts w:ascii="Calibri"/>
              </w:rPr>
              <w:t>ABASCAL,</w:t>
            </w:r>
            <w:r>
              <w:rPr>
                <w:rFonts w:ascii="Calibri"/>
                <w:spacing w:val="-4"/>
              </w:rPr>
              <w:t xml:space="preserve"> ADELA</w:t>
            </w:r>
          </w:p>
        </w:tc>
        <w:tc>
          <w:tcPr>
            <w:tcW w:w="1844" w:type="dxa"/>
          </w:tcPr>
          <w:p w14:paraId="531BF9B1"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7A8A3A87" w14:textId="77777777">
        <w:trPr>
          <w:trHeight w:val="268"/>
        </w:trPr>
        <w:tc>
          <w:tcPr>
            <w:tcW w:w="1776" w:type="dxa"/>
          </w:tcPr>
          <w:p w14:paraId="01E6DB2C" w14:textId="77777777" w:rsidR="00A21E4D" w:rsidRDefault="00000000">
            <w:pPr>
              <w:pStyle w:val="TableParagraph"/>
              <w:spacing w:before="18"/>
              <w:rPr>
                <w:sz w:val="20"/>
              </w:rPr>
            </w:pPr>
            <w:r>
              <w:rPr>
                <w:spacing w:val="-2"/>
                <w:sz w:val="20"/>
              </w:rPr>
              <w:t>***7678**</w:t>
            </w:r>
          </w:p>
        </w:tc>
        <w:tc>
          <w:tcPr>
            <w:tcW w:w="4741" w:type="dxa"/>
          </w:tcPr>
          <w:p w14:paraId="1072E40E" w14:textId="77777777" w:rsidR="00A21E4D" w:rsidRDefault="00000000">
            <w:pPr>
              <w:pStyle w:val="TableParagraph"/>
              <w:spacing w:line="248" w:lineRule="exact"/>
              <w:ind w:left="69"/>
              <w:jc w:val="left"/>
              <w:rPr>
                <w:rFonts w:ascii="Calibri"/>
              </w:rPr>
            </w:pPr>
            <w:r>
              <w:rPr>
                <w:rFonts w:ascii="Calibri"/>
                <w:spacing w:val="-2"/>
              </w:rPr>
              <w:t>ARROYO</w:t>
            </w:r>
            <w:r>
              <w:rPr>
                <w:rFonts w:ascii="Calibri"/>
                <w:spacing w:val="-5"/>
              </w:rPr>
              <w:t xml:space="preserve"> </w:t>
            </w:r>
            <w:r>
              <w:rPr>
                <w:rFonts w:ascii="Calibri"/>
                <w:spacing w:val="-2"/>
              </w:rPr>
              <w:t>LORENZO, JOSE ANTONIO</w:t>
            </w:r>
          </w:p>
        </w:tc>
        <w:tc>
          <w:tcPr>
            <w:tcW w:w="1844" w:type="dxa"/>
          </w:tcPr>
          <w:p w14:paraId="22A3A1F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B6101DD" w14:textId="77777777">
        <w:trPr>
          <w:trHeight w:val="268"/>
        </w:trPr>
        <w:tc>
          <w:tcPr>
            <w:tcW w:w="1776" w:type="dxa"/>
          </w:tcPr>
          <w:p w14:paraId="23F44228" w14:textId="77777777" w:rsidR="00A21E4D" w:rsidRDefault="00000000">
            <w:pPr>
              <w:pStyle w:val="TableParagraph"/>
              <w:spacing w:before="18"/>
              <w:rPr>
                <w:sz w:val="20"/>
              </w:rPr>
            </w:pPr>
            <w:r>
              <w:rPr>
                <w:spacing w:val="-2"/>
                <w:sz w:val="20"/>
              </w:rPr>
              <w:t>***7235**</w:t>
            </w:r>
          </w:p>
        </w:tc>
        <w:tc>
          <w:tcPr>
            <w:tcW w:w="4741" w:type="dxa"/>
          </w:tcPr>
          <w:p w14:paraId="6C9ACEC5" w14:textId="77777777" w:rsidR="00A21E4D" w:rsidRDefault="00000000">
            <w:pPr>
              <w:pStyle w:val="TableParagraph"/>
              <w:spacing w:line="248" w:lineRule="exact"/>
              <w:ind w:left="69"/>
              <w:jc w:val="left"/>
              <w:rPr>
                <w:rFonts w:ascii="Calibri"/>
              </w:rPr>
            </w:pPr>
            <w:r>
              <w:rPr>
                <w:rFonts w:ascii="Calibri"/>
              </w:rPr>
              <w:t>ASURMENDI</w:t>
            </w:r>
            <w:r>
              <w:rPr>
                <w:rFonts w:ascii="Calibri"/>
                <w:spacing w:val="-9"/>
              </w:rPr>
              <w:t xml:space="preserve"> </w:t>
            </w:r>
            <w:r>
              <w:rPr>
                <w:rFonts w:ascii="Calibri"/>
              </w:rPr>
              <w:t>AGUDO,</w:t>
            </w:r>
            <w:r>
              <w:rPr>
                <w:rFonts w:ascii="Calibri"/>
                <w:spacing w:val="-9"/>
              </w:rPr>
              <w:t xml:space="preserve"> </w:t>
            </w:r>
            <w:r>
              <w:rPr>
                <w:rFonts w:ascii="Calibri"/>
              </w:rPr>
              <w:t>BORJA</w:t>
            </w:r>
            <w:r>
              <w:rPr>
                <w:rFonts w:ascii="Calibri"/>
                <w:spacing w:val="-8"/>
              </w:rPr>
              <w:t xml:space="preserve"> </w:t>
            </w:r>
            <w:r>
              <w:rPr>
                <w:rFonts w:ascii="Calibri"/>
                <w:spacing w:val="-2"/>
              </w:rPr>
              <w:t>MARIA</w:t>
            </w:r>
          </w:p>
        </w:tc>
        <w:tc>
          <w:tcPr>
            <w:tcW w:w="1844" w:type="dxa"/>
          </w:tcPr>
          <w:p w14:paraId="09FB5E6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A976ADA" w14:textId="77777777">
        <w:trPr>
          <w:trHeight w:val="268"/>
        </w:trPr>
        <w:tc>
          <w:tcPr>
            <w:tcW w:w="1776" w:type="dxa"/>
          </w:tcPr>
          <w:p w14:paraId="23914577" w14:textId="77777777" w:rsidR="00A21E4D" w:rsidRDefault="00000000">
            <w:pPr>
              <w:pStyle w:val="TableParagraph"/>
              <w:spacing w:before="18"/>
              <w:rPr>
                <w:sz w:val="20"/>
              </w:rPr>
            </w:pPr>
            <w:r>
              <w:rPr>
                <w:spacing w:val="-2"/>
                <w:sz w:val="20"/>
              </w:rPr>
              <w:t>***6755**</w:t>
            </w:r>
          </w:p>
        </w:tc>
        <w:tc>
          <w:tcPr>
            <w:tcW w:w="4741" w:type="dxa"/>
          </w:tcPr>
          <w:p w14:paraId="1722B954" w14:textId="77777777" w:rsidR="00A21E4D" w:rsidRDefault="00000000">
            <w:pPr>
              <w:pStyle w:val="TableParagraph"/>
              <w:spacing w:line="248" w:lineRule="exact"/>
              <w:ind w:left="69"/>
              <w:jc w:val="left"/>
              <w:rPr>
                <w:rFonts w:ascii="Calibri"/>
              </w:rPr>
            </w:pPr>
            <w:r>
              <w:rPr>
                <w:rFonts w:ascii="Calibri"/>
                <w:spacing w:val="-2"/>
              </w:rPr>
              <w:t>AYUSO DURAN,</w:t>
            </w:r>
            <w:r>
              <w:rPr>
                <w:rFonts w:ascii="Calibri"/>
                <w:spacing w:val="-1"/>
              </w:rPr>
              <w:t xml:space="preserve"> </w:t>
            </w:r>
            <w:r>
              <w:rPr>
                <w:rFonts w:ascii="Calibri"/>
                <w:spacing w:val="-2"/>
              </w:rPr>
              <w:t>FLORENTINO</w:t>
            </w:r>
          </w:p>
        </w:tc>
        <w:tc>
          <w:tcPr>
            <w:tcW w:w="1844" w:type="dxa"/>
          </w:tcPr>
          <w:p w14:paraId="2A2C8FD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657BBFA" w14:textId="77777777">
        <w:trPr>
          <w:trHeight w:val="268"/>
        </w:trPr>
        <w:tc>
          <w:tcPr>
            <w:tcW w:w="1776" w:type="dxa"/>
          </w:tcPr>
          <w:p w14:paraId="6DEAD9B3" w14:textId="77777777" w:rsidR="00A21E4D" w:rsidRDefault="00000000">
            <w:pPr>
              <w:pStyle w:val="TableParagraph"/>
              <w:spacing w:before="18"/>
              <w:rPr>
                <w:sz w:val="20"/>
              </w:rPr>
            </w:pPr>
            <w:r>
              <w:rPr>
                <w:spacing w:val="-2"/>
                <w:sz w:val="20"/>
              </w:rPr>
              <w:t>***2897**</w:t>
            </w:r>
          </w:p>
        </w:tc>
        <w:tc>
          <w:tcPr>
            <w:tcW w:w="4741" w:type="dxa"/>
          </w:tcPr>
          <w:p w14:paraId="65AEA42E" w14:textId="77777777" w:rsidR="00A21E4D" w:rsidRDefault="00000000">
            <w:pPr>
              <w:pStyle w:val="TableParagraph"/>
              <w:spacing w:line="248" w:lineRule="exact"/>
              <w:ind w:left="69"/>
              <w:jc w:val="left"/>
              <w:rPr>
                <w:rFonts w:ascii="Calibri"/>
              </w:rPr>
            </w:pPr>
            <w:r>
              <w:rPr>
                <w:rFonts w:ascii="Calibri"/>
              </w:rPr>
              <w:t>AZCUNAGA</w:t>
            </w:r>
            <w:r>
              <w:rPr>
                <w:rFonts w:ascii="Calibri"/>
                <w:spacing w:val="-11"/>
              </w:rPr>
              <w:t xml:space="preserve"> </w:t>
            </w:r>
            <w:r>
              <w:rPr>
                <w:rFonts w:ascii="Calibri"/>
              </w:rPr>
              <w:t>LLANO,</w:t>
            </w:r>
            <w:r>
              <w:rPr>
                <w:rFonts w:ascii="Calibri"/>
                <w:spacing w:val="-9"/>
              </w:rPr>
              <w:t xml:space="preserve"> </w:t>
            </w:r>
            <w:r>
              <w:rPr>
                <w:rFonts w:ascii="Calibri"/>
                <w:spacing w:val="-4"/>
              </w:rPr>
              <w:t>MARIA</w:t>
            </w:r>
          </w:p>
        </w:tc>
        <w:tc>
          <w:tcPr>
            <w:tcW w:w="1844" w:type="dxa"/>
          </w:tcPr>
          <w:p w14:paraId="77DD7829" w14:textId="77777777" w:rsidR="00A21E4D" w:rsidRDefault="00000000">
            <w:pPr>
              <w:pStyle w:val="TableParagraph"/>
              <w:spacing w:before="38" w:line="211" w:lineRule="exact"/>
              <w:ind w:right="1"/>
              <w:rPr>
                <w:sz w:val="20"/>
              </w:rPr>
            </w:pPr>
            <w:r>
              <w:rPr>
                <w:sz w:val="20"/>
              </w:rPr>
              <w:t>63,52</w:t>
            </w:r>
            <w:r>
              <w:rPr>
                <w:spacing w:val="-10"/>
                <w:sz w:val="20"/>
              </w:rPr>
              <w:t xml:space="preserve"> €</w:t>
            </w:r>
          </w:p>
        </w:tc>
      </w:tr>
      <w:tr w:rsidR="00A21E4D" w14:paraId="3F43E051" w14:textId="77777777">
        <w:trPr>
          <w:trHeight w:val="268"/>
        </w:trPr>
        <w:tc>
          <w:tcPr>
            <w:tcW w:w="1776" w:type="dxa"/>
          </w:tcPr>
          <w:p w14:paraId="6ED31BB1" w14:textId="77777777" w:rsidR="00A21E4D" w:rsidRDefault="00000000">
            <w:pPr>
              <w:pStyle w:val="TableParagraph"/>
              <w:spacing w:before="18"/>
              <w:rPr>
                <w:sz w:val="20"/>
              </w:rPr>
            </w:pPr>
            <w:r>
              <w:rPr>
                <w:spacing w:val="-2"/>
                <w:sz w:val="20"/>
              </w:rPr>
              <w:t>***4481**</w:t>
            </w:r>
          </w:p>
        </w:tc>
        <w:tc>
          <w:tcPr>
            <w:tcW w:w="4741" w:type="dxa"/>
          </w:tcPr>
          <w:p w14:paraId="33DA4625" w14:textId="77777777" w:rsidR="00A21E4D" w:rsidRDefault="00000000">
            <w:pPr>
              <w:pStyle w:val="TableParagraph"/>
              <w:spacing w:line="248" w:lineRule="exact"/>
              <w:ind w:left="69"/>
              <w:jc w:val="left"/>
              <w:rPr>
                <w:rFonts w:ascii="Calibri"/>
              </w:rPr>
            </w:pPr>
            <w:r>
              <w:rPr>
                <w:rFonts w:ascii="Calibri"/>
                <w:spacing w:val="-2"/>
              </w:rPr>
              <w:t>BALLESTEROS</w:t>
            </w:r>
            <w:r>
              <w:rPr>
                <w:rFonts w:ascii="Calibri"/>
                <w:spacing w:val="-6"/>
              </w:rPr>
              <w:t xml:space="preserve"> </w:t>
            </w:r>
            <w:r>
              <w:rPr>
                <w:rFonts w:ascii="Calibri"/>
                <w:spacing w:val="-2"/>
              </w:rPr>
              <w:t>ALVAREZ,</w:t>
            </w:r>
            <w:r>
              <w:rPr>
                <w:rFonts w:ascii="Calibri"/>
                <w:spacing w:val="-6"/>
              </w:rPr>
              <w:t xml:space="preserve"> </w:t>
            </w:r>
            <w:r>
              <w:rPr>
                <w:rFonts w:ascii="Calibri"/>
                <w:spacing w:val="-2"/>
              </w:rPr>
              <w:t>ANTONIO</w:t>
            </w:r>
          </w:p>
        </w:tc>
        <w:tc>
          <w:tcPr>
            <w:tcW w:w="1844" w:type="dxa"/>
          </w:tcPr>
          <w:p w14:paraId="57C1C23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AD1D7FE" w14:textId="77777777">
        <w:trPr>
          <w:trHeight w:val="268"/>
        </w:trPr>
        <w:tc>
          <w:tcPr>
            <w:tcW w:w="1776" w:type="dxa"/>
          </w:tcPr>
          <w:p w14:paraId="2A014956" w14:textId="77777777" w:rsidR="00A21E4D" w:rsidRDefault="00000000">
            <w:pPr>
              <w:pStyle w:val="TableParagraph"/>
              <w:spacing w:before="18"/>
              <w:rPr>
                <w:sz w:val="20"/>
              </w:rPr>
            </w:pPr>
            <w:r>
              <w:rPr>
                <w:spacing w:val="-2"/>
                <w:sz w:val="20"/>
              </w:rPr>
              <w:t>***6831**</w:t>
            </w:r>
          </w:p>
        </w:tc>
        <w:tc>
          <w:tcPr>
            <w:tcW w:w="4741" w:type="dxa"/>
          </w:tcPr>
          <w:p w14:paraId="0E672DC7" w14:textId="77777777" w:rsidR="00A21E4D" w:rsidRDefault="00000000">
            <w:pPr>
              <w:pStyle w:val="TableParagraph"/>
              <w:spacing w:line="248" w:lineRule="exact"/>
              <w:ind w:left="69"/>
              <w:jc w:val="left"/>
              <w:rPr>
                <w:rFonts w:ascii="Calibri"/>
              </w:rPr>
            </w:pPr>
            <w:r>
              <w:rPr>
                <w:rFonts w:ascii="Calibri"/>
              </w:rPr>
              <w:t>BALLESTEROS</w:t>
            </w:r>
            <w:r>
              <w:rPr>
                <w:rFonts w:ascii="Calibri"/>
                <w:spacing w:val="-11"/>
              </w:rPr>
              <w:t xml:space="preserve"> </w:t>
            </w:r>
            <w:r>
              <w:rPr>
                <w:rFonts w:ascii="Calibri"/>
              </w:rPr>
              <w:t>SAEZ,</w:t>
            </w:r>
            <w:r>
              <w:rPr>
                <w:rFonts w:ascii="Calibri"/>
                <w:spacing w:val="-10"/>
              </w:rPr>
              <w:t xml:space="preserve"> </w:t>
            </w:r>
            <w:r>
              <w:rPr>
                <w:rFonts w:ascii="Calibri"/>
                <w:spacing w:val="-2"/>
              </w:rPr>
              <w:t>INMACULADA</w:t>
            </w:r>
          </w:p>
        </w:tc>
        <w:tc>
          <w:tcPr>
            <w:tcW w:w="1844" w:type="dxa"/>
          </w:tcPr>
          <w:p w14:paraId="2753F45A" w14:textId="77777777" w:rsidR="00A21E4D" w:rsidRDefault="00000000">
            <w:pPr>
              <w:pStyle w:val="TableParagraph"/>
              <w:spacing w:before="37" w:line="211" w:lineRule="exact"/>
              <w:ind w:right="1"/>
              <w:rPr>
                <w:sz w:val="20"/>
              </w:rPr>
            </w:pPr>
            <w:r>
              <w:rPr>
                <w:sz w:val="20"/>
              </w:rPr>
              <w:t>562,73</w:t>
            </w:r>
            <w:r>
              <w:rPr>
                <w:spacing w:val="-11"/>
                <w:sz w:val="20"/>
              </w:rPr>
              <w:t xml:space="preserve"> </w:t>
            </w:r>
            <w:r>
              <w:rPr>
                <w:spacing w:val="-10"/>
                <w:sz w:val="20"/>
              </w:rPr>
              <w:t>€</w:t>
            </w:r>
          </w:p>
        </w:tc>
      </w:tr>
    </w:tbl>
    <w:p w14:paraId="3F580710" w14:textId="77777777" w:rsidR="00A21E4D" w:rsidRDefault="00A21E4D">
      <w:pPr>
        <w:pStyle w:val="TableParagraph"/>
        <w:spacing w:line="211" w:lineRule="exact"/>
        <w:rPr>
          <w:sz w:val="20"/>
        </w:rPr>
        <w:sectPr w:rsidR="00A21E4D">
          <w:headerReference w:type="default" r:id="rId302"/>
          <w:footerReference w:type="default" r:id="rId303"/>
          <w:pgSz w:w="12240" w:h="15840"/>
          <w:pgMar w:top="1880" w:right="1700" w:bottom="1300" w:left="1559" w:header="319" w:footer="1100" w:gutter="0"/>
          <w:cols w:space="720"/>
        </w:sectPr>
      </w:pPr>
    </w:p>
    <w:p w14:paraId="2F13B7D9" w14:textId="77777777" w:rsidR="00A21E4D" w:rsidRDefault="00000000">
      <w:pPr>
        <w:pStyle w:val="Textoindependiente"/>
        <w:spacing w:before="292"/>
        <w:rPr>
          <w:rFonts w:ascii="Calibri"/>
          <w:b/>
          <w:sz w:val="24"/>
        </w:rPr>
      </w:pPr>
      <w:r>
        <w:rPr>
          <w:rFonts w:ascii="Calibri"/>
          <w:b/>
          <w:noProof/>
          <w:sz w:val="24"/>
        </w:rPr>
        <w:lastRenderedPageBreak/>
        <mc:AlternateContent>
          <mc:Choice Requires="wps">
            <w:drawing>
              <wp:anchor distT="0" distB="0" distL="0" distR="0" simplePos="0" relativeHeight="15877120" behindDoc="0" locked="0" layoutInCell="1" allowOverlap="1" wp14:anchorId="7CF9B9A0" wp14:editId="13532870">
                <wp:simplePos x="0" y="0"/>
                <wp:positionH relativeFrom="page">
                  <wp:posOffset>1062532</wp:posOffset>
                </wp:positionH>
                <wp:positionV relativeFrom="page">
                  <wp:posOffset>9059874</wp:posOffset>
                </wp:positionV>
                <wp:extent cx="5648960" cy="6350"/>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960" cy="6350"/>
                        </a:xfrm>
                        <a:custGeom>
                          <a:avLst/>
                          <a:gdLst/>
                          <a:ahLst/>
                          <a:cxnLst/>
                          <a:rect l="l" t="t" r="r" b="b"/>
                          <a:pathLst>
                            <a:path w="5648960" h="6350">
                              <a:moveTo>
                                <a:pt x="5648833" y="0"/>
                              </a:moveTo>
                              <a:lnTo>
                                <a:pt x="0" y="0"/>
                              </a:lnTo>
                              <a:lnTo>
                                <a:pt x="0" y="6096"/>
                              </a:lnTo>
                              <a:lnTo>
                                <a:pt x="5648833" y="6096"/>
                              </a:lnTo>
                              <a:lnTo>
                                <a:pt x="56488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5ECF51" id="Graphic 365" o:spid="_x0000_s1026" style="position:absolute;margin-left:83.65pt;margin-top:713.4pt;width:444.8pt;height:.5pt;z-index:15877120;visibility:visible;mso-wrap-style:square;mso-wrap-distance-left:0;mso-wrap-distance-top:0;mso-wrap-distance-right:0;mso-wrap-distance-bottom:0;mso-position-horizontal:absolute;mso-position-horizontal-relative:page;mso-position-vertical:absolute;mso-position-vertical-relative:page;v-text-anchor:top" coordsize="5648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" path="m5648833,l,,,6096r5648833,l5648833,xe" fillcolor="black" stroked="f">
                <v:path arrowok="t"/>
                <w10:wrap anchorx="page" anchory="page"/>
              </v:shape>
            </w:pict>
          </mc:Fallback>
        </mc:AlternateContent>
      </w:r>
      <w:r>
        <w:rPr>
          <w:rFonts w:ascii="Calibri"/>
          <w:b/>
          <w:noProof/>
          <w:sz w:val="24"/>
        </w:rPr>
        <mc:AlternateContent>
          <mc:Choice Requires="wps">
            <w:drawing>
              <wp:anchor distT="0" distB="0" distL="0" distR="0" simplePos="0" relativeHeight="15877632" behindDoc="0" locked="0" layoutInCell="1" allowOverlap="1" wp14:anchorId="78430728" wp14:editId="3E768BC2">
                <wp:simplePos x="0" y="0"/>
                <wp:positionH relativeFrom="page">
                  <wp:posOffset>6807090</wp:posOffset>
                </wp:positionH>
                <wp:positionV relativeFrom="page">
                  <wp:posOffset>2185254</wp:posOffset>
                </wp:positionV>
                <wp:extent cx="419734" cy="318706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AABE5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54C4C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8430728" id="Textbox 366" o:spid="_x0000_s1338" type="#_x0000_t202" style="position:absolute;margin-left:536pt;margin-top:172.05pt;width:33.05pt;height:250.95pt;z-index:158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pJpQ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" filled="f" stroked="f">
                <v:textbox style="layout-flow:vertical;mso-layout-flow-alt:bottom-to-top" inset="0,0,0,0">
                  <w:txbxContent>
                    <w:p w14:paraId="66AABE5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54C4C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b/>
          <w:noProof/>
          <w:sz w:val="24"/>
        </w:rPr>
        <mc:AlternateContent>
          <mc:Choice Requires="wps">
            <w:drawing>
              <wp:anchor distT="0" distB="0" distL="0" distR="0" simplePos="0" relativeHeight="15878144" behindDoc="0" locked="0" layoutInCell="1" allowOverlap="1" wp14:anchorId="64DC5FA0" wp14:editId="754D6845">
                <wp:simplePos x="0" y="0"/>
                <wp:positionH relativeFrom="page">
                  <wp:posOffset>6965929</wp:posOffset>
                </wp:positionH>
                <wp:positionV relativeFrom="page">
                  <wp:posOffset>5834644</wp:posOffset>
                </wp:positionV>
                <wp:extent cx="263525" cy="336042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166BCDA" w14:textId="733EC68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D67A7AC" w14:textId="77777777" w:rsidR="00A21E4D" w:rsidRDefault="00000000">
                            <w:pPr>
                              <w:spacing w:line="120" w:lineRule="exact"/>
                              <w:ind w:left="20"/>
                              <w:rPr>
                                <w:sz w:val="12"/>
                              </w:rPr>
                            </w:pPr>
                            <w:r>
                              <w:rPr>
                                <w:spacing w:val="-2"/>
                                <w:sz w:val="12"/>
                              </w:rPr>
                              <w:t>Verificación:</w:t>
                            </w:r>
                            <w:r>
                              <w:rPr>
                                <w:spacing w:val="7"/>
                                <w:sz w:val="12"/>
                              </w:rPr>
                              <w:t xml:space="preserve"> </w:t>
                            </w:r>
                            <w:hyperlink r:id="rId304">
                              <w:r w:rsidR="00A21E4D">
                                <w:rPr>
                                  <w:spacing w:val="-2"/>
                                  <w:sz w:val="12"/>
                                </w:rPr>
                                <w:t>https://sede.lasrozas.es/</w:t>
                              </w:r>
                            </w:hyperlink>
                          </w:p>
                          <w:p w14:paraId="6C985F54"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133</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4DC5FA0" id="Textbox 367" o:spid="_x0000_s1339" type="#_x0000_t202" style="position:absolute;margin-left:548.5pt;margin-top:459.4pt;width:20.75pt;height:264.6pt;z-index:158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hQpA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" filled="f" stroked="f">
                <v:textbox style="layout-flow:vertical;mso-layout-flow-alt:bottom-to-top" inset="0,0,0,0">
                  <w:txbxContent>
                    <w:p w14:paraId="0166BCDA" w14:textId="733EC68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D67A7AC" w14:textId="77777777" w:rsidR="00A21E4D" w:rsidRDefault="00000000">
                      <w:pPr>
                        <w:spacing w:line="120" w:lineRule="exact"/>
                        <w:ind w:left="20"/>
                        <w:rPr>
                          <w:sz w:val="12"/>
                        </w:rPr>
                      </w:pPr>
                      <w:r>
                        <w:rPr>
                          <w:spacing w:val="-2"/>
                          <w:sz w:val="12"/>
                        </w:rPr>
                        <w:t>Verificación:</w:t>
                      </w:r>
                      <w:r>
                        <w:rPr>
                          <w:spacing w:val="7"/>
                          <w:sz w:val="12"/>
                        </w:rPr>
                        <w:t xml:space="preserve"> </w:t>
                      </w:r>
                      <w:hyperlink r:id="rId305">
                        <w:r w:rsidR="00A21E4D">
                          <w:rPr>
                            <w:spacing w:val="-2"/>
                            <w:sz w:val="12"/>
                          </w:rPr>
                          <w:t>https://sede.lasrozas.es/</w:t>
                        </w:r>
                      </w:hyperlink>
                    </w:p>
                    <w:p w14:paraId="6C985F54"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133</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2280BACD" w14:textId="77777777" w:rsidR="00A21E4D" w:rsidRDefault="00000000">
      <w:pPr>
        <w:spacing w:before="1"/>
        <w:ind w:left="141" w:right="2"/>
        <w:jc w:val="center"/>
        <w:rPr>
          <w:rFonts w:ascii="Calibri"/>
          <w:b/>
          <w:sz w:val="24"/>
        </w:rPr>
      </w:pPr>
      <w:r>
        <w:rPr>
          <w:rFonts w:ascii="Calibri"/>
          <w:b/>
          <w:w w:val="105"/>
          <w:sz w:val="24"/>
        </w:rPr>
        <w:t>ANEXO</w:t>
      </w:r>
      <w:r>
        <w:rPr>
          <w:rFonts w:ascii="Calibri"/>
          <w:b/>
          <w:spacing w:val="9"/>
          <w:w w:val="110"/>
          <w:sz w:val="24"/>
        </w:rPr>
        <w:t xml:space="preserve"> </w:t>
      </w:r>
      <w:r>
        <w:rPr>
          <w:rFonts w:ascii="Calibri"/>
          <w:b/>
          <w:spacing w:val="-10"/>
          <w:w w:val="110"/>
          <w:sz w:val="24"/>
        </w:rPr>
        <w:t>I</w:t>
      </w:r>
    </w:p>
    <w:p w14:paraId="3F8B2270" w14:textId="77777777" w:rsidR="00A21E4D" w:rsidRDefault="00A21E4D">
      <w:pPr>
        <w:pStyle w:val="Textoindependiente"/>
        <w:spacing w:before="1"/>
        <w:rPr>
          <w:rFonts w:ascii="Calibri"/>
          <w:b/>
          <w:sz w:val="17"/>
        </w:rPr>
      </w:pPr>
    </w:p>
    <w:tbl>
      <w:tblPr>
        <w:tblStyle w:val="TableNormal"/>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4741"/>
        <w:gridCol w:w="1844"/>
      </w:tblGrid>
      <w:tr w:rsidR="00A21E4D" w14:paraId="08D41BCA" w14:textId="77777777">
        <w:trPr>
          <w:trHeight w:val="424"/>
        </w:trPr>
        <w:tc>
          <w:tcPr>
            <w:tcW w:w="1776" w:type="dxa"/>
            <w:shd w:val="clear" w:color="auto" w:fill="8DB4E1"/>
          </w:tcPr>
          <w:p w14:paraId="57B505F7" w14:textId="77777777" w:rsidR="00A21E4D" w:rsidRDefault="00000000">
            <w:pPr>
              <w:pStyle w:val="TableParagraph"/>
              <w:spacing w:line="230" w:lineRule="exact"/>
              <w:ind w:left="242" w:right="233" w:firstLine="472"/>
              <w:jc w:val="left"/>
              <w:rPr>
                <w:b/>
                <w:sz w:val="20"/>
              </w:rPr>
            </w:pPr>
            <w:r>
              <w:rPr>
                <w:b/>
                <w:spacing w:val="-4"/>
                <w:sz w:val="20"/>
              </w:rPr>
              <w:t xml:space="preserve">DNI </w:t>
            </w:r>
            <w:r>
              <w:rPr>
                <w:b/>
                <w:spacing w:val="-2"/>
                <w:sz w:val="20"/>
              </w:rPr>
              <w:t>CENSURADO</w:t>
            </w:r>
          </w:p>
        </w:tc>
        <w:tc>
          <w:tcPr>
            <w:tcW w:w="4741" w:type="dxa"/>
            <w:shd w:val="clear" w:color="auto" w:fill="8DB4E1"/>
          </w:tcPr>
          <w:p w14:paraId="56B2C86B" w14:textId="77777777" w:rsidR="00A21E4D" w:rsidRDefault="00000000">
            <w:pPr>
              <w:pStyle w:val="TableParagraph"/>
              <w:spacing w:before="98"/>
              <w:ind w:left="1231"/>
              <w:jc w:val="left"/>
              <w:rPr>
                <w:b/>
                <w:sz w:val="20"/>
              </w:rPr>
            </w:pPr>
            <w:r>
              <w:rPr>
                <w:b/>
                <w:sz w:val="20"/>
              </w:rPr>
              <w:t>APELLIDOS</w:t>
            </w:r>
            <w:r>
              <w:rPr>
                <w:b/>
                <w:spacing w:val="-5"/>
                <w:sz w:val="20"/>
              </w:rPr>
              <w:t xml:space="preserve"> </w:t>
            </w:r>
            <w:r>
              <w:rPr>
                <w:b/>
                <w:sz w:val="20"/>
              </w:rPr>
              <w:t>Y</w:t>
            </w:r>
            <w:r>
              <w:rPr>
                <w:b/>
                <w:spacing w:val="-7"/>
                <w:sz w:val="20"/>
              </w:rPr>
              <w:t xml:space="preserve"> </w:t>
            </w:r>
            <w:r>
              <w:rPr>
                <w:b/>
                <w:spacing w:val="-2"/>
                <w:sz w:val="20"/>
              </w:rPr>
              <w:t>NOMBRE</w:t>
            </w:r>
          </w:p>
        </w:tc>
        <w:tc>
          <w:tcPr>
            <w:tcW w:w="1844" w:type="dxa"/>
            <w:shd w:val="clear" w:color="auto" w:fill="8DB4E1"/>
          </w:tcPr>
          <w:p w14:paraId="23BF9C18" w14:textId="77777777" w:rsidR="00A21E4D" w:rsidRDefault="00000000">
            <w:pPr>
              <w:pStyle w:val="TableParagraph"/>
              <w:spacing w:line="230" w:lineRule="exact"/>
              <w:ind w:left="482" w:right="302" w:hanging="68"/>
              <w:jc w:val="left"/>
              <w:rPr>
                <w:b/>
                <w:sz w:val="20"/>
              </w:rPr>
            </w:pPr>
            <w:proofErr w:type="gramStart"/>
            <w:r>
              <w:rPr>
                <w:b/>
                <w:sz w:val="20"/>
              </w:rPr>
              <w:t>IMPORTE</w:t>
            </w:r>
            <w:r>
              <w:rPr>
                <w:b/>
                <w:spacing w:val="-14"/>
                <w:sz w:val="20"/>
              </w:rPr>
              <w:t xml:space="preserve"> </w:t>
            </w:r>
            <w:r>
              <w:rPr>
                <w:b/>
                <w:sz w:val="20"/>
              </w:rPr>
              <w:t xml:space="preserve">A </w:t>
            </w:r>
            <w:r>
              <w:rPr>
                <w:b/>
                <w:spacing w:val="-2"/>
                <w:sz w:val="20"/>
              </w:rPr>
              <w:t>ABONAR</w:t>
            </w:r>
            <w:proofErr w:type="gramEnd"/>
          </w:p>
        </w:tc>
      </w:tr>
      <w:tr w:rsidR="00A21E4D" w14:paraId="39EDA9CB" w14:textId="77777777">
        <w:trPr>
          <w:trHeight w:val="234"/>
        </w:trPr>
        <w:tc>
          <w:tcPr>
            <w:tcW w:w="1776" w:type="dxa"/>
          </w:tcPr>
          <w:p w14:paraId="4C3ACA68" w14:textId="77777777" w:rsidR="00A21E4D" w:rsidRDefault="00000000">
            <w:pPr>
              <w:pStyle w:val="TableParagraph"/>
              <w:spacing w:line="213" w:lineRule="exact"/>
              <w:ind w:right="2"/>
              <w:rPr>
                <w:sz w:val="20"/>
              </w:rPr>
            </w:pPr>
            <w:r>
              <w:rPr>
                <w:spacing w:val="-2"/>
                <w:sz w:val="20"/>
              </w:rPr>
              <w:t>***8511**</w:t>
            </w:r>
          </w:p>
        </w:tc>
        <w:tc>
          <w:tcPr>
            <w:tcW w:w="4741" w:type="dxa"/>
          </w:tcPr>
          <w:p w14:paraId="0673D033" w14:textId="77777777" w:rsidR="00A21E4D" w:rsidRDefault="00000000">
            <w:pPr>
              <w:pStyle w:val="TableParagraph"/>
              <w:spacing w:line="215" w:lineRule="exact"/>
              <w:ind w:left="69"/>
              <w:jc w:val="left"/>
              <w:rPr>
                <w:rFonts w:ascii="Calibri"/>
              </w:rPr>
            </w:pPr>
            <w:r>
              <w:rPr>
                <w:rFonts w:ascii="Calibri"/>
              </w:rPr>
              <w:t>BALMASEDA</w:t>
            </w:r>
            <w:r>
              <w:rPr>
                <w:rFonts w:ascii="Calibri"/>
                <w:spacing w:val="-7"/>
              </w:rPr>
              <w:t xml:space="preserve"> </w:t>
            </w:r>
            <w:r>
              <w:rPr>
                <w:rFonts w:ascii="Calibri"/>
              </w:rPr>
              <w:t>GUTIERREZ,</w:t>
            </w:r>
            <w:r>
              <w:rPr>
                <w:rFonts w:ascii="Calibri"/>
                <w:spacing w:val="-9"/>
              </w:rPr>
              <w:t xml:space="preserve"> </w:t>
            </w:r>
            <w:r>
              <w:rPr>
                <w:rFonts w:ascii="Calibri"/>
              </w:rPr>
              <w:t>MARIA</w:t>
            </w:r>
            <w:r>
              <w:rPr>
                <w:rFonts w:ascii="Calibri"/>
                <w:spacing w:val="-6"/>
              </w:rPr>
              <w:t xml:space="preserve"> </w:t>
            </w:r>
            <w:r>
              <w:rPr>
                <w:rFonts w:ascii="Calibri"/>
                <w:spacing w:val="-2"/>
              </w:rPr>
              <w:t>YOLANDA</w:t>
            </w:r>
          </w:p>
        </w:tc>
        <w:tc>
          <w:tcPr>
            <w:tcW w:w="1844" w:type="dxa"/>
          </w:tcPr>
          <w:p w14:paraId="2406F4E5" w14:textId="77777777" w:rsidR="00A21E4D" w:rsidRDefault="00000000">
            <w:pPr>
              <w:pStyle w:val="TableParagraph"/>
              <w:spacing w:before="4" w:line="211" w:lineRule="exact"/>
              <w:ind w:right="1"/>
              <w:rPr>
                <w:sz w:val="20"/>
              </w:rPr>
            </w:pPr>
            <w:r>
              <w:rPr>
                <w:sz w:val="20"/>
              </w:rPr>
              <w:t>327,24</w:t>
            </w:r>
            <w:r>
              <w:rPr>
                <w:spacing w:val="-11"/>
                <w:sz w:val="20"/>
              </w:rPr>
              <w:t xml:space="preserve"> </w:t>
            </w:r>
            <w:r>
              <w:rPr>
                <w:spacing w:val="-10"/>
                <w:sz w:val="20"/>
              </w:rPr>
              <w:t>€</w:t>
            </w:r>
          </w:p>
        </w:tc>
      </w:tr>
      <w:tr w:rsidR="00A21E4D" w14:paraId="60846DE9" w14:textId="77777777">
        <w:trPr>
          <w:trHeight w:val="268"/>
        </w:trPr>
        <w:tc>
          <w:tcPr>
            <w:tcW w:w="1776" w:type="dxa"/>
          </w:tcPr>
          <w:p w14:paraId="6D9797DA" w14:textId="77777777" w:rsidR="00A21E4D" w:rsidRDefault="00000000">
            <w:pPr>
              <w:pStyle w:val="TableParagraph"/>
              <w:spacing w:before="18"/>
              <w:rPr>
                <w:sz w:val="20"/>
              </w:rPr>
            </w:pPr>
            <w:r>
              <w:rPr>
                <w:spacing w:val="-2"/>
                <w:sz w:val="20"/>
              </w:rPr>
              <w:t>***1836**</w:t>
            </w:r>
          </w:p>
        </w:tc>
        <w:tc>
          <w:tcPr>
            <w:tcW w:w="4741" w:type="dxa"/>
          </w:tcPr>
          <w:p w14:paraId="6BA96E7E" w14:textId="77777777" w:rsidR="00A21E4D" w:rsidRDefault="00000000">
            <w:pPr>
              <w:pStyle w:val="TableParagraph"/>
              <w:spacing w:line="248" w:lineRule="exact"/>
              <w:ind w:left="69"/>
              <w:jc w:val="left"/>
              <w:rPr>
                <w:rFonts w:ascii="Calibri"/>
              </w:rPr>
            </w:pPr>
            <w:r>
              <w:rPr>
                <w:rFonts w:ascii="Calibri"/>
                <w:spacing w:val="-2"/>
              </w:rPr>
              <w:t>BALTASAR</w:t>
            </w:r>
            <w:r>
              <w:rPr>
                <w:rFonts w:ascii="Calibri"/>
                <w:spacing w:val="-10"/>
              </w:rPr>
              <w:t xml:space="preserve"> </w:t>
            </w:r>
            <w:r>
              <w:rPr>
                <w:rFonts w:ascii="Calibri"/>
                <w:spacing w:val="-2"/>
              </w:rPr>
              <w:t>MARTIN,</w:t>
            </w:r>
            <w:r>
              <w:rPr>
                <w:rFonts w:ascii="Calibri"/>
                <w:spacing w:val="-10"/>
              </w:rPr>
              <w:t xml:space="preserve"> </w:t>
            </w:r>
            <w:r>
              <w:rPr>
                <w:rFonts w:ascii="Calibri"/>
                <w:spacing w:val="-2"/>
              </w:rPr>
              <w:t>MANUEL</w:t>
            </w:r>
          </w:p>
        </w:tc>
        <w:tc>
          <w:tcPr>
            <w:tcW w:w="1844" w:type="dxa"/>
          </w:tcPr>
          <w:p w14:paraId="5E00D1FB"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F576E4E" w14:textId="77777777">
        <w:trPr>
          <w:trHeight w:val="268"/>
        </w:trPr>
        <w:tc>
          <w:tcPr>
            <w:tcW w:w="1776" w:type="dxa"/>
          </w:tcPr>
          <w:p w14:paraId="53797AC8" w14:textId="77777777" w:rsidR="00A21E4D" w:rsidRDefault="00000000">
            <w:pPr>
              <w:pStyle w:val="TableParagraph"/>
              <w:spacing w:before="18"/>
              <w:rPr>
                <w:sz w:val="20"/>
              </w:rPr>
            </w:pPr>
            <w:r>
              <w:rPr>
                <w:spacing w:val="-2"/>
                <w:sz w:val="20"/>
              </w:rPr>
              <w:t>***1404**</w:t>
            </w:r>
          </w:p>
        </w:tc>
        <w:tc>
          <w:tcPr>
            <w:tcW w:w="4741" w:type="dxa"/>
          </w:tcPr>
          <w:p w14:paraId="76681D26" w14:textId="77777777" w:rsidR="00A21E4D" w:rsidRDefault="00000000">
            <w:pPr>
              <w:pStyle w:val="TableParagraph"/>
              <w:spacing w:line="248" w:lineRule="exact"/>
              <w:ind w:left="69"/>
              <w:jc w:val="left"/>
              <w:rPr>
                <w:rFonts w:ascii="Calibri"/>
              </w:rPr>
            </w:pPr>
            <w:r>
              <w:rPr>
                <w:rFonts w:ascii="Calibri"/>
              </w:rPr>
              <w:t>BARCO</w:t>
            </w:r>
            <w:r>
              <w:rPr>
                <w:rFonts w:ascii="Calibri"/>
                <w:spacing w:val="-14"/>
              </w:rPr>
              <w:t xml:space="preserve"> </w:t>
            </w:r>
            <w:r>
              <w:rPr>
                <w:rFonts w:ascii="Calibri"/>
              </w:rPr>
              <w:t>TORRES,</w:t>
            </w:r>
            <w:r>
              <w:rPr>
                <w:rFonts w:ascii="Calibri"/>
                <w:spacing w:val="-12"/>
              </w:rPr>
              <w:t xml:space="preserve"> </w:t>
            </w:r>
            <w:r>
              <w:rPr>
                <w:rFonts w:ascii="Calibri"/>
                <w:spacing w:val="-2"/>
              </w:rPr>
              <w:t>ANTONIO</w:t>
            </w:r>
          </w:p>
        </w:tc>
        <w:tc>
          <w:tcPr>
            <w:tcW w:w="1844" w:type="dxa"/>
          </w:tcPr>
          <w:p w14:paraId="13333A7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5AF3982" w14:textId="77777777">
        <w:trPr>
          <w:trHeight w:val="268"/>
        </w:trPr>
        <w:tc>
          <w:tcPr>
            <w:tcW w:w="1776" w:type="dxa"/>
          </w:tcPr>
          <w:p w14:paraId="482F7636" w14:textId="77777777" w:rsidR="00A21E4D" w:rsidRDefault="00000000">
            <w:pPr>
              <w:pStyle w:val="TableParagraph"/>
              <w:spacing w:before="18"/>
              <w:rPr>
                <w:sz w:val="20"/>
              </w:rPr>
            </w:pPr>
            <w:r>
              <w:rPr>
                <w:spacing w:val="-2"/>
                <w:sz w:val="20"/>
              </w:rPr>
              <w:t>***0444**</w:t>
            </w:r>
          </w:p>
        </w:tc>
        <w:tc>
          <w:tcPr>
            <w:tcW w:w="4741" w:type="dxa"/>
          </w:tcPr>
          <w:p w14:paraId="5FD6C138" w14:textId="77777777" w:rsidR="00A21E4D" w:rsidRDefault="00000000">
            <w:pPr>
              <w:pStyle w:val="TableParagraph"/>
              <w:spacing w:line="248" w:lineRule="exact"/>
              <w:ind w:left="69"/>
              <w:jc w:val="left"/>
              <w:rPr>
                <w:rFonts w:ascii="Calibri"/>
              </w:rPr>
            </w:pPr>
            <w:r>
              <w:rPr>
                <w:rFonts w:ascii="Calibri"/>
              </w:rPr>
              <w:t>BARRADO</w:t>
            </w:r>
            <w:r>
              <w:rPr>
                <w:rFonts w:ascii="Calibri"/>
                <w:spacing w:val="-9"/>
              </w:rPr>
              <w:t xml:space="preserve"> </w:t>
            </w:r>
            <w:r>
              <w:rPr>
                <w:rFonts w:ascii="Calibri"/>
              </w:rPr>
              <w:t>GARCIA,</w:t>
            </w:r>
            <w:r>
              <w:rPr>
                <w:rFonts w:ascii="Calibri"/>
                <w:spacing w:val="-5"/>
              </w:rPr>
              <w:t xml:space="preserve"> </w:t>
            </w:r>
            <w:r>
              <w:rPr>
                <w:rFonts w:ascii="Calibri"/>
                <w:spacing w:val="-4"/>
              </w:rPr>
              <w:t>LUIS</w:t>
            </w:r>
          </w:p>
        </w:tc>
        <w:tc>
          <w:tcPr>
            <w:tcW w:w="1844" w:type="dxa"/>
          </w:tcPr>
          <w:p w14:paraId="4CBF65BF"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ABEBD54" w14:textId="77777777">
        <w:trPr>
          <w:trHeight w:val="268"/>
        </w:trPr>
        <w:tc>
          <w:tcPr>
            <w:tcW w:w="1776" w:type="dxa"/>
          </w:tcPr>
          <w:p w14:paraId="0E3E2A5D" w14:textId="77777777" w:rsidR="00A21E4D" w:rsidRDefault="00000000">
            <w:pPr>
              <w:pStyle w:val="TableParagraph"/>
              <w:spacing w:before="18"/>
              <w:rPr>
                <w:sz w:val="20"/>
              </w:rPr>
            </w:pPr>
            <w:r>
              <w:rPr>
                <w:spacing w:val="-2"/>
                <w:sz w:val="20"/>
              </w:rPr>
              <w:t>***0040**</w:t>
            </w:r>
          </w:p>
        </w:tc>
        <w:tc>
          <w:tcPr>
            <w:tcW w:w="4741" w:type="dxa"/>
          </w:tcPr>
          <w:p w14:paraId="01EBE81D" w14:textId="77777777" w:rsidR="00A21E4D" w:rsidRDefault="00000000">
            <w:pPr>
              <w:pStyle w:val="TableParagraph"/>
              <w:spacing w:line="248" w:lineRule="exact"/>
              <w:ind w:left="69"/>
              <w:jc w:val="left"/>
              <w:rPr>
                <w:rFonts w:ascii="Calibri"/>
              </w:rPr>
            </w:pPr>
            <w:r>
              <w:rPr>
                <w:rFonts w:ascii="Calibri"/>
              </w:rPr>
              <w:t>BARRAGAN</w:t>
            </w:r>
            <w:r>
              <w:rPr>
                <w:rFonts w:ascii="Calibri"/>
                <w:spacing w:val="-9"/>
              </w:rPr>
              <w:t xml:space="preserve"> </w:t>
            </w:r>
            <w:r>
              <w:rPr>
                <w:rFonts w:ascii="Calibri"/>
              </w:rPr>
              <w:t>LOPEZ,</w:t>
            </w:r>
            <w:r>
              <w:rPr>
                <w:rFonts w:ascii="Calibri"/>
                <w:spacing w:val="-7"/>
              </w:rPr>
              <w:t xml:space="preserve"> </w:t>
            </w:r>
            <w:r>
              <w:rPr>
                <w:rFonts w:ascii="Calibri"/>
              </w:rPr>
              <w:t>JOSE</w:t>
            </w:r>
            <w:r>
              <w:rPr>
                <w:rFonts w:ascii="Calibri"/>
                <w:spacing w:val="-7"/>
              </w:rPr>
              <w:t xml:space="preserve"> </w:t>
            </w:r>
            <w:r>
              <w:rPr>
                <w:rFonts w:ascii="Calibri"/>
                <w:spacing w:val="-2"/>
              </w:rPr>
              <w:t>ANTONIO</w:t>
            </w:r>
          </w:p>
        </w:tc>
        <w:tc>
          <w:tcPr>
            <w:tcW w:w="1844" w:type="dxa"/>
          </w:tcPr>
          <w:p w14:paraId="5234481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F8A8FE8" w14:textId="77777777">
        <w:trPr>
          <w:trHeight w:val="268"/>
        </w:trPr>
        <w:tc>
          <w:tcPr>
            <w:tcW w:w="1776" w:type="dxa"/>
          </w:tcPr>
          <w:p w14:paraId="42720C9E" w14:textId="77777777" w:rsidR="00A21E4D" w:rsidRDefault="00000000">
            <w:pPr>
              <w:pStyle w:val="TableParagraph"/>
              <w:spacing w:before="18"/>
              <w:rPr>
                <w:sz w:val="20"/>
              </w:rPr>
            </w:pPr>
            <w:r>
              <w:rPr>
                <w:spacing w:val="-2"/>
                <w:sz w:val="20"/>
              </w:rPr>
              <w:t>***6967**</w:t>
            </w:r>
          </w:p>
        </w:tc>
        <w:tc>
          <w:tcPr>
            <w:tcW w:w="4741" w:type="dxa"/>
          </w:tcPr>
          <w:p w14:paraId="2C5ADFB8" w14:textId="77777777" w:rsidR="00A21E4D" w:rsidRDefault="00000000">
            <w:pPr>
              <w:pStyle w:val="TableParagraph"/>
              <w:spacing w:line="249" w:lineRule="exact"/>
              <w:ind w:left="69"/>
              <w:jc w:val="left"/>
              <w:rPr>
                <w:rFonts w:ascii="Calibri"/>
              </w:rPr>
            </w:pPr>
            <w:r>
              <w:rPr>
                <w:rFonts w:ascii="Calibri"/>
              </w:rPr>
              <w:t>BARREIRO</w:t>
            </w:r>
            <w:r>
              <w:rPr>
                <w:rFonts w:ascii="Calibri"/>
                <w:spacing w:val="-7"/>
              </w:rPr>
              <w:t xml:space="preserve"> </w:t>
            </w:r>
            <w:r>
              <w:rPr>
                <w:rFonts w:ascii="Calibri"/>
              </w:rPr>
              <w:t>DE</w:t>
            </w:r>
            <w:r>
              <w:rPr>
                <w:rFonts w:ascii="Calibri"/>
                <w:spacing w:val="-6"/>
              </w:rPr>
              <w:t xml:space="preserve"> </w:t>
            </w:r>
            <w:r>
              <w:rPr>
                <w:rFonts w:ascii="Calibri"/>
              </w:rPr>
              <w:t>LESTE,</w:t>
            </w:r>
            <w:r>
              <w:rPr>
                <w:rFonts w:ascii="Calibri"/>
                <w:spacing w:val="-4"/>
              </w:rPr>
              <w:t xml:space="preserve"> NURIA</w:t>
            </w:r>
          </w:p>
        </w:tc>
        <w:tc>
          <w:tcPr>
            <w:tcW w:w="1844" w:type="dxa"/>
          </w:tcPr>
          <w:p w14:paraId="354552E9" w14:textId="77777777" w:rsidR="00A21E4D" w:rsidRDefault="00000000">
            <w:pPr>
              <w:pStyle w:val="TableParagraph"/>
              <w:spacing w:before="38" w:line="211" w:lineRule="exact"/>
              <w:ind w:right="1"/>
              <w:rPr>
                <w:sz w:val="20"/>
              </w:rPr>
            </w:pPr>
            <w:r>
              <w:rPr>
                <w:sz w:val="20"/>
              </w:rPr>
              <w:t>526,03</w:t>
            </w:r>
            <w:r>
              <w:rPr>
                <w:spacing w:val="-11"/>
                <w:sz w:val="20"/>
              </w:rPr>
              <w:t xml:space="preserve"> </w:t>
            </w:r>
            <w:r>
              <w:rPr>
                <w:spacing w:val="-10"/>
                <w:sz w:val="20"/>
              </w:rPr>
              <w:t>€</w:t>
            </w:r>
          </w:p>
        </w:tc>
      </w:tr>
      <w:tr w:rsidR="00A21E4D" w14:paraId="6B368204" w14:textId="77777777">
        <w:trPr>
          <w:trHeight w:val="268"/>
        </w:trPr>
        <w:tc>
          <w:tcPr>
            <w:tcW w:w="1776" w:type="dxa"/>
          </w:tcPr>
          <w:p w14:paraId="41BF9A43" w14:textId="77777777" w:rsidR="00A21E4D" w:rsidRDefault="00000000">
            <w:pPr>
              <w:pStyle w:val="TableParagraph"/>
              <w:spacing w:before="18"/>
              <w:rPr>
                <w:sz w:val="20"/>
              </w:rPr>
            </w:pPr>
            <w:r>
              <w:rPr>
                <w:spacing w:val="-2"/>
                <w:sz w:val="20"/>
              </w:rPr>
              <w:t>***8497**</w:t>
            </w:r>
          </w:p>
        </w:tc>
        <w:tc>
          <w:tcPr>
            <w:tcW w:w="4741" w:type="dxa"/>
          </w:tcPr>
          <w:p w14:paraId="6E8DD427" w14:textId="77777777" w:rsidR="00A21E4D" w:rsidRDefault="00000000">
            <w:pPr>
              <w:pStyle w:val="TableParagraph"/>
              <w:spacing w:line="248" w:lineRule="exact"/>
              <w:ind w:left="69"/>
              <w:jc w:val="left"/>
              <w:rPr>
                <w:rFonts w:ascii="Calibri" w:hAnsi="Calibri"/>
              </w:rPr>
            </w:pPr>
            <w:r>
              <w:rPr>
                <w:rFonts w:ascii="Calibri" w:hAnsi="Calibri"/>
              </w:rPr>
              <w:t>BARRENO</w:t>
            </w:r>
            <w:r>
              <w:rPr>
                <w:rFonts w:ascii="Calibri" w:hAnsi="Calibri"/>
                <w:spacing w:val="-10"/>
              </w:rPr>
              <w:t xml:space="preserve"> </w:t>
            </w:r>
            <w:r>
              <w:rPr>
                <w:rFonts w:ascii="Calibri" w:hAnsi="Calibri"/>
              </w:rPr>
              <w:t>MUÑOZ,</w:t>
            </w:r>
            <w:r>
              <w:rPr>
                <w:rFonts w:ascii="Calibri" w:hAnsi="Calibri"/>
                <w:spacing w:val="-7"/>
              </w:rPr>
              <w:t xml:space="preserve"> </w:t>
            </w:r>
            <w:r>
              <w:rPr>
                <w:rFonts w:ascii="Calibri" w:hAnsi="Calibri"/>
                <w:spacing w:val="-4"/>
              </w:rPr>
              <w:t>MARTA</w:t>
            </w:r>
          </w:p>
        </w:tc>
        <w:tc>
          <w:tcPr>
            <w:tcW w:w="1844" w:type="dxa"/>
          </w:tcPr>
          <w:p w14:paraId="5210D7E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B95B9B9" w14:textId="77777777">
        <w:trPr>
          <w:trHeight w:val="268"/>
        </w:trPr>
        <w:tc>
          <w:tcPr>
            <w:tcW w:w="1776" w:type="dxa"/>
          </w:tcPr>
          <w:p w14:paraId="2526C4E6" w14:textId="77777777" w:rsidR="00A21E4D" w:rsidRDefault="00000000">
            <w:pPr>
              <w:pStyle w:val="TableParagraph"/>
              <w:spacing w:before="18"/>
              <w:rPr>
                <w:sz w:val="20"/>
              </w:rPr>
            </w:pPr>
            <w:r>
              <w:rPr>
                <w:spacing w:val="-2"/>
                <w:sz w:val="20"/>
              </w:rPr>
              <w:t>***3757**</w:t>
            </w:r>
          </w:p>
        </w:tc>
        <w:tc>
          <w:tcPr>
            <w:tcW w:w="4741" w:type="dxa"/>
          </w:tcPr>
          <w:p w14:paraId="5B5C5F54" w14:textId="77777777" w:rsidR="00A21E4D" w:rsidRDefault="00000000">
            <w:pPr>
              <w:pStyle w:val="TableParagraph"/>
              <w:spacing w:line="248" w:lineRule="exact"/>
              <w:ind w:left="69"/>
              <w:jc w:val="left"/>
              <w:rPr>
                <w:rFonts w:ascii="Calibri"/>
              </w:rPr>
            </w:pPr>
            <w:r>
              <w:rPr>
                <w:rFonts w:ascii="Calibri"/>
              </w:rPr>
              <w:t>BARRIOS</w:t>
            </w:r>
            <w:r>
              <w:rPr>
                <w:rFonts w:ascii="Calibri"/>
                <w:spacing w:val="-7"/>
              </w:rPr>
              <w:t xml:space="preserve"> </w:t>
            </w:r>
            <w:r>
              <w:rPr>
                <w:rFonts w:ascii="Calibri"/>
              </w:rPr>
              <w:t>VIRTUS,</w:t>
            </w:r>
            <w:r>
              <w:rPr>
                <w:rFonts w:ascii="Calibri"/>
                <w:spacing w:val="-6"/>
              </w:rPr>
              <w:t xml:space="preserve"> </w:t>
            </w:r>
            <w:r>
              <w:rPr>
                <w:rFonts w:ascii="Calibri"/>
                <w:spacing w:val="-2"/>
              </w:rPr>
              <w:t>IRENE</w:t>
            </w:r>
          </w:p>
        </w:tc>
        <w:tc>
          <w:tcPr>
            <w:tcW w:w="1844" w:type="dxa"/>
          </w:tcPr>
          <w:p w14:paraId="01C2071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131FFDB" w14:textId="77777777">
        <w:trPr>
          <w:trHeight w:val="268"/>
        </w:trPr>
        <w:tc>
          <w:tcPr>
            <w:tcW w:w="1776" w:type="dxa"/>
          </w:tcPr>
          <w:p w14:paraId="0A029793" w14:textId="77777777" w:rsidR="00A21E4D" w:rsidRDefault="00000000">
            <w:pPr>
              <w:pStyle w:val="TableParagraph"/>
              <w:spacing w:before="18"/>
              <w:rPr>
                <w:sz w:val="20"/>
              </w:rPr>
            </w:pPr>
            <w:r>
              <w:rPr>
                <w:spacing w:val="-2"/>
                <w:sz w:val="20"/>
              </w:rPr>
              <w:t>***7103**</w:t>
            </w:r>
          </w:p>
        </w:tc>
        <w:tc>
          <w:tcPr>
            <w:tcW w:w="4741" w:type="dxa"/>
          </w:tcPr>
          <w:p w14:paraId="207D90B3" w14:textId="77777777" w:rsidR="00A21E4D" w:rsidRDefault="00000000">
            <w:pPr>
              <w:pStyle w:val="TableParagraph"/>
              <w:spacing w:line="248" w:lineRule="exact"/>
              <w:ind w:left="69"/>
              <w:jc w:val="left"/>
              <w:rPr>
                <w:rFonts w:ascii="Calibri"/>
              </w:rPr>
            </w:pPr>
            <w:r>
              <w:rPr>
                <w:rFonts w:ascii="Calibri"/>
              </w:rPr>
              <w:t>BARROSO</w:t>
            </w:r>
            <w:r>
              <w:rPr>
                <w:rFonts w:ascii="Calibri"/>
                <w:spacing w:val="-11"/>
              </w:rPr>
              <w:t xml:space="preserve"> </w:t>
            </w:r>
            <w:r>
              <w:rPr>
                <w:rFonts w:ascii="Calibri"/>
              </w:rPr>
              <w:t>FERNANDEZ,</w:t>
            </w:r>
            <w:r>
              <w:rPr>
                <w:rFonts w:ascii="Calibri"/>
                <w:spacing w:val="-8"/>
              </w:rPr>
              <w:t xml:space="preserve"> </w:t>
            </w:r>
            <w:r>
              <w:rPr>
                <w:rFonts w:ascii="Calibri"/>
                <w:spacing w:val="-2"/>
              </w:rPr>
              <w:t>ANGEL</w:t>
            </w:r>
          </w:p>
        </w:tc>
        <w:tc>
          <w:tcPr>
            <w:tcW w:w="1844" w:type="dxa"/>
          </w:tcPr>
          <w:p w14:paraId="0C24F75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259BF6A" w14:textId="77777777">
        <w:trPr>
          <w:trHeight w:val="268"/>
        </w:trPr>
        <w:tc>
          <w:tcPr>
            <w:tcW w:w="1776" w:type="dxa"/>
          </w:tcPr>
          <w:p w14:paraId="763124F6" w14:textId="77777777" w:rsidR="00A21E4D" w:rsidRDefault="00000000">
            <w:pPr>
              <w:pStyle w:val="TableParagraph"/>
              <w:spacing w:before="18"/>
              <w:rPr>
                <w:sz w:val="20"/>
              </w:rPr>
            </w:pPr>
            <w:r>
              <w:rPr>
                <w:spacing w:val="-2"/>
                <w:sz w:val="20"/>
              </w:rPr>
              <w:t>***4812**</w:t>
            </w:r>
          </w:p>
        </w:tc>
        <w:tc>
          <w:tcPr>
            <w:tcW w:w="4741" w:type="dxa"/>
          </w:tcPr>
          <w:p w14:paraId="5663D83E" w14:textId="77777777" w:rsidR="00A21E4D" w:rsidRDefault="00000000">
            <w:pPr>
              <w:pStyle w:val="TableParagraph"/>
              <w:spacing w:line="248" w:lineRule="exact"/>
              <w:ind w:left="69"/>
              <w:jc w:val="left"/>
              <w:rPr>
                <w:rFonts w:ascii="Calibri"/>
              </w:rPr>
            </w:pPr>
            <w:r>
              <w:rPr>
                <w:rFonts w:ascii="Calibri"/>
                <w:spacing w:val="-2"/>
              </w:rPr>
              <w:t>BARROSO</w:t>
            </w:r>
            <w:r>
              <w:rPr>
                <w:rFonts w:ascii="Calibri"/>
              </w:rPr>
              <w:t xml:space="preserve"> </w:t>
            </w:r>
            <w:r>
              <w:rPr>
                <w:rFonts w:ascii="Calibri"/>
                <w:spacing w:val="-2"/>
              </w:rPr>
              <w:t>GONZALEZ PARDO,</w:t>
            </w:r>
            <w:r>
              <w:rPr>
                <w:rFonts w:ascii="Calibri"/>
              </w:rPr>
              <w:t xml:space="preserve"> </w:t>
            </w:r>
            <w:r>
              <w:rPr>
                <w:rFonts w:ascii="Calibri"/>
                <w:spacing w:val="-2"/>
              </w:rPr>
              <w:t>SANTIAGO</w:t>
            </w:r>
          </w:p>
        </w:tc>
        <w:tc>
          <w:tcPr>
            <w:tcW w:w="1844" w:type="dxa"/>
          </w:tcPr>
          <w:p w14:paraId="4F6BB70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B84578E" w14:textId="77777777">
        <w:trPr>
          <w:trHeight w:val="268"/>
        </w:trPr>
        <w:tc>
          <w:tcPr>
            <w:tcW w:w="1776" w:type="dxa"/>
          </w:tcPr>
          <w:p w14:paraId="78113BF7" w14:textId="77777777" w:rsidR="00A21E4D" w:rsidRDefault="00000000">
            <w:pPr>
              <w:pStyle w:val="TableParagraph"/>
              <w:spacing w:before="18"/>
              <w:rPr>
                <w:sz w:val="20"/>
              </w:rPr>
            </w:pPr>
            <w:r>
              <w:rPr>
                <w:spacing w:val="-2"/>
                <w:sz w:val="20"/>
              </w:rPr>
              <w:t>***6132**</w:t>
            </w:r>
          </w:p>
        </w:tc>
        <w:tc>
          <w:tcPr>
            <w:tcW w:w="4741" w:type="dxa"/>
          </w:tcPr>
          <w:p w14:paraId="483679AD" w14:textId="77777777" w:rsidR="00A21E4D" w:rsidRDefault="00000000">
            <w:pPr>
              <w:pStyle w:val="TableParagraph"/>
              <w:spacing w:line="248" w:lineRule="exact"/>
              <w:ind w:left="69"/>
              <w:jc w:val="left"/>
              <w:rPr>
                <w:rFonts w:ascii="Calibri"/>
              </w:rPr>
            </w:pPr>
            <w:r>
              <w:rPr>
                <w:rFonts w:ascii="Calibri"/>
              </w:rPr>
              <w:t>BARROSO</w:t>
            </w:r>
            <w:r>
              <w:rPr>
                <w:rFonts w:ascii="Calibri"/>
                <w:spacing w:val="-9"/>
              </w:rPr>
              <w:t xml:space="preserve"> </w:t>
            </w:r>
            <w:r>
              <w:rPr>
                <w:rFonts w:ascii="Calibri"/>
              </w:rPr>
              <w:t>SUAREZ,</w:t>
            </w:r>
            <w:r>
              <w:rPr>
                <w:rFonts w:ascii="Calibri"/>
                <w:spacing w:val="-9"/>
              </w:rPr>
              <w:t xml:space="preserve"> </w:t>
            </w:r>
            <w:r>
              <w:rPr>
                <w:rFonts w:ascii="Calibri"/>
                <w:spacing w:val="-2"/>
              </w:rPr>
              <w:t>ISRAEL</w:t>
            </w:r>
          </w:p>
        </w:tc>
        <w:tc>
          <w:tcPr>
            <w:tcW w:w="1844" w:type="dxa"/>
          </w:tcPr>
          <w:p w14:paraId="6CE6C0E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CA9AC49" w14:textId="77777777">
        <w:trPr>
          <w:trHeight w:val="268"/>
        </w:trPr>
        <w:tc>
          <w:tcPr>
            <w:tcW w:w="1776" w:type="dxa"/>
          </w:tcPr>
          <w:p w14:paraId="4F1FCE68" w14:textId="77777777" w:rsidR="00A21E4D" w:rsidRDefault="00000000">
            <w:pPr>
              <w:pStyle w:val="TableParagraph"/>
              <w:spacing w:before="18"/>
              <w:rPr>
                <w:sz w:val="20"/>
              </w:rPr>
            </w:pPr>
            <w:r>
              <w:rPr>
                <w:spacing w:val="-2"/>
                <w:sz w:val="20"/>
              </w:rPr>
              <w:t>***0860**</w:t>
            </w:r>
          </w:p>
        </w:tc>
        <w:tc>
          <w:tcPr>
            <w:tcW w:w="4741" w:type="dxa"/>
          </w:tcPr>
          <w:p w14:paraId="123E544F" w14:textId="77777777" w:rsidR="00A21E4D" w:rsidRDefault="00000000">
            <w:pPr>
              <w:pStyle w:val="TableParagraph"/>
              <w:spacing w:line="248" w:lineRule="exact"/>
              <w:ind w:left="69"/>
              <w:jc w:val="left"/>
              <w:rPr>
                <w:rFonts w:ascii="Calibri" w:hAnsi="Calibri"/>
              </w:rPr>
            </w:pPr>
            <w:r>
              <w:rPr>
                <w:rFonts w:ascii="Calibri" w:hAnsi="Calibri"/>
              </w:rPr>
              <w:t>BASCUÑAN</w:t>
            </w:r>
            <w:r>
              <w:rPr>
                <w:rFonts w:ascii="Calibri" w:hAnsi="Calibri"/>
                <w:spacing w:val="-7"/>
              </w:rPr>
              <w:t xml:space="preserve"> </w:t>
            </w:r>
            <w:r>
              <w:rPr>
                <w:rFonts w:ascii="Calibri" w:hAnsi="Calibri"/>
              </w:rPr>
              <w:t>MORERA,</w:t>
            </w:r>
            <w:r>
              <w:rPr>
                <w:rFonts w:ascii="Calibri" w:hAnsi="Calibri"/>
                <w:spacing w:val="-6"/>
              </w:rPr>
              <w:t xml:space="preserve"> </w:t>
            </w:r>
            <w:r>
              <w:rPr>
                <w:rFonts w:ascii="Calibri" w:hAnsi="Calibri"/>
              </w:rPr>
              <w:t>JUAN</w:t>
            </w:r>
            <w:r>
              <w:rPr>
                <w:rFonts w:ascii="Calibri" w:hAnsi="Calibri"/>
                <w:spacing w:val="-8"/>
              </w:rPr>
              <w:t xml:space="preserve"> </w:t>
            </w:r>
            <w:r>
              <w:rPr>
                <w:rFonts w:ascii="Calibri" w:hAnsi="Calibri"/>
                <w:spacing w:val="-2"/>
              </w:rPr>
              <w:t>GUILLERMO</w:t>
            </w:r>
          </w:p>
        </w:tc>
        <w:tc>
          <w:tcPr>
            <w:tcW w:w="1844" w:type="dxa"/>
          </w:tcPr>
          <w:p w14:paraId="7C351D15" w14:textId="77777777" w:rsidR="00A21E4D" w:rsidRDefault="00000000">
            <w:pPr>
              <w:pStyle w:val="TableParagraph"/>
              <w:spacing w:before="38" w:line="211" w:lineRule="exact"/>
              <w:ind w:right="1"/>
              <w:rPr>
                <w:sz w:val="20"/>
              </w:rPr>
            </w:pPr>
            <w:r>
              <w:rPr>
                <w:sz w:val="20"/>
              </w:rPr>
              <w:t>273,33</w:t>
            </w:r>
            <w:r>
              <w:rPr>
                <w:spacing w:val="-11"/>
                <w:sz w:val="20"/>
              </w:rPr>
              <w:t xml:space="preserve"> </w:t>
            </w:r>
            <w:r>
              <w:rPr>
                <w:spacing w:val="-10"/>
                <w:sz w:val="20"/>
              </w:rPr>
              <w:t>€</w:t>
            </w:r>
          </w:p>
        </w:tc>
      </w:tr>
      <w:tr w:rsidR="00A21E4D" w14:paraId="2B437340" w14:textId="77777777">
        <w:trPr>
          <w:trHeight w:val="268"/>
        </w:trPr>
        <w:tc>
          <w:tcPr>
            <w:tcW w:w="1776" w:type="dxa"/>
          </w:tcPr>
          <w:p w14:paraId="34433786" w14:textId="77777777" w:rsidR="00A21E4D" w:rsidRDefault="00000000">
            <w:pPr>
              <w:pStyle w:val="TableParagraph"/>
              <w:spacing w:before="18"/>
              <w:rPr>
                <w:sz w:val="20"/>
              </w:rPr>
            </w:pPr>
            <w:r>
              <w:rPr>
                <w:spacing w:val="-2"/>
                <w:sz w:val="20"/>
              </w:rPr>
              <w:t>***2626**</w:t>
            </w:r>
          </w:p>
        </w:tc>
        <w:tc>
          <w:tcPr>
            <w:tcW w:w="4741" w:type="dxa"/>
          </w:tcPr>
          <w:p w14:paraId="11B5E2B4" w14:textId="77777777" w:rsidR="00A21E4D" w:rsidRDefault="00000000">
            <w:pPr>
              <w:pStyle w:val="TableParagraph"/>
              <w:spacing w:line="248" w:lineRule="exact"/>
              <w:ind w:left="69"/>
              <w:jc w:val="left"/>
              <w:rPr>
                <w:rFonts w:ascii="Calibri"/>
              </w:rPr>
            </w:pPr>
            <w:r>
              <w:rPr>
                <w:rFonts w:ascii="Calibri"/>
              </w:rPr>
              <w:t>BECERRA</w:t>
            </w:r>
            <w:r>
              <w:rPr>
                <w:rFonts w:ascii="Calibri"/>
                <w:spacing w:val="-6"/>
              </w:rPr>
              <w:t xml:space="preserve"> </w:t>
            </w:r>
            <w:r>
              <w:rPr>
                <w:rFonts w:ascii="Calibri"/>
              </w:rPr>
              <w:t>SALAMANCA,</w:t>
            </w:r>
            <w:r>
              <w:rPr>
                <w:rFonts w:ascii="Calibri"/>
                <w:spacing w:val="-8"/>
              </w:rPr>
              <w:t xml:space="preserve"> </w:t>
            </w:r>
            <w:r>
              <w:rPr>
                <w:rFonts w:ascii="Calibri"/>
                <w:spacing w:val="-2"/>
              </w:rPr>
              <w:t>SUSANA</w:t>
            </w:r>
          </w:p>
        </w:tc>
        <w:tc>
          <w:tcPr>
            <w:tcW w:w="1844" w:type="dxa"/>
          </w:tcPr>
          <w:p w14:paraId="09C6D0C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20B982E" w14:textId="77777777">
        <w:trPr>
          <w:trHeight w:val="268"/>
        </w:trPr>
        <w:tc>
          <w:tcPr>
            <w:tcW w:w="1776" w:type="dxa"/>
          </w:tcPr>
          <w:p w14:paraId="55A930BF" w14:textId="77777777" w:rsidR="00A21E4D" w:rsidRDefault="00000000">
            <w:pPr>
              <w:pStyle w:val="TableParagraph"/>
              <w:spacing w:before="18"/>
              <w:rPr>
                <w:sz w:val="20"/>
              </w:rPr>
            </w:pPr>
            <w:r>
              <w:rPr>
                <w:spacing w:val="-2"/>
                <w:sz w:val="20"/>
              </w:rPr>
              <w:t>***0709**</w:t>
            </w:r>
          </w:p>
        </w:tc>
        <w:tc>
          <w:tcPr>
            <w:tcW w:w="4741" w:type="dxa"/>
          </w:tcPr>
          <w:p w14:paraId="56BFE8B3" w14:textId="77777777" w:rsidR="00A21E4D" w:rsidRDefault="00000000">
            <w:pPr>
              <w:pStyle w:val="TableParagraph"/>
              <w:spacing w:line="248" w:lineRule="exact"/>
              <w:ind w:left="69"/>
              <w:jc w:val="left"/>
              <w:rPr>
                <w:rFonts w:ascii="Calibri"/>
              </w:rPr>
            </w:pPr>
            <w:r>
              <w:rPr>
                <w:rFonts w:ascii="Calibri"/>
              </w:rPr>
              <w:t>BELMAR</w:t>
            </w:r>
            <w:r>
              <w:rPr>
                <w:rFonts w:ascii="Calibri"/>
                <w:spacing w:val="-9"/>
              </w:rPr>
              <w:t xml:space="preserve"> </w:t>
            </w:r>
            <w:r>
              <w:rPr>
                <w:rFonts w:ascii="Calibri"/>
              </w:rPr>
              <w:t>RIVERO,</w:t>
            </w:r>
            <w:r>
              <w:rPr>
                <w:rFonts w:ascii="Calibri"/>
                <w:spacing w:val="-8"/>
              </w:rPr>
              <w:t xml:space="preserve"> </w:t>
            </w:r>
            <w:r>
              <w:rPr>
                <w:rFonts w:ascii="Calibri"/>
                <w:spacing w:val="-2"/>
              </w:rPr>
              <w:t>JORGE</w:t>
            </w:r>
          </w:p>
        </w:tc>
        <w:tc>
          <w:tcPr>
            <w:tcW w:w="1844" w:type="dxa"/>
          </w:tcPr>
          <w:p w14:paraId="1B4F08A6" w14:textId="77777777" w:rsidR="00A21E4D" w:rsidRDefault="00000000">
            <w:pPr>
              <w:pStyle w:val="TableParagraph"/>
              <w:spacing w:before="38" w:line="211" w:lineRule="exact"/>
              <w:ind w:right="1"/>
              <w:rPr>
                <w:sz w:val="20"/>
              </w:rPr>
            </w:pPr>
            <w:r>
              <w:rPr>
                <w:sz w:val="20"/>
              </w:rPr>
              <w:t>225,09</w:t>
            </w:r>
            <w:r>
              <w:rPr>
                <w:spacing w:val="-11"/>
                <w:sz w:val="20"/>
              </w:rPr>
              <w:t xml:space="preserve"> </w:t>
            </w:r>
            <w:r>
              <w:rPr>
                <w:spacing w:val="-10"/>
                <w:sz w:val="20"/>
              </w:rPr>
              <w:t>€</w:t>
            </w:r>
          </w:p>
        </w:tc>
      </w:tr>
      <w:tr w:rsidR="00A21E4D" w14:paraId="17A0ADD5" w14:textId="77777777">
        <w:trPr>
          <w:trHeight w:val="268"/>
        </w:trPr>
        <w:tc>
          <w:tcPr>
            <w:tcW w:w="1776" w:type="dxa"/>
          </w:tcPr>
          <w:p w14:paraId="51D9E850" w14:textId="77777777" w:rsidR="00A21E4D" w:rsidRDefault="00000000">
            <w:pPr>
              <w:pStyle w:val="TableParagraph"/>
              <w:spacing w:before="18"/>
              <w:rPr>
                <w:sz w:val="20"/>
              </w:rPr>
            </w:pPr>
            <w:r>
              <w:rPr>
                <w:spacing w:val="-2"/>
                <w:sz w:val="20"/>
              </w:rPr>
              <w:t>***9225**</w:t>
            </w:r>
          </w:p>
        </w:tc>
        <w:tc>
          <w:tcPr>
            <w:tcW w:w="4741" w:type="dxa"/>
          </w:tcPr>
          <w:p w14:paraId="2FB22978" w14:textId="77777777" w:rsidR="00A21E4D" w:rsidRDefault="00000000">
            <w:pPr>
              <w:pStyle w:val="TableParagraph"/>
              <w:spacing w:line="248" w:lineRule="exact"/>
              <w:ind w:left="69"/>
              <w:jc w:val="left"/>
              <w:rPr>
                <w:rFonts w:ascii="Calibri"/>
              </w:rPr>
            </w:pPr>
            <w:r>
              <w:rPr>
                <w:rFonts w:ascii="Calibri"/>
              </w:rPr>
              <w:t>BENITO</w:t>
            </w:r>
            <w:r>
              <w:rPr>
                <w:rFonts w:ascii="Calibri"/>
                <w:spacing w:val="-9"/>
              </w:rPr>
              <w:t xml:space="preserve"> </w:t>
            </w:r>
            <w:r>
              <w:rPr>
                <w:rFonts w:ascii="Calibri"/>
              </w:rPr>
              <w:t>GOMEZ,</w:t>
            </w:r>
            <w:r>
              <w:rPr>
                <w:rFonts w:ascii="Calibri"/>
                <w:spacing w:val="-9"/>
              </w:rPr>
              <w:t xml:space="preserve"> </w:t>
            </w:r>
            <w:r>
              <w:rPr>
                <w:rFonts w:ascii="Calibri"/>
                <w:spacing w:val="-2"/>
              </w:rPr>
              <w:t>ANTONIO</w:t>
            </w:r>
          </w:p>
        </w:tc>
        <w:tc>
          <w:tcPr>
            <w:tcW w:w="1844" w:type="dxa"/>
          </w:tcPr>
          <w:p w14:paraId="60EDA35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9C49294" w14:textId="77777777">
        <w:trPr>
          <w:trHeight w:val="268"/>
        </w:trPr>
        <w:tc>
          <w:tcPr>
            <w:tcW w:w="1776" w:type="dxa"/>
          </w:tcPr>
          <w:p w14:paraId="0A397AB5" w14:textId="77777777" w:rsidR="00A21E4D" w:rsidRDefault="00000000">
            <w:pPr>
              <w:pStyle w:val="TableParagraph"/>
              <w:spacing w:before="18"/>
              <w:rPr>
                <w:sz w:val="20"/>
              </w:rPr>
            </w:pPr>
            <w:r>
              <w:rPr>
                <w:spacing w:val="-2"/>
                <w:sz w:val="20"/>
              </w:rPr>
              <w:t>***0575**</w:t>
            </w:r>
          </w:p>
        </w:tc>
        <w:tc>
          <w:tcPr>
            <w:tcW w:w="4741" w:type="dxa"/>
          </w:tcPr>
          <w:p w14:paraId="5A251951" w14:textId="77777777" w:rsidR="00A21E4D" w:rsidRDefault="00000000">
            <w:pPr>
              <w:pStyle w:val="TableParagraph"/>
              <w:spacing w:line="248" w:lineRule="exact"/>
              <w:ind w:left="69"/>
              <w:jc w:val="left"/>
              <w:rPr>
                <w:rFonts w:ascii="Calibri"/>
              </w:rPr>
            </w:pPr>
            <w:r>
              <w:rPr>
                <w:rFonts w:ascii="Calibri"/>
              </w:rPr>
              <w:t>BENITO</w:t>
            </w:r>
            <w:r>
              <w:rPr>
                <w:rFonts w:ascii="Calibri"/>
                <w:spacing w:val="-9"/>
              </w:rPr>
              <w:t xml:space="preserve"> </w:t>
            </w:r>
            <w:r>
              <w:rPr>
                <w:rFonts w:ascii="Calibri"/>
              </w:rPr>
              <w:t>GOMEZ,</w:t>
            </w:r>
            <w:r>
              <w:rPr>
                <w:rFonts w:ascii="Calibri"/>
                <w:spacing w:val="-9"/>
              </w:rPr>
              <w:t xml:space="preserve"> </w:t>
            </w:r>
            <w:r>
              <w:rPr>
                <w:rFonts w:ascii="Calibri"/>
                <w:spacing w:val="-2"/>
              </w:rPr>
              <w:t>MERCEDES</w:t>
            </w:r>
          </w:p>
        </w:tc>
        <w:tc>
          <w:tcPr>
            <w:tcW w:w="1844" w:type="dxa"/>
          </w:tcPr>
          <w:p w14:paraId="5C490EAB"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FBDAC56" w14:textId="77777777">
        <w:trPr>
          <w:trHeight w:val="270"/>
        </w:trPr>
        <w:tc>
          <w:tcPr>
            <w:tcW w:w="1776" w:type="dxa"/>
          </w:tcPr>
          <w:p w14:paraId="05383D84" w14:textId="77777777" w:rsidR="00A21E4D" w:rsidRDefault="00000000">
            <w:pPr>
              <w:pStyle w:val="TableParagraph"/>
              <w:spacing w:before="21"/>
              <w:rPr>
                <w:sz w:val="20"/>
              </w:rPr>
            </w:pPr>
            <w:r>
              <w:rPr>
                <w:spacing w:val="-2"/>
                <w:sz w:val="20"/>
              </w:rPr>
              <w:t>***8954**</w:t>
            </w:r>
          </w:p>
        </w:tc>
        <w:tc>
          <w:tcPr>
            <w:tcW w:w="4741" w:type="dxa"/>
          </w:tcPr>
          <w:p w14:paraId="599CAD45" w14:textId="77777777" w:rsidR="00A21E4D" w:rsidRDefault="00000000">
            <w:pPr>
              <w:pStyle w:val="TableParagraph"/>
              <w:spacing w:before="1" w:line="249" w:lineRule="exact"/>
              <w:ind w:left="69"/>
              <w:jc w:val="left"/>
              <w:rPr>
                <w:rFonts w:ascii="Calibri"/>
              </w:rPr>
            </w:pPr>
            <w:r>
              <w:rPr>
                <w:rFonts w:ascii="Calibri"/>
              </w:rPr>
              <w:t>BENITO</w:t>
            </w:r>
            <w:r>
              <w:rPr>
                <w:rFonts w:ascii="Calibri"/>
                <w:spacing w:val="-10"/>
              </w:rPr>
              <w:t xml:space="preserve"> </w:t>
            </w:r>
            <w:r>
              <w:rPr>
                <w:rFonts w:ascii="Calibri"/>
              </w:rPr>
              <w:t>SAN</w:t>
            </w:r>
            <w:r>
              <w:rPr>
                <w:rFonts w:ascii="Calibri"/>
                <w:spacing w:val="-8"/>
              </w:rPr>
              <w:t xml:space="preserve"> </w:t>
            </w:r>
            <w:r>
              <w:rPr>
                <w:rFonts w:ascii="Calibri"/>
              </w:rPr>
              <w:t>JUAN,</w:t>
            </w:r>
            <w:r>
              <w:rPr>
                <w:rFonts w:ascii="Calibri"/>
                <w:spacing w:val="-7"/>
              </w:rPr>
              <w:t xml:space="preserve"> </w:t>
            </w:r>
            <w:r>
              <w:rPr>
                <w:rFonts w:ascii="Calibri"/>
                <w:spacing w:val="-4"/>
              </w:rPr>
              <w:t>JESUS</w:t>
            </w:r>
          </w:p>
        </w:tc>
        <w:tc>
          <w:tcPr>
            <w:tcW w:w="1844" w:type="dxa"/>
          </w:tcPr>
          <w:p w14:paraId="6AB0125F"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5EFBDD25" w14:textId="77777777">
        <w:trPr>
          <w:trHeight w:val="268"/>
        </w:trPr>
        <w:tc>
          <w:tcPr>
            <w:tcW w:w="1776" w:type="dxa"/>
          </w:tcPr>
          <w:p w14:paraId="2A8959AD" w14:textId="77777777" w:rsidR="00A21E4D" w:rsidRDefault="00000000">
            <w:pPr>
              <w:pStyle w:val="TableParagraph"/>
              <w:spacing w:before="18"/>
              <w:rPr>
                <w:sz w:val="20"/>
              </w:rPr>
            </w:pPr>
            <w:r>
              <w:rPr>
                <w:spacing w:val="-2"/>
                <w:sz w:val="20"/>
              </w:rPr>
              <w:t>***0429**</w:t>
            </w:r>
          </w:p>
        </w:tc>
        <w:tc>
          <w:tcPr>
            <w:tcW w:w="4741" w:type="dxa"/>
          </w:tcPr>
          <w:p w14:paraId="72421431" w14:textId="77777777" w:rsidR="00A21E4D" w:rsidRDefault="00000000">
            <w:pPr>
              <w:pStyle w:val="TableParagraph"/>
              <w:spacing w:line="248" w:lineRule="exact"/>
              <w:ind w:left="69"/>
              <w:jc w:val="left"/>
              <w:rPr>
                <w:rFonts w:ascii="Calibri"/>
              </w:rPr>
            </w:pPr>
            <w:r>
              <w:rPr>
                <w:rFonts w:ascii="Calibri"/>
                <w:spacing w:val="-2"/>
              </w:rPr>
              <w:t>BERNARDO VICENT,</w:t>
            </w:r>
            <w:r>
              <w:rPr>
                <w:rFonts w:ascii="Calibri"/>
                <w:spacing w:val="-1"/>
              </w:rPr>
              <w:t xml:space="preserve"> </w:t>
            </w:r>
            <w:r>
              <w:rPr>
                <w:rFonts w:ascii="Calibri"/>
                <w:spacing w:val="-2"/>
              </w:rPr>
              <w:t>VICTOR</w:t>
            </w:r>
          </w:p>
        </w:tc>
        <w:tc>
          <w:tcPr>
            <w:tcW w:w="1844" w:type="dxa"/>
          </w:tcPr>
          <w:p w14:paraId="6C0D8D8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9AF6BAC" w14:textId="77777777">
        <w:trPr>
          <w:trHeight w:val="268"/>
        </w:trPr>
        <w:tc>
          <w:tcPr>
            <w:tcW w:w="1776" w:type="dxa"/>
          </w:tcPr>
          <w:p w14:paraId="7F5FB193" w14:textId="77777777" w:rsidR="00A21E4D" w:rsidRDefault="00000000">
            <w:pPr>
              <w:pStyle w:val="TableParagraph"/>
              <w:spacing w:before="19"/>
              <w:rPr>
                <w:sz w:val="20"/>
              </w:rPr>
            </w:pPr>
            <w:r>
              <w:rPr>
                <w:spacing w:val="-2"/>
                <w:sz w:val="20"/>
              </w:rPr>
              <w:t>***9237**</w:t>
            </w:r>
          </w:p>
        </w:tc>
        <w:tc>
          <w:tcPr>
            <w:tcW w:w="4741" w:type="dxa"/>
          </w:tcPr>
          <w:p w14:paraId="152C4C24" w14:textId="77777777" w:rsidR="00A21E4D" w:rsidRDefault="00000000">
            <w:pPr>
              <w:pStyle w:val="TableParagraph"/>
              <w:spacing w:line="249" w:lineRule="exact"/>
              <w:ind w:left="69"/>
              <w:jc w:val="left"/>
              <w:rPr>
                <w:rFonts w:ascii="Calibri"/>
              </w:rPr>
            </w:pPr>
            <w:r>
              <w:rPr>
                <w:rFonts w:ascii="Calibri"/>
              </w:rPr>
              <w:t>BIELSA</w:t>
            </w:r>
            <w:r>
              <w:rPr>
                <w:rFonts w:ascii="Calibri"/>
                <w:spacing w:val="-13"/>
              </w:rPr>
              <w:t xml:space="preserve"> </w:t>
            </w:r>
            <w:r>
              <w:rPr>
                <w:rFonts w:ascii="Calibri"/>
              </w:rPr>
              <w:t>MONTORO,</w:t>
            </w:r>
            <w:r>
              <w:rPr>
                <w:rFonts w:ascii="Calibri"/>
                <w:spacing w:val="-12"/>
              </w:rPr>
              <w:t xml:space="preserve"> </w:t>
            </w:r>
            <w:r>
              <w:rPr>
                <w:rFonts w:ascii="Calibri"/>
              </w:rPr>
              <w:t>LUIS</w:t>
            </w:r>
            <w:r>
              <w:rPr>
                <w:rFonts w:ascii="Calibri"/>
                <w:spacing w:val="-12"/>
              </w:rPr>
              <w:t xml:space="preserve"> </w:t>
            </w:r>
            <w:r>
              <w:rPr>
                <w:rFonts w:ascii="Calibri"/>
                <w:spacing w:val="-2"/>
              </w:rPr>
              <w:t>ALEJANDRO</w:t>
            </w:r>
          </w:p>
        </w:tc>
        <w:tc>
          <w:tcPr>
            <w:tcW w:w="1844" w:type="dxa"/>
          </w:tcPr>
          <w:p w14:paraId="5F71BEB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70FEFBD" w14:textId="77777777">
        <w:trPr>
          <w:trHeight w:val="268"/>
        </w:trPr>
        <w:tc>
          <w:tcPr>
            <w:tcW w:w="1776" w:type="dxa"/>
          </w:tcPr>
          <w:p w14:paraId="49C2677F" w14:textId="77777777" w:rsidR="00A21E4D" w:rsidRDefault="00000000">
            <w:pPr>
              <w:pStyle w:val="TableParagraph"/>
              <w:spacing w:before="18"/>
              <w:rPr>
                <w:sz w:val="20"/>
              </w:rPr>
            </w:pPr>
            <w:r>
              <w:rPr>
                <w:spacing w:val="-2"/>
                <w:sz w:val="20"/>
              </w:rPr>
              <w:t>***9095**</w:t>
            </w:r>
          </w:p>
        </w:tc>
        <w:tc>
          <w:tcPr>
            <w:tcW w:w="4741" w:type="dxa"/>
          </w:tcPr>
          <w:p w14:paraId="42094DF3" w14:textId="77777777" w:rsidR="00A21E4D" w:rsidRDefault="00000000">
            <w:pPr>
              <w:pStyle w:val="TableParagraph"/>
              <w:spacing w:line="248" w:lineRule="exact"/>
              <w:ind w:left="69"/>
              <w:jc w:val="left"/>
              <w:rPr>
                <w:rFonts w:ascii="Calibri"/>
              </w:rPr>
            </w:pPr>
            <w:r>
              <w:rPr>
                <w:rFonts w:ascii="Calibri"/>
              </w:rPr>
              <w:t>BLANCO</w:t>
            </w:r>
            <w:r>
              <w:rPr>
                <w:rFonts w:ascii="Calibri"/>
                <w:spacing w:val="-8"/>
              </w:rPr>
              <w:t xml:space="preserve"> </w:t>
            </w:r>
            <w:r>
              <w:rPr>
                <w:rFonts w:ascii="Calibri"/>
              </w:rPr>
              <w:t>BLAZQUEZ,</w:t>
            </w:r>
            <w:r>
              <w:rPr>
                <w:rFonts w:ascii="Calibri"/>
                <w:spacing w:val="-8"/>
              </w:rPr>
              <w:t xml:space="preserve"> </w:t>
            </w:r>
            <w:r>
              <w:rPr>
                <w:rFonts w:ascii="Calibri"/>
                <w:spacing w:val="-2"/>
              </w:rPr>
              <w:t>ROBERTO</w:t>
            </w:r>
          </w:p>
        </w:tc>
        <w:tc>
          <w:tcPr>
            <w:tcW w:w="1844" w:type="dxa"/>
          </w:tcPr>
          <w:p w14:paraId="7A0042CF"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81578F7" w14:textId="77777777">
        <w:trPr>
          <w:trHeight w:val="268"/>
        </w:trPr>
        <w:tc>
          <w:tcPr>
            <w:tcW w:w="1776" w:type="dxa"/>
          </w:tcPr>
          <w:p w14:paraId="396D1F45" w14:textId="77777777" w:rsidR="00A21E4D" w:rsidRDefault="00000000">
            <w:pPr>
              <w:pStyle w:val="TableParagraph"/>
              <w:spacing w:before="18"/>
              <w:rPr>
                <w:sz w:val="20"/>
              </w:rPr>
            </w:pPr>
            <w:r>
              <w:rPr>
                <w:spacing w:val="-2"/>
                <w:sz w:val="20"/>
              </w:rPr>
              <w:t>***0679**</w:t>
            </w:r>
          </w:p>
        </w:tc>
        <w:tc>
          <w:tcPr>
            <w:tcW w:w="4741" w:type="dxa"/>
          </w:tcPr>
          <w:p w14:paraId="2A556C6A" w14:textId="77777777" w:rsidR="00A21E4D" w:rsidRDefault="00000000">
            <w:pPr>
              <w:pStyle w:val="TableParagraph"/>
              <w:spacing w:line="248" w:lineRule="exact"/>
              <w:ind w:left="69"/>
              <w:jc w:val="left"/>
              <w:rPr>
                <w:rFonts w:ascii="Calibri"/>
              </w:rPr>
            </w:pPr>
            <w:r>
              <w:rPr>
                <w:rFonts w:ascii="Calibri"/>
              </w:rPr>
              <w:t>BLAZQUEZ</w:t>
            </w:r>
            <w:r>
              <w:rPr>
                <w:rFonts w:ascii="Calibri"/>
                <w:spacing w:val="-8"/>
              </w:rPr>
              <w:t xml:space="preserve"> </w:t>
            </w:r>
            <w:r>
              <w:rPr>
                <w:rFonts w:ascii="Calibri"/>
              </w:rPr>
              <w:t>BEIRO,</w:t>
            </w:r>
            <w:r>
              <w:rPr>
                <w:rFonts w:ascii="Calibri"/>
                <w:spacing w:val="-9"/>
              </w:rPr>
              <w:t xml:space="preserve"> </w:t>
            </w:r>
            <w:r>
              <w:rPr>
                <w:rFonts w:ascii="Calibri"/>
              </w:rPr>
              <w:t>MARIA</w:t>
            </w:r>
            <w:r>
              <w:rPr>
                <w:rFonts w:ascii="Calibri"/>
                <w:spacing w:val="-9"/>
              </w:rPr>
              <w:t xml:space="preserve"> </w:t>
            </w:r>
            <w:r>
              <w:rPr>
                <w:rFonts w:ascii="Calibri"/>
                <w:spacing w:val="-2"/>
              </w:rPr>
              <w:t>MERCEDES</w:t>
            </w:r>
          </w:p>
        </w:tc>
        <w:tc>
          <w:tcPr>
            <w:tcW w:w="1844" w:type="dxa"/>
          </w:tcPr>
          <w:p w14:paraId="2A2CE9E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FC4CA75" w14:textId="77777777">
        <w:trPr>
          <w:trHeight w:val="268"/>
        </w:trPr>
        <w:tc>
          <w:tcPr>
            <w:tcW w:w="1776" w:type="dxa"/>
          </w:tcPr>
          <w:p w14:paraId="0ACE6ADC" w14:textId="77777777" w:rsidR="00A21E4D" w:rsidRDefault="00000000">
            <w:pPr>
              <w:pStyle w:val="TableParagraph"/>
              <w:spacing w:before="18"/>
              <w:rPr>
                <w:sz w:val="20"/>
              </w:rPr>
            </w:pPr>
            <w:r>
              <w:rPr>
                <w:spacing w:val="-2"/>
                <w:sz w:val="20"/>
              </w:rPr>
              <w:t>***0573**</w:t>
            </w:r>
          </w:p>
        </w:tc>
        <w:tc>
          <w:tcPr>
            <w:tcW w:w="4741" w:type="dxa"/>
          </w:tcPr>
          <w:p w14:paraId="2BE62635" w14:textId="77777777" w:rsidR="00A21E4D" w:rsidRDefault="00000000">
            <w:pPr>
              <w:pStyle w:val="TableParagraph"/>
              <w:spacing w:line="248" w:lineRule="exact"/>
              <w:ind w:left="69"/>
              <w:jc w:val="left"/>
              <w:rPr>
                <w:rFonts w:ascii="Calibri"/>
              </w:rPr>
            </w:pPr>
            <w:r>
              <w:rPr>
                <w:rFonts w:ascii="Calibri"/>
              </w:rPr>
              <w:t>BLAZQUEZ</w:t>
            </w:r>
            <w:r>
              <w:rPr>
                <w:rFonts w:ascii="Calibri"/>
                <w:spacing w:val="-10"/>
              </w:rPr>
              <w:t xml:space="preserve"> </w:t>
            </w:r>
            <w:r>
              <w:rPr>
                <w:rFonts w:ascii="Calibri"/>
              </w:rPr>
              <w:t>MARCOS,</w:t>
            </w:r>
            <w:r>
              <w:rPr>
                <w:rFonts w:ascii="Calibri"/>
                <w:spacing w:val="-8"/>
              </w:rPr>
              <w:t xml:space="preserve"> </w:t>
            </w:r>
            <w:r>
              <w:rPr>
                <w:rFonts w:ascii="Calibri"/>
                <w:spacing w:val="-2"/>
              </w:rPr>
              <w:t>ALBERTO</w:t>
            </w:r>
          </w:p>
        </w:tc>
        <w:tc>
          <w:tcPr>
            <w:tcW w:w="1844" w:type="dxa"/>
          </w:tcPr>
          <w:p w14:paraId="3754802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0692840" w14:textId="77777777">
        <w:trPr>
          <w:trHeight w:val="268"/>
        </w:trPr>
        <w:tc>
          <w:tcPr>
            <w:tcW w:w="1776" w:type="dxa"/>
          </w:tcPr>
          <w:p w14:paraId="7B97BB20" w14:textId="77777777" w:rsidR="00A21E4D" w:rsidRDefault="00000000">
            <w:pPr>
              <w:pStyle w:val="TableParagraph"/>
              <w:spacing w:before="18"/>
              <w:rPr>
                <w:sz w:val="20"/>
              </w:rPr>
            </w:pPr>
            <w:r>
              <w:rPr>
                <w:spacing w:val="-2"/>
                <w:sz w:val="20"/>
              </w:rPr>
              <w:t>***0714**</w:t>
            </w:r>
          </w:p>
        </w:tc>
        <w:tc>
          <w:tcPr>
            <w:tcW w:w="4741" w:type="dxa"/>
          </w:tcPr>
          <w:p w14:paraId="06F2A58D" w14:textId="77777777" w:rsidR="00A21E4D" w:rsidRDefault="00000000">
            <w:pPr>
              <w:pStyle w:val="TableParagraph"/>
              <w:spacing w:line="248" w:lineRule="exact"/>
              <w:ind w:left="69"/>
              <w:jc w:val="left"/>
              <w:rPr>
                <w:rFonts w:ascii="Calibri"/>
              </w:rPr>
            </w:pPr>
            <w:r>
              <w:rPr>
                <w:rFonts w:ascii="Calibri"/>
              </w:rPr>
              <w:t>BONILLA</w:t>
            </w:r>
            <w:r>
              <w:rPr>
                <w:rFonts w:ascii="Calibri"/>
                <w:spacing w:val="-5"/>
              </w:rPr>
              <w:t xml:space="preserve"> </w:t>
            </w:r>
            <w:r>
              <w:rPr>
                <w:rFonts w:ascii="Calibri"/>
              </w:rPr>
              <w:t>VELASCO,</w:t>
            </w:r>
            <w:r>
              <w:rPr>
                <w:rFonts w:ascii="Calibri"/>
                <w:spacing w:val="-8"/>
              </w:rPr>
              <w:t xml:space="preserve"> </w:t>
            </w:r>
            <w:r>
              <w:rPr>
                <w:rFonts w:ascii="Calibri"/>
              </w:rPr>
              <w:t>MARIA</w:t>
            </w:r>
            <w:r>
              <w:rPr>
                <w:rFonts w:ascii="Calibri"/>
                <w:spacing w:val="-9"/>
              </w:rPr>
              <w:t xml:space="preserve"> </w:t>
            </w:r>
            <w:r>
              <w:rPr>
                <w:rFonts w:ascii="Calibri"/>
              </w:rPr>
              <w:t>DEL</w:t>
            </w:r>
            <w:r>
              <w:rPr>
                <w:rFonts w:ascii="Calibri"/>
                <w:spacing w:val="-6"/>
              </w:rPr>
              <w:t xml:space="preserve"> </w:t>
            </w:r>
            <w:r>
              <w:rPr>
                <w:rFonts w:ascii="Calibri"/>
                <w:spacing w:val="-2"/>
              </w:rPr>
              <w:t>CARMEN</w:t>
            </w:r>
          </w:p>
        </w:tc>
        <w:tc>
          <w:tcPr>
            <w:tcW w:w="1844" w:type="dxa"/>
          </w:tcPr>
          <w:p w14:paraId="25C5CD7E" w14:textId="77777777" w:rsidR="00A21E4D" w:rsidRDefault="00000000">
            <w:pPr>
              <w:pStyle w:val="TableParagraph"/>
              <w:spacing w:before="38" w:line="211" w:lineRule="exact"/>
              <w:ind w:right="1"/>
              <w:rPr>
                <w:sz w:val="20"/>
              </w:rPr>
            </w:pPr>
            <w:r>
              <w:rPr>
                <w:sz w:val="20"/>
              </w:rPr>
              <w:t>281,37</w:t>
            </w:r>
            <w:r>
              <w:rPr>
                <w:spacing w:val="-11"/>
                <w:sz w:val="20"/>
              </w:rPr>
              <w:t xml:space="preserve"> </w:t>
            </w:r>
            <w:r>
              <w:rPr>
                <w:spacing w:val="-10"/>
                <w:sz w:val="20"/>
              </w:rPr>
              <w:t>€</w:t>
            </w:r>
          </w:p>
        </w:tc>
      </w:tr>
      <w:tr w:rsidR="00A21E4D" w14:paraId="4ED89DFD" w14:textId="77777777">
        <w:trPr>
          <w:trHeight w:val="268"/>
        </w:trPr>
        <w:tc>
          <w:tcPr>
            <w:tcW w:w="1776" w:type="dxa"/>
          </w:tcPr>
          <w:p w14:paraId="4D39F20C" w14:textId="77777777" w:rsidR="00A21E4D" w:rsidRDefault="00000000">
            <w:pPr>
              <w:pStyle w:val="TableParagraph"/>
              <w:spacing w:before="18"/>
              <w:rPr>
                <w:sz w:val="20"/>
              </w:rPr>
            </w:pPr>
            <w:r>
              <w:rPr>
                <w:spacing w:val="-2"/>
                <w:sz w:val="20"/>
              </w:rPr>
              <w:t>***1838**</w:t>
            </w:r>
          </w:p>
        </w:tc>
        <w:tc>
          <w:tcPr>
            <w:tcW w:w="4741" w:type="dxa"/>
          </w:tcPr>
          <w:p w14:paraId="4307852F" w14:textId="77777777" w:rsidR="00A21E4D" w:rsidRDefault="00000000">
            <w:pPr>
              <w:pStyle w:val="TableParagraph"/>
              <w:spacing w:line="248" w:lineRule="exact"/>
              <w:ind w:left="69"/>
              <w:jc w:val="left"/>
              <w:rPr>
                <w:rFonts w:ascii="Calibri" w:hAnsi="Calibri"/>
              </w:rPr>
            </w:pPr>
            <w:r>
              <w:rPr>
                <w:rFonts w:ascii="Calibri" w:hAnsi="Calibri"/>
              </w:rPr>
              <w:t>BOYE</w:t>
            </w:r>
            <w:r>
              <w:rPr>
                <w:rFonts w:ascii="Calibri" w:hAnsi="Calibri"/>
                <w:spacing w:val="-11"/>
              </w:rPr>
              <w:t xml:space="preserve"> </w:t>
            </w:r>
            <w:r>
              <w:rPr>
                <w:rFonts w:ascii="Calibri" w:hAnsi="Calibri"/>
              </w:rPr>
              <w:t>DELGADO,</w:t>
            </w:r>
            <w:r>
              <w:rPr>
                <w:rFonts w:ascii="Calibri" w:hAnsi="Calibri"/>
                <w:spacing w:val="-10"/>
              </w:rPr>
              <w:t xml:space="preserve"> </w:t>
            </w:r>
            <w:r>
              <w:rPr>
                <w:rFonts w:ascii="Calibri" w:hAnsi="Calibri"/>
              </w:rPr>
              <w:t>Mª</w:t>
            </w:r>
            <w:r>
              <w:rPr>
                <w:rFonts w:ascii="Calibri" w:hAnsi="Calibri"/>
                <w:spacing w:val="-9"/>
              </w:rPr>
              <w:t xml:space="preserve"> </w:t>
            </w:r>
            <w:r>
              <w:rPr>
                <w:rFonts w:ascii="Calibri" w:hAnsi="Calibri"/>
                <w:spacing w:val="-4"/>
              </w:rPr>
              <w:t>ELENA</w:t>
            </w:r>
          </w:p>
        </w:tc>
        <w:tc>
          <w:tcPr>
            <w:tcW w:w="1844" w:type="dxa"/>
          </w:tcPr>
          <w:p w14:paraId="128D3937"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E4E3699" w14:textId="77777777">
        <w:trPr>
          <w:trHeight w:val="268"/>
        </w:trPr>
        <w:tc>
          <w:tcPr>
            <w:tcW w:w="1776" w:type="dxa"/>
          </w:tcPr>
          <w:p w14:paraId="6731D6CA" w14:textId="77777777" w:rsidR="00A21E4D" w:rsidRDefault="00000000">
            <w:pPr>
              <w:pStyle w:val="TableParagraph"/>
              <w:spacing w:before="18"/>
              <w:ind w:right="2"/>
              <w:rPr>
                <w:sz w:val="20"/>
              </w:rPr>
            </w:pPr>
            <w:r>
              <w:rPr>
                <w:spacing w:val="-2"/>
                <w:sz w:val="20"/>
              </w:rPr>
              <w:t>***1164**</w:t>
            </w:r>
          </w:p>
        </w:tc>
        <w:tc>
          <w:tcPr>
            <w:tcW w:w="4741" w:type="dxa"/>
          </w:tcPr>
          <w:p w14:paraId="7E09E217" w14:textId="77777777" w:rsidR="00A21E4D" w:rsidRDefault="00000000">
            <w:pPr>
              <w:pStyle w:val="TableParagraph"/>
              <w:spacing w:line="248" w:lineRule="exact"/>
              <w:ind w:left="69"/>
              <w:jc w:val="left"/>
              <w:rPr>
                <w:rFonts w:ascii="Calibri"/>
              </w:rPr>
            </w:pPr>
            <w:r>
              <w:rPr>
                <w:rFonts w:ascii="Calibri"/>
              </w:rPr>
              <w:t>BRAGADO</w:t>
            </w:r>
            <w:r>
              <w:rPr>
                <w:rFonts w:ascii="Calibri"/>
                <w:spacing w:val="-9"/>
              </w:rPr>
              <w:t xml:space="preserve"> </w:t>
            </w:r>
            <w:r>
              <w:rPr>
                <w:rFonts w:ascii="Calibri"/>
              </w:rPr>
              <w:t>CALABAZA,</w:t>
            </w:r>
            <w:r>
              <w:rPr>
                <w:rFonts w:ascii="Calibri"/>
                <w:spacing w:val="-7"/>
              </w:rPr>
              <w:t xml:space="preserve"> </w:t>
            </w:r>
            <w:r>
              <w:rPr>
                <w:rFonts w:ascii="Calibri"/>
              </w:rPr>
              <w:t>MARIA</w:t>
            </w:r>
            <w:r>
              <w:rPr>
                <w:rFonts w:ascii="Calibri"/>
                <w:spacing w:val="-7"/>
              </w:rPr>
              <w:t xml:space="preserve"> </w:t>
            </w:r>
            <w:r>
              <w:rPr>
                <w:rFonts w:ascii="Calibri"/>
                <w:spacing w:val="-2"/>
              </w:rPr>
              <w:t>JULIA</w:t>
            </w:r>
          </w:p>
        </w:tc>
        <w:tc>
          <w:tcPr>
            <w:tcW w:w="1844" w:type="dxa"/>
          </w:tcPr>
          <w:p w14:paraId="5C337CF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00A9439" w14:textId="77777777">
        <w:trPr>
          <w:trHeight w:val="268"/>
        </w:trPr>
        <w:tc>
          <w:tcPr>
            <w:tcW w:w="1776" w:type="dxa"/>
          </w:tcPr>
          <w:p w14:paraId="599152C3" w14:textId="77777777" w:rsidR="00A21E4D" w:rsidRDefault="00000000">
            <w:pPr>
              <w:pStyle w:val="TableParagraph"/>
              <w:spacing w:before="18"/>
              <w:rPr>
                <w:sz w:val="20"/>
              </w:rPr>
            </w:pPr>
            <w:r>
              <w:rPr>
                <w:spacing w:val="-2"/>
                <w:sz w:val="20"/>
              </w:rPr>
              <w:t>***0996**</w:t>
            </w:r>
          </w:p>
        </w:tc>
        <w:tc>
          <w:tcPr>
            <w:tcW w:w="4741" w:type="dxa"/>
          </w:tcPr>
          <w:p w14:paraId="3720F21C" w14:textId="77777777" w:rsidR="00A21E4D" w:rsidRDefault="00000000">
            <w:pPr>
              <w:pStyle w:val="TableParagraph"/>
              <w:spacing w:line="248" w:lineRule="exact"/>
              <w:ind w:left="69"/>
              <w:jc w:val="left"/>
              <w:rPr>
                <w:rFonts w:ascii="Calibri"/>
              </w:rPr>
            </w:pPr>
            <w:r>
              <w:rPr>
                <w:rFonts w:ascii="Calibri"/>
                <w:spacing w:val="-2"/>
              </w:rPr>
              <w:t>BRAVO</w:t>
            </w:r>
            <w:r>
              <w:rPr>
                <w:rFonts w:ascii="Calibri"/>
                <w:spacing w:val="1"/>
              </w:rPr>
              <w:t xml:space="preserve"> </w:t>
            </w:r>
            <w:r>
              <w:rPr>
                <w:rFonts w:ascii="Calibri"/>
                <w:spacing w:val="-2"/>
              </w:rPr>
              <w:t>GARCIMARTIN,</w:t>
            </w:r>
            <w:r>
              <w:rPr>
                <w:rFonts w:ascii="Calibri"/>
                <w:spacing w:val="1"/>
              </w:rPr>
              <w:t xml:space="preserve"> </w:t>
            </w:r>
            <w:r>
              <w:rPr>
                <w:rFonts w:ascii="Calibri"/>
                <w:spacing w:val="-2"/>
              </w:rPr>
              <w:t>FCO.</w:t>
            </w:r>
            <w:r>
              <w:rPr>
                <w:rFonts w:ascii="Calibri"/>
                <w:spacing w:val="2"/>
              </w:rPr>
              <w:t xml:space="preserve"> </w:t>
            </w:r>
            <w:r>
              <w:rPr>
                <w:rFonts w:ascii="Calibri"/>
                <w:spacing w:val="-2"/>
              </w:rPr>
              <w:t>JAVIER</w:t>
            </w:r>
          </w:p>
        </w:tc>
        <w:tc>
          <w:tcPr>
            <w:tcW w:w="1844" w:type="dxa"/>
          </w:tcPr>
          <w:p w14:paraId="05F4EBE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0EAA16A" w14:textId="77777777">
        <w:trPr>
          <w:trHeight w:val="268"/>
        </w:trPr>
        <w:tc>
          <w:tcPr>
            <w:tcW w:w="1776" w:type="dxa"/>
          </w:tcPr>
          <w:p w14:paraId="50E514FD" w14:textId="77777777" w:rsidR="00A21E4D" w:rsidRDefault="00000000">
            <w:pPr>
              <w:pStyle w:val="TableParagraph"/>
              <w:spacing w:before="18"/>
              <w:rPr>
                <w:sz w:val="20"/>
              </w:rPr>
            </w:pPr>
            <w:r>
              <w:rPr>
                <w:spacing w:val="-2"/>
                <w:sz w:val="20"/>
              </w:rPr>
              <w:t>***2479**</w:t>
            </w:r>
          </w:p>
        </w:tc>
        <w:tc>
          <w:tcPr>
            <w:tcW w:w="4741" w:type="dxa"/>
          </w:tcPr>
          <w:p w14:paraId="7F631648" w14:textId="77777777" w:rsidR="00A21E4D" w:rsidRDefault="00000000">
            <w:pPr>
              <w:pStyle w:val="TableParagraph"/>
              <w:spacing w:line="248" w:lineRule="exact"/>
              <w:ind w:left="69"/>
              <w:jc w:val="left"/>
              <w:rPr>
                <w:rFonts w:ascii="Calibri"/>
              </w:rPr>
            </w:pPr>
            <w:r>
              <w:rPr>
                <w:rFonts w:ascii="Calibri"/>
              </w:rPr>
              <w:t>BRAVO</w:t>
            </w:r>
            <w:r>
              <w:rPr>
                <w:rFonts w:ascii="Calibri"/>
                <w:spacing w:val="-14"/>
              </w:rPr>
              <w:t xml:space="preserve"> </w:t>
            </w:r>
            <w:r>
              <w:rPr>
                <w:rFonts w:ascii="Calibri"/>
              </w:rPr>
              <w:t>HERNANDEZ,</w:t>
            </w:r>
            <w:r>
              <w:rPr>
                <w:rFonts w:ascii="Calibri"/>
                <w:spacing w:val="-12"/>
              </w:rPr>
              <w:t xml:space="preserve"> </w:t>
            </w:r>
            <w:r>
              <w:rPr>
                <w:rFonts w:ascii="Calibri"/>
                <w:spacing w:val="-4"/>
              </w:rPr>
              <w:t>PEDRO</w:t>
            </w:r>
          </w:p>
        </w:tc>
        <w:tc>
          <w:tcPr>
            <w:tcW w:w="1844" w:type="dxa"/>
          </w:tcPr>
          <w:p w14:paraId="175AC95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F4467F5" w14:textId="77777777">
        <w:trPr>
          <w:trHeight w:val="268"/>
        </w:trPr>
        <w:tc>
          <w:tcPr>
            <w:tcW w:w="1776" w:type="dxa"/>
          </w:tcPr>
          <w:p w14:paraId="143F29B1" w14:textId="77777777" w:rsidR="00A21E4D" w:rsidRDefault="00000000">
            <w:pPr>
              <w:pStyle w:val="TableParagraph"/>
              <w:spacing w:before="18"/>
              <w:rPr>
                <w:sz w:val="20"/>
              </w:rPr>
            </w:pPr>
            <w:r>
              <w:rPr>
                <w:spacing w:val="-2"/>
                <w:sz w:val="20"/>
              </w:rPr>
              <w:t>***3339**</w:t>
            </w:r>
          </w:p>
        </w:tc>
        <w:tc>
          <w:tcPr>
            <w:tcW w:w="4741" w:type="dxa"/>
          </w:tcPr>
          <w:p w14:paraId="562F1808" w14:textId="77777777" w:rsidR="00A21E4D" w:rsidRDefault="00000000">
            <w:pPr>
              <w:pStyle w:val="TableParagraph"/>
              <w:spacing w:line="248" w:lineRule="exact"/>
              <w:ind w:left="69"/>
              <w:jc w:val="left"/>
              <w:rPr>
                <w:rFonts w:ascii="Calibri"/>
              </w:rPr>
            </w:pPr>
            <w:r>
              <w:rPr>
                <w:rFonts w:ascii="Calibri"/>
              </w:rPr>
              <w:t>BRAVO</w:t>
            </w:r>
            <w:r>
              <w:rPr>
                <w:rFonts w:ascii="Calibri"/>
                <w:spacing w:val="-10"/>
              </w:rPr>
              <w:t xml:space="preserve"> </w:t>
            </w:r>
            <w:r>
              <w:rPr>
                <w:rFonts w:ascii="Calibri"/>
              </w:rPr>
              <w:t>HERNANDEZ,</w:t>
            </w:r>
            <w:r>
              <w:rPr>
                <w:rFonts w:ascii="Calibri"/>
                <w:spacing w:val="-10"/>
              </w:rPr>
              <w:t xml:space="preserve"> </w:t>
            </w:r>
            <w:r>
              <w:rPr>
                <w:rFonts w:ascii="Calibri"/>
              </w:rPr>
              <w:t>PEDRO</w:t>
            </w:r>
            <w:r>
              <w:rPr>
                <w:rFonts w:ascii="Calibri"/>
                <w:spacing w:val="-10"/>
              </w:rPr>
              <w:t xml:space="preserve"> </w:t>
            </w:r>
            <w:r>
              <w:rPr>
                <w:rFonts w:ascii="Calibri"/>
                <w:spacing w:val="-4"/>
              </w:rPr>
              <w:t>LUIS</w:t>
            </w:r>
          </w:p>
        </w:tc>
        <w:tc>
          <w:tcPr>
            <w:tcW w:w="1844" w:type="dxa"/>
          </w:tcPr>
          <w:p w14:paraId="67B9D59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B862BC8" w14:textId="77777777">
        <w:trPr>
          <w:trHeight w:val="268"/>
        </w:trPr>
        <w:tc>
          <w:tcPr>
            <w:tcW w:w="1776" w:type="dxa"/>
          </w:tcPr>
          <w:p w14:paraId="5E551B3D" w14:textId="77777777" w:rsidR="00A21E4D" w:rsidRDefault="00000000">
            <w:pPr>
              <w:pStyle w:val="TableParagraph"/>
              <w:spacing w:before="18"/>
              <w:rPr>
                <w:sz w:val="20"/>
              </w:rPr>
            </w:pPr>
            <w:r>
              <w:rPr>
                <w:spacing w:val="-2"/>
                <w:sz w:val="20"/>
              </w:rPr>
              <w:t>***3498**</w:t>
            </w:r>
          </w:p>
        </w:tc>
        <w:tc>
          <w:tcPr>
            <w:tcW w:w="4741" w:type="dxa"/>
          </w:tcPr>
          <w:p w14:paraId="0202C8F5" w14:textId="77777777" w:rsidR="00A21E4D" w:rsidRDefault="00000000">
            <w:pPr>
              <w:pStyle w:val="TableParagraph"/>
              <w:spacing w:line="248" w:lineRule="exact"/>
              <w:ind w:left="69"/>
              <w:jc w:val="left"/>
              <w:rPr>
                <w:rFonts w:ascii="Calibri"/>
              </w:rPr>
            </w:pPr>
            <w:r>
              <w:rPr>
                <w:rFonts w:ascii="Calibri"/>
                <w:spacing w:val="-2"/>
              </w:rPr>
              <w:t>BRAVO LOPEZ,</w:t>
            </w:r>
            <w:r>
              <w:rPr>
                <w:rFonts w:ascii="Calibri"/>
                <w:spacing w:val="-1"/>
              </w:rPr>
              <w:t xml:space="preserve"> </w:t>
            </w:r>
            <w:r>
              <w:rPr>
                <w:rFonts w:ascii="Calibri"/>
                <w:spacing w:val="-2"/>
              </w:rPr>
              <w:t>CRISTINA</w:t>
            </w:r>
          </w:p>
        </w:tc>
        <w:tc>
          <w:tcPr>
            <w:tcW w:w="1844" w:type="dxa"/>
          </w:tcPr>
          <w:p w14:paraId="3FE411A8"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3CCB328" w14:textId="77777777">
        <w:trPr>
          <w:trHeight w:val="268"/>
        </w:trPr>
        <w:tc>
          <w:tcPr>
            <w:tcW w:w="1776" w:type="dxa"/>
          </w:tcPr>
          <w:p w14:paraId="554A68A7" w14:textId="77777777" w:rsidR="00A21E4D" w:rsidRDefault="00000000">
            <w:pPr>
              <w:pStyle w:val="TableParagraph"/>
              <w:spacing w:before="18"/>
              <w:rPr>
                <w:sz w:val="20"/>
              </w:rPr>
            </w:pPr>
            <w:r>
              <w:rPr>
                <w:spacing w:val="-2"/>
                <w:sz w:val="20"/>
              </w:rPr>
              <w:t>***0669**</w:t>
            </w:r>
          </w:p>
        </w:tc>
        <w:tc>
          <w:tcPr>
            <w:tcW w:w="4741" w:type="dxa"/>
          </w:tcPr>
          <w:p w14:paraId="229DB612" w14:textId="77777777" w:rsidR="00A21E4D" w:rsidRDefault="00000000">
            <w:pPr>
              <w:pStyle w:val="TableParagraph"/>
              <w:spacing w:line="248" w:lineRule="exact"/>
              <w:ind w:left="69"/>
              <w:jc w:val="left"/>
              <w:rPr>
                <w:rFonts w:ascii="Calibri"/>
              </w:rPr>
            </w:pPr>
            <w:proofErr w:type="gramStart"/>
            <w:r>
              <w:rPr>
                <w:rFonts w:ascii="Calibri"/>
                <w:spacing w:val="-2"/>
              </w:rPr>
              <w:t>BRAVO</w:t>
            </w:r>
            <w:proofErr w:type="gramEnd"/>
            <w:r>
              <w:rPr>
                <w:rFonts w:ascii="Calibri"/>
                <w:spacing w:val="-2"/>
              </w:rPr>
              <w:t xml:space="preserve"> RUBIO,</w:t>
            </w:r>
            <w:r>
              <w:rPr>
                <w:rFonts w:ascii="Calibri"/>
                <w:spacing w:val="-3"/>
              </w:rPr>
              <w:t xml:space="preserve"> </w:t>
            </w:r>
            <w:r>
              <w:rPr>
                <w:rFonts w:ascii="Calibri"/>
                <w:spacing w:val="-2"/>
              </w:rPr>
              <w:t>MANUEL</w:t>
            </w:r>
          </w:p>
        </w:tc>
        <w:tc>
          <w:tcPr>
            <w:tcW w:w="1844" w:type="dxa"/>
          </w:tcPr>
          <w:p w14:paraId="175E9D7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F57F8E6" w14:textId="77777777">
        <w:trPr>
          <w:trHeight w:val="268"/>
        </w:trPr>
        <w:tc>
          <w:tcPr>
            <w:tcW w:w="1776" w:type="dxa"/>
          </w:tcPr>
          <w:p w14:paraId="7F01CAD6" w14:textId="77777777" w:rsidR="00A21E4D" w:rsidRDefault="00000000">
            <w:pPr>
              <w:pStyle w:val="TableParagraph"/>
              <w:spacing w:before="18"/>
              <w:rPr>
                <w:sz w:val="20"/>
              </w:rPr>
            </w:pPr>
            <w:r>
              <w:rPr>
                <w:spacing w:val="-2"/>
                <w:sz w:val="20"/>
              </w:rPr>
              <w:t>***2717**</w:t>
            </w:r>
          </w:p>
        </w:tc>
        <w:tc>
          <w:tcPr>
            <w:tcW w:w="4741" w:type="dxa"/>
          </w:tcPr>
          <w:p w14:paraId="02CF749F" w14:textId="77777777" w:rsidR="00A21E4D" w:rsidRDefault="00000000">
            <w:pPr>
              <w:pStyle w:val="TableParagraph"/>
              <w:spacing w:line="249" w:lineRule="exact"/>
              <w:ind w:left="69"/>
              <w:jc w:val="left"/>
              <w:rPr>
                <w:rFonts w:ascii="Calibri"/>
              </w:rPr>
            </w:pPr>
            <w:r>
              <w:rPr>
                <w:rFonts w:ascii="Calibri"/>
              </w:rPr>
              <w:t>BRAVO</w:t>
            </w:r>
            <w:r>
              <w:rPr>
                <w:rFonts w:ascii="Calibri"/>
                <w:spacing w:val="-9"/>
              </w:rPr>
              <w:t xml:space="preserve"> </w:t>
            </w:r>
            <w:r>
              <w:rPr>
                <w:rFonts w:ascii="Calibri"/>
              </w:rPr>
              <w:t>TEJERO,</w:t>
            </w:r>
            <w:r>
              <w:rPr>
                <w:rFonts w:ascii="Calibri"/>
                <w:spacing w:val="-11"/>
              </w:rPr>
              <w:t xml:space="preserve"> </w:t>
            </w:r>
            <w:r>
              <w:rPr>
                <w:rFonts w:ascii="Calibri"/>
              </w:rPr>
              <w:t>MARIA</w:t>
            </w:r>
            <w:r>
              <w:rPr>
                <w:rFonts w:ascii="Calibri"/>
                <w:spacing w:val="-11"/>
              </w:rPr>
              <w:t xml:space="preserve"> </w:t>
            </w:r>
            <w:r>
              <w:rPr>
                <w:rFonts w:ascii="Calibri"/>
                <w:spacing w:val="-2"/>
              </w:rPr>
              <w:t>DOLORES</w:t>
            </w:r>
          </w:p>
        </w:tc>
        <w:tc>
          <w:tcPr>
            <w:tcW w:w="1844" w:type="dxa"/>
          </w:tcPr>
          <w:p w14:paraId="6BB9BB6B"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608F3AB8" w14:textId="77777777">
        <w:trPr>
          <w:trHeight w:val="270"/>
        </w:trPr>
        <w:tc>
          <w:tcPr>
            <w:tcW w:w="1776" w:type="dxa"/>
          </w:tcPr>
          <w:p w14:paraId="7CF4783A" w14:textId="77777777" w:rsidR="00A21E4D" w:rsidRDefault="00000000">
            <w:pPr>
              <w:pStyle w:val="TableParagraph"/>
              <w:spacing w:before="18"/>
              <w:rPr>
                <w:sz w:val="20"/>
              </w:rPr>
            </w:pPr>
            <w:r>
              <w:rPr>
                <w:spacing w:val="-2"/>
                <w:sz w:val="20"/>
              </w:rPr>
              <w:t>***7509**</w:t>
            </w:r>
          </w:p>
        </w:tc>
        <w:tc>
          <w:tcPr>
            <w:tcW w:w="4741" w:type="dxa"/>
          </w:tcPr>
          <w:p w14:paraId="49B53FC2" w14:textId="77777777" w:rsidR="00A21E4D" w:rsidRDefault="00000000">
            <w:pPr>
              <w:pStyle w:val="TableParagraph"/>
              <w:spacing w:before="1" w:line="249" w:lineRule="exact"/>
              <w:ind w:left="69"/>
              <w:jc w:val="left"/>
              <w:rPr>
                <w:rFonts w:ascii="Calibri" w:hAnsi="Calibri"/>
              </w:rPr>
            </w:pPr>
            <w:r>
              <w:rPr>
                <w:rFonts w:ascii="Calibri" w:hAnsi="Calibri"/>
              </w:rPr>
              <w:t>BUENO</w:t>
            </w:r>
            <w:r>
              <w:rPr>
                <w:rFonts w:ascii="Calibri" w:hAnsi="Calibri"/>
                <w:spacing w:val="-4"/>
              </w:rPr>
              <w:t xml:space="preserve"> </w:t>
            </w:r>
            <w:r>
              <w:rPr>
                <w:rFonts w:ascii="Calibri" w:hAnsi="Calibri"/>
              </w:rPr>
              <w:t>VICO,</w:t>
            </w:r>
            <w:r>
              <w:rPr>
                <w:rFonts w:ascii="Calibri" w:hAnsi="Calibri"/>
                <w:spacing w:val="-5"/>
              </w:rPr>
              <w:t xml:space="preserve"> </w:t>
            </w:r>
            <w:r>
              <w:rPr>
                <w:rFonts w:ascii="Calibri" w:hAnsi="Calibri"/>
              </w:rPr>
              <w:t>Mª</w:t>
            </w:r>
            <w:r>
              <w:rPr>
                <w:rFonts w:ascii="Calibri" w:hAnsi="Calibri"/>
                <w:spacing w:val="-4"/>
              </w:rPr>
              <w:t xml:space="preserve"> </w:t>
            </w:r>
            <w:r>
              <w:rPr>
                <w:rFonts w:ascii="Calibri" w:hAnsi="Calibri"/>
                <w:spacing w:val="-2"/>
              </w:rPr>
              <w:t>MERCEDES</w:t>
            </w:r>
          </w:p>
        </w:tc>
        <w:tc>
          <w:tcPr>
            <w:tcW w:w="1844" w:type="dxa"/>
          </w:tcPr>
          <w:p w14:paraId="495BC487"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7422BC76" w14:textId="77777777">
        <w:trPr>
          <w:trHeight w:val="268"/>
        </w:trPr>
        <w:tc>
          <w:tcPr>
            <w:tcW w:w="1776" w:type="dxa"/>
          </w:tcPr>
          <w:p w14:paraId="71CC9037" w14:textId="77777777" w:rsidR="00A21E4D" w:rsidRDefault="00000000">
            <w:pPr>
              <w:pStyle w:val="TableParagraph"/>
              <w:spacing w:before="18"/>
              <w:rPr>
                <w:sz w:val="20"/>
              </w:rPr>
            </w:pPr>
            <w:r>
              <w:rPr>
                <w:spacing w:val="-2"/>
                <w:sz w:val="20"/>
              </w:rPr>
              <w:t>***8555**</w:t>
            </w:r>
          </w:p>
        </w:tc>
        <w:tc>
          <w:tcPr>
            <w:tcW w:w="4741" w:type="dxa"/>
          </w:tcPr>
          <w:p w14:paraId="4FC572FC" w14:textId="77777777" w:rsidR="00A21E4D" w:rsidRDefault="00000000">
            <w:pPr>
              <w:pStyle w:val="TableParagraph"/>
              <w:spacing w:line="248" w:lineRule="exact"/>
              <w:ind w:left="69"/>
              <w:jc w:val="left"/>
              <w:rPr>
                <w:rFonts w:ascii="Calibri"/>
              </w:rPr>
            </w:pPr>
            <w:r>
              <w:rPr>
                <w:rFonts w:ascii="Calibri"/>
              </w:rPr>
              <w:t>BUIGUES</w:t>
            </w:r>
            <w:r>
              <w:rPr>
                <w:rFonts w:ascii="Calibri"/>
                <w:spacing w:val="-6"/>
              </w:rPr>
              <w:t xml:space="preserve"> </w:t>
            </w:r>
            <w:r>
              <w:rPr>
                <w:rFonts w:ascii="Calibri"/>
              </w:rPr>
              <w:t>VELASCO,</w:t>
            </w:r>
            <w:r>
              <w:rPr>
                <w:rFonts w:ascii="Calibri"/>
                <w:spacing w:val="-8"/>
              </w:rPr>
              <w:t xml:space="preserve"> </w:t>
            </w:r>
            <w:r>
              <w:rPr>
                <w:rFonts w:ascii="Calibri"/>
              </w:rPr>
              <w:t>MARIA</w:t>
            </w:r>
            <w:r>
              <w:rPr>
                <w:rFonts w:ascii="Calibri"/>
                <w:spacing w:val="-9"/>
              </w:rPr>
              <w:t xml:space="preserve"> </w:t>
            </w:r>
            <w:r>
              <w:rPr>
                <w:rFonts w:ascii="Calibri"/>
              </w:rPr>
              <w:t>DEL</w:t>
            </w:r>
            <w:r>
              <w:rPr>
                <w:rFonts w:ascii="Calibri"/>
                <w:spacing w:val="-7"/>
              </w:rPr>
              <w:t xml:space="preserve"> </w:t>
            </w:r>
            <w:r>
              <w:rPr>
                <w:rFonts w:ascii="Calibri"/>
                <w:spacing w:val="-2"/>
              </w:rPr>
              <w:t>CARMEN</w:t>
            </w:r>
          </w:p>
        </w:tc>
        <w:tc>
          <w:tcPr>
            <w:tcW w:w="1844" w:type="dxa"/>
          </w:tcPr>
          <w:p w14:paraId="64D901B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3EBEC88" w14:textId="77777777">
        <w:trPr>
          <w:trHeight w:val="268"/>
        </w:trPr>
        <w:tc>
          <w:tcPr>
            <w:tcW w:w="1776" w:type="dxa"/>
          </w:tcPr>
          <w:p w14:paraId="73A500E9" w14:textId="77777777" w:rsidR="00A21E4D" w:rsidRDefault="00000000">
            <w:pPr>
              <w:pStyle w:val="TableParagraph"/>
              <w:spacing w:before="18"/>
              <w:rPr>
                <w:sz w:val="20"/>
              </w:rPr>
            </w:pPr>
            <w:r>
              <w:rPr>
                <w:spacing w:val="-2"/>
                <w:sz w:val="20"/>
              </w:rPr>
              <w:t>***4079**</w:t>
            </w:r>
          </w:p>
        </w:tc>
        <w:tc>
          <w:tcPr>
            <w:tcW w:w="4741" w:type="dxa"/>
          </w:tcPr>
          <w:p w14:paraId="1C20E933" w14:textId="77777777" w:rsidR="00A21E4D" w:rsidRDefault="00000000">
            <w:pPr>
              <w:pStyle w:val="TableParagraph"/>
              <w:spacing w:line="248" w:lineRule="exact"/>
              <w:ind w:left="69"/>
              <w:jc w:val="left"/>
              <w:rPr>
                <w:rFonts w:ascii="Calibri"/>
              </w:rPr>
            </w:pPr>
            <w:r>
              <w:rPr>
                <w:rFonts w:ascii="Calibri"/>
              </w:rPr>
              <w:t>BUIZA</w:t>
            </w:r>
            <w:r>
              <w:rPr>
                <w:rFonts w:ascii="Calibri"/>
                <w:spacing w:val="-6"/>
              </w:rPr>
              <w:t xml:space="preserve"> </w:t>
            </w:r>
            <w:r>
              <w:rPr>
                <w:rFonts w:ascii="Calibri"/>
              </w:rPr>
              <w:t>AMOR,</w:t>
            </w:r>
            <w:r>
              <w:rPr>
                <w:rFonts w:ascii="Calibri"/>
                <w:spacing w:val="-3"/>
              </w:rPr>
              <w:t xml:space="preserve"> </w:t>
            </w:r>
            <w:r>
              <w:rPr>
                <w:rFonts w:ascii="Calibri"/>
                <w:spacing w:val="-4"/>
              </w:rPr>
              <w:t>PEDRO</w:t>
            </w:r>
          </w:p>
        </w:tc>
        <w:tc>
          <w:tcPr>
            <w:tcW w:w="1844" w:type="dxa"/>
          </w:tcPr>
          <w:p w14:paraId="359F1B6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D3AC6B0" w14:textId="77777777">
        <w:trPr>
          <w:trHeight w:val="268"/>
        </w:trPr>
        <w:tc>
          <w:tcPr>
            <w:tcW w:w="1776" w:type="dxa"/>
          </w:tcPr>
          <w:p w14:paraId="7CDDDF44" w14:textId="77777777" w:rsidR="00A21E4D" w:rsidRDefault="00000000">
            <w:pPr>
              <w:pStyle w:val="TableParagraph"/>
              <w:spacing w:before="18"/>
              <w:rPr>
                <w:sz w:val="20"/>
              </w:rPr>
            </w:pPr>
            <w:r>
              <w:rPr>
                <w:spacing w:val="-2"/>
                <w:sz w:val="20"/>
              </w:rPr>
              <w:t>***8847**</w:t>
            </w:r>
          </w:p>
        </w:tc>
        <w:tc>
          <w:tcPr>
            <w:tcW w:w="4741" w:type="dxa"/>
          </w:tcPr>
          <w:p w14:paraId="66CB26F1" w14:textId="77777777" w:rsidR="00A21E4D" w:rsidRDefault="00000000">
            <w:pPr>
              <w:pStyle w:val="TableParagraph"/>
              <w:spacing w:line="248" w:lineRule="exact"/>
              <w:ind w:left="69"/>
              <w:jc w:val="left"/>
              <w:rPr>
                <w:rFonts w:ascii="Calibri"/>
              </w:rPr>
            </w:pPr>
            <w:r>
              <w:rPr>
                <w:rFonts w:ascii="Calibri"/>
                <w:spacing w:val="-2"/>
              </w:rPr>
              <w:t>BUSTAMANTE</w:t>
            </w:r>
            <w:r>
              <w:rPr>
                <w:rFonts w:ascii="Calibri"/>
                <w:spacing w:val="1"/>
              </w:rPr>
              <w:t xml:space="preserve"> </w:t>
            </w:r>
            <w:r>
              <w:rPr>
                <w:rFonts w:ascii="Calibri"/>
                <w:spacing w:val="-2"/>
              </w:rPr>
              <w:t>MARTINEZ,</w:t>
            </w:r>
            <w:r>
              <w:rPr>
                <w:rFonts w:ascii="Calibri"/>
                <w:spacing w:val="1"/>
              </w:rPr>
              <w:t xml:space="preserve"> </w:t>
            </w:r>
            <w:r>
              <w:rPr>
                <w:rFonts w:ascii="Calibri"/>
                <w:spacing w:val="-4"/>
              </w:rPr>
              <w:t>PEDRO</w:t>
            </w:r>
          </w:p>
        </w:tc>
        <w:tc>
          <w:tcPr>
            <w:tcW w:w="1844" w:type="dxa"/>
          </w:tcPr>
          <w:p w14:paraId="1AA1D37B"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B2644FF" w14:textId="77777777">
        <w:trPr>
          <w:trHeight w:val="268"/>
        </w:trPr>
        <w:tc>
          <w:tcPr>
            <w:tcW w:w="1776" w:type="dxa"/>
          </w:tcPr>
          <w:p w14:paraId="62E51FD5" w14:textId="77777777" w:rsidR="00A21E4D" w:rsidRDefault="00000000">
            <w:pPr>
              <w:pStyle w:val="TableParagraph"/>
              <w:spacing w:before="18"/>
              <w:rPr>
                <w:sz w:val="20"/>
              </w:rPr>
            </w:pPr>
            <w:r>
              <w:rPr>
                <w:spacing w:val="-2"/>
                <w:sz w:val="20"/>
              </w:rPr>
              <w:t>***4477**</w:t>
            </w:r>
          </w:p>
        </w:tc>
        <w:tc>
          <w:tcPr>
            <w:tcW w:w="4741" w:type="dxa"/>
          </w:tcPr>
          <w:p w14:paraId="0B031CAD" w14:textId="77777777" w:rsidR="00A21E4D" w:rsidRDefault="00000000">
            <w:pPr>
              <w:pStyle w:val="TableParagraph"/>
              <w:spacing w:line="248" w:lineRule="exact"/>
              <w:ind w:left="69"/>
              <w:jc w:val="left"/>
              <w:rPr>
                <w:rFonts w:ascii="Calibri"/>
              </w:rPr>
            </w:pPr>
            <w:r>
              <w:rPr>
                <w:rFonts w:ascii="Calibri"/>
              </w:rPr>
              <w:t>CABELLO</w:t>
            </w:r>
            <w:r>
              <w:rPr>
                <w:rFonts w:ascii="Calibri"/>
                <w:spacing w:val="-11"/>
              </w:rPr>
              <w:t xml:space="preserve"> </w:t>
            </w:r>
            <w:r>
              <w:rPr>
                <w:rFonts w:ascii="Calibri"/>
              </w:rPr>
              <w:t>VELAZQUEZ,</w:t>
            </w:r>
            <w:r>
              <w:rPr>
                <w:rFonts w:ascii="Calibri"/>
                <w:spacing w:val="-11"/>
              </w:rPr>
              <w:t xml:space="preserve"> </w:t>
            </w:r>
            <w:r>
              <w:rPr>
                <w:rFonts w:ascii="Calibri"/>
                <w:spacing w:val="-2"/>
              </w:rPr>
              <w:t>JAVIER</w:t>
            </w:r>
          </w:p>
        </w:tc>
        <w:tc>
          <w:tcPr>
            <w:tcW w:w="1844" w:type="dxa"/>
          </w:tcPr>
          <w:p w14:paraId="116FDAB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C053FE1" w14:textId="77777777">
        <w:trPr>
          <w:trHeight w:val="268"/>
        </w:trPr>
        <w:tc>
          <w:tcPr>
            <w:tcW w:w="1776" w:type="dxa"/>
          </w:tcPr>
          <w:p w14:paraId="5631AC0C" w14:textId="77777777" w:rsidR="00A21E4D" w:rsidRDefault="00000000">
            <w:pPr>
              <w:pStyle w:val="TableParagraph"/>
              <w:spacing w:before="18"/>
              <w:rPr>
                <w:sz w:val="20"/>
              </w:rPr>
            </w:pPr>
            <w:r>
              <w:rPr>
                <w:spacing w:val="-2"/>
                <w:sz w:val="20"/>
              </w:rPr>
              <w:t>***2259**</w:t>
            </w:r>
          </w:p>
        </w:tc>
        <w:tc>
          <w:tcPr>
            <w:tcW w:w="4741" w:type="dxa"/>
          </w:tcPr>
          <w:p w14:paraId="4AA23827" w14:textId="77777777" w:rsidR="00A21E4D" w:rsidRDefault="00000000">
            <w:pPr>
              <w:pStyle w:val="TableParagraph"/>
              <w:spacing w:line="248" w:lineRule="exact"/>
              <w:ind w:left="69"/>
              <w:jc w:val="left"/>
              <w:rPr>
                <w:rFonts w:ascii="Calibri"/>
              </w:rPr>
            </w:pPr>
            <w:r>
              <w:rPr>
                <w:rFonts w:ascii="Calibri"/>
              </w:rPr>
              <w:t>CALDERON</w:t>
            </w:r>
            <w:r>
              <w:rPr>
                <w:rFonts w:ascii="Calibri"/>
                <w:spacing w:val="-7"/>
              </w:rPr>
              <w:t xml:space="preserve"> </w:t>
            </w:r>
            <w:r>
              <w:rPr>
                <w:rFonts w:ascii="Calibri"/>
              </w:rPr>
              <w:t>GONZALEZ,</w:t>
            </w:r>
            <w:r>
              <w:rPr>
                <w:rFonts w:ascii="Calibri"/>
                <w:spacing w:val="-6"/>
              </w:rPr>
              <w:t xml:space="preserve"> </w:t>
            </w:r>
            <w:r>
              <w:rPr>
                <w:rFonts w:ascii="Calibri"/>
                <w:spacing w:val="-2"/>
              </w:rPr>
              <w:t>ARMANDO</w:t>
            </w:r>
          </w:p>
        </w:tc>
        <w:tc>
          <w:tcPr>
            <w:tcW w:w="1844" w:type="dxa"/>
          </w:tcPr>
          <w:p w14:paraId="4C510A4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8B0BC7B" w14:textId="77777777">
        <w:trPr>
          <w:trHeight w:val="268"/>
        </w:trPr>
        <w:tc>
          <w:tcPr>
            <w:tcW w:w="1776" w:type="dxa"/>
          </w:tcPr>
          <w:p w14:paraId="50708A02" w14:textId="77777777" w:rsidR="00A21E4D" w:rsidRDefault="00000000">
            <w:pPr>
              <w:pStyle w:val="TableParagraph"/>
              <w:spacing w:before="18"/>
              <w:rPr>
                <w:sz w:val="20"/>
              </w:rPr>
            </w:pPr>
            <w:r>
              <w:rPr>
                <w:spacing w:val="-2"/>
                <w:sz w:val="20"/>
              </w:rPr>
              <w:t>***1493**</w:t>
            </w:r>
          </w:p>
        </w:tc>
        <w:tc>
          <w:tcPr>
            <w:tcW w:w="4741" w:type="dxa"/>
          </w:tcPr>
          <w:p w14:paraId="086B3E74" w14:textId="77777777" w:rsidR="00A21E4D" w:rsidRDefault="00000000">
            <w:pPr>
              <w:pStyle w:val="TableParagraph"/>
              <w:spacing w:line="248" w:lineRule="exact"/>
              <w:ind w:left="69"/>
              <w:jc w:val="left"/>
              <w:rPr>
                <w:rFonts w:ascii="Calibri"/>
              </w:rPr>
            </w:pPr>
            <w:r>
              <w:rPr>
                <w:rFonts w:ascii="Calibri"/>
              </w:rPr>
              <w:t>CAMARA</w:t>
            </w:r>
            <w:r>
              <w:rPr>
                <w:rFonts w:ascii="Calibri"/>
                <w:spacing w:val="-10"/>
              </w:rPr>
              <w:t xml:space="preserve"> </w:t>
            </w:r>
            <w:r>
              <w:rPr>
                <w:rFonts w:ascii="Calibri"/>
              </w:rPr>
              <w:t>MEDIANO,</w:t>
            </w:r>
            <w:r>
              <w:rPr>
                <w:rFonts w:ascii="Calibri"/>
                <w:spacing w:val="-7"/>
              </w:rPr>
              <w:t xml:space="preserve"> </w:t>
            </w:r>
            <w:r>
              <w:rPr>
                <w:rFonts w:ascii="Calibri"/>
              </w:rPr>
              <w:t>FCO.</w:t>
            </w:r>
            <w:r>
              <w:rPr>
                <w:rFonts w:ascii="Calibri"/>
                <w:spacing w:val="-7"/>
              </w:rPr>
              <w:t xml:space="preserve"> </w:t>
            </w:r>
            <w:r>
              <w:rPr>
                <w:rFonts w:ascii="Calibri"/>
                <w:spacing w:val="-2"/>
              </w:rPr>
              <w:t>JAVIER</w:t>
            </w:r>
          </w:p>
        </w:tc>
        <w:tc>
          <w:tcPr>
            <w:tcW w:w="1844" w:type="dxa"/>
          </w:tcPr>
          <w:p w14:paraId="1547A5CF" w14:textId="77777777" w:rsidR="00A21E4D" w:rsidRDefault="00000000">
            <w:pPr>
              <w:pStyle w:val="TableParagraph"/>
              <w:spacing w:before="37" w:line="211" w:lineRule="exact"/>
              <w:ind w:right="1"/>
              <w:rPr>
                <w:sz w:val="20"/>
              </w:rPr>
            </w:pPr>
            <w:r>
              <w:rPr>
                <w:sz w:val="20"/>
              </w:rPr>
              <w:t>562,73</w:t>
            </w:r>
            <w:r>
              <w:rPr>
                <w:spacing w:val="-11"/>
                <w:sz w:val="20"/>
              </w:rPr>
              <w:t xml:space="preserve"> </w:t>
            </w:r>
            <w:r>
              <w:rPr>
                <w:spacing w:val="-10"/>
                <w:sz w:val="20"/>
              </w:rPr>
              <w:t>€</w:t>
            </w:r>
          </w:p>
        </w:tc>
      </w:tr>
    </w:tbl>
    <w:p w14:paraId="2F3BA30F" w14:textId="77777777" w:rsidR="00A21E4D" w:rsidRDefault="00A21E4D">
      <w:pPr>
        <w:pStyle w:val="TableParagraph"/>
        <w:spacing w:line="211" w:lineRule="exact"/>
        <w:rPr>
          <w:sz w:val="20"/>
        </w:rPr>
        <w:sectPr w:rsidR="00A21E4D">
          <w:pgSz w:w="12240" w:h="15840"/>
          <w:pgMar w:top="1880" w:right="1700" w:bottom="1300" w:left="1559" w:header="319" w:footer="1100" w:gutter="0"/>
          <w:cols w:space="720"/>
        </w:sectPr>
      </w:pPr>
    </w:p>
    <w:p w14:paraId="1DEB5157" w14:textId="77777777" w:rsidR="00A21E4D" w:rsidRDefault="00000000">
      <w:pPr>
        <w:pStyle w:val="Textoindependiente"/>
        <w:spacing w:before="292"/>
        <w:rPr>
          <w:rFonts w:ascii="Calibri"/>
          <w:b/>
          <w:sz w:val="24"/>
        </w:rPr>
      </w:pPr>
      <w:r>
        <w:rPr>
          <w:rFonts w:ascii="Calibri"/>
          <w:b/>
          <w:noProof/>
          <w:sz w:val="24"/>
        </w:rPr>
        <w:lastRenderedPageBreak/>
        <mc:AlternateContent>
          <mc:Choice Requires="wps">
            <w:drawing>
              <wp:anchor distT="0" distB="0" distL="0" distR="0" simplePos="0" relativeHeight="15878656" behindDoc="0" locked="0" layoutInCell="1" allowOverlap="1" wp14:anchorId="35A61587" wp14:editId="3F94BCA0">
                <wp:simplePos x="0" y="0"/>
                <wp:positionH relativeFrom="page">
                  <wp:posOffset>1062532</wp:posOffset>
                </wp:positionH>
                <wp:positionV relativeFrom="page">
                  <wp:posOffset>9059874</wp:posOffset>
                </wp:positionV>
                <wp:extent cx="5648960" cy="6350"/>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960" cy="6350"/>
                        </a:xfrm>
                        <a:custGeom>
                          <a:avLst/>
                          <a:gdLst/>
                          <a:ahLst/>
                          <a:cxnLst/>
                          <a:rect l="l" t="t" r="r" b="b"/>
                          <a:pathLst>
                            <a:path w="5648960" h="6350">
                              <a:moveTo>
                                <a:pt x="5648833" y="0"/>
                              </a:moveTo>
                              <a:lnTo>
                                <a:pt x="0" y="0"/>
                              </a:lnTo>
                              <a:lnTo>
                                <a:pt x="0" y="6096"/>
                              </a:lnTo>
                              <a:lnTo>
                                <a:pt x="5648833" y="6096"/>
                              </a:lnTo>
                              <a:lnTo>
                                <a:pt x="56488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4FBCDF" id="Graphic 368" o:spid="_x0000_s1026" style="position:absolute;margin-left:83.65pt;margin-top:713.4pt;width:444.8pt;height:.5pt;z-index:15878656;visibility:visible;mso-wrap-style:square;mso-wrap-distance-left:0;mso-wrap-distance-top:0;mso-wrap-distance-right:0;mso-wrap-distance-bottom:0;mso-position-horizontal:absolute;mso-position-horizontal-relative:page;mso-position-vertical:absolute;mso-position-vertical-relative:page;v-text-anchor:top" coordsize="5648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" path="m5648833,l,,,6096r5648833,l5648833,xe" fillcolor="black" stroked="f">
                <v:path arrowok="t"/>
                <w10:wrap anchorx="page" anchory="page"/>
              </v:shape>
            </w:pict>
          </mc:Fallback>
        </mc:AlternateContent>
      </w:r>
      <w:r>
        <w:rPr>
          <w:rFonts w:ascii="Calibri"/>
          <w:b/>
          <w:noProof/>
          <w:sz w:val="24"/>
        </w:rPr>
        <mc:AlternateContent>
          <mc:Choice Requires="wps">
            <w:drawing>
              <wp:anchor distT="0" distB="0" distL="0" distR="0" simplePos="0" relativeHeight="15879168" behindDoc="0" locked="0" layoutInCell="1" allowOverlap="1" wp14:anchorId="48152522" wp14:editId="6E3E6F7A">
                <wp:simplePos x="0" y="0"/>
                <wp:positionH relativeFrom="page">
                  <wp:posOffset>6807090</wp:posOffset>
                </wp:positionH>
                <wp:positionV relativeFrom="page">
                  <wp:posOffset>2185254</wp:posOffset>
                </wp:positionV>
                <wp:extent cx="419734" cy="3187065"/>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19353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1B3B5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8152522" id="Textbox 369" o:spid="_x0000_s1340" type="#_x0000_t202" style="position:absolute;margin-left:536pt;margin-top:172.05pt;width:33.05pt;height:250.95pt;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z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" filled="f" stroked="f">
                <v:textbox style="layout-flow:vertical;mso-layout-flow-alt:bottom-to-top" inset="0,0,0,0">
                  <w:txbxContent>
                    <w:p w14:paraId="6019353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1B3B5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b/>
          <w:noProof/>
          <w:sz w:val="24"/>
        </w:rPr>
        <mc:AlternateContent>
          <mc:Choice Requires="wps">
            <w:drawing>
              <wp:anchor distT="0" distB="0" distL="0" distR="0" simplePos="0" relativeHeight="15879680" behindDoc="0" locked="0" layoutInCell="1" allowOverlap="1" wp14:anchorId="6C478B43" wp14:editId="0FB67192">
                <wp:simplePos x="0" y="0"/>
                <wp:positionH relativeFrom="page">
                  <wp:posOffset>6965929</wp:posOffset>
                </wp:positionH>
                <wp:positionV relativeFrom="page">
                  <wp:posOffset>5834644</wp:posOffset>
                </wp:positionV>
                <wp:extent cx="263525" cy="336042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275C4BB" w14:textId="4A534AD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B08E803" w14:textId="77777777" w:rsidR="00A21E4D" w:rsidRDefault="00000000">
                            <w:pPr>
                              <w:spacing w:line="120" w:lineRule="exact"/>
                              <w:ind w:left="20"/>
                              <w:rPr>
                                <w:sz w:val="12"/>
                              </w:rPr>
                            </w:pPr>
                            <w:r>
                              <w:rPr>
                                <w:spacing w:val="-2"/>
                                <w:sz w:val="12"/>
                              </w:rPr>
                              <w:t>Verificación:</w:t>
                            </w:r>
                            <w:r>
                              <w:rPr>
                                <w:spacing w:val="7"/>
                                <w:sz w:val="12"/>
                              </w:rPr>
                              <w:t xml:space="preserve"> </w:t>
                            </w:r>
                            <w:hyperlink r:id="rId306">
                              <w:r w:rsidR="00A21E4D">
                                <w:rPr>
                                  <w:spacing w:val="-2"/>
                                  <w:sz w:val="12"/>
                                </w:rPr>
                                <w:t>https://sede.lasrozas.es/</w:t>
                              </w:r>
                            </w:hyperlink>
                          </w:p>
                          <w:p w14:paraId="1FB9B022"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134</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6C478B43" id="Textbox 370" o:spid="_x0000_s1341" type="#_x0000_t202" style="position:absolute;margin-left:548.5pt;margin-top:459.4pt;width:20.75pt;height:264.6pt;z-index:158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" filled="f" stroked="f">
                <v:textbox style="layout-flow:vertical;mso-layout-flow-alt:bottom-to-top" inset="0,0,0,0">
                  <w:txbxContent>
                    <w:p w14:paraId="0275C4BB" w14:textId="4A534AD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B08E803" w14:textId="77777777" w:rsidR="00A21E4D" w:rsidRDefault="00000000">
                      <w:pPr>
                        <w:spacing w:line="120" w:lineRule="exact"/>
                        <w:ind w:left="20"/>
                        <w:rPr>
                          <w:sz w:val="12"/>
                        </w:rPr>
                      </w:pPr>
                      <w:r>
                        <w:rPr>
                          <w:spacing w:val="-2"/>
                          <w:sz w:val="12"/>
                        </w:rPr>
                        <w:t>Verificación:</w:t>
                      </w:r>
                      <w:r>
                        <w:rPr>
                          <w:spacing w:val="7"/>
                          <w:sz w:val="12"/>
                        </w:rPr>
                        <w:t xml:space="preserve"> </w:t>
                      </w:r>
                      <w:hyperlink r:id="rId307">
                        <w:r w:rsidR="00A21E4D">
                          <w:rPr>
                            <w:spacing w:val="-2"/>
                            <w:sz w:val="12"/>
                          </w:rPr>
                          <w:t>https://sede.lasrozas.es/</w:t>
                        </w:r>
                      </w:hyperlink>
                    </w:p>
                    <w:p w14:paraId="1FB9B022"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134</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679C36BE" w14:textId="77777777" w:rsidR="00A21E4D" w:rsidRDefault="00000000">
      <w:pPr>
        <w:spacing w:before="1"/>
        <w:ind w:left="141" w:right="2"/>
        <w:jc w:val="center"/>
        <w:rPr>
          <w:rFonts w:ascii="Calibri"/>
          <w:b/>
          <w:sz w:val="24"/>
        </w:rPr>
      </w:pPr>
      <w:r>
        <w:rPr>
          <w:rFonts w:ascii="Calibri"/>
          <w:b/>
          <w:w w:val="105"/>
          <w:sz w:val="24"/>
        </w:rPr>
        <w:t>ANEXO</w:t>
      </w:r>
      <w:r>
        <w:rPr>
          <w:rFonts w:ascii="Calibri"/>
          <w:b/>
          <w:spacing w:val="9"/>
          <w:w w:val="110"/>
          <w:sz w:val="24"/>
        </w:rPr>
        <w:t xml:space="preserve"> </w:t>
      </w:r>
      <w:r>
        <w:rPr>
          <w:rFonts w:ascii="Calibri"/>
          <w:b/>
          <w:spacing w:val="-10"/>
          <w:w w:val="110"/>
          <w:sz w:val="24"/>
        </w:rPr>
        <w:t>I</w:t>
      </w:r>
    </w:p>
    <w:p w14:paraId="6EED0371" w14:textId="77777777" w:rsidR="00A21E4D" w:rsidRDefault="00A21E4D">
      <w:pPr>
        <w:pStyle w:val="Textoindependiente"/>
        <w:spacing w:before="1"/>
        <w:rPr>
          <w:rFonts w:ascii="Calibri"/>
          <w:b/>
          <w:sz w:val="17"/>
        </w:rPr>
      </w:pPr>
    </w:p>
    <w:tbl>
      <w:tblPr>
        <w:tblStyle w:val="TableNormal"/>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4741"/>
        <w:gridCol w:w="1844"/>
      </w:tblGrid>
      <w:tr w:rsidR="00A21E4D" w14:paraId="0F2B556B" w14:textId="77777777">
        <w:trPr>
          <w:trHeight w:val="424"/>
        </w:trPr>
        <w:tc>
          <w:tcPr>
            <w:tcW w:w="1776" w:type="dxa"/>
            <w:shd w:val="clear" w:color="auto" w:fill="8DB4E1"/>
          </w:tcPr>
          <w:p w14:paraId="15A9FFE3" w14:textId="77777777" w:rsidR="00A21E4D" w:rsidRDefault="00000000">
            <w:pPr>
              <w:pStyle w:val="TableParagraph"/>
              <w:spacing w:line="230" w:lineRule="exact"/>
              <w:ind w:left="242" w:right="233" w:firstLine="472"/>
              <w:jc w:val="left"/>
              <w:rPr>
                <w:b/>
                <w:sz w:val="20"/>
              </w:rPr>
            </w:pPr>
            <w:r>
              <w:rPr>
                <w:b/>
                <w:spacing w:val="-4"/>
                <w:sz w:val="20"/>
              </w:rPr>
              <w:t xml:space="preserve">DNI </w:t>
            </w:r>
            <w:r>
              <w:rPr>
                <w:b/>
                <w:spacing w:val="-2"/>
                <w:sz w:val="20"/>
              </w:rPr>
              <w:t>CENSURADO</w:t>
            </w:r>
          </w:p>
        </w:tc>
        <w:tc>
          <w:tcPr>
            <w:tcW w:w="4741" w:type="dxa"/>
            <w:shd w:val="clear" w:color="auto" w:fill="8DB4E1"/>
          </w:tcPr>
          <w:p w14:paraId="35CA686E" w14:textId="77777777" w:rsidR="00A21E4D" w:rsidRDefault="00000000">
            <w:pPr>
              <w:pStyle w:val="TableParagraph"/>
              <w:spacing w:before="98"/>
              <w:ind w:left="1231"/>
              <w:jc w:val="left"/>
              <w:rPr>
                <w:b/>
                <w:sz w:val="20"/>
              </w:rPr>
            </w:pPr>
            <w:r>
              <w:rPr>
                <w:b/>
                <w:sz w:val="20"/>
              </w:rPr>
              <w:t>APELLIDOS</w:t>
            </w:r>
            <w:r>
              <w:rPr>
                <w:b/>
                <w:spacing w:val="-5"/>
                <w:sz w:val="20"/>
              </w:rPr>
              <w:t xml:space="preserve"> </w:t>
            </w:r>
            <w:r>
              <w:rPr>
                <w:b/>
                <w:sz w:val="20"/>
              </w:rPr>
              <w:t>Y</w:t>
            </w:r>
            <w:r>
              <w:rPr>
                <w:b/>
                <w:spacing w:val="-7"/>
                <w:sz w:val="20"/>
              </w:rPr>
              <w:t xml:space="preserve"> </w:t>
            </w:r>
            <w:r>
              <w:rPr>
                <w:b/>
                <w:spacing w:val="-2"/>
                <w:sz w:val="20"/>
              </w:rPr>
              <w:t>NOMBRE</w:t>
            </w:r>
          </w:p>
        </w:tc>
        <w:tc>
          <w:tcPr>
            <w:tcW w:w="1844" w:type="dxa"/>
            <w:shd w:val="clear" w:color="auto" w:fill="8DB4E1"/>
          </w:tcPr>
          <w:p w14:paraId="311509F2" w14:textId="77777777" w:rsidR="00A21E4D" w:rsidRDefault="00000000">
            <w:pPr>
              <w:pStyle w:val="TableParagraph"/>
              <w:spacing w:line="230" w:lineRule="exact"/>
              <w:ind w:left="482" w:right="302" w:hanging="68"/>
              <w:jc w:val="left"/>
              <w:rPr>
                <w:b/>
                <w:sz w:val="20"/>
              </w:rPr>
            </w:pPr>
            <w:proofErr w:type="gramStart"/>
            <w:r>
              <w:rPr>
                <w:b/>
                <w:sz w:val="20"/>
              </w:rPr>
              <w:t>IMPORTE</w:t>
            </w:r>
            <w:r>
              <w:rPr>
                <w:b/>
                <w:spacing w:val="-14"/>
                <w:sz w:val="20"/>
              </w:rPr>
              <w:t xml:space="preserve"> </w:t>
            </w:r>
            <w:r>
              <w:rPr>
                <w:b/>
                <w:sz w:val="20"/>
              </w:rPr>
              <w:t xml:space="preserve">A </w:t>
            </w:r>
            <w:r>
              <w:rPr>
                <w:b/>
                <w:spacing w:val="-2"/>
                <w:sz w:val="20"/>
              </w:rPr>
              <w:t>ABONAR</w:t>
            </w:r>
            <w:proofErr w:type="gramEnd"/>
          </w:p>
        </w:tc>
      </w:tr>
      <w:tr w:rsidR="00A21E4D" w14:paraId="2C45D596" w14:textId="77777777">
        <w:trPr>
          <w:trHeight w:val="234"/>
        </w:trPr>
        <w:tc>
          <w:tcPr>
            <w:tcW w:w="1776" w:type="dxa"/>
          </w:tcPr>
          <w:p w14:paraId="0C78AECF" w14:textId="77777777" w:rsidR="00A21E4D" w:rsidRDefault="00000000">
            <w:pPr>
              <w:pStyle w:val="TableParagraph"/>
              <w:spacing w:line="213" w:lineRule="exact"/>
              <w:rPr>
                <w:sz w:val="20"/>
              </w:rPr>
            </w:pPr>
            <w:r>
              <w:rPr>
                <w:spacing w:val="-2"/>
                <w:sz w:val="20"/>
              </w:rPr>
              <w:t>***5137**</w:t>
            </w:r>
          </w:p>
        </w:tc>
        <w:tc>
          <w:tcPr>
            <w:tcW w:w="4741" w:type="dxa"/>
          </w:tcPr>
          <w:p w14:paraId="0CD6F2E0" w14:textId="77777777" w:rsidR="00A21E4D" w:rsidRDefault="00000000">
            <w:pPr>
              <w:pStyle w:val="TableParagraph"/>
              <w:spacing w:line="215" w:lineRule="exact"/>
              <w:ind w:left="69"/>
              <w:jc w:val="left"/>
              <w:rPr>
                <w:rFonts w:ascii="Calibri"/>
              </w:rPr>
            </w:pPr>
            <w:r>
              <w:rPr>
                <w:rFonts w:ascii="Calibri"/>
              </w:rPr>
              <w:t>CAMPESINO</w:t>
            </w:r>
            <w:r>
              <w:rPr>
                <w:rFonts w:ascii="Calibri"/>
                <w:spacing w:val="-6"/>
              </w:rPr>
              <w:t xml:space="preserve"> </w:t>
            </w:r>
            <w:r>
              <w:rPr>
                <w:rFonts w:ascii="Calibri"/>
              </w:rPr>
              <w:t>RUIZ,</w:t>
            </w:r>
            <w:r>
              <w:rPr>
                <w:rFonts w:ascii="Calibri"/>
                <w:spacing w:val="-5"/>
              </w:rPr>
              <w:t xml:space="preserve"> </w:t>
            </w:r>
            <w:r>
              <w:rPr>
                <w:rFonts w:ascii="Calibri"/>
                <w:spacing w:val="-2"/>
              </w:rPr>
              <w:t>YOLANDA</w:t>
            </w:r>
          </w:p>
        </w:tc>
        <w:tc>
          <w:tcPr>
            <w:tcW w:w="1844" w:type="dxa"/>
          </w:tcPr>
          <w:p w14:paraId="2D302D47" w14:textId="77777777" w:rsidR="00A21E4D" w:rsidRDefault="00000000">
            <w:pPr>
              <w:pStyle w:val="TableParagraph"/>
              <w:spacing w:before="4" w:line="211" w:lineRule="exact"/>
              <w:ind w:right="1"/>
              <w:rPr>
                <w:sz w:val="20"/>
              </w:rPr>
            </w:pPr>
            <w:r>
              <w:rPr>
                <w:sz w:val="20"/>
              </w:rPr>
              <w:t>562,73</w:t>
            </w:r>
            <w:r>
              <w:rPr>
                <w:spacing w:val="-11"/>
                <w:sz w:val="20"/>
              </w:rPr>
              <w:t xml:space="preserve"> </w:t>
            </w:r>
            <w:r>
              <w:rPr>
                <w:spacing w:val="-10"/>
                <w:sz w:val="20"/>
              </w:rPr>
              <w:t>€</w:t>
            </w:r>
          </w:p>
        </w:tc>
      </w:tr>
      <w:tr w:rsidR="00A21E4D" w14:paraId="5727EFF0" w14:textId="77777777">
        <w:trPr>
          <w:trHeight w:val="268"/>
        </w:trPr>
        <w:tc>
          <w:tcPr>
            <w:tcW w:w="1776" w:type="dxa"/>
          </w:tcPr>
          <w:p w14:paraId="0E1F9856" w14:textId="77777777" w:rsidR="00A21E4D" w:rsidRDefault="00000000">
            <w:pPr>
              <w:pStyle w:val="TableParagraph"/>
              <w:spacing w:before="18"/>
              <w:rPr>
                <w:sz w:val="20"/>
              </w:rPr>
            </w:pPr>
            <w:r>
              <w:rPr>
                <w:spacing w:val="-2"/>
                <w:sz w:val="20"/>
              </w:rPr>
              <w:t>***3190**</w:t>
            </w:r>
          </w:p>
        </w:tc>
        <w:tc>
          <w:tcPr>
            <w:tcW w:w="4741" w:type="dxa"/>
          </w:tcPr>
          <w:p w14:paraId="6D23E199" w14:textId="77777777" w:rsidR="00A21E4D" w:rsidRDefault="00000000">
            <w:pPr>
              <w:pStyle w:val="TableParagraph"/>
              <w:spacing w:line="248" w:lineRule="exact"/>
              <w:ind w:left="69"/>
              <w:jc w:val="left"/>
              <w:rPr>
                <w:rFonts w:ascii="Calibri"/>
              </w:rPr>
            </w:pPr>
            <w:r>
              <w:rPr>
                <w:rFonts w:ascii="Calibri"/>
              </w:rPr>
              <w:t>CAMPOS</w:t>
            </w:r>
            <w:r>
              <w:rPr>
                <w:rFonts w:ascii="Calibri"/>
                <w:spacing w:val="-9"/>
              </w:rPr>
              <w:t xml:space="preserve"> </w:t>
            </w:r>
            <w:r>
              <w:rPr>
                <w:rFonts w:ascii="Calibri"/>
              </w:rPr>
              <w:t>ALONSO,</w:t>
            </w:r>
            <w:r>
              <w:rPr>
                <w:rFonts w:ascii="Calibri"/>
                <w:spacing w:val="-10"/>
              </w:rPr>
              <w:t xml:space="preserve"> </w:t>
            </w:r>
            <w:r>
              <w:rPr>
                <w:rFonts w:ascii="Calibri"/>
              </w:rPr>
              <w:t>MIGUEL</w:t>
            </w:r>
            <w:r>
              <w:rPr>
                <w:rFonts w:ascii="Calibri"/>
                <w:spacing w:val="-9"/>
              </w:rPr>
              <w:t xml:space="preserve"> </w:t>
            </w:r>
            <w:r>
              <w:rPr>
                <w:rFonts w:ascii="Calibri"/>
                <w:spacing w:val="-2"/>
              </w:rPr>
              <w:t>ANGEL</w:t>
            </w:r>
          </w:p>
        </w:tc>
        <w:tc>
          <w:tcPr>
            <w:tcW w:w="1844" w:type="dxa"/>
          </w:tcPr>
          <w:p w14:paraId="149299E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78E8DE1" w14:textId="77777777">
        <w:trPr>
          <w:trHeight w:val="268"/>
        </w:trPr>
        <w:tc>
          <w:tcPr>
            <w:tcW w:w="1776" w:type="dxa"/>
          </w:tcPr>
          <w:p w14:paraId="322CB809" w14:textId="77777777" w:rsidR="00A21E4D" w:rsidRDefault="00000000">
            <w:pPr>
              <w:pStyle w:val="TableParagraph"/>
              <w:spacing w:before="18"/>
              <w:rPr>
                <w:sz w:val="20"/>
              </w:rPr>
            </w:pPr>
            <w:r>
              <w:rPr>
                <w:spacing w:val="-2"/>
                <w:sz w:val="20"/>
              </w:rPr>
              <w:t>***4374**</w:t>
            </w:r>
          </w:p>
        </w:tc>
        <w:tc>
          <w:tcPr>
            <w:tcW w:w="4741" w:type="dxa"/>
          </w:tcPr>
          <w:p w14:paraId="789CEFAF" w14:textId="77777777" w:rsidR="00A21E4D" w:rsidRDefault="00000000">
            <w:pPr>
              <w:pStyle w:val="TableParagraph"/>
              <w:spacing w:line="248" w:lineRule="exact"/>
              <w:ind w:left="69"/>
              <w:jc w:val="left"/>
              <w:rPr>
                <w:rFonts w:ascii="Calibri"/>
              </w:rPr>
            </w:pPr>
            <w:r>
              <w:rPr>
                <w:rFonts w:ascii="Calibri"/>
              </w:rPr>
              <w:t>CANOREA</w:t>
            </w:r>
            <w:r>
              <w:rPr>
                <w:rFonts w:ascii="Calibri"/>
                <w:spacing w:val="-7"/>
              </w:rPr>
              <w:t xml:space="preserve"> </w:t>
            </w:r>
            <w:r>
              <w:rPr>
                <w:rFonts w:ascii="Calibri"/>
              </w:rPr>
              <w:t>GARCIA,</w:t>
            </w:r>
            <w:r>
              <w:rPr>
                <w:rFonts w:ascii="Calibri"/>
                <w:spacing w:val="-7"/>
              </w:rPr>
              <w:t xml:space="preserve"> </w:t>
            </w:r>
            <w:r>
              <w:rPr>
                <w:rFonts w:ascii="Calibri"/>
                <w:spacing w:val="-4"/>
              </w:rPr>
              <w:t>LUCIA</w:t>
            </w:r>
          </w:p>
        </w:tc>
        <w:tc>
          <w:tcPr>
            <w:tcW w:w="1844" w:type="dxa"/>
          </w:tcPr>
          <w:p w14:paraId="37A3F22E" w14:textId="77777777" w:rsidR="00A21E4D" w:rsidRDefault="00000000">
            <w:pPr>
              <w:pStyle w:val="TableParagraph"/>
              <w:spacing w:before="38" w:line="211" w:lineRule="exact"/>
              <w:ind w:right="1"/>
              <w:rPr>
                <w:sz w:val="20"/>
              </w:rPr>
            </w:pPr>
            <w:r>
              <w:rPr>
                <w:sz w:val="20"/>
              </w:rPr>
              <w:t>90,16</w:t>
            </w:r>
            <w:r>
              <w:rPr>
                <w:spacing w:val="-10"/>
                <w:sz w:val="20"/>
              </w:rPr>
              <w:t xml:space="preserve"> €</w:t>
            </w:r>
          </w:p>
        </w:tc>
      </w:tr>
      <w:tr w:rsidR="00A21E4D" w14:paraId="2A112573" w14:textId="77777777">
        <w:trPr>
          <w:trHeight w:val="268"/>
        </w:trPr>
        <w:tc>
          <w:tcPr>
            <w:tcW w:w="1776" w:type="dxa"/>
          </w:tcPr>
          <w:p w14:paraId="22E5A8F0" w14:textId="77777777" w:rsidR="00A21E4D" w:rsidRDefault="00000000">
            <w:pPr>
              <w:pStyle w:val="TableParagraph"/>
              <w:spacing w:before="18"/>
              <w:rPr>
                <w:sz w:val="20"/>
              </w:rPr>
            </w:pPr>
            <w:r>
              <w:rPr>
                <w:spacing w:val="-2"/>
                <w:sz w:val="20"/>
              </w:rPr>
              <w:t>***4636**</w:t>
            </w:r>
          </w:p>
        </w:tc>
        <w:tc>
          <w:tcPr>
            <w:tcW w:w="4741" w:type="dxa"/>
          </w:tcPr>
          <w:p w14:paraId="5F8EBB81" w14:textId="77777777" w:rsidR="00A21E4D" w:rsidRDefault="00000000">
            <w:pPr>
              <w:pStyle w:val="TableParagraph"/>
              <w:spacing w:line="248" w:lineRule="exact"/>
              <w:ind w:left="69"/>
              <w:jc w:val="left"/>
              <w:rPr>
                <w:rFonts w:ascii="Calibri"/>
              </w:rPr>
            </w:pPr>
            <w:r>
              <w:rPr>
                <w:rFonts w:ascii="Calibri"/>
              </w:rPr>
              <w:t>CANOSA</w:t>
            </w:r>
            <w:r>
              <w:rPr>
                <w:rFonts w:ascii="Calibri"/>
                <w:spacing w:val="-7"/>
              </w:rPr>
              <w:t xml:space="preserve"> </w:t>
            </w:r>
            <w:r>
              <w:rPr>
                <w:rFonts w:ascii="Calibri"/>
              </w:rPr>
              <w:t>SUAREZ,</w:t>
            </w:r>
            <w:r>
              <w:rPr>
                <w:rFonts w:ascii="Calibri"/>
                <w:spacing w:val="-8"/>
              </w:rPr>
              <w:t xml:space="preserve"> </w:t>
            </w:r>
            <w:r>
              <w:rPr>
                <w:rFonts w:ascii="Calibri"/>
                <w:spacing w:val="-2"/>
              </w:rPr>
              <w:t>DANIEL</w:t>
            </w:r>
          </w:p>
        </w:tc>
        <w:tc>
          <w:tcPr>
            <w:tcW w:w="1844" w:type="dxa"/>
          </w:tcPr>
          <w:p w14:paraId="01BC262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6402982" w14:textId="77777777">
        <w:trPr>
          <w:trHeight w:val="268"/>
        </w:trPr>
        <w:tc>
          <w:tcPr>
            <w:tcW w:w="1776" w:type="dxa"/>
          </w:tcPr>
          <w:p w14:paraId="6ED680D9" w14:textId="77777777" w:rsidR="00A21E4D" w:rsidRDefault="00000000">
            <w:pPr>
              <w:pStyle w:val="TableParagraph"/>
              <w:spacing w:before="18"/>
              <w:rPr>
                <w:sz w:val="20"/>
              </w:rPr>
            </w:pPr>
            <w:r>
              <w:rPr>
                <w:spacing w:val="-2"/>
                <w:sz w:val="20"/>
              </w:rPr>
              <w:t>***8639**</w:t>
            </w:r>
          </w:p>
        </w:tc>
        <w:tc>
          <w:tcPr>
            <w:tcW w:w="4741" w:type="dxa"/>
          </w:tcPr>
          <w:p w14:paraId="3619EE08" w14:textId="77777777" w:rsidR="00A21E4D" w:rsidRDefault="00000000">
            <w:pPr>
              <w:pStyle w:val="TableParagraph"/>
              <w:spacing w:line="248" w:lineRule="exact"/>
              <w:ind w:left="69"/>
              <w:jc w:val="left"/>
              <w:rPr>
                <w:rFonts w:ascii="Calibri"/>
              </w:rPr>
            </w:pPr>
            <w:r>
              <w:rPr>
                <w:rFonts w:ascii="Calibri"/>
                <w:spacing w:val="-2"/>
              </w:rPr>
              <w:t>CANOVAS</w:t>
            </w:r>
            <w:r>
              <w:rPr>
                <w:rFonts w:ascii="Calibri"/>
              </w:rPr>
              <w:t xml:space="preserve"> </w:t>
            </w:r>
            <w:r>
              <w:rPr>
                <w:rFonts w:ascii="Calibri"/>
                <w:spacing w:val="-2"/>
              </w:rPr>
              <w:t>VIDAL,</w:t>
            </w:r>
            <w:r>
              <w:rPr>
                <w:rFonts w:ascii="Calibri"/>
              </w:rPr>
              <w:t xml:space="preserve"> </w:t>
            </w:r>
            <w:r>
              <w:rPr>
                <w:rFonts w:ascii="Calibri"/>
                <w:spacing w:val="-2"/>
              </w:rPr>
              <w:t>MANUEL</w:t>
            </w:r>
          </w:p>
        </w:tc>
        <w:tc>
          <w:tcPr>
            <w:tcW w:w="1844" w:type="dxa"/>
          </w:tcPr>
          <w:p w14:paraId="1BCD83A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83F66B5" w14:textId="77777777">
        <w:trPr>
          <w:trHeight w:val="268"/>
        </w:trPr>
        <w:tc>
          <w:tcPr>
            <w:tcW w:w="1776" w:type="dxa"/>
          </w:tcPr>
          <w:p w14:paraId="56852E87" w14:textId="77777777" w:rsidR="00A21E4D" w:rsidRDefault="00000000">
            <w:pPr>
              <w:pStyle w:val="TableParagraph"/>
              <w:spacing w:before="18"/>
              <w:rPr>
                <w:sz w:val="20"/>
              </w:rPr>
            </w:pPr>
            <w:r>
              <w:rPr>
                <w:spacing w:val="-2"/>
                <w:sz w:val="20"/>
              </w:rPr>
              <w:t>***1768**</w:t>
            </w:r>
          </w:p>
        </w:tc>
        <w:tc>
          <w:tcPr>
            <w:tcW w:w="4741" w:type="dxa"/>
          </w:tcPr>
          <w:p w14:paraId="4E56C3C3" w14:textId="77777777" w:rsidR="00A21E4D" w:rsidRDefault="00000000">
            <w:pPr>
              <w:pStyle w:val="TableParagraph"/>
              <w:spacing w:line="249" w:lineRule="exact"/>
              <w:ind w:left="69"/>
              <w:jc w:val="left"/>
              <w:rPr>
                <w:rFonts w:ascii="Calibri"/>
              </w:rPr>
            </w:pPr>
            <w:r>
              <w:rPr>
                <w:rFonts w:ascii="Calibri"/>
              </w:rPr>
              <w:t>CANTAIS</w:t>
            </w:r>
            <w:r>
              <w:rPr>
                <w:rFonts w:ascii="Calibri"/>
                <w:spacing w:val="-9"/>
              </w:rPr>
              <w:t xml:space="preserve"> </w:t>
            </w:r>
            <w:r>
              <w:rPr>
                <w:rFonts w:ascii="Calibri"/>
              </w:rPr>
              <w:t>BENTURA,</w:t>
            </w:r>
            <w:r>
              <w:rPr>
                <w:rFonts w:ascii="Calibri"/>
                <w:spacing w:val="-8"/>
              </w:rPr>
              <w:t xml:space="preserve"> </w:t>
            </w:r>
            <w:r>
              <w:rPr>
                <w:rFonts w:ascii="Calibri"/>
              </w:rPr>
              <w:t>ANA</w:t>
            </w:r>
            <w:r>
              <w:rPr>
                <w:rFonts w:ascii="Calibri"/>
                <w:spacing w:val="-10"/>
              </w:rPr>
              <w:t xml:space="preserve"> </w:t>
            </w:r>
            <w:r>
              <w:rPr>
                <w:rFonts w:ascii="Calibri"/>
                <w:spacing w:val="-4"/>
              </w:rPr>
              <w:t>MARIA</w:t>
            </w:r>
          </w:p>
        </w:tc>
        <w:tc>
          <w:tcPr>
            <w:tcW w:w="1844" w:type="dxa"/>
          </w:tcPr>
          <w:p w14:paraId="71A0FE0F"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073CA0D" w14:textId="77777777">
        <w:trPr>
          <w:trHeight w:val="268"/>
        </w:trPr>
        <w:tc>
          <w:tcPr>
            <w:tcW w:w="1776" w:type="dxa"/>
          </w:tcPr>
          <w:p w14:paraId="4353FEE7" w14:textId="77777777" w:rsidR="00A21E4D" w:rsidRDefault="00000000">
            <w:pPr>
              <w:pStyle w:val="TableParagraph"/>
              <w:spacing w:before="18"/>
              <w:rPr>
                <w:sz w:val="20"/>
              </w:rPr>
            </w:pPr>
            <w:r>
              <w:rPr>
                <w:spacing w:val="-2"/>
                <w:sz w:val="20"/>
              </w:rPr>
              <w:t>***7813**</w:t>
            </w:r>
          </w:p>
        </w:tc>
        <w:tc>
          <w:tcPr>
            <w:tcW w:w="4741" w:type="dxa"/>
          </w:tcPr>
          <w:p w14:paraId="0866B2E5" w14:textId="77777777" w:rsidR="00A21E4D" w:rsidRDefault="00000000">
            <w:pPr>
              <w:pStyle w:val="TableParagraph"/>
              <w:spacing w:line="248" w:lineRule="exact"/>
              <w:ind w:left="69"/>
              <w:jc w:val="left"/>
              <w:rPr>
                <w:rFonts w:ascii="Calibri" w:hAnsi="Calibri"/>
              </w:rPr>
            </w:pPr>
            <w:r>
              <w:rPr>
                <w:rFonts w:ascii="Calibri" w:hAnsi="Calibri"/>
              </w:rPr>
              <w:t>CARBALLO</w:t>
            </w:r>
            <w:r>
              <w:rPr>
                <w:rFonts w:ascii="Calibri" w:hAnsi="Calibri"/>
                <w:spacing w:val="-9"/>
              </w:rPr>
              <w:t xml:space="preserve"> </w:t>
            </w:r>
            <w:r>
              <w:rPr>
                <w:rFonts w:ascii="Calibri" w:hAnsi="Calibri"/>
              </w:rPr>
              <w:t>CAÑADAS,</w:t>
            </w:r>
            <w:r>
              <w:rPr>
                <w:rFonts w:ascii="Calibri" w:hAnsi="Calibri"/>
                <w:spacing w:val="-8"/>
              </w:rPr>
              <w:t xml:space="preserve"> </w:t>
            </w:r>
            <w:r>
              <w:rPr>
                <w:rFonts w:ascii="Calibri" w:hAnsi="Calibri"/>
              </w:rPr>
              <w:t>Mª</w:t>
            </w:r>
            <w:r>
              <w:rPr>
                <w:rFonts w:ascii="Calibri" w:hAnsi="Calibri"/>
                <w:spacing w:val="-8"/>
              </w:rPr>
              <w:t xml:space="preserve"> </w:t>
            </w:r>
            <w:r>
              <w:rPr>
                <w:rFonts w:ascii="Calibri" w:hAnsi="Calibri"/>
                <w:spacing w:val="-4"/>
              </w:rPr>
              <w:t>ELENA</w:t>
            </w:r>
          </w:p>
        </w:tc>
        <w:tc>
          <w:tcPr>
            <w:tcW w:w="1844" w:type="dxa"/>
          </w:tcPr>
          <w:p w14:paraId="66E9BFE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F1259CB" w14:textId="77777777">
        <w:trPr>
          <w:trHeight w:val="268"/>
        </w:trPr>
        <w:tc>
          <w:tcPr>
            <w:tcW w:w="1776" w:type="dxa"/>
          </w:tcPr>
          <w:p w14:paraId="651B12FC" w14:textId="77777777" w:rsidR="00A21E4D" w:rsidRDefault="00000000">
            <w:pPr>
              <w:pStyle w:val="TableParagraph"/>
              <w:spacing w:before="18"/>
              <w:ind w:right="2"/>
              <w:rPr>
                <w:sz w:val="20"/>
              </w:rPr>
            </w:pPr>
            <w:r>
              <w:rPr>
                <w:spacing w:val="-2"/>
                <w:sz w:val="20"/>
              </w:rPr>
              <w:t>***5118**</w:t>
            </w:r>
          </w:p>
        </w:tc>
        <w:tc>
          <w:tcPr>
            <w:tcW w:w="4741" w:type="dxa"/>
          </w:tcPr>
          <w:p w14:paraId="5AB44B93" w14:textId="77777777" w:rsidR="00A21E4D" w:rsidRDefault="00000000">
            <w:pPr>
              <w:pStyle w:val="TableParagraph"/>
              <w:spacing w:line="248" w:lineRule="exact"/>
              <w:ind w:left="69"/>
              <w:jc w:val="left"/>
              <w:rPr>
                <w:rFonts w:ascii="Calibri"/>
              </w:rPr>
            </w:pPr>
            <w:r>
              <w:rPr>
                <w:rFonts w:ascii="Calibri"/>
              </w:rPr>
              <w:t>CARNERO</w:t>
            </w:r>
            <w:r>
              <w:rPr>
                <w:rFonts w:ascii="Calibri"/>
                <w:spacing w:val="-7"/>
              </w:rPr>
              <w:t xml:space="preserve"> </w:t>
            </w:r>
            <w:r>
              <w:rPr>
                <w:rFonts w:ascii="Calibri"/>
              </w:rPr>
              <w:t>REQUENA,</w:t>
            </w:r>
            <w:r>
              <w:rPr>
                <w:rFonts w:ascii="Calibri"/>
                <w:spacing w:val="-6"/>
              </w:rPr>
              <w:t xml:space="preserve"> </w:t>
            </w:r>
            <w:r>
              <w:rPr>
                <w:rFonts w:ascii="Calibri"/>
                <w:spacing w:val="-2"/>
              </w:rPr>
              <w:t>SERGIO</w:t>
            </w:r>
          </w:p>
        </w:tc>
        <w:tc>
          <w:tcPr>
            <w:tcW w:w="1844" w:type="dxa"/>
          </w:tcPr>
          <w:p w14:paraId="51C4342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8474568" w14:textId="77777777">
        <w:trPr>
          <w:trHeight w:val="268"/>
        </w:trPr>
        <w:tc>
          <w:tcPr>
            <w:tcW w:w="1776" w:type="dxa"/>
          </w:tcPr>
          <w:p w14:paraId="2E0BAA79" w14:textId="77777777" w:rsidR="00A21E4D" w:rsidRDefault="00000000">
            <w:pPr>
              <w:pStyle w:val="TableParagraph"/>
              <w:spacing w:before="18"/>
              <w:rPr>
                <w:sz w:val="20"/>
              </w:rPr>
            </w:pPr>
            <w:r>
              <w:rPr>
                <w:spacing w:val="-2"/>
                <w:sz w:val="20"/>
              </w:rPr>
              <w:t>***6261**</w:t>
            </w:r>
          </w:p>
        </w:tc>
        <w:tc>
          <w:tcPr>
            <w:tcW w:w="4741" w:type="dxa"/>
          </w:tcPr>
          <w:p w14:paraId="1097A2D3" w14:textId="77777777" w:rsidR="00A21E4D" w:rsidRDefault="00000000">
            <w:pPr>
              <w:pStyle w:val="TableParagraph"/>
              <w:spacing w:line="248" w:lineRule="exact"/>
              <w:ind w:left="69"/>
              <w:jc w:val="left"/>
              <w:rPr>
                <w:rFonts w:ascii="Calibri" w:hAnsi="Calibri"/>
              </w:rPr>
            </w:pPr>
            <w:r>
              <w:rPr>
                <w:rFonts w:ascii="Calibri" w:hAnsi="Calibri"/>
              </w:rPr>
              <w:t>CARRERO</w:t>
            </w:r>
            <w:r>
              <w:rPr>
                <w:rFonts w:ascii="Calibri" w:hAnsi="Calibri"/>
                <w:spacing w:val="-7"/>
              </w:rPr>
              <w:t xml:space="preserve"> </w:t>
            </w:r>
            <w:r>
              <w:rPr>
                <w:rFonts w:ascii="Calibri" w:hAnsi="Calibri"/>
              </w:rPr>
              <w:t>MUÑOZ,</w:t>
            </w:r>
            <w:r>
              <w:rPr>
                <w:rFonts w:ascii="Calibri" w:hAnsi="Calibri"/>
                <w:spacing w:val="-6"/>
              </w:rPr>
              <w:t xml:space="preserve"> </w:t>
            </w:r>
            <w:r>
              <w:rPr>
                <w:rFonts w:ascii="Calibri" w:hAnsi="Calibri"/>
              </w:rPr>
              <w:t>MIGUEL</w:t>
            </w:r>
            <w:r>
              <w:rPr>
                <w:rFonts w:ascii="Calibri" w:hAnsi="Calibri"/>
                <w:spacing w:val="-6"/>
              </w:rPr>
              <w:t xml:space="preserve"> </w:t>
            </w:r>
            <w:r>
              <w:rPr>
                <w:rFonts w:ascii="Calibri" w:hAnsi="Calibri"/>
                <w:spacing w:val="-2"/>
              </w:rPr>
              <w:t>ANGEL</w:t>
            </w:r>
          </w:p>
        </w:tc>
        <w:tc>
          <w:tcPr>
            <w:tcW w:w="1844" w:type="dxa"/>
          </w:tcPr>
          <w:p w14:paraId="244E3B57"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AA81991" w14:textId="77777777">
        <w:trPr>
          <w:trHeight w:val="268"/>
        </w:trPr>
        <w:tc>
          <w:tcPr>
            <w:tcW w:w="1776" w:type="dxa"/>
          </w:tcPr>
          <w:p w14:paraId="113E8797" w14:textId="77777777" w:rsidR="00A21E4D" w:rsidRDefault="00000000">
            <w:pPr>
              <w:pStyle w:val="TableParagraph"/>
              <w:spacing w:before="18"/>
              <w:rPr>
                <w:sz w:val="20"/>
              </w:rPr>
            </w:pPr>
            <w:r>
              <w:rPr>
                <w:spacing w:val="-2"/>
                <w:sz w:val="20"/>
              </w:rPr>
              <w:t>***6404**</w:t>
            </w:r>
          </w:p>
        </w:tc>
        <w:tc>
          <w:tcPr>
            <w:tcW w:w="4741" w:type="dxa"/>
          </w:tcPr>
          <w:p w14:paraId="26E47968" w14:textId="77777777" w:rsidR="00A21E4D" w:rsidRDefault="00000000">
            <w:pPr>
              <w:pStyle w:val="TableParagraph"/>
              <w:spacing w:line="248" w:lineRule="exact"/>
              <w:ind w:left="69"/>
              <w:jc w:val="left"/>
              <w:rPr>
                <w:rFonts w:ascii="Calibri"/>
              </w:rPr>
            </w:pPr>
            <w:r>
              <w:rPr>
                <w:rFonts w:ascii="Calibri"/>
              </w:rPr>
              <w:t>CARRETERO</w:t>
            </w:r>
            <w:r>
              <w:rPr>
                <w:rFonts w:ascii="Calibri"/>
                <w:spacing w:val="-10"/>
              </w:rPr>
              <w:t xml:space="preserve"> </w:t>
            </w:r>
            <w:r>
              <w:rPr>
                <w:rFonts w:ascii="Calibri"/>
              </w:rPr>
              <w:t>RODRIGUEZ,</w:t>
            </w:r>
            <w:r>
              <w:rPr>
                <w:rFonts w:ascii="Calibri"/>
                <w:spacing w:val="-11"/>
              </w:rPr>
              <w:t xml:space="preserve"> </w:t>
            </w:r>
            <w:r>
              <w:rPr>
                <w:rFonts w:ascii="Calibri"/>
                <w:spacing w:val="-2"/>
              </w:rPr>
              <w:t>FERMIN</w:t>
            </w:r>
          </w:p>
        </w:tc>
        <w:tc>
          <w:tcPr>
            <w:tcW w:w="1844" w:type="dxa"/>
          </w:tcPr>
          <w:p w14:paraId="2612648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8F39D4D" w14:textId="77777777">
        <w:trPr>
          <w:trHeight w:val="268"/>
        </w:trPr>
        <w:tc>
          <w:tcPr>
            <w:tcW w:w="1776" w:type="dxa"/>
          </w:tcPr>
          <w:p w14:paraId="0DE986D4" w14:textId="77777777" w:rsidR="00A21E4D" w:rsidRDefault="00000000">
            <w:pPr>
              <w:pStyle w:val="TableParagraph"/>
              <w:spacing w:before="18"/>
              <w:rPr>
                <w:sz w:val="20"/>
              </w:rPr>
            </w:pPr>
            <w:r>
              <w:rPr>
                <w:spacing w:val="-2"/>
                <w:sz w:val="20"/>
              </w:rPr>
              <w:t>***8167**</w:t>
            </w:r>
          </w:p>
        </w:tc>
        <w:tc>
          <w:tcPr>
            <w:tcW w:w="4741" w:type="dxa"/>
          </w:tcPr>
          <w:p w14:paraId="52E61A81" w14:textId="77777777" w:rsidR="00A21E4D" w:rsidRDefault="00000000">
            <w:pPr>
              <w:pStyle w:val="TableParagraph"/>
              <w:spacing w:line="248" w:lineRule="exact"/>
              <w:ind w:left="69"/>
              <w:jc w:val="left"/>
              <w:rPr>
                <w:rFonts w:ascii="Calibri" w:hAnsi="Calibri"/>
              </w:rPr>
            </w:pPr>
            <w:r>
              <w:rPr>
                <w:rFonts w:ascii="Calibri" w:hAnsi="Calibri"/>
              </w:rPr>
              <w:t>CARRIEDO</w:t>
            </w:r>
            <w:r>
              <w:rPr>
                <w:rFonts w:ascii="Calibri" w:hAnsi="Calibri"/>
                <w:spacing w:val="-8"/>
              </w:rPr>
              <w:t xml:space="preserve"> </w:t>
            </w:r>
            <w:r>
              <w:rPr>
                <w:rFonts w:ascii="Calibri" w:hAnsi="Calibri"/>
              </w:rPr>
              <w:t>MORENO,</w:t>
            </w:r>
            <w:r>
              <w:rPr>
                <w:rFonts w:ascii="Calibri" w:hAnsi="Calibri"/>
                <w:spacing w:val="-8"/>
              </w:rPr>
              <w:t xml:space="preserve"> </w:t>
            </w:r>
            <w:r>
              <w:rPr>
                <w:rFonts w:ascii="Calibri" w:hAnsi="Calibri"/>
              </w:rPr>
              <w:t>Mª</w:t>
            </w:r>
            <w:r>
              <w:rPr>
                <w:rFonts w:ascii="Calibri" w:hAnsi="Calibri"/>
                <w:spacing w:val="-7"/>
              </w:rPr>
              <w:t xml:space="preserve"> </w:t>
            </w:r>
            <w:r>
              <w:rPr>
                <w:rFonts w:ascii="Calibri" w:hAnsi="Calibri"/>
                <w:spacing w:val="-2"/>
              </w:rPr>
              <w:t>LUISA</w:t>
            </w:r>
          </w:p>
        </w:tc>
        <w:tc>
          <w:tcPr>
            <w:tcW w:w="1844" w:type="dxa"/>
          </w:tcPr>
          <w:p w14:paraId="6093962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E1111D6" w14:textId="77777777">
        <w:trPr>
          <w:trHeight w:val="268"/>
        </w:trPr>
        <w:tc>
          <w:tcPr>
            <w:tcW w:w="1776" w:type="dxa"/>
          </w:tcPr>
          <w:p w14:paraId="54E64B9E" w14:textId="77777777" w:rsidR="00A21E4D" w:rsidRDefault="00000000">
            <w:pPr>
              <w:pStyle w:val="TableParagraph"/>
              <w:spacing w:before="18"/>
              <w:rPr>
                <w:sz w:val="20"/>
              </w:rPr>
            </w:pPr>
            <w:r>
              <w:rPr>
                <w:spacing w:val="-2"/>
                <w:sz w:val="20"/>
              </w:rPr>
              <w:t>***0878**</w:t>
            </w:r>
          </w:p>
        </w:tc>
        <w:tc>
          <w:tcPr>
            <w:tcW w:w="4741" w:type="dxa"/>
          </w:tcPr>
          <w:p w14:paraId="21EFD287" w14:textId="77777777" w:rsidR="00A21E4D" w:rsidRDefault="00000000">
            <w:pPr>
              <w:pStyle w:val="TableParagraph"/>
              <w:spacing w:line="248" w:lineRule="exact"/>
              <w:ind w:left="69"/>
              <w:jc w:val="left"/>
              <w:rPr>
                <w:rFonts w:ascii="Calibri"/>
              </w:rPr>
            </w:pPr>
            <w:r>
              <w:rPr>
                <w:rFonts w:ascii="Calibri"/>
              </w:rPr>
              <w:t>CARRILLO</w:t>
            </w:r>
            <w:r>
              <w:rPr>
                <w:rFonts w:ascii="Calibri"/>
                <w:spacing w:val="-9"/>
              </w:rPr>
              <w:t xml:space="preserve"> </w:t>
            </w:r>
            <w:r>
              <w:rPr>
                <w:rFonts w:ascii="Calibri"/>
              </w:rPr>
              <w:t>GONZALEZ,</w:t>
            </w:r>
            <w:r>
              <w:rPr>
                <w:rFonts w:ascii="Calibri"/>
                <w:spacing w:val="-9"/>
              </w:rPr>
              <w:t xml:space="preserve"> </w:t>
            </w:r>
            <w:r>
              <w:rPr>
                <w:rFonts w:ascii="Calibri"/>
                <w:spacing w:val="-2"/>
              </w:rPr>
              <w:t>JAVIER</w:t>
            </w:r>
          </w:p>
        </w:tc>
        <w:tc>
          <w:tcPr>
            <w:tcW w:w="1844" w:type="dxa"/>
          </w:tcPr>
          <w:p w14:paraId="086C4EA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04B0D89" w14:textId="77777777">
        <w:trPr>
          <w:trHeight w:val="268"/>
        </w:trPr>
        <w:tc>
          <w:tcPr>
            <w:tcW w:w="1776" w:type="dxa"/>
          </w:tcPr>
          <w:p w14:paraId="2FE6240C" w14:textId="77777777" w:rsidR="00A21E4D" w:rsidRDefault="00000000">
            <w:pPr>
              <w:pStyle w:val="TableParagraph"/>
              <w:spacing w:before="18"/>
              <w:rPr>
                <w:sz w:val="20"/>
              </w:rPr>
            </w:pPr>
            <w:r>
              <w:rPr>
                <w:spacing w:val="-2"/>
                <w:sz w:val="20"/>
              </w:rPr>
              <w:t>***3661**</w:t>
            </w:r>
          </w:p>
        </w:tc>
        <w:tc>
          <w:tcPr>
            <w:tcW w:w="4741" w:type="dxa"/>
          </w:tcPr>
          <w:p w14:paraId="2B01AA04" w14:textId="77777777" w:rsidR="00A21E4D" w:rsidRDefault="00000000">
            <w:pPr>
              <w:pStyle w:val="TableParagraph"/>
              <w:spacing w:line="248" w:lineRule="exact"/>
              <w:ind w:left="69"/>
              <w:jc w:val="left"/>
              <w:rPr>
                <w:rFonts w:ascii="Calibri"/>
              </w:rPr>
            </w:pPr>
            <w:r>
              <w:rPr>
                <w:rFonts w:ascii="Calibri"/>
              </w:rPr>
              <w:t>CARRILLO</w:t>
            </w:r>
            <w:r>
              <w:rPr>
                <w:rFonts w:ascii="Calibri"/>
                <w:spacing w:val="-8"/>
              </w:rPr>
              <w:t xml:space="preserve"> </w:t>
            </w:r>
            <w:r>
              <w:rPr>
                <w:rFonts w:ascii="Calibri"/>
              </w:rPr>
              <w:t>VEGA,</w:t>
            </w:r>
            <w:r>
              <w:rPr>
                <w:rFonts w:ascii="Calibri"/>
                <w:spacing w:val="-10"/>
              </w:rPr>
              <w:t xml:space="preserve"> </w:t>
            </w:r>
            <w:r>
              <w:rPr>
                <w:rFonts w:ascii="Calibri"/>
              </w:rPr>
              <w:t>PEDRO</w:t>
            </w:r>
            <w:r>
              <w:rPr>
                <w:rFonts w:ascii="Calibri"/>
                <w:spacing w:val="-7"/>
              </w:rPr>
              <w:t xml:space="preserve"> </w:t>
            </w:r>
            <w:r>
              <w:rPr>
                <w:rFonts w:ascii="Calibri"/>
                <w:spacing w:val="-4"/>
              </w:rPr>
              <w:t>JOSE</w:t>
            </w:r>
          </w:p>
        </w:tc>
        <w:tc>
          <w:tcPr>
            <w:tcW w:w="1844" w:type="dxa"/>
          </w:tcPr>
          <w:p w14:paraId="79E4242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090D624" w14:textId="77777777">
        <w:trPr>
          <w:trHeight w:val="268"/>
        </w:trPr>
        <w:tc>
          <w:tcPr>
            <w:tcW w:w="1776" w:type="dxa"/>
          </w:tcPr>
          <w:p w14:paraId="1A530AE0" w14:textId="77777777" w:rsidR="00A21E4D" w:rsidRDefault="00000000">
            <w:pPr>
              <w:pStyle w:val="TableParagraph"/>
              <w:spacing w:before="18"/>
              <w:rPr>
                <w:sz w:val="20"/>
              </w:rPr>
            </w:pPr>
            <w:r>
              <w:rPr>
                <w:spacing w:val="-2"/>
                <w:sz w:val="20"/>
              </w:rPr>
              <w:t>***9188**</w:t>
            </w:r>
          </w:p>
        </w:tc>
        <w:tc>
          <w:tcPr>
            <w:tcW w:w="4741" w:type="dxa"/>
          </w:tcPr>
          <w:p w14:paraId="7ED4FF80" w14:textId="77777777" w:rsidR="00A21E4D" w:rsidRDefault="00000000">
            <w:pPr>
              <w:pStyle w:val="TableParagraph"/>
              <w:spacing w:line="248" w:lineRule="exact"/>
              <w:ind w:left="69"/>
              <w:jc w:val="left"/>
              <w:rPr>
                <w:rFonts w:ascii="Calibri"/>
              </w:rPr>
            </w:pPr>
            <w:r>
              <w:rPr>
                <w:rFonts w:ascii="Calibri"/>
                <w:spacing w:val="-2"/>
              </w:rPr>
              <w:t>CARRO</w:t>
            </w:r>
            <w:r>
              <w:rPr>
                <w:rFonts w:ascii="Calibri"/>
                <w:spacing w:val="-3"/>
              </w:rPr>
              <w:t xml:space="preserve"> </w:t>
            </w:r>
            <w:r>
              <w:rPr>
                <w:rFonts w:ascii="Calibri"/>
                <w:spacing w:val="-2"/>
              </w:rPr>
              <w:t>PALOMO,</w:t>
            </w:r>
            <w:r>
              <w:rPr>
                <w:rFonts w:ascii="Calibri"/>
                <w:spacing w:val="-5"/>
              </w:rPr>
              <w:t xml:space="preserve"> </w:t>
            </w:r>
            <w:r>
              <w:rPr>
                <w:rFonts w:ascii="Calibri"/>
                <w:spacing w:val="-2"/>
              </w:rPr>
              <w:t>ANA ISABEL</w:t>
            </w:r>
          </w:p>
        </w:tc>
        <w:tc>
          <w:tcPr>
            <w:tcW w:w="1844" w:type="dxa"/>
          </w:tcPr>
          <w:p w14:paraId="4C5AC05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5BC7DB8" w14:textId="77777777">
        <w:trPr>
          <w:trHeight w:val="268"/>
        </w:trPr>
        <w:tc>
          <w:tcPr>
            <w:tcW w:w="1776" w:type="dxa"/>
          </w:tcPr>
          <w:p w14:paraId="5F740070" w14:textId="77777777" w:rsidR="00A21E4D" w:rsidRDefault="00000000">
            <w:pPr>
              <w:pStyle w:val="TableParagraph"/>
              <w:spacing w:before="18"/>
              <w:rPr>
                <w:sz w:val="20"/>
              </w:rPr>
            </w:pPr>
            <w:r>
              <w:rPr>
                <w:spacing w:val="-2"/>
                <w:sz w:val="20"/>
              </w:rPr>
              <w:t>***9555**</w:t>
            </w:r>
          </w:p>
        </w:tc>
        <w:tc>
          <w:tcPr>
            <w:tcW w:w="4741" w:type="dxa"/>
          </w:tcPr>
          <w:p w14:paraId="0041AEF8" w14:textId="77777777" w:rsidR="00A21E4D" w:rsidRDefault="00000000">
            <w:pPr>
              <w:pStyle w:val="TableParagraph"/>
              <w:spacing w:line="248" w:lineRule="exact"/>
              <w:ind w:left="69"/>
              <w:jc w:val="left"/>
              <w:rPr>
                <w:rFonts w:ascii="Calibri"/>
              </w:rPr>
            </w:pPr>
            <w:r>
              <w:rPr>
                <w:rFonts w:ascii="Calibri"/>
              </w:rPr>
              <w:t>CASADO</w:t>
            </w:r>
            <w:r>
              <w:rPr>
                <w:rFonts w:ascii="Calibri"/>
                <w:spacing w:val="-6"/>
              </w:rPr>
              <w:t xml:space="preserve"> </w:t>
            </w:r>
            <w:r>
              <w:rPr>
                <w:rFonts w:ascii="Calibri"/>
              </w:rPr>
              <w:t>RODRIGUEZ,</w:t>
            </w:r>
            <w:r>
              <w:rPr>
                <w:rFonts w:ascii="Calibri"/>
                <w:spacing w:val="-7"/>
              </w:rPr>
              <w:t xml:space="preserve"> </w:t>
            </w:r>
            <w:r>
              <w:rPr>
                <w:rFonts w:ascii="Calibri"/>
              </w:rPr>
              <w:t>JOSE</w:t>
            </w:r>
            <w:r>
              <w:rPr>
                <w:rFonts w:ascii="Calibri"/>
                <w:spacing w:val="-8"/>
              </w:rPr>
              <w:t xml:space="preserve"> </w:t>
            </w:r>
            <w:r>
              <w:rPr>
                <w:rFonts w:ascii="Calibri"/>
                <w:spacing w:val="-2"/>
              </w:rPr>
              <w:t>JULIAN</w:t>
            </w:r>
          </w:p>
        </w:tc>
        <w:tc>
          <w:tcPr>
            <w:tcW w:w="1844" w:type="dxa"/>
          </w:tcPr>
          <w:p w14:paraId="72E2113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669A834" w14:textId="77777777">
        <w:trPr>
          <w:trHeight w:val="268"/>
        </w:trPr>
        <w:tc>
          <w:tcPr>
            <w:tcW w:w="1776" w:type="dxa"/>
          </w:tcPr>
          <w:p w14:paraId="0B2FF05C" w14:textId="77777777" w:rsidR="00A21E4D" w:rsidRDefault="00000000">
            <w:pPr>
              <w:pStyle w:val="TableParagraph"/>
              <w:spacing w:before="18"/>
              <w:rPr>
                <w:sz w:val="20"/>
              </w:rPr>
            </w:pPr>
            <w:r>
              <w:rPr>
                <w:spacing w:val="-2"/>
                <w:sz w:val="20"/>
              </w:rPr>
              <w:t>***6498**</w:t>
            </w:r>
          </w:p>
        </w:tc>
        <w:tc>
          <w:tcPr>
            <w:tcW w:w="4741" w:type="dxa"/>
          </w:tcPr>
          <w:p w14:paraId="4924BE35" w14:textId="77777777" w:rsidR="00A21E4D" w:rsidRDefault="00000000">
            <w:pPr>
              <w:pStyle w:val="TableParagraph"/>
              <w:spacing w:line="248" w:lineRule="exact"/>
              <w:ind w:left="69"/>
              <w:jc w:val="left"/>
              <w:rPr>
                <w:rFonts w:ascii="Calibri"/>
              </w:rPr>
            </w:pPr>
            <w:r>
              <w:rPr>
                <w:rFonts w:ascii="Calibri"/>
              </w:rPr>
              <w:t>CASERO</w:t>
            </w:r>
            <w:r>
              <w:rPr>
                <w:rFonts w:ascii="Calibri"/>
                <w:spacing w:val="-9"/>
              </w:rPr>
              <w:t xml:space="preserve"> </w:t>
            </w:r>
            <w:r>
              <w:rPr>
                <w:rFonts w:ascii="Calibri"/>
              </w:rPr>
              <w:t>ORTEGA,</w:t>
            </w:r>
            <w:r>
              <w:rPr>
                <w:rFonts w:ascii="Calibri"/>
                <w:spacing w:val="-8"/>
              </w:rPr>
              <w:t xml:space="preserve"> </w:t>
            </w:r>
            <w:r>
              <w:rPr>
                <w:rFonts w:ascii="Calibri"/>
              </w:rPr>
              <w:t>SEBASTIAN</w:t>
            </w:r>
            <w:r>
              <w:rPr>
                <w:rFonts w:ascii="Calibri"/>
                <w:spacing w:val="-8"/>
              </w:rPr>
              <w:t xml:space="preserve"> </w:t>
            </w:r>
            <w:r>
              <w:rPr>
                <w:rFonts w:ascii="Calibri"/>
                <w:spacing w:val="-2"/>
              </w:rPr>
              <w:t>EUGENIO</w:t>
            </w:r>
          </w:p>
        </w:tc>
        <w:tc>
          <w:tcPr>
            <w:tcW w:w="1844" w:type="dxa"/>
          </w:tcPr>
          <w:p w14:paraId="21A1C75B"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81A2E63" w14:textId="77777777">
        <w:trPr>
          <w:trHeight w:val="270"/>
        </w:trPr>
        <w:tc>
          <w:tcPr>
            <w:tcW w:w="1776" w:type="dxa"/>
          </w:tcPr>
          <w:p w14:paraId="2E66AAEF" w14:textId="77777777" w:rsidR="00A21E4D" w:rsidRDefault="00000000">
            <w:pPr>
              <w:pStyle w:val="TableParagraph"/>
              <w:spacing w:before="21"/>
              <w:rPr>
                <w:sz w:val="20"/>
              </w:rPr>
            </w:pPr>
            <w:r>
              <w:rPr>
                <w:spacing w:val="-2"/>
                <w:sz w:val="20"/>
              </w:rPr>
              <w:t>***9143**</w:t>
            </w:r>
          </w:p>
        </w:tc>
        <w:tc>
          <w:tcPr>
            <w:tcW w:w="4741" w:type="dxa"/>
          </w:tcPr>
          <w:p w14:paraId="33B856B6" w14:textId="77777777" w:rsidR="00A21E4D" w:rsidRDefault="00000000">
            <w:pPr>
              <w:pStyle w:val="TableParagraph"/>
              <w:spacing w:before="1" w:line="249" w:lineRule="exact"/>
              <w:ind w:left="69"/>
              <w:jc w:val="left"/>
              <w:rPr>
                <w:rFonts w:ascii="Calibri" w:hAnsi="Calibri"/>
              </w:rPr>
            </w:pPr>
            <w:r>
              <w:rPr>
                <w:rFonts w:ascii="Calibri" w:hAnsi="Calibri"/>
                <w:spacing w:val="-2"/>
              </w:rPr>
              <w:t>CASTAÑO</w:t>
            </w:r>
            <w:r>
              <w:rPr>
                <w:rFonts w:ascii="Calibri" w:hAnsi="Calibri"/>
                <w:spacing w:val="-8"/>
              </w:rPr>
              <w:t xml:space="preserve"> </w:t>
            </w:r>
            <w:r>
              <w:rPr>
                <w:rFonts w:ascii="Calibri" w:hAnsi="Calibri"/>
                <w:spacing w:val="-2"/>
              </w:rPr>
              <w:t>BELTRAN,</w:t>
            </w:r>
            <w:r>
              <w:rPr>
                <w:rFonts w:ascii="Calibri" w:hAnsi="Calibri"/>
                <w:spacing w:val="-8"/>
              </w:rPr>
              <w:t xml:space="preserve"> </w:t>
            </w:r>
            <w:r>
              <w:rPr>
                <w:rFonts w:ascii="Calibri" w:hAnsi="Calibri"/>
                <w:spacing w:val="-2"/>
              </w:rPr>
              <w:t>MATILDE</w:t>
            </w:r>
          </w:p>
        </w:tc>
        <w:tc>
          <w:tcPr>
            <w:tcW w:w="1844" w:type="dxa"/>
          </w:tcPr>
          <w:p w14:paraId="41E34D53"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1EB1D798" w14:textId="77777777">
        <w:trPr>
          <w:trHeight w:val="268"/>
        </w:trPr>
        <w:tc>
          <w:tcPr>
            <w:tcW w:w="1776" w:type="dxa"/>
          </w:tcPr>
          <w:p w14:paraId="2F725F83" w14:textId="77777777" w:rsidR="00A21E4D" w:rsidRDefault="00000000">
            <w:pPr>
              <w:pStyle w:val="TableParagraph"/>
              <w:spacing w:before="18"/>
              <w:rPr>
                <w:sz w:val="20"/>
              </w:rPr>
            </w:pPr>
            <w:r>
              <w:rPr>
                <w:spacing w:val="-2"/>
                <w:sz w:val="20"/>
              </w:rPr>
              <w:t>***3391**</w:t>
            </w:r>
          </w:p>
        </w:tc>
        <w:tc>
          <w:tcPr>
            <w:tcW w:w="4741" w:type="dxa"/>
          </w:tcPr>
          <w:p w14:paraId="51C6EC5F" w14:textId="77777777" w:rsidR="00A21E4D" w:rsidRDefault="00000000">
            <w:pPr>
              <w:pStyle w:val="TableParagraph"/>
              <w:spacing w:line="248" w:lineRule="exact"/>
              <w:ind w:left="69"/>
              <w:jc w:val="left"/>
              <w:rPr>
                <w:rFonts w:ascii="Calibri" w:hAnsi="Calibri"/>
              </w:rPr>
            </w:pPr>
            <w:r>
              <w:rPr>
                <w:rFonts w:ascii="Calibri" w:hAnsi="Calibri"/>
                <w:spacing w:val="-2"/>
              </w:rPr>
              <w:t>CASTAÑO</w:t>
            </w:r>
            <w:r>
              <w:rPr>
                <w:rFonts w:ascii="Calibri" w:hAnsi="Calibri"/>
                <w:spacing w:val="-5"/>
              </w:rPr>
              <w:t xml:space="preserve"> </w:t>
            </w:r>
            <w:r>
              <w:rPr>
                <w:rFonts w:ascii="Calibri" w:hAnsi="Calibri"/>
                <w:spacing w:val="-2"/>
              </w:rPr>
              <w:t>CUESTA,</w:t>
            </w:r>
            <w:r>
              <w:rPr>
                <w:rFonts w:ascii="Calibri" w:hAnsi="Calibri"/>
                <w:spacing w:val="-8"/>
              </w:rPr>
              <w:t xml:space="preserve"> </w:t>
            </w:r>
            <w:r>
              <w:rPr>
                <w:rFonts w:ascii="Calibri" w:hAnsi="Calibri"/>
                <w:spacing w:val="-2"/>
              </w:rPr>
              <w:t>JOSE</w:t>
            </w:r>
            <w:r>
              <w:rPr>
                <w:rFonts w:ascii="Calibri" w:hAnsi="Calibri"/>
                <w:spacing w:val="-4"/>
              </w:rPr>
              <w:t xml:space="preserve"> </w:t>
            </w:r>
            <w:r>
              <w:rPr>
                <w:rFonts w:ascii="Calibri" w:hAnsi="Calibri"/>
                <w:spacing w:val="-2"/>
              </w:rPr>
              <w:t>IGNACIO</w:t>
            </w:r>
          </w:p>
        </w:tc>
        <w:tc>
          <w:tcPr>
            <w:tcW w:w="1844" w:type="dxa"/>
          </w:tcPr>
          <w:p w14:paraId="5766D2C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F985BC3" w14:textId="77777777">
        <w:trPr>
          <w:trHeight w:val="268"/>
        </w:trPr>
        <w:tc>
          <w:tcPr>
            <w:tcW w:w="1776" w:type="dxa"/>
          </w:tcPr>
          <w:p w14:paraId="27A8A2E2" w14:textId="77777777" w:rsidR="00A21E4D" w:rsidRDefault="00000000">
            <w:pPr>
              <w:pStyle w:val="TableParagraph"/>
              <w:spacing w:before="19"/>
              <w:rPr>
                <w:sz w:val="20"/>
              </w:rPr>
            </w:pPr>
            <w:r>
              <w:rPr>
                <w:spacing w:val="-2"/>
                <w:sz w:val="20"/>
              </w:rPr>
              <w:t>***8785**</w:t>
            </w:r>
          </w:p>
        </w:tc>
        <w:tc>
          <w:tcPr>
            <w:tcW w:w="4741" w:type="dxa"/>
          </w:tcPr>
          <w:p w14:paraId="0B7D8894" w14:textId="77777777" w:rsidR="00A21E4D" w:rsidRDefault="00000000">
            <w:pPr>
              <w:pStyle w:val="TableParagraph"/>
              <w:spacing w:line="249" w:lineRule="exact"/>
              <w:ind w:left="69"/>
              <w:jc w:val="left"/>
              <w:rPr>
                <w:rFonts w:ascii="Calibri"/>
              </w:rPr>
            </w:pPr>
            <w:r>
              <w:rPr>
                <w:rFonts w:ascii="Calibri"/>
              </w:rPr>
              <w:t>CEBEIRA</w:t>
            </w:r>
            <w:r>
              <w:rPr>
                <w:rFonts w:ascii="Calibri"/>
                <w:spacing w:val="-5"/>
              </w:rPr>
              <w:t xml:space="preserve"> </w:t>
            </w:r>
            <w:r>
              <w:rPr>
                <w:rFonts w:ascii="Calibri"/>
              </w:rPr>
              <w:t>GRELIER,</w:t>
            </w:r>
            <w:r>
              <w:rPr>
                <w:rFonts w:ascii="Calibri"/>
                <w:spacing w:val="-3"/>
              </w:rPr>
              <w:t xml:space="preserve"> </w:t>
            </w:r>
            <w:r>
              <w:rPr>
                <w:rFonts w:ascii="Calibri"/>
                <w:spacing w:val="-2"/>
              </w:rPr>
              <w:t>GONZALO</w:t>
            </w:r>
          </w:p>
        </w:tc>
        <w:tc>
          <w:tcPr>
            <w:tcW w:w="1844" w:type="dxa"/>
          </w:tcPr>
          <w:p w14:paraId="69ED4C6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6BD457A" w14:textId="77777777">
        <w:trPr>
          <w:trHeight w:val="268"/>
        </w:trPr>
        <w:tc>
          <w:tcPr>
            <w:tcW w:w="1776" w:type="dxa"/>
          </w:tcPr>
          <w:p w14:paraId="230533F7" w14:textId="77777777" w:rsidR="00A21E4D" w:rsidRDefault="00000000">
            <w:pPr>
              <w:pStyle w:val="TableParagraph"/>
              <w:spacing w:before="18"/>
              <w:rPr>
                <w:sz w:val="20"/>
              </w:rPr>
            </w:pPr>
            <w:r>
              <w:rPr>
                <w:spacing w:val="-2"/>
                <w:sz w:val="20"/>
              </w:rPr>
              <w:t>***0567**</w:t>
            </w:r>
          </w:p>
        </w:tc>
        <w:tc>
          <w:tcPr>
            <w:tcW w:w="4741" w:type="dxa"/>
          </w:tcPr>
          <w:p w14:paraId="19A74254" w14:textId="77777777" w:rsidR="00A21E4D" w:rsidRDefault="00000000">
            <w:pPr>
              <w:pStyle w:val="TableParagraph"/>
              <w:spacing w:line="248" w:lineRule="exact"/>
              <w:ind w:left="69"/>
              <w:jc w:val="left"/>
              <w:rPr>
                <w:rFonts w:ascii="Calibri"/>
              </w:rPr>
            </w:pPr>
            <w:r>
              <w:rPr>
                <w:rFonts w:ascii="Calibri"/>
              </w:rPr>
              <w:t>CEMBELLIN</w:t>
            </w:r>
            <w:r>
              <w:rPr>
                <w:rFonts w:ascii="Calibri"/>
                <w:spacing w:val="-10"/>
              </w:rPr>
              <w:t xml:space="preserve"> </w:t>
            </w:r>
            <w:r>
              <w:rPr>
                <w:rFonts w:ascii="Calibri"/>
              </w:rPr>
              <w:t>MARTINEZ,</w:t>
            </w:r>
            <w:r>
              <w:rPr>
                <w:rFonts w:ascii="Calibri"/>
                <w:spacing w:val="-5"/>
              </w:rPr>
              <w:t xml:space="preserve"> </w:t>
            </w:r>
            <w:r>
              <w:rPr>
                <w:rFonts w:ascii="Calibri"/>
                <w:spacing w:val="-2"/>
              </w:rPr>
              <w:t>ANGEL</w:t>
            </w:r>
          </w:p>
        </w:tc>
        <w:tc>
          <w:tcPr>
            <w:tcW w:w="1844" w:type="dxa"/>
          </w:tcPr>
          <w:p w14:paraId="40A861D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EB733A9" w14:textId="77777777">
        <w:trPr>
          <w:trHeight w:val="268"/>
        </w:trPr>
        <w:tc>
          <w:tcPr>
            <w:tcW w:w="1776" w:type="dxa"/>
          </w:tcPr>
          <w:p w14:paraId="761F15C9" w14:textId="77777777" w:rsidR="00A21E4D" w:rsidRDefault="00000000">
            <w:pPr>
              <w:pStyle w:val="TableParagraph"/>
              <w:spacing w:before="18"/>
              <w:rPr>
                <w:sz w:val="20"/>
              </w:rPr>
            </w:pPr>
            <w:r>
              <w:rPr>
                <w:spacing w:val="-2"/>
                <w:sz w:val="20"/>
              </w:rPr>
              <w:t>***9050**</w:t>
            </w:r>
          </w:p>
        </w:tc>
        <w:tc>
          <w:tcPr>
            <w:tcW w:w="4741" w:type="dxa"/>
          </w:tcPr>
          <w:p w14:paraId="2193B044" w14:textId="77777777" w:rsidR="00A21E4D" w:rsidRDefault="00000000">
            <w:pPr>
              <w:pStyle w:val="TableParagraph"/>
              <w:spacing w:line="248" w:lineRule="exact"/>
              <w:ind w:left="69"/>
              <w:jc w:val="left"/>
              <w:rPr>
                <w:rFonts w:ascii="Calibri"/>
              </w:rPr>
            </w:pPr>
            <w:r>
              <w:rPr>
                <w:rFonts w:ascii="Calibri"/>
              </w:rPr>
              <w:t>CENALMOR</w:t>
            </w:r>
            <w:r>
              <w:rPr>
                <w:rFonts w:ascii="Calibri"/>
                <w:spacing w:val="-6"/>
              </w:rPr>
              <w:t xml:space="preserve"> </w:t>
            </w:r>
            <w:r>
              <w:rPr>
                <w:rFonts w:ascii="Calibri"/>
              </w:rPr>
              <w:t>GONZALEZ,</w:t>
            </w:r>
            <w:r>
              <w:rPr>
                <w:rFonts w:ascii="Calibri"/>
                <w:spacing w:val="-6"/>
              </w:rPr>
              <w:t xml:space="preserve"> </w:t>
            </w:r>
            <w:r>
              <w:rPr>
                <w:rFonts w:ascii="Calibri"/>
                <w:spacing w:val="-2"/>
              </w:rPr>
              <w:t>DIANA</w:t>
            </w:r>
          </w:p>
        </w:tc>
        <w:tc>
          <w:tcPr>
            <w:tcW w:w="1844" w:type="dxa"/>
          </w:tcPr>
          <w:p w14:paraId="39DDD81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194C2CC" w14:textId="77777777">
        <w:trPr>
          <w:trHeight w:val="268"/>
        </w:trPr>
        <w:tc>
          <w:tcPr>
            <w:tcW w:w="1776" w:type="dxa"/>
          </w:tcPr>
          <w:p w14:paraId="25459D4F" w14:textId="77777777" w:rsidR="00A21E4D" w:rsidRDefault="00000000">
            <w:pPr>
              <w:pStyle w:val="TableParagraph"/>
              <w:spacing w:before="18"/>
              <w:rPr>
                <w:sz w:val="20"/>
              </w:rPr>
            </w:pPr>
            <w:r>
              <w:rPr>
                <w:spacing w:val="-2"/>
                <w:sz w:val="20"/>
              </w:rPr>
              <w:t>***9050**</w:t>
            </w:r>
          </w:p>
        </w:tc>
        <w:tc>
          <w:tcPr>
            <w:tcW w:w="4741" w:type="dxa"/>
          </w:tcPr>
          <w:p w14:paraId="7AB09B0A" w14:textId="77777777" w:rsidR="00A21E4D" w:rsidRDefault="00000000">
            <w:pPr>
              <w:pStyle w:val="TableParagraph"/>
              <w:spacing w:line="248" w:lineRule="exact"/>
              <w:ind w:left="69"/>
              <w:jc w:val="left"/>
              <w:rPr>
                <w:rFonts w:ascii="Calibri"/>
              </w:rPr>
            </w:pPr>
            <w:r>
              <w:rPr>
                <w:rFonts w:ascii="Calibri"/>
              </w:rPr>
              <w:t>CENALMOR</w:t>
            </w:r>
            <w:r>
              <w:rPr>
                <w:rFonts w:ascii="Calibri"/>
                <w:spacing w:val="-7"/>
              </w:rPr>
              <w:t xml:space="preserve"> </w:t>
            </w:r>
            <w:r>
              <w:rPr>
                <w:rFonts w:ascii="Calibri"/>
              </w:rPr>
              <w:t>GONZALEZ,</w:t>
            </w:r>
            <w:r>
              <w:rPr>
                <w:rFonts w:ascii="Calibri"/>
                <w:spacing w:val="-8"/>
              </w:rPr>
              <w:t xml:space="preserve"> </w:t>
            </w:r>
            <w:r>
              <w:rPr>
                <w:rFonts w:ascii="Calibri"/>
              </w:rPr>
              <w:t>LUIS</w:t>
            </w:r>
            <w:r>
              <w:rPr>
                <w:rFonts w:ascii="Calibri"/>
                <w:spacing w:val="-6"/>
              </w:rPr>
              <w:t xml:space="preserve"> </w:t>
            </w:r>
            <w:r>
              <w:rPr>
                <w:rFonts w:ascii="Calibri"/>
                <w:spacing w:val="-2"/>
              </w:rPr>
              <w:t>MIGUEL</w:t>
            </w:r>
          </w:p>
        </w:tc>
        <w:tc>
          <w:tcPr>
            <w:tcW w:w="1844" w:type="dxa"/>
          </w:tcPr>
          <w:p w14:paraId="6438C97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FBA52E1" w14:textId="77777777">
        <w:trPr>
          <w:trHeight w:val="268"/>
        </w:trPr>
        <w:tc>
          <w:tcPr>
            <w:tcW w:w="1776" w:type="dxa"/>
          </w:tcPr>
          <w:p w14:paraId="730208A3" w14:textId="77777777" w:rsidR="00A21E4D" w:rsidRDefault="00000000">
            <w:pPr>
              <w:pStyle w:val="TableParagraph"/>
              <w:spacing w:before="18"/>
              <w:rPr>
                <w:sz w:val="20"/>
              </w:rPr>
            </w:pPr>
            <w:r>
              <w:rPr>
                <w:spacing w:val="-2"/>
                <w:sz w:val="20"/>
              </w:rPr>
              <w:t>***2138**</w:t>
            </w:r>
          </w:p>
        </w:tc>
        <w:tc>
          <w:tcPr>
            <w:tcW w:w="4741" w:type="dxa"/>
          </w:tcPr>
          <w:p w14:paraId="30125139" w14:textId="77777777" w:rsidR="00A21E4D" w:rsidRDefault="00000000">
            <w:pPr>
              <w:pStyle w:val="TableParagraph"/>
              <w:spacing w:line="248" w:lineRule="exact"/>
              <w:ind w:left="69"/>
              <w:jc w:val="left"/>
              <w:rPr>
                <w:rFonts w:ascii="Calibri"/>
              </w:rPr>
            </w:pPr>
            <w:r>
              <w:rPr>
                <w:rFonts w:ascii="Calibri"/>
              </w:rPr>
              <w:t>CERRADA</w:t>
            </w:r>
            <w:r>
              <w:rPr>
                <w:rFonts w:ascii="Calibri"/>
                <w:spacing w:val="-7"/>
              </w:rPr>
              <w:t xml:space="preserve"> </w:t>
            </w:r>
            <w:r>
              <w:rPr>
                <w:rFonts w:ascii="Calibri"/>
              </w:rPr>
              <w:t>CERRADA,</w:t>
            </w:r>
            <w:r>
              <w:rPr>
                <w:rFonts w:ascii="Calibri"/>
                <w:spacing w:val="-8"/>
              </w:rPr>
              <w:t xml:space="preserve"> </w:t>
            </w:r>
            <w:r>
              <w:rPr>
                <w:rFonts w:ascii="Calibri"/>
                <w:spacing w:val="-2"/>
              </w:rPr>
              <w:t>MARIO</w:t>
            </w:r>
          </w:p>
        </w:tc>
        <w:tc>
          <w:tcPr>
            <w:tcW w:w="1844" w:type="dxa"/>
          </w:tcPr>
          <w:p w14:paraId="49C2C2D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37789F4" w14:textId="77777777">
        <w:trPr>
          <w:trHeight w:val="268"/>
        </w:trPr>
        <w:tc>
          <w:tcPr>
            <w:tcW w:w="1776" w:type="dxa"/>
          </w:tcPr>
          <w:p w14:paraId="3A0A5D3A" w14:textId="77777777" w:rsidR="00A21E4D" w:rsidRDefault="00000000">
            <w:pPr>
              <w:pStyle w:val="TableParagraph"/>
              <w:spacing w:before="18"/>
              <w:rPr>
                <w:sz w:val="20"/>
              </w:rPr>
            </w:pPr>
            <w:r>
              <w:rPr>
                <w:spacing w:val="-2"/>
                <w:sz w:val="20"/>
              </w:rPr>
              <w:t>***0550**</w:t>
            </w:r>
          </w:p>
        </w:tc>
        <w:tc>
          <w:tcPr>
            <w:tcW w:w="4741" w:type="dxa"/>
          </w:tcPr>
          <w:p w14:paraId="3AA74B98" w14:textId="77777777" w:rsidR="00A21E4D" w:rsidRDefault="00000000">
            <w:pPr>
              <w:pStyle w:val="TableParagraph"/>
              <w:spacing w:line="248" w:lineRule="exact"/>
              <w:ind w:left="69"/>
              <w:jc w:val="left"/>
              <w:rPr>
                <w:rFonts w:ascii="Calibri"/>
              </w:rPr>
            </w:pPr>
            <w:r>
              <w:rPr>
                <w:rFonts w:ascii="Calibri"/>
              </w:rPr>
              <w:t>CERRO</w:t>
            </w:r>
            <w:r>
              <w:rPr>
                <w:rFonts w:ascii="Calibri"/>
                <w:spacing w:val="-7"/>
              </w:rPr>
              <w:t xml:space="preserve"> </w:t>
            </w:r>
            <w:r>
              <w:rPr>
                <w:rFonts w:ascii="Calibri"/>
              </w:rPr>
              <w:t>MARTINEZ,</w:t>
            </w:r>
            <w:r>
              <w:rPr>
                <w:rFonts w:ascii="Calibri"/>
                <w:spacing w:val="-5"/>
              </w:rPr>
              <w:t xml:space="preserve"> </w:t>
            </w:r>
            <w:r>
              <w:rPr>
                <w:rFonts w:ascii="Calibri"/>
              </w:rPr>
              <w:t>JUAN</w:t>
            </w:r>
            <w:r>
              <w:rPr>
                <w:rFonts w:ascii="Calibri"/>
                <w:spacing w:val="-6"/>
              </w:rPr>
              <w:t xml:space="preserve"> </w:t>
            </w:r>
            <w:r>
              <w:rPr>
                <w:rFonts w:ascii="Calibri"/>
                <w:spacing w:val="-2"/>
              </w:rPr>
              <w:t>IGNACIO</w:t>
            </w:r>
          </w:p>
        </w:tc>
        <w:tc>
          <w:tcPr>
            <w:tcW w:w="1844" w:type="dxa"/>
          </w:tcPr>
          <w:p w14:paraId="3F0BD1A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06538DB" w14:textId="77777777">
        <w:trPr>
          <w:trHeight w:val="268"/>
        </w:trPr>
        <w:tc>
          <w:tcPr>
            <w:tcW w:w="1776" w:type="dxa"/>
          </w:tcPr>
          <w:p w14:paraId="5BF420A4" w14:textId="77777777" w:rsidR="00A21E4D" w:rsidRDefault="00000000">
            <w:pPr>
              <w:pStyle w:val="TableParagraph"/>
              <w:spacing w:before="18"/>
              <w:rPr>
                <w:sz w:val="20"/>
              </w:rPr>
            </w:pPr>
            <w:r>
              <w:rPr>
                <w:spacing w:val="-2"/>
                <w:sz w:val="20"/>
              </w:rPr>
              <w:t>***1318**</w:t>
            </w:r>
          </w:p>
        </w:tc>
        <w:tc>
          <w:tcPr>
            <w:tcW w:w="4741" w:type="dxa"/>
          </w:tcPr>
          <w:p w14:paraId="3F952CF6" w14:textId="77777777" w:rsidR="00A21E4D" w:rsidRDefault="00000000">
            <w:pPr>
              <w:pStyle w:val="TableParagraph"/>
              <w:spacing w:line="248" w:lineRule="exact"/>
              <w:ind w:left="69"/>
              <w:jc w:val="left"/>
              <w:rPr>
                <w:rFonts w:ascii="Calibri"/>
              </w:rPr>
            </w:pPr>
            <w:r>
              <w:rPr>
                <w:rFonts w:ascii="Calibri"/>
              </w:rPr>
              <w:t>CHACON</w:t>
            </w:r>
            <w:r>
              <w:rPr>
                <w:rFonts w:ascii="Calibri"/>
                <w:spacing w:val="-6"/>
              </w:rPr>
              <w:t xml:space="preserve"> </w:t>
            </w:r>
            <w:r>
              <w:rPr>
                <w:rFonts w:ascii="Calibri"/>
              </w:rPr>
              <w:t>PEREZ,</w:t>
            </w:r>
            <w:r>
              <w:rPr>
                <w:rFonts w:ascii="Calibri"/>
                <w:spacing w:val="-4"/>
              </w:rPr>
              <w:t xml:space="preserve"> </w:t>
            </w:r>
            <w:r>
              <w:rPr>
                <w:rFonts w:ascii="Calibri"/>
                <w:spacing w:val="-2"/>
              </w:rPr>
              <w:t>AGUSTIN</w:t>
            </w:r>
          </w:p>
        </w:tc>
        <w:tc>
          <w:tcPr>
            <w:tcW w:w="1844" w:type="dxa"/>
          </w:tcPr>
          <w:p w14:paraId="58EABD18"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1FF48B9" w14:textId="77777777">
        <w:trPr>
          <w:trHeight w:val="268"/>
        </w:trPr>
        <w:tc>
          <w:tcPr>
            <w:tcW w:w="1776" w:type="dxa"/>
          </w:tcPr>
          <w:p w14:paraId="0642FC0F" w14:textId="77777777" w:rsidR="00A21E4D" w:rsidRDefault="00000000">
            <w:pPr>
              <w:pStyle w:val="TableParagraph"/>
              <w:spacing w:before="18"/>
              <w:rPr>
                <w:sz w:val="20"/>
              </w:rPr>
            </w:pPr>
            <w:r>
              <w:rPr>
                <w:spacing w:val="-2"/>
                <w:sz w:val="20"/>
              </w:rPr>
              <w:t>***9424**</w:t>
            </w:r>
          </w:p>
        </w:tc>
        <w:tc>
          <w:tcPr>
            <w:tcW w:w="4741" w:type="dxa"/>
          </w:tcPr>
          <w:p w14:paraId="52CC7E66" w14:textId="77777777" w:rsidR="00A21E4D" w:rsidRDefault="00000000">
            <w:pPr>
              <w:pStyle w:val="TableParagraph"/>
              <w:spacing w:line="248" w:lineRule="exact"/>
              <w:ind w:left="69"/>
              <w:jc w:val="left"/>
              <w:rPr>
                <w:rFonts w:ascii="Calibri" w:hAnsi="Calibri"/>
              </w:rPr>
            </w:pPr>
            <w:r>
              <w:rPr>
                <w:rFonts w:ascii="Calibri" w:hAnsi="Calibri"/>
              </w:rPr>
              <w:t>COFIÑO</w:t>
            </w:r>
            <w:r>
              <w:rPr>
                <w:rFonts w:ascii="Calibri" w:hAnsi="Calibri"/>
                <w:spacing w:val="-4"/>
              </w:rPr>
              <w:t xml:space="preserve"> </w:t>
            </w:r>
            <w:r>
              <w:rPr>
                <w:rFonts w:ascii="Calibri" w:hAnsi="Calibri"/>
              </w:rPr>
              <w:t>GUERRA,</w:t>
            </w:r>
            <w:r>
              <w:rPr>
                <w:rFonts w:ascii="Calibri" w:hAnsi="Calibri"/>
                <w:spacing w:val="-3"/>
              </w:rPr>
              <w:t xml:space="preserve"> </w:t>
            </w:r>
            <w:r>
              <w:rPr>
                <w:rFonts w:ascii="Calibri" w:hAnsi="Calibri"/>
                <w:spacing w:val="-2"/>
              </w:rPr>
              <w:t>FRANCISCO</w:t>
            </w:r>
          </w:p>
        </w:tc>
        <w:tc>
          <w:tcPr>
            <w:tcW w:w="1844" w:type="dxa"/>
          </w:tcPr>
          <w:p w14:paraId="0A19FCA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87BBC4F" w14:textId="77777777">
        <w:trPr>
          <w:trHeight w:val="268"/>
        </w:trPr>
        <w:tc>
          <w:tcPr>
            <w:tcW w:w="1776" w:type="dxa"/>
          </w:tcPr>
          <w:p w14:paraId="5995ACCF" w14:textId="77777777" w:rsidR="00A21E4D" w:rsidRDefault="00000000">
            <w:pPr>
              <w:pStyle w:val="TableParagraph"/>
              <w:spacing w:before="18"/>
              <w:rPr>
                <w:sz w:val="20"/>
              </w:rPr>
            </w:pPr>
            <w:r>
              <w:rPr>
                <w:spacing w:val="-2"/>
                <w:sz w:val="20"/>
              </w:rPr>
              <w:t>***4551**</w:t>
            </w:r>
          </w:p>
        </w:tc>
        <w:tc>
          <w:tcPr>
            <w:tcW w:w="4741" w:type="dxa"/>
          </w:tcPr>
          <w:p w14:paraId="5E13659A" w14:textId="77777777" w:rsidR="00A21E4D" w:rsidRDefault="00000000">
            <w:pPr>
              <w:pStyle w:val="TableParagraph"/>
              <w:spacing w:line="248" w:lineRule="exact"/>
              <w:ind w:left="69"/>
              <w:jc w:val="left"/>
              <w:rPr>
                <w:rFonts w:ascii="Calibri"/>
              </w:rPr>
            </w:pPr>
            <w:r>
              <w:rPr>
                <w:rFonts w:ascii="Calibri"/>
                <w:spacing w:val="-2"/>
              </w:rPr>
              <w:t>COLOMO</w:t>
            </w:r>
            <w:r>
              <w:rPr>
                <w:rFonts w:ascii="Calibri"/>
                <w:spacing w:val="-6"/>
              </w:rPr>
              <w:t xml:space="preserve"> </w:t>
            </w:r>
            <w:r>
              <w:rPr>
                <w:rFonts w:ascii="Calibri"/>
                <w:spacing w:val="-2"/>
              </w:rPr>
              <w:t>NAVARRO,</w:t>
            </w:r>
            <w:r>
              <w:rPr>
                <w:rFonts w:ascii="Calibri"/>
                <w:spacing w:val="-5"/>
              </w:rPr>
              <w:t xml:space="preserve"> </w:t>
            </w:r>
            <w:r>
              <w:rPr>
                <w:rFonts w:ascii="Calibri"/>
                <w:spacing w:val="-2"/>
              </w:rPr>
              <w:t>JUAN</w:t>
            </w:r>
            <w:r>
              <w:rPr>
                <w:rFonts w:ascii="Calibri"/>
                <w:spacing w:val="-8"/>
              </w:rPr>
              <w:t xml:space="preserve"> </w:t>
            </w:r>
            <w:r>
              <w:rPr>
                <w:rFonts w:ascii="Calibri"/>
                <w:spacing w:val="-2"/>
              </w:rPr>
              <w:t>MANUEL</w:t>
            </w:r>
          </w:p>
        </w:tc>
        <w:tc>
          <w:tcPr>
            <w:tcW w:w="1844" w:type="dxa"/>
          </w:tcPr>
          <w:p w14:paraId="292DAE1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44EE201" w14:textId="77777777">
        <w:trPr>
          <w:trHeight w:val="268"/>
        </w:trPr>
        <w:tc>
          <w:tcPr>
            <w:tcW w:w="1776" w:type="dxa"/>
          </w:tcPr>
          <w:p w14:paraId="1DF3FF63" w14:textId="77777777" w:rsidR="00A21E4D" w:rsidRDefault="00000000">
            <w:pPr>
              <w:pStyle w:val="TableParagraph"/>
              <w:spacing w:before="18"/>
              <w:rPr>
                <w:sz w:val="20"/>
              </w:rPr>
            </w:pPr>
            <w:r>
              <w:rPr>
                <w:spacing w:val="-2"/>
                <w:sz w:val="20"/>
              </w:rPr>
              <w:t>***7044**</w:t>
            </w:r>
          </w:p>
        </w:tc>
        <w:tc>
          <w:tcPr>
            <w:tcW w:w="4741" w:type="dxa"/>
          </w:tcPr>
          <w:p w14:paraId="349946E4" w14:textId="77777777" w:rsidR="00A21E4D" w:rsidRDefault="00000000">
            <w:pPr>
              <w:pStyle w:val="TableParagraph"/>
              <w:spacing w:line="248" w:lineRule="exact"/>
              <w:ind w:left="69"/>
              <w:jc w:val="left"/>
              <w:rPr>
                <w:rFonts w:ascii="Calibri"/>
              </w:rPr>
            </w:pPr>
            <w:r>
              <w:rPr>
                <w:rFonts w:ascii="Calibri"/>
              </w:rPr>
              <w:t>CONTRERAS</w:t>
            </w:r>
            <w:r>
              <w:rPr>
                <w:rFonts w:ascii="Calibri"/>
                <w:spacing w:val="-11"/>
              </w:rPr>
              <w:t xml:space="preserve"> </w:t>
            </w:r>
            <w:r>
              <w:rPr>
                <w:rFonts w:ascii="Calibri"/>
              </w:rPr>
              <w:t>NICOLAS,</w:t>
            </w:r>
            <w:r>
              <w:rPr>
                <w:rFonts w:ascii="Calibri"/>
                <w:spacing w:val="-9"/>
              </w:rPr>
              <w:t xml:space="preserve"> </w:t>
            </w:r>
            <w:r>
              <w:rPr>
                <w:rFonts w:ascii="Calibri"/>
                <w:spacing w:val="-2"/>
              </w:rPr>
              <w:t>VIRGINIA</w:t>
            </w:r>
          </w:p>
        </w:tc>
        <w:tc>
          <w:tcPr>
            <w:tcW w:w="1844" w:type="dxa"/>
          </w:tcPr>
          <w:p w14:paraId="77416F1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3CED1B7" w14:textId="77777777">
        <w:trPr>
          <w:trHeight w:val="268"/>
        </w:trPr>
        <w:tc>
          <w:tcPr>
            <w:tcW w:w="1776" w:type="dxa"/>
          </w:tcPr>
          <w:p w14:paraId="0140F98A" w14:textId="77777777" w:rsidR="00A21E4D" w:rsidRDefault="00000000">
            <w:pPr>
              <w:pStyle w:val="TableParagraph"/>
              <w:spacing w:before="18"/>
              <w:rPr>
                <w:sz w:val="20"/>
              </w:rPr>
            </w:pPr>
            <w:r>
              <w:rPr>
                <w:spacing w:val="-2"/>
                <w:sz w:val="20"/>
              </w:rPr>
              <w:t>***7512**</w:t>
            </w:r>
          </w:p>
        </w:tc>
        <w:tc>
          <w:tcPr>
            <w:tcW w:w="4741" w:type="dxa"/>
          </w:tcPr>
          <w:p w14:paraId="34B1C6F3" w14:textId="77777777" w:rsidR="00A21E4D" w:rsidRDefault="00000000">
            <w:pPr>
              <w:pStyle w:val="TableParagraph"/>
              <w:spacing w:line="248" w:lineRule="exact"/>
              <w:ind w:left="69"/>
              <w:jc w:val="left"/>
              <w:rPr>
                <w:rFonts w:ascii="Calibri"/>
              </w:rPr>
            </w:pPr>
            <w:r>
              <w:rPr>
                <w:rFonts w:ascii="Calibri"/>
              </w:rPr>
              <w:t>CORRALES</w:t>
            </w:r>
            <w:r>
              <w:rPr>
                <w:rFonts w:ascii="Calibri"/>
                <w:spacing w:val="-10"/>
              </w:rPr>
              <w:t xml:space="preserve"> </w:t>
            </w:r>
            <w:r>
              <w:rPr>
                <w:rFonts w:ascii="Calibri"/>
              </w:rPr>
              <w:t>HERNANDEZ,</w:t>
            </w:r>
            <w:r>
              <w:rPr>
                <w:rFonts w:ascii="Calibri"/>
                <w:spacing w:val="-10"/>
              </w:rPr>
              <w:t xml:space="preserve"> </w:t>
            </w:r>
            <w:r>
              <w:rPr>
                <w:rFonts w:ascii="Calibri"/>
              </w:rPr>
              <w:t>CARLOS</w:t>
            </w:r>
            <w:r>
              <w:rPr>
                <w:rFonts w:ascii="Calibri"/>
                <w:spacing w:val="-11"/>
              </w:rPr>
              <w:t xml:space="preserve"> </w:t>
            </w:r>
            <w:r>
              <w:rPr>
                <w:rFonts w:ascii="Calibri"/>
                <w:spacing w:val="-2"/>
              </w:rPr>
              <w:t>MIGUEL</w:t>
            </w:r>
          </w:p>
        </w:tc>
        <w:tc>
          <w:tcPr>
            <w:tcW w:w="1844" w:type="dxa"/>
          </w:tcPr>
          <w:p w14:paraId="232A2B6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C1A9068" w14:textId="77777777">
        <w:trPr>
          <w:trHeight w:val="268"/>
        </w:trPr>
        <w:tc>
          <w:tcPr>
            <w:tcW w:w="1776" w:type="dxa"/>
          </w:tcPr>
          <w:p w14:paraId="50500E6B" w14:textId="77777777" w:rsidR="00A21E4D" w:rsidRDefault="00000000">
            <w:pPr>
              <w:pStyle w:val="TableParagraph"/>
              <w:spacing w:before="18"/>
              <w:rPr>
                <w:sz w:val="20"/>
              </w:rPr>
            </w:pPr>
            <w:r>
              <w:rPr>
                <w:spacing w:val="-2"/>
                <w:sz w:val="20"/>
              </w:rPr>
              <w:t>***9103**</w:t>
            </w:r>
          </w:p>
        </w:tc>
        <w:tc>
          <w:tcPr>
            <w:tcW w:w="4741" w:type="dxa"/>
          </w:tcPr>
          <w:p w14:paraId="2A45F228" w14:textId="77777777" w:rsidR="00A21E4D" w:rsidRDefault="00000000">
            <w:pPr>
              <w:pStyle w:val="TableParagraph"/>
              <w:spacing w:line="248" w:lineRule="exact"/>
              <w:ind w:left="69"/>
              <w:jc w:val="left"/>
              <w:rPr>
                <w:rFonts w:ascii="Calibri"/>
              </w:rPr>
            </w:pPr>
            <w:r>
              <w:rPr>
                <w:rFonts w:ascii="Calibri"/>
              </w:rPr>
              <w:t>CORTES</w:t>
            </w:r>
            <w:r>
              <w:rPr>
                <w:rFonts w:ascii="Calibri"/>
                <w:spacing w:val="-11"/>
              </w:rPr>
              <w:t xml:space="preserve"> </w:t>
            </w:r>
            <w:r>
              <w:rPr>
                <w:rFonts w:ascii="Calibri"/>
              </w:rPr>
              <w:t>MORENO,</w:t>
            </w:r>
            <w:r>
              <w:rPr>
                <w:rFonts w:ascii="Calibri"/>
                <w:spacing w:val="-8"/>
              </w:rPr>
              <w:t xml:space="preserve"> </w:t>
            </w:r>
            <w:r>
              <w:rPr>
                <w:rFonts w:ascii="Calibri"/>
                <w:spacing w:val="-2"/>
              </w:rPr>
              <w:t>FERNANDO</w:t>
            </w:r>
          </w:p>
        </w:tc>
        <w:tc>
          <w:tcPr>
            <w:tcW w:w="1844" w:type="dxa"/>
          </w:tcPr>
          <w:p w14:paraId="5867AB1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F7F630D" w14:textId="77777777">
        <w:trPr>
          <w:trHeight w:val="268"/>
        </w:trPr>
        <w:tc>
          <w:tcPr>
            <w:tcW w:w="1776" w:type="dxa"/>
          </w:tcPr>
          <w:p w14:paraId="4222A878" w14:textId="77777777" w:rsidR="00A21E4D" w:rsidRDefault="00000000">
            <w:pPr>
              <w:pStyle w:val="TableParagraph"/>
              <w:spacing w:before="18"/>
              <w:rPr>
                <w:sz w:val="20"/>
              </w:rPr>
            </w:pPr>
            <w:r>
              <w:rPr>
                <w:spacing w:val="-2"/>
                <w:sz w:val="20"/>
              </w:rPr>
              <w:t>***9509**</w:t>
            </w:r>
          </w:p>
        </w:tc>
        <w:tc>
          <w:tcPr>
            <w:tcW w:w="4741" w:type="dxa"/>
          </w:tcPr>
          <w:p w14:paraId="46A5D065" w14:textId="77777777" w:rsidR="00A21E4D" w:rsidRDefault="00000000">
            <w:pPr>
              <w:pStyle w:val="TableParagraph"/>
              <w:spacing w:line="249" w:lineRule="exact"/>
              <w:ind w:left="69"/>
              <w:jc w:val="left"/>
              <w:rPr>
                <w:rFonts w:ascii="Calibri"/>
              </w:rPr>
            </w:pPr>
            <w:r>
              <w:rPr>
                <w:rFonts w:ascii="Calibri"/>
              </w:rPr>
              <w:t>CRUZA</w:t>
            </w:r>
            <w:r>
              <w:rPr>
                <w:rFonts w:ascii="Calibri"/>
                <w:spacing w:val="-10"/>
              </w:rPr>
              <w:t xml:space="preserve"> </w:t>
            </w:r>
            <w:r>
              <w:rPr>
                <w:rFonts w:ascii="Calibri"/>
              </w:rPr>
              <w:t>REDONDO,</w:t>
            </w:r>
            <w:r>
              <w:rPr>
                <w:rFonts w:ascii="Calibri"/>
                <w:spacing w:val="-6"/>
              </w:rPr>
              <w:t xml:space="preserve"> </w:t>
            </w:r>
            <w:r>
              <w:rPr>
                <w:rFonts w:ascii="Calibri"/>
              </w:rPr>
              <w:t>JOSE</w:t>
            </w:r>
            <w:r>
              <w:rPr>
                <w:rFonts w:ascii="Calibri"/>
                <w:spacing w:val="-7"/>
              </w:rPr>
              <w:t xml:space="preserve"> </w:t>
            </w:r>
            <w:r>
              <w:rPr>
                <w:rFonts w:ascii="Calibri"/>
                <w:spacing w:val="-4"/>
              </w:rPr>
              <w:t>LUIS</w:t>
            </w:r>
          </w:p>
        </w:tc>
        <w:tc>
          <w:tcPr>
            <w:tcW w:w="1844" w:type="dxa"/>
          </w:tcPr>
          <w:p w14:paraId="6238937F"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C803D36" w14:textId="77777777">
        <w:trPr>
          <w:trHeight w:val="270"/>
        </w:trPr>
        <w:tc>
          <w:tcPr>
            <w:tcW w:w="1776" w:type="dxa"/>
          </w:tcPr>
          <w:p w14:paraId="4507C37D" w14:textId="77777777" w:rsidR="00A21E4D" w:rsidRDefault="00000000">
            <w:pPr>
              <w:pStyle w:val="TableParagraph"/>
              <w:spacing w:before="18"/>
              <w:rPr>
                <w:sz w:val="20"/>
              </w:rPr>
            </w:pPr>
            <w:r>
              <w:rPr>
                <w:spacing w:val="-2"/>
                <w:sz w:val="20"/>
              </w:rPr>
              <w:t>***0827**</w:t>
            </w:r>
          </w:p>
        </w:tc>
        <w:tc>
          <w:tcPr>
            <w:tcW w:w="4741" w:type="dxa"/>
          </w:tcPr>
          <w:p w14:paraId="55E35D1D" w14:textId="77777777" w:rsidR="00A21E4D" w:rsidRDefault="00000000">
            <w:pPr>
              <w:pStyle w:val="TableParagraph"/>
              <w:spacing w:before="1" w:line="249" w:lineRule="exact"/>
              <w:ind w:left="69"/>
              <w:jc w:val="left"/>
              <w:rPr>
                <w:rFonts w:ascii="Calibri" w:hAnsi="Calibri"/>
              </w:rPr>
            </w:pPr>
            <w:r>
              <w:rPr>
                <w:rFonts w:ascii="Calibri" w:hAnsi="Calibri"/>
              </w:rPr>
              <w:t>CUESTA</w:t>
            </w:r>
            <w:r>
              <w:rPr>
                <w:rFonts w:ascii="Calibri" w:hAnsi="Calibri"/>
                <w:spacing w:val="-11"/>
              </w:rPr>
              <w:t xml:space="preserve"> </w:t>
            </w:r>
            <w:r>
              <w:rPr>
                <w:rFonts w:ascii="Calibri" w:hAnsi="Calibri"/>
              </w:rPr>
              <w:t>COSIAS,</w:t>
            </w:r>
            <w:r>
              <w:rPr>
                <w:rFonts w:ascii="Calibri" w:hAnsi="Calibri"/>
                <w:spacing w:val="-13"/>
              </w:rPr>
              <w:t xml:space="preserve"> </w:t>
            </w:r>
            <w:r>
              <w:rPr>
                <w:rFonts w:ascii="Calibri" w:hAnsi="Calibri"/>
              </w:rPr>
              <w:t>Mª</w:t>
            </w:r>
            <w:r>
              <w:rPr>
                <w:rFonts w:ascii="Calibri" w:hAnsi="Calibri"/>
                <w:spacing w:val="-10"/>
              </w:rPr>
              <w:t xml:space="preserve"> </w:t>
            </w:r>
            <w:r>
              <w:rPr>
                <w:rFonts w:ascii="Calibri" w:hAnsi="Calibri"/>
                <w:spacing w:val="-2"/>
              </w:rPr>
              <w:t>TERESA</w:t>
            </w:r>
          </w:p>
        </w:tc>
        <w:tc>
          <w:tcPr>
            <w:tcW w:w="1844" w:type="dxa"/>
          </w:tcPr>
          <w:p w14:paraId="0E77FF0D"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75DCFB4B" w14:textId="77777777">
        <w:trPr>
          <w:trHeight w:val="268"/>
        </w:trPr>
        <w:tc>
          <w:tcPr>
            <w:tcW w:w="1776" w:type="dxa"/>
          </w:tcPr>
          <w:p w14:paraId="4EB90FE4" w14:textId="77777777" w:rsidR="00A21E4D" w:rsidRDefault="00000000">
            <w:pPr>
              <w:pStyle w:val="TableParagraph"/>
              <w:spacing w:before="18"/>
              <w:rPr>
                <w:sz w:val="20"/>
              </w:rPr>
            </w:pPr>
            <w:r>
              <w:rPr>
                <w:spacing w:val="-2"/>
                <w:sz w:val="20"/>
              </w:rPr>
              <w:t>***6316**</w:t>
            </w:r>
          </w:p>
        </w:tc>
        <w:tc>
          <w:tcPr>
            <w:tcW w:w="4741" w:type="dxa"/>
          </w:tcPr>
          <w:p w14:paraId="2CA37E6A" w14:textId="77777777" w:rsidR="00A21E4D" w:rsidRDefault="00000000">
            <w:pPr>
              <w:pStyle w:val="TableParagraph"/>
              <w:spacing w:line="248" w:lineRule="exact"/>
              <w:ind w:left="69"/>
              <w:jc w:val="left"/>
              <w:rPr>
                <w:rFonts w:ascii="Calibri"/>
              </w:rPr>
            </w:pPr>
            <w:r>
              <w:rPr>
                <w:rFonts w:ascii="Calibri"/>
              </w:rPr>
              <w:t>CUEVAS</w:t>
            </w:r>
            <w:r>
              <w:rPr>
                <w:rFonts w:ascii="Calibri"/>
                <w:spacing w:val="-12"/>
              </w:rPr>
              <w:t xml:space="preserve"> </w:t>
            </w:r>
            <w:r>
              <w:rPr>
                <w:rFonts w:ascii="Calibri"/>
              </w:rPr>
              <w:t>GARCIA,</w:t>
            </w:r>
            <w:r>
              <w:rPr>
                <w:rFonts w:ascii="Calibri"/>
                <w:spacing w:val="-10"/>
              </w:rPr>
              <w:t xml:space="preserve"> </w:t>
            </w:r>
            <w:r>
              <w:rPr>
                <w:rFonts w:ascii="Calibri"/>
                <w:spacing w:val="-2"/>
              </w:rPr>
              <w:t>ANDRES</w:t>
            </w:r>
          </w:p>
        </w:tc>
        <w:tc>
          <w:tcPr>
            <w:tcW w:w="1844" w:type="dxa"/>
          </w:tcPr>
          <w:p w14:paraId="17356128"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AB409C6" w14:textId="77777777">
        <w:trPr>
          <w:trHeight w:val="268"/>
        </w:trPr>
        <w:tc>
          <w:tcPr>
            <w:tcW w:w="1776" w:type="dxa"/>
          </w:tcPr>
          <w:p w14:paraId="39A15C31" w14:textId="77777777" w:rsidR="00A21E4D" w:rsidRDefault="00000000">
            <w:pPr>
              <w:pStyle w:val="TableParagraph"/>
              <w:spacing w:before="18"/>
              <w:rPr>
                <w:sz w:val="20"/>
              </w:rPr>
            </w:pPr>
            <w:r>
              <w:rPr>
                <w:spacing w:val="-2"/>
                <w:sz w:val="20"/>
              </w:rPr>
              <w:t>***5183**</w:t>
            </w:r>
          </w:p>
        </w:tc>
        <w:tc>
          <w:tcPr>
            <w:tcW w:w="4741" w:type="dxa"/>
          </w:tcPr>
          <w:p w14:paraId="7E5A85A9" w14:textId="77777777" w:rsidR="00A21E4D" w:rsidRDefault="00000000">
            <w:pPr>
              <w:pStyle w:val="TableParagraph"/>
              <w:spacing w:line="248" w:lineRule="exact"/>
              <w:ind w:left="69"/>
              <w:jc w:val="left"/>
              <w:rPr>
                <w:rFonts w:ascii="Calibri"/>
              </w:rPr>
            </w:pPr>
            <w:r>
              <w:rPr>
                <w:rFonts w:ascii="Calibri"/>
              </w:rPr>
              <w:t>DALDA</w:t>
            </w:r>
            <w:r>
              <w:rPr>
                <w:rFonts w:ascii="Calibri"/>
                <w:spacing w:val="-13"/>
              </w:rPr>
              <w:t xml:space="preserve"> </w:t>
            </w:r>
            <w:r>
              <w:rPr>
                <w:rFonts w:ascii="Calibri"/>
              </w:rPr>
              <w:t>MURCIANO,</w:t>
            </w:r>
            <w:r>
              <w:rPr>
                <w:rFonts w:ascii="Calibri"/>
                <w:spacing w:val="-11"/>
              </w:rPr>
              <w:t xml:space="preserve"> </w:t>
            </w:r>
            <w:r>
              <w:rPr>
                <w:rFonts w:ascii="Calibri"/>
                <w:spacing w:val="-2"/>
              </w:rPr>
              <w:t>AITOR</w:t>
            </w:r>
          </w:p>
        </w:tc>
        <w:tc>
          <w:tcPr>
            <w:tcW w:w="1844" w:type="dxa"/>
          </w:tcPr>
          <w:p w14:paraId="71C697A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F937AC6" w14:textId="77777777">
        <w:trPr>
          <w:trHeight w:val="268"/>
        </w:trPr>
        <w:tc>
          <w:tcPr>
            <w:tcW w:w="1776" w:type="dxa"/>
          </w:tcPr>
          <w:p w14:paraId="17E7EEBD" w14:textId="77777777" w:rsidR="00A21E4D" w:rsidRDefault="00000000">
            <w:pPr>
              <w:pStyle w:val="TableParagraph"/>
              <w:spacing w:before="18"/>
              <w:rPr>
                <w:sz w:val="20"/>
              </w:rPr>
            </w:pPr>
            <w:r>
              <w:rPr>
                <w:spacing w:val="-2"/>
                <w:sz w:val="20"/>
              </w:rPr>
              <w:t>***0798**</w:t>
            </w:r>
          </w:p>
        </w:tc>
        <w:tc>
          <w:tcPr>
            <w:tcW w:w="4741" w:type="dxa"/>
          </w:tcPr>
          <w:p w14:paraId="37BE7B2A" w14:textId="77777777" w:rsidR="00A21E4D" w:rsidRDefault="00000000">
            <w:pPr>
              <w:pStyle w:val="TableParagraph"/>
              <w:spacing w:line="248" w:lineRule="exact"/>
              <w:ind w:left="69"/>
              <w:jc w:val="left"/>
              <w:rPr>
                <w:rFonts w:ascii="Calibri"/>
              </w:rPr>
            </w:pPr>
            <w:r>
              <w:rPr>
                <w:rFonts w:ascii="Calibri"/>
                <w:spacing w:val="-2"/>
              </w:rPr>
              <w:t>DAVIES</w:t>
            </w:r>
            <w:r>
              <w:rPr>
                <w:rFonts w:ascii="Calibri"/>
                <w:spacing w:val="-1"/>
              </w:rPr>
              <w:t xml:space="preserve"> </w:t>
            </w:r>
            <w:r>
              <w:rPr>
                <w:rFonts w:ascii="Calibri"/>
                <w:spacing w:val="-2"/>
              </w:rPr>
              <w:t>ROSARIO,</w:t>
            </w:r>
            <w:r>
              <w:rPr>
                <w:rFonts w:ascii="Calibri"/>
                <w:spacing w:val="-1"/>
              </w:rPr>
              <w:t xml:space="preserve"> </w:t>
            </w:r>
            <w:r>
              <w:rPr>
                <w:rFonts w:ascii="Calibri"/>
                <w:spacing w:val="-2"/>
              </w:rPr>
              <w:t>CARLOS</w:t>
            </w:r>
            <w:r>
              <w:rPr>
                <w:rFonts w:ascii="Calibri"/>
                <w:spacing w:val="-3"/>
              </w:rPr>
              <w:t xml:space="preserve"> </w:t>
            </w:r>
            <w:r>
              <w:rPr>
                <w:rFonts w:ascii="Calibri"/>
                <w:spacing w:val="-2"/>
              </w:rPr>
              <w:t>BABATUNDE</w:t>
            </w:r>
          </w:p>
        </w:tc>
        <w:tc>
          <w:tcPr>
            <w:tcW w:w="1844" w:type="dxa"/>
          </w:tcPr>
          <w:p w14:paraId="2187BE12" w14:textId="77777777" w:rsidR="00A21E4D" w:rsidRDefault="00000000">
            <w:pPr>
              <w:pStyle w:val="TableParagraph"/>
              <w:spacing w:before="38" w:line="211" w:lineRule="exact"/>
              <w:ind w:right="1"/>
              <w:rPr>
                <w:sz w:val="20"/>
              </w:rPr>
            </w:pPr>
            <w:r>
              <w:rPr>
                <w:sz w:val="20"/>
              </w:rPr>
              <w:t>95,66</w:t>
            </w:r>
            <w:r>
              <w:rPr>
                <w:spacing w:val="-10"/>
                <w:sz w:val="20"/>
              </w:rPr>
              <w:t xml:space="preserve"> €</w:t>
            </w:r>
          </w:p>
        </w:tc>
      </w:tr>
      <w:tr w:rsidR="00A21E4D" w14:paraId="72B13F8B" w14:textId="77777777">
        <w:trPr>
          <w:trHeight w:val="268"/>
        </w:trPr>
        <w:tc>
          <w:tcPr>
            <w:tcW w:w="1776" w:type="dxa"/>
          </w:tcPr>
          <w:p w14:paraId="07D9EDA7" w14:textId="77777777" w:rsidR="00A21E4D" w:rsidRDefault="00000000">
            <w:pPr>
              <w:pStyle w:val="TableParagraph"/>
              <w:spacing w:before="18"/>
              <w:rPr>
                <w:sz w:val="20"/>
              </w:rPr>
            </w:pPr>
            <w:r>
              <w:rPr>
                <w:spacing w:val="-2"/>
                <w:sz w:val="20"/>
              </w:rPr>
              <w:t>***3534**</w:t>
            </w:r>
          </w:p>
        </w:tc>
        <w:tc>
          <w:tcPr>
            <w:tcW w:w="4741" w:type="dxa"/>
          </w:tcPr>
          <w:p w14:paraId="4E7ECC8D" w14:textId="77777777" w:rsidR="00A21E4D" w:rsidRDefault="00000000">
            <w:pPr>
              <w:pStyle w:val="TableParagraph"/>
              <w:spacing w:line="248" w:lineRule="exact"/>
              <w:ind w:left="69"/>
              <w:jc w:val="left"/>
              <w:rPr>
                <w:rFonts w:ascii="Calibri"/>
              </w:rPr>
            </w:pPr>
            <w:r>
              <w:rPr>
                <w:rFonts w:ascii="Calibri"/>
              </w:rPr>
              <w:t>DE</w:t>
            </w:r>
            <w:r>
              <w:rPr>
                <w:rFonts w:ascii="Calibri"/>
                <w:spacing w:val="-5"/>
              </w:rPr>
              <w:t xml:space="preserve"> </w:t>
            </w:r>
            <w:r>
              <w:rPr>
                <w:rFonts w:ascii="Calibri"/>
              </w:rPr>
              <w:t>CASTRO</w:t>
            </w:r>
            <w:r>
              <w:rPr>
                <w:rFonts w:ascii="Calibri"/>
                <w:spacing w:val="-6"/>
              </w:rPr>
              <w:t xml:space="preserve"> </w:t>
            </w:r>
            <w:r>
              <w:rPr>
                <w:rFonts w:ascii="Calibri"/>
              </w:rPr>
              <w:t>GARCIA,</w:t>
            </w:r>
            <w:r>
              <w:rPr>
                <w:rFonts w:ascii="Calibri"/>
                <w:spacing w:val="-5"/>
              </w:rPr>
              <w:t xml:space="preserve"> </w:t>
            </w:r>
            <w:r>
              <w:rPr>
                <w:rFonts w:ascii="Calibri"/>
                <w:spacing w:val="-2"/>
              </w:rPr>
              <w:t>YOLANDA</w:t>
            </w:r>
          </w:p>
        </w:tc>
        <w:tc>
          <w:tcPr>
            <w:tcW w:w="1844" w:type="dxa"/>
          </w:tcPr>
          <w:p w14:paraId="717A0F7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26D635C" w14:textId="77777777">
        <w:trPr>
          <w:trHeight w:val="268"/>
        </w:trPr>
        <w:tc>
          <w:tcPr>
            <w:tcW w:w="1776" w:type="dxa"/>
          </w:tcPr>
          <w:p w14:paraId="14DFB18F" w14:textId="77777777" w:rsidR="00A21E4D" w:rsidRDefault="00000000">
            <w:pPr>
              <w:pStyle w:val="TableParagraph"/>
              <w:spacing w:before="18"/>
              <w:rPr>
                <w:sz w:val="20"/>
              </w:rPr>
            </w:pPr>
            <w:r>
              <w:rPr>
                <w:spacing w:val="-2"/>
                <w:sz w:val="20"/>
              </w:rPr>
              <w:t>***3974**</w:t>
            </w:r>
          </w:p>
        </w:tc>
        <w:tc>
          <w:tcPr>
            <w:tcW w:w="4741" w:type="dxa"/>
          </w:tcPr>
          <w:p w14:paraId="64AB6A60" w14:textId="77777777" w:rsidR="00A21E4D" w:rsidRDefault="00000000">
            <w:pPr>
              <w:pStyle w:val="TableParagraph"/>
              <w:spacing w:line="248" w:lineRule="exact"/>
              <w:ind w:left="69"/>
              <w:jc w:val="left"/>
              <w:rPr>
                <w:rFonts w:ascii="Calibri"/>
              </w:rPr>
            </w:pPr>
            <w:r>
              <w:rPr>
                <w:rFonts w:ascii="Calibri"/>
              </w:rPr>
              <w:t>DE</w:t>
            </w:r>
            <w:r>
              <w:rPr>
                <w:rFonts w:ascii="Calibri"/>
                <w:spacing w:val="-8"/>
              </w:rPr>
              <w:t xml:space="preserve"> </w:t>
            </w:r>
            <w:r>
              <w:rPr>
                <w:rFonts w:ascii="Calibri"/>
              </w:rPr>
              <w:t>DIEGO</w:t>
            </w:r>
            <w:r>
              <w:rPr>
                <w:rFonts w:ascii="Calibri"/>
                <w:spacing w:val="-9"/>
              </w:rPr>
              <w:t xml:space="preserve"> </w:t>
            </w:r>
            <w:r>
              <w:rPr>
                <w:rFonts w:ascii="Calibri"/>
              </w:rPr>
              <w:t>CALERO,</w:t>
            </w:r>
            <w:r>
              <w:rPr>
                <w:rFonts w:ascii="Calibri"/>
                <w:spacing w:val="-6"/>
              </w:rPr>
              <w:t xml:space="preserve"> </w:t>
            </w:r>
            <w:r>
              <w:rPr>
                <w:rFonts w:ascii="Calibri"/>
              </w:rPr>
              <w:t>JOSE</w:t>
            </w:r>
            <w:r>
              <w:rPr>
                <w:rFonts w:ascii="Calibri"/>
                <w:spacing w:val="-6"/>
              </w:rPr>
              <w:t xml:space="preserve"> </w:t>
            </w:r>
            <w:r>
              <w:rPr>
                <w:rFonts w:ascii="Calibri"/>
                <w:spacing w:val="-2"/>
              </w:rPr>
              <w:t>MARIA</w:t>
            </w:r>
          </w:p>
        </w:tc>
        <w:tc>
          <w:tcPr>
            <w:tcW w:w="1844" w:type="dxa"/>
          </w:tcPr>
          <w:p w14:paraId="1F1CE44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E89D88E" w14:textId="77777777">
        <w:trPr>
          <w:trHeight w:val="268"/>
        </w:trPr>
        <w:tc>
          <w:tcPr>
            <w:tcW w:w="1776" w:type="dxa"/>
          </w:tcPr>
          <w:p w14:paraId="2989A0C8" w14:textId="77777777" w:rsidR="00A21E4D" w:rsidRDefault="00000000">
            <w:pPr>
              <w:pStyle w:val="TableParagraph"/>
              <w:spacing w:before="18"/>
              <w:rPr>
                <w:sz w:val="20"/>
              </w:rPr>
            </w:pPr>
            <w:r>
              <w:rPr>
                <w:spacing w:val="-2"/>
                <w:sz w:val="20"/>
              </w:rPr>
              <w:t>***3945**</w:t>
            </w:r>
          </w:p>
        </w:tc>
        <w:tc>
          <w:tcPr>
            <w:tcW w:w="4741" w:type="dxa"/>
          </w:tcPr>
          <w:p w14:paraId="1FE9E2C3" w14:textId="77777777" w:rsidR="00A21E4D" w:rsidRDefault="00000000">
            <w:pPr>
              <w:pStyle w:val="TableParagraph"/>
              <w:spacing w:line="248" w:lineRule="exact"/>
              <w:ind w:left="69"/>
              <w:jc w:val="left"/>
              <w:rPr>
                <w:rFonts w:ascii="Calibri"/>
              </w:rPr>
            </w:pPr>
            <w:r>
              <w:rPr>
                <w:rFonts w:ascii="Calibri"/>
              </w:rPr>
              <w:t>DE</w:t>
            </w:r>
            <w:r>
              <w:rPr>
                <w:rFonts w:ascii="Calibri"/>
                <w:spacing w:val="-5"/>
              </w:rPr>
              <w:t xml:space="preserve"> </w:t>
            </w:r>
            <w:r>
              <w:rPr>
                <w:rFonts w:ascii="Calibri"/>
              </w:rPr>
              <w:t>DIEGO</w:t>
            </w:r>
            <w:r>
              <w:rPr>
                <w:rFonts w:ascii="Calibri"/>
                <w:spacing w:val="-6"/>
              </w:rPr>
              <w:t xml:space="preserve"> </w:t>
            </w:r>
            <w:r>
              <w:rPr>
                <w:rFonts w:ascii="Calibri"/>
              </w:rPr>
              <w:t>DE</w:t>
            </w:r>
            <w:r>
              <w:rPr>
                <w:rFonts w:ascii="Calibri"/>
                <w:spacing w:val="-3"/>
              </w:rPr>
              <w:t xml:space="preserve"> </w:t>
            </w:r>
            <w:r>
              <w:rPr>
                <w:rFonts w:ascii="Calibri"/>
              </w:rPr>
              <w:t>LA</w:t>
            </w:r>
            <w:r>
              <w:rPr>
                <w:rFonts w:ascii="Calibri"/>
                <w:spacing w:val="-6"/>
              </w:rPr>
              <w:t xml:space="preserve"> </w:t>
            </w:r>
            <w:r>
              <w:rPr>
                <w:rFonts w:ascii="Calibri"/>
              </w:rPr>
              <w:t>ESPERANZA,</w:t>
            </w:r>
            <w:r>
              <w:rPr>
                <w:rFonts w:ascii="Calibri"/>
                <w:spacing w:val="-3"/>
              </w:rPr>
              <w:t xml:space="preserve"> </w:t>
            </w:r>
            <w:r>
              <w:rPr>
                <w:rFonts w:ascii="Calibri"/>
              </w:rPr>
              <w:t>MARIA</w:t>
            </w:r>
            <w:r>
              <w:rPr>
                <w:rFonts w:ascii="Calibri"/>
                <w:spacing w:val="-5"/>
              </w:rPr>
              <w:t xml:space="preserve"> </w:t>
            </w:r>
            <w:r>
              <w:rPr>
                <w:rFonts w:ascii="Calibri"/>
                <w:spacing w:val="-4"/>
              </w:rPr>
              <w:t>JOSE</w:t>
            </w:r>
          </w:p>
        </w:tc>
        <w:tc>
          <w:tcPr>
            <w:tcW w:w="1844" w:type="dxa"/>
          </w:tcPr>
          <w:p w14:paraId="6AAD1EF7" w14:textId="77777777" w:rsidR="00A21E4D" w:rsidRDefault="00000000">
            <w:pPr>
              <w:pStyle w:val="TableParagraph"/>
              <w:spacing w:before="37" w:line="211" w:lineRule="exact"/>
              <w:ind w:right="1"/>
              <w:rPr>
                <w:sz w:val="20"/>
              </w:rPr>
            </w:pPr>
            <w:r>
              <w:rPr>
                <w:sz w:val="20"/>
              </w:rPr>
              <w:t>180,44</w:t>
            </w:r>
            <w:r>
              <w:rPr>
                <w:spacing w:val="-11"/>
                <w:sz w:val="20"/>
              </w:rPr>
              <w:t xml:space="preserve"> </w:t>
            </w:r>
            <w:r>
              <w:rPr>
                <w:spacing w:val="-10"/>
                <w:sz w:val="20"/>
              </w:rPr>
              <w:t>€</w:t>
            </w:r>
          </w:p>
        </w:tc>
      </w:tr>
    </w:tbl>
    <w:p w14:paraId="59456580" w14:textId="77777777" w:rsidR="00A21E4D" w:rsidRDefault="00A21E4D">
      <w:pPr>
        <w:pStyle w:val="TableParagraph"/>
        <w:spacing w:line="211" w:lineRule="exact"/>
        <w:rPr>
          <w:sz w:val="20"/>
        </w:rPr>
        <w:sectPr w:rsidR="00A21E4D">
          <w:pgSz w:w="12240" w:h="15840"/>
          <w:pgMar w:top="1880" w:right="1700" w:bottom="1300" w:left="1559" w:header="319" w:footer="1100" w:gutter="0"/>
          <w:cols w:space="720"/>
        </w:sectPr>
      </w:pPr>
    </w:p>
    <w:p w14:paraId="5653B5E4" w14:textId="77777777" w:rsidR="00A21E4D" w:rsidRDefault="00000000">
      <w:pPr>
        <w:pStyle w:val="Textoindependiente"/>
        <w:spacing w:before="292"/>
        <w:rPr>
          <w:rFonts w:ascii="Calibri"/>
          <w:b/>
          <w:sz w:val="24"/>
        </w:rPr>
      </w:pPr>
      <w:r>
        <w:rPr>
          <w:rFonts w:ascii="Calibri"/>
          <w:b/>
          <w:noProof/>
          <w:sz w:val="24"/>
        </w:rPr>
        <w:lastRenderedPageBreak/>
        <mc:AlternateContent>
          <mc:Choice Requires="wps">
            <w:drawing>
              <wp:anchor distT="0" distB="0" distL="0" distR="0" simplePos="0" relativeHeight="15880192" behindDoc="0" locked="0" layoutInCell="1" allowOverlap="1" wp14:anchorId="652F94A0" wp14:editId="6D65ACDE">
                <wp:simplePos x="0" y="0"/>
                <wp:positionH relativeFrom="page">
                  <wp:posOffset>1062532</wp:posOffset>
                </wp:positionH>
                <wp:positionV relativeFrom="page">
                  <wp:posOffset>9059874</wp:posOffset>
                </wp:positionV>
                <wp:extent cx="5648960" cy="6350"/>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960" cy="6350"/>
                        </a:xfrm>
                        <a:custGeom>
                          <a:avLst/>
                          <a:gdLst/>
                          <a:ahLst/>
                          <a:cxnLst/>
                          <a:rect l="l" t="t" r="r" b="b"/>
                          <a:pathLst>
                            <a:path w="5648960" h="6350">
                              <a:moveTo>
                                <a:pt x="5648833" y="0"/>
                              </a:moveTo>
                              <a:lnTo>
                                <a:pt x="0" y="0"/>
                              </a:lnTo>
                              <a:lnTo>
                                <a:pt x="0" y="6096"/>
                              </a:lnTo>
                              <a:lnTo>
                                <a:pt x="5648833" y="6096"/>
                              </a:lnTo>
                              <a:lnTo>
                                <a:pt x="56488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2A7056" id="Graphic 371" o:spid="_x0000_s1026" style="position:absolute;margin-left:83.65pt;margin-top:713.4pt;width:444.8pt;height:.5pt;z-index:15880192;visibility:visible;mso-wrap-style:square;mso-wrap-distance-left:0;mso-wrap-distance-top:0;mso-wrap-distance-right:0;mso-wrap-distance-bottom:0;mso-position-horizontal:absolute;mso-position-horizontal-relative:page;mso-position-vertical:absolute;mso-position-vertical-relative:page;v-text-anchor:top" coordsize="5648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" path="m5648833,l,,,6096r5648833,l5648833,xe" fillcolor="black" stroked="f">
                <v:path arrowok="t"/>
                <w10:wrap anchorx="page" anchory="page"/>
              </v:shape>
            </w:pict>
          </mc:Fallback>
        </mc:AlternateContent>
      </w:r>
      <w:r>
        <w:rPr>
          <w:rFonts w:ascii="Calibri"/>
          <w:b/>
          <w:noProof/>
          <w:sz w:val="24"/>
        </w:rPr>
        <mc:AlternateContent>
          <mc:Choice Requires="wps">
            <w:drawing>
              <wp:anchor distT="0" distB="0" distL="0" distR="0" simplePos="0" relativeHeight="15880704" behindDoc="0" locked="0" layoutInCell="1" allowOverlap="1" wp14:anchorId="70A5AC51" wp14:editId="1ED0A061">
                <wp:simplePos x="0" y="0"/>
                <wp:positionH relativeFrom="page">
                  <wp:posOffset>6807090</wp:posOffset>
                </wp:positionH>
                <wp:positionV relativeFrom="page">
                  <wp:posOffset>2185254</wp:posOffset>
                </wp:positionV>
                <wp:extent cx="419734" cy="318706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5DB03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3E342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0A5AC51" id="Textbox 372" o:spid="_x0000_s1342" type="#_x0000_t202" style="position:absolute;margin-left:536pt;margin-top:172.05pt;width:33.05pt;height:250.95pt;z-index:158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E9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" filled="f" stroked="f">
                <v:textbox style="layout-flow:vertical;mso-layout-flow-alt:bottom-to-top" inset="0,0,0,0">
                  <w:txbxContent>
                    <w:p w14:paraId="665DB03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3E342E"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b/>
          <w:noProof/>
          <w:sz w:val="24"/>
        </w:rPr>
        <mc:AlternateContent>
          <mc:Choice Requires="wps">
            <w:drawing>
              <wp:anchor distT="0" distB="0" distL="0" distR="0" simplePos="0" relativeHeight="15881216" behindDoc="0" locked="0" layoutInCell="1" allowOverlap="1" wp14:anchorId="44A573F1" wp14:editId="1A5DC210">
                <wp:simplePos x="0" y="0"/>
                <wp:positionH relativeFrom="page">
                  <wp:posOffset>6965929</wp:posOffset>
                </wp:positionH>
                <wp:positionV relativeFrom="page">
                  <wp:posOffset>5834644</wp:posOffset>
                </wp:positionV>
                <wp:extent cx="263525" cy="336042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FD19A07" w14:textId="7869EDB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70EEAD1" w14:textId="77777777" w:rsidR="00A21E4D" w:rsidRDefault="00000000">
                            <w:pPr>
                              <w:spacing w:line="120" w:lineRule="exact"/>
                              <w:ind w:left="20"/>
                              <w:rPr>
                                <w:sz w:val="12"/>
                              </w:rPr>
                            </w:pPr>
                            <w:r>
                              <w:rPr>
                                <w:spacing w:val="-2"/>
                                <w:sz w:val="12"/>
                              </w:rPr>
                              <w:t>Verificación:</w:t>
                            </w:r>
                            <w:r>
                              <w:rPr>
                                <w:spacing w:val="7"/>
                                <w:sz w:val="12"/>
                              </w:rPr>
                              <w:t xml:space="preserve"> </w:t>
                            </w:r>
                            <w:hyperlink r:id="rId308">
                              <w:r w:rsidR="00A21E4D">
                                <w:rPr>
                                  <w:spacing w:val="-2"/>
                                  <w:sz w:val="12"/>
                                </w:rPr>
                                <w:t>https://sede.lasrozas.es/</w:t>
                              </w:r>
                            </w:hyperlink>
                          </w:p>
                          <w:p w14:paraId="52531975"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135</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4A573F1" id="Textbox 373" o:spid="_x0000_s1343" type="#_x0000_t202" style="position:absolute;margin-left:548.5pt;margin-top:459.4pt;width:20.75pt;height:264.6pt;z-index:158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MkpA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" filled="f" stroked="f">
                <v:textbox style="layout-flow:vertical;mso-layout-flow-alt:bottom-to-top" inset="0,0,0,0">
                  <w:txbxContent>
                    <w:p w14:paraId="4FD19A07" w14:textId="7869EDB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70EEAD1" w14:textId="77777777" w:rsidR="00A21E4D" w:rsidRDefault="00000000">
                      <w:pPr>
                        <w:spacing w:line="120" w:lineRule="exact"/>
                        <w:ind w:left="20"/>
                        <w:rPr>
                          <w:sz w:val="12"/>
                        </w:rPr>
                      </w:pPr>
                      <w:r>
                        <w:rPr>
                          <w:spacing w:val="-2"/>
                          <w:sz w:val="12"/>
                        </w:rPr>
                        <w:t>Verificación:</w:t>
                      </w:r>
                      <w:r>
                        <w:rPr>
                          <w:spacing w:val="7"/>
                          <w:sz w:val="12"/>
                        </w:rPr>
                        <w:t xml:space="preserve"> </w:t>
                      </w:r>
                      <w:hyperlink r:id="rId309">
                        <w:r w:rsidR="00A21E4D">
                          <w:rPr>
                            <w:spacing w:val="-2"/>
                            <w:sz w:val="12"/>
                          </w:rPr>
                          <w:t>https://sede.lasrozas.es/</w:t>
                        </w:r>
                      </w:hyperlink>
                    </w:p>
                    <w:p w14:paraId="52531975"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135</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6475D639" w14:textId="77777777" w:rsidR="00A21E4D" w:rsidRDefault="00000000">
      <w:pPr>
        <w:spacing w:before="1"/>
        <w:ind w:left="141" w:right="2"/>
        <w:jc w:val="center"/>
        <w:rPr>
          <w:rFonts w:ascii="Calibri"/>
          <w:b/>
          <w:sz w:val="24"/>
        </w:rPr>
      </w:pPr>
      <w:r>
        <w:rPr>
          <w:rFonts w:ascii="Calibri"/>
          <w:b/>
          <w:w w:val="105"/>
          <w:sz w:val="24"/>
        </w:rPr>
        <w:t>ANEXO</w:t>
      </w:r>
      <w:r>
        <w:rPr>
          <w:rFonts w:ascii="Calibri"/>
          <w:b/>
          <w:spacing w:val="9"/>
          <w:w w:val="110"/>
          <w:sz w:val="24"/>
        </w:rPr>
        <w:t xml:space="preserve"> </w:t>
      </w:r>
      <w:r>
        <w:rPr>
          <w:rFonts w:ascii="Calibri"/>
          <w:b/>
          <w:spacing w:val="-10"/>
          <w:w w:val="110"/>
          <w:sz w:val="24"/>
        </w:rPr>
        <w:t>I</w:t>
      </w:r>
    </w:p>
    <w:p w14:paraId="17A84637" w14:textId="77777777" w:rsidR="00A21E4D" w:rsidRDefault="00A21E4D">
      <w:pPr>
        <w:pStyle w:val="Textoindependiente"/>
        <w:spacing w:before="1"/>
        <w:rPr>
          <w:rFonts w:ascii="Calibri"/>
          <w:b/>
          <w:sz w:val="17"/>
        </w:rPr>
      </w:pPr>
    </w:p>
    <w:tbl>
      <w:tblPr>
        <w:tblStyle w:val="TableNormal"/>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4741"/>
        <w:gridCol w:w="1844"/>
      </w:tblGrid>
      <w:tr w:rsidR="00A21E4D" w14:paraId="210F4AA4" w14:textId="77777777">
        <w:trPr>
          <w:trHeight w:val="424"/>
        </w:trPr>
        <w:tc>
          <w:tcPr>
            <w:tcW w:w="1776" w:type="dxa"/>
            <w:shd w:val="clear" w:color="auto" w:fill="8DB4E1"/>
          </w:tcPr>
          <w:p w14:paraId="2D9A68F9" w14:textId="77777777" w:rsidR="00A21E4D" w:rsidRDefault="00000000">
            <w:pPr>
              <w:pStyle w:val="TableParagraph"/>
              <w:spacing w:line="230" w:lineRule="exact"/>
              <w:ind w:left="242" w:right="233" w:firstLine="472"/>
              <w:jc w:val="left"/>
              <w:rPr>
                <w:b/>
                <w:sz w:val="20"/>
              </w:rPr>
            </w:pPr>
            <w:r>
              <w:rPr>
                <w:b/>
                <w:spacing w:val="-4"/>
                <w:sz w:val="20"/>
              </w:rPr>
              <w:t xml:space="preserve">DNI </w:t>
            </w:r>
            <w:r>
              <w:rPr>
                <w:b/>
                <w:spacing w:val="-2"/>
                <w:sz w:val="20"/>
              </w:rPr>
              <w:t>CENSURADO</w:t>
            </w:r>
          </w:p>
        </w:tc>
        <w:tc>
          <w:tcPr>
            <w:tcW w:w="4741" w:type="dxa"/>
            <w:shd w:val="clear" w:color="auto" w:fill="8DB4E1"/>
          </w:tcPr>
          <w:p w14:paraId="17B9ECC1" w14:textId="77777777" w:rsidR="00A21E4D" w:rsidRDefault="00000000">
            <w:pPr>
              <w:pStyle w:val="TableParagraph"/>
              <w:spacing w:before="98"/>
              <w:ind w:left="1231"/>
              <w:jc w:val="left"/>
              <w:rPr>
                <w:b/>
                <w:sz w:val="20"/>
              </w:rPr>
            </w:pPr>
            <w:r>
              <w:rPr>
                <w:b/>
                <w:sz w:val="20"/>
              </w:rPr>
              <w:t>APELLIDOS</w:t>
            </w:r>
            <w:r>
              <w:rPr>
                <w:b/>
                <w:spacing w:val="-5"/>
                <w:sz w:val="20"/>
              </w:rPr>
              <w:t xml:space="preserve"> </w:t>
            </w:r>
            <w:r>
              <w:rPr>
                <w:b/>
                <w:sz w:val="20"/>
              </w:rPr>
              <w:t>Y</w:t>
            </w:r>
            <w:r>
              <w:rPr>
                <w:b/>
                <w:spacing w:val="-7"/>
                <w:sz w:val="20"/>
              </w:rPr>
              <w:t xml:space="preserve"> </w:t>
            </w:r>
            <w:r>
              <w:rPr>
                <w:b/>
                <w:spacing w:val="-2"/>
                <w:sz w:val="20"/>
              </w:rPr>
              <w:t>NOMBRE</w:t>
            </w:r>
          </w:p>
        </w:tc>
        <w:tc>
          <w:tcPr>
            <w:tcW w:w="1844" w:type="dxa"/>
            <w:shd w:val="clear" w:color="auto" w:fill="8DB4E1"/>
          </w:tcPr>
          <w:p w14:paraId="52BC68DA" w14:textId="77777777" w:rsidR="00A21E4D" w:rsidRDefault="00000000">
            <w:pPr>
              <w:pStyle w:val="TableParagraph"/>
              <w:spacing w:line="230" w:lineRule="exact"/>
              <w:ind w:left="482" w:right="302" w:hanging="68"/>
              <w:jc w:val="left"/>
              <w:rPr>
                <w:b/>
                <w:sz w:val="20"/>
              </w:rPr>
            </w:pPr>
            <w:proofErr w:type="gramStart"/>
            <w:r>
              <w:rPr>
                <w:b/>
                <w:sz w:val="20"/>
              </w:rPr>
              <w:t>IMPORTE</w:t>
            </w:r>
            <w:r>
              <w:rPr>
                <w:b/>
                <w:spacing w:val="-14"/>
                <w:sz w:val="20"/>
              </w:rPr>
              <w:t xml:space="preserve"> </w:t>
            </w:r>
            <w:r>
              <w:rPr>
                <w:b/>
                <w:sz w:val="20"/>
              </w:rPr>
              <w:t xml:space="preserve">A </w:t>
            </w:r>
            <w:r>
              <w:rPr>
                <w:b/>
                <w:spacing w:val="-2"/>
                <w:sz w:val="20"/>
              </w:rPr>
              <w:t>ABONAR</w:t>
            </w:r>
            <w:proofErr w:type="gramEnd"/>
          </w:p>
        </w:tc>
      </w:tr>
      <w:tr w:rsidR="00A21E4D" w14:paraId="6F55E63C" w14:textId="77777777">
        <w:trPr>
          <w:trHeight w:val="234"/>
        </w:trPr>
        <w:tc>
          <w:tcPr>
            <w:tcW w:w="1776" w:type="dxa"/>
          </w:tcPr>
          <w:p w14:paraId="62AF2814" w14:textId="77777777" w:rsidR="00A21E4D" w:rsidRDefault="00000000">
            <w:pPr>
              <w:pStyle w:val="TableParagraph"/>
              <w:spacing w:line="213" w:lineRule="exact"/>
              <w:rPr>
                <w:sz w:val="20"/>
              </w:rPr>
            </w:pPr>
            <w:r>
              <w:rPr>
                <w:spacing w:val="-2"/>
                <w:sz w:val="20"/>
              </w:rPr>
              <w:t>***1007**</w:t>
            </w:r>
          </w:p>
        </w:tc>
        <w:tc>
          <w:tcPr>
            <w:tcW w:w="4741" w:type="dxa"/>
          </w:tcPr>
          <w:p w14:paraId="74A17170" w14:textId="77777777" w:rsidR="00A21E4D" w:rsidRDefault="00000000">
            <w:pPr>
              <w:pStyle w:val="TableParagraph"/>
              <w:spacing w:line="215" w:lineRule="exact"/>
              <w:ind w:left="69"/>
              <w:jc w:val="left"/>
              <w:rPr>
                <w:rFonts w:ascii="Calibri"/>
              </w:rPr>
            </w:pPr>
            <w:r>
              <w:rPr>
                <w:rFonts w:ascii="Calibri"/>
              </w:rPr>
              <w:t>DE</w:t>
            </w:r>
            <w:r>
              <w:rPr>
                <w:rFonts w:ascii="Calibri"/>
                <w:spacing w:val="-5"/>
              </w:rPr>
              <w:t xml:space="preserve"> </w:t>
            </w:r>
            <w:r>
              <w:rPr>
                <w:rFonts w:ascii="Calibri"/>
              </w:rPr>
              <w:t>GRADO</w:t>
            </w:r>
            <w:r>
              <w:rPr>
                <w:rFonts w:ascii="Calibri"/>
                <w:spacing w:val="-5"/>
              </w:rPr>
              <w:t xml:space="preserve"> </w:t>
            </w:r>
            <w:r>
              <w:rPr>
                <w:rFonts w:ascii="Calibri"/>
              </w:rPr>
              <w:t>GARCIA,</w:t>
            </w:r>
            <w:r>
              <w:rPr>
                <w:rFonts w:ascii="Calibri"/>
                <w:spacing w:val="-2"/>
              </w:rPr>
              <w:t xml:space="preserve"> </w:t>
            </w:r>
            <w:r>
              <w:rPr>
                <w:rFonts w:ascii="Calibri"/>
                <w:spacing w:val="-4"/>
              </w:rPr>
              <w:t>JESUS</w:t>
            </w:r>
          </w:p>
        </w:tc>
        <w:tc>
          <w:tcPr>
            <w:tcW w:w="1844" w:type="dxa"/>
          </w:tcPr>
          <w:p w14:paraId="7089BE49" w14:textId="77777777" w:rsidR="00A21E4D" w:rsidRDefault="00000000">
            <w:pPr>
              <w:pStyle w:val="TableParagraph"/>
              <w:spacing w:before="4" w:line="211" w:lineRule="exact"/>
              <w:ind w:right="1"/>
              <w:rPr>
                <w:sz w:val="20"/>
              </w:rPr>
            </w:pPr>
            <w:r>
              <w:rPr>
                <w:sz w:val="20"/>
              </w:rPr>
              <w:t>562,73</w:t>
            </w:r>
            <w:r>
              <w:rPr>
                <w:spacing w:val="-11"/>
                <w:sz w:val="20"/>
              </w:rPr>
              <w:t xml:space="preserve"> </w:t>
            </w:r>
            <w:r>
              <w:rPr>
                <w:spacing w:val="-10"/>
                <w:sz w:val="20"/>
              </w:rPr>
              <w:t>€</w:t>
            </w:r>
          </w:p>
        </w:tc>
      </w:tr>
      <w:tr w:rsidR="00A21E4D" w14:paraId="66C0CFA5" w14:textId="77777777">
        <w:trPr>
          <w:trHeight w:val="268"/>
        </w:trPr>
        <w:tc>
          <w:tcPr>
            <w:tcW w:w="1776" w:type="dxa"/>
          </w:tcPr>
          <w:p w14:paraId="4D6E8568" w14:textId="77777777" w:rsidR="00A21E4D" w:rsidRDefault="00000000">
            <w:pPr>
              <w:pStyle w:val="TableParagraph"/>
              <w:spacing w:before="18"/>
              <w:rPr>
                <w:sz w:val="20"/>
              </w:rPr>
            </w:pPr>
            <w:r>
              <w:rPr>
                <w:spacing w:val="-2"/>
                <w:sz w:val="20"/>
              </w:rPr>
              <w:t>***1747**</w:t>
            </w:r>
          </w:p>
        </w:tc>
        <w:tc>
          <w:tcPr>
            <w:tcW w:w="4741" w:type="dxa"/>
          </w:tcPr>
          <w:p w14:paraId="2400B921" w14:textId="77777777" w:rsidR="00A21E4D" w:rsidRDefault="00000000">
            <w:pPr>
              <w:pStyle w:val="TableParagraph"/>
              <w:spacing w:line="248" w:lineRule="exact"/>
              <w:ind w:left="69"/>
              <w:jc w:val="left"/>
              <w:rPr>
                <w:rFonts w:ascii="Calibri"/>
              </w:rPr>
            </w:pPr>
            <w:r>
              <w:rPr>
                <w:rFonts w:ascii="Calibri"/>
              </w:rPr>
              <w:t>DE</w:t>
            </w:r>
            <w:r>
              <w:rPr>
                <w:rFonts w:ascii="Calibri"/>
                <w:spacing w:val="-6"/>
              </w:rPr>
              <w:t xml:space="preserve"> </w:t>
            </w:r>
            <w:r>
              <w:rPr>
                <w:rFonts w:ascii="Calibri"/>
              </w:rPr>
              <w:t>LA</w:t>
            </w:r>
            <w:r>
              <w:rPr>
                <w:rFonts w:ascii="Calibri"/>
                <w:spacing w:val="-4"/>
              </w:rPr>
              <w:t xml:space="preserve"> </w:t>
            </w:r>
            <w:r>
              <w:rPr>
                <w:rFonts w:ascii="Calibri"/>
              </w:rPr>
              <w:t>FUENTE</w:t>
            </w:r>
            <w:r>
              <w:rPr>
                <w:rFonts w:ascii="Calibri"/>
                <w:spacing w:val="-5"/>
              </w:rPr>
              <w:t xml:space="preserve"> </w:t>
            </w:r>
            <w:r>
              <w:rPr>
                <w:rFonts w:ascii="Calibri"/>
              </w:rPr>
              <w:t>DEL</w:t>
            </w:r>
            <w:r>
              <w:rPr>
                <w:rFonts w:ascii="Calibri"/>
                <w:spacing w:val="-4"/>
              </w:rPr>
              <w:t xml:space="preserve"> </w:t>
            </w:r>
            <w:r>
              <w:rPr>
                <w:rFonts w:ascii="Calibri"/>
              </w:rPr>
              <w:t>CERRO,</w:t>
            </w:r>
            <w:r>
              <w:rPr>
                <w:rFonts w:ascii="Calibri"/>
                <w:spacing w:val="-5"/>
              </w:rPr>
              <w:t xml:space="preserve"> </w:t>
            </w:r>
            <w:r>
              <w:rPr>
                <w:rFonts w:ascii="Calibri"/>
                <w:spacing w:val="-2"/>
              </w:rPr>
              <w:t>BEATRIZ</w:t>
            </w:r>
          </w:p>
        </w:tc>
        <w:tc>
          <w:tcPr>
            <w:tcW w:w="1844" w:type="dxa"/>
          </w:tcPr>
          <w:p w14:paraId="4ACAF25E" w14:textId="77777777" w:rsidR="00A21E4D" w:rsidRDefault="00000000">
            <w:pPr>
              <w:pStyle w:val="TableParagraph"/>
              <w:spacing w:before="38" w:line="211" w:lineRule="exact"/>
              <w:ind w:right="1"/>
              <w:rPr>
                <w:sz w:val="20"/>
              </w:rPr>
            </w:pPr>
            <w:r>
              <w:rPr>
                <w:sz w:val="20"/>
              </w:rPr>
              <w:t>134,57</w:t>
            </w:r>
            <w:r>
              <w:rPr>
                <w:spacing w:val="-11"/>
                <w:sz w:val="20"/>
              </w:rPr>
              <w:t xml:space="preserve"> </w:t>
            </w:r>
            <w:r>
              <w:rPr>
                <w:spacing w:val="-10"/>
                <w:sz w:val="20"/>
              </w:rPr>
              <w:t>€</w:t>
            </w:r>
          </w:p>
        </w:tc>
      </w:tr>
      <w:tr w:rsidR="00A21E4D" w14:paraId="7EE6F853" w14:textId="77777777">
        <w:trPr>
          <w:trHeight w:val="268"/>
        </w:trPr>
        <w:tc>
          <w:tcPr>
            <w:tcW w:w="1776" w:type="dxa"/>
          </w:tcPr>
          <w:p w14:paraId="0DEAE26F" w14:textId="77777777" w:rsidR="00A21E4D" w:rsidRDefault="00000000">
            <w:pPr>
              <w:pStyle w:val="TableParagraph"/>
              <w:spacing w:before="18"/>
              <w:rPr>
                <w:sz w:val="20"/>
              </w:rPr>
            </w:pPr>
            <w:r>
              <w:rPr>
                <w:spacing w:val="-2"/>
                <w:sz w:val="20"/>
              </w:rPr>
              <w:t>***6245**</w:t>
            </w:r>
          </w:p>
        </w:tc>
        <w:tc>
          <w:tcPr>
            <w:tcW w:w="4741" w:type="dxa"/>
          </w:tcPr>
          <w:p w14:paraId="06FD689C" w14:textId="77777777" w:rsidR="00A21E4D" w:rsidRDefault="00000000">
            <w:pPr>
              <w:pStyle w:val="TableParagraph"/>
              <w:spacing w:line="248" w:lineRule="exact"/>
              <w:ind w:left="69"/>
              <w:jc w:val="left"/>
              <w:rPr>
                <w:rFonts w:ascii="Calibri"/>
              </w:rPr>
            </w:pPr>
            <w:r>
              <w:rPr>
                <w:rFonts w:ascii="Calibri"/>
              </w:rPr>
              <w:t>DE</w:t>
            </w:r>
            <w:r>
              <w:rPr>
                <w:rFonts w:ascii="Calibri"/>
                <w:spacing w:val="-8"/>
              </w:rPr>
              <w:t xml:space="preserve"> </w:t>
            </w:r>
            <w:r>
              <w:rPr>
                <w:rFonts w:ascii="Calibri"/>
              </w:rPr>
              <w:t>LOS</w:t>
            </w:r>
            <w:r>
              <w:rPr>
                <w:rFonts w:ascii="Calibri"/>
                <w:spacing w:val="-4"/>
              </w:rPr>
              <w:t xml:space="preserve"> </w:t>
            </w:r>
            <w:r>
              <w:rPr>
                <w:rFonts w:ascii="Calibri"/>
              </w:rPr>
              <w:t>RIOS</w:t>
            </w:r>
            <w:r>
              <w:rPr>
                <w:rFonts w:ascii="Calibri"/>
                <w:spacing w:val="-7"/>
              </w:rPr>
              <w:t xml:space="preserve"> </w:t>
            </w:r>
            <w:r>
              <w:rPr>
                <w:rFonts w:ascii="Calibri"/>
              </w:rPr>
              <w:t>ESPINOSA,</w:t>
            </w:r>
            <w:r>
              <w:rPr>
                <w:rFonts w:ascii="Calibri"/>
                <w:spacing w:val="-6"/>
              </w:rPr>
              <w:t xml:space="preserve"> </w:t>
            </w:r>
            <w:r>
              <w:rPr>
                <w:rFonts w:ascii="Calibri"/>
                <w:spacing w:val="-2"/>
              </w:rPr>
              <w:t>RICARDO</w:t>
            </w:r>
          </w:p>
        </w:tc>
        <w:tc>
          <w:tcPr>
            <w:tcW w:w="1844" w:type="dxa"/>
          </w:tcPr>
          <w:p w14:paraId="42A2E98F"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F255450" w14:textId="77777777">
        <w:trPr>
          <w:trHeight w:val="268"/>
        </w:trPr>
        <w:tc>
          <w:tcPr>
            <w:tcW w:w="1776" w:type="dxa"/>
          </w:tcPr>
          <w:p w14:paraId="7DD17F23" w14:textId="77777777" w:rsidR="00A21E4D" w:rsidRDefault="00000000">
            <w:pPr>
              <w:pStyle w:val="TableParagraph"/>
              <w:spacing w:before="18"/>
              <w:rPr>
                <w:sz w:val="20"/>
              </w:rPr>
            </w:pPr>
            <w:r>
              <w:rPr>
                <w:spacing w:val="-2"/>
                <w:sz w:val="20"/>
              </w:rPr>
              <w:t>***2064**</w:t>
            </w:r>
          </w:p>
        </w:tc>
        <w:tc>
          <w:tcPr>
            <w:tcW w:w="4741" w:type="dxa"/>
          </w:tcPr>
          <w:p w14:paraId="69074CA3" w14:textId="77777777" w:rsidR="00A21E4D" w:rsidRDefault="00000000">
            <w:pPr>
              <w:pStyle w:val="TableParagraph"/>
              <w:spacing w:line="248" w:lineRule="exact"/>
              <w:ind w:left="69"/>
              <w:jc w:val="left"/>
              <w:rPr>
                <w:rFonts w:ascii="Calibri"/>
              </w:rPr>
            </w:pPr>
            <w:r>
              <w:rPr>
                <w:rFonts w:ascii="Calibri"/>
              </w:rPr>
              <w:t>DE</w:t>
            </w:r>
            <w:r>
              <w:rPr>
                <w:rFonts w:ascii="Calibri"/>
                <w:spacing w:val="-15"/>
              </w:rPr>
              <w:t xml:space="preserve"> </w:t>
            </w:r>
            <w:r>
              <w:rPr>
                <w:rFonts w:ascii="Calibri"/>
              </w:rPr>
              <w:t>PABLO</w:t>
            </w:r>
            <w:r>
              <w:rPr>
                <w:rFonts w:ascii="Calibri"/>
                <w:spacing w:val="-12"/>
              </w:rPr>
              <w:t xml:space="preserve"> </w:t>
            </w:r>
            <w:r>
              <w:rPr>
                <w:rFonts w:ascii="Calibri"/>
              </w:rPr>
              <w:t>LOPEZ,</w:t>
            </w:r>
            <w:r>
              <w:rPr>
                <w:rFonts w:ascii="Calibri"/>
                <w:spacing w:val="-11"/>
              </w:rPr>
              <w:t xml:space="preserve"> </w:t>
            </w:r>
            <w:r>
              <w:rPr>
                <w:rFonts w:ascii="Calibri"/>
              </w:rPr>
              <w:t>ESTHER</w:t>
            </w:r>
            <w:r>
              <w:rPr>
                <w:rFonts w:ascii="Calibri"/>
                <w:spacing w:val="-10"/>
              </w:rPr>
              <w:t xml:space="preserve"> </w:t>
            </w:r>
            <w:r>
              <w:rPr>
                <w:rFonts w:ascii="Calibri"/>
                <w:spacing w:val="-2"/>
              </w:rPr>
              <w:t>RAQUEL</w:t>
            </w:r>
          </w:p>
        </w:tc>
        <w:tc>
          <w:tcPr>
            <w:tcW w:w="1844" w:type="dxa"/>
          </w:tcPr>
          <w:p w14:paraId="5813EAD8"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D929F3C" w14:textId="77777777">
        <w:trPr>
          <w:trHeight w:val="268"/>
        </w:trPr>
        <w:tc>
          <w:tcPr>
            <w:tcW w:w="1776" w:type="dxa"/>
          </w:tcPr>
          <w:p w14:paraId="26202D7F" w14:textId="77777777" w:rsidR="00A21E4D" w:rsidRDefault="00000000">
            <w:pPr>
              <w:pStyle w:val="TableParagraph"/>
              <w:spacing w:before="18"/>
              <w:rPr>
                <w:sz w:val="20"/>
              </w:rPr>
            </w:pPr>
            <w:r>
              <w:rPr>
                <w:spacing w:val="-2"/>
                <w:sz w:val="20"/>
              </w:rPr>
              <w:t>***8768**</w:t>
            </w:r>
          </w:p>
        </w:tc>
        <w:tc>
          <w:tcPr>
            <w:tcW w:w="4741" w:type="dxa"/>
          </w:tcPr>
          <w:p w14:paraId="3B7E2FF6" w14:textId="77777777" w:rsidR="00A21E4D" w:rsidRDefault="00000000">
            <w:pPr>
              <w:pStyle w:val="TableParagraph"/>
              <w:spacing w:line="248" w:lineRule="exact"/>
              <w:ind w:left="69"/>
              <w:jc w:val="left"/>
              <w:rPr>
                <w:rFonts w:ascii="Calibri"/>
              </w:rPr>
            </w:pPr>
            <w:r>
              <w:rPr>
                <w:rFonts w:ascii="Calibri"/>
              </w:rPr>
              <w:t>DEL</w:t>
            </w:r>
            <w:r>
              <w:rPr>
                <w:rFonts w:ascii="Calibri"/>
                <w:spacing w:val="-10"/>
              </w:rPr>
              <w:t xml:space="preserve"> </w:t>
            </w:r>
            <w:r>
              <w:rPr>
                <w:rFonts w:ascii="Calibri"/>
              </w:rPr>
              <w:t>CAMPO</w:t>
            </w:r>
            <w:r>
              <w:rPr>
                <w:rFonts w:ascii="Calibri"/>
                <w:spacing w:val="-9"/>
              </w:rPr>
              <w:t xml:space="preserve"> </w:t>
            </w:r>
            <w:r>
              <w:rPr>
                <w:rFonts w:ascii="Calibri"/>
              </w:rPr>
              <w:t>VAZQUEZ,</w:t>
            </w:r>
            <w:r>
              <w:rPr>
                <w:rFonts w:ascii="Calibri"/>
                <w:spacing w:val="-9"/>
              </w:rPr>
              <w:t xml:space="preserve"> </w:t>
            </w:r>
            <w:r>
              <w:rPr>
                <w:rFonts w:ascii="Calibri"/>
                <w:spacing w:val="-2"/>
              </w:rPr>
              <w:t>CARLOS</w:t>
            </w:r>
          </w:p>
        </w:tc>
        <w:tc>
          <w:tcPr>
            <w:tcW w:w="1844" w:type="dxa"/>
          </w:tcPr>
          <w:p w14:paraId="7302CD8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0A2346F" w14:textId="77777777">
        <w:trPr>
          <w:trHeight w:val="268"/>
        </w:trPr>
        <w:tc>
          <w:tcPr>
            <w:tcW w:w="1776" w:type="dxa"/>
          </w:tcPr>
          <w:p w14:paraId="0CF3A4D4" w14:textId="77777777" w:rsidR="00A21E4D" w:rsidRDefault="00000000">
            <w:pPr>
              <w:pStyle w:val="TableParagraph"/>
              <w:spacing w:before="18"/>
              <w:rPr>
                <w:sz w:val="20"/>
              </w:rPr>
            </w:pPr>
            <w:r>
              <w:rPr>
                <w:spacing w:val="-2"/>
                <w:sz w:val="20"/>
              </w:rPr>
              <w:t>***4638**</w:t>
            </w:r>
          </w:p>
        </w:tc>
        <w:tc>
          <w:tcPr>
            <w:tcW w:w="4741" w:type="dxa"/>
          </w:tcPr>
          <w:p w14:paraId="7A071F4C" w14:textId="77777777" w:rsidR="00A21E4D" w:rsidRDefault="00000000">
            <w:pPr>
              <w:pStyle w:val="TableParagraph"/>
              <w:spacing w:line="249" w:lineRule="exact"/>
              <w:ind w:left="69"/>
              <w:jc w:val="left"/>
              <w:rPr>
                <w:rFonts w:ascii="Calibri"/>
              </w:rPr>
            </w:pPr>
            <w:r>
              <w:rPr>
                <w:rFonts w:ascii="Calibri"/>
                <w:spacing w:val="-2"/>
              </w:rPr>
              <w:t>DELGADO</w:t>
            </w:r>
            <w:r>
              <w:rPr>
                <w:rFonts w:ascii="Calibri"/>
                <w:spacing w:val="-5"/>
              </w:rPr>
              <w:t xml:space="preserve"> </w:t>
            </w:r>
            <w:r>
              <w:rPr>
                <w:rFonts w:ascii="Calibri"/>
                <w:spacing w:val="-2"/>
              </w:rPr>
              <w:t>NAVARRO,</w:t>
            </w:r>
            <w:r>
              <w:rPr>
                <w:rFonts w:ascii="Calibri"/>
                <w:spacing w:val="-3"/>
              </w:rPr>
              <w:t xml:space="preserve"> </w:t>
            </w:r>
            <w:r>
              <w:rPr>
                <w:rFonts w:ascii="Calibri"/>
                <w:spacing w:val="-2"/>
              </w:rPr>
              <w:t>MANUEL</w:t>
            </w:r>
            <w:r>
              <w:rPr>
                <w:rFonts w:ascii="Calibri"/>
                <w:spacing w:val="-3"/>
              </w:rPr>
              <w:t xml:space="preserve"> </w:t>
            </w:r>
            <w:r>
              <w:rPr>
                <w:rFonts w:ascii="Calibri"/>
                <w:spacing w:val="-4"/>
              </w:rPr>
              <w:t>DAVID</w:t>
            </w:r>
          </w:p>
        </w:tc>
        <w:tc>
          <w:tcPr>
            <w:tcW w:w="1844" w:type="dxa"/>
          </w:tcPr>
          <w:p w14:paraId="7E488EFB"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D652EE3" w14:textId="77777777">
        <w:trPr>
          <w:trHeight w:val="268"/>
        </w:trPr>
        <w:tc>
          <w:tcPr>
            <w:tcW w:w="1776" w:type="dxa"/>
          </w:tcPr>
          <w:p w14:paraId="29C26CE7" w14:textId="77777777" w:rsidR="00A21E4D" w:rsidRDefault="00000000">
            <w:pPr>
              <w:pStyle w:val="TableParagraph"/>
              <w:spacing w:before="18"/>
              <w:rPr>
                <w:sz w:val="20"/>
              </w:rPr>
            </w:pPr>
            <w:r>
              <w:rPr>
                <w:spacing w:val="-2"/>
                <w:sz w:val="20"/>
              </w:rPr>
              <w:t>***9476**</w:t>
            </w:r>
          </w:p>
        </w:tc>
        <w:tc>
          <w:tcPr>
            <w:tcW w:w="4741" w:type="dxa"/>
          </w:tcPr>
          <w:p w14:paraId="22D8A6F2" w14:textId="77777777" w:rsidR="00A21E4D" w:rsidRDefault="00000000">
            <w:pPr>
              <w:pStyle w:val="TableParagraph"/>
              <w:spacing w:line="248" w:lineRule="exact"/>
              <w:ind w:left="69"/>
              <w:jc w:val="left"/>
              <w:rPr>
                <w:rFonts w:ascii="Calibri"/>
              </w:rPr>
            </w:pPr>
            <w:r>
              <w:rPr>
                <w:rFonts w:ascii="Calibri"/>
                <w:spacing w:val="-2"/>
              </w:rPr>
              <w:t>DIAZ</w:t>
            </w:r>
            <w:r>
              <w:rPr>
                <w:rFonts w:ascii="Calibri"/>
                <w:spacing w:val="-6"/>
              </w:rPr>
              <w:t xml:space="preserve"> </w:t>
            </w:r>
            <w:r>
              <w:rPr>
                <w:rFonts w:ascii="Calibri"/>
                <w:spacing w:val="-2"/>
              </w:rPr>
              <w:t>CALVO,</w:t>
            </w:r>
            <w:r>
              <w:rPr>
                <w:rFonts w:ascii="Calibri"/>
                <w:spacing w:val="-6"/>
              </w:rPr>
              <w:t xml:space="preserve"> </w:t>
            </w:r>
            <w:r>
              <w:rPr>
                <w:rFonts w:ascii="Calibri"/>
                <w:spacing w:val="-2"/>
              </w:rPr>
              <w:t>ANTONIO</w:t>
            </w:r>
          </w:p>
        </w:tc>
        <w:tc>
          <w:tcPr>
            <w:tcW w:w="1844" w:type="dxa"/>
          </w:tcPr>
          <w:p w14:paraId="6C89614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ED6E613" w14:textId="77777777">
        <w:trPr>
          <w:trHeight w:val="268"/>
        </w:trPr>
        <w:tc>
          <w:tcPr>
            <w:tcW w:w="1776" w:type="dxa"/>
          </w:tcPr>
          <w:p w14:paraId="5DC4BBDD" w14:textId="77777777" w:rsidR="00A21E4D" w:rsidRDefault="00000000">
            <w:pPr>
              <w:pStyle w:val="TableParagraph"/>
              <w:spacing w:before="18"/>
              <w:rPr>
                <w:sz w:val="20"/>
              </w:rPr>
            </w:pPr>
            <w:r>
              <w:rPr>
                <w:spacing w:val="-2"/>
                <w:sz w:val="20"/>
              </w:rPr>
              <w:t>***9518**</w:t>
            </w:r>
          </w:p>
        </w:tc>
        <w:tc>
          <w:tcPr>
            <w:tcW w:w="4741" w:type="dxa"/>
          </w:tcPr>
          <w:p w14:paraId="5F6801CC" w14:textId="77777777" w:rsidR="00A21E4D" w:rsidRDefault="00000000">
            <w:pPr>
              <w:pStyle w:val="TableParagraph"/>
              <w:spacing w:line="248" w:lineRule="exact"/>
              <w:ind w:left="69"/>
              <w:jc w:val="left"/>
              <w:rPr>
                <w:rFonts w:ascii="Calibri"/>
              </w:rPr>
            </w:pPr>
            <w:r>
              <w:rPr>
                <w:rFonts w:ascii="Calibri"/>
              </w:rPr>
              <w:t>DIAZ</w:t>
            </w:r>
            <w:r>
              <w:rPr>
                <w:rFonts w:ascii="Calibri"/>
                <w:spacing w:val="-5"/>
              </w:rPr>
              <w:t xml:space="preserve"> </w:t>
            </w:r>
            <w:r>
              <w:rPr>
                <w:rFonts w:ascii="Calibri"/>
              </w:rPr>
              <w:t>MARTINEZ,</w:t>
            </w:r>
            <w:r>
              <w:rPr>
                <w:rFonts w:ascii="Calibri"/>
                <w:spacing w:val="-6"/>
              </w:rPr>
              <w:t xml:space="preserve"> </w:t>
            </w:r>
            <w:r>
              <w:rPr>
                <w:rFonts w:ascii="Calibri"/>
                <w:spacing w:val="-2"/>
              </w:rPr>
              <w:t>CRISTINA</w:t>
            </w:r>
          </w:p>
        </w:tc>
        <w:tc>
          <w:tcPr>
            <w:tcW w:w="1844" w:type="dxa"/>
          </w:tcPr>
          <w:p w14:paraId="3419DA42" w14:textId="77777777" w:rsidR="00A21E4D" w:rsidRDefault="00000000">
            <w:pPr>
              <w:pStyle w:val="TableParagraph"/>
              <w:spacing w:before="38" w:line="211" w:lineRule="exact"/>
              <w:ind w:right="1"/>
              <w:rPr>
                <w:sz w:val="20"/>
              </w:rPr>
            </w:pPr>
            <w:r>
              <w:rPr>
                <w:sz w:val="20"/>
              </w:rPr>
              <w:t>0,64</w:t>
            </w:r>
            <w:r>
              <w:rPr>
                <w:spacing w:val="-6"/>
                <w:sz w:val="20"/>
              </w:rPr>
              <w:t xml:space="preserve"> </w:t>
            </w:r>
            <w:r>
              <w:rPr>
                <w:spacing w:val="-10"/>
                <w:sz w:val="20"/>
              </w:rPr>
              <w:t>€</w:t>
            </w:r>
          </w:p>
        </w:tc>
      </w:tr>
      <w:tr w:rsidR="00A21E4D" w14:paraId="2540B14E" w14:textId="77777777">
        <w:trPr>
          <w:trHeight w:val="268"/>
        </w:trPr>
        <w:tc>
          <w:tcPr>
            <w:tcW w:w="1776" w:type="dxa"/>
          </w:tcPr>
          <w:p w14:paraId="75454768" w14:textId="77777777" w:rsidR="00A21E4D" w:rsidRDefault="00000000">
            <w:pPr>
              <w:pStyle w:val="TableParagraph"/>
              <w:spacing w:before="18"/>
              <w:rPr>
                <w:sz w:val="20"/>
              </w:rPr>
            </w:pPr>
            <w:r>
              <w:rPr>
                <w:spacing w:val="-2"/>
                <w:sz w:val="20"/>
              </w:rPr>
              <w:t>***7713**</w:t>
            </w:r>
          </w:p>
        </w:tc>
        <w:tc>
          <w:tcPr>
            <w:tcW w:w="4741" w:type="dxa"/>
          </w:tcPr>
          <w:p w14:paraId="7DD15F2F" w14:textId="77777777" w:rsidR="00A21E4D" w:rsidRDefault="00000000">
            <w:pPr>
              <w:pStyle w:val="TableParagraph"/>
              <w:spacing w:line="248" w:lineRule="exact"/>
              <w:ind w:left="69"/>
              <w:jc w:val="left"/>
              <w:rPr>
                <w:rFonts w:ascii="Calibri"/>
              </w:rPr>
            </w:pPr>
            <w:r>
              <w:rPr>
                <w:rFonts w:ascii="Calibri"/>
              </w:rPr>
              <w:t>DIAZ</w:t>
            </w:r>
            <w:r>
              <w:rPr>
                <w:rFonts w:ascii="Calibri"/>
                <w:spacing w:val="-5"/>
              </w:rPr>
              <w:t xml:space="preserve"> </w:t>
            </w:r>
            <w:r>
              <w:rPr>
                <w:rFonts w:ascii="Calibri"/>
              </w:rPr>
              <w:t>PEREZ,</w:t>
            </w:r>
            <w:r>
              <w:rPr>
                <w:rFonts w:ascii="Calibri"/>
                <w:spacing w:val="-2"/>
              </w:rPr>
              <w:t xml:space="preserve"> </w:t>
            </w:r>
            <w:r>
              <w:rPr>
                <w:rFonts w:ascii="Calibri"/>
                <w:spacing w:val="-4"/>
              </w:rPr>
              <w:t>JOSE</w:t>
            </w:r>
          </w:p>
        </w:tc>
        <w:tc>
          <w:tcPr>
            <w:tcW w:w="1844" w:type="dxa"/>
          </w:tcPr>
          <w:p w14:paraId="643D786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C13576D" w14:textId="77777777">
        <w:trPr>
          <w:trHeight w:val="268"/>
        </w:trPr>
        <w:tc>
          <w:tcPr>
            <w:tcW w:w="1776" w:type="dxa"/>
          </w:tcPr>
          <w:p w14:paraId="3DDEC56B" w14:textId="77777777" w:rsidR="00A21E4D" w:rsidRDefault="00000000">
            <w:pPr>
              <w:pStyle w:val="TableParagraph"/>
              <w:spacing w:before="18"/>
              <w:rPr>
                <w:sz w:val="20"/>
              </w:rPr>
            </w:pPr>
            <w:r>
              <w:rPr>
                <w:spacing w:val="-2"/>
                <w:sz w:val="20"/>
              </w:rPr>
              <w:t>***7607**</w:t>
            </w:r>
          </w:p>
        </w:tc>
        <w:tc>
          <w:tcPr>
            <w:tcW w:w="4741" w:type="dxa"/>
          </w:tcPr>
          <w:p w14:paraId="264869AC" w14:textId="77777777" w:rsidR="00A21E4D" w:rsidRDefault="00000000">
            <w:pPr>
              <w:pStyle w:val="TableParagraph"/>
              <w:spacing w:line="248" w:lineRule="exact"/>
              <w:ind w:left="69"/>
              <w:jc w:val="left"/>
              <w:rPr>
                <w:rFonts w:ascii="Calibri"/>
              </w:rPr>
            </w:pPr>
            <w:r>
              <w:rPr>
                <w:rFonts w:ascii="Calibri"/>
              </w:rPr>
              <w:t>DIAZ</w:t>
            </w:r>
            <w:r>
              <w:rPr>
                <w:rFonts w:ascii="Calibri"/>
                <w:spacing w:val="-5"/>
              </w:rPr>
              <w:t xml:space="preserve"> </w:t>
            </w:r>
            <w:r>
              <w:rPr>
                <w:rFonts w:ascii="Calibri"/>
              </w:rPr>
              <w:t>RAMOS,</w:t>
            </w:r>
            <w:r>
              <w:rPr>
                <w:rFonts w:ascii="Calibri"/>
                <w:spacing w:val="-2"/>
              </w:rPr>
              <w:t xml:space="preserve"> </w:t>
            </w:r>
            <w:r>
              <w:rPr>
                <w:rFonts w:ascii="Calibri"/>
                <w:spacing w:val="-4"/>
              </w:rPr>
              <w:t>BERTA</w:t>
            </w:r>
          </w:p>
        </w:tc>
        <w:tc>
          <w:tcPr>
            <w:tcW w:w="1844" w:type="dxa"/>
          </w:tcPr>
          <w:p w14:paraId="430AB01E" w14:textId="77777777" w:rsidR="00A21E4D" w:rsidRDefault="00000000">
            <w:pPr>
              <w:pStyle w:val="TableParagraph"/>
              <w:spacing w:before="38" w:line="211" w:lineRule="exact"/>
              <w:ind w:right="1"/>
              <w:rPr>
                <w:sz w:val="20"/>
              </w:rPr>
            </w:pPr>
            <w:r>
              <w:rPr>
                <w:sz w:val="20"/>
              </w:rPr>
              <w:t>281,37</w:t>
            </w:r>
            <w:r>
              <w:rPr>
                <w:spacing w:val="-11"/>
                <w:sz w:val="20"/>
              </w:rPr>
              <w:t xml:space="preserve"> </w:t>
            </w:r>
            <w:r>
              <w:rPr>
                <w:spacing w:val="-10"/>
                <w:sz w:val="20"/>
              </w:rPr>
              <w:t>€</w:t>
            </w:r>
          </w:p>
        </w:tc>
      </w:tr>
      <w:tr w:rsidR="00A21E4D" w14:paraId="7F9BA051" w14:textId="77777777">
        <w:trPr>
          <w:trHeight w:val="268"/>
        </w:trPr>
        <w:tc>
          <w:tcPr>
            <w:tcW w:w="1776" w:type="dxa"/>
          </w:tcPr>
          <w:p w14:paraId="5D0DB2FC" w14:textId="77777777" w:rsidR="00A21E4D" w:rsidRDefault="00000000">
            <w:pPr>
              <w:pStyle w:val="TableParagraph"/>
              <w:spacing w:before="18"/>
              <w:rPr>
                <w:sz w:val="20"/>
              </w:rPr>
            </w:pPr>
            <w:r>
              <w:rPr>
                <w:spacing w:val="-2"/>
                <w:sz w:val="20"/>
              </w:rPr>
              <w:t>***0142**</w:t>
            </w:r>
          </w:p>
        </w:tc>
        <w:tc>
          <w:tcPr>
            <w:tcW w:w="4741" w:type="dxa"/>
          </w:tcPr>
          <w:p w14:paraId="719844D6" w14:textId="77777777" w:rsidR="00A21E4D" w:rsidRDefault="00000000">
            <w:pPr>
              <w:pStyle w:val="TableParagraph"/>
              <w:spacing w:line="248" w:lineRule="exact"/>
              <w:ind w:left="69"/>
              <w:jc w:val="left"/>
              <w:rPr>
                <w:rFonts w:ascii="Calibri"/>
              </w:rPr>
            </w:pPr>
            <w:r>
              <w:rPr>
                <w:rFonts w:ascii="Calibri"/>
              </w:rPr>
              <w:t>DIAZ</w:t>
            </w:r>
            <w:r>
              <w:rPr>
                <w:rFonts w:ascii="Calibri"/>
                <w:spacing w:val="-9"/>
              </w:rPr>
              <w:t xml:space="preserve"> </w:t>
            </w:r>
            <w:r>
              <w:rPr>
                <w:rFonts w:ascii="Calibri"/>
              </w:rPr>
              <w:t>ROMERO,</w:t>
            </w:r>
            <w:r>
              <w:rPr>
                <w:rFonts w:ascii="Calibri"/>
                <w:spacing w:val="-8"/>
              </w:rPr>
              <w:t xml:space="preserve"> </w:t>
            </w:r>
            <w:r>
              <w:rPr>
                <w:rFonts w:ascii="Calibri"/>
                <w:spacing w:val="-4"/>
              </w:rPr>
              <w:t>PAULO</w:t>
            </w:r>
          </w:p>
        </w:tc>
        <w:tc>
          <w:tcPr>
            <w:tcW w:w="1844" w:type="dxa"/>
          </w:tcPr>
          <w:p w14:paraId="7995B708"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0F2A5C2" w14:textId="77777777">
        <w:trPr>
          <w:trHeight w:val="268"/>
        </w:trPr>
        <w:tc>
          <w:tcPr>
            <w:tcW w:w="1776" w:type="dxa"/>
          </w:tcPr>
          <w:p w14:paraId="106251B8" w14:textId="77777777" w:rsidR="00A21E4D" w:rsidRDefault="00000000">
            <w:pPr>
              <w:pStyle w:val="TableParagraph"/>
              <w:spacing w:before="18"/>
              <w:rPr>
                <w:sz w:val="20"/>
              </w:rPr>
            </w:pPr>
            <w:r>
              <w:rPr>
                <w:spacing w:val="-2"/>
                <w:sz w:val="20"/>
              </w:rPr>
              <w:t>***3821**</w:t>
            </w:r>
          </w:p>
        </w:tc>
        <w:tc>
          <w:tcPr>
            <w:tcW w:w="4741" w:type="dxa"/>
          </w:tcPr>
          <w:p w14:paraId="26E5B0EC" w14:textId="77777777" w:rsidR="00A21E4D" w:rsidRDefault="00000000">
            <w:pPr>
              <w:pStyle w:val="TableParagraph"/>
              <w:spacing w:line="248" w:lineRule="exact"/>
              <w:ind w:left="69"/>
              <w:jc w:val="left"/>
              <w:rPr>
                <w:rFonts w:ascii="Calibri"/>
              </w:rPr>
            </w:pPr>
            <w:r>
              <w:rPr>
                <w:rFonts w:ascii="Calibri"/>
              </w:rPr>
              <w:t>DIAZ</w:t>
            </w:r>
            <w:r>
              <w:rPr>
                <w:rFonts w:ascii="Calibri"/>
                <w:spacing w:val="-7"/>
              </w:rPr>
              <w:t xml:space="preserve"> </w:t>
            </w:r>
            <w:r>
              <w:rPr>
                <w:rFonts w:ascii="Calibri"/>
              </w:rPr>
              <w:t>SANCHEZ,</w:t>
            </w:r>
            <w:r>
              <w:rPr>
                <w:rFonts w:ascii="Calibri"/>
                <w:spacing w:val="-4"/>
              </w:rPr>
              <w:t xml:space="preserve"> CARLA</w:t>
            </w:r>
          </w:p>
        </w:tc>
        <w:tc>
          <w:tcPr>
            <w:tcW w:w="1844" w:type="dxa"/>
          </w:tcPr>
          <w:p w14:paraId="54C12699" w14:textId="77777777" w:rsidR="00A21E4D" w:rsidRDefault="00000000">
            <w:pPr>
              <w:pStyle w:val="TableParagraph"/>
              <w:spacing w:before="38" w:line="211" w:lineRule="exact"/>
              <w:ind w:right="1"/>
              <w:rPr>
                <w:sz w:val="20"/>
              </w:rPr>
            </w:pPr>
            <w:r>
              <w:rPr>
                <w:sz w:val="20"/>
              </w:rPr>
              <w:t>191,33</w:t>
            </w:r>
            <w:r>
              <w:rPr>
                <w:spacing w:val="-11"/>
                <w:sz w:val="20"/>
              </w:rPr>
              <w:t xml:space="preserve"> </w:t>
            </w:r>
            <w:r>
              <w:rPr>
                <w:spacing w:val="-10"/>
                <w:sz w:val="20"/>
              </w:rPr>
              <w:t>€</w:t>
            </w:r>
          </w:p>
        </w:tc>
      </w:tr>
      <w:tr w:rsidR="00A21E4D" w14:paraId="38F62650" w14:textId="77777777">
        <w:trPr>
          <w:trHeight w:val="268"/>
        </w:trPr>
        <w:tc>
          <w:tcPr>
            <w:tcW w:w="1776" w:type="dxa"/>
          </w:tcPr>
          <w:p w14:paraId="47CDC5B7" w14:textId="77777777" w:rsidR="00A21E4D" w:rsidRDefault="00000000">
            <w:pPr>
              <w:pStyle w:val="TableParagraph"/>
              <w:spacing w:before="18"/>
              <w:rPr>
                <w:sz w:val="20"/>
              </w:rPr>
            </w:pPr>
            <w:r>
              <w:rPr>
                <w:spacing w:val="-2"/>
                <w:sz w:val="20"/>
              </w:rPr>
              <w:t>***9515**</w:t>
            </w:r>
          </w:p>
        </w:tc>
        <w:tc>
          <w:tcPr>
            <w:tcW w:w="4741" w:type="dxa"/>
          </w:tcPr>
          <w:p w14:paraId="3C26C6D6" w14:textId="77777777" w:rsidR="00A21E4D" w:rsidRDefault="00000000">
            <w:pPr>
              <w:pStyle w:val="TableParagraph"/>
              <w:spacing w:line="248" w:lineRule="exact"/>
              <w:ind w:left="69"/>
              <w:jc w:val="left"/>
              <w:rPr>
                <w:rFonts w:ascii="Calibri"/>
              </w:rPr>
            </w:pPr>
            <w:r>
              <w:rPr>
                <w:rFonts w:ascii="Calibri"/>
              </w:rPr>
              <w:t>DOMINGUEZ</w:t>
            </w:r>
            <w:r>
              <w:rPr>
                <w:rFonts w:ascii="Calibri"/>
                <w:spacing w:val="-12"/>
              </w:rPr>
              <w:t xml:space="preserve"> </w:t>
            </w:r>
            <w:r>
              <w:rPr>
                <w:rFonts w:ascii="Calibri"/>
              </w:rPr>
              <w:t>ALENDA,</w:t>
            </w:r>
            <w:r>
              <w:rPr>
                <w:rFonts w:ascii="Calibri"/>
                <w:spacing w:val="-11"/>
              </w:rPr>
              <w:t xml:space="preserve"> </w:t>
            </w:r>
            <w:r>
              <w:rPr>
                <w:rFonts w:ascii="Calibri"/>
              </w:rPr>
              <w:t>ALBERTO</w:t>
            </w:r>
            <w:r>
              <w:rPr>
                <w:rFonts w:ascii="Calibri"/>
                <w:spacing w:val="-9"/>
              </w:rPr>
              <w:t xml:space="preserve"> </w:t>
            </w:r>
            <w:r>
              <w:rPr>
                <w:rFonts w:ascii="Calibri"/>
                <w:spacing w:val="-2"/>
              </w:rPr>
              <w:t>JAVIER</w:t>
            </w:r>
          </w:p>
        </w:tc>
        <w:tc>
          <w:tcPr>
            <w:tcW w:w="1844" w:type="dxa"/>
          </w:tcPr>
          <w:p w14:paraId="36A6D2E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A558D6D" w14:textId="77777777">
        <w:trPr>
          <w:trHeight w:val="268"/>
        </w:trPr>
        <w:tc>
          <w:tcPr>
            <w:tcW w:w="1776" w:type="dxa"/>
          </w:tcPr>
          <w:p w14:paraId="56289398" w14:textId="77777777" w:rsidR="00A21E4D" w:rsidRDefault="00000000">
            <w:pPr>
              <w:pStyle w:val="TableParagraph"/>
              <w:spacing w:before="18"/>
              <w:rPr>
                <w:sz w:val="20"/>
              </w:rPr>
            </w:pPr>
            <w:r>
              <w:rPr>
                <w:spacing w:val="-2"/>
                <w:sz w:val="20"/>
              </w:rPr>
              <w:t>***5430**</w:t>
            </w:r>
          </w:p>
        </w:tc>
        <w:tc>
          <w:tcPr>
            <w:tcW w:w="4741" w:type="dxa"/>
          </w:tcPr>
          <w:p w14:paraId="6DB30176" w14:textId="77777777" w:rsidR="00A21E4D" w:rsidRDefault="00000000">
            <w:pPr>
              <w:pStyle w:val="TableParagraph"/>
              <w:spacing w:line="248" w:lineRule="exact"/>
              <w:ind w:left="69"/>
              <w:jc w:val="left"/>
              <w:rPr>
                <w:rFonts w:ascii="Calibri" w:hAnsi="Calibri"/>
              </w:rPr>
            </w:pPr>
            <w:r>
              <w:rPr>
                <w:rFonts w:ascii="Calibri" w:hAnsi="Calibri"/>
                <w:spacing w:val="-2"/>
              </w:rPr>
              <w:t>DONATE</w:t>
            </w:r>
            <w:r>
              <w:rPr>
                <w:rFonts w:ascii="Calibri" w:hAnsi="Calibri"/>
                <w:spacing w:val="-7"/>
              </w:rPr>
              <w:t xml:space="preserve"> </w:t>
            </w:r>
            <w:r>
              <w:rPr>
                <w:rFonts w:ascii="Calibri" w:hAnsi="Calibri"/>
                <w:spacing w:val="-2"/>
              </w:rPr>
              <w:t>AGÜERO,</w:t>
            </w:r>
            <w:r>
              <w:rPr>
                <w:rFonts w:ascii="Calibri" w:hAnsi="Calibri"/>
                <w:spacing w:val="-6"/>
              </w:rPr>
              <w:t xml:space="preserve"> </w:t>
            </w:r>
            <w:r>
              <w:rPr>
                <w:rFonts w:ascii="Calibri" w:hAnsi="Calibri"/>
                <w:spacing w:val="-2"/>
              </w:rPr>
              <w:t>DAVID</w:t>
            </w:r>
            <w:r>
              <w:rPr>
                <w:rFonts w:ascii="Calibri" w:hAnsi="Calibri"/>
                <w:spacing w:val="-7"/>
              </w:rPr>
              <w:t xml:space="preserve"> </w:t>
            </w:r>
            <w:r>
              <w:rPr>
                <w:rFonts w:ascii="Calibri" w:hAnsi="Calibri"/>
                <w:spacing w:val="-2"/>
              </w:rPr>
              <w:t>MOISES</w:t>
            </w:r>
          </w:p>
        </w:tc>
        <w:tc>
          <w:tcPr>
            <w:tcW w:w="1844" w:type="dxa"/>
          </w:tcPr>
          <w:p w14:paraId="074C048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AC5A2DB" w14:textId="77777777">
        <w:trPr>
          <w:trHeight w:val="268"/>
        </w:trPr>
        <w:tc>
          <w:tcPr>
            <w:tcW w:w="1776" w:type="dxa"/>
          </w:tcPr>
          <w:p w14:paraId="0F1F49CB" w14:textId="77777777" w:rsidR="00A21E4D" w:rsidRDefault="00000000">
            <w:pPr>
              <w:pStyle w:val="TableParagraph"/>
              <w:spacing w:before="18"/>
              <w:rPr>
                <w:sz w:val="20"/>
              </w:rPr>
            </w:pPr>
            <w:r>
              <w:rPr>
                <w:spacing w:val="-2"/>
                <w:sz w:val="20"/>
              </w:rPr>
              <w:t>***2166**</w:t>
            </w:r>
          </w:p>
        </w:tc>
        <w:tc>
          <w:tcPr>
            <w:tcW w:w="4741" w:type="dxa"/>
          </w:tcPr>
          <w:p w14:paraId="3E5EB741" w14:textId="77777777" w:rsidR="00A21E4D" w:rsidRDefault="00000000">
            <w:pPr>
              <w:pStyle w:val="TableParagraph"/>
              <w:spacing w:line="248" w:lineRule="exact"/>
              <w:ind w:left="69"/>
              <w:jc w:val="left"/>
              <w:rPr>
                <w:rFonts w:ascii="Calibri"/>
              </w:rPr>
            </w:pPr>
            <w:r>
              <w:rPr>
                <w:rFonts w:ascii="Calibri"/>
              </w:rPr>
              <w:t>ELIZONDO</w:t>
            </w:r>
            <w:r>
              <w:rPr>
                <w:rFonts w:ascii="Calibri"/>
                <w:spacing w:val="-7"/>
              </w:rPr>
              <w:t xml:space="preserve"> </w:t>
            </w:r>
            <w:r>
              <w:rPr>
                <w:rFonts w:ascii="Calibri"/>
              </w:rPr>
              <w:t>MUJICA,</w:t>
            </w:r>
            <w:r>
              <w:rPr>
                <w:rFonts w:ascii="Calibri"/>
                <w:spacing w:val="-5"/>
              </w:rPr>
              <w:t xml:space="preserve"> </w:t>
            </w:r>
            <w:r>
              <w:rPr>
                <w:rFonts w:ascii="Calibri"/>
              </w:rPr>
              <w:t>ANA</w:t>
            </w:r>
            <w:r>
              <w:rPr>
                <w:rFonts w:ascii="Calibri"/>
                <w:spacing w:val="-7"/>
              </w:rPr>
              <w:t xml:space="preserve"> </w:t>
            </w:r>
            <w:r>
              <w:rPr>
                <w:rFonts w:ascii="Calibri"/>
                <w:spacing w:val="-2"/>
              </w:rPr>
              <w:t>MARIA</w:t>
            </w:r>
          </w:p>
        </w:tc>
        <w:tc>
          <w:tcPr>
            <w:tcW w:w="1844" w:type="dxa"/>
          </w:tcPr>
          <w:p w14:paraId="52A90F87" w14:textId="77777777" w:rsidR="00A21E4D" w:rsidRDefault="00000000">
            <w:pPr>
              <w:pStyle w:val="TableParagraph"/>
              <w:spacing w:before="38" w:line="211" w:lineRule="exact"/>
              <w:ind w:right="1"/>
              <w:rPr>
                <w:sz w:val="20"/>
              </w:rPr>
            </w:pPr>
            <w:r>
              <w:rPr>
                <w:sz w:val="20"/>
              </w:rPr>
              <w:t>134,57</w:t>
            </w:r>
            <w:r>
              <w:rPr>
                <w:spacing w:val="-11"/>
                <w:sz w:val="20"/>
              </w:rPr>
              <w:t xml:space="preserve"> </w:t>
            </w:r>
            <w:r>
              <w:rPr>
                <w:spacing w:val="-10"/>
                <w:sz w:val="20"/>
              </w:rPr>
              <w:t>€</w:t>
            </w:r>
          </w:p>
        </w:tc>
      </w:tr>
      <w:tr w:rsidR="00A21E4D" w14:paraId="04B3090C" w14:textId="77777777">
        <w:trPr>
          <w:trHeight w:val="268"/>
        </w:trPr>
        <w:tc>
          <w:tcPr>
            <w:tcW w:w="1776" w:type="dxa"/>
          </w:tcPr>
          <w:p w14:paraId="4B058C37" w14:textId="77777777" w:rsidR="00A21E4D" w:rsidRDefault="00000000">
            <w:pPr>
              <w:pStyle w:val="TableParagraph"/>
              <w:spacing w:before="18"/>
              <w:rPr>
                <w:sz w:val="20"/>
              </w:rPr>
            </w:pPr>
            <w:r>
              <w:rPr>
                <w:spacing w:val="-2"/>
                <w:sz w:val="20"/>
              </w:rPr>
              <w:t>***5434**</w:t>
            </w:r>
          </w:p>
        </w:tc>
        <w:tc>
          <w:tcPr>
            <w:tcW w:w="4741" w:type="dxa"/>
          </w:tcPr>
          <w:p w14:paraId="2EE0FFF6" w14:textId="77777777" w:rsidR="00A21E4D" w:rsidRDefault="00000000">
            <w:pPr>
              <w:pStyle w:val="TableParagraph"/>
              <w:spacing w:line="248" w:lineRule="exact"/>
              <w:ind w:left="69"/>
              <w:jc w:val="left"/>
              <w:rPr>
                <w:rFonts w:ascii="Calibri"/>
              </w:rPr>
            </w:pPr>
            <w:r>
              <w:rPr>
                <w:rFonts w:ascii="Calibri"/>
                <w:spacing w:val="-2"/>
              </w:rPr>
              <w:t>ESCAMILLA</w:t>
            </w:r>
            <w:r>
              <w:rPr>
                <w:rFonts w:ascii="Calibri"/>
                <w:spacing w:val="-1"/>
              </w:rPr>
              <w:t xml:space="preserve"> </w:t>
            </w:r>
            <w:r>
              <w:rPr>
                <w:rFonts w:ascii="Calibri"/>
                <w:spacing w:val="-2"/>
              </w:rPr>
              <w:t>ESPADA,</w:t>
            </w:r>
            <w:r>
              <w:rPr>
                <w:rFonts w:ascii="Calibri"/>
                <w:spacing w:val="-3"/>
              </w:rPr>
              <w:t xml:space="preserve"> </w:t>
            </w:r>
            <w:r>
              <w:rPr>
                <w:rFonts w:ascii="Calibri"/>
                <w:spacing w:val="-4"/>
              </w:rPr>
              <w:t>JESUS</w:t>
            </w:r>
          </w:p>
        </w:tc>
        <w:tc>
          <w:tcPr>
            <w:tcW w:w="1844" w:type="dxa"/>
          </w:tcPr>
          <w:p w14:paraId="08C83C04"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6D2110C6" w14:textId="77777777">
        <w:trPr>
          <w:trHeight w:val="270"/>
        </w:trPr>
        <w:tc>
          <w:tcPr>
            <w:tcW w:w="1776" w:type="dxa"/>
          </w:tcPr>
          <w:p w14:paraId="636ECF8C" w14:textId="77777777" w:rsidR="00A21E4D" w:rsidRDefault="00000000">
            <w:pPr>
              <w:pStyle w:val="TableParagraph"/>
              <w:spacing w:before="21"/>
              <w:rPr>
                <w:sz w:val="20"/>
              </w:rPr>
            </w:pPr>
            <w:r>
              <w:rPr>
                <w:spacing w:val="-2"/>
                <w:sz w:val="20"/>
              </w:rPr>
              <w:t>***3430**</w:t>
            </w:r>
          </w:p>
        </w:tc>
        <w:tc>
          <w:tcPr>
            <w:tcW w:w="4741" w:type="dxa"/>
          </w:tcPr>
          <w:p w14:paraId="2D1D24EC" w14:textId="77777777" w:rsidR="00A21E4D" w:rsidRDefault="00000000">
            <w:pPr>
              <w:pStyle w:val="TableParagraph"/>
              <w:spacing w:before="1" w:line="249" w:lineRule="exact"/>
              <w:ind w:left="69"/>
              <w:jc w:val="left"/>
              <w:rPr>
                <w:rFonts w:ascii="Calibri"/>
              </w:rPr>
            </w:pPr>
            <w:r>
              <w:rPr>
                <w:rFonts w:ascii="Calibri"/>
              </w:rPr>
              <w:t>ESCANCIANO</w:t>
            </w:r>
            <w:r>
              <w:rPr>
                <w:rFonts w:ascii="Calibri"/>
                <w:spacing w:val="-8"/>
              </w:rPr>
              <w:t xml:space="preserve"> </w:t>
            </w:r>
            <w:r>
              <w:rPr>
                <w:rFonts w:ascii="Calibri"/>
              </w:rPr>
              <w:t>FERNANDEZ,</w:t>
            </w:r>
            <w:r>
              <w:rPr>
                <w:rFonts w:ascii="Calibri"/>
                <w:spacing w:val="-9"/>
              </w:rPr>
              <w:t xml:space="preserve"> </w:t>
            </w:r>
            <w:r>
              <w:rPr>
                <w:rFonts w:ascii="Calibri"/>
                <w:spacing w:val="-2"/>
              </w:rPr>
              <w:t>MIGUEL</w:t>
            </w:r>
          </w:p>
        </w:tc>
        <w:tc>
          <w:tcPr>
            <w:tcW w:w="1844" w:type="dxa"/>
          </w:tcPr>
          <w:p w14:paraId="521E3D43" w14:textId="77777777" w:rsidR="00A21E4D" w:rsidRDefault="00000000">
            <w:pPr>
              <w:pStyle w:val="TableParagraph"/>
              <w:spacing w:before="40" w:line="211" w:lineRule="exact"/>
              <w:ind w:right="1"/>
              <w:rPr>
                <w:sz w:val="20"/>
              </w:rPr>
            </w:pPr>
            <w:r>
              <w:rPr>
                <w:sz w:val="20"/>
              </w:rPr>
              <w:t>377,03</w:t>
            </w:r>
            <w:r>
              <w:rPr>
                <w:spacing w:val="-11"/>
                <w:sz w:val="20"/>
              </w:rPr>
              <w:t xml:space="preserve"> </w:t>
            </w:r>
            <w:r>
              <w:rPr>
                <w:spacing w:val="-10"/>
                <w:sz w:val="20"/>
              </w:rPr>
              <w:t>€</w:t>
            </w:r>
          </w:p>
        </w:tc>
      </w:tr>
      <w:tr w:rsidR="00A21E4D" w14:paraId="2C12C8BF" w14:textId="77777777">
        <w:trPr>
          <w:trHeight w:val="268"/>
        </w:trPr>
        <w:tc>
          <w:tcPr>
            <w:tcW w:w="1776" w:type="dxa"/>
          </w:tcPr>
          <w:p w14:paraId="288D692D" w14:textId="77777777" w:rsidR="00A21E4D" w:rsidRDefault="00000000">
            <w:pPr>
              <w:pStyle w:val="TableParagraph"/>
              <w:spacing w:before="18"/>
              <w:rPr>
                <w:sz w:val="20"/>
              </w:rPr>
            </w:pPr>
            <w:r>
              <w:rPr>
                <w:spacing w:val="-2"/>
                <w:sz w:val="20"/>
              </w:rPr>
              <w:t>***2646**</w:t>
            </w:r>
          </w:p>
        </w:tc>
        <w:tc>
          <w:tcPr>
            <w:tcW w:w="4741" w:type="dxa"/>
          </w:tcPr>
          <w:p w14:paraId="5408B6E4" w14:textId="77777777" w:rsidR="00A21E4D" w:rsidRDefault="00000000">
            <w:pPr>
              <w:pStyle w:val="TableParagraph"/>
              <w:spacing w:line="248" w:lineRule="exact"/>
              <w:ind w:left="69"/>
              <w:jc w:val="left"/>
              <w:rPr>
                <w:rFonts w:ascii="Calibri"/>
              </w:rPr>
            </w:pPr>
            <w:r>
              <w:rPr>
                <w:rFonts w:ascii="Calibri"/>
              </w:rPr>
              <w:t>ESQUILAS</w:t>
            </w:r>
            <w:r>
              <w:rPr>
                <w:rFonts w:ascii="Calibri"/>
                <w:spacing w:val="-9"/>
              </w:rPr>
              <w:t xml:space="preserve"> </w:t>
            </w:r>
            <w:r>
              <w:rPr>
                <w:rFonts w:ascii="Calibri"/>
              </w:rPr>
              <w:t>OVIEDO,</w:t>
            </w:r>
            <w:r>
              <w:rPr>
                <w:rFonts w:ascii="Calibri"/>
                <w:spacing w:val="-9"/>
              </w:rPr>
              <w:t xml:space="preserve"> </w:t>
            </w:r>
            <w:r>
              <w:rPr>
                <w:rFonts w:ascii="Calibri"/>
              </w:rPr>
              <w:t>MARIA</w:t>
            </w:r>
            <w:r>
              <w:rPr>
                <w:rFonts w:ascii="Calibri"/>
                <w:spacing w:val="-9"/>
              </w:rPr>
              <w:t xml:space="preserve"> </w:t>
            </w:r>
            <w:r>
              <w:rPr>
                <w:rFonts w:ascii="Calibri"/>
                <w:spacing w:val="-2"/>
              </w:rPr>
              <w:t>TERESA</w:t>
            </w:r>
          </w:p>
        </w:tc>
        <w:tc>
          <w:tcPr>
            <w:tcW w:w="1844" w:type="dxa"/>
          </w:tcPr>
          <w:p w14:paraId="6D5D36F8" w14:textId="77777777" w:rsidR="00A21E4D" w:rsidRDefault="00000000">
            <w:pPr>
              <w:pStyle w:val="TableParagraph"/>
              <w:spacing w:before="38" w:line="211" w:lineRule="exact"/>
              <w:ind w:right="1"/>
              <w:rPr>
                <w:sz w:val="20"/>
              </w:rPr>
            </w:pPr>
            <w:r>
              <w:rPr>
                <w:sz w:val="20"/>
              </w:rPr>
              <w:t>50,65</w:t>
            </w:r>
            <w:r>
              <w:rPr>
                <w:spacing w:val="-10"/>
                <w:sz w:val="20"/>
              </w:rPr>
              <w:t xml:space="preserve"> €</w:t>
            </w:r>
          </w:p>
        </w:tc>
      </w:tr>
      <w:tr w:rsidR="00A21E4D" w14:paraId="24D1C52A" w14:textId="77777777">
        <w:trPr>
          <w:trHeight w:val="268"/>
        </w:trPr>
        <w:tc>
          <w:tcPr>
            <w:tcW w:w="1776" w:type="dxa"/>
          </w:tcPr>
          <w:p w14:paraId="67AC1C94" w14:textId="77777777" w:rsidR="00A21E4D" w:rsidRDefault="00000000">
            <w:pPr>
              <w:pStyle w:val="TableParagraph"/>
              <w:spacing w:before="19"/>
              <w:rPr>
                <w:sz w:val="20"/>
              </w:rPr>
            </w:pPr>
            <w:r>
              <w:rPr>
                <w:spacing w:val="-2"/>
                <w:sz w:val="20"/>
              </w:rPr>
              <w:t>***8973**</w:t>
            </w:r>
          </w:p>
        </w:tc>
        <w:tc>
          <w:tcPr>
            <w:tcW w:w="4741" w:type="dxa"/>
          </w:tcPr>
          <w:p w14:paraId="50D147C2" w14:textId="77777777" w:rsidR="00A21E4D" w:rsidRDefault="00000000">
            <w:pPr>
              <w:pStyle w:val="TableParagraph"/>
              <w:spacing w:line="249" w:lineRule="exact"/>
              <w:ind w:left="69"/>
              <w:jc w:val="left"/>
              <w:rPr>
                <w:rFonts w:ascii="Calibri"/>
              </w:rPr>
            </w:pPr>
            <w:r>
              <w:rPr>
                <w:rFonts w:ascii="Calibri"/>
                <w:spacing w:val="-2"/>
              </w:rPr>
              <w:t>ESTANISLAO</w:t>
            </w:r>
            <w:r>
              <w:rPr>
                <w:rFonts w:ascii="Calibri"/>
                <w:spacing w:val="-4"/>
              </w:rPr>
              <w:t xml:space="preserve"> </w:t>
            </w:r>
            <w:r>
              <w:rPr>
                <w:rFonts w:ascii="Calibri"/>
                <w:spacing w:val="-2"/>
              </w:rPr>
              <w:t>ROMERO,</w:t>
            </w:r>
            <w:r>
              <w:rPr>
                <w:rFonts w:ascii="Calibri"/>
                <w:spacing w:val="-3"/>
              </w:rPr>
              <w:t xml:space="preserve"> </w:t>
            </w:r>
            <w:r>
              <w:rPr>
                <w:rFonts w:ascii="Calibri"/>
                <w:spacing w:val="-2"/>
              </w:rPr>
              <w:t>JOSE</w:t>
            </w:r>
            <w:r>
              <w:rPr>
                <w:rFonts w:ascii="Calibri"/>
                <w:spacing w:val="-3"/>
              </w:rPr>
              <w:t xml:space="preserve"> </w:t>
            </w:r>
            <w:r>
              <w:rPr>
                <w:rFonts w:ascii="Calibri"/>
                <w:spacing w:val="-2"/>
              </w:rPr>
              <w:t>MIGUEL</w:t>
            </w:r>
          </w:p>
        </w:tc>
        <w:tc>
          <w:tcPr>
            <w:tcW w:w="1844" w:type="dxa"/>
          </w:tcPr>
          <w:p w14:paraId="07BAD03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283EBEF" w14:textId="77777777">
        <w:trPr>
          <w:trHeight w:val="268"/>
        </w:trPr>
        <w:tc>
          <w:tcPr>
            <w:tcW w:w="1776" w:type="dxa"/>
          </w:tcPr>
          <w:p w14:paraId="1E859C2D" w14:textId="77777777" w:rsidR="00A21E4D" w:rsidRDefault="00000000">
            <w:pPr>
              <w:pStyle w:val="TableParagraph"/>
              <w:spacing w:before="18"/>
              <w:rPr>
                <w:sz w:val="20"/>
              </w:rPr>
            </w:pPr>
            <w:r>
              <w:rPr>
                <w:spacing w:val="-2"/>
                <w:sz w:val="20"/>
              </w:rPr>
              <w:t>***4590**</w:t>
            </w:r>
          </w:p>
        </w:tc>
        <w:tc>
          <w:tcPr>
            <w:tcW w:w="4741" w:type="dxa"/>
          </w:tcPr>
          <w:p w14:paraId="06C51B81" w14:textId="77777777" w:rsidR="00A21E4D" w:rsidRDefault="00000000">
            <w:pPr>
              <w:pStyle w:val="TableParagraph"/>
              <w:spacing w:line="248" w:lineRule="exact"/>
              <w:ind w:left="69"/>
              <w:jc w:val="left"/>
              <w:rPr>
                <w:rFonts w:ascii="Calibri"/>
              </w:rPr>
            </w:pPr>
            <w:r>
              <w:rPr>
                <w:rFonts w:ascii="Calibri"/>
              </w:rPr>
              <w:t>ESTEBAN</w:t>
            </w:r>
            <w:r>
              <w:rPr>
                <w:rFonts w:ascii="Calibri"/>
                <w:spacing w:val="-11"/>
              </w:rPr>
              <w:t xml:space="preserve"> </w:t>
            </w:r>
            <w:r>
              <w:rPr>
                <w:rFonts w:ascii="Calibri"/>
              </w:rPr>
              <w:t>CARRASCO,</w:t>
            </w:r>
            <w:r>
              <w:rPr>
                <w:rFonts w:ascii="Calibri"/>
                <w:spacing w:val="-10"/>
              </w:rPr>
              <w:t xml:space="preserve"> </w:t>
            </w:r>
            <w:r>
              <w:rPr>
                <w:rFonts w:ascii="Calibri"/>
              </w:rPr>
              <w:t>MIGUEL</w:t>
            </w:r>
            <w:r>
              <w:rPr>
                <w:rFonts w:ascii="Calibri"/>
                <w:spacing w:val="-8"/>
              </w:rPr>
              <w:t xml:space="preserve"> </w:t>
            </w:r>
            <w:r>
              <w:rPr>
                <w:rFonts w:ascii="Calibri"/>
                <w:spacing w:val="-4"/>
              </w:rPr>
              <w:t>ANGEL</w:t>
            </w:r>
          </w:p>
        </w:tc>
        <w:tc>
          <w:tcPr>
            <w:tcW w:w="1844" w:type="dxa"/>
          </w:tcPr>
          <w:p w14:paraId="52BCDD55" w14:textId="77777777" w:rsidR="00A21E4D" w:rsidRDefault="00000000">
            <w:pPr>
              <w:pStyle w:val="TableParagraph"/>
              <w:spacing w:before="38" w:line="211" w:lineRule="exact"/>
              <w:ind w:right="1"/>
              <w:rPr>
                <w:sz w:val="20"/>
              </w:rPr>
            </w:pPr>
            <w:r>
              <w:rPr>
                <w:sz w:val="20"/>
              </w:rPr>
              <w:t>191,33</w:t>
            </w:r>
            <w:r>
              <w:rPr>
                <w:spacing w:val="-11"/>
                <w:sz w:val="20"/>
              </w:rPr>
              <w:t xml:space="preserve"> </w:t>
            </w:r>
            <w:r>
              <w:rPr>
                <w:spacing w:val="-10"/>
                <w:sz w:val="20"/>
              </w:rPr>
              <w:t>€</w:t>
            </w:r>
          </w:p>
        </w:tc>
      </w:tr>
      <w:tr w:rsidR="00A21E4D" w14:paraId="386A1D10" w14:textId="77777777">
        <w:trPr>
          <w:trHeight w:val="268"/>
        </w:trPr>
        <w:tc>
          <w:tcPr>
            <w:tcW w:w="1776" w:type="dxa"/>
          </w:tcPr>
          <w:p w14:paraId="09FEF270" w14:textId="77777777" w:rsidR="00A21E4D" w:rsidRDefault="00000000">
            <w:pPr>
              <w:pStyle w:val="TableParagraph"/>
              <w:spacing w:before="18"/>
              <w:rPr>
                <w:sz w:val="20"/>
              </w:rPr>
            </w:pPr>
            <w:r>
              <w:rPr>
                <w:spacing w:val="-2"/>
                <w:sz w:val="20"/>
              </w:rPr>
              <w:t>***6992**</w:t>
            </w:r>
          </w:p>
        </w:tc>
        <w:tc>
          <w:tcPr>
            <w:tcW w:w="4741" w:type="dxa"/>
          </w:tcPr>
          <w:p w14:paraId="14A77886" w14:textId="77777777" w:rsidR="00A21E4D" w:rsidRDefault="00000000">
            <w:pPr>
              <w:pStyle w:val="TableParagraph"/>
              <w:spacing w:line="248" w:lineRule="exact"/>
              <w:ind w:left="69"/>
              <w:jc w:val="left"/>
              <w:rPr>
                <w:rFonts w:ascii="Calibri"/>
              </w:rPr>
            </w:pPr>
            <w:r>
              <w:rPr>
                <w:rFonts w:ascii="Calibri"/>
              </w:rPr>
              <w:t>ESTEBAN</w:t>
            </w:r>
            <w:r>
              <w:rPr>
                <w:rFonts w:ascii="Calibri"/>
                <w:spacing w:val="-12"/>
              </w:rPr>
              <w:t xml:space="preserve"> </w:t>
            </w:r>
            <w:r>
              <w:rPr>
                <w:rFonts w:ascii="Calibri"/>
              </w:rPr>
              <w:t>COBO,</w:t>
            </w:r>
            <w:r>
              <w:rPr>
                <w:rFonts w:ascii="Calibri"/>
                <w:spacing w:val="-12"/>
              </w:rPr>
              <w:t xml:space="preserve"> </w:t>
            </w:r>
            <w:r>
              <w:rPr>
                <w:rFonts w:ascii="Calibri"/>
                <w:spacing w:val="-2"/>
              </w:rPr>
              <w:t>YOLANDA</w:t>
            </w:r>
          </w:p>
        </w:tc>
        <w:tc>
          <w:tcPr>
            <w:tcW w:w="1844" w:type="dxa"/>
          </w:tcPr>
          <w:p w14:paraId="77C76B3E" w14:textId="77777777" w:rsidR="00A21E4D" w:rsidRDefault="00000000">
            <w:pPr>
              <w:pStyle w:val="TableParagraph"/>
              <w:spacing w:before="38" w:line="211" w:lineRule="exact"/>
              <w:ind w:right="1"/>
              <w:rPr>
                <w:sz w:val="20"/>
              </w:rPr>
            </w:pPr>
            <w:r>
              <w:rPr>
                <w:sz w:val="20"/>
              </w:rPr>
              <w:t>164,95</w:t>
            </w:r>
            <w:r>
              <w:rPr>
                <w:spacing w:val="-11"/>
                <w:sz w:val="20"/>
              </w:rPr>
              <w:t xml:space="preserve"> </w:t>
            </w:r>
            <w:r>
              <w:rPr>
                <w:spacing w:val="-10"/>
                <w:sz w:val="20"/>
              </w:rPr>
              <w:t>€</w:t>
            </w:r>
          </w:p>
        </w:tc>
      </w:tr>
      <w:tr w:rsidR="00A21E4D" w14:paraId="1074A8AC" w14:textId="77777777">
        <w:trPr>
          <w:trHeight w:val="268"/>
        </w:trPr>
        <w:tc>
          <w:tcPr>
            <w:tcW w:w="1776" w:type="dxa"/>
          </w:tcPr>
          <w:p w14:paraId="59E9CC3F" w14:textId="77777777" w:rsidR="00A21E4D" w:rsidRDefault="00000000">
            <w:pPr>
              <w:pStyle w:val="TableParagraph"/>
              <w:spacing w:before="18"/>
              <w:rPr>
                <w:sz w:val="20"/>
              </w:rPr>
            </w:pPr>
            <w:r>
              <w:rPr>
                <w:spacing w:val="-2"/>
                <w:sz w:val="20"/>
              </w:rPr>
              <w:t>***9189**</w:t>
            </w:r>
          </w:p>
        </w:tc>
        <w:tc>
          <w:tcPr>
            <w:tcW w:w="4741" w:type="dxa"/>
          </w:tcPr>
          <w:p w14:paraId="794D7A21" w14:textId="77777777" w:rsidR="00A21E4D" w:rsidRDefault="00000000">
            <w:pPr>
              <w:pStyle w:val="TableParagraph"/>
              <w:spacing w:line="248" w:lineRule="exact"/>
              <w:ind w:left="69"/>
              <w:jc w:val="left"/>
              <w:rPr>
                <w:rFonts w:ascii="Calibri"/>
              </w:rPr>
            </w:pPr>
            <w:r>
              <w:rPr>
                <w:rFonts w:ascii="Calibri"/>
              </w:rPr>
              <w:t>ESTEBAN</w:t>
            </w:r>
            <w:r>
              <w:rPr>
                <w:rFonts w:ascii="Calibri"/>
                <w:spacing w:val="-13"/>
              </w:rPr>
              <w:t xml:space="preserve"> </w:t>
            </w:r>
            <w:r>
              <w:rPr>
                <w:rFonts w:ascii="Calibri"/>
              </w:rPr>
              <w:t>ESTEBAN,</w:t>
            </w:r>
            <w:r>
              <w:rPr>
                <w:rFonts w:ascii="Calibri"/>
                <w:spacing w:val="-10"/>
              </w:rPr>
              <w:t xml:space="preserve"> </w:t>
            </w:r>
            <w:r>
              <w:rPr>
                <w:rFonts w:ascii="Calibri"/>
                <w:spacing w:val="-4"/>
              </w:rPr>
              <w:t>RAUL</w:t>
            </w:r>
          </w:p>
        </w:tc>
        <w:tc>
          <w:tcPr>
            <w:tcW w:w="1844" w:type="dxa"/>
          </w:tcPr>
          <w:p w14:paraId="2C533DC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B1A6FC9" w14:textId="77777777">
        <w:trPr>
          <w:trHeight w:val="268"/>
        </w:trPr>
        <w:tc>
          <w:tcPr>
            <w:tcW w:w="1776" w:type="dxa"/>
          </w:tcPr>
          <w:p w14:paraId="6677919E" w14:textId="77777777" w:rsidR="00A21E4D" w:rsidRDefault="00000000">
            <w:pPr>
              <w:pStyle w:val="TableParagraph"/>
              <w:spacing w:before="18"/>
              <w:rPr>
                <w:sz w:val="20"/>
              </w:rPr>
            </w:pPr>
            <w:r>
              <w:rPr>
                <w:spacing w:val="-2"/>
                <w:sz w:val="20"/>
              </w:rPr>
              <w:t>***3894**</w:t>
            </w:r>
          </w:p>
        </w:tc>
        <w:tc>
          <w:tcPr>
            <w:tcW w:w="4741" w:type="dxa"/>
          </w:tcPr>
          <w:p w14:paraId="141A5103" w14:textId="77777777" w:rsidR="00A21E4D" w:rsidRDefault="00000000">
            <w:pPr>
              <w:pStyle w:val="TableParagraph"/>
              <w:spacing w:line="248" w:lineRule="exact"/>
              <w:ind w:left="69"/>
              <w:jc w:val="left"/>
              <w:rPr>
                <w:rFonts w:ascii="Calibri"/>
              </w:rPr>
            </w:pPr>
            <w:r>
              <w:rPr>
                <w:rFonts w:ascii="Calibri"/>
              </w:rPr>
              <w:t>ESTEBAN</w:t>
            </w:r>
            <w:r>
              <w:rPr>
                <w:rFonts w:ascii="Calibri"/>
                <w:spacing w:val="-12"/>
              </w:rPr>
              <w:t xml:space="preserve"> </w:t>
            </w:r>
            <w:r>
              <w:rPr>
                <w:rFonts w:ascii="Calibri"/>
              </w:rPr>
              <w:t>ROLDAN,</w:t>
            </w:r>
            <w:r>
              <w:rPr>
                <w:rFonts w:ascii="Calibri"/>
                <w:spacing w:val="-7"/>
              </w:rPr>
              <w:t xml:space="preserve"> </w:t>
            </w:r>
            <w:r>
              <w:rPr>
                <w:rFonts w:ascii="Calibri"/>
              </w:rPr>
              <w:t>JOSE</w:t>
            </w:r>
            <w:r>
              <w:rPr>
                <w:rFonts w:ascii="Calibri"/>
                <w:spacing w:val="-10"/>
              </w:rPr>
              <w:t xml:space="preserve"> </w:t>
            </w:r>
            <w:r>
              <w:rPr>
                <w:rFonts w:ascii="Calibri"/>
                <w:spacing w:val="-4"/>
              </w:rPr>
              <w:t>LUIS</w:t>
            </w:r>
          </w:p>
        </w:tc>
        <w:tc>
          <w:tcPr>
            <w:tcW w:w="1844" w:type="dxa"/>
          </w:tcPr>
          <w:p w14:paraId="50A2A82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BA4ED84" w14:textId="77777777">
        <w:trPr>
          <w:trHeight w:val="268"/>
        </w:trPr>
        <w:tc>
          <w:tcPr>
            <w:tcW w:w="1776" w:type="dxa"/>
          </w:tcPr>
          <w:p w14:paraId="103F36A8" w14:textId="77777777" w:rsidR="00A21E4D" w:rsidRDefault="00000000">
            <w:pPr>
              <w:pStyle w:val="TableParagraph"/>
              <w:spacing w:before="18"/>
              <w:rPr>
                <w:sz w:val="20"/>
              </w:rPr>
            </w:pPr>
            <w:r>
              <w:rPr>
                <w:spacing w:val="-2"/>
                <w:sz w:val="20"/>
              </w:rPr>
              <w:t>***9497**</w:t>
            </w:r>
          </w:p>
        </w:tc>
        <w:tc>
          <w:tcPr>
            <w:tcW w:w="4741" w:type="dxa"/>
          </w:tcPr>
          <w:p w14:paraId="64208D31" w14:textId="77777777" w:rsidR="00A21E4D" w:rsidRDefault="00000000">
            <w:pPr>
              <w:pStyle w:val="TableParagraph"/>
              <w:spacing w:line="248" w:lineRule="exact"/>
              <w:ind w:left="69"/>
              <w:jc w:val="left"/>
              <w:rPr>
                <w:rFonts w:ascii="Calibri"/>
              </w:rPr>
            </w:pPr>
            <w:r>
              <w:rPr>
                <w:rFonts w:ascii="Calibri"/>
              </w:rPr>
              <w:t>ESTEVEZ</w:t>
            </w:r>
            <w:r>
              <w:rPr>
                <w:rFonts w:ascii="Calibri"/>
                <w:spacing w:val="-12"/>
              </w:rPr>
              <w:t xml:space="preserve"> </w:t>
            </w:r>
            <w:r>
              <w:rPr>
                <w:rFonts w:ascii="Calibri"/>
              </w:rPr>
              <w:t>CALDERON,</w:t>
            </w:r>
            <w:r>
              <w:rPr>
                <w:rFonts w:ascii="Calibri"/>
                <w:spacing w:val="-13"/>
              </w:rPr>
              <w:t xml:space="preserve"> </w:t>
            </w:r>
            <w:r>
              <w:rPr>
                <w:rFonts w:ascii="Calibri"/>
              </w:rPr>
              <w:t>DAVID</w:t>
            </w:r>
            <w:r>
              <w:rPr>
                <w:rFonts w:ascii="Calibri"/>
                <w:spacing w:val="-10"/>
              </w:rPr>
              <w:t xml:space="preserve"> </w:t>
            </w:r>
            <w:r>
              <w:rPr>
                <w:rFonts w:ascii="Calibri"/>
                <w:spacing w:val="-2"/>
              </w:rPr>
              <w:t>SATURNINO</w:t>
            </w:r>
          </w:p>
        </w:tc>
        <w:tc>
          <w:tcPr>
            <w:tcW w:w="1844" w:type="dxa"/>
          </w:tcPr>
          <w:p w14:paraId="4FD5798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7362136" w14:textId="77777777">
        <w:trPr>
          <w:trHeight w:val="268"/>
        </w:trPr>
        <w:tc>
          <w:tcPr>
            <w:tcW w:w="1776" w:type="dxa"/>
          </w:tcPr>
          <w:p w14:paraId="1138ABE2" w14:textId="77777777" w:rsidR="00A21E4D" w:rsidRDefault="00000000">
            <w:pPr>
              <w:pStyle w:val="TableParagraph"/>
              <w:spacing w:before="18"/>
              <w:rPr>
                <w:sz w:val="20"/>
              </w:rPr>
            </w:pPr>
            <w:r>
              <w:rPr>
                <w:spacing w:val="-2"/>
                <w:sz w:val="20"/>
              </w:rPr>
              <w:t>***7483**</w:t>
            </w:r>
          </w:p>
        </w:tc>
        <w:tc>
          <w:tcPr>
            <w:tcW w:w="4741" w:type="dxa"/>
          </w:tcPr>
          <w:p w14:paraId="4626C927" w14:textId="77777777" w:rsidR="00A21E4D" w:rsidRDefault="00000000">
            <w:pPr>
              <w:pStyle w:val="TableParagraph"/>
              <w:spacing w:line="248" w:lineRule="exact"/>
              <w:ind w:left="69"/>
              <w:jc w:val="left"/>
              <w:rPr>
                <w:rFonts w:ascii="Calibri"/>
              </w:rPr>
            </w:pPr>
            <w:r>
              <w:rPr>
                <w:rFonts w:ascii="Calibri"/>
                <w:spacing w:val="-2"/>
              </w:rPr>
              <w:t>FERNANDEZ</w:t>
            </w:r>
            <w:r>
              <w:rPr>
                <w:rFonts w:ascii="Calibri"/>
                <w:spacing w:val="-5"/>
              </w:rPr>
              <w:t xml:space="preserve"> </w:t>
            </w:r>
            <w:r>
              <w:rPr>
                <w:rFonts w:ascii="Calibri"/>
                <w:spacing w:val="-2"/>
              </w:rPr>
              <w:t>ALVAREZ,</w:t>
            </w:r>
            <w:r>
              <w:rPr>
                <w:rFonts w:ascii="Calibri"/>
                <w:spacing w:val="-3"/>
              </w:rPr>
              <w:t xml:space="preserve"> </w:t>
            </w:r>
            <w:r>
              <w:rPr>
                <w:rFonts w:ascii="Calibri"/>
                <w:spacing w:val="-4"/>
              </w:rPr>
              <w:t>DAVID</w:t>
            </w:r>
          </w:p>
        </w:tc>
        <w:tc>
          <w:tcPr>
            <w:tcW w:w="1844" w:type="dxa"/>
          </w:tcPr>
          <w:p w14:paraId="58FFC50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48CB95C" w14:textId="77777777">
        <w:trPr>
          <w:trHeight w:val="268"/>
        </w:trPr>
        <w:tc>
          <w:tcPr>
            <w:tcW w:w="1776" w:type="dxa"/>
          </w:tcPr>
          <w:p w14:paraId="22A51100" w14:textId="77777777" w:rsidR="00A21E4D" w:rsidRDefault="00000000">
            <w:pPr>
              <w:pStyle w:val="TableParagraph"/>
              <w:spacing w:before="18"/>
              <w:rPr>
                <w:sz w:val="20"/>
              </w:rPr>
            </w:pPr>
            <w:r>
              <w:rPr>
                <w:spacing w:val="-2"/>
                <w:sz w:val="20"/>
              </w:rPr>
              <w:t>***3767**</w:t>
            </w:r>
          </w:p>
        </w:tc>
        <w:tc>
          <w:tcPr>
            <w:tcW w:w="4741" w:type="dxa"/>
          </w:tcPr>
          <w:p w14:paraId="3189F48F" w14:textId="77777777" w:rsidR="00A21E4D" w:rsidRDefault="00000000">
            <w:pPr>
              <w:pStyle w:val="TableParagraph"/>
              <w:spacing w:line="248" w:lineRule="exact"/>
              <w:ind w:left="69"/>
              <w:jc w:val="left"/>
              <w:rPr>
                <w:rFonts w:ascii="Calibri" w:hAnsi="Calibri"/>
              </w:rPr>
            </w:pPr>
            <w:r>
              <w:rPr>
                <w:rFonts w:ascii="Calibri" w:hAnsi="Calibri"/>
                <w:spacing w:val="-2"/>
              </w:rPr>
              <w:t>FERNANDEZ</w:t>
            </w:r>
            <w:r>
              <w:rPr>
                <w:rFonts w:ascii="Calibri" w:hAnsi="Calibri"/>
              </w:rPr>
              <w:t xml:space="preserve"> </w:t>
            </w:r>
            <w:r>
              <w:rPr>
                <w:rFonts w:ascii="Calibri" w:hAnsi="Calibri"/>
                <w:spacing w:val="-2"/>
              </w:rPr>
              <w:t>AVENDAÑO,</w:t>
            </w:r>
            <w:r>
              <w:rPr>
                <w:rFonts w:ascii="Calibri" w:hAnsi="Calibri"/>
                <w:spacing w:val="3"/>
              </w:rPr>
              <w:t xml:space="preserve"> </w:t>
            </w:r>
            <w:r>
              <w:rPr>
                <w:rFonts w:ascii="Calibri" w:hAnsi="Calibri"/>
                <w:spacing w:val="-2"/>
              </w:rPr>
              <w:t>MIGUEL</w:t>
            </w:r>
          </w:p>
        </w:tc>
        <w:tc>
          <w:tcPr>
            <w:tcW w:w="1844" w:type="dxa"/>
          </w:tcPr>
          <w:p w14:paraId="1477D756"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39C83D8E" w14:textId="77777777">
        <w:trPr>
          <w:trHeight w:val="268"/>
        </w:trPr>
        <w:tc>
          <w:tcPr>
            <w:tcW w:w="1776" w:type="dxa"/>
          </w:tcPr>
          <w:p w14:paraId="35AFE453" w14:textId="77777777" w:rsidR="00A21E4D" w:rsidRDefault="00000000">
            <w:pPr>
              <w:pStyle w:val="TableParagraph"/>
              <w:spacing w:before="18"/>
              <w:rPr>
                <w:sz w:val="20"/>
              </w:rPr>
            </w:pPr>
            <w:r>
              <w:rPr>
                <w:spacing w:val="-2"/>
                <w:sz w:val="20"/>
              </w:rPr>
              <w:t>***1974**</w:t>
            </w:r>
          </w:p>
        </w:tc>
        <w:tc>
          <w:tcPr>
            <w:tcW w:w="4741" w:type="dxa"/>
          </w:tcPr>
          <w:p w14:paraId="37D71F31" w14:textId="77777777" w:rsidR="00A21E4D" w:rsidRDefault="00000000">
            <w:pPr>
              <w:pStyle w:val="TableParagraph"/>
              <w:spacing w:line="248" w:lineRule="exact"/>
              <w:ind w:left="69"/>
              <w:jc w:val="left"/>
              <w:rPr>
                <w:rFonts w:ascii="Calibri"/>
              </w:rPr>
            </w:pPr>
            <w:r>
              <w:rPr>
                <w:rFonts w:ascii="Calibri"/>
                <w:spacing w:val="-2"/>
              </w:rPr>
              <w:t>FERNANDEZ</w:t>
            </w:r>
            <w:r>
              <w:rPr>
                <w:rFonts w:ascii="Calibri"/>
                <w:spacing w:val="-7"/>
              </w:rPr>
              <w:t xml:space="preserve"> </w:t>
            </w:r>
            <w:r>
              <w:rPr>
                <w:rFonts w:ascii="Calibri"/>
                <w:spacing w:val="-2"/>
              </w:rPr>
              <w:t>AYALA,</w:t>
            </w:r>
            <w:r>
              <w:rPr>
                <w:rFonts w:ascii="Calibri"/>
                <w:spacing w:val="-6"/>
              </w:rPr>
              <w:t xml:space="preserve"> </w:t>
            </w:r>
            <w:r>
              <w:rPr>
                <w:rFonts w:ascii="Calibri"/>
                <w:spacing w:val="-5"/>
              </w:rPr>
              <w:t>EVA</w:t>
            </w:r>
          </w:p>
        </w:tc>
        <w:tc>
          <w:tcPr>
            <w:tcW w:w="1844" w:type="dxa"/>
          </w:tcPr>
          <w:p w14:paraId="52D468E0" w14:textId="77777777" w:rsidR="00A21E4D" w:rsidRDefault="00000000">
            <w:pPr>
              <w:pStyle w:val="TableParagraph"/>
              <w:spacing w:before="38" w:line="211" w:lineRule="exact"/>
              <w:ind w:right="1"/>
              <w:rPr>
                <w:sz w:val="20"/>
              </w:rPr>
            </w:pPr>
            <w:r>
              <w:rPr>
                <w:sz w:val="20"/>
              </w:rPr>
              <w:t>24,47</w:t>
            </w:r>
            <w:r>
              <w:rPr>
                <w:spacing w:val="-10"/>
                <w:sz w:val="20"/>
              </w:rPr>
              <w:t xml:space="preserve"> €</w:t>
            </w:r>
          </w:p>
        </w:tc>
      </w:tr>
      <w:tr w:rsidR="00A21E4D" w14:paraId="16755886" w14:textId="77777777">
        <w:trPr>
          <w:trHeight w:val="268"/>
        </w:trPr>
        <w:tc>
          <w:tcPr>
            <w:tcW w:w="1776" w:type="dxa"/>
          </w:tcPr>
          <w:p w14:paraId="51EE44CE" w14:textId="77777777" w:rsidR="00A21E4D" w:rsidRDefault="00000000">
            <w:pPr>
              <w:pStyle w:val="TableParagraph"/>
              <w:spacing w:before="18"/>
              <w:rPr>
                <w:sz w:val="20"/>
              </w:rPr>
            </w:pPr>
            <w:r>
              <w:rPr>
                <w:spacing w:val="-2"/>
                <w:sz w:val="20"/>
              </w:rPr>
              <w:t>***7770**</w:t>
            </w:r>
          </w:p>
        </w:tc>
        <w:tc>
          <w:tcPr>
            <w:tcW w:w="4741" w:type="dxa"/>
          </w:tcPr>
          <w:p w14:paraId="3CD272F8" w14:textId="77777777" w:rsidR="00A21E4D" w:rsidRDefault="00000000">
            <w:pPr>
              <w:pStyle w:val="TableParagraph"/>
              <w:spacing w:line="248" w:lineRule="exact"/>
              <w:ind w:left="69"/>
              <w:jc w:val="left"/>
              <w:rPr>
                <w:rFonts w:ascii="Calibri"/>
              </w:rPr>
            </w:pPr>
            <w:r>
              <w:rPr>
                <w:rFonts w:ascii="Calibri"/>
                <w:spacing w:val="-2"/>
              </w:rPr>
              <w:t>FERNANDEZ</w:t>
            </w:r>
            <w:r>
              <w:rPr>
                <w:rFonts w:ascii="Calibri"/>
                <w:spacing w:val="1"/>
              </w:rPr>
              <w:t xml:space="preserve"> </w:t>
            </w:r>
            <w:r>
              <w:rPr>
                <w:rFonts w:ascii="Calibri"/>
                <w:spacing w:val="-2"/>
              </w:rPr>
              <w:t>CABELLO,</w:t>
            </w:r>
            <w:r>
              <w:rPr>
                <w:rFonts w:ascii="Calibri"/>
                <w:spacing w:val="6"/>
              </w:rPr>
              <w:t xml:space="preserve"> </w:t>
            </w:r>
            <w:r>
              <w:rPr>
                <w:rFonts w:ascii="Calibri"/>
                <w:spacing w:val="-2"/>
              </w:rPr>
              <w:t>GREGORIO</w:t>
            </w:r>
          </w:p>
        </w:tc>
        <w:tc>
          <w:tcPr>
            <w:tcW w:w="1844" w:type="dxa"/>
          </w:tcPr>
          <w:p w14:paraId="70916FA7"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CA89251" w14:textId="77777777">
        <w:trPr>
          <w:trHeight w:val="268"/>
        </w:trPr>
        <w:tc>
          <w:tcPr>
            <w:tcW w:w="1776" w:type="dxa"/>
          </w:tcPr>
          <w:p w14:paraId="2ED1D416" w14:textId="77777777" w:rsidR="00A21E4D" w:rsidRDefault="00000000">
            <w:pPr>
              <w:pStyle w:val="TableParagraph"/>
              <w:spacing w:before="18"/>
              <w:rPr>
                <w:sz w:val="20"/>
              </w:rPr>
            </w:pPr>
            <w:r>
              <w:rPr>
                <w:spacing w:val="-2"/>
                <w:sz w:val="20"/>
              </w:rPr>
              <w:t>***8814**</w:t>
            </w:r>
          </w:p>
        </w:tc>
        <w:tc>
          <w:tcPr>
            <w:tcW w:w="4741" w:type="dxa"/>
          </w:tcPr>
          <w:p w14:paraId="42C22DCD" w14:textId="77777777" w:rsidR="00A21E4D" w:rsidRDefault="00000000">
            <w:pPr>
              <w:pStyle w:val="TableParagraph"/>
              <w:spacing w:line="248" w:lineRule="exact"/>
              <w:ind w:left="69"/>
              <w:jc w:val="left"/>
              <w:rPr>
                <w:rFonts w:ascii="Calibri"/>
              </w:rPr>
            </w:pPr>
            <w:r>
              <w:rPr>
                <w:rFonts w:ascii="Calibri"/>
              </w:rPr>
              <w:t>FERNANDEZ</w:t>
            </w:r>
            <w:r>
              <w:rPr>
                <w:rFonts w:ascii="Calibri"/>
                <w:spacing w:val="-7"/>
              </w:rPr>
              <w:t xml:space="preserve"> </w:t>
            </w:r>
            <w:r>
              <w:rPr>
                <w:rFonts w:ascii="Calibri"/>
              </w:rPr>
              <w:t>CARMONA,</w:t>
            </w:r>
            <w:r>
              <w:rPr>
                <w:rFonts w:ascii="Calibri"/>
                <w:spacing w:val="-5"/>
              </w:rPr>
              <w:t xml:space="preserve"> </w:t>
            </w:r>
            <w:r>
              <w:rPr>
                <w:rFonts w:ascii="Calibri"/>
                <w:spacing w:val="-2"/>
              </w:rPr>
              <w:t>MANUEL</w:t>
            </w:r>
          </w:p>
        </w:tc>
        <w:tc>
          <w:tcPr>
            <w:tcW w:w="1844" w:type="dxa"/>
          </w:tcPr>
          <w:p w14:paraId="2E63FB3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5BAF63B" w14:textId="77777777">
        <w:trPr>
          <w:trHeight w:val="268"/>
        </w:trPr>
        <w:tc>
          <w:tcPr>
            <w:tcW w:w="1776" w:type="dxa"/>
          </w:tcPr>
          <w:p w14:paraId="7A020F81" w14:textId="77777777" w:rsidR="00A21E4D" w:rsidRDefault="00000000">
            <w:pPr>
              <w:pStyle w:val="TableParagraph"/>
              <w:spacing w:before="18"/>
              <w:rPr>
                <w:sz w:val="20"/>
              </w:rPr>
            </w:pPr>
            <w:r>
              <w:rPr>
                <w:spacing w:val="-2"/>
                <w:sz w:val="20"/>
              </w:rPr>
              <w:t>***7760**</w:t>
            </w:r>
          </w:p>
        </w:tc>
        <w:tc>
          <w:tcPr>
            <w:tcW w:w="4741" w:type="dxa"/>
          </w:tcPr>
          <w:p w14:paraId="3C19BF26" w14:textId="77777777" w:rsidR="00A21E4D" w:rsidRDefault="00000000">
            <w:pPr>
              <w:pStyle w:val="TableParagraph"/>
              <w:spacing w:line="248" w:lineRule="exact"/>
              <w:ind w:left="69"/>
              <w:jc w:val="left"/>
              <w:rPr>
                <w:rFonts w:ascii="Calibri" w:hAnsi="Calibri"/>
              </w:rPr>
            </w:pPr>
            <w:r>
              <w:rPr>
                <w:rFonts w:ascii="Calibri" w:hAnsi="Calibri"/>
                <w:spacing w:val="-2"/>
              </w:rPr>
              <w:t>FERNANDEZ</w:t>
            </w:r>
            <w:r>
              <w:rPr>
                <w:rFonts w:ascii="Calibri" w:hAnsi="Calibri"/>
                <w:spacing w:val="-4"/>
              </w:rPr>
              <w:t xml:space="preserve"> </w:t>
            </w:r>
            <w:r>
              <w:rPr>
                <w:rFonts w:ascii="Calibri" w:hAnsi="Calibri"/>
                <w:spacing w:val="-2"/>
              </w:rPr>
              <w:t>DEL</w:t>
            </w:r>
            <w:r>
              <w:rPr>
                <w:rFonts w:ascii="Calibri" w:hAnsi="Calibri"/>
                <w:spacing w:val="-1"/>
              </w:rPr>
              <w:t xml:space="preserve"> </w:t>
            </w:r>
            <w:r>
              <w:rPr>
                <w:rFonts w:ascii="Calibri" w:hAnsi="Calibri"/>
                <w:spacing w:val="-2"/>
              </w:rPr>
              <w:t>REY,</w:t>
            </w:r>
            <w:r>
              <w:rPr>
                <w:rFonts w:ascii="Calibri" w:hAnsi="Calibri"/>
                <w:spacing w:val="-3"/>
              </w:rPr>
              <w:t xml:space="preserve"> </w:t>
            </w:r>
            <w:r>
              <w:rPr>
                <w:rFonts w:ascii="Calibri" w:hAnsi="Calibri"/>
                <w:spacing w:val="-2"/>
              </w:rPr>
              <w:t>ROSA</w:t>
            </w:r>
            <w:r>
              <w:rPr>
                <w:rFonts w:ascii="Calibri" w:hAnsi="Calibri"/>
                <w:spacing w:val="-3"/>
              </w:rPr>
              <w:t xml:space="preserve"> </w:t>
            </w:r>
            <w:r>
              <w:rPr>
                <w:rFonts w:ascii="Calibri" w:hAnsi="Calibri"/>
                <w:spacing w:val="-5"/>
              </w:rPr>
              <w:t>Mª</w:t>
            </w:r>
          </w:p>
        </w:tc>
        <w:tc>
          <w:tcPr>
            <w:tcW w:w="1844" w:type="dxa"/>
          </w:tcPr>
          <w:p w14:paraId="42C6F53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3150F87" w14:textId="77777777">
        <w:trPr>
          <w:trHeight w:val="268"/>
        </w:trPr>
        <w:tc>
          <w:tcPr>
            <w:tcW w:w="1776" w:type="dxa"/>
          </w:tcPr>
          <w:p w14:paraId="508523CD" w14:textId="77777777" w:rsidR="00A21E4D" w:rsidRDefault="00000000">
            <w:pPr>
              <w:pStyle w:val="TableParagraph"/>
              <w:spacing w:before="18"/>
              <w:rPr>
                <w:sz w:val="20"/>
              </w:rPr>
            </w:pPr>
            <w:r>
              <w:rPr>
                <w:spacing w:val="-2"/>
                <w:sz w:val="20"/>
              </w:rPr>
              <w:t>***6255**</w:t>
            </w:r>
          </w:p>
        </w:tc>
        <w:tc>
          <w:tcPr>
            <w:tcW w:w="4741" w:type="dxa"/>
          </w:tcPr>
          <w:p w14:paraId="1EBB5EAB" w14:textId="77777777" w:rsidR="00A21E4D" w:rsidRDefault="00000000">
            <w:pPr>
              <w:pStyle w:val="TableParagraph"/>
              <w:spacing w:line="249" w:lineRule="exact"/>
              <w:ind w:left="69"/>
              <w:jc w:val="left"/>
              <w:rPr>
                <w:rFonts w:ascii="Calibri"/>
              </w:rPr>
            </w:pPr>
            <w:r>
              <w:rPr>
                <w:rFonts w:ascii="Calibri"/>
              </w:rPr>
              <w:t>FERNANDEZ</w:t>
            </w:r>
            <w:r>
              <w:rPr>
                <w:rFonts w:ascii="Calibri"/>
                <w:spacing w:val="-10"/>
              </w:rPr>
              <w:t xml:space="preserve"> </w:t>
            </w:r>
            <w:r>
              <w:rPr>
                <w:rFonts w:ascii="Calibri"/>
              </w:rPr>
              <w:t>ESTEBAN,</w:t>
            </w:r>
            <w:r>
              <w:rPr>
                <w:rFonts w:ascii="Calibri"/>
                <w:spacing w:val="-9"/>
              </w:rPr>
              <w:t xml:space="preserve"> </w:t>
            </w:r>
            <w:r>
              <w:rPr>
                <w:rFonts w:ascii="Calibri"/>
              </w:rPr>
              <w:t>MIGUEL</w:t>
            </w:r>
            <w:r>
              <w:rPr>
                <w:rFonts w:ascii="Calibri"/>
                <w:spacing w:val="-7"/>
              </w:rPr>
              <w:t xml:space="preserve"> </w:t>
            </w:r>
            <w:r>
              <w:rPr>
                <w:rFonts w:ascii="Calibri"/>
                <w:spacing w:val="-4"/>
              </w:rPr>
              <w:t>ANGEL</w:t>
            </w:r>
          </w:p>
        </w:tc>
        <w:tc>
          <w:tcPr>
            <w:tcW w:w="1844" w:type="dxa"/>
          </w:tcPr>
          <w:p w14:paraId="152B8EE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4581D14" w14:textId="77777777">
        <w:trPr>
          <w:trHeight w:val="270"/>
        </w:trPr>
        <w:tc>
          <w:tcPr>
            <w:tcW w:w="1776" w:type="dxa"/>
          </w:tcPr>
          <w:p w14:paraId="1A0173F4" w14:textId="77777777" w:rsidR="00A21E4D" w:rsidRDefault="00000000">
            <w:pPr>
              <w:pStyle w:val="TableParagraph"/>
              <w:spacing w:before="18"/>
              <w:rPr>
                <w:sz w:val="20"/>
              </w:rPr>
            </w:pPr>
            <w:r>
              <w:rPr>
                <w:spacing w:val="-2"/>
                <w:sz w:val="20"/>
              </w:rPr>
              <w:t>***9133**</w:t>
            </w:r>
          </w:p>
        </w:tc>
        <w:tc>
          <w:tcPr>
            <w:tcW w:w="4741" w:type="dxa"/>
          </w:tcPr>
          <w:p w14:paraId="44CA1D2D" w14:textId="77777777" w:rsidR="00A21E4D" w:rsidRDefault="00000000">
            <w:pPr>
              <w:pStyle w:val="TableParagraph"/>
              <w:spacing w:before="1" w:line="249" w:lineRule="exact"/>
              <w:ind w:left="69"/>
              <w:jc w:val="left"/>
              <w:rPr>
                <w:rFonts w:ascii="Calibri"/>
              </w:rPr>
            </w:pPr>
            <w:r>
              <w:rPr>
                <w:rFonts w:ascii="Calibri"/>
                <w:spacing w:val="-2"/>
              </w:rPr>
              <w:t>FERNANDEZ</w:t>
            </w:r>
            <w:r>
              <w:rPr>
                <w:rFonts w:ascii="Calibri"/>
                <w:spacing w:val="-3"/>
              </w:rPr>
              <w:t xml:space="preserve"> </w:t>
            </w:r>
            <w:r>
              <w:rPr>
                <w:rFonts w:ascii="Calibri"/>
                <w:spacing w:val="-2"/>
              </w:rPr>
              <w:t>FERNANDEZ-PACHECO,</w:t>
            </w:r>
            <w:r>
              <w:rPr>
                <w:rFonts w:ascii="Calibri"/>
                <w:spacing w:val="2"/>
              </w:rPr>
              <w:t xml:space="preserve"> </w:t>
            </w:r>
            <w:r>
              <w:rPr>
                <w:rFonts w:ascii="Calibri"/>
                <w:spacing w:val="-2"/>
              </w:rPr>
              <w:t>NOELIA</w:t>
            </w:r>
          </w:p>
        </w:tc>
        <w:tc>
          <w:tcPr>
            <w:tcW w:w="1844" w:type="dxa"/>
          </w:tcPr>
          <w:p w14:paraId="18CE1068" w14:textId="77777777" w:rsidR="00A21E4D" w:rsidRDefault="00000000">
            <w:pPr>
              <w:pStyle w:val="TableParagraph"/>
              <w:spacing w:before="40" w:line="211" w:lineRule="exact"/>
              <w:ind w:right="1"/>
              <w:rPr>
                <w:sz w:val="20"/>
              </w:rPr>
            </w:pPr>
            <w:r>
              <w:rPr>
                <w:sz w:val="20"/>
              </w:rPr>
              <w:t>134,57</w:t>
            </w:r>
            <w:r>
              <w:rPr>
                <w:spacing w:val="-11"/>
                <w:sz w:val="20"/>
              </w:rPr>
              <w:t xml:space="preserve"> </w:t>
            </w:r>
            <w:r>
              <w:rPr>
                <w:spacing w:val="-10"/>
                <w:sz w:val="20"/>
              </w:rPr>
              <w:t>€</w:t>
            </w:r>
          </w:p>
        </w:tc>
      </w:tr>
      <w:tr w:rsidR="00A21E4D" w14:paraId="19B56367" w14:textId="77777777">
        <w:trPr>
          <w:trHeight w:val="268"/>
        </w:trPr>
        <w:tc>
          <w:tcPr>
            <w:tcW w:w="1776" w:type="dxa"/>
          </w:tcPr>
          <w:p w14:paraId="3360640E" w14:textId="77777777" w:rsidR="00A21E4D" w:rsidRDefault="00000000">
            <w:pPr>
              <w:pStyle w:val="TableParagraph"/>
              <w:spacing w:before="18"/>
              <w:rPr>
                <w:sz w:val="20"/>
              </w:rPr>
            </w:pPr>
            <w:r>
              <w:rPr>
                <w:spacing w:val="-2"/>
                <w:sz w:val="20"/>
              </w:rPr>
              <w:t>***4147**</w:t>
            </w:r>
          </w:p>
        </w:tc>
        <w:tc>
          <w:tcPr>
            <w:tcW w:w="4741" w:type="dxa"/>
          </w:tcPr>
          <w:p w14:paraId="13EB341F" w14:textId="77777777" w:rsidR="00A21E4D" w:rsidRDefault="00000000">
            <w:pPr>
              <w:pStyle w:val="TableParagraph"/>
              <w:spacing w:line="248" w:lineRule="exact"/>
              <w:ind w:left="69"/>
              <w:jc w:val="left"/>
              <w:rPr>
                <w:rFonts w:ascii="Calibri"/>
              </w:rPr>
            </w:pPr>
            <w:r>
              <w:rPr>
                <w:rFonts w:ascii="Calibri"/>
              </w:rPr>
              <w:t>FERNANDEZ</w:t>
            </w:r>
            <w:r>
              <w:rPr>
                <w:rFonts w:ascii="Calibri"/>
                <w:spacing w:val="-6"/>
              </w:rPr>
              <w:t xml:space="preserve"> </w:t>
            </w:r>
            <w:r>
              <w:rPr>
                <w:rFonts w:ascii="Calibri"/>
              </w:rPr>
              <w:t>GIL,</w:t>
            </w:r>
            <w:r>
              <w:rPr>
                <w:rFonts w:ascii="Calibri"/>
                <w:spacing w:val="-6"/>
              </w:rPr>
              <w:t xml:space="preserve"> </w:t>
            </w:r>
            <w:r>
              <w:rPr>
                <w:rFonts w:ascii="Calibri"/>
              </w:rPr>
              <w:t>ENRIQUE</w:t>
            </w:r>
            <w:r>
              <w:rPr>
                <w:rFonts w:ascii="Calibri"/>
                <w:spacing w:val="-5"/>
              </w:rPr>
              <w:t xml:space="preserve"> </w:t>
            </w:r>
            <w:r>
              <w:rPr>
                <w:rFonts w:ascii="Calibri"/>
                <w:spacing w:val="-2"/>
              </w:rPr>
              <w:t>JAVIER</w:t>
            </w:r>
          </w:p>
        </w:tc>
        <w:tc>
          <w:tcPr>
            <w:tcW w:w="1844" w:type="dxa"/>
          </w:tcPr>
          <w:p w14:paraId="413B443B"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F361E9F" w14:textId="77777777">
        <w:trPr>
          <w:trHeight w:val="268"/>
        </w:trPr>
        <w:tc>
          <w:tcPr>
            <w:tcW w:w="1776" w:type="dxa"/>
          </w:tcPr>
          <w:p w14:paraId="5EB32355" w14:textId="77777777" w:rsidR="00A21E4D" w:rsidRDefault="00000000">
            <w:pPr>
              <w:pStyle w:val="TableParagraph"/>
              <w:spacing w:before="18"/>
              <w:rPr>
                <w:sz w:val="20"/>
              </w:rPr>
            </w:pPr>
            <w:r>
              <w:rPr>
                <w:spacing w:val="-2"/>
                <w:sz w:val="20"/>
              </w:rPr>
              <w:t>***6744**</w:t>
            </w:r>
          </w:p>
        </w:tc>
        <w:tc>
          <w:tcPr>
            <w:tcW w:w="4741" w:type="dxa"/>
          </w:tcPr>
          <w:p w14:paraId="195F6792" w14:textId="77777777" w:rsidR="00A21E4D" w:rsidRDefault="00000000">
            <w:pPr>
              <w:pStyle w:val="TableParagraph"/>
              <w:spacing w:line="248" w:lineRule="exact"/>
              <w:ind w:left="69"/>
              <w:jc w:val="left"/>
              <w:rPr>
                <w:rFonts w:ascii="Calibri"/>
              </w:rPr>
            </w:pPr>
            <w:r>
              <w:rPr>
                <w:rFonts w:ascii="Calibri"/>
              </w:rPr>
              <w:t>FERNANDEZ</w:t>
            </w:r>
            <w:r>
              <w:rPr>
                <w:rFonts w:ascii="Calibri"/>
                <w:spacing w:val="-9"/>
              </w:rPr>
              <w:t xml:space="preserve"> </w:t>
            </w:r>
            <w:r>
              <w:rPr>
                <w:rFonts w:ascii="Calibri"/>
              </w:rPr>
              <w:t>GONZALEZ,</w:t>
            </w:r>
            <w:r>
              <w:rPr>
                <w:rFonts w:ascii="Calibri"/>
                <w:spacing w:val="-5"/>
              </w:rPr>
              <w:t xml:space="preserve"> </w:t>
            </w:r>
            <w:r>
              <w:rPr>
                <w:rFonts w:ascii="Calibri"/>
                <w:spacing w:val="-4"/>
              </w:rPr>
              <w:t>RUBEN</w:t>
            </w:r>
          </w:p>
        </w:tc>
        <w:tc>
          <w:tcPr>
            <w:tcW w:w="1844" w:type="dxa"/>
          </w:tcPr>
          <w:p w14:paraId="7C1510E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B6EB4FB" w14:textId="77777777">
        <w:trPr>
          <w:trHeight w:val="268"/>
        </w:trPr>
        <w:tc>
          <w:tcPr>
            <w:tcW w:w="1776" w:type="dxa"/>
          </w:tcPr>
          <w:p w14:paraId="6A41964C" w14:textId="77777777" w:rsidR="00A21E4D" w:rsidRDefault="00000000">
            <w:pPr>
              <w:pStyle w:val="TableParagraph"/>
              <w:spacing w:before="18"/>
              <w:rPr>
                <w:sz w:val="20"/>
              </w:rPr>
            </w:pPr>
            <w:r>
              <w:rPr>
                <w:spacing w:val="-2"/>
                <w:sz w:val="20"/>
              </w:rPr>
              <w:t>***7359**</w:t>
            </w:r>
          </w:p>
        </w:tc>
        <w:tc>
          <w:tcPr>
            <w:tcW w:w="4741" w:type="dxa"/>
          </w:tcPr>
          <w:p w14:paraId="712FC7F5" w14:textId="77777777" w:rsidR="00A21E4D" w:rsidRDefault="00000000">
            <w:pPr>
              <w:pStyle w:val="TableParagraph"/>
              <w:spacing w:line="248" w:lineRule="exact"/>
              <w:ind w:left="69"/>
              <w:jc w:val="left"/>
              <w:rPr>
                <w:rFonts w:ascii="Calibri"/>
              </w:rPr>
            </w:pPr>
            <w:r>
              <w:rPr>
                <w:rFonts w:ascii="Calibri"/>
              </w:rPr>
              <w:t>FERNANDEZ</w:t>
            </w:r>
            <w:r>
              <w:rPr>
                <w:rFonts w:ascii="Calibri"/>
                <w:spacing w:val="-9"/>
              </w:rPr>
              <w:t xml:space="preserve"> </w:t>
            </w:r>
            <w:r>
              <w:rPr>
                <w:rFonts w:ascii="Calibri"/>
              </w:rPr>
              <w:t>GRACIA,</w:t>
            </w:r>
            <w:r>
              <w:rPr>
                <w:rFonts w:ascii="Calibri"/>
                <w:spacing w:val="-5"/>
              </w:rPr>
              <w:t xml:space="preserve"> </w:t>
            </w:r>
            <w:r>
              <w:rPr>
                <w:rFonts w:ascii="Calibri"/>
                <w:spacing w:val="-4"/>
              </w:rPr>
              <w:t>PEDRO</w:t>
            </w:r>
          </w:p>
        </w:tc>
        <w:tc>
          <w:tcPr>
            <w:tcW w:w="1844" w:type="dxa"/>
          </w:tcPr>
          <w:p w14:paraId="511706DA" w14:textId="77777777" w:rsidR="00A21E4D" w:rsidRDefault="00000000">
            <w:pPr>
              <w:pStyle w:val="TableParagraph"/>
              <w:spacing w:before="38" w:line="211" w:lineRule="exact"/>
              <w:rPr>
                <w:sz w:val="20"/>
              </w:rPr>
            </w:pPr>
            <w:r>
              <w:rPr>
                <w:sz w:val="20"/>
              </w:rPr>
              <w:t>559,67</w:t>
            </w:r>
            <w:r>
              <w:rPr>
                <w:spacing w:val="-10"/>
                <w:sz w:val="20"/>
              </w:rPr>
              <w:t xml:space="preserve"> €</w:t>
            </w:r>
          </w:p>
        </w:tc>
      </w:tr>
      <w:tr w:rsidR="00A21E4D" w14:paraId="59B2F7CA" w14:textId="77777777">
        <w:trPr>
          <w:trHeight w:val="268"/>
        </w:trPr>
        <w:tc>
          <w:tcPr>
            <w:tcW w:w="1776" w:type="dxa"/>
          </w:tcPr>
          <w:p w14:paraId="6121EE94" w14:textId="77777777" w:rsidR="00A21E4D" w:rsidRDefault="00000000">
            <w:pPr>
              <w:pStyle w:val="TableParagraph"/>
              <w:spacing w:before="18"/>
              <w:rPr>
                <w:sz w:val="20"/>
              </w:rPr>
            </w:pPr>
            <w:r>
              <w:rPr>
                <w:spacing w:val="-2"/>
                <w:sz w:val="20"/>
              </w:rPr>
              <w:t>***2878**</w:t>
            </w:r>
          </w:p>
        </w:tc>
        <w:tc>
          <w:tcPr>
            <w:tcW w:w="4741" w:type="dxa"/>
          </w:tcPr>
          <w:p w14:paraId="6DCA8518" w14:textId="77777777" w:rsidR="00A21E4D" w:rsidRDefault="00000000">
            <w:pPr>
              <w:pStyle w:val="TableParagraph"/>
              <w:spacing w:line="248" w:lineRule="exact"/>
              <w:ind w:left="69"/>
              <w:jc w:val="left"/>
              <w:rPr>
                <w:rFonts w:ascii="Calibri"/>
              </w:rPr>
            </w:pPr>
            <w:r>
              <w:rPr>
                <w:rFonts w:ascii="Calibri"/>
              </w:rPr>
              <w:t>FERNANDEZ</w:t>
            </w:r>
            <w:r>
              <w:rPr>
                <w:rFonts w:ascii="Calibri"/>
                <w:spacing w:val="-10"/>
              </w:rPr>
              <w:t xml:space="preserve"> </w:t>
            </w:r>
            <w:r>
              <w:rPr>
                <w:rFonts w:ascii="Calibri"/>
              </w:rPr>
              <w:t>GUTIERREZ,</w:t>
            </w:r>
            <w:r>
              <w:rPr>
                <w:rFonts w:ascii="Calibri"/>
                <w:spacing w:val="-9"/>
              </w:rPr>
              <w:t xml:space="preserve"> </w:t>
            </w:r>
            <w:r>
              <w:rPr>
                <w:rFonts w:ascii="Calibri"/>
                <w:spacing w:val="-2"/>
              </w:rPr>
              <w:t>MANUEL</w:t>
            </w:r>
          </w:p>
        </w:tc>
        <w:tc>
          <w:tcPr>
            <w:tcW w:w="1844" w:type="dxa"/>
          </w:tcPr>
          <w:p w14:paraId="0D60E80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18AFA91" w14:textId="77777777">
        <w:trPr>
          <w:trHeight w:val="268"/>
        </w:trPr>
        <w:tc>
          <w:tcPr>
            <w:tcW w:w="1776" w:type="dxa"/>
          </w:tcPr>
          <w:p w14:paraId="41D8DBA5" w14:textId="77777777" w:rsidR="00A21E4D" w:rsidRDefault="00000000">
            <w:pPr>
              <w:pStyle w:val="TableParagraph"/>
              <w:spacing w:before="18"/>
              <w:ind w:right="2"/>
              <w:rPr>
                <w:sz w:val="20"/>
              </w:rPr>
            </w:pPr>
            <w:r>
              <w:rPr>
                <w:spacing w:val="-2"/>
                <w:sz w:val="20"/>
              </w:rPr>
              <w:t>***5119**</w:t>
            </w:r>
          </w:p>
        </w:tc>
        <w:tc>
          <w:tcPr>
            <w:tcW w:w="4741" w:type="dxa"/>
          </w:tcPr>
          <w:p w14:paraId="376F2BEC" w14:textId="77777777" w:rsidR="00A21E4D" w:rsidRDefault="00000000">
            <w:pPr>
              <w:pStyle w:val="TableParagraph"/>
              <w:spacing w:line="248" w:lineRule="exact"/>
              <w:ind w:left="69"/>
              <w:jc w:val="left"/>
              <w:rPr>
                <w:rFonts w:ascii="Calibri"/>
              </w:rPr>
            </w:pPr>
            <w:r>
              <w:rPr>
                <w:rFonts w:ascii="Calibri"/>
              </w:rPr>
              <w:t>FERNANDEZ</w:t>
            </w:r>
            <w:r>
              <w:rPr>
                <w:rFonts w:ascii="Calibri"/>
                <w:spacing w:val="-9"/>
              </w:rPr>
              <w:t xml:space="preserve"> </w:t>
            </w:r>
            <w:r>
              <w:rPr>
                <w:rFonts w:ascii="Calibri"/>
              </w:rPr>
              <w:t>LEON,</w:t>
            </w:r>
            <w:r>
              <w:rPr>
                <w:rFonts w:ascii="Calibri"/>
                <w:spacing w:val="-5"/>
              </w:rPr>
              <w:t xml:space="preserve"> </w:t>
            </w:r>
            <w:r>
              <w:rPr>
                <w:rFonts w:ascii="Calibri"/>
                <w:spacing w:val="-2"/>
              </w:rPr>
              <w:t>SUSANA</w:t>
            </w:r>
          </w:p>
        </w:tc>
        <w:tc>
          <w:tcPr>
            <w:tcW w:w="1844" w:type="dxa"/>
          </w:tcPr>
          <w:p w14:paraId="3EF4D48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BBB809E" w14:textId="77777777">
        <w:trPr>
          <w:trHeight w:val="268"/>
        </w:trPr>
        <w:tc>
          <w:tcPr>
            <w:tcW w:w="1776" w:type="dxa"/>
          </w:tcPr>
          <w:p w14:paraId="5BBB623E" w14:textId="77777777" w:rsidR="00A21E4D" w:rsidRDefault="00000000">
            <w:pPr>
              <w:pStyle w:val="TableParagraph"/>
              <w:spacing w:before="18"/>
              <w:rPr>
                <w:sz w:val="20"/>
              </w:rPr>
            </w:pPr>
            <w:r>
              <w:rPr>
                <w:spacing w:val="-2"/>
                <w:sz w:val="20"/>
              </w:rPr>
              <w:t>***7850**</w:t>
            </w:r>
          </w:p>
        </w:tc>
        <w:tc>
          <w:tcPr>
            <w:tcW w:w="4741" w:type="dxa"/>
          </w:tcPr>
          <w:p w14:paraId="3EB4CEFF" w14:textId="77777777" w:rsidR="00A21E4D" w:rsidRDefault="00000000">
            <w:pPr>
              <w:pStyle w:val="TableParagraph"/>
              <w:spacing w:line="248" w:lineRule="exact"/>
              <w:ind w:left="69"/>
              <w:jc w:val="left"/>
              <w:rPr>
                <w:rFonts w:ascii="Calibri"/>
              </w:rPr>
            </w:pPr>
            <w:r>
              <w:rPr>
                <w:rFonts w:ascii="Calibri"/>
              </w:rPr>
              <w:t>FERNANDEZ</w:t>
            </w:r>
            <w:r>
              <w:rPr>
                <w:rFonts w:ascii="Calibri"/>
                <w:spacing w:val="-9"/>
              </w:rPr>
              <w:t xml:space="preserve"> </w:t>
            </w:r>
            <w:r>
              <w:rPr>
                <w:rFonts w:ascii="Calibri"/>
              </w:rPr>
              <w:t>MARTINEZ,</w:t>
            </w:r>
            <w:r>
              <w:rPr>
                <w:rFonts w:ascii="Calibri"/>
                <w:spacing w:val="-7"/>
              </w:rPr>
              <w:t xml:space="preserve"> </w:t>
            </w:r>
            <w:r>
              <w:rPr>
                <w:rFonts w:ascii="Calibri"/>
                <w:spacing w:val="-2"/>
              </w:rPr>
              <w:t>DIEGO</w:t>
            </w:r>
          </w:p>
        </w:tc>
        <w:tc>
          <w:tcPr>
            <w:tcW w:w="1844" w:type="dxa"/>
          </w:tcPr>
          <w:p w14:paraId="3975EABF" w14:textId="77777777" w:rsidR="00A21E4D" w:rsidRDefault="00000000">
            <w:pPr>
              <w:pStyle w:val="TableParagraph"/>
              <w:spacing w:before="37" w:line="211" w:lineRule="exact"/>
              <w:ind w:right="1"/>
              <w:rPr>
                <w:sz w:val="20"/>
              </w:rPr>
            </w:pPr>
            <w:r>
              <w:rPr>
                <w:sz w:val="20"/>
              </w:rPr>
              <w:t>562,73</w:t>
            </w:r>
            <w:r>
              <w:rPr>
                <w:spacing w:val="-11"/>
                <w:sz w:val="20"/>
              </w:rPr>
              <w:t xml:space="preserve"> </w:t>
            </w:r>
            <w:r>
              <w:rPr>
                <w:spacing w:val="-10"/>
                <w:sz w:val="20"/>
              </w:rPr>
              <w:t>€</w:t>
            </w:r>
          </w:p>
        </w:tc>
      </w:tr>
    </w:tbl>
    <w:p w14:paraId="6342286E" w14:textId="77777777" w:rsidR="00A21E4D" w:rsidRDefault="00A21E4D">
      <w:pPr>
        <w:pStyle w:val="TableParagraph"/>
        <w:spacing w:line="211" w:lineRule="exact"/>
        <w:rPr>
          <w:sz w:val="20"/>
        </w:rPr>
        <w:sectPr w:rsidR="00A21E4D">
          <w:pgSz w:w="12240" w:h="15840"/>
          <w:pgMar w:top="1880" w:right="1700" w:bottom="1300" w:left="1559" w:header="319" w:footer="1100" w:gutter="0"/>
          <w:cols w:space="720"/>
        </w:sectPr>
      </w:pPr>
    </w:p>
    <w:p w14:paraId="7C15E7B0" w14:textId="77777777" w:rsidR="00A21E4D" w:rsidRDefault="00000000">
      <w:pPr>
        <w:pStyle w:val="Textoindependiente"/>
        <w:spacing w:before="292"/>
        <w:rPr>
          <w:rFonts w:ascii="Calibri"/>
          <w:b/>
          <w:sz w:val="24"/>
        </w:rPr>
      </w:pPr>
      <w:r>
        <w:rPr>
          <w:rFonts w:ascii="Calibri"/>
          <w:b/>
          <w:noProof/>
          <w:sz w:val="24"/>
        </w:rPr>
        <w:lastRenderedPageBreak/>
        <mc:AlternateContent>
          <mc:Choice Requires="wps">
            <w:drawing>
              <wp:anchor distT="0" distB="0" distL="0" distR="0" simplePos="0" relativeHeight="15881728" behindDoc="0" locked="0" layoutInCell="1" allowOverlap="1" wp14:anchorId="19EAADAA" wp14:editId="5B152208">
                <wp:simplePos x="0" y="0"/>
                <wp:positionH relativeFrom="page">
                  <wp:posOffset>1062532</wp:posOffset>
                </wp:positionH>
                <wp:positionV relativeFrom="page">
                  <wp:posOffset>9059874</wp:posOffset>
                </wp:positionV>
                <wp:extent cx="5648960" cy="6350"/>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960" cy="6350"/>
                        </a:xfrm>
                        <a:custGeom>
                          <a:avLst/>
                          <a:gdLst/>
                          <a:ahLst/>
                          <a:cxnLst/>
                          <a:rect l="l" t="t" r="r" b="b"/>
                          <a:pathLst>
                            <a:path w="5648960" h="6350">
                              <a:moveTo>
                                <a:pt x="5648833" y="0"/>
                              </a:moveTo>
                              <a:lnTo>
                                <a:pt x="0" y="0"/>
                              </a:lnTo>
                              <a:lnTo>
                                <a:pt x="0" y="6096"/>
                              </a:lnTo>
                              <a:lnTo>
                                <a:pt x="5648833" y="6096"/>
                              </a:lnTo>
                              <a:lnTo>
                                <a:pt x="56488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C2FEDA" id="Graphic 374" o:spid="_x0000_s1026" style="position:absolute;margin-left:83.65pt;margin-top:713.4pt;width:444.8pt;height:.5pt;z-index:15881728;visibility:visible;mso-wrap-style:square;mso-wrap-distance-left:0;mso-wrap-distance-top:0;mso-wrap-distance-right:0;mso-wrap-distance-bottom:0;mso-position-horizontal:absolute;mso-position-horizontal-relative:page;mso-position-vertical:absolute;mso-position-vertical-relative:page;v-text-anchor:top" coordsize="5648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" path="m5648833,l,,,6096r5648833,l5648833,xe" fillcolor="black" stroked="f">
                <v:path arrowok="t"/>
                <w10:wrap anchorx="page" anchory="page"/>
              </v:shape>
            </w:pict>
          </mc:Fallback>
        </mc:AlternateContent>
      </w:r>
      <w:r>
        <w:rPr>
          <w:rFonts w:ascii="Calibri"/>
          <w:b/>
          <w:noProof/>
          <w:sz w:val="24"/>
        </w:rPr>
        <mc:AlternateContent>
          <mc:Choice Requires="wps">
            <w:drawing>
              <wp:anchor distT="0" distB="0" distL="0" distR="0" simplePos="0" relativeHeight="15882240" behindDoc="0" locked="0" layoutInCell="1" allowOverlap="1" wp14:anchorId="54C76D7D" wp14:editId="01C0336C">
                <wp:simplePos x="0" y="0"/>
                <wp:positionH relativeFrom="page">
                  <wp:posOffset>6807090</wp:posOffset>
                </wp:positionH>
                <wp:positionV relativeFrom="page">
                  <wp:posOffset>2185254</wp:posOffset>
                </wp:positionV>
                <wp:extent cx="419734" cy="318706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9F176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51597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4C76D7D" id="Textbox 375" o:spid="_x0000_s1344" type="#_x0000_t202" style="position:absolute;margin-left:536pt;margin-top:172.05pt;width:33.05pt;height:250.95pt;z-index:158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QH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" filled="f" stroked="f">
                <v:textbox style="layout-flow:vertical;mso-layout-flow-alt:bottom-to-top" inset="0,0,0,0">
                  <w:txbxContent>
                    <w:p w14:paraId="1E9F1766"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51597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b/>
          <w:noProof/>
          <w:sz w:val="24"/>
        </w:rPr>
        <mc:AlternateContent>
          <mc:Choice Requires="wps">
            <w:drawing>
              <wp:anchor distT="0" distB="0" distL="0" distR="0" simplePos="0" relativeHeight="15882752" behindDoc="0" locked="0" layoutInCell="1" allowOverlap="1" wp14:anchorId="45817600" wp14:editId="1298A796">
                <wp:simplePos x="0" y="0"/>
                <wp:positionH relativeFrom="page">
                  <wp:posOffset>6965929</wp:posOffset>
                </wp:positionH>
                <wp:positionV relativeFrom="page">
                  <wp:posOffset>5834644</wp:posOffset>
                </wp:positionV>
                <wp:extent cx="263525" cy="336042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4F06FCF" w14:textId="12D0A13B"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6FE5686" w14:textId="77777777" w:rsidR="00A21E4D" w:rsidRDefault="00000000">
                            <w:pPr>
                              <w:spacing w:line="120" w:lineRule="exact"/>
                              <w:ind w:left="20"/>
                              <w:rPr>
                                <w:sz w:val="12"/>
                              </w:rPr>
                            </w:pPr>
                            <w:r>
                              <w:rPr>
                                <w:spacing w:val="-2"/>
                                <w:sz w:val="12"/>
                              </w:rPr>
                              <w:t>Verificación:</w:t>
                            </w:r>
                            <w:r>
                              <w:rPr>
                                <w:spacing w:val="7"/>
                                <w:sz w:val="12"/>
                              </w:rPr>
                              <w:t xml:space="preserve"> </w:t>
                            </w:r>
                            <w:hyperlink r:id="rId310">
                              <w:r w:rsidR="00A21E4D">
                                <w:rPr>
                                  <w:spacing w:val="-2"/>
                                  <w:sz w:val="12"/>
                                </w:rPr>
                                <w:t>https://sede.lasrozas.es/</w:t>
                              </w:r>
                            </w:hyperlink>
                          </w:p>
                          <w:p w14:paraId="164A5C53"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136</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5817600" id="Textbox 376" o:spid="_x0000_s1345" type="#_x0000_t202" style="position:absolute;margin-left:548.5pt;margin-top:459.4pt;width:20.75pt;height:264.6pt;z-index:158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" filled="f" stroked="f">
                <v:textbox style="layout-flow:vertical;mso-layout-flow-alt:bottom-to-top" inset="0,0,0,0">
                  <w:txbxContent>
                    <w:p w14:paraId="64F06FCF" w14:textId="12D0A13B"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6FE5686" w14:textId="77777777" w:rsidR="00A21E4D" w:rsidRDefault="00000000">
                      <w:pPr>
                        <w:spacing w:line="120" w:lineRule="exact"/>
                        <w:ind w:left="20"/>
                        <w:rPr>
                          <w:sz w:val="12"/>
                        </w:rPr>
                      </w:pPr>
                      <w:r>
                        <w:rPr>
                          <w:spacing w:val="-2"/>
                          <w:sz w:val="12"/>
                        </w:rPr>
                        <w:t>Verificación:</w:t>
                      </w:r>
                      <w:r>
                        <w:rPr>
                          <w:spacing w:val="7"/>
                          <w:sz w:val="12"/>
                        </w:rPr>
                        <w:t xml:space="preserve"> </w:t>
                      </w:r>
                      <w:hyperlink r:id="rId311">
                        <w:r w:rsidR="00A21E4D">
                          <w:rPr>
                            <w:spacing w:val="-2"/>
                            <w:sz w:val="12"/>
                          </w:rPr>
                          <w:t>https://sede.lasrozas.es/</w:t>
                        </w:r>
                      </w:hyperlink>
                    </w:p>
                    <w:p w14:paraId="164A5C53"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136</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6F664212" w14:textId="77777777" w:rsidR="00A21E4D" w:rsidRDefault="00000000">
      <w:pPr>
        <w:spacing w:before="1"/>
        <w:ind w:left="141" w:right="2"/>
        <w:jc w:val="center"/>
        <w:rPr>
          <w:rFonts w:ascii="Calibri"/>
          <w:b/>
          <w:sz w:val="24"/>
        </w:rPr>
      </w:pPr>
      <w:r>
        <w:rPr>
          <w:rFonts w:ascii="Calibri"/>
          <w:b/>
          <w:w w:val="105"/>
          <w:sz w:val="24"/>
        </w:rPr>
        <w:t>ANEXO</w:t>
      </w:r>
      <w:r>
        <w:rPr>
          <w:rFonts w:ascii="Calibri"/>
          <w:b/>
          <w:spacing w:val="9"/>
          <w:w w:val="110"/>
          <w:sz w:val="24"/>
        </w:rPr>
        <w:t xml:space="preserve"> </w:t>
      </w:r>
      <w:r>
        <w:rPr>
          <w:rFonts w:ascii="Calibri"/>
          <w:b/>
          <w:spacing w:val="-10"/>
          <w:w w:val="110"/>
          <w:sz w:val="24"/>
        </w:rPr>
        <w:t>I</w:t>
      </w:r>
    </w:p>
    <w:p w14:paraId="4101A58C" w14:textId="77777777" w:rsidR="00A21E4D" w:rsidRDefault="00A21E4D">
      <w:pPr>
        <w:pStyle w:val="Textoindependiente"/>
        <w:spacing w:before="1"/>
        <w:rPr>
          <w:rFonts w:ascii="Calibri"/>
          <w:b/>
          <w:sz w:val="17"/>
        </w:rPr>
      </w:pPr>
    </w:p>
    <w:tbl>
      <w:tblPr>
        <w:tblStyle w:val="TableNormal"/>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4741"/>
        <w:gridCol w:w="1844"/>
      </w:tblGrid>
      <w:tr w:rsidR="00A21E4D" w14:paraId="2CF41456" w14:textId="77777777">
        <w:trPr>
          <w:trHeight w:val="424"/>
        </w:trPr>
        <w:tc>
          <w:tcPr>
            <w:tcW w:w="1776" w:type="dxa"/>
            <w:shd w:val="clear" w:color="auto" w:fill="8DB4E1"/>
          </w:tcPr>
          <w:p w14:paraId="7738D32F" w14:textId="77777777" w:rsidR="00A21E4D" w:rsidRDefault="00000000">
            <w:pPr>
              <w:pStyle w:val="TableParagraph"/>
              <w:spacing w:line="230" w:lineRule="exact"/>
              <w:ind w:left="242" w:right="233" w:firstLine="472"/>
              <w:jc w:val="left"/>
              <w:rPr>
                <w:b/>
                <w:sz w:val="20"/>
              </w:rPr>
            </w:pPr>
            <w:r>
              <w:rPr>
                <w:b/>
                <w:spacing w:val="-4"/>
                <w:sz w:val="20"/>
              </w:rPr>
              <w:t xml:space="preserve">DNI </w:t>
            </w:r>
            <w:r>
              <w:rPr>
                <w:b/>
                <w:spacing w:val="-2"/>
                <w:sz w:val="20"/>
              </w:rPr>
              <w:t>CENSURADO</w:t>
            </w:r>
          </w:p>
        </w:tc>
        <w:tc>
          <w:tcPr>
            <w:tcW w:w="4741" w:type="dxa"/>
            <w:shd w:val="clear" w:color="auto" w:fill="8DB4E1"/>
          </w:tcPr>
          <w:p w14:paraId="5A0A9E6B" w14:textId="77777777" w:rsidR="00A21E4D" w:rsidRDefault="00000000">
            <w:pPr>
              <w:pStyle w:val="TableParagraph"/>
              <w:spacing w:before="98"/>
              <w:ind w:left="1231"/>
              <w:jc w:val="left"/>
              <w:rPr>
                <w:b/>
                <w:sz w:val="20"/>
              </w:rPr>
            </w:pPr>
            <w:r>
              <w:rPr>
                <w:b/>
                <w:sz w:val="20"/>
              </w:rPr>
              <w:t>APELLIDOS</w:t>
            </w:r>
            <w:r>
              <w:rPr>
                <w:b/>
                <w:spacing w:val="-5"/>
                <w:sz w:val="20"/>
              </w:rPr>
              <w:t xml:space="preserve"> </w:t>
            </w:r>
            <w:r>
              <w:rPr>
                <w:b/>
                <w:sz w:val="20"/>
              </w:rPr>
              <w:t>Y</w:t>
            </w:r>
            <w:r>
              <w:rPr>
                <w:b/>
                <w:spacing w:val="-7"/>
                <w:sz w:val="20"/>
              </w:rPr>
              <w:t xml:space="preserve"> </w:t>
            </w:r>
            <w:r>
              <w:rPr>
                <w:b/>
                <w:spacing w:val="-2"/>
                <w:sz w:val="20"/>
              </w:rPr>
              <w:t>NOMBRE</w:t>
            </w:r>
          </w:p>
        </w:tc>
        <w:tc>
          <w:tcPr>
            <w:tcW w:w="1844" w:type="dxa"/>
            <w:shd w:val="clear" w:color="auto" w:fill="8DB4E1"/>
          </w:tcPr>
          <w:p w14:paraId="646C61E2" w14:textId="77777777" w:rsidR="00A21E4D" w:rsidRDefault="00000000">
            <w:pPr>
              <w:pStyle w:val="TableParagraph"/>
              <w:spacing w:line="230" w:lineRule="exact"/>
              <w:ind w:left="482" w:right="302" w:hanging="68"/>
              <w:jc w:val="left"/>
              <w:rPr>
                <w:b/>
                <w:sz w:val="20"/>
              </w:rPr>
            </w:pPr>
            <w:proofErr w:type="gramStart"/>
            <w:r>
              <w:rPr>
                <w:b/>
                <w:sz w:val="20"/>
              </w:rPr>
              <w:t>IMPORTE</w:t>
            </w:r>
            <w:r>
              <w:rPr>
                <w:b/>
                <w:spacing w:val="-14"/>
                <w:sz w:val="20"/>
              </w:rPr>
              <w:t xml:space="preserve"> </w:t>
            </w:r>
            <w:r>
              <w:rPr>
                <w:b/>
                <w:sz w:val="20"/>
              </w:rPr>
              <w:t xml:space="preserve">A </w:t>
            </w:r>
            <w:r>
              <w:rPr>
                <w:b/>
                <w:spacing w:val="-2"/>
                <w:sz w:val="20"/>
              </w:rPr>
              <w:t>ABONAR</w:t>
            </w:r>
            <w:proofErr w:type="gramEnd"/>
          </w:p>
        </w:tc>
      </w:tr>
      <w:tr w:rsidR="00A21E4D" w14:paraId="02ECBE11" w14:textId="77777777">
        <w:trPr>
          <w:trHeight w:val="234"/>
        </w:trPr>
        <w:tc>
          <w:tcPr>
            <w:tcW w:w="1776" w:type="dxa"/>
          </w:tcPr>
          <w:p w14:paraId="2ABCFD09" w14:textId="77777777" w:rsidR="00A21E4D" w:rsidRDefault="00000000">
            <w:pPr>
              <w:pStyle w:val="TableParagraph"/>
              <w:spacing w:line="213" w:lineRule="exact"/>
              <w:rPr>
                <w:sz w:val="20"/>
              </w:rPr>
            </w:pPr>
            <w:r>
              <w:rPr>
                <w:spacing w:val="-2"/>
                <w:sz w:val="20"/>
              </w:rPr>
              <w:t>***3040**</w:t>
            </w:r>
          </w:p>
        </w:tc>
        <w:tc>
          <w:tcPr>
            <w:tcW w:w="4741" w:type="dxa"/>
          </w:tcPr>
          <w:p w14:paraId="2F441B49" w14:textId="77777777" w:rsidR="00A21E4D" w:rsidRDefault="00000000">
            <w:pPr>
              <w:pStyle w:val="TableParagraph"/>
              <w:spacing w:line="215" w:lineRule="exact"/>
              <w:ind w:left="69"/>
              <w:jc w:val="left"/>
              <w:rPr>
                <w:rFonts w:ascii="Calibri"/>
              </w:rPr>
            </w:pPr>
            <w:r>
              <w:rPr>
                <w:rFonts w:ascii="Calibri"/>
              </w:rPr>
              <w:t>FERNANDEZ</w:t>
            </w:r>
            <w:r>
              <w:rPr>
                <w:rFonts w:ascii="Calibri"/>
                <w:spacing w:val="-10"/>
              </w:rPr>
              <w:t xml:space="preserve"> </w:t>
            </w:r>
            <w:r>
              <w:rPr>
                <w:rFonts w:ascii="Calibri"/>
              </w:rPr>
              <w:t>RODRIGUEZ,</w:t>
            </w:r>
            <w:r>
              <w:rPr>
                <w:rFonts w:ascii="Calibri"/>
                <w:spacing w:val="-8"/>
              </w:rPr>
              <w:t xml:space="preserve"> </w:t>
            </w:r>
            <w:r>
              <w:rPr>
                <w:rFonts w:ascii="Calibri"/>
                <w:spacing w:val="-4"/>
              </w:rPr>
              <w:t>LUIS</w:t>
            </w:r>
          </w:p>
        </w:tc>
        <w:tc>
          <w:tcPr>
            <w:tcW w:w="1844" w:type="dxa"/>
          </w:tcPr>
          <w:p w14:paraId="62D79144" w14:textId="77777777" w:rsidR="00A21E4D" w:rsidRDefault="00000000">
            <w:pPr>
              <w:pStyle w:val="TableParagraph"/>
              <w:spacing w:before="4" w:line="211" w:lineRule="exact"/>
              <w:ind w:right="1"/>
              <w:rPr>
                <w:sz w:val="20"/>
              </w:rPr>
            </w:pPr>
            <w:r>
              <w:rPr>
                <w:sz w:val="20"/>
              </w:rPr>
              <w:t>562,73</w:t>
            </w:r>
            <w:r>
              <w:rPr>
                <w:spacing w:val="-11"/>
                <w:sz w:val="20"/>
              </w:rPr>
              <w:t xml:space="preserve"> </w:t>
            </w:r>
            <w:r>
              <w:rPr>
                <w:spacing w:val="-10"/>
                <w:sz w:val="20"/>
              </w:rPr>
              <w:t>€</w:t>
            </w:r>
          </w:p>
        </w:tc>
      </w:tr>
      <w:tr w:rsidR="00A21E4D" w14:paraId="446ABD94" w14:textId="77777777">
        <w:trPr>
          <w:trHeight w:val="268"/>
        </w:trPr>
        <w:tc>
          <w:tcPr>
            <w:tcW w:w="1776" w:type="dxa"/>
          </w:tcPr>
          <w:p w14:paraId="4F4435EA" w14:textId="77777777" w:rsidR="00A21E4D" w:rsidRDefault="00000000">
            <w:pPr>
              <w:pStyle w:val="TableParagraph"/>
              <w:spacing w:before="18"/>
              <w:rPr>
                <w:sz w:val="20"/>
              </w:rPr>
            </w:pPr>
            <w:r>
              <w:rPr>
                <w:spacing w:val="-2"/>
                <w:sz w:val="20"/>
              </w:rPr>
              <w:t>***3683**</w:t>
            </w:r>
          </w:p>
        </w:tc>
        <w:tc>
          <w:tcPr>
            <w:tcW w:w="4741" w:type="dxa"/>
          </w:tcPr>
          <w:p w14:paraId="06D54481" w14:textId="77777777" w:rsidR="00A21E4D" w:rsidRDefault="00000000">
            <w:pPr>
              <w:pStyle w:val="TableParagraph"/>
              <w:spacing w:line="248" w:lineRule="exact"/>
              <w:ind w:left="69"/>
              <w:jc w:val="left"/>
              <w:rPr>
                <w:rFonts w:ascii="Calibri"/>
              </w:rPr>
            </w:pPr>
            <w:r>
              <w:rPr>
                <w:rFonts w:ascii="Calibri"/>
              </w:rPr>
              <w:t>FERNANDEZ</w:t>
            </w:r>
            <w:r>
              <w:rPr>
                <w:rFonts w:ascii="Calibri"/>
                <w:spacing w:val="-8"/>
              </w:rPr>
              <w:t xml:space="preserve"> </w:t>
            </w:r>
            <w:r>
              <w:rPr>
                <w:rFonts w:ascii="Calibri"/>
              </w:rPr>
              <w:t>SANZ,</w:t>
            </w:r>
            <w:r>
              <w:rPr>
                <w:rFonts w:ascii="Calibri"/>
                <w:spacing w:val="-5"/>
              </w:rPr>
              <w:t xml:space="preserve"> </w:t>
            </w:r>
            <w:r>
              <w:rPr>
                <w:rFonts w:ascii="Calibri"/>
                <w:spacing w:val="-2"/>
              </w:rPr>
              <w:t>SILVIA</w:t>
            </w:r>
          </w:p>
        </w:tc>
        <w:tc>
          <w:tcPr>
            <w:tcW w:w="1844" w:type="dxa"/>
          </w:tcPr>
          <w:p w14:paraId="3EB1C1F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E4ECF88" w14:textId="77777777">
        <w:trPr>
          <w:trHeight w:val="268"/>
        </w:trPr>
        <w:tc>
          <w:tcPr>
            <w:tcW w:w="1776" w:type="dxa"/>
          </w:tcPr>
          <w:p w14:paraId="4DF7ADFB" w14:textId="77777777" w:rsidR="00A21E4D" w:rsidRDefault="00000000">
            <w:pPr>
              <w:pStyle w:val="TableParagraph"/>
              <w:spacing w:before="18"/>
              <w:rPr>
                <w:sz w:val="20"/>
              </w:rPr>
            </w:pPr>
            <w:r>
              <w:rPr>
                <w:spacing w:val="-2"/>
                <w:sz w:val="20"/>
              </w:rPr>
              <w:t>***9589**</w:t>
            </w:r>
          </w:p>
        </w:tc>
        <w:tc>
          <w:tcPr>
            <w:tcW w:w="4741" w:type="dxa"/>
          </w:tcPr>
          <w:p w14:paraId="31DA6082" w14:textId="77777777" w:rsidR="00A21E4D" w:rsidRDefault="00000000">
            <w:pPr>
              <w:pStyle w:val="TableParagraph"/>
              <w:spacing w:line="248" w:lineRule="exact"/>
              <w:ind w:left="69"/>
              <w:jc w:val="left"/>
              <w:rPr>
                <w:rFonts w:ascii="Calibri"/>
              </w:rPr>
            </w:pPr>
            <w:r>
              <w:rPr>
                <w:rFonts w:ascii="Calibri"/>
              </w:rPr>
              <w:t>FERREIRA</w:t>
            </w:r>
            <w:r>
              <w:rPr>
                <w:rFonts w:ascii="Calibri"/>
                <w:spacing w:val="-6"/>
              </w:rPr>
              <w:t xml:space="preserve"> </w:t>
            </w:r>
            <w:r>
              <w:rPr>
                <w:rFonts w:ascii="Calibri"/>
              </w:rPr>
              <w:t>FERNANDEZ,</w:t>
            </w:r>
            <w:r>
              <w:rPr>
                <w:rFonts w:ascii="Calibri"/>
                <w:spacing w:val="-5"/>
              </w:rPr>
              <w:t xml:space="preserve"> </w:t>
            </w:r>
            <w:r>
              <w:rPr>
                <w:rFonts w:ascii="Calibri"/>
              </w:rPr>
              <w:t>JOSE</w:t>
            </w:r>
            <w:r>
              <w:rPr>
                <w:rFonts w:ascii="Calibri"/>
                <w:spacing w:val="-5"/>
              </w:rPr>
              <w:t xml:space="preserve"> </w:t>
            </w:r>
            <w:r>
              <w:rPr>
                <w:rFonts w:ascii="Calibri"/>
                <w:spacing w:val="-2"/>
              </w:rPr>
              <w:t>MANUEL</w:t>
            </w:r>
          </w:p>
        </w:tc>
        <w:tc>
          <w:tcPr>
            <w:tcW w:w="1844" w:type="dxa"/>
          </w:tcPr>
          <w:p w14:paraId="21B52B67"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C1FBAC3" w14:textId="77777777">
        <w:trPr>
          <w:trHeight w:val="268"/>
        </w:trPr>
        <w:tc>
          <w:tcPr>
            <w:tcW w:w="1776" w:type="dxa"/>
          </w:tcPr>
          <w:p w14:paraId="707C6853" w14:textId="77777777" w:rsidR="00A21E4D" w:rsidRDefault="00000000">
            <w:pPr>
              <w:pStyle w:val="TableParagraph"/>
              <w:spacing w:before="18"/>
              <w:rPr>
                <w:sz w:val="20"/>
              </w:rPr>
            </w:pPr>
            <w:r>
              <w:rPr>
                <w:spacing w:val="-2"/>
                <w:sz w:val="20"/>
              </w:rPr>
              <w:t>***8793**</w:t>
            </w:r>
          </w:p>
        </w:tc>
        <w:tc>
          <w:tcPr>
            <w:tcW w:w="4741" w:type="dxa"/>
          </w:tcPr>
          <w:p w14:paraId="6FBB22C6" w14:textId="77777777" w:rsidR="00A21E4D" w:rsidRDefault="00000000">
            <w:pPr>
              <w:pStyle w:val="TableParagraph"/>
              <w:spacing w:line="248" w:lineRule="exact"/>
              <w:ind w:left="69"/>
              <w:jc w:val="left"/>
              <w:rPr>
                <w:rFonts w:ascii="Calibri"/>
              </w:rPr>
            </w:pPr>
            <w:r>
              <w:rPr>
                <w:rFonts w:ascii="Calibri"/>
              </w:rPr>
              <w:t>FRAILE</w:t>
            </w:r>
            <w:r>
              <w:rPr>
                <w:rFonts w:ascii="Calibri"/>
                <w:spacing w:val="-8"/>
              </w:rPr>
              <w:t xml:space="preserve"> </w:t>
            </w:r>
            <w:r>
              <w:rPr>
                <w:rFonts w:ascii="Calibri"/>
              </w:rPr>
              <w:t>LOPEZ,</w:t>
            </w:r>
            <w:r>
              <w:rPr>
                <w:rFonts w:ascii="Calibri"/>
                <w:spacing w:val="-6"/>
              </w:rPr>
              <w:t xml:space="preserve"> </w:t>
            </w:r>
            <w:r>
              <w:rPr>
                <w:rFonts w:ascii="Calibri"/>
              </w:rPr>
              <w:t>MIGUEL</w:t>
            </w:r>
            <w:r>
              <w:rPr>
                <w:rFonts w:ascii="Calibri"/>
                <w:spacing w:val="-5"/>
              </w:rPr>
              <w:t xml:space="preserve"> </w:t>
            </w:r>
            <w:r>
              <w:rPr>
                <w:rFonts w:ascii="Calibri"/>
                <w:spacing w:val="-2"/>
              </w:rPr>
              <w:t>ANGEL</w:t>
            </w:r>
          </w:p>
        </w:tc>
        <w:tc>
          <w:tcPr>
            <w:tcW w:w="1844" w:type="dxa"/>
          </w:tcPr>
          <w:p w14:paraId="7931F20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927B720" w14:textId="77777777">
        <w:trPr>
          <w:trHeight w:val="268"/>
        </w:trPr>
        <w:tc>
          <w:tcPr>
            <w:tcW w:w="1776" w:type="dxa"/>
          </w:tcPr>
          <w:p w14:paraId="384C7CD1" w14:textId="77777777" w:rsidR="00A21E4D" w:rsidRDefault="00000000">
            <w:pPr>
              <w:pStyle w:val="TableParagraph"/>
              <w:spacing w:before="18"/>
              <w:rPr>
                <w:sz w:val="20"/>
              </w:rPr>
            </w:pPr>
            <w:r>
              <w:rPr>
                <w:spacing w:val="-2"/>
                <w:sz w:val="20"/>
              </w:rPr>
              <w:t>***7396**</w:t>
            </w:r>
          </w:p>
        </w:tc>
        <w:tc>
          <w:tcPr>
            <w:tcW w:w="4741" w:type="dxa"/>
          </w:tcPr>
          <w:p w14:paraId="695D3DAF" w14:textId="77777777" w:rsidR="00A21E4D" w:rsidRDefault="00000000">
            <w:pPr>
              <w:pStyle w:val="TableParagraph"/>
              <w:spacing w:line="248" w:lineRule="exact"/>
              <w:ind w:left="69"/>
              <w:jc w:val="left"/>
              <w:rPr>
                <w:rFonts w:ascii="Calibri"/>
              </w:rPr>
            </w:pPr>
            <w:r>
              <w:rPr>
                <w:rFonts w:ascii="Calibri"/>
              </w:rPr>
              <w:t>FRANQUEZA</w:t>
            </w:r>
            <w:r>
              <w:rPr>
                <w:rFonts w:ascii="Calibri"/>
                <w:spacing w:val="-8"/>
              </w:rPr>
              <w:t xml:space="preserve"> </w:t>
            </w:r>
            <w:r>
              <w:rPr>
                <w:rFonts w:ascii="Calibri"/>
              </w:rPr>
              <w:t>GARCIA,</w:t>
            </w:r>
            <w:r>
              <w:rPr>
                <w:rFonts w:ascii="Calibri"/>
                <w:spacing w:val="-7"/>
              </w:rPr>
              <w:t xml:space="preserve"> </w:t>
            </w:r>
            <w:r>
              <w:rPr>
                <w:rFonts w:ascii="Calibri"/>
              </w:rPr>
              <w:t>JOSE</w:t>
            </w:r>
            <w:r>
              <w:rPr>
                <w:rFonts w:ascii="Calibri"/>
                <w:spacing w:val="-7"/>
              </w:rPr>
              <w:t xml:space="preserve"> </w:t>
            </w:r>
            <w:r>
              <w:rPr>
                <w:rFonts w:ascii="Calibri"/>
                <w:spacing w:val="-4"/>
              </w:rPr>
              <w:t>LUIS</w:t>
            </w:r>
          </w:p>
        </w:tc>
        <w:tc>
          <w:tcPr>
            <w:tcW w:w="1844" w:type="dxa"/>
          </w:tcPr>
          <w:p w14:paraId="391441A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77806AA" w14:textId="77777777">
        <w:trPr>
          <w:trHeight w:val="268"/>
        </w:trPr>
        <w:tc>
          <w:tcPr>
            <w:tcW w:w="1776" w:type="dxa"/>
          </w:tcPr>
          <w:p w14:paraId="63A93272" w14:textId="77777777" w:rsidR="00A21E4D" w:rsidRDefault="00000000">
            <w:pPr>
              <w:pStyle w:val="TableParagraph"/>
              <w:spacing w:before="18"/>
              <w:rPr>
                <w:sz w:val="20"/>
              </w:rPr>
            </w:pPr>
            <w:r>
              <w:rPr>
                <w:spacing w:val="-2"/>
                <w:sz w:val="20"/>
              </w:rPr>
              <w:t>***9410**</w:t>
            </w:r>
          </w:p>
        </w:tc>
        <w:tc>
          <w:tcPr>
            <w:tcW w:w="4741" w:type="dxa"/>
          </w:tcPr>
          <w:p w14:paraId="6D0127DD" w14:textId="77777777" w:rsidR="00A21E4D" w:rsidRDefault="00000000">
            <w:pPr>
              <w:pStyle w:val="TableParagraph"/>
              <w:spacing w:line="249" w:lineRule="exact"/>
              <w:ind w:left="69"/>
              <w:jc w:val="left"/>
              <w:rPr>
                <w:rFonts w:ascii="Calibri"/>
              </w:rPr>
            </w:pPr>
            <w:r>
              <w:rPr>
                <w:rFonts w:ascii="Calibri"/>
                <w:spacing w:val="-2"/>
              </w:rPr>
              <w:t>FUENTES</w:t>
            </w:r>
            <w:r>
              <w:rPr>
                <w:rFonts w:ascii="Calibri"/>
                <w:spacing w:val="-3"/>
              </w:rPr>
              <w:t xml:space="preserve"> </w:t>
            </w:r>
            <w:r>
              <w:rPr>
                <w:rFonts w:ascii="Calibri"/>
                <w:spacing w:val="-2"/>
              </w:rPr>
              <w:t>PALOMINO,</w:t>
            </w:r>
            <w:r>
              <w:rPr>
                <w:rFonts w:ascii="Calibri"/>
                <w:spacing w:val="-3"/>
              </w:rPr>
              <w:t xml:space="preserve"> </w:t>
            </w:r>
            <w:r>
              <w:rPr>
                <w:rFonts w:ascii="Calibri"/>
                <w:spacing w:val="-4"/>
              </w:rPr>
              <w:t>ELENA</w:t>
            </w:r>
          </w:p>
        </w:tc>
        <w:tc>
          <w:tcPr>
            <w:tcW w:w="1844" w:type="dxa"/>
          </w:tcPr>
          <w:p w14:paraId="60632B1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7A7853B" w14:textId="77777777">
        <w:trPr>
          <w:trHeight w:val="268"/>
        </w:trPr>
        <w:tc>
          <w:tcPr>
            <w:tcW w:w="1776" w:type="dxa"/>
          </w:tcPr>
          <w:p w14:paraId="32A47948" w14:textId="77777777" w:rsidR="00A21E4D" w:rsidRDefault="00000000">
            <w:pPr>
              <w:pStyle w:val="TableParagraph"/>
              <w:spacing w:before="18"/>
              <w:rPr>
                <w:sz w:val="20"/>
              </w:rPr>
            </w:pPr>
            <w:r>
              <w:rPr>
                <w:spacing w:val="-2"/>
                <w:sz w:val="20"/>
              </w:rPr>
              <w:t>***2009**</w:t>
            </w:r>
          </w:p>
        </w:tc>
        <w:tc>
          <w:tcPr>
            <w:tcW w:w="4741" w:type="dxa"/>
          </w:tcPr>
          <w:p w14:paraId="6ACD8A9B" w14:textId="77777777" w:rsidR="00A21E4D" w:rsidRDefault="00000000">
            <w:pPr>
              <w:pStyle w:val="TableParagraph"/>
              <w:spacing w:line="248" w:lineRule="exact"/>
              <w:ind w:left="69"/>
              <w:jc w:val="left"/>
              <w:rPr>
                <w:rFonts w:ascii="Calibri"/>
              </w:rPr>
            </w:pPr>
            <w:r>
              <w:rPr>
                <w:rFonts w:ascii="Calibri"/>
              </w:rPr>
              <w:t>GARCIA</w:t>
            </w:r>
            <w:r>
              <w:rPr>
                <w:rFonts w:ascii="Calibri"/>
                <w:spacing w:val="-4"/>
              </w:rPr>
              <w:t xml:space="preserve"> </w:t>
            </w:r>
            <w:r>
              <w:rPr>
                <w:rFonts w:ascii="Calibri"/>
              </w:rPr>
              <w:t>ANADON,</w:t>
            </w:r>
            <w:r>
              <w:rPr>
                <w:rFonts w:ascii="Calibri"/>
                <w:spacing w:val="-2"/>
              </w:rPr>
              <w:t xml:space="preserve"> JAVIER</w:t>
            </w:r>
          </w:p>
        </w:tc>
        <w:tc>
          <w:tcPr>
            <w:tcW w:w="1844" w:type="dxa"/>
          </w:tcPr>
          <w:p w14:paraId="6A4B592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462BA3C" w14:textId="77777777">
        <w:trPr>
          <w:trHeight w:val="268"/>
        </w:trPr>
        <w:tc>
          <w:tcPr>
            <w:tcW w:w="1776" w:type="dxa"/>
          </w:tcPr>
          <w:p w14:paraId="20AF0965" w14:textId="77777777" w:rsidR="00A21E4D" w:rsidRDefault="00000000">
            <w:pPr>
              <w:pStyle w:val="TableParagraph"/>
              <w:spacing w:before="18"/>
              <w:rPr>
                <w:sz w:val="20"/>
              </w:rPr>
            </w:pPr>
            <w:r>
              <w:rPr>
                <w:spacing w:val="-2"/>
                <w:sz w:val="20"/>
              </w:rPr>
              <w:t>***4009**</w:t>
            </w:r>
          </w:p>
        </w:tc>
        <w:tc>
          <w:tcPr>
            <w:tcW w:w="4741" w:type="dxa"/>
          </w:tcPr>
          <w:p w14:paraId="76081CD0" w14:textId="77777777" w:rsidR="00A21E4D" w:rsidRDefault="00000000">
            <w:pPr>
              <w:pStyle w:val="TableParagraph"/>
              <w:spacing w:line="248" w:lineRule="exact"/>
              <w:ind w:left="69"/>
              <w:jc w:val="left"/>
              <w:rPr>
                <w:rFonts w:ascii="Calibri"/>
              </w:rPr>
            </w:pPr>
            <w:r>
              <w:rPr>
                <w:rFonts w:ascii="Calibri"/>
                <w:spacing w:val="-2"/>
              </w:rPr>
              <w:t>GARCIA</w:t>
            </w:r>
            <w:r>
              <w:rPr>
                <w:rFonts w:ascii="Calibri"/>
                <w:spacing w:val="2"/>
              </w:rPr>
              <w:t xml:space="preserve"> </w:t>
            </w:r>
            <w:r>
              <w:rPr>
                <w:rFonts w:ascii="Calibri"/>
                <w:spacing w:val="-2"/>
              </w:rPr>
              <w:t>ANGUITA,</w:t>
            </w:r>
            <w:r>
              <w:rPr>
                <w:rFonts w:ascii="Calibri"/>
              </w:rPr>
              <w:t xml:space="preserve"> </w:t>
            </w:r>
            <w:r>
              <w:rPr>
                <w:rFonts w:ascii="Calibri"/>
                <w:spacing w:val="-2"/>
              </w:rPr>
              <w:t>CONCEPCION</w:t>
            </w:r>
          </w:p>
        </w:tc>
        <w:tc>
          <w:tcPr>
            <w:tcW w:w="1844" w:type="dxa"/>
          </w:tcPr>
          <w:p w14:paraId="30464F73" w14:textId="77777777" w:rsidR="00A21E4D" w:rsidRDefault="00000000">
            <w:pPr>
              <w:pStyle w:val="TableParagraph"/>
              <w:spacing w:before="38" w:line="211" w:lineRule="exact"/>
              <w:ind w:right="1"/>
              <w:rPr>
                <w:sz w:val="20"/>
              </w:rPr>
            </w:pPr>
            <w:r>
              <w:rPr>
                <w:sz w:val="20"/>
              </w:rPr>
              <w:t>167,44</w:t>
            </w:r>
            <w:r>
              <w:rPr>
                <w:spacing w:val="-11"/>
                <w:sz w:val="20"/>
              </w:rPr>
              <w:t xml:space="preserve"> </w:t>
            </w:r>
            <w:r>
              <w:rPr>
                <w:spacing w:val="-10"/>
                <w:sz w:val="20"/>
              </w:rPr>
              <w:t>€</w:t>
            </w:r>
          </w:p>
        </w:tc>
      </w:tr>
      <w:tr w:rsidR="00A21E4D" w14:paraId="3DD022D8" w14:textId="77777777">
        <w:trPr>
          <w:trHeight w:val="268"/>
        </w:trPr>
        <w:tc>
          <w:tcPr>
            <w:tcW w:w="1776" w:type="dxa"/>
          </w:tcPr>
          <w:p w14:paraId="2A8F3FE7" w14:textId="77777777" w:rsidR="00A21E4D" w:rsidRDefault="00000000">
            <w:pPr>
              <w:pStyle w:val="TableParagraph"/>
              <w:spacing w:before="18"/>
              <w:rPr>
                <w:sz w:val="20"/>
              </w:rPr>
            </w:pPr>
            <w:r>
              <w:rPr>
                <w:spacing w:val="-2"/>
                <w:sz w:val="20"/>
              </w:rPr>
              <w:t>***0976**</w:t>
            </w:r>
          </w:p>
        </w:tc>
        <w:tc>
          <w:tcPr>
            <w:tcW w:w="4741" w:type="dxa"/>
          </w:tcPr>
          <w:p w14:paraId="54934BEC" w14:textId="77777777" w:rsidR="00A21E4D" w:rsidRDefault="00000000">
            <w:pPr>
              <w:pStyle w:val="TableParagraph"/>
              <w:spacing w:line="248" w:lineRule="exact"/>
              <w:ind w:left="69"/>
              <w:jc w:val="left"/>
              <w:rPr>
                <w:rFonts w:ascii="Calibri"/>
              </w:rPr>
            </w:pPr>
            <w:r>
              <w:rPr>
                <w:rFonts w:ascii="Calibri"/>
              </w:rPr>
              <w:t>GARCIA</w:t>
            </w:r>
            <w:r>
              <w:rPr>
                <w:rFonts w:ascii="Calibri"/>
                <w:spacing w:val="-11"/>
              </w:rPr>
              <w:t xml:space="preserve"> </w:t>
            </w:r>
            <w:r>
              <w:rPr>
                <w:rFonts w:ascii="Calibri"/>
              </w:rPr>
              <w:t>AYBAR,</w:t>
            </w:r>
            <w:r>
              <w:rPr>
                <w:rFonts w:ascii="Calibri"/>
                <w:spacing w:val="-7"/>
              </w:rPr>
              <w:t xml:space="preserve"> </w:t>
            </w:r>
            <w:r>
              <w:rPr>
                <w:rFonts w:ascii="Calibri"/>
              </w:rPr>
              <w:t>JUAN</w:t>
            </w:r>
            <w:r>
              <w:rPr>
                <w:rFonts w:ascii="Calibri"/>
                <w:spacing w:val="-11"/>
              </w:rPr>
              <w:t xml:space="preserve"> </w:t>
            </w:r>
            <w:r>
              <w:rPr>
                <w:rFonts w:ascii="Calibri"/>
              </w:rPr>
              <w:t>DE</w:t>
            </w:r>
            <w:r>
              <w:rPr>
                <w:rFonts w:ascii="Calibri"/>
                <w:spacing w:val="-9"/>
              </w:rPr>
              <w:t xml:space="preserve"> </w:t>
            </w:r>
            <w:r>
              <w:rPr>
                <w:rFonts w:ascii="Calibri"/>
                <w:spacing w:val="-4"/>
              </w:rPr>
              <w:t>DIOS</w:t>
            </w:r>
          </w:p>
        </w:tc>
        <w:tc>
          <w:tcPr>
            <w:tcW w:w="1844" w:type="dxa"/>
          </w:tcPr>
          <w:p w14:paraId="31D46FC2" w14:textId="77777777" w:rsidR="00A21E4D" w:rsidRDefault="00000000">
            <w:pPr>
              <w:pStyle w:val="TableParagraph"/>
              <w:spacing w:before="38" w:line="211" w:lineRule="exact"/>
              <w:ind w:right="1"/>
              <w:rPr>
                <w:sz w:val="20"/>
              </w:rPr>
            </w:pPr>
            <w:r>
              <w:rPr>
                <w:sz w:val="20"/>
              </w:rPr>
              <w:t>422,05</w:t>
            </w:r>
            <w:r>
              <w:rPr>
                <w:spacing w:val="-11"/>
                <w:sz w:val="20"/>
              </w:rPr>
              <w:t xml:space="preserve"> </w:t>
            </w:r>
            <w:r>
              <w:rPr>
                <w:spacing w:val="-10"/>
                <w:sz w:val="20"/>
              </w:rPr>
              <w:t>€</w:t>
            </w:r>
          </w:p>
        </w:tc>
      </w:tr>
      <w:tr w:rsidR="00A21E4D" w14:paraId="34B4C67B" w14:textId="77777777">
        <w:trPr>
          <w:trHeight w:val="268"/>
        </w:trPr>
        <w:tc>
          <w:tcPr>
            <w:tcW w:w="1776" w:type="dxa"/>
          </w:tcPr>
          <w:p w14:paraId="74D5893D" w14:textId="77777777" w:rsidR="00A21E4D" w:rsidRDefault="00000000">
            <w:pPr>
              <w:pStyle w:val="TableParagraph"/>
              <w:spacing w:before="18"/>
              <w:rPr>
                <w:sz w:val="20"/>
              </w:rPr>
            </w:pPr>
            <w:r>
              <w:rPr>
                <w:spacing w:val="-2"/>
                <w:sz w:val="20"/>
              </w:rPr>
              <w:t>***1431**</w:t>
            </w:r>
          </w:p>
        </w:tc>
        <w:tc>
          <w:tcPr>
            <w:tcW w:w="4741" w:type="dxa"/>
          </w:tcPr>
          <w:p w14:paraId="3EFEE205" w14:textId="77777777" w:rsidR="00A21E4D" w:rsidRDefault="00000000">
            <w:pPr>
              <w:pStyle w:val="TableParagraph"/>
              <w:spacing w:line="248" w:lineRule="exact"/>
              <w:ind w:left="69"/>
              <w:jc w:val="left"/>
              <w:rPr>
                <w:rFonts w:ascii="Calibri" w:hAnsi="Calibri"/>
              </w:rPr>
            </w:pPr>
            <w:r>
              <w:rPr>
                <w:rFonts w:ascii="Calibri" w:hAnsi="Calibri"/>
              </w:rPr>
              <w:t>GARCIA</w:t>
            </w:r>
            <w:r>
              <w:rPr>
                <w:rFonts w:ascii="Calibri" w:hAnsi="Calibri"/>
                <w:spacing w:val="-8"/>
              </w:rPr>
              <w:t xml:space="preserve"> </w:t>
            </w:r>
            <w:r>
              <w:rPr>
                <w:rFonts w:ascii="Calibri" w:hAnsi="Calibri"/>
              </w:rPr>
              <w:t>CABELLO,</w:t>
            </w:r>
            <w:r>
              <w:rPr>
                <w:rFonts w:ascii="Calibri" w:hAnsi="Calibri"/>
                <w:spacing w:val="-9"/>
              </w:rPr>
              <w:t xml:space="preserve"> </w:t>
            </w:r>
            <w:r>
              <w:rPr>
                <w:rFonts w:ascii="Calibri" w:hAnsi="Calibri"/>
              </w:rPr>
              <w:t>Mª</w:t>
            </w:r>
            <w:r>
              <w:rPr>
                <w:rFonts w:ascii="Calibri" w:hAnsi="Calibri"/>
                <w:spacing w:val="-9"/>
              </w:rPr>
              <w:t xml:space="preserve"> </w:t>
            </w:r>
            <w:r>
              <w:rPr>
                <w:rFonts w:ascii="Calibri" w:hAnsi="Calibri"/>
                <w:spacing w:val="-2"/>
              </w:rPr>
              <w:t>LORENA</w:t>
            </w:r>
          </w:p>
        </w:tc>
        <w:tc>
          <w:tcPr>
            <w:tcW w:w="1844" w:type="dxa"/>
          </w:tcPr>
          <w:p w14:paraId="5331B33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4191618" w14:textId="77777777">
        <w:trPr>
          <w:trHeight w:val="268"/>
        </w:trPr>
        <w:tc>
          <w:tcPr>
            <w:tcW w:w="1776" w:type="dxa"/>
          </w:tcPr>
          <w:p w14:paraId="162F2870" w14:textId="77777777" w:rsidR="00A21E4D" w:rsidRDefault="00000000">
            <w:pPr>
              <w:pStyle w:val="TableParagraph"/>
              <w:spacing w:before="18"/>
              <w:rPr>
                <w:sz w:val="20"/>
              </w:rPr>
            </w:pPr>
            <w:r>
              <w:rPr>
                <w:spacing w:val="-2"/>
                <w:sz w:val="20"/>
              </w:rPr>
              <w:t>***0861**</w:t>
            </w:r>
          </w:p>
        </w:tc>
        <w:tc>
          <w:tcPr>
            <w:tcW w:w="4741" w:type="dxa"/>
          </w:tcPr>
          <w:p w14:paraId="2A2F1CAB" w14:textId="77777777" w:rsidR="00A21E4D" w:rsidRDefault="00000000">
            <w:pPr>
              <w:pStyle w:val="TableParagraph"/>
              <w:spacing w:line="248" w:lineRule="exact"/>
              <w:ind w:left="69"/>
              <w:jc w:val="left"/>
              <w:rPr>
                <w:rFonts w:ascii="Calibri"/>
              </w:rPr>
            </w:pPr>
            <w:r>
              <w:rPr>
                <w:rFonts w:ascii="Calibri"/>
              </w:rPr>
              <w:t>GARCIA</w:t>
            </w:r>
            <w:r>
              <w:rPr>
                <w:rFonts w:ascii="Calibri"/>
                <w:spacing w:val="-9"/>
              </w:rPr>
              <w:t xml:space="preserve"> </w:t>
            </w:r>
            <w:r>
              <w:rPr>
                <w:rFonts w:ascii="Calibri"/>
              </w:rPr>
              <w:t>CAROU,</w:t>
            </w:r>
            <w:r>
              <w:rPr>
                <w:rFonts w:ascii="Calibri"/>
                <w:spacing w:val="-7"/>
              </w:rPr>
              <w:t xml:space="preserve"> </w:t>
            </w:r>
            <w:r>
              <w:rPr>
                <w:rFonts w:ascii="Calibri"/>
                <w:spacing w:val="-2"/>
              </w:rPr>
              <w:t>SERGIO</w:t>
            </w:r>
          </w:p>
        </w:tc>
        <w:tc>
          <w:tcPr>
            <w:tcW w:w="1844" w:type="dxa"/>
          </w:tcPr>
          <w:p w14:paraId="6C6B86A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5667849" w14:textId="77777777">
        <w:trPr>
          <w:trHeight w:val="268"/>
        </w:trPr>
        <w:tc>
          <w:tcPr>
            <w:tcW w:w="1776" w:type="dxa"/>
          </w:tcPr>
          <w:p w14:paraId="017192BB" w14:textId="77777777" w:rsidR="00A21E4D" w:rsidRDefault="00000000">
            <w:pPr>
              <w:pStyle w:val="TableParagraph"/>
              <w:spacing w:before="18"/>
              <w:rPr>
                <w:sz w:val="20"/>
              </w:rPr>
            </w:pPr>
            <w:r>
              <w:rPr>
                <w:spacing w:val="-2"/>
                <w:sz w:val="20"/>
              </w:rPr>
              <w:t>***2533**</w:t>
            </w:r>
          </w:p>
        </w:tc>
        <w:tc>
          <w:tcPr>
            <w:tcW w:w="4741" w:type="dxa"/>
          </w:tcPr>
          <w:p w14:paraId="7D16B4B8" w14:textId="77777777" w:rsidR="00A21E4D" w:rsidRDefault="00000000">
            <w:pPr>
              <w:pStyle w:val="TableParagraph"/>
              <w:spacing w:line="248" w:lineRule="exact"/>
              <w:ind w:left="69"/>
              <w:jc w:val="left"/>
              <w:rPr>
                <w:rFonts w:ascii="Calibri"/>
              </w:rPr>
            </w:pPr>
            <w:r>
              <w:rPr>
                <w:rFonts w:ascii="Calibri"/>
              </w:rPr>
              <w:t>GARCIA</w:t>
            </w:r>
            <w:r>
              <w:rPr>
                <w:rFonts w:ascii="Calibri"/>
                <w:spacing w:val="-4"/>
              </w:rPr>
              <w:t xml:space="preserve"> </w:t>
            </w:r>
            <w:r>
              <w:rPr>
                <w:rFonts w:ascii="Calibri"/>
              </w:rPr>
              <w:t>CARRERA,</w:t>
            </w:r>
            <w:r>
              <w:rPr>
                <w:rFonts w:ascii="Calibri"/>
                <w:spacing w:val="-2"/>
              </w:rPr>
              <w:t xml:space="preserve"> ESTHER</w:t>
            </w:r>
          </w:p>
        </w:tc>
        <w:tc>
          <w:tcPr>
            <w:tcW w:w="1844" w:type="dxa"/>
          </w:tcPr>
          <w:p w14:paraId="6B1FFE2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7892E41" w14:textId="77777777">
        <w:trPr>
          <w:trHeight w:val="268"/>
        </w:trPr>
        <w:tc>
          <w:tcPr>
            <w:tcW w:w="1776" w:type="dxa"/>
          </w:tcPr>
          <w:p w14:paraId="07215912" w14:textId="77777777" w:rsidR="00A21E4D" w:rsidRDefault="00000000">
            <w:pPr>
              <w:pStyle w:val="TableParagraph"/>
              <w:spacing w:before="18"/>
              <w:rPr>
                <w:sz w:val="20"/>
              </w:rPr>
            </w:pPr>
            <w:r>
              <w:rPr>
                <w:spacing w:val="-2"/>
                <w:sz w:val="20"/>
              </w:rPr>
              <w:t>***7352**</w:t>
            </w:r>
          </w:p>
        </w:tc>
        <w:tc>
          <w:tcPr>
            <w:tcW w:w="4741" w:type="dxa"/>
          </w:tcPr>
          <w:p w14:paraId="2562C522" w14:textId="77777777" w:rsidR="00A21E4D" w:rsidRDefault="00000000">
            <w:pPr>
              <w:pStyle w:val="TableParagraph"/>
              <w:spacing w:line="248" w:lineRule="exact"/>
              <w:ind w:left="69"/>
              <w:jc w:val="left"/>
              <w:rPr>
                <w:rFonts w:ascii="Calibri"/>
              </w:rPr>
            </w:pPr>
            <w:r>
              <w:rPr>
                <w:rFonts w:ascii="Calibri"/>
              </w:rPr>
              <w:t>GARCIA</w:t>
            </w:r>
            <w:r>
              <w:rPr>
                <w:rFonts w:ascii="Calibri"/>
                <w:spacing w:val="-8"/>
              </w:rPr>
              <w:t xml:space="preserve"> </w:t>
            </w:r>
            <w:r>
              <w:rPr>
                <w:rFonts w:ascii="Calibri"/>
              </w:rPr>
              <w:t>ESCUDERO,</w:t>
            </w:r>
            <w:r>
              <w:rPr>
                <w:rFonts w:ascii="Calibri"/>
                <w:spacing w:val="-9"/>
              </w:rPr>
              <w:t xml:space="preserve"> </w:t>
            </w:r>
            <w:r>
              <w:rPr>
                <w:rFonts w:ascii="Calibri"/>
              </w:rPr>
              <w:t>JOSE</w:t>
            </w:r>
            <w:r>
              <w:rPr>
                <w:rFonts w:ascii="Calibri"/>
                <w:spacing w:val="-6"/>
              </w:rPr>
              <w:t xml:space="preserve"> </w:t>
            </w:r>
            <w:r>
              <w:rPr>
                <w:rFonts w:ascii="Calibri"/>
                <w:spacing w:val="-2"/>
              </w:rPr>
              <w:t>JULIO</w:t>
            </w:r>
          </w:p>
        </w:tc>
        <w:tc>
          <w:tcPr>
            <w:tcW w:w="1844" w:type="dxa"/>
          </w:tcPr>
          <w:p w14:paraId="593168A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B6FE07D" w14:textId="77777777">
        <w:trPr>
          <w:trHeight w:val="268"/>
        </w:trPr>
        <w:tc>
          <w:tcPr>
            <w:tcW w:w="1776" w:type="dxa"/>
          </w:tcPr>
          <w:p w14:paraId="44C04E0D" w14:textId="77777777" w:rsidR="00A21E4D" w:rsidRDefault="00000000">
            <w:pPr>
              <w:pStyle w:val="TableParagraph"/>
              <w:spacing w:before="18"/>
              <w:rPr>
                <w:sz w:val="20"/>
              </w:rPr>
            </w:pPr>
            <w:r>
              <w:rPr>
                <w:spacing w:val="-2"/>
                <w:sz w:val="20"/>
              </w:rPr>
              <w:t>***9409**</w:t>
            </w:r>
          </w:p>
        </w:tc>
        <w:tc>
          <w:tcPr>
            <w:tcW w:w="4741" w:type="dxa"/>
          </w:tcPr>
          <w:p w14:paraId="207F2BC8" w14:textId="77777777" w:rsidR="00A21E4D" w:rsidRDefault="00000000">
            <w:pPr>
              <w:pStyle w:val="TableParagraph"/>
              <w:spacing w:line="248" w:lineRule="exact"/>
              <w:ind w:left="69"/>
              <w:jc w:val="left"/>
              <w:rPr>
                <w:rFonts w:ascii="Calibri"/>
              </w:rPr>
            </w:pPr>
            <w:r>
              <w:rPr>
                <w:rFonts w:ascii="Calibri"/>
              </w:rPr>
              <w:t>GARCIA</w:t>
            </w:r>
            <w:r>
              <w:rPr>
                <w:rFonts w:ascii="Calibri"/>
                <w:spacing w:val="-10"/>
              </w:rPr>
              <w:t xml:space="preserve"> </w:t>
            </w:r>
            <w:r>
              <w:rPr>
                <w:rFonts w:ascii="Calibri"/>
              </w:rPr>
              <w:t>FRADEJAS,</w:t>
            </w:r>
            <w:r>
              <w:rPr>
                <w:rFonts w:ascii="Calibri"/>
                <w:spacing w:val="-8"/>
              </w:rPr>
              <w:t xml:space="preserve"> </w:t>
            </w:r>
            <w:r>
              <w:rPr>
                <w:rFonts w:ascii="Calibri"/>
                <w:spacing w:val="-2"/>
              </w:rPr>
              <w:t>ALVARO</w:t>
            </w:r>
          </w:p>
        </w:tc>
        <w:tc>
          <w:tcPr>
            <w:tcW w:w="1844" w:type="dxa"/>
          </w:tcPr>
          <w:p w14:paraId="49BF501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C1ABB4E" w14:textId="77777777">
        <w:trPr>
          <w:trHeight w:val="268"/>
        </w:trPr>
        <w:tc>
          <w:tcPr>
            <w:tcW w:w="1776" w:type="dxa"/>
          </w:tcPr>
          <w:p w14:paraId="1E03F15B" w14:textId="77777777" w:rsidR="00A21E4D" w:rsidRDefault="00000000">
            <w:pPr>
              <w:pStyle w:val="TableParagraph"/>
              <w:spacing w:before="18"/>
              <w:ind w:right="2"/>
              <w:rPr>
                <w:sz w:val="20"/>
              </w:rPr>
            </w:pPr>
            <w:r>
              <w:rPr>
                <w:spacing w:val="-2"/>
                <w:sz w:val="20"/>
              </w:rPr>
              <w:t>***1112**</w:t>
            </w:r>
          </w:p>
        </w:tc>
        <w:tc>
          <w:tcPr>
            <w:tcW w:w="4741" w:type="dxa"/>
          </w:tcPr>
          <w:p w14:paraId="184EF0A6" w14:textId="77777777" w:rsidR="00A21E4D" w:rsidRDefault="00000000">
            <w:pPr>
              <w:pStyle w:val="TableParagraph"/>
              <w:spacing w:line="248" w:lineRule="exact"/>
              <w:ind w:left="69"/>
              <w:jc w:val="left"/>
              <w:rPr>
                <w:rFonts w:ascii="Calibri"/>
              </w:rPr>
            </w:pPr>
            <w:r>
              <w:rPr>
                <w:rFonts w:ascii="Calibri"/>
              </w:rPr>
              <w:t>GARCIA</w:t>
            </w:r>
            <w:r>
              <w:rPr>
                <w:rFonts w:ascii="Calibri"/>
                <w:spacing w:val="-7"/>
              </w:rPr>
              <w:t xml:space="preserve"> </w:t>
            </w:r>
            <w:r>
              <w:rPr>
                <w:rFonts w:ascii="Calibri"/>
              </w:rPr>
              <w:t>GARCIA,</w:t>
            </w:r>
            <w:r>
              <w:rPr>
                <w:rFonts w:ascii="Calibri"/>
                <w:spacing w:val="-4"/>
              </w:rPr>
              <w:t xml:space="preserve"> ELENA</w:t>
            </w:r>
          </w:p>
        </w:tc>
        <w:tc>
          <w:tcPr>
            <w:tcW w:w="1844" w:type="dxa"/>
          </w:tcPr>
          <w:p w14:paraId="2772D9D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809558C" w14:textId="77777777">
        <w:trPr>
          <w:trHeight w:val="268"/>
        </w:trPr>
        <w:tc>
          <w:tcPr>
            <w:tcW w:w="1776" w:type="dxa"/>
          </w:tcPr>
          <w:p w14:paraId="289088C3" w14:textId="77777777" w:rsidR="00A21E4D" w:rsidRDefault="00000000">
            <w:pPr>
              <w:pStyle w:val="TableParagraph"/>
              <w:spacing w:before="18"/>
              <w:rPr>
                <w:sz w:val="20"/>
              </w:rPr>
            </w:pPr>
            <w:r>
              <w:rPr>
                <w:spacing w:val="-2"/>
                <w:sz w:val="20"/>
              </w:rPr>
              <w:t>***7397**</w:t>
            </w:r>
          </w:p>
        </w:tc>
        <w:tc>
          <w:tcPr>
            <w:tcW w:w="4741" w:type="dxa"/>
          </w:tcPr>
          <w:p w14:paraId="4BDB6A32" w14:textId="77777777" w:rsidR="00A21E4D" w:rsidRDefault="00000000">
            <w:pPr>
              <w:pStyle w:val="TableParagraph"/>
              <w:spacing w:line="248" w:lineRule="exact"/>
              <w:ind w:left="69"/>
              <w:jc w:val="left"/>
              <w:rPr>
                <w:rFonts w:ascii="Calibri"/>
              </w:rPr>
            </w:pPr>
            <w:r>
              <w:rPr>
                <w:rFonts w:ascii="Calibri"/>
              </w:rPr>
              <w:t>GARCIA</w:t>
            </w:r>
            <w:r>
              <w:rPr>
                <w:rFonts w:ascii="Calibri"/>
                <w:spacing w:val="-4"/>
              </w:rPr>
              <w:t xml:space="preserve"> </w:t>
            </w:r>
            <w:r>
              <w:rPr>
                <w:rFonts w:ascii="Calibri"/>
              </w:rPr>
              <w:t>GARCIA,</w:t>
            </w:r>
            <w:r>
              <w:rPr>
                <w:rFonts w:ascii="Calibri"/>
                <w:spacing w:val="-3"/>
              </w:rPr>
              <w:t xml:space="preserve"> </w:t>
            </w:r>
            <w:r>
              <w:rPr>
                <w:rFonts w:ascii="Calibri"/>
                <w:spacing w:val="-4"/>
              </w:rPr>
              <w:t>FELIX</w:t>
            </w:r>
          </w:p>
        </w:tc>
        <w:tc>
          <w:tcPr>
            <w:tcW w:w="1844" w:type="dxa"/>
          </w:tcPr>
          <w:p w14:paraId="3B85D35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6804143" w14:textId="77777777">
        <w:trPr>
          <w:trHeight w:val="270"/>
        </w:trPr>
        <w:tc>
          <w:tcPr>
            <w:tcW w:w="1776" w:type="dxa"/>
          </w:tcPr>
          <w:p w14:paraId="3923A464" w14:textId="77777777" w:rsidR="00A21E4D" w:rsidRDefault="00000000">
            <w:pPr>
              <w:pStyle w:val="TableParagraph"/>
              <w:spacing w:before="21"/>
              <w:rPr>
                <w:sz w:val="20"/>
              </w:rPr>
            </w:pPr>
            <w:r>
              <w:rPr>
                <w:spacing w:val="-2"/>
                <w:sz w:val="20"/>
              </w:rPr>
              <w:t>***7397**</w:t>
            </w:r>
          </w:p>
        </w:tc>
        <w:tc>
          <w:tcPr>
            <w:tcW w:w="4741" w:type="dxa"/>
          </w:tcPr>
          <w:p w14:paraId="27666393" w14:textId="77777777" w:rsidR="00A21E4D" w:rsidRDefault="00000000">
            <w:pPr>
              <w:pStyle w:val="TableParagraph"/>
              <w:spacing w:before="1" w:line="249" w:lineRule="exact"/>
              <w:ind w:left="69"/>
              <w:jc w:val="left"/>
              <w:rPr>
                <w:rFonts w:ascii="Calibri"/>
              </w:rPr>
            </w:pPr>
            <w:r>
              <w:rPr>
                <w:rFonts w:ascii="Calibri"/>
              </w:rPr>
              <w:t>GARCIA</w:t>
            </w:r>
            <w:r>
              <w:rPr>
                <w:rFonts w:ascii="Calibri"/>
                <w:spacing w:val="-4"/>
              </w:rPr>
              <w:t xml:space="preserve"> </w:t>
            </w:r>
            <w:r>
              <w:rPr>
                <w:rFonts w:ascii="Calibri"/>
              </w:rPr>
              <w:t>GARCIA,</w:t>
            </w:r>
            <w:r>
              <w:rPr>
                <w:rFonts w:ascii="Calibri"/>
                <w:spacing w:val="-3"/>
              </w:rPr>
              <w:t xml:space="preserve"> </w:t>
            </w:r>
            <w:r>
              <w:rPr>
                <w:rFonts w:ascii="Calibri"/>
                <w:spacing w:val="-2"/>
              </w:rPr>
              <w:t>VIOLETA</w:t>
            </w:r>
          </w:p>
        </w:tc>
        <w:tc>
          <w:tcPr>
            <w:tcW w:w="1844" w:type="dxa"/>
          </w:tcPr>
          <w:p w14:paraId="1E06D0AD"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584B545A" w14:textId="77777777">
        <w:trPr>
          <w:trHeight w:val="268"/>
        </w:trPr>
        <w:tc>
          <w:tcPr>
            <w:tcW w:w="1776" w:type="dxa"/>
          </w:tcPr>
          <w:p w14:paraId="0154549A" w14:textId="77777777" w:rsidR="00A21E4D" w:rsidRDefault="00000000">
            <w:pPr>
              <w:pStyle w:val="TableParagraph"/>
              <w:spacing w:before="18"/>
              <w:rPr>
                <w:sz w:val="20"/>
              </w:rPr>
            </w:pPr>
            <w:r>
              <w:rPr>
                <w:spacing w:val="-2"/>
                <w:sz w:val="20"/>
              </w:rPr>
              <w:t>***7793**</w:t>
            </w:r>
          </w:p>
        </w:tc>
        <w:tc>
          <w:tcPr>
            <w:tcW w:w="4741" w:type="dxa"/>
          </w:tcPr>
          <w:p w14:paraId="1B3E4056" w14:textId="77777777" w:rsidR="00A21E4D" w:rsidRDefault="00000000">
            <w:pPr>
              <w:pStyle w:val="TableParagraph"/>
              <w:spacing w:line="248" w:lineRule="exact"/>
              <w:ind w:left="69"/>
              <w:jc w:val="left"/>
              <w:rPr>
                <w:rFonts w:ascii="Calibri"/>
              </w:rPr>
            </w:pPr>
            <w:r>
              <w:rPr>
                <w:rFonts w:ascii="Calibri"/>
              </w:rPr>
              <w:t>GARCIA</w:t>
            </w:r>
            <w:r>
              <w:rPr>
                <w:rFonts w:ascii="Calibri"/>
                <w:spacing w:val="-5"/>
              </w:rPr>
              <w:t xml:space="preserve"> </w:t>
            </w:r>
            <w:r>
              <w:rPr>
                <w:rFonts w:ascii="Calibri"/>
              </w:rPr>
              <w:t>HORMIGOS,</w:t>
            </w:r>
            <w:r>
              <w:rPr>
                <w:rFonts w:ascii="Calibri"/>
                <w:spacing w:val="-7"/>
              </w:rPr>
              <w:t xml:space="preserve"> </w:t>
            </w:r>
            <w:r>
              <w:rPr>
                <w:rFonts w:ascii="Calibri"/>
              </w:rPr>
              <w:t>MARIA</w:t>
            </w:r>
            <w:r>
              <w:rPr>
                <w:rFonts w:ascii="Calibri"/>
                <w:spacing w:val="-3"/>
              </w:rPr>
              <w:t xml:space="preserve"> </w:t>
            </w:r>
            <w:r>
              <w:rPr>
                <w:rFonts w:ascii="Calibri"/>
                <w:spacing w:val="-4"/>
              </w:rPr>
              <w:t>GEMA</w:t>
            </w:r>
          </w:p>
        </w:tc>
        <w:tc>
          <w:tcPr>
            <w:tcW w:w="1844" w:type="dxa"/>
          </w:tcPr>
          <w:p w14:paraId="3E36D30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4645A53" w14:textId="77777777">
        <w:trPr>
          <w:trHeight w:val="268"/>
        </w:trPr>
        <w:tc>
          <w:tcPr>
            <w:tcW w:w="1776" w:type="dxa"/>
          </w:tcPr>
          <w:p w14:paraId="5CEFF2E2" w14:textId="77777777" w:rsidR="00A21E4D" w:rsidRDefault="00000000">
            <w:pPr>
              <w:pStyle w:val="TableParagraph"/>
              <w:spacing w:before="19"/>
              <w:rPr>
                <w:sz w:val="20"/>
              </w:rPr>
            </w:pPr>
            <w:r>
              <w:rPr>
                <w:spacing w:val="-2"/>
                <w:sz w:val="20"/>
              </w:rPr>
              <w:t>***3767**</w:t>
            </w:r>
          </w:p>
        </w:tc>
        <w:tc>
          <w:tcPr>
            <w:tcW w:w="4741" w:type="dxa"/>
          </w:tcPr>
          <w:p w14:paraId="7C45C168" w14:textId="77777777" w:rsidR="00A21E4D" w:rsidRDefault="00000000">
            <w:pPr>
              <w:pStyle w:val="TableParagraph"/>
              <w:spacing w:line="249" w:lineRule="exact"/>
              <w:ind w:left="69"/>
              <w:jc w:val="left"/>
              <w:rPr>
                <w:rFonts w:ascii="Calibri"/>
              </w:rPr>
            </w:pPr>
            <w:r>
              <w:rPr>
                <w:rFonts w:ascii="Calibri"/>
              </w:rPr>
              <w:t>GARCIA</w:t>
            </w:r>
            <w:r>
              <w:rPr>
                <w:rFonts w:ascii="Calibri"/>
                <w:spacing w:val="-6"/>
              </w:rPr>
              <w:t xml:space="preserve"> </w:t>
            </w:r>
            <w:r>
              <w:rPr>
                <w:rFonts w:ascii="Calibri"/>
              </w:rPr>
              <w:t>JIMENEZ,</w:t>
            </w:r>
            <w:r>
              <w:rPr>
                <w:rFonts w:ascii="Calibri"/>
                <w:spacing w:val="-6"/>
              </w:rPr>
              <w:t xml:space="preserve"> </w:t>
            </w:r>
            <w:r>
              <w:rPr>
                <w:rFonts w:ascii="Calibri"/>
                <w:spacing w:val="-4"/>
              </w:rPr>
              <w:t>MARIO</w:t>
            </w:r>
          </w:p>
        </w:tc>
        <w:tc>
          <w:tcPr>
            <w:tcW w:w="1844" w:type="dxa"/>
          </w:tcPr>
          <w:p w14:paraId="1B19B5E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BB59865" w14:textId="77777777">
        <w:trPr>
          <w:trHeight w:val="268"/>
        </w:trPr>
        <w:tc>
          <w:tcPr>
            <w:tcW w:w="1776" w:type="dxa"/>
          </w:tcPr>
          <w:p w14:paraId="58EA0236" w14:textId="77777777" w:rsidR="00A21E4D" w:rsidRDefault="00000000">
            <w:pPr>
              <w:pStyle w:val="TableParagraph"/>
              <w:spacing w:before="18"/>
              <w:rPr>
                <w:sz w:val="20"/>
              </w:rPr>
            </w:pPr>
            <w:r>
              <w:rPr>
                <w:spacing w:val="-2"/>
                <w:sz w:val="20"/>
              </w:rPr>
              <w:t>***0483**</w:t>
            </w:r>
          </w:p>
        </w:tc>
        <w:tc>
          <w:tcPr>
            <w:tcW w:w="4741" w:type="dxa"/>
          </w:tcPr>
          <w:p w14:paraId="2463A637" w14:textId="77777777" w:rsidR="00A21E4D" w:rsidRDefault="00000000">
            <w:pPr>
              <w:pStyle w:val="TableParagraph"/>
              <w:spacing w:line="248" w:lineRule="exact"/>
              <w:ind w:left="69"/>
              <w:jc w:val="left"/>
              <w:rPr>
                <w:rFonts w:ascii="Calibri"/>
              </w:rPr>
            </w:pPr>
            <w:r>
              <w:rPr>
                <w:rFonts w:ascii="Calibri"/>
              </w:rPr>
              <w:t>GARCIA</w:t>
            </w:r>
            <w:r>
              <w:rPr>
                <w:rFonts w:ascii="Calibri"/>
                <w:spacing w:val="-7"/>
              </w:rPr>
              <w:t xml:space="preserve"> </w:t>
            </w:r>
            <w:r>
              <w:rPr>
                <w:rFonts w:ascii="Calibri"/>
              </w:rPr>
              <w:t>LOPEZ,</w:t>
            </w:r>
            <w:r>
              <w:rPr>
                <w:rFonts w:ascii="Calibri"/>
                <w:spacing w:val="-8"/>
              </w:rPr>
              <w:t xml:space="preserve"> </w:t>
            </w:r>
            <w:r>
              <w:rPr>
                <w:rFonts w:ascii="Calibri"/>
              </w:rPr>
              <w:t>MIGUEL</w:t>
            </w:r>
            <w:r>
              <w:rPr>
                <w:rFonts w:ascii="Calibri"/>
                <w:spacing w:val="-5"/>
              </w:rPr>
              <w:t xml:space="preserve"> </w:t>
            </w:r>
            <w:r>
              <w:rPr>
                <w:rFonts w:ascii="Calibri"/>
                <w:spacing w:val="-2"/>
              </w:rPr>
              <w:t>ANGEL</w:t>
            </w:r>
          </w:p>
        </w:tc>
        <w:tc>
          <w:tcPr>
            <w:tcW w:w="1844" w:type="dxa"/>
          </w:tcPr>
          <w:p w14:paraId="1DEC423B"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CFA4BDC" w14:textId="77777777">
        <w:trPr>
          <w:trHeight w:val="268"/>
        </w:trPr>
        <w:tc>
          <w:tcPr>
            <w:tcW w:w="1776" w:type="dxa"/>
          </w:tcPr>
          <w:p w14:paraId="50A40EB1" w14:textId="77777777" w:rsidR="00A21E4D" w:rsidRDefault="00000000">
            <w:pPr>
              <w:pStyle w:val="TableParagraph"/>
              <w:spacing w:before="18"/>
              <w:rPr>
                <w:sz w:val="20"/>
              </w:rPr>
            </w:pPr>
            <w:r>
              <w:rPr>
                <w:spacing w:val="-2"/>
                <w:sz w:val="20"/>
              </w:rPr>
              <w:t>***5552**</w:t>
            </w:r>
          </w:p>
        </w:tc>
        <w:tc>
          <w:tcPr>
            <w:tcW w:w="4741" w:type="dxa"/>
          </w:tcPr>
          <w:p w14:paraId="40D47863" w14:textId="77777777" w:rsidR="00A21E4D" w:rsidRDefault="00000000">
            <w:pPr>
              <w:pStyle w:val="TableParagraph"/>
              <w:spacing w:line="248" w:lineRule="exact"/>
              <w:ind w:left="69"/>
              <w:jc w:val="left"/>
              <w:rPr>
                <w:rFonts w:ascii="Calibri"/>
              </w:rPr>
            </w:pPr>
            <w:r>
              <w:rPr>
                <w:rFonts w:ascii="Calibri"/>
              </w:rPr>
              <w:t>GARCIA</w:t>
            </w:r>
            <w:r>
              <w:rPr>
                <w:rFonts w:ascii="Calibri"/>
                <w:spacing w:val="-5"/>
              </w:rPr>
              <w:t xml:space="preserve"> </w:t>
            </w:r>
            <w:r>
              <w:rPr>
                <w:rFonts w:ascii="Calibri"/>
              </w:rPr>
              <w:t>MARIA,</w:t>
            </w:r>
            <w:r>
              <w:rPr>
                <w:rFonts w:ascii="Calibri"/>
                <w:spacing w:val="-3"/>
              </w:rPr>
              <w:t xml:space="preserve"> </w:t>
            </w:r>
            <w:r>
              <w:rPr>
                <w:rFonts w:ascii="Calibri"/>
              </w:rPr>
              <w:t>JUAN</w:t>
            </w:r>
            <w:r>
              <w:rPr>
                <w:rFonts w:ascii="Calibri"/>
                <w:spacing w:val="-5"/>
              </w:rPr>
              <w:t xml:space="preserve"> </w:t>
            </w:r>
            <w:r>
              <w:rPr>
                <w:rFonts w:ascii="Calibri"/>
                <w:spacing w:val="-4"/>
              </w:rPr>
              <w:t>JOSE</w:t>
            </w:r>
          </w:p>
        </w:tc>
        <w:tc>
          <w:tcPr>
            <w:tcW w:w="1844" w:type="dxa"/>
          </w:tcPr>
          <w:p w14:paraId="321B50DF"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DB25666" w14:textId="77777777">
        <w:trPr>
          <w:trHeight w:val="268"/>
        </w:trPr>
        <w:tc>
          <w:tcPr>
            <w:tcW w:w="1776" w:type="dxa"/>
          </w:tcPr>
          <w:p w14:paraId="093D1064" w14:textId="77777777" w:rsidR="00A21E4D" w:rsidRDefault="00000000">
            <w:pPr>
              <w:pStyle w:val="TableParagraph"/>
              <w:spacing w:before="18"/>
              <w:rPr>
                <w:sz w:val="20"/>
              </w:rPr>
            </w:pPr>
            <w:r>
              <w:rPr>
                <w:spacing w:val="-2"/>
                <w:sz w:val="20"/>
              </w:rPr>
              <w:t>***9931**</w:t>
            </w:r>
          </w:p>
        </w:tc>
        <w:tc>
          <w:tcPr>
            <w:tcW w:w="4741" w:type="dxa"/>
          </w:tcPr>
          <w:p w14:paraId="06AA7B2A" w14:textId="77777777" w:rsidR="00A21E4D" w:rsidRDefault="00000000">
            <w:pPr>
              <w:pStyle w:val="TableParagraph"/>
              <w:spacing w:line="248" w:lineRule="exact"/>
              <w:ind w:left="69"/>
              <w:jc w:val="left"/>
              <w:rPr>
                <w:rFonts w:ascii="Calibri"/>
              </w:rPr>
            </w:pPr>
            <w:r>
              <w:rPr>
                <w:rFonts w:ascii="Calibri"/>
                <w:spacing w:val="-2"/>
              </w:rPr>
              <w:t>GARCIA</w:t>
            </w:r>
            <w:r>
              <w:rPr>
                <w:rFonts w:ascii="Calibri"/>
                <w:spacing w:val="-8"/>
              </w:rPr>
              <w:t xml:space="preserve"> </w:t>
            </w:r>
            <w:r>
              <w:rPr>
                <w:rFonts w:ascii="Calibri"/>
                <w:spacing w:val="-2"/>
              </w:rPr>
              <w:t>REY,</w:t>
            </w:r>
            <w:r>
              <w:rPr>
                <w:rFonts w:ascii="Calibri"/>
                <w:spacing w:val="-7"/>
              </w:rPr>
              <w:t xml:space="preserve"> </w:t>
            </w:r>
            <w:r>
              <w:rPr>
                <w:rFonts w:ascii="Calibri"/>
                <w:spacing w:val="-2"/>
              </w:rPr>
              <w:t>ANTONIO</w:t>
            </w:r>
          </w:p>
        </w:tc>
        <w:tc>
          <w:tcPr>
            <w:tcW w:w="1844" w:type="dxa"/>
          </w:tcPr>
          <w:p w14:paraId="55439B8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95059CA" w14:textId="77777777">
        <w:trPr>
          <w:trHeight w:val="268"/>
        </w:trPr>
        <w:tc>
          <w:tcPr>
            <w:tcW w:w="1776" w:type="dxa"/>
          </w:tcPr>
          <w:p w14:paraId="5DA93E0D" w14:textId="77777777" w:rsidR="00A21E4D" w:rsidRDefault="00000000">
            <w:pPr>
              <w:pStyle w:val="TableParagraph"/>
              <w:spacing w:before="18"/>
              <w:rPr>
                <w:sz w:val="20"/>
              </w:rPr>
            </w:pPr>
            <w:r>
              <w:rPr>
                <w:spacing w:val="-2"/>
                <w:sz w:val="20"/>
              </w:rPr>
              <w:t>***7521**</w:t>
            </w:r>
          </w:p>
        </w:tc>
        <w:tc>
          <w:tcPr>
            <w:tcW w:w="4741" w:type="dxa"/>
          </w:tcPr>
          <w:p w14:paraId="40BE5F00" w14:textId="77777777" w:rsidR="00A21E4D" w:rsidRDefault="00000000">
            <w:pPr>
              <w:pStyle w:val="TableParagraph"/>
              <w:spacing w:line="248" w:lineRule="exact"/>
              <w:ind w:left="69"/>
              <w:jc w:val="left"/>
              <w:rPr>
                <w:rFonts w:ascii="Calibri"/>
              </w:rPr>
            </w:pPr>
            <w:r>
              <w:rPr>
                <w:rFonts w:ascii="Calibri"/>
              </w:rPr>
              <w:t>GARCIA</w:t>
            </w:r>
            <w:r>
              <w:rPr>
                <w:rFonts w:ascii="Calibri"/>
                <w:spacing w:val="-6"/>
              </w:rPr>
              <w:t xml:space="preserve"> </w:t>
            </w:r>
            <w:r>
              <w:rPr>
                <w:rFonts w:ascii="Calibri"/>
              </w:rPr>
              <w:t>RUBIALES,</w:t>
            </w:r>
            <w:r>
              <w:rPr>
                <w:rFonts w:ascii="Calibri"/>
                <w:spacing w:val="-8"/>
              </w:rPr>
              <w:t xml:space="preserve"> </w:t>
            </w:r>
            <w:r>
              <w:rPr>
                <w:rFonts w:ascii="Calibri"/>
              </w:rPr>
              <w:t>JUAN</w:t>
            </w:r>
            <w:r>
              <w:rPr>
                <w:rFonts w:ascii="Calibri"/>
                <w:spacing w:val="-6"/>
              </w:rPr>
              <w:t xml:space="preserve"> </w:t>
            </w:r>
            <w:r>
              <w:rPr>
                <w:rFonts w:ascii="Calibri"/>
                <w:spacing w:val="-4"/>
              </w:rPr>
              <w:t>LUIS</w:t>
            </w:r>
          </w:p>
        </w:tc>
        <w:tc>
          <w:tcPr>
            <w:tcW w:w="1844" w:type="dxa"/>
          </w:tcPr>
          <w:p w14:paraId="624F5A8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5C2B1F3" w14:textId="77777777">
        <w:trPr>
          <w:trHeight w:val="268"/>
        </w:trPr>
        <w:tc>
          <w:tcPr>
            <w:tcW w:w="1776" w:type="dxa"/>
          </w:tcPr>
          <w:p w14:paraId="3A915A13" w14:textId="77777777" w:rsidR="00A21E4D" w:rsidRDefault="00000000">
            <w:pPr>
              <w:pStyle w:val="TableParagraph"/>
              <w:spacing w:before="18"/>
              <w:rPr>
                <w:sz w:val="20"/>
              </w:rPr>
            </w:pPr>
            <w:r>
              <w:rPr>
                <w:spacing w:val="-2"/>
                <w:sz w:val="20"/>
              </w:rPr>
              <w:t>***1051**</w:t>
            </w:r>
          </w:p>
        </w:tc>
        <w:tc>
          <w:tcPr>
            <w:tcW w:w="4741" w:type="dxa"/>
          </w:tcPr>
          <w:p w14:paraId="75394D83" w14:textId="77777777" w:rsidR="00A21E4D" w:rsidRDefault="00000000">
            <w:pPr>
              <w:pStyle w:val="TableParagraph"/>
              <w:spacing w:line="248" w:lineRule="exact"/>
              <w:ind w:left="69"/>
              <w:jc w:val="left"/>
              <w:rPr>
                <w:rFonts w:ascii="Calibri"/>
              </w:rPr>
            </w:pPr>
            <w:r>
              <w:rPr>
                <w:rFonts w:ascii="Calibri"/>
              </w:rPr>
              <w:t>GARCIA</w:t>
            </w:r>
            <w:r>
              <w:rPr>
                <w:rFonts w:ascii="Calibri"/>
                <w:spacing w:val="-6"/>
              </w:rPr>
              <w:t xml:space="preserve"> </w:t>
            </w:r>
            <w:r>
              <w:rPr>
                <w:rFonts w:ascii="Calibri"/>
              </w:rPr>
              <w:t>SAN</w:t>
            </w:r>
            <w:r>
              <w:rPr>
                <w:rFonts w:ascii="Calibri"/>
                <w:spacing w:val="-7"/>
              </w:rPr>
              <w:t xml:space="preserve"> </w:t>
            </w:r>
            <w:r>
              <w:rPr>
                <w:rFonts w:ascii="Calibri"/>
              </w:rPr>
              <w:t>JUAN,</w:t>
            </w:r>
            <w:r>
              <w:rPr>
                <w:rFonts w:ascii="Calibri"/>
                <w:spacing w:val="-5"/>
              </w:rPr>
              <w:t xml:space="preserve"> </w:t>
            </w:r>
            <w:r>
              <w:rPr>
                <w:rFonts w:ascii="Calibri"/>
                <w:spacing w:val="-2"/>
              </w:rPr>
              <w:t>JOAQUIN</w:t>
            </w:r>
          </w:p>
        </w:tc>
        <w:tc>
          <w:tcPr>
            <w:tcW w:w="1844" w:type="dxa"/>
          </w:tcPr>
          <w:p w14:paraId="325F86CA" w14:textId="77777777" w:rsidR="00A21E4D" w:rsidRDefault="00000000">
            <w:pPr>
              <w:pStyle w:val="TableParagraph"/>
              <w:spacing w:before="38" w:line="211" w:lineRule="exact"/>
              <w:ind w:right="1"/>
              <w:rPr>
                <w:sz w:val="20"/>
              </w:rPr>
            </w:pPr>
            <w:r>
              <w:rPr>
                <w:sz w:val="20"/>
              </w:rPr>
              <w:t>94,81</w:t>
            </w:r>
            <w:r>
              <w:rPr>
                <w:spacing w:val="-10"/>
                <w:sz w:val="20"/>
              </w:rPr>
              <w:t xml:space="preserve"> €</w:t>
            </w:r>
          </w:p>
        </w:tc>
      </w:tr>
      <w:tr w:rsidR="00A21E4D" w14:paraId="73DD8EEA" w14:textId="77777777">
        <w:trPr>
          <w:trHeight w:val="268"/>
        </w:trPr>
        <w:tc>
          <w:tcPr>
            <w:tcW w:w="1776" w:type="dxa"/>
          </w:tcPr>
          <w:p w14:paraId="69318474" w14:textId="77777777" w:rsidR="00A21E4D" w:rsidRDefault="00000000">
            <w:pPr>
              <w:pStyle w:val="TableParagraph"/>
              <w:spacing w:before="18"/>
              <w:rPr>
                <w:sz w:val="20"/>
              </w:rPr>
            </w:pPr>
            <w:r>
              <w:rPr>
                <w:spacing w:val="-2"/>
                <w:sz w:val="20"/>
              </w:rPr>
              <w:t>***1037**</w:t>
            </w:r>
          </w:p>
        </w:tc>
        <w:tc>
          <w:tcPr>
            <w:tcW w:w="4741" w:type="dxa"/>
          </w:tcPr>
          <w:p w14:paraId="2BB3336E" w14:textId="77777777" w:rsidR="00A21E4D" w:rsidRDefault="00000000">
            <w:pPr>
              <w:pStyle w:val="TableParagraph"/>
              <w:spacing w:line="248" w:lineRule="exact"/>
              <w:ind w:left="69"/>
              <w:jc w:val="left"/>
              <w:rPr>
                <w:rFonts w:ascii="Calibri" w:hAnsi="Calibri"/>
              </w:rPr>
            </w:pPr>
            <w:r>
              <w:rPr>
                <w:rFonts w:ascii="Calibri" w:hAnsi="Calibri"/>
              </w:rPr>
              <w:t>GARCIA</w:t>
            </w:r>
            <w:r>
              <w:rPr>
                <w:rFonts w:ascii="Calibri" w:hAnsi="Calibri"/>
                <w:spacing w:val="-5"/>
              </w:rPr>
              <w:t xml:space="preserve"> </w:t>
            </w:r>
            <w:r>
              <w:rPr>
                <w:rFonts w:ascii="Calibri" w:hAnsi="Calibri"/>
              </w:rPr>
              <w:t>SAN</w:t>
            </w:r>
            <w:r>
              <w:rPr>
                <w:rFonts w:ascii="Calibri" w:hAnsi="Calibri"/>
                <w:spacing w:val="-5"/>
              </w:rPr>
              <w:t xml:space="preserve"> </w:t>
            </w:r>
            <w:r>
              <w:rPr>
                <w:rFonts w:ascii="Calibri" w:hAnsi="Calibri"/>
              </w:rPr>
              <w:t>JUAN,</w:t>
            </w:r>
            <w:r>
              <w:rPr>
                <w:rFonts w:ascii="Calibri" w:hAnsi="Calibri"/>
                <w:spacing w:val="-3"/>
              </w:rPr>
              <w:t xml:space="preserve"> </w:t>
            </w:r>
            <w:r>
              <w:rPr>
                <w:rFonts w:ascii="Calibri" w:hAnsi="Calibri"/>
              </w:rPr>
              <w:t>Mª</w:t>
            </w:r>
            <w:r>
              <w:rPr>
                <w:rFonts w:ascii="Calibri" w:hAnsi="Calibri"/>
                <w:spacing w:val="-5"/>
              </w:rPr>
              <w:t xml:space="preserve"> </w:t>
            </w:r>
            <w:r>
              <w:rPr>
                <w:rFonts w:ascii="Calibri" w:hAnsi="Calibri"/>
              </w:rPr>
              <w:t>DEL</w:t>
            </w:r>
            <w:r>
              <w:rPr>
                <w:rFonts w:ascii="Calibri" w:hAnsi="Calibri"/>
                <w:spacing w:val="-6"/>
              </w:rPr>
              <w:t xml:space="preserve"> </w:t>
            </w:r>
            <w:r>
              <w:rPr>
                <w:rFonts w:ascii="Calibri" w:hAnsi="Calibri"/>
                <w:spacing w:val="-5"/>
              </w:rPr>
              <w:t>MAR</w:t>
            </w:r>
          </w:p>
        </w:tc>
        <w:tc>
          <w:tcPr>
            <w:tcW w:w="1844" w:type="dxa"/>
          </w:tcPr>
          <w:p w14:paraId="14C8BBE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2FD02A4" w14:textId="77777777">
        <w:trPr>
          <w:trHeight w:val="268"/>
        </w:trPr>
        <w:tc>
          <w:tcPr>
            <w:tcW w:w="1776" w:type="dxa"/>
          </w:tcPr>
          <w:p w14:paraId="15C0ACD5" w14:textId="77777777" w:rsidR="00A21E4D" w:rsidRDefault="00000000">
            <w:pPr>
              <w:pStyle w:val="TableParagraph"/>
              <w:spacing w:before="18"/>
              <w:rPr>
                <w:sz w:val="20"/>
              </w:rPr>
            </w:pPr>
            <w:r>
              <w:rPr>
                <w:spacing w:val="-2"/>
                <w:sz w:val="20"/>
              </w:rPr>
              <w:t>***5028**</w:t>
            </w:r>
          </w:p>
        </w:tc>
        <w:tc>
          <w:tcPr>
            <w:tcW w:w="4741" w:type="dxa"/>
          </w:tcPr>
          <w:p w14:paraId="1BB32ABE" w14:textId="77777777" w:rsidR="00A21E4D" w:rsidRDefault="00000000">
            <w:pPr>
              <w:pStyle w:val="TableParagraph"/>
              <w:spacing w:line="248" w:lineRule="exact"/>
              <w:ind w:left="69"/>
              <w:jc w:val="left"/>
              <w:rPr>
                <w:rFonts w:ascii="Calibri"/>
              </w:rPr>
            </w:pPr>
            <w:r>
              <w:rPr>
                <w:rFonts w:ascii="Calibri"/>
              </w:rPr>
              <w:t>GARCIA</w:t>
            </w:r>
            <w:r>
              <w:rPr>
                <w:rFonts w:ascii="Calibri"/>
                <w:spacing w:val="-9"/>
              </w:rPr>
              <w:t xml:space="preserve"> </w:t>
            </w:r>
            <w:r>
              <w:rPr>
                <w:rFonts w:ascii="Calibri"/>
              </w:rPr>
              <w:t>SANCHEZ,</w:t>
            </w:r>
            <w:r>
              <w:rPr>
                <w:rFonts w:ascii="Calibri"/>
                <w:spacing w:val="-5"/>
              </w:rPr>
              <w:t xml:space="preserve"> </w:t>
            </w:r>
            <w:r>
              <w:rPr>
                <w:rFonts w:ascii="Calibri"/>
                <w:spacing w:val="-4"/>
              </w:rPr>
              <w:t>JESUS</w:t>
            </w:r>
          </w:p>
        </w:tc>
        <w:tc>
          <w:tcPr>
            <w:tcW w:w="1844" w:type="dxa"/>
          </w:tcPr>
          <w:p w14:paraId="437B79D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B1B983F" w14:textId="77777777">
        <w:trPr>
          <w:trHeight w:val="268"/>
        </w:trPr>
        <w:tc>
          <w:tcPr>
            <w:tcW w:w="1776" w:type="dxa"/>
          </w:tcPr>
          <w:p w14:paraId="6F5B44DD" w14:textId="77777777" w:rsidR="00A21E4D" w:rsidRDefault="00000000">
            <w:pPr>
              <w:pStyle w:val="TableParagraph"/>
              <w:spacing w:before="18"/>
              <w:rPr>
                <w:sz w:val="20"/>
              </w:rPr>
            </w:pPr>
            <w:r>
              <w:rPr>
                <w:spacing w:val="-2"/>
                <w:sz w:val="20"/>
              </w:rPr>
              <w:t>***4625**</w:t>
            </w:r>
          </w:p>
        </w:tc>
        <w:tc>
          <w:tcPr>
            <w:tcW w:w="4741" w:type="dxa"/>
          </w:tcPr>
          <w:p w14:paraId="1B6DB2B8" w14:textId="77777777" w:rsidR="00A21E4D" w:rsidRDefault="00000000">
            <w:pPr>
              <w:pStyle w:val="TableParagraph"/>
              <w:spacing w:line="248" w:lineRule="exact"/>
              <w:ind w:left="69"/>
              <w:jc w:val="left"/>
              <w:rPr>
                <w:rFonts w:ascii="Calibri"/>
              </w:rPr>
            </w:pPr>
            <w:r>
              <w:rPr>
                <w:rFonts w:ascii="Calibri"/>
              </w:rPr>
              <w:t>GARCIA</w:t>
            </w:r>
            <w:r>
              <w:rPr>
                <w:rFonts w:ascii="Calibri"/>
                <w:spacing w:val="-8"/>
              </w:rPr>
              <w:t xml:space="preserve"> </w:t>
            </w:r>
            <w:r>
              <w:rPr>
                <w:rFonts w:ascii="Calibri"/>
              </w:rPr>
              <w:t>SANCHEZ,</w:t>
            </w:r>
            <w:r>
              <w:rPr>
                <w:rFonts w:ascii="Calibri"/>
                <w:spacing w:val="-5"/>
              </w:rPr>
              <w:t xml:space="preserve"> </w:t>
            </w:r>
            <w:r>
              <w:rPr>
                <w:rFonts w:ascii="Calibri"/>
              </w:rPr>
              <w:t>JOSE</w:t>
            </w:r>
            <w:r>
              <w:rPr>
                <w:rFonts w:ascii="Calibri"/>
                <w:spacing w:val="-7"/>
              </w:rPr>
              <w:t xml:space="preserve"> </w:t>
            </w:r>
            <w:r>
              <w:rPr>
                <w:rFonts w:ascii="Calibri"/>
                <w:spacing w:val="-2"/>
              </w:rPr>
              <w:t>RAMON</w:t>
            </w:r>
          </w:p>
        </w:tc>
        <w:tc>
          <w:tcPr>
            <w:tcW w:w="1844" w:type="dxa"/>
          </w:tcPr>
          <w:p w14:paraId="5A6E0DF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98B27DE" w14:textId="77777777">
        <w:trPr>
          <w:trHeight w:val="268"/>
        </w:trPr>
        <w:tc>
          <w:tcPr>
            <w:tcW w:w="1776" w:type="dxa"/>
          </w:tcPr>
          <w:p w14:paraId="7CAC93F5" w14:textId="77777777" w:rsidR="00A21E4D" w:rsidRDefault="00000000">
            <w:pPr>
              <w:pStyle w:val="TableParagraph"/>
              <w:spacing w:before="18"/>
              <w:rPr>
                <w:sz w:val="20"/>
              </w:rPr>
            </w:pPr>
            <w:r>
              <w:rPr>
                <w:spacing w:val="-2"/>
                <w:sz w:val="20"/>
              </w:rPr>
              <w:t>***7729**</w:t>
            </w:r>
          </w:p>
        </w:tc>
        <w:tc>
          <w:tcPr>
            <w:tcW w:w="4741" w:type="dxa"/>
          </w:tcPr>
          <w:p w14:paraId="03B50D80" w14:textId="77777777" w:rsidR="00A21E4D" w:rsidRDefault="00000000">
            <w:pPr>
              <w:pStyle w:val="TableParagraph"/>
              <w:spacing w:line="248" w:lineRule="exact"/>
              <w:ind w:left="69"/>
              <w:jc w:val="left"/>
              <w:rPr>
                <w:rFonts w:ascii="Calibri"/>
              </w:rPr>
            </w:pPr>
            <w:r>
              <w:rPr>
                <w:rFonts w:ascii="Calibri"/>
              </w:rPr>
              <w:t>GARCIA</w:t>
            </w:r>
            <w:r>
              <w:rPr>
                <w:rFonts w:ascii="Calibri"/>
                <w:spacing w:val="-6"/>
              </w:rPr>
              <w:t xml:space="preserve"> </w:t>
            </w:r>
            <w:r>
              <w:rPr>
                <w:rFonts w:ascii="Calibri"/>
              </w:rPr>
              <w:t>SANTI,</w:t>
            </w:r>
            <w:r>
              <w:rPr>
                <w:rFonts w:ascii="Calibri"/>
                <w:spacing w:val="-4"/>
              </w:rPr>
              <w:t xml:space="preserve"> </w:t>
            </w:r>
            <w:r>
              <w:rPr>
                <w:rFonts w:ascii="Calibri"/>
                <w:spacing w:val="-2"/>
              </w:rPr>
              <w:t>ENRIQUE</w:t>
            </w:r>
          </w:p>
        </w:tc>
        <w:tc>
          <w:tcPr>
            <w:tcW w:w="1844" w:type="dxa"/>
          </w:tcPr>
          <w:p w14:paraId="53D3A5C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5CA12DE" w14:textId="77777777">
        <w:trPr>
          <w:trHeight w:val="268"/>
        </w:trPr>
        <w:tc>
          <w:tcPr>
            <w:tcW w:w="1776" w:type="dxa"/>
          </w:tcPr>
          <w:p w14:paraId="6A855D6B" w14:textId="77777777" w:rsidR="00A21E4D" w:rsidRDefault="00000000">
            <w:pPr>
              <w:pStyle w:val="TableParagraph"/>
              <w:spacing w:before="18"/>
              <w:rPr>
                <w:sz w:val="20"/>
              </w:rPr>
            </w:pPr>
            <w:r>
              <w:rPr>
                <w:spacing w:val="-2"/>
                <w:sz w:val="20"/>
              </w:rPr>
              <w:t>***5717**</w:t>
            </w:r>
          </w:p>
        </w:tc>
        <w:tc>
          <w:tcPr>
            <w:tcW w:w="4741" w:type="dxa"/>
          </w:tcPr>
          <w:p w14:paraId="195DAFC2" w14:textId="77777777" w:rsidR="00A21E4D" w:rsidRDefault="00000000">
            <w:pPr>
              <w:pStyle w:val="TableParagraph"/>
              <w:spacing w:line="248" w:lineRule="exact"/>
              <w:ind w:left="69"/>
              <w:jc w:val="left"/>
              <w:rPr>
                <w:rFonts w:ascii="Calibri"/>
              </w:rPr>
            </w:pPr>
            <w:r>
              <w:rPr>
                <w:rFonts w:ascii="Calibri"/>
              </w:rPr>
              <w:t>GARCIA</w:t>
            </w:r>
            <w:r>
              <w:rPr>
                <w:rFonts w:ascii="Calibri"/>
                <w:spacing w:val="-8"/>
              </w:rPr>
              <w:t xml:space="preserve"> </w:t>
            </w:r>
            <w:r>
              <w:rPr>
                <w:rFonts w:ascii="Calibri"/>
              </w:rPr>
              <w:t>TINEO,</w:t>
            </w:r>
            <w:r>
              <w:rPr>
                <w:rFonts w:ascii="Calibri"/>
                <w:spacing w:val="-6"/>
              </w:rPr>
              <w:t xml:space="preserve"> </w:t>
            </w:r>
            <w:r>
              <w:rPr>
                <w:rFonts w:ascii="Calibri"/>
              </w:rPr>
              <w:t>JOSE</w:t>
            </w:r>
            <w:r>
              <w:rPr>
                <w:rFonts w:ascii="Calibri"/>
                <w:spacing w:val="-9"/>
              </w:rPr>
              <w:t xml:space="preserve"> </w:t>
            </w:r>
            <w:r>
              <w:rPr>
                <w:rFonts w:ascii="Calibri"/>
                <w:spacing w:val="-2"/>
              </w:rPr>
              <w:t>MARIA</w:t>
            </w:r>
          </w:p>
        </w:tc>
        <w:tc>
          <w:tcPr>
            <w:tcW w:w="1844" w:type="dxa"/>
          </w:tcPr>
          <w:p w14:paraId="3A2C6FC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56B355B" w14:textId="77777777">
        <w:trPr>
          <w:trHeight w:val="268"/>
        </w:trPr>
        <w:tc>
          <w:tcPr>
            <w:tcW w:w="1776" w:type="dxa"/>
          </w:tcPr>
          <w:p w14:paraId="4442B11B" w14:textId="77777777" w:rsidR="00A21E4D" w:rsidRDefault="00000000">
            <w:pPr>
              <w:pStyle w:val="TableParagraph"/>
              <w:spacing w:before="18"/>
              <w:rPr>
                <w:sz w:val="20"/>
              </w:rPr>
            </w:pPr>
            <w:r>
              <w:rPr>
                <w:spacing w:val="-2"/>
                <w:sz w:val="20"/>
              </w:rPr>
              <w:t>***7753**</w:t>
            </w:r>
          </w:p>
        </w:tc>
        <w:tc>
          <w:tcPr>
            <w:tcW w:w="4741" w:type="dxa"/>
          </w:tcPr>
          <w:p w14:paraId="4D912636" w14:textId="77777777" w:rsidR="00A21E4D" w:rsidRDefault="00000000">
            <w:pPr>
              <w:pStyle w:val="TableParagraph"/>
              <w:spacing w:line="248" w:lineRule="exact"/>
              <w:ind w:left="69"/>
              <w:jc w:val="left"/>
              <w:rPr>
                <w:rFonts w:ascii="Calibri"/>
              </w:rPr>
            </w:pPr>
            <w:r>
              <w:rPr>
                <w:rFonts w:ascii="Calibri"/>
                <w:spacing w:val="-2"/>
              </w:rPr>
              <w:t>GARCIA-LUJAN</w:t>
            </w:r>
            <w:r>
              <w:rPr>
                <w:rFonts w:ascii="Calibri"/>
                <w:spacing w:val="5"/>
              </w:rPr>
              <w:t xml:space="preserve"> </w:t>
            </w:r>
            <w:r>
              <w:rPr>
                <w:rFonts w:ascii="Calibri"/>
                <w:spacing w:val="-2"/>
              </w:rPr>
              <w:t>MARTINEZ,</w:t>
            </w:r>
            <w:r>
              <w:rPr>
                <w:rFonts w:ascii="Calibri"/>
                <w:spacing w:val="5"/>
              </w:rPr>
              <w:t xml:space="preserve"> </w:t>
            </w:r>
            <w:r>
              <w:rPr>
                <w:rFonts w:ascii="Calibri"/>
                <w:spacing w:val="-4"/>
              </w:rPr>
              <w:t>JESUS</w:t>
            </w:r>
          </w:p>
        </w:tc>
        <w:tc>
          <w:tcPr>
            <w:tcW w:w="1844" w:type="dxa"/>
          </w:tcPr>
          <w:p w14:paraId="5473B17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D7E1499" w14:textId="77777777">
        <w:trPr>
          <w:trHeight w:val="268"/>
        </w:trPr>
        <w:tc>
          <w:tcPr>
            <w:tcW w:w="1776" w:type="dxa"/>
          </w:tcPr>
          <w:p w14:paraId="2CEAE72F" w14:textId="77777777" w:rsidR="00A21E4D" w:rsidRDefault="00000000">
            <w:pPr>
              <w:pStyle w:val="TableParagraph"/>
              <w:spacing w:before="18"/>
              <w:rPr>
                <w:sz w:val="20"/>
              </w:rPr>
            </w:pPr>
            <w:r>
              <w:rPr>
                <w:spacing w:val="-2"/>
                <w:sz w:val="20"/>
              </w:rPr>
              <w:t>***0920**</w:t>
            </w:r>
          </w:p>
        </w:tc>
        <w:tc>
          <w:tcPr>
            <w:tcW w:w="4741" w:type="dxa"/>
          </w:tcPr>
          <w:p w14:paraId="4AB3CB1E" w14:textId="77777777" w:rsidR="00A21E4D" w:rsidRDefault="00000000">
            <w:pPr>
              <w:pStyle w:val="TableParagraph"/>
              <w:spacing w:line="249" w:lineRule="exact"/>
              <w:ind w:left="69"/>
              <w:jc w:val="left"/>
              <w:rPr>
                <w:rFonts w:ascii="Calibri"/>
              </w:rPr>
            </w:pPr>
            <w:r>
              <w:rPr>
                <w:rFonts w:ascii="Calibri"/>
                <w:spacing w:val="-2"/>
              </w:rPr>
              <w:t>GAROZ ESPARZA,</w:t>
            </w:r>
            <w:r>
              <w:rPr>
                <w:rFonts w:ascii="Calibri"/>
                <w:spacing w:val="-3"/>
              </w:rPr>
              <w:t xml:space="preserve"> </w:t>
            </w:r>
            <w:r>
              <w:rPr>
                <w:rFonts w:ascii="Calibri"/>
                <w:spacing w:val="-2"/>
              </w:rPr>
              <w:t>LUIS ANTONIO</w:t>
            </w:r>
          </w:p>
        </w:tc>
        <w:tc>
          <w:tcPr>
            <w:tcW w:w="1844" w:type="dxa"/>
          </w:tcPr>
          <w:p w14:paraId="6E841DF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AFEBC6A" w14:textId="77777777">
        <w:trPr>
          <w:trHeight w:val="270"/>
        </w:trPr>
        <w:tc>
          <w:tcPr>
            <w:tcW w:w="1776" w:type="dxa"/>
          </w:tcPr>
          <w:p w14:paraId="48E90E45" w14:textId="77777777" w:rsidR="00A21E4D" w:rsidRDefault="00000000">
            <w:pPr>
              <w:pStyle w:val="TableParagraph"/>
              <w:spacing w:before="18"/>
              <w:rPr>
                <w:sz w:val="20"/>
              </w:rPr>
            </w:pPr>
            <w:r>
              <w:rPr>
                <w:spacing w:val="-2"/>
                <w:sz w:val="20"/>
              </w:rPr>
              <w:t>***2971**</w:t>
            </w:r>
          </w:p>
        </w:tc>
        <w:tc>
          <w:tcPr>
            <w:tcW w:w="4741" w:type="dxa"/>
          </w:tcPr>
          <w:p w14:paraId="2FD53AFE" w14:textId="77777777" w:rsidR="00A21E4D" w:rsidRDefault="00000000">
            <w:pPr>
              <w:pStyle w:val="TableParagraph"/>
              <w:spacing w:before="1" w:line="249" w:lineRule="exact"/>
              <w:ind w:left="69"/>
              <w:jc w:val="left"/>
              <w:rPr>
                <w:rFonts w:ascii="Calibri" w:hAnsi="Calibri"/>
              </w:rPr>
            </w:pPr>
            <w:r>
              <w:rPr>
                <w:rFonts w:ascii="Calibri" w:hAnsi="Calibri"/>
              </w:rPr>
              <w:t>GARRIDO</w:t>
            </w:r>
            <w:r>
              <w:rPr>
                <w:rFonts w:ascii="Calibri" w:hAnsi="Calibri"/>
                <w:spacing w:val="-9"/>
              </w:rPr>
              <w:t xml:space="preserve"> </w:t>
            </w:r>
            <w:r>
              <w:rPr>
                <w:rFonts w:ascii="Calibri" w:hAnsi="Calibri"/>
              </w:rPr>
              <w:t>BAEZ,</w:t>
            </w:r>
            <w:r>
              <w:rPr>
                <w:rFonts w:ascii="Calibri" w:hAnsi="Calibri"/>
                <w:spacing w:val="-5"/>
              </w:rPr>
              <w:t xml:space="preserve"> </w:t>
            </w:r>
            <w:r>
              <w:rPr>
                <w:rFonts w:ascii="Calibri" w:hAnsi="Calibri"/>
                <w:spacing w:val="-4"/>
              </w:rPr>
              <w:t>IÑAKI</w:t>
            </w:r>
          </w:p>
        </w:tc>
        <w:tc>
          <w:tcPr>
            <w:tcW w:w="1844" w:type="dxa"/>
          </w:tcPr>
          <w:p w14:paraId="2244F885"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65E81C6B" w14:textId="77777777">
        <w:trPr>
          <w:trHeight w:val="268"/>
        </w:trPr>
        <w:tc>
          <w:tcPr>
            <w:tcW w:w="1776" w:type="dxa"/>
          </w:tcPr>
          <w:p w14:paraId="298F0DE5" w14:textId="77777777" w:rsidR="00A21E4D" w:rsidRDefault="00000000">
            <w:pPr>
              <w:pStyle w:val="TableParagraph"/>
              <w:spacing w:before="18"/>
              <w:ind w:right="2"/>
              <w:rPr>
                <w:sz w:val="20"/>
              </w:rPr>
            </w:pPr>
            <w:r>
              <w:rPr>
                <w:spacing w:val="-2"/>
                <w:sz w:val="20"/>
              </w:rPr>
              <w:t>***2511**</w:t>
            </w:r>
          </w:p>
        </w:tc>
        <w:tc>
          <w:tcPr>
            <w:tcW w:w="4741" w:type="dxa"/>
          </w:tcPr>
          <w:p w14:paraId="7014C66E" w14:textId="77777777" w:rsidR="00A21E4D" w:rsidRDefault="00000000">
            <w:pPr>
              <w:pStyle w:val="TableParagraph"/>
              <w:spacing w:line="248" w:lineRule="exact"/>
              <w:ind w:left="69"/>
              <w:jc w:val="left"/>
              <w:rPr>
                <w:rFonts w:ascii="Calibri"/>
              </w:rPr>
            </w:pPr>
            <w:r>
              <w:rPr>
                <w:rFonts w:ascii="Calibri"/>
              </w:rPr>
              <w:t>GARRIDO</w:t>
            </w:r>
            <w:r>
              <w:rPr>
                <w:rFonts w:ascii="Calibri"/>
                <w:spacing w:val="-6"/>
              </w:rPr>
              <w:t xml:space="preserve"> </w:t>
            </w:r>
            <w:r>
              <w:rPr>
                <w:rFonts w:ascii="Calibri"/>
              </w:rPr>
              <w:t>GARCIA,</w:t>
            </w:r>
            <w:r>
              <w:rPr>
                <w:rFonts w:ascii="Calibri"/>
                <w:spacing w:val="-6"/>
              </w:rPr>
              <w:t xml:space="preserve"> </w:t>
            </w:r>
            <w:r>
              <w:rPr>
                <w:rFonts w:ascii="Calibri"/>
                <w:spacing w:val="-2"/>
              </w:rPr>
              <w:t>AMPARO</w:t>
            </w:r>
          </w:p>
        </w:tc>
        <w:tc>
          <w:tcPr>
            <w:tcW w:w="1844" w:type="dxa"/>
          </w:tcPr>
          <w:p w14:paraId="680D6BA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CE82764" w14:textId="77777777">
        <w:trPr>
          <w:trHeight w:val="268"/>
        </w:trPr>
        <w:tc>
          <w:tcPr>
            <w:tcW w:w="1776" w:type="dxa"/>
          </w:tcPr>
          <w:p w14:paraId="14970F8A" w14:textId="77777777" w:rsidR="00A21E4D" w:rsidRDefault="00000000">
            <w:pPr>
              <w:pStyle w:val="TableParagraph"/>
              <w:spacing w:before="18"/>
              <w:rPr>
                <w:sz w:val="20"/>
              </w:rPr>
            </w:pPr>
            <w:r>
              <w:rPr>
                <w:spacing w:val="-2"/>
                <w:sz w:val="20"/>
              </w:rPr>
              <w:t>***9322**</w:t>
            </w:r>
          </w:p>
        </w:tc>
        <w:tc>
          <w:tcPr>
            <w:tcW w:w="4741" w:type="dxa"/>
          </w:tcPr>
          <w:p w14:paraId="023BCC5F" w14:textId="77777777" w:rsidR="00A21E4D" w:rsidRDefault="00000000">
            <w:pPr>
              <w:pStyle w:val="TableParagraph"/>
              <w:spacing w:line="248" w:lineRule="exact"/>
              <w:ind w:left="69"/>
              <w:jc w:val="left"/>
              <w:rPr>
                <w:rFonts w:ascii="Calibri"/>
              </w:rPr>
            </w:pPr>
            <w:r>
              <w:rPr>
                <w:rFonts w:ascii="Calibri"/>
              </w:rPr>
              <w:t>GARRIDO</w:t>
            </w:r>
            <w:r>
              <w:rPr>
                <w:rFonts w:ascii="Calibri"/>
                <w:spacing w:val="-6"/>
              </w:rPr>
              <w:t xml:space="preserve"> </w:t>
            </w:r>
            <w:r>
              <w:rPr>
                <w:rFonts w:ascii="Calibri"/>
              </w:rPr>
              <w:t>GARCIA,</w:t>
            </w:r>
            <w:r>
              <w:rPr>
                <w:rFonts w:ascii="Calibri"/>
                <w:spacing w:val="-5"/>
              </w:rPr>
              <w:t xml:space="preserve"> </w:t>
            </w:r>
            <w:r>
              <w:rPr>
                <w:rFonts w:ascii="Calibri"/>
              </w:rPr>
              <w:t>ANA</w:t>
            </w:r>
            <w:r>
              <w:rPr>
                <w:rFonts w:ascii="Calibri"/>
                <w:spacing w:val="-2"/>
              </w:rPr>
              <w:t xml:space="preserve"> ISABEL</w:t>
            </w:r>
          </w:p>
        </w:tc>
        <w:tc>
          <w:tcPr>
            <w:tcW w:w="1844" w:type="dxa"/>
          </w:tcPr>
          <w:p w14:paraId="4B1C049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70F28BD" w14:textId="77777777">
        <w:trPr>
          <w:trHeight w:val="268"/>
        </w:trPr>
        <w:tc>
          <w:tcPr>
            <w:tcW w:w="1776" w:type="dxa"/>
          </w:tcPr>
          <w:p w14:paraId="413BE359" w14:textId="77777777" w:rsidR="00A21E4D" w:rsidRDefault="00000000">
            <w:pPr>
              <w:pStyle w:val="TableParagraph"/>
              <w:spacing w:before="18"/>
              <w:rPr>
                <w:sz w:val="20"/>
              </w:rPr>
            </w:pPr>
            <w:r>
              <w:rPr>
                <w:spacing w:val="-2"/>
                <w:sz w:val="20"/>
              </w:rPr>
              <w:t>***9501**</w:t>
            </w:r>
          </w:p>
        </w:tc>
        <w:tc>
          <w:tcPr>
            <w:tcW w:w="4741" w:type="dxa"/>
          </w:tcPr>
          <w:p w14:paraId="318D93C4" w14:textId="77777777" w:rsidR="00A21E4D" w:rsidRDefault="00000000">
            <w:pPr>
              <w:pStyle w:val="TableParagraph"/>
              <w:spacing w:line="248" w:lineRule="exact"/>
              <w:ind w:left="69"/>
              <w:jc w:val="left"/>
              <w:rPr>
                <w:rFonts w:ascii="Calibri"/>
              </w:rPr>
            </w:pPr>
            <w:r>
              <w:rPr>
                <w:rFonts w:ascii="Calibri"/>
                <w:spacing w:val="-2"/>
              </w:rPr>
              <w:t>GARROTE</w:t>
            </w:r>
            <w:r>
              <w:rPr>
                <w:rFonts w:ascii="Calibri"/>
                <w:spacing w:val="-1"/>
              </w:rPr>
              <w:t xml:space="preserve"> </w:t>
            </w:r>
            <w:r>
              <w:rPr>
                <w:rFonts w:ascii="Calibri"/>
                <w:spacing w:val="-2"/>
              </w:rPr>
              <w:t>BALLESTERO,</w:t>
            </w:r>
            <w:r>
              <w:rPr>
                <w:rFonts w:ascii="Calibri"/>
                <w:spacing w:val="1"/>
              </w:rPr>
              <w:t xml:space="preserve"> </w:t>
            </w:r>
            <w:r>
              <w:rPr>
                <w:rFonts w:ascii="Calibri"/>
                <w:spacing w:val="-2"/>
              </w:rPr>
              <w:t>JOSE</w:t>
            </w:r>
            <w:r>
              <w:rPr>
                <w:rFonts w:ascii="Calibri"/>
                <w:spacing w:val="1"/>
              </w:rPr>
              <w:t xml:space="preserve"> </w:t>
            </w:r>
            <w:r>
              <w:rPr>
                <w:rFonts w:ascii="Calibri"/>
                <w:spacing w:val="-2"/>
              </w:rPr>
              <w:t>IGNACIO</w:t>
            </w:r>
          </w:p>
        </w:tc>
        <w:tc>
          <w:tcPr>
            <w:tcW w:w="1844" w:type="dxa"/>
          </w:tcPr>
          <w:p w14:paraId="1F6A9627" w14:textId="77777777" w:rsidR="00A21E4D" w:rsidRDefault="00000000">
            <w:pPr>
              <w:pStyle w:val="TableParagraph"/>
              <w:spacing w:before="38" w:line="211" w:lineRule="exact"/>
              <w:ind w:right="1"/>
              <w:rPr>
                <w:sz w:val="20"/>
              </w:rPr>
            </w:pPr>
            <w:r>
              <w:rPr>
                <w:sz w:val="20"/>
              </w:rPr>
              <w:t>191,33</w:t>
            </w:r>
            <w:r>
              <w:rPr>
                <w:spacing w:val="-11"/>
                <w:sz w:val="20"/>
              </w:rPr>
              <w:t xml:space="preserve"> </w:t>
            </w:r>
            <w:r>
              <w:rPr>
                <w:spacing w:val="-10"/>
                <w:sz w:val="20"/>
              </w:rPr>
              <w:t>€</w:t>
            </w:r>
          </w:p>
        </w:tc>
      </w:tr>
      <w:tr w:rsidR="00A21E4D" w14:paraId="7E59B39C" w14:textId="77777777">
        <w:trPr>
          <w:trHeight w:val="268"/>
        </w:trPr>
        <w:tc>
          <w:tcPr>
            <w:tcW w:w="1776" w:type="dxa"/>
          </w:tcPr>
          <w:p w14:paraId="7B9ABAF1" w14:textId="77777777" w:rsidR="00A21E4D" w:rsidRDefault="00000000">
            <w:pPr>
              <w:pStyle w:val="TableParagraph"/>
              <w:spacing w:before="18"/>
              <w:rPr>
                <w:sz w:val="20"/>
              </w:rPr>
            </w:pPr>
            <w:r>
              <w:rPr>
                <w:spacing w:val="-2"/>
                <w:sz w:val="20"/>
              </w:rPr>
              <w:t>***7964**</w:t>
            </w:r>
          </w:p>
        </w:tc>
        <w:tc>
          <w:tcPr>
            <w:tcW w:w="4741" w:type="dxa"/>
          </w:tcPr>
          <w:p w14:paraId="7A02990C" w14:textId="77777777" w:rsidR="00A21E4D" w:rsidRDefault="00000000">
            <w:pPr>
              <w:pStyle w:val="TableParagraph"/>
              <w:spacing w:line="248" w:lineRule="exact"/>
              <w:ind w:left="69"/>
              <w:jc w:val="left"/>
              <w:rPr>
                <w:rFonts w:ascii="Calibri"/>
              </w:rPr>
            </w:pPr>
            <w:r>
              <w:rPr>
                <w:rFonts w:ascii="Calibri"/>
              </w:rPr>
              <w:t>GARROTE</w:t>
            </w:r>
            <w:r>
              <w:rPr>
                <w:rFonts w:ascii="Calibri"/>
                <w:spacing w:val="-11"/>
              </w:rPr>
              <w:t xml:space="preserve"> </w:t>
            </w:r>
            <w:r>
              <w:rPr>
                <w:rFonts w:ascii="Calibri"/>
              </w:rPr>
              <w:t>LOPEZ,</w:t>
            </w:r>
            <w:r>
              <w:rPr>
                <w:rFonts w:ascii="Calibri"/>
                <w:spacing w:val="-10"/>
              </w:rPr>
              <w:t xml:space="preserve"> </w:t>
            </w:r>
            <w:r>
              <w:rPr>
                <w:rFonts w:ascii="Calibri"/>
              </w:rPr>
              <w:t>FERNANDO</w:t>
            </w:r>
            <w:r>
              <w:rPr>
                <w:rFonts w:ascii="Calibri"/>
                <w:spacing w:val="-8"/>
              </w:rPr>
              <w:t xml:space="preserve"> </w:t>
            </w:r>
            <w:r>
              <w:rPr>
                <w:rFonts w:ascii="Calibri"/>
                <w:spacing w:val="-4"/>
              </w:rPr>
              <w:t>JOSE</w:t>
            </w:r>
          </w:p>
        </w:tc>
        <w:tc>
          <w:tcPr>
            <w:tcW w:w="1844" w:type="dxa"/>
          </w:tcPr>
          <w:p w14:paraId="50B657F8"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5C63E72" w14:textId="77777777">
        <w:trPr>
          <w:trHeight w:val="268"/>
        </w:trPr>
        <w:tc>
          <w:tcPr>
            <w:tcW w:w="1776" w:type="dxa"/>
          </w:tcPr>
          <w:p w14:paraId="524C64CD" w14:textId="77777777" w:rsidR="00A21E4D" w:rsidRDefault="00000000">
            <w:pPr>
              <w:pStyle w:val="TableParagraph"/>
              <w:spacing w:before="18"/>
              <w:rPr>
                <w:sz w:val="20"/>
              </w:rPr>
            </w:pPr>
            <w:r>
              <w:rPr>
                <w:spacing w:val="-2"/>
                <w:sz w:val="20"/>
              </w:rPr>
              <w:t>***2181**</w:t>
            </w:r>
          </w:p>
        </w:tc>
        <w:tc>
          <w:tcPr>
            <w:tcW w:w="4741" w:type="dxa"/>
          </w:tcPr>
          <w:p w14:paraId="57C3F37F" w14:textId="77777777" w:rsidR="00A21E4D" w:rsidRDefault="00000000">
            <w:pPr>
              <w:pStyle w:val="TableParagraph"/>
              <w:spacing w:line="248" w:lineRule="exact"/>
              <w:ind w:left="69"/>
              <w:jc w:val="left"/>
              <w:rPr>
                <w:rFonts w:ascii="Calibri"/>
              </w:rPr>
            </w:pPr>
            <w:r>
              <w:rPr>
                <w:rFonts w:ascii="Calibri"/>
              </w:rPr>
              <w:t>GAVELA</w:t>
            </w:r>
            <w:r>
              <w:rPr>
                <w:rFonts w:ascii="Calibri"/>
                <w:spacing w:val="-10"/>
              </w:rPr>
              <w:t xml:space="preserve"> </w:t>
            </w:r>
            <w:r>
              <w:rPr>
                <w:rFonts w:ascii="Calibri"/>
              </w:rPr>
              <w:t>GARCIA,</w:t>
            </w:r>
            <w:r>
              <w:rPr>
                <w:rFonts w:ascii="Calibri"/>
                <w:spacing w:val="-9"/>
              </w:rPr>
              <w:t xml:space="preserve"> </w:t>
            </w:r>
            <w:r>
              <w:rPr>
                <w:rFonts w:ascii="Calibri"/>
              </w:rPr>
              <w:t>FCO.</w:t>
            </w:r>
            <w:r>
              <w:rPr>
                <w:rFonts w:ascii="Calibri"/>
                <w:spacing w:val="-9"/>
              </w:rPr>
              <w:t xml:space="preserve"> </w:t>
            </w:r>
            <w:r>
              <w:rPr>
                <w:rFonts w:ascii="Calibri"/>
                <w:spacing w:val="-2"/>
              </w:rPr>
              <w:t>JAVIER</w:t>
            </w:r>
          </w:p>
        </w:tc>
        <w:tc>
          <w:tcPr>
            <w:tcW w:w="1844" w:type="dxa"/>
          </w:tcPr>
          <w:p w14:paraId="136145F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EEC811C" w14:textId="77777777">
        <w:trPr>
          <w:trHeight w:val="268"/>
        </w:trPr>
        <w:tc>
          <w:tcPr>
            <w:tcW w:w="1776" w:type="dxa"/>
          </w:tcPr>
          <w:p w14:paraId="71565ED9" w14:textId="77777777" w:rsidR="00A21E4D" w:rsidRDefault="00000000">
            <w:pPr>
              <w:pStyle w:val="TableParagraph"/>
              <w:spacing w:before="18"/>
              <w:rPr>
                <w:sz w:val="20"/>
              </w:rPr>
            </w:pPr>
            <w:r>
              <w:rPr>
                <w:spacing w:val="-2"/>
                <w:sz w:val="20"/>
              </w:rPr>
              <w:t>***0297**</w:t>
            </w:r>
          </w:p>
        </w:tc>
        <w:tc>
          <w:tcPr>
            <w:tcW w:w="4741" w:type="dxa"/>
          </w:tcPr>
          <w:p w14:paraId="198196F5" w14:textId="77777777" w:rsidR="00A21E4D" w:rsidRDefault="00000000">
            <w:pPr>
              <w:pStyle w:val="TableParagraph"/>
              <w:spacing w:line="248" w:lineRule="exact"/>
              <w:ind w:left="69"/>
              <w:jc w:val="left"/>
              <w:rPr>
                <w:rFonts w:ascii="Calibri"/>
              </w:rPr>
            </w:pPr>
            <w:r>
              <w:rPr>
                <w:rFonts w:ascii="Calibri"/>
              </w:rPr>
              <w:t>GIL</w:t>
            </w:r>
            <w:r>
              <w:rPr>
                <w:rFonts w:ascii="Calibri"/>
                <w:spacing w:val="-5"/>
              </w:rPr>
              <w:t xml:space="preserve"> </w:t>
            </w:r>
            <w:r>
              <w:rPr>
                <w:rFonts w:ascii="Calibri"/>
              </w:rPr>
              <w:t>MENDEZ,</w:t>
            </w:r>
            <w:r>
              <w:rPr>
                <w:rFonts w:ascii="Calibri"/>
                <w:spacing w:val="-5"/>
              </w:rPr>
              <w:t xml:space="preserve"> </w:t>
            </w:r>
            <w:r>
              <w:rPr>
                <w:rFonts w:ascii="Calibri"/>
              </w:rPr>
              <w:t>RAQUEL</w:t>
            </w:r>
            <w:r>
              <w:rPr>
                <w:rFonts w:ascii="Calibri"/>
                <w:spacing w:val="-7"/>
              </w:rPr>
              <w:t xml:space="preserve"> </w:t>
            </w:r>
            <w:r>
              <w:rPr>
                <w:rFonts w:ascii="Calibri"/>
              </w:rPr>
              <w:t>DEL</w:t>
            </w:r>
            <w:r>
              <w:rPr>
                <w:rFonts w:ascii="Calibri"/>
                <w:spacing w:val="-6"/>
              </w:rPr>
              <w:t xml:space="preserve"> </w:t>
            </w:r>
            <w:r>
              <w:rPr>
                <w:rFonts w:ascii="Calibri"/>
                <w:spacing w:val="-2"/>
              </w:rPr>
              <w:t>CARMEN</w:t>
            </w:r>
          </w:p>
        </w:tc>
        <w:tc>
          <w:tcPr>
            <w:tcW w:w="1844" w:type="dxa"/>
          </w:tcPr>
          <w:p w14:paraId="1B88ECAE" w14:textId="77777777" w:rsidR="00A21E4D" w:rsidRDefault="00000000">
            <w:pPr>
              <w:pStyle w:val="TableParagraph"/>
              <w:spacing w:before="37" w:line="211" w:lineRule="exact"/>
              <w:ind w:right="1"/>
              <w:rPr>
                <w:sz w:val="20"/>
              </w:rPr>
            </w:pPr>
            <w:r>
              <w:rPr>
                <w:sz w:val="20"/>
              </w:rPr>
              <w:t>562,73</w:t>
            </w:r>
            <w:r>
              <w:rPr>
                <w:spacing w:val="-11"/>
                <w:sz w:val="20"/>
              </w:rPr>
              <w:t xml:space="preserve"> </w:t>
            </w:r>
            <w:r>
              <w:rPr>
                <w:spacing w:val="-10"/>
                <w:sz w:val="20"/>
              </w:rPr>
              <w:t>€</w:t>
            </w:r>
          </w:p>
        </w:tc>
      </w:tr>
    </w:tbl>
    <w:p w14:paraId="02220E54" w14:textId="77777777" w:rsidR="00A21E4D" w:rsidRDefault="00A21E4D">
      <w:pPr>
        <w:pStyle w:val="TableParagraph"/>
        <w:spacing w:line="211" w:lineRule="exact"/>
        <w:rPr>
          <w:sz w:val="20"/>
        </w:rPr>
        <w:sectPr w:rsidR="00A21E4D">
          <w:pgSz w:w="12240" w:h="15840"/>
          <w:pgMar w:top="1880" w:right="1700" w:bottom="1300" w:left="1559" w:header="319" w:footer="1100" w:gutter="0"/>
          <w:cols w:space="720"/>
        </w:sectPr>
      </w:pPr>
    </w:p>
    <w:p w14:paraId="6F8C696E" w14:textId="77777777" w:rsidR="00A21E4D" w:rsidRDefault="00000000">
      <w:pPr>
        <w:pStyle w:val="Textoindependiente"/>
        <w:spacing w:before="292"/>
        <w:rPr>
          <w:rFonts w:ascii="Calibri"/>
          <w:b/>
          <w:sz w:val="24"/>
        </w:rPr>
      </w:pPr>
      <w:r>
        <w:rPr>
          <w:rFonts w:ascii="Calibri"/>
          <w:b/>
          <w:noProof/>
          <w:sz w:val="24"/>
        </w:rPr>
        <w:lastRenderedPageBreak/>
        <mc:AlternateContent>
          <mc:Choice Requires="wps">
            <w:drawing>
              <wp:anchor distT="0" distB="0" distL="0" distR="0" simplePos="0" relativeHeight="15883264" behindDoc="0" locked="0" layoutInCell="1" allowOverlap="1" wp14:anchorId="0561D7D9" wp14:editId="15A255B5">
                <wp:simplePos x="0" y="0"/>
                <wp:positionH relativeFrom="page">
                  <wp:posOffset>1062532</wp:posOffset>
                </wp:positionH>
                <wp:positionV relativeFrom="page">
                  <wp:posOffset>9059874</wp:posOffset>
                </wp:positionV>
                <wp:extent cx="5648960" cy="635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960" cy="6350"/>
                        </a:xfrm>
                        <a:custGeom>
                          <a:avLst/>
                          <a:gdLst/>
                          <a:ahLst/>
                          <a:cxnLst/>
                          <a:rect l="l" t="t" r="r" b="b"/>
                          <a:pathLst>
                            <a:path w="5648960" h="6350">
                              <a:moveTo>
                                <a:pt x="5648833" y="0"/>
                              </a:moveTo>
                              <a:lnTo>
                                <a:pt x="0" y="0"/>
                              </a:lnTo>
                              <a:lnTo>
                                <a:pt x="0" y="6096"/>
                              </a:lnTo>
                              <a:lnTo>
                                <a:pt x="5648833" y="6096"/>
                              </a:lnTo>
                              <a:lnTo>
                                <a:pt x="56488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2B85D3" id="Graphic 377" o:spid="_x0000_s1026" style="position:absolute;margin-left:83.65pt;margin-top:713.4pt;width:444.8pt;height:.5pt;z-index:15883264;visibility:visible;mso-wrap-style:square;mso-wrap-distance-left:0;mso-wrap-distance-top:0;mso-wrap-distance-right:0;mso-wrap-distance-bottom:0;mso-position-horizontal:absolute;mso-position-horizontal-relative:page;mso-position-vertical:absolute;mso-position-vertical-relative:page;v-text-anchor:top" coordsize="5648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" path="m5648833,l,,,6096r5648833,l5648833,xe" fillcolor="black" stroked="f">
                <v:path arrowok="t"/>
                <w10:wrap anchorx="page" anchory="page"/>
              </v:shape>
            </w:pict>
          </mc:Fallback>
        </mc:AlternateContent>
      </w:r>
      <w:r>
        <w:rPr>
          <w:rFonts w:ascii="Calibri"/>
          <w:b/>
          <w:noProof/>
          <w:sz w:val="24"/>
        </w:rPr>
        <mc:AlternateContent>
          <mc:Choice Requires="wps">
            <w:drawing>
              <wp:anchor distT="0" distB="0" distL="0" distR="0" simplePos="0" relativeHeight="15883776" behindDoc="0" locked="0" layoutInCell="1" allowOverlap="1" wp14:anchorId="0FBECB3C" wp14:editId="25878568">
                <wp:simplePos x="0" y="0"/>
                <wp:positionH relativeFrom="page">
                  <wp:posOffset>6807090</wp:posOffset>
                </wp:positionH>
                <wp:positionV relativeFrom="page">
                  <wp:posOffset>2185254</wp:posOffset>
                </wp:positionV>
                <wp:extent cx="419734" cy="318706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A9786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7D4D7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0FBECB3C" id="Textbox 378" o:spid="_x0000_s1346" type="#_x0000_t202" style="position:absolute;margin-left:536pt;margin-top:172.05pt;width:33.05pt;height:250.95pt;z-index:158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yg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" filled="f" stroked="f">
                <v:textbox style="layout-flow:vertical;mso-layout-flow-alt:bottom-to-top" inset="0,0,0,0">
                  <w:txbxContent>
                    <w:p w14:paraId="3CA9786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7D4D7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b/>
          <w:noProof/>
          <w:sz w:val="24"/>
        </w:rPr>
        <mc:AlternateContent>
          <mc:Choice Requires="wps">
            <w:drawing>
              <wp:anchor distT="0" distB="0" distL="0" distR="0" simplePos="0" relativeHeight="15884288" behindDoc="0" locked="0" layoutInCell="1" allowOverlap="1" wp14:anchorId="5B159AA1" wp14:editId="66DA0700">
                <wp:simplePos x="0" y="0"/>
                <wp:positionH relativeFrom="page">
                  <wp:posOffset>6965929</wp:posOffset>
                </wp:positionH>
                <wp:positionV relativeFrom="page">
                  <wp:posOffset>5834644</wp:posOffset>
                </wp:positionV>
                <wp:extent cx="263525" cy="336042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59A6DCF" w14:textId="68C606B5"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07396C2" w14:textId="77777777" w:rsidR="00A21E4D" w:rsidRDefault="00000000">
                            <w:pPr>
                              <w:spacing w:line="120" w:lineRule="exact"/>
                              <w:ind w:left="20"/>
                              <w:rPr>
                                <w:sz w:val="12"/>
                              </w:rPr>
                            </w:pPr>
                            <w:r>
                              <w:rPr>
                                <w:spacing w:val="-2"/>
                                <w:sz w:val="12"/>
                              </w:rPr>
                              <w:t>Verificación:</w:t>
                            </w:r>
                            <w:r>
                              <w:rPr>
                                <w:spacing w:val="7"/>
                                <w:sz w:val="12"/>
                              </w:rPr>
                              <w:t xml:space="preserve"> </w:t>
                            </w:r>
                            <w:hyperlink r:id="rId312">
                              <w:r w:rsidR="00A21E4D">
                                <w:rPr>
                                  <w:spacing w:val="-2"/>
                                  <w:sz w:val="12"/>
                                </w:rPr>
                                <w:t>https://sede.lasrozas.es/</w:t>
                              </w:r>
                            </w:hyperlink>
                          </w:p>
                          <w:p w14:paraId="2D6B745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137</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B159AA1" id="Textbox 379" o:spid="_x0000_s1347" type="#_x0000_t202" style="position:absolute;margin-left:548.5pt;margin-top:459.4pt;width:20.75pt;height:264.6pt;z-index:158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21ow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" filled="f" stroked="f">
                <v:textbox style="layout-flow:vertical;mso-layout-flow-alt:bottom-to-top" inset="0,0,0,0">
                  <w:txbxContent>
                    <w:p w14:paraId="759A6DCF" w14:textId="68C606B5"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07396C2" w14:textId="77777777" w:rsidR="00A21E4D" w:rsidRDefault="00000000">
                      <w:pPr>
                        <w:spacing w:line="120" w:lineRule="exact"/>
                        <w:ind w:left="20"/>
                        <w:rPr>
                          <w:sz w:val="12"/>
                        </w:rPr>
                      </w:pPr>
                      <w:r>
                        <w:rPr>
                          <w:spacing w:val="-2"/>
                          <w:sz w:val="12"/>
                        </w:rPr>
                        <w:t>Verificación:</w:t>
                      </w:r>
                      <w:r>
                        <w:rPr>
                          <w:spacing w:val="7"/>
                          <w:sz w:val="12"/>
                        </w:rPr>
                        <w:t xml:space="preserve"> </w:t>
                      </w:r>
                      <w:hyperlink r:id="rId313">
                        <w:r w:rsidR="00A21E4D">
                          <w:rPr>
                            <w:spacing w:val="-2"/>
                            <w:sz w:val="12"/>
                          </w:rPr>
                          <w:t>https://sede.lasrozas.es/</w:t>
                        </w:r>
                      </w:hyperlink>
                    </w:p>
                    <w:p w14:paraId="2D6B745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137</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78B594A6" w14:textId="77777777" w:rsidR="00A21E4D" w:rsidRDefault="00000000">
      <w:pPr>
        <w:spacing w:before="1"/>
        <w:ind w:left="141" w:right="2"/>
        <w:jc w:val="center"/>
        <w:rPr>
          <w:rFonts w:ascii="Calibri"/>
          <w:b/>
          <w:sz w:val="24"/>
        </w:rPr>
      </w:pPr>
      <w:r>
        <w:rPr>
          <w:rFonts w:ascii="Calibri"/>
          <w:b/>
          <w:w w:val="105"/>
          <w:sz w:val="24"/>
        </w:rPr>
        <w:t>ANEXO</w:t>
      </w:r>
      <w:r>
        <w:rPr>
          <w:rFonts w:ascii="Calibri"/>
          <w:b/>
          <w:spacing w:val="9"/>
          <w:w w:val="110"/>
          <w:sz w:val="24"/>
        </w:rPr>
        <w:t xml:space="preserve"> </w:t>
      </w:r>
      <w:r>
        <w:rPr>
          <w:rFonts w:ascii="Calibri"/>
          <w:b/>
          <w:spacing w:val="-10"/>
          <w:w w:val="110"/>
          <w:sz w:val="24"/>
        </w:rPr>
        <w:t>I</w:t>
      </w:r>
    </w:p>
    <w:p w14:paraId="6914A69A" w14:textId="77777777" w:rsidR="00A21E4D" w:rsidRDefault="00A21E4D">
      <w:pPr>
        <w:pStyle w:val="Textoindependiente"/>
        <w:spacing w:before="1"/>
        <w:rPr>
          <w:rFonts w:ascii="Calibri"/>
          <w:b/>
          <w:sz w:val="17"/>
        </w:rPr>
      </w:pPr>
    </w:p>
    <w:tbl>
      <w:tblPr>
        <w:tblStyle w:val="TableNormal"/>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4741"/>
        <w:gridCol w:w="1844"/>
      </w:tblGrid>
      <w:tr w:rsidR="00A21E4D" w14:paraId="7682C970" w14:textId="77777777">
        <w:trPr>
          <w:trHeight w:val="424"/>
        </w:trPr>
        <w:tc>
          <w:tcPr>
            <w:tcW w:w="1776" w:type="dxa"/>
            <w:shd w:val="clear" w:color="auto" w:fill="8DB4E1"/>
          </w:tcPr>
          <w:p w14:paraId="58485D5A" w14:textId="77777777" w:rsidR="00A21E4D" w:rsidRDefault="00000000">
            <w:pPr>
              <w:pStyle w:val="TableParagraph"/>
              <w:spacing w:line="230" w:lineRule="exact"/>
              <w:ind w:left="242" w:right="233" w:firstLine="472"/>
              <w:jc w:val="left"/>
              <w:rPr>
                <w:b/>
                <w:sz w:val="20"/>
              </w:rPr>
            </w:pPr>
            <w:r>
              <w:rPr>
                <w:b/>
                <w:spacing w:val="-4"/>
                <w:sz w:val="20"/>
              </w:rPr>
              <w:t xml:space="preserve">DNI </w:t>
            </w:r>
            <w:r>
              <w:rPr>
                <w:b/>
                <w:spacing w:val="-2"/>
                <w:sz w:val="20"/>
              </w:rPr>
              <w:t>CENSURADO</w:t>
            </w:r>
          </w:p>
        </w:tc>
        <w:tc>
          <w:tcPr>
            <w:tcW w:w="4741" w:type="dxa"/>
            <w:shd w:val="clear" w:color="auto" w:fill="8DB4E1"/>
          </w:tcPr>
          <w:p w14:paraId="6B3225C0" w14:textId="77777777" w:rsidR="00A21E4D" w:rsidRDefault="00000000">
            <w:pPr>
              <w:pStyle w:val="TableParagraph"/>
              <w:spacing w:before="98"/>
              <w:ind w:left="1231"/>
              <w:jc w:val="left"/>
              <w:rPr>
                <w:b/>
                <w:sz w:val="20"/>
              </w:rPr>
            </w:pPr>
            <w:r>
              <w:rPr>
                <w:b/>
                <w:sz w:val="20"/>
              </w:rPr>
              <w:t>APELLIDOS</w:t>
            </w:r>
            <w:r>
              <w:rPr>
                <w:b/>
                <w:spacing w:val="-5"/>
                <w:sz w:val="20"/>
              </w:rPr>
              <w:t xml:space="preserve"> </w:t>
            </w:r>
            <w:r>
              <w:rPr>
                <w:b/>
                <w:sz w:val="20"/>
              </w:rPr>
              <w:t>Y</w:t>
            </w:r>
            <w:r>
              <w:rPr>
                <w:b/>
                <w:spacing w:val="-7"/>
                <w:sz w:val="20"/>
              </w:rPr>
              <w:t xml:space="preserve"> </w:t>
            </w:r>
            <w:r>
              <w:rPr>
                <w:b/>
                <w:spacing w:val="-2"/>
                <w:sz w:val="20"/>
              </w:rPr>
              <w:t>NOMBRE</w:t>
            </w:r>
          </w:p>
        </w:tc>
        <w:tc>
          <w:tcPr>
            <w:tcW w:w="1844" w:type="dxa"/>
            <w:shd w:val="clear" w:color="auto" w:fill="8DB4E1"/>
          </w:tcPr>
          <w:p w14:paraId="7DDF31B4" w14:textId="77777777" w:rsidR="00A21E4D" w:rsidRDefault="00000000">
            <w:pPr>
              <w:pStyle w:val="TableParagraph"/>
              <w:spacing w:line="230" w:lineRule="exact"/>
              <w:ind w:left="482" w:right="302" w:hanging="68"/>
              <w:jc w:val="left"/>
              <w:rPr>
                <w:b/>
                <w:sz w:val="20"/>
              </w:rPr>
            </w:pPr>
            <w:proofErr w:type="gramStart"/>
            <w:r>
              <w:rPr>
                <w:b/>
                <w:sz w:val="20"/>
              </w:rPr>
              <w:t>IMPORTE</w:t>
            </w:r>
            <w:r>
              <w:rPr>
                <w:b/>
                <w:spacing w:val="-14"/>
                <w:sz w:val="20"/>
              </w:rPr>
              <w:t xml:space="preserve"> </w:t>
            </w:r>
            <w:r>
              <w:rPr>
                <w:b/>
                <w:sz w:val="20"/>
              </w:rPr>
              <w:t xml:space="preserve">A </w:t>
            </w:r>
            <w:r>
              <w:rPr>
                <w:b/>
                <w:spacing w:val="-2"/>
                <w:sz w:val="20"/>
              </w:rPr>
              <w:t>ABONAR</w:t>
            </w:r>
            <w:proofErr w:type="gramEnd"/>
          </w:p>
        </w:tc>
      </w:tr>
      <w:tr w:rsidR="00A21E4D" w14:paraId="4B724AE8" w14:textId="77777777">
        <w:trPr>
          <w:trHeight w:val="234"/>
        </w:trPr>
        <w:tc>
          <w:tcPr>
            <w:tcW w:w="1776" w:type="dxa"/>
          </w:tcPr>
          <w:p w14:paraId="1276C20E" w14:textId="77777777" w:rsidR="00A21E4D" w:rsidRDefault="00000000">
            <w:pPr>
              <w:pStyle w:val="TableParagraph"/>
              <w:spacing w:line="213" w:lineRule="exact"/>
              <w:rPr>
                <w:sz w:val="20"/>
              </w:rPr>
            </w:pPr>
            <w:r>
              <w:rPr>
                <w:spacing w:val="-2"/>
                <w:sz w:val="20"/>
              </w:rPr>
              <w:t>***1551**</w:t>
            </w:r>
          </w:p>
        </w:tc>
        <w:tc>
          <w:tcPr>
            <w:tcW w:w="4741" w:type="dxa"/>
          </w:tcPr>
          <w:p w14:paraId="70FF4A01" w14:textId="77777777" w:rsidR="00A21E4D" w:rsidRDefault="00000000">
            <w:pPr>
              <w:pStyle w:val="TableParagraph"/>
              <w:spacing w:line="215" w:lineRule="exact"/>
              <w:ind w:left="69"/>
              <w:jc w:val="left"/>
              <w:rPr>
                <w:rFonts w:ascii="Calibri" w:hAnsi="Calibri"/>
              </w:rPr>
            </w:pPr>
            <w:r>
              <w:rPr>
                <w:rFonts w:ascii="Calibri" w:hAnsi="Calibri"/>
              </w:rPr>
              <w:t>GIL</w:t>
            </w:r>
            <w:r>
              <w:rPr>
                <w:rFonts w:ascii="Calibri" w:hAnsi="Calibri"/>
                <w:spacing w:val="-9"/>
              </w:rPr>
              <w:t xml:space="preserve"> </w:t>
            </w:r>
            <w:r>
              <w:rPr>
                <w:rFonts w:ascii="Calibri" w:hAnsi="Calibri"/>
              </w:rPr>
              <w:t>MONTORO,</w:t>
            </w:r>
            <w:r>
              <w:rPr>
                <w:rFonts w:ascii="Calibri" w:hAnsi="Calibri"/>
                <w:spacing w:val="-9"/>
              </w:rPr>
              <w:t xml:space="preserve"> </w:t>
            </w:r>
            <w:r>
              <w:rPr>
                <w:rFonts w:ascii="Calibri" w:hAnsi="Calibri"/>
              </w:rPr>
              <w:t>Mª</w:t>
            </w:r>
            <w:r>
              <w:rPr>
                <w:rFonts w:ascii="Calibri" w:hAnsi="Calibri"/>
                <w:spacing w:val="-8"/>
              </w:rPr>
              <w:t xml:space="preserve"> </w:t>
            </w:r>
            <w:r>
              <w:rPr>
                <w:rFonts w:ascii="Calibri" w:hAnsi="Calibri"/>
                <w:spacing w:val="-4"/>
              </w:rPr>
              <w:t>LUISA</w:t>
            </w:r>
          </w:p>
        </w:tc>
        <w:tc>
          <w:tcPr>
            <w:tcW w:w="1844" w:type="dxa"/>
          </w:tcPr>
          <w:p w14:paraId="0CC70E0A" w14:textId="77777777" w:rsidR="00A21E4D" w:rsidRDefault="00000000">
            <w:pPr>
              <w:pStyle w:val="TableParagraph"/>
              <w:spacing w:before="4" w:line="211" w:lineRule="exact"/>
              <w:ind w:right="1"/>
              <w:rPr>
                <w:sz w:val="20"/>
              </w:rPr>
            </w:pPr>
            <w:r>
              <w:rPr>
                <w:sz w:val="20"/>
              </w:rPr>
              <w:t>562,73</w:t>
            </w:r>
            <w:r>
              <w:rPr>
                <w:spacing w:val="-11"/>
                <w:sz w:val="20"/>
              </w:rPr>
              <w:t xml:space="preserve"> </w:t>
            </w:r>
            <w:r>
              <w:rPr>
                <w:spacing w:val="-10"/>
                <w:sz w:val="20"/>
              </w:rPr>
              <w:t>€</w:t>
            </w:r>
          </w:p>
        </w:tc>
      </w:tr>
      <w:tr w:rsidR="00A21E4D" w14:paraId="24A35349" w14:textId="77777777">
        <w:trPr>
          <w:trHeight w:val="268"/>
        </w:trPr>
        <w:tc>
          <w:tcPr>
            <w:tcW w:w="1776" w:type="dxa"/>
          </w:tcPr>
          <w:p w14:paraId="7AB085BD" w14:textId="77777777" w:rsidR="00A21E4D" w:rsidRDefault="00000000">
            <w:pPr>
              <w:pStyle w:val="TableParagraph"/>
              <w:spacing w:before="18"/>
              <w:rPr>
                <w:sz w:val="20"/>
              </w:rPr>
            </w:pPr>
            <w:r>
              <w:rPr>
                <w:spacing w:val="-2"/>
                <w:sz w:val="20"/>
              </w:rPr>
              <w:t>***8585**</w:t>
            </w:r>
          </w:p>
        </w:tc>
        <w:tc>
          <w:tcPr>
            <w:tcW w:w="4741" w:type="dxa"/>
          </w:tcPr>
          <w:p w14:paraId="61078D3C" w14:textId="77777777" w:rsidR="00A21E4D" w:rsidRDefault="00000000">
            <w:pPr>
              <w:pStyle w:val="TableParagraph"/>
              <w:spacing w:line="248" w:lineRule="exact"/>
              <w:ind w:left="69"/>
              <w:jc w:val="left"/>
              <w:rPr>
                <w:rFonts w:ascii="Calibri"/>
              </w:rPr>
            </w:pPr>
            <w:r>
              <w:rPr>
                <w:rFonts w:ascii="Calibri"/>
              </w:rPr>
              <w:t>GOMEZ</w:t>
            </w:r>
            <w:r>
              <w:rPr>
                <w:rFonts w:ascii="Calibri"/>
                <w:spacing w:val="-4"/>
              </w:rPr>
              <w:t xml:space="preserve"> </w:t>
            </w:r>
            <w:r>
              <w:rPr>
                <w:rFonts w:ascii="Calibri"/>
              </w:rPr>
              <w:t>ABENZA,</w:t>
            </w:r>
            <w:r>
              <w:rPr>
                <w:rFonts w:ascii="Calibri"/>
                <w:spacing w:val="-5"/>
              </w:rPr>
              <w:t xml:space="preserve"> </w:t>
            </w:r>
            <w:r>
              <w:rPr>
                <w:rFonts w:ascii="Calibri"/>
                <w:spacing w:val="-2"/>
              </w:rPr>
              <w:t>FCO.MARIANO</w:t>
            </w:r>
          </w:p>
        </w:tc>
        <w:tc>
          <w:tcPr>
            <w:tcW w:w="1844" w:type="dxa"/>
          </w:tcPr>
          <w:p w14:paraId="79C20E1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E722D17" w14:textId="77777777">
        <w:trPr>
          <w:trHeight w:val="268"/>
        </w:trPr>
        <w:tc>
          <w:tcPr>
            <w:tcW w:w="1776" w:type="dxa"/>
          </w:tcPr>
          <w:p w14:paraId="28BEE393" w14:textId="77777777" w:rsidR="00A21E4D" w:rsidRDefault="00000000">
            <w:pPr>
              <w:pStyle w:val="TableParagraph"/>
              <w:spacing w:before="18"/>
              <w:rPr>
                <w:sz w:val="20"/>
              </w:rPr>
            </w:pPr>
            <w:r>
              <w:rPr>
                <w:spacing w:val="-2"/>
                <w:sz w:val="20"/>
              </w:rPr>
              <w:t>***2094**</w:t>
            </w:r>
          </w:p>
        </w:tc>
        <w:tc>
          <w:tcPr>
            <w:tcW w:w="4741" w:type="dxa"/>
          </w:tcPr>
          <w:p w14:paraId="3E2D3FE4" w14:textId="77777777" w:rsidR="00A21E4D" w:rsidRDefault="00000000">
            <w:pPr>
              <w:pStyle w:val="TableParagraph"/>
              <w:spacing w:line="248" w:lineRule="exact"/>
              <w:ind w:left="69"/>
              <w:jc w:val="left"/>
              <w:rPr>
                <w:rFonts w:ascii="Calibri"/>
              </w:rPr>
            </w:pPr>
            <w:r>
              <w:rPr>
                <w:rFonts w:ascii="Calibri"/>
              </w:rPr>
              <w:t>GOMEZ</w:t>
            </w:r>
            <w:r>
              <w:rPr>
                <w:rFonts w:ascii="Calibri"/>
                <w:spacing w:val="-6"/>
              </w:rPr>
              <w:t xml:space="preserve"> </w:t>
            </w:r>
            <w:r>
              <w:rPr>
                <w:rFonts w:ascii="Calibri"/>
              </w:rPr>
              <w:t>ANTON,</w:t>
            </w:r>
            <w:r>
              <w:rPr>
                <w:rFonts w:ascii="Calibri"/>
                <w:spacing w:val="-6"/>
              </w:rPr>
              <w:t xml:space="preserve"> </w:t>
            </w:r>
            <w:r>
              <w:rPr>
                <w:rFonts w:ascii="Calibri"/>
                <w:spacing w:val="-2"/>
              </w:rPr>
              <w:t>ROBERTO</w:t>
            </w:r>
          </w:p>
        </w:tc>
        <w:tc>
          <w:tcPr>
            <w:tcW w:w="1844" w:type="dxa"/>
          </w:tcPr>
          <w:p w14:paraId="68F8DE3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4D6D3D9" w14:textId="77777777">
        <w:trPr>
          <w:trHeight w:val="268"/>
        </w:trPr>
        <w:tc>
          <w:tcPr>
            <w:tcW w:w="1776" w:type="dxa"/>
          </w:tcPr>
          <w:p w14:paraId="6D3892E9" w14:textId="77777777" w:rsidR="00A21E4D" w:rsidRDefault="00000000">
            <w:pPr>
              <w:pStyle w:val="TableParagraph"/>
              <w:spacing w:before="18"/>
              <w:rPr>
                <w:sz w:val="20"/>
              </w:rPr>
            </w:pPr>
            <w:r>
              <w:rPr>
                <w:spacing w:val="-2"/>
                <w:sz w:val="20"/>
              </w:rPr>
              <w:t>***3957**</w:t>
            </w:r>
          </w:p>
        </w:tc>
        <w:tc>
          <w:tcPr>
            <w:tcW w:w="4741" w:type="dxa"/>
          </w:tcPr>
          <w:p w14:paraId="2E68E065" w14:textId="77777777" w:rsidR="00A21E4D" w:rsidRDefault="00000000">
            <w:pPr>
              <w:pStyle w:val="TableParagraph"/>
              <w:spacing w:line="248" w:lineRule="exact"/>
              <w:ind w:left="69"/>
              <w:jc w:val="left"/>
              <w:rPr>
                <w:rFonts w:ascii="Calibri"/>
              </w:rPr>
            </w:pPr>
            <w:r>
              <w:rPr>
                <w:rFonts w:ascii="Calibri"/>
              </w:rPr>
              <w:t>GOMEZ</w:t>
            </w:r>
            <w:r>
              <w:rPr>
                <w:rFonts w:ascii="Calibri"/>
                <w:spacing w:val="-6"/>
              </w:rPr>
              <w:t xml:space="preserve"> </w:t>
            </w:r>
            <w:r>
              <w:rPr>
                <w:rFonts w:ascii="Calibri"/>
              </w:rPr>
              <w:t>GARCIA,</w:t>
            </w:r>
            <w:r>
              <w:rPr>
                <w:rFonts w:ascii="Calibri"/>
                <w:spacing w:val="-4"/>
              </w:rPr>
              <w:t xml:space="preserve"> ELENA</w:t>
            </w:r>
          </w:p>
        </w:tc>
        <w:tc>
          <w:tcPr>
            <w:tcW w:w="1844" w:type="dxa"/>
          </w:tcPr>
          <w:p w14:paraId="08753DF7"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6B6BDD15" w14:textId="77777777">
        <w:trPr>
          <w:trHeight w:val="268"/>
        </w:trPr>
        <w:tc>
          <w:tcPr>
            <w:tcW w:w="1776" w:type="dxa"/>
          </w:tcPr>
          <w:p w14:paraId="1089D845" w14:textId="77777777" w:rsidR="00A21E4D" w:rsidRDefault="00000000">
            <w:pPr>
              <w:pStyle w:val="TableParagraph"/>
              <w:spacing w:before="18"/>
              <w:rPr>
                <w:sz w:val="20"/>
              </w:rPr>
            </w:pPr>
            <w:r>
              <w:rPr>
                <w:spacing w:val="-2"/>
                <w:sz w:val="20"/>
              </w:rPr>
              <w:t>***1302**</w:t>
            </w:r>
          </w:p>
        </w:tc>
        <w:tc>
          <w:tcPr>
            <w:tcW w:w="4741" w:type="dxa"/>
          </w:tcPr>
          <w:p w14:paraId="133A7788" w14:textId="77777777" w:rsidR="00A21E4D" w:rsidRDefault="00000000">
            <w:pPr>
              <w:pStyle w:val="TableParagraph"/>
              <w:spacing w:line="248" w:lineRule="exact"/>
              <w:ind w:left="69"/>
              <w:jc w:val="left"/>
              <w:rPr>
                <w:rFonts w:ascii="Calibri"/>
              </w:rPr>
            </w:pPr>
            <w:r>
              <w:rPr>
                <w:rFonts w:ascii="Calibri"/>
              </w:rPr>
              <w:t>GOMEZ</w:t>
            </w:r>
            <w:r>
              <w:rPr>
                <w:rFonts w:ascii="Calibri"/>
                <w:spacing w:val="-4"/>
              </w:rPr>
              <w:t xml:space="preserve"> </w:t>
            </w:r>
            <w:r>
              <w:rPr>
                <w:rFonts w:ascii="Calibri"/>
              </w:rPr>
              <w:t>JIMENEZ,</w:t>
            </w:r>
            <w:r>
              <w:rPr>
                <w:rFonts w:ascii="Calibri"/>
                <w:spacing w:val="-5"/>
              </w:rPr>
              <w:t xml:space="preserve"> </w:t>
            </w:r>
            <w:r>
              <w:rPr>
                <w:rFonts w:ascii="Calibri"/>
                <w:spacing w:val="-2"/>
              </w:rPr>
              <w:t>YOLANDA</w:t>
            </w:r>
          </w:p>
        </w:tc>
        <w:tc>
          <w:tcPr>
            <w:tcW w:w="1844" w:type="dxa"/>
          </w:tcPr>
          <w:p w14:paraId="4508532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E2DCB01" w14:textId="77777777">
        <w:trPr>
          <w:trHeight w:val="268"/>
        </w:trPr>
        <w:tc>
          <w:tcPr>
            <w:tcW w:w="1776" w:type="dxa"/>
          </w:tcPr>
          <w:p w14:paraId="240D5283" w14:textId="77777777" w:rsidR="00A21E4D" w:rsidRDefault="00000000">
            <w:pPr>
              <w:pStyle w:val="TableParagraph"/>
              <w:spacing w:before="18"/>
              <w:rPr>
                <w:sz w:val="20"/>
              </w:rPr>
            </w:pPr>
            <w:r>
              <w:rPr>
                <w:spacing w:val="-2"/>
                <w:sz w:val="20"/>
              </w:rPr>
              <w:t>***0663**</w:t>
            </w:r>
          </w:p>
        </w:tc>
        <w:tc>
          <w:tcPr>
            <w:tcW w:w="4741" w:type="dxa"/>
          </w:tcPr>
          <w:p w14:paraId="2E232403" w14:textId="77777777" w:rsidR="00A21E4D" w:rsidRDefault="00000000">
            <w:pPr>
              <w:pStyle w:val="TableParagraph"/>
              <w:spacing w:line="249" w:lineRule="exact"/>
              <w:ind w:left="69"/>
              <w:jc w:val="left"/>
              <w:rPr>
                <w:rFonts w:ascii="Calibri"/>
              </w:rPr>
            </w:pPr>
            <w:r>
              <w:rPr>
                <w:rFonts w:ascii="Calibri"/>
              </w:rPr>
              <w:t>GOMEZ</w:t>
            </w:r>
            <w:r>
              <w:rPr>
                <w:rFonts w:ascii="Calibri"/>
                <w:spacing w:val="-6"/>
              </w:rPr>
              <w:t xml:space="preserve"> </w:t>
            </w:r>
            <w:r>
              <w:rPr>
                <w:rFonts w:ascii="Calibri"/>
              </w:rPr>
              <w:t>MARTIN,</w:t>
            </w:r>
            <w:r>
              <w:rPr>
                <w:rFonts w:ascii="Calibri"/>
                <w:spacing w:val="-3"/>
              </w:rPr>
              <w:t xml:space="preserve"> </w:t>
            </w:r>
            <w:r>
              <w:rPr>
                <w:rFonts w:ascii="Calibri"/>
                <w:spacing w:val="-2"/>
              </w:rPr>
              <w:t>VICENTE</w:t>
            </w:r>
          </w:p>
        </w:tc>
        <w:tc>
          <w:tcPr>
            <w:tcW w:w="1844" w:type="dxa"/>
          </w:tcPr>
          <w:p w14:paraId="1529585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E3D1EC0" w14:textId="77777777">
        <w:trPr>
          <w:trHeight w:val="268"/>
        </w:trPr>
        <w:tc>
          <w:tcPr>
            <w:tcW w:w="1776" w:type="dxa"/>
          </w:tcPr>
          <w:p w14:paraId="6DD1CC50" w14:textId="77777777" w:rsidR="00A21E4D" w:rsidRDefault="00000000">
            <w:pPr>
              <w:pStyle w:val="TableParagraph"/>
              <w:spacing w:before="18"/>
              <w:rPr>
                <w:sz w:val="20"/>
              </w:rPr>
            </w:pPr>
            <w:r>
              <w:rPr>
                <w:spacing w:val="-2"/>
                <w:sz w:val="20"/>
              </w:rPr>
              <w:t>***3628**</w:t>
            </w:r>
          </w:p>
        </w:tc>
        <w:tc>
          <w:tcPr>
            <w:tcW w:w="4741" w:type="dxa"/>
          </w:tcPr>
          <w:p w14:paraId="24980915" w14:textId="77777777" w:rsidR="00A21E4D" w:rsidRDefault="00000000">
            <w:pPr>
              <w:pStyle w:val="TableParagraph"/>
              <w:spacing w:line="248" w:lineRule="exact"/>
              <w:ind w:left="69"/>
              <w:jc w:val="left"/>
              <w:rPr>
                <w:rFonts w:ascii="Calibri"/>
              </w:rPr>
            </w:pPr>
            <w:r>
              <w:rPr>
                <w:rFonts w:ascii="Calibri"/>
                <w:spacing w:val="-2"/>
              </w:rPr>
              <w:t>GOMEZ</w:t>
            </w:r>
            <w:r>
              <w:rPr>
                <w:rFonts w:ascii="Calibri"/>
                <w:spacing w:val="-4"/>
              </w:rPr>
              <w:t xml:space="preserve"> </w:t>
            </w:r>
            <w:r>
              <w:rPr>
                <w:rFonts w:ascii="Calibri"/>
                <w:spacing w:val="-2"/>
              </w:rPr>
              <w:t>NAVAS,</w:t>
            </w:r>
            <w:r>
              <w:rPr>
                <w:rFonts w:ascii="Calibri"/>
                <w:spacing w:val="-4"/>
              </w:rPr>
              <w:t xml:space="preserve"> DAVID</w:t>
            </w:r>
          </w:p>
        </w:tc>
        <w:tc>
          <w:tcPr>
            <w:tcW w:w="1844" w:type="dxa"/>
          </w:tcPr>
          <w:p w14:paraId="77A1336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74BEBBB" w14:textId="77777777">
        <w:trPr>
          <w:trHeight w:val="268"/>
        </w:trPr>
        <w:tc>
          <w:tcPr>
            <w:tcW w:w="1776" w:type="dxa"/>
          </w:tcPr>
          <w:p w14:paraId="09D1982D" w14:textId="77777777" w:rsidR="00A21E4D" w:rsidRDefault="00000000">
            <w:pPr>
              <w:pStyle w:val="TableParagraph"/>
              <w:spacing w:before="18"/>
              <w:ind w:right="2"/>
              <w:rPr>
                <w:sz w:val="20"/>
              </w:rPr>
            </w:pPr>
            <w:r>
              <w:rPr>
                <w:spacing w:val="-2"/>
                <w:sz w:val="20"/>
              </w:rPr>
              <w:t>***9110**</w:t>
            </w:r>
          </w:p>
        </w:tc>
        <w:tc>
          <w:tcPr>
            <w:tcW w:w="4741" w:type="dxa"/>
          </w:tcPr>
          <w:p w14:paraId="48C7A387" w14:textId="77777777" w:rsidR="00A21E4D" w:rsidRDefault="00000000">
            <w:pPr>
              <w:pStyle w:val="TableParagraph"/>
              <w:spacing w:line="248" w:lineRule="exact"/>
              <w:ind w:left="69"/>
              <w:jc w:val="left"/>
              <w:rPr>
                <w:rFonts w:ascii="Calibri"/>
              </w:rPr>
            </w:pPr>
            <w:r>
              <w:rPr>
                <w:rFonts w:ascii="Calibri"/>
              </w:rPr>
              <w:t>GOMEZ</w:t>
            </w:r>
            <w:r>
              <w:rPr>
                <w:rFonts w:ascii="Calibri"/>
                <w:spacing w:val="-12"/>
              </w:rPr>
              <w:t xml:space="preserve"> </w:t>
            </w:r>
            <w:r>
              <w:rPr>
                <w:rFonts w:ascii="Calibri"/>
              </w:rPr>
              <w:t>NAVES,</w:t>
            </w:r>
            <w:r>
              <w:rPr>
                <w:rFonts w:ascii="Calibri"/>
                <w:spacing w:val="-11"/>
              </w:rPr>
              <w:t xml:space="preserve"> </w:t>
            </w:r>
            <w:r>
              <w:rPr>
                <w:rFonts w:ascii="Calibri"/>
                <w:spacing w:val="-2"/>
              </w:rPr>
              <w:t>REBECA</w:t>
            </w:r>
          </w:p>
        </w:tc>
        <w:tc>
          <w:tcPr>
            <w:tcW w:w="1844" w:type="dxa"/>
          </w:tcPr>
          <w:p w14:paraId="2DD9603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D1E00E0" w14:textId="77777777">
        <w:trPr>
          <w:trHeight w:val="268"/>
        </w:trPr>
        <w:tc>
          <w:tcPr>
            <w:tcW w:w="1776" w:type="dxa"/>
          </w:tcPr>
          <w:p w14:paraId="069F13B1" w14:textId="77777777" w:rsidR="00A21E4D" w:rsidRDefault="00000000">
            <w:pPr>
              <w:pStyle w:val="TableParagraph"/>
              <w:spacing w:before="18"/>
              <w:rPr>
                <w:sz w:val="20"/>
              </w:rPr>
            </w:pPr>
            <w:r>
              <w:rPr>
                <w:spacing w:val="-2"/>
                <w:sz w:val="20"/>
              </w:rPr>
              <w:t>***9085**</w:t>
            </w:r>
          </w:p>
        </w:tc>
        <w:tc>
          <w:tcPr>
            <w:tcW w:w="4741" w:type="dxa"/>
          </w:tcPr>
          <w:p w14:paraId="1FC32DF7" w14:textId="77777777" w:rsidR="00A21E4D" w:rsidRDefault="00000000">
            <w:pPr>
              <w:pStyle w:val="TableParagraph"/>
              <w:spacing w:line="248" w:lineRule="exact"/>
              <w:ind w:left="69"/>
              <w:jc w:val="left"/>
              <w:rPr>
                <w:rFonts w:ascii="Calibri"/>
              </w:rPr>
            </w:pPr>
            <w:r>
              <w:rPr>
                <w:rFonts w:ascii="Calibri"/>
              </w:rPr>
              <w:t>GOMEZ</w:t>
            </w:r>
            <w:r>
              <w:rPr>
                <w:rFonts w:ascii="Calibri"/>
                <w:spacing w:val="-8"/>
              </w:rPr>
              <w:t xml:space="preserve"> </w:t>
            </w:r>
            <w:r>
              <w:rPr>
                <w:rFonts w:ascii="Calibri"/>
              </w:rPr>
              <w:t>PEREZ,</w:t>
            </w:r>
            <w:r>
              <w:rPr>
                <w:rFonts w:ascii="Calibri"/>
                <w:spacing w:val="-6"/>
              </w:rPr>
              <w:t xml:space="preserve"> </w:t>
            </w:r>
            <w:r>
              <w:rPr>
                <w:rFonts w:ascii="Calibri"/>
              </w:rPr>
              <w:t>ROSA</w:t>
            </w:r>
            <w:r>
              <w:rPr>
                <w:rFonts w:ascii="Calibri"/>
                <w:spacing w:val="-4"/>
              </w:rPr>
              <w:t xml:space="preserve"> MARIA</w:t>
            </w:r>
          </w:p>
        </w:tc>
        <w:tc>
          <w:tcPr>
            <w:tcW w:w="1844" w:type="dxa"/>
          </w:tcPr>
          <w:p w14:paraId="1DC72D3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A2A1DDF" w14:textId="77777777">
        <w:trPr>
          <w:trHeight w:val="268"/>
        </w:trPr>
        <w:tc>
          <w:tcPr>
            <w:tcW w:w="1776" w:type="dxa"/>
          </w:tcPr>
          <w:p w14:paraId="03147B2E" w14:textId="77777777" w:rsidR="00A21E4D" w:rsidRDefault="00000000">
            <w:pPr>
              <w:pStyle w:val="TableParagraph"/>
              <w:spacing w:before="18"/>
              <w:rPr>
                <w:sz w:val="20"/>
              </w:rPr>
            </w:pPr>
            <w:r>
              <w:rPr>
                <w:spacing w:val="-2"/>
                <w:sz w:val="20"/>
              </w:rPr>
              <w:t>***8236**</w:t>
            </w:r>
          </w:p>
        </w:tc>
        <w:tc>
          <w:tcPr>
            <w:tcW w:w="4741" w:type="dxa"/>
          </w:tcPr>
          <w:p w14:paraId="43C6331B" w14:textId="77777777" w:rsidR="00A21E4D" w:rsidRDefault="00000000">
            <w:pPr>
              <w:pStyle w:val="TableParagraph"/>
              <w:spacing w:line="248" w:lineRule="exact"/>
              <w:ind w:left="69"/>
              <w:jc w:val="left"/>
              <w:rPr>
                <w:rFonts w:ascii="Calibri" w:hAnsi="Calibri"/>
              </w:rPr>
            </w:pPr>
            <w:r>
              <w:rPr>
                <w:rFonts w:ascii="Calibri" w:hAnsi="Calibri"/>
              </w:rPr>
              <w:t>GOMEZ</w:t>
            </w:r>
            <w:r>
              <w:rPr>
                <w:rFonts w:ascii="Calibri" w:hAnsi="Calibri"/>
                <w:spacing w:val="-11"/>
              </w:rPr>
              <w:t xml:space="preserve"> </w:t>
            </w:r>
            <w:r>
              <w:rPr>
                <w:rFonts w:ascii="Calibri" w:hAnsi="Calibri"/>
              </w:rPr>
              <w:t>REOYO,</w:t>
            </w:r>
            <w:r>
              <w:rPr>
                <w:rFonts w:ascii="Calibri" w:hAnsi="Calibri"/>
                <w:spacing w:val="-11"/>
              </w:rPr>
              <w:t xml:space="preserve"> </w:t>
            </w:r>
            <w:r>
              <w:rPr>
                <w:rFonts w:ascii="Calibri" w:hAnsi="Calibri"/>
              </w:rPr>
              <w:t>Mª</w:t>
            </w:r>
            <w:r>
              <w:rPr>
                <w:rFonts w:ascii="Calibri" w:hAnsi="Calibri"/>
                <w:spacing w:val="-10"/>
              </w:rPr>
              <w:t xml:space="preserve"> </w:t>
            </w:r>
            <w:r>
              <w:rPr>
                <w:rFonts w:ascii="Calibri" w:hAnsi="Calibri"/>
                <w:spacing w:val="-2"/>
              </w:rPr>
              <w:t>CARMEN</w:t>
            </w:r>
          </w:p>
        </w:tc>
        <w:tc>
          <w:tcPr>
            <w:tcW w:w="1844" w:type="dxa"/>
          </w:tcPr>
          <w:p w14:paraId="25A370C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92018D2" w14:textId="77777777">
        <w:trPr>
          <w:trHeight w:val="268"/>
        </w:trPr>
        <w:tc>
          <w:tcPr>
            <w:tcW w:w="1776" w:type="dxa"/>
          </w:tcPr>
          <w:p w14:paraId="0CC8A17F" w14:textId="77777777" w:rsidR="00A21E4D" w:rsidRDefault="00000000">
            <w:pPr>
              <w:pStyle w:val="TableParagraph"/>
              <w:spacing w:before="18"/>
              <w:rPr>
                <w:sz w:val="20"/>
              </w:rPr>
            </w:pPr>
            <w:r>
              <w:rPr>
                <w:spacing w:val="-2"/>
                <w:sz w:val="20"/>
              </w:rPr>
              <w:t>***1564**</w:t>
            </w:r>
          </w:p>
        </w:tc>
        <w:tc>
          <w:tcPr>
            <w:tcW w:w="4741" w:type="dxa"/>
          </w:tcPr>
          <w:p w14:paraId="07E8426F" w14:textId="77777777" w:rsidR="00A21E4D" w:rsidRDefault="00000000">
            <w:pPr>
              <w:pStyle w:val="TableParagraph"/>
              <w:spacing w:line="248" w:lineRule="exact"/>
              <w:ind w:left="69"/>
              <w:jc w:val="left"/>
              <w:rPr>
                <w:rFonts w:ascii="Calibri"/>
              </w:rPr>
            </w:pPr>
            <w:r>
              <w:rPr>
                <w:rFonts w:ascii="Calibri"/>
                <w:spacing w:val="-2"/>
              </w:rPr>
              <w:t>GOMEZ</w:t>
            </w:r>
            <w:r>
              <w:rPr>
                <w:rFonts w:ascii="Calibri"/>
                <w:spacing w:val="-4"/>
              </w:rPr>
              <w:t xml:space="preserve"> </w:t>
            </w:r>
            <w:r>
              <w:rPr>
                <w:rFonts w:ascii="Calibri"/>
                <w:spacing w:val="-2"/>
              </w:rPr>
              <w:t>REOYO,</w:t>
            </w:r>
            <w:r>
              <w:rPr>
                <w:rFonts w:ascii="Calibri"/>
                <w:spacing w:val="-4"/>
              </w:rPr>
              <w:t xml:space="preserve"> </w:t>
            </w:r>
            <w:r>
              <w:rPr>
                <w:rFonts w:ascii="Calibri"/>
                <w:spacing w:val="-2"/>
              </w:rPr>
              <w:t>SAGRARIO</w:t>
            </w:r>
          </w:p>
        </w:tc>
        <w:tc>
          <w:tcPr>
            <w:tcW w:w="1844" w:type="dxa"/>
          </w:tcPr>
          <w:p w14:paraId="74493FC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0AF73D1" w14:textId="77777777">
        <w:trPr>
          <w:trHeight w:val="268"/>
        </w:trPr>
        <w:tc>
          <w:tcPr>
            <w:tcW w:w="1776" w:type="dxa"/>
          </w:tcPr>
          <w:p w14:paraId="1F65093B" w14:textId="77777777" w:rsidR="00A21E4D" w:rsidRDefault="00000000">
            <w:pPr>
              <w:pStyle w:val="TableParagraph"/>
              <w:spacing w:before="18"/>
              <w:rPr>
                <w:sz w:val="20"/>
              </w:rPr>
            </w:pPr>
            <w:r>
              <w:rPr>
                <w:spacing w:val="-2"/>
                <w:sz w:val="20"/>
              </w:rPr>
              <w:t>***6184**</w:t>
            </w:r>
          </w:p>
        </w:tc>
        <w:tc>
          <w:tcPr>
            <w:tcW w:w="4741" w:type="dxa"/>
          </w:tcPr>
          <w:p w14:paraId="021FE737" w14:textId="77777777" w:rsidR="00A21E4D" w:rsidRDefault="00000000">
            <w:pPr>
              <w:pStyle w:val="TableParagraph"/>
              <w:spacing w:line="248" w:lineRule="exact"/>
              <w:ind w:left="69"/>
              <w:jc w:val="left"/>
              <w:rPr>
                <w:rFonts w:ascii="Calibri"/>
              </w:rPr>
            </w:pPr>
            <w:r>
              <w:rPr>
                <w:rFonts w:ascii="Calibri"/>
              </w:rPr>
              <w:t>GOMEZ</w:t>
            </w:r>
            <w:r>
              <w:rPr>
                <w:rFonts w:ascii="Calibri"/>
                <w:spacing w:val="-8"/>
              </w:rPr>
              <w:t xml:space="preserve"> </w:t>
            </w:r>
            <w:r>
              <w:rPr>
                <w:rFonts w:ascii="Calibri"/>
              </w:rPr>
              <w:t>RODRIGUEZ,</w:t>
            </w:r>
            <w:r>
              <w:rPr>
                <w:rFonts w:ascii="Calibri"/>
                <w:spacing w:val="-7"/>
              </w:rPr>
              <w:t xml:space="preserve"> </w:t>
            </w:r>
            <w:r>
              <w:rPr>
                <w:rFonts w:ascii="Calibri"/>
                <w:spacing w:val="-2"/>
              </w:rPr>
              <w:t>AGUSTIN</w:t>
            </w:r>
          </w:p>
        </w:tc>
        <w:tc>
          <w:tcPr>
            <w:tcW w:w="1844" w:type="dxa"/>
          </w:tcPr>
          <w:p w14:paraId="1CF5E719" w14:textId="77777777" w:rsidR="00A21E4D" w:rsidRDefault="00000000">
            <w:pPr>
              <w:pStyle w:val="TableParagraph"/>
              <w:spacing w:before="38" w:line="211" w:lineRule="exact"/>
              <w:ind w:right="1"/>
              <w:rPr>
                <w:sz w:val="20"/>
              </w:rPr>
            </w:pPr>
            <w:r>
              <w:rPr>
                <w:sz w:val="20"/>
              </w:rPr>
              <w:t>95,66</w:t>
            </w:r>
            <w:r>
              <w:rPr>
                <w:spacing w:val="-10"/>
                <w:sz w:val="20"/>
              </w:rPr>
              <w:t xml:space="preserve"> €</w:t>
            </w:r>
          </w:p>
        </w:tc>
      </w:tr>
      <w:tr w:rsidR="00A21E4D" w14:paraId="64A24448" w14:textId="77777777">
        <w:trPr>
          <w:trHeight w:val="268"/>
        </w:trPr>
        <w:tc>
          <w:tcPr>
            <w:tcW w:w="1776" w:type="dxa"/>
          </w:tcPr>
          <w:p w14:paraId="05FAD938" w14:textId="77777777" w:rsidR="00A21E4D" w:rsidRDefault="00000000">
            <w:pPr>
              <w:pStyle w:val="TableParagraph"/>
              <w:spacing w:before="18"/>
              <w:rPr>
                <w:sz w:val="20"/>
              </w:rPr>
            </w:pPr>
            <w:r>
              <w:rPr>
                <w:spacing w:val="-2"/>
                <w:sz w:val="20"/>
              </w:rPr>
              <w:t>***9045**</w:t>
            </w:r>
          </w:p>
        </w:tc>
        <w:tc>
          <w:tcPr>
            <w:tcW w:w="4741" w:type="dxa"/>
          </w:tcPr>
          <w:p w14:paraId="036BE6FB" w14:textId="77777777" w:rsidR="00A21E4D" w:rsidRDefault="00000000">
            <w:pPr>
              <w:pStyle w:val="TableParagraph"/>
              <w:spacing w:line="248" w:lineRule="exact"/>
              <w:ind w:left="69"/>
              <w:jc w:val="left"/>
              <w:rPr>
                <w:rFonts w:ascii="Calibri"/>
              </w:rPr>
            </w:pPr>
            <w:r>
              <w:rPr>
                <w:rFonts w:ascii="Calibri"/>
                <w:spacing w:val="-2"/>
              </w:rPr>
              <w:t xml:space="preserve">GOMEZ VALLEJO, </w:t>
            </w:r>
            <w:r>
              <w:rPr>
                <w:rFonts w:ascii="Calibri"/>
                <w:spacing w:val="-4"/>
              </w:rPr>
              <w:t>LOIDA</w:t>
            </w:r>
          </w:p>
        </w:tc>
        <w:tc>
          <w:tcPr>
            <w:tcW w:w="1844" w:type="dxa"/>
          </w:tcPr>
          <w:p w14:paraId="5D88D00C" w14:textId="77777777" w:rsidR="00A21E4D" w:rsidRDefault="00000000">
            <w:pPr>
              <w:pStyle w:val="TableParagraph"/>
              <w:spacing w:before="38" w:line="211" w:lineRule="exact"/>
              <w:ind w:right="1"/>
              <w:rPr>
                <w:sz w:val="20"/>
              </w:rPr>
            </w:pPr>
            <w:r>
              <w:rPr>
                <w:sz w:val="20"/>
              </w:rPr>
              <w:t>281,37</w:t>
            </w:r>
            <w:r>
              <w:rPr>
                <w:spacing w:val="-11"/>
                <w:sz w:val="20"/>
              </w:rPr>
              <w:t xml:space="preserve"> </w:t>
            </w:r>
            <w:r>
              <w:rPr>
                <w:spacing w:val="-10"/>
                <w:sz w:val="20"/>
              </w:rPr>
              <w:t>€</w:t>
            </w:r>
          </w:p>
        </w:tc>
      </w:tr>
      <w:tr w:rsidR="00A21E4D" w14:paraId="128F3CB5" w14:textId="77777777">
        <w:trPr>
          <w:trHeight w:val="268"/>
        </w:trPr>
        <w:tc>
          <w:tcPr>
            <w:tcW w:w="1776" w:type="dxa"/>
          </w:tcPr>
          <w:p w14:paraId="40227BE3" w14:textId="77777777" w:rsidR="00A21E4D" w:rsidRDefault="00000000">
            <w:pPr>
              <w:pStyle w:val="TableParagraph"/>
              <w:spacing w:before="18"/>
              <w:rPr>
                <w:sz w:val="20"/>
              </w:rPr>
            </w:pPr>
            <w:r>
              <w:rPr>
                <w:spacing w:val="-2"/>
                <w:sz w:val="20"/>
              </w:rPr>
              <w:t>***9392**</w:t>
            </w:r>
          </w:p>
        </w:tc>
        <w:tc>
          <w:tcPr>
            <w:tcW w:w="4741" w:type="dxa"/>
          </w:tcPr>
          <w:p w14:paraId="05F7855E" w14:textId="77777777" w:rsidR="00A21E4D" w:rsidRDefault="00000000">
            <w:pPr>
              <w:pStyle w:val="TableParagraph"/>
              <w:spacing w:line="248" w:lineRule="exact"/>
              <w:ind w:left="69"/>
              <w:jc w:val="left"/>
              <w:rPr>
                <w:rFonts w:ascii="Calibri"/>
              </w:rPr>
            </w:pPr>
            <w:r>
              <w:rPr>
                <w:rFonts w:ascii="Calibri"/>
              </w:rPr>
              <w:t>GONZALEZ</w:t>
            </w:r>
            <w:r>
              <w:rPr>
                <w:rFonts w:ascii="Calibri"/>
                <w:spacing w:val="-4"/>
              </w:rPr>
              <w:t xml:space="preserve"> </w:t>
            </w:r>
            <w:r>
              <w:rPr>
                <w:rFonts w:ascii="Calibri"/>
              </w:rPr>
              <w:t>BERNAL,</w:t>
            </w:r>
            <w:r>
              <w:rPr>
                <w:rFonts w:ascii="Calibri"/>
                <w:spacing w:val="-4"/>
              </w:rPr>
              <w:t xml:space="preserve"> BORJA</w:t>
            </w:r>
          </w:p>
        </w:tc>
        <w:tc>
          <w:tcPr>
            <w:tcW w:w="1844" w:type="dxa"/>
          </w:tcPr>
          <w:p w14:paraId="03C408B8" w14:textId="77777777" w:rsidR="00A21E4D" w:rsidRDefault="00000000">
            <w:pPr>
              <w:pStyle w:val="TableParagraph"/>
              <w:spacing w:before="38" w:line="211" w:lineRule="exact"/>
              <w:ind w:right="1"/>
              <w:rPr>
                <w:sz w:val="20"/>
              </w:rPr>
            </w:pPr>
            <w:r>
              <w:rPr>
                <w:sz w:val="20"/>
              </w:rPr>
              <w:t>72,35</w:t>
            </w:r>
            <w:r>
              <w:rPr>
                <w:spacing w:val="-10"/>
                <w:sz w:val="20"/>
              </w:rPr>
              <w:t xml:space="preserve"> €</w:t>
            </w:r>
          </w:p>
        </w:tc>
      </w:tr>
      <w:tr w:rsidR="00A21E4D" w14:paraId="7EBDA47D" w14:textId="77777777">
        <w:trPr>
          <w:trHeight w:val="268"/>
        </w:trPr>
        <w:tc>
          <w:tcPr>
            <w:tcW w:w="1776" w:type="dxa"/>
          </w:tcPr>
          <w:p w14:paraId="1C18B8A2" w14:textId="77777777" w:rsidR="00A21E4D" w:rsidRDefault="00000000">
            <w:pPr>
              <w:pStyle w:val="TableParagraph"/>
              <w:spacing w:before="18"/>
              <w:rPr>
                <w:sz w:val="20"/>
              </w:rPr>
            </w:pPr>
            <w:r>
              <w:rPr>
                <w:spacing w:val="-2"/>
                <w:sz w:val="20"/>
              </w:rPr>
              <w:t>***8103**</w:t>
            </w:r>
          </w:p>
        </w:tc>
        <w:tc>
          <w:tcPr>
            <w:tcW w:w="4741" w:type="dxa"/>
          </w:tcPr>
          <w:p w14:paraId="7B6FE043" w14:textId="77777777" w:rsidR="00A21E4D" w:rsidRDefault="00000000">
            <w:pPr>
              <w:pStyle w:val="TableParagraph"/>
              <w:spacing w:line="248" w:lineRule="exact"/>
              <w:ind w:left="69"/>
              <w:jc w:val="left"/>
              <w:rPr>
                <w:rFonts w:ascii="Calibri"/>
              </w:rPr>
            </w:pPr>
            <w:r>
              <w:rPr>
                <w:rFonts w:ascii="Calibri"/>
              </w:rPr>
              <w:t>GONZALEZ</w:t>
            </w:r>
            <w:r>
              <w:rPr>
                <w:rFonts w:ascii="Calibri"/>
                <w:spacing w:val="-12"/>
              </w:rPr>
              <w:t xml:space="preserve"> </w:t>
            </w:r>
            <w:r>
              <w:rPr>
                <w:rFonts w:ascii="Calibri"/>
              </w:rPr>
              <w:t>BRAGADO,</w:t>
            </w:r>
            <w:r>
              <w:rPr>
                <w:rFonts w:ascii="Calibri"/>
                <w:spacing w:val="-9"/>
              </w:rPr>
              <w:t xml:space="preserve"> </w:t>
            </w:r>
            <w:r>
              <w:rPr>
                <w:rFonts w:ascii="Calibri"/>
                <w:spacing w:val="-4"/>
              </w:rPr>
              <w:t>SARA</w:t>
            </w:r>
          </w:p>
        </w:tc>
        <w:tc>
          <w:tcPr>
            <w:tcW w:w="1844" w:type="dxa"/>
          </w:tcPr>
          <w:p w14:paraId="0DFB5A2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3E742F6" w14:textId="77777777">
        <w:trPr>
          <w:trHeight w:val="268"/>
        </w:trPr>
        <w:tc>
          <w:tcPr>
            <w:tcW w:w="1776" w:type="dxa"/>
          </w:tcPr>
          <w:p w14:paraId="4C5C3CF4" w14:textId="77777777" w:rsidR="00A21E4D" w:rsidRDefault="00000000">
            <w:pPr>
              <w:pStyle w:val="TableParagraph"/>
              <w:spacing w:before="18"/>
              <w:rPr>
                <w:sz w:val="20"/>
              </w:rPr>
            </w:pPr>
            <w:r>
              <w:rPr>
                <w:spacing w:val="-2"/>
                <w:sz w:val="20"/>
              </w:rPr>
              <w:t>***2195**</w:t>
            </w:r>
          </w:p>
        </w:tc>
        <w:tc>
          <w:tcPr>
            <w:tcW w:w="4741" w:type="dxa"/>
          </w:tcPr>
          <w:p w14:paraId="099B4C10" w14:textId="77777777" w:rsidR="00A21E4D" w:rsidRDefault="00000000">
            <w:pPr>
              <w:pStyle w:val="TableParagraph"/>
              <w:spacing w:line="248" w:lineRule="exact"/>
              <w:ind w:left="69"/>
              <w:jc w:val="left"/>
              <w:rPr>
                <w:rFonts w:ascii="Calibri" w:hAnsi="Calibri"/>
              </w:rPr>
            </w:pPr>
            <w:r>
              <w:rPr>
                <w:rFonts w:ascii="Calibri" w:hAnsi="Calibri"/>
              </w:rPr>
              <w:t>GONZALEZ</w:t>
            </w:r>
            <w:r>
              <w:rPr>
                <w:rFonts w:ascii="Calibri" w:hAnsi="Calibri"/>
                <w:spacing w:val="-11"/>
              </w:rPr>
              <w:t xml:space="preserve"> </w:t>
            </w:r>
            <w:r>
              <w:rPr>
                <w:rFonts w:ascii="Calibri" w:hAnsi="Calibri"/>
              </w:rPr>
              <w:t>BRAVO,</w:t>
            </w:r>
            <w:r>
              <w:rPr>
                <w:rFonts w:ascii="Calibri" w:hAnsi="Calibri"/>
                <w:spacing w:val="-11"/>
              </w:rPr>
              <w:t xml:space="preserve"> </w:t>
            </w:r>
            <w:r>
              <w:rPr>
                <w:rFonts w:ascii="Calibri" w:hAnsi="Calibri"/>
              </w:rPr>
              <w:t>Mª</w:t>
            </w:r>
            <w:r>
              <w:rPr>
                <w:rFonts w:ascii="Calibri" w:hAnsi="Calibri"/>
                <w:spacing w:val="-11"/>
              </w:rPr>
              <w:t xml:space="preserve"> </w:t>
            </w:r>
            <w:r>
              <w:rPr>
                <w:rFonts w:ascii="Calibri" w:hAnsi="Calibri"/>
                <w:spacing w:val="-2"/>
              </w:rPr>
              <w:t>CARMEN</w:t>
            </w:r>
          </w:p>
        </w:tc>
        <w:tc>
          <w:tcPr>
            <w:tcW w:w="1844" w:type="dxa"/>
          </w:tcPr>
          <w:p w14:paraId="25C1B91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17E76E5" w14:textId="77777777">
        <w:trPr>
          <w:trHeight w:val="270"/>
        </w:trPr>
        <w:tc>
          <w:tcPr>
            <w:tcW w:w="1776" w:type="dxa"/>
          </w:tcPr>
          <w:p w14:paraId="2A009E67" w14:textId="77777777" w:rsidR="00A21E4D" w:rsidRDefault="00000000">
            <w:pPr>
              <w:pStyle w:val="TableParagraph"/>
              <w:spacing w:before="21"/>
              <w:rPr>
                <w:sz w:val="20"/>
              </w:rPr>
            </w:pPr>
            <w:r>
              <w:rPr>
                <w:spacing w:val="-2"/>
                <w:sz w:val="20"/>
              </w:rPr>
              <w:t>***9188**</w:t>
            </w:r>
          </w:p>
        </w:tc>
        <w:tc>
          <w:tcPr>
            <w:tcW w:w="4741" w:type="dxa"/>
          </w:tcPr>
          <w:p w14:paraId="74C99062" w14:textId="77777777" w:rsidR="00A21E4D" w:rsidRDefault="00000000">
            <w:pPr>
              <w:pStyle w:val="TableParagraph"/>
              <w:spacing w:before="1" w:line="249" w:lineRule="exact"/>
              <w:ind w:left="69"/>
              <w:jc w:val="left"/>
              <w:rPr>
                <w:rFonts w:ascii="Calibri"/>
              </w:rPr>
            </w:pPr>
            <w:r>
              <w:rPr>
                <w:rFonts w:ascii="Calibri"/>
              </w:rPr>
              <w:t>GONZALEZ</w:t>
            </w:r>
            <w:r>
              <w:rPr>
                <w:rFonts w:ascii="Calibri"/>
                <w:spacing w:val="-7"/>
              </w:rPr>
              <w:t xml:space="preserve"> </w:t>
            </w:r>
            <w:r>
              <w:rPr>
                <w:rFonts w:ascii="Calibri"/>
              </w:rPr>
              <w:t>CERDAN,</w:t>
            </w:r>
            <w:r>
              <w:rPr>
                <w:rFonts w:ascii="Calibri"/>
                <w:spacing w:val="-6"/>
              </w:rPr>
              <w:t xml:space="preserve"> </w:t>
            </w:r>
            <w:r>
              <w:rPr>
                <w:rFonts w:ascii="Calibri"/>
                <w:spacing w:val="-4"/>
              </w:rPr>
              <w:t>JOSE</w:t>
            </w:r>
          </w:p>
        </w:tc>
        <w:tc>
          <w:tcPr>
            <w:tcW w:w="1844" w:type="dxa"/>
          </w:tcPr>
          <w:p w14:paraId="73B4FDEE"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14183115" w14:textId="77777777">
        <w:trPr>
          <w:trHeight w:val="268"/>
        </w:trPr>
        <w:tc>
          <w:tcPr>
            <w:tcW w:w="1776" w:type="dxa"/>
          </w:tcPr>
          <w:p w14:paraId="6BA3E42A" w14:textId="77777777" w:rsidR="00A21E4D" w:rsidRDefault="00000000">
            <w:pPr>
              <w:pStyle w:val="TableParagraph"/>
              <w:spacing w:before="18"/>
              <w:rPr>
                <w:sz w:val="20"/>
              </w:rPr>
            </w:pPr>
            <w:r>
              <w:rPr>
                <w:spacing w:val="-2"/>
                <w:sz w:val="20"/>
              </w:rPr>
              <w:t>***3138**</w:t>
            </w:r>
          </w:p>
        </w:tc>
        <w:tc>
          <w:tcPr>
            <w:tcW w:w="4741" w:type="dxa"/>
          </w:tcPr>
          <w:p w14:paraId="09750936" w14:textId="77777777" w:rsidR="00A21E4D" w:rsidRDefault="00000000">
            <w:pPr>
              <w:pStyle w:val="TableParagraph"/>
              <w:spacing w:line="248" w:lineRule="exact"/>
              <w:ind w:left="69"/>
              <w:jc w:val="left"/>
              <w:rPr>
                <w:rFonts w:ascii="Calibri"/>
              </w:rPr>
            </w:pPr>
            <w:r>
              <w:rPr>
                <w:rFonts w:ascii="Calibri"/>
              </w:rPr>
              <w:t>GONZALEZ</w:t>
            </w:r>
            <w:r>
              <w:rPr>
                <w:rFonts w:ascii="Calibri"/>
                <w:spacing w:val="-4"/>
              </w:rPr>
              <w:t xml:space="preserve"> </w:t>
            </w:r>
            <w:r>
              <w:rPr>
                <w:rFonts w:ascii="Calibri"/>
              </w:rPr>
              <w:t>GAMEZ,</w:t>
            </w:r>
            <w:r>
              <w:rPr>
                <w:rFonts w:ascii="Calibri"/>
                <w:spacing w:val="-6"/>
              </w:rPr>
              <w:t xml:space="preserve"> </w:t>
            </w:r>
            <w:r>
              <w:rPr>
                <w:rFonts w:ascii="Calibri"/>
              </w:rPr>
              <w:t>LETICIA</w:t>
            </w:r>
            <w:r>
              <w:rPr>
                <w:rFonts w:ascii="Calibri"/>
                <w:spacing w:val="-6"/>
              </w:rPr>
              <w:t xml:space="preserve"> </w:t>
            </w:r>
            <w:r>
              <w:rPr>
                <w:rFonts w:ascii="Calibri"/>
              </w:rPr>
              <w:t>DEL</w:t>
            </w:r>
            <w:r>
              <w:rPr>
                <w:rFonts w:ascii="Calibri"/>
                <w:spacing w:val="-3"/>
              </w:rPr>
              <w:t xml:space="preserve"> </w:t>
            </w:r>
            <w:r>
              <w:rPr>
                <w:rFonts w:ascii="Calibri"/>
                <w:spacing w:val="-2"/>
              </w:rPr>
              <w:t>CARMEN</w:t>
            </w:r>
          </w:p>
        </w:tc>
        <w:tc>
          <w:tcPr>
            <w:tcW w:w="1844" w:type="dxa"/>
          </w:tcPr>
          <w:p w14:paraId="69EF157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4924C8F" w14:textId="77777777">
        <w:trPr>
          <w:trHeight w:val="268"/>
        </w:trPr>
        <w:tc>
          <w:tcPr>
            <w:tcW w:w="1776" w:type="dxa"/>
          </w:tcPr>
          <w:p w14:paraId="7F1FAFD8" w14:textId="77777777" w:rsidR="00A21E4D" w:rsidRDefault="00000000">
            <w:pPr>
              <w:pStyle w:val="TableParagraph"/>
              <w:spacing w:before="19"/>
              <w:rPr>
                <w:sz w:val="20"/>
              </w:rPr>
            </w:pPr>
            <w:r>
              <w:rPr>
                <w:spacing w:val="-2"/>
                <w:sz w:val="20"/>
              </w:rPr>
              <w:t>***0333**</w:t>
            </w:r>
          </w:p>
        </w:tc>
        <w:tc>
          <w:tcPr>
            <w:tcW w:w="4741" w:type="dxa"/>
          </w:tcPr>
          <w:p w14:paraId="7DA9DAAA" w14:textId="77777777" w:rsidR="00A21E4D" w:rsidRDefault="00000000">
            <w:pPr>
              <w:pStyle w:val="TableParagraph"/>
              <w:spacing w:line="249" w:lineRule="exact"/>
              <w:ind w:left="69"/>
              <w:jc w:val="left"/>
              <w:rPr>
                <w:rFonts w:ascii="Calibri"/>
              </w:rPr>
            </w:pPr>
            <w:r>
              <w:rPr>
                <w:rFonts w:ascii="Calibri"/>
              </w:rPr>
              <w:t>GONZALEZ</w:t>
            </w:r>
            <w:r>
              <w:rPr>
                <w:rFonts w:ascii="Calibri"/>
                <w:spacing w:val="-13"/>
              </w:rPr>
              <w:t xml:space="preserve"> </w:t>
            </w:r>
            <w:r>
              <w:rPr>
                <w:rFonts w:ascii="Calibri"/>
              </w:rPr>
              <w:t>PASCUAL,</w:t>
            </w:r>
            <w:r>
              <w:rPr>
                <w:rFonts w:ascii="Calibri"/>
                <w:spacing w:val="-12"/>
              </w:rPr>
              <w:t xml:space="preserve"> </w:t>
            </w:r>
            <w:r>
              <w:rPr>
                <w:rFonts w:ascii="Calibri"/>
              </w:rPr>
              <w:t>JOSE</w:t>
            </w:r>
            <w:r>
              <w:rPr>
                <w:rFonts w:ascii="Calibri"/>
                <w:spacing w:val="-12"/>
              </w:rPr>
              <w:t xml:space="preserve"> </w:t>
            </w:r>
            <w:r>
              <w:rPr>
                <w:rFonts w:ascii="Calibri"/>
                <w:spacing w:val="-2"/>
              </w:rPr>
              <w:t>MANUEL</w:t>
            </w:r>
          </w:p>
        </w:tc>
        <w:tc>
          <w:tcPr>
            <w:tcW w:w="1844" w:type="dxa"/>
          </w:tcPr>
          <w:p w14:paraId="7836ACDB"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42E1A33" w14:textId="77777777">
        <w:trPr>
          <w:trHeight w:val="268"/>
        </w:trPr>
        <w:tc>
          <w:tcPr>
            <w:tcW w:w="1776" w:type="dxa"/>
          </w:tcPr>
          <w:p w14:paraId="5B9005A8" w14:textId="77777777" w:rsidR="00A21E4D" w:rsidRDefault="00000000">
            <w:pPr>
              <w:pStyle w:val="TableParagraph"/>
              <w:spacing w:before="18"/>
              <w:rPr>
                <w:sz w:val="20"/>
              </w:rPr>
            </w:pPr>
            <w:r>
              <w:rPr>
                <w:spacing w:val="-2"/>
                <w:sz w:val="20"/>
              </w:rPr>
              <w:t>***9239**</w:t>
            </w:r>
          </w:p>
        </w:tc>
        <w:tc>
          <w:tcPr>
            <w:tcW w:w="4741" w:type="dxa"/>
          </w:tcPr>
          <w:p w14:paraId="3F35D39A" w14:textId="77777777" w:rsidR="00A21E4D" w:rsidRDefault="00000000">
            <w:pPr>
              <w:pStyle w:val="TableParagraph"/>
              <w:spacing w:line="248" w:lineRule="exact"/>
              <w:ind w:left="69"/>
              <w:jc w:val="left"/>
              <w:rPr>
                <w:rFonts w:ascii="Calibri"/>
              </w:rPr>
            </w:pPr>
            <w:r>
              <w:rPr>
                <w:rFonts w:ascii="Calibri"/>
              </w:rPr>
              <w:t>GONZALEZ</w:t>
            </w:r>
            <w:r>
              <w:rPr>
                <w:rFonts w:ascii="Calibri"/>
                <w:spacing w:val="-9"/>
              </w:rPr>
              <w:t xml:space="preserve"> </w:t>
            </w:r>
            <w:r>
              <w:rPr>
                <w:rFonts w:ascii="Calibri"/>
              </w:rPr>
              <w:t>REQUENA,</w:t>
            </w:r>
            <w:r>
              <w:rPr>
                <w:rFonts w:ascii="Calibri"/>
                <w:spacing w:val="-8"/>
              </w:rPr>
              <w:t xml:space="preserve"> </w:t>
            </w:r>
            <w:r>
              <w:rPr>
                <w:rFonts w:ascii="Calibri"/>
              </w:rPr>
              <w:t>PEDRO</w:t>
            </w:r>
            <w:r>
              <w:rPr>
                <w:rFonts w:ascii="Calibri"/>
                <w:spacing w:val="-6"/>
              </w:rPr>
              <w:t xml:space="preserve"> </w:t>
            </w:r>
            <w:r>
              <w:rPr>
                <w:rFonts w:ascii="Calibri"/>
                <w:spacing w:val="-2"/>
              </w:rPr>
              <w:t>RAFAEL</w:t>
            </w:r>
          </w:p>
        </w:tc>
        <w:tc>
          <w:tcPr>
            <w:tcW w:w="1844" w:type="dxa"/>
          </w:tcPr>
          <w:p w14:paraId="0F037F0F"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AB68439" w14:textId="77777777">
        <w:trPr>
          <w:trHeight w:val="268"/>
        </w:trPr>
        <w:tc>
          <w:tcPr>
            <w:tcW w:w="1776" w:type="dxa"/>
          </w:tcPr>
          <w:p w14:paraId="47AFCF66" w14:textId="77777777" w:rsidR="00A21E4D" w:rsidRDefault="00000000">
            <w:pPr>
              <w:pStyle w:val="TableParagraph"/>
              <w:spacing w:before="18"/>
              <w:rPr>
                <w:sz w:val="20"/>
              </w:rPr>
            </w:pPr>
            <w:r>
              <w:rPr>
                <w:spacing w:val="-2"/>
                <w:sz w:val="20"/>
              </w:rPr>
              <w:t>***5442**</w:t>
            </w:r>
          </w:p>
        </w:tc>
        <w:tc>
          <w:tcPr>
            <w:tcW w:w="4741" w:type="dxa"/>
          </w:tcPr>
          <w:p w14:paraId="3EB450B9" w14:textId="77777777" w:rsidR="00A21E4D" w:rsidRDefault="00000000">
            <w:pPr>
              <w:pStyle w:val="TableParagraph"/>
              <w:spacing w:line="248" w:lineRule="exact"/>
              <w:ind w:left="69"/>
              <w:jc w:val="left"/>
              <w:rPr>
                <w:rFonts w:ascii="Calibri"/>
              </w:rPr>
            </w:pPr>
            <w:r>
              <w:rPr>
                <w:rFonts w:ascii="Calibri"/>
              </w:rPr>
              <w:t>GONZALEZ</w:t>
            </w:r>
            <w:r>
              <w:rPr>
                <w:rFonts w:ascii="Calibri"/>
                <w:spacing w:val="-10"/>
              </w:rPr>
              <w:t xml:space="preserve"> </w:t>
            </w:r>
            <w:r>
              <w:rPr>
                <w:rFonts w:ascii="Calibri"/>
              </w:rPr>
              <w:t>RODRIGUEZ,</w:t>
            </w:r>
            <w:r>
              <w:rPr>
                <w:rFonts w:ascii="Calibri"/>
                <w:spacing w:val="-9"/>
              </w:rPr>
              <w:t xml:space="preserve"> </w:t>
            </w:r>
            <w:r>
              <w:rPr>
                <w:rFonts w:ascii="Calibri"/>
                <w:spacing w:val="-2"/>
              </w:rPr>
              <w:t>ANGEL</w:t>
            </w:r>
          </w:p>
        </w:tc>
        <w:tc>
          <w:tcPr>
            <w:tcW w:w="1844" w:type="dxa"/>
          </w:tcPr>
          <w:p w14:paraId="2689ACCA" w14:textId="77777777" w:rsidR="00A21E4D" w:rsidRDefault="00000000">
            <w:pPr>
              <w:pStyle w:val="TableParagraph"/>
              <w:spacing w:before="38" w:line="211" w:lineRule="exact"/>
              <w:ind w:right="1"/>
              <w:rPr>
                <w:sz w:val="20"/>
              </w:rPr>
            </w:pPr>
            <w:r>
              <w:rPr>
                <w:sz w:val="20"/>
              </w:rPr>
              <w:t>176,22</w:t>
            </w:r>
            <w:r>
              <w:rPr>
                <w:spacing w:val="-11"/>
                <w:sz w:val="20"/>
              </w:rPr>
              <w:t xml:space="preserve"> </w:t>
            </w:r>
            <w:r>
              <w:rPr>
                <w:spacing w:val="-10"/>
                <w:sz w:val="20"/>
              </w:rPr>
              <w:t>€</w:t>
            </w:r>
          </w:p>
        </w:tc>
      </w:tr>
      <w:tr w:rsidR="00A21E4D" w14:paraId="409AB0F4" w14:textId="77777777">
        <w:trPr>
          <w:trHeight w:val="268"/>
        </w:trPr>
        <w:tc>
          <w:tcPr>
            <w:tcW w:w="1776" w:type="dxa"/>
          </w:tcPr>
          <w:p w14:paraId="16FB3316" w14:textId="77777777" w:rsidR="00A21E4D" w:rsidRDefault="00000000">
            <w:pPr>
              <w:pStyle w:val="TableParagraph"/>
              <w:spacing w:before="18"/>
              <w:rPr>
                <w:sz w:val="20"/>
              </w:rPr>
            </w:pPr>
            <w:r>
              <w:rPr>
                <w:spacing w:val="-2"/>
                <w:sz w:val="20"/>
              </w:rPr>
              <w:t>***6693**</w:t>
            </w:r>
          </w:p>
        </w:tc>
        <w:tc>
          <w:tcPr>
            <w:tcW w:w="4741" w:type="dxa"/>
          </w:tcPr>
          <w:p w14:paraId="3DE38532" w14:textId="77777777" w:rsidR="00A21E4D" w:rsidRDefault="00000000">
            <w:pPr>
              <w:pStyle w:val="TableParagraph"/>
              <w:spacing w:line="248" w:lineRule="exact"/>
              <w:ind w:left="69"/>
              <w:jc w:val="left"/>
              <w:rPr>
                <w:rFonts w:ascii="Calibri"/>
              </w:rPr>
            </w:pPr>
            <w:r>
              <w:rPr>
                <w:rFonts w:ascii="Calibri"/>
              </w:rPr>
              <w:t>GONZALEZ</w:t>
            </w:r>
            <w:r>
              <w:rPr>
                <w:rFonts w:ascii="Calibri"/>
                <w:spacing w:val="-8"/>
              </w:rPr>
              <w:t xml:space="preserve"> </w:t>
            </w:r>
            <w:r>
              <w:rPr>
                <w:rFonts w:ascii="Calibri"/>
              </w:rPr>
              <w:t>RODRIGUEZ,</w:t>
            </w:r>
            <w:r>
              <w:rPr>
                <w:rFonts w:ascii="Calibri"/>
                <w:spacing w:val="-8"/>
              </w:rPr>
              <w:t xml:space="preserve"> </w:t>
            </w:r>
            <w:r>
              <w:rPr>
                <w:rFonts w:ascii="Calibri"/>
              </w:rPr>
              <w:t>JOSE</w:t>
            </w:r>
            <w:r>
              <w:rPr>
                <w:rFonts w:ascii="Calibri"/>
                <w:spacing w:val="-8"/>
              </w:rPr>
              <w:t xml:space="preserve"> </w:t>
            </w:r>
            <w:r>
              <w:rPr>
                <w:rFonts w:ascii="Calibri"/>
                <w:spacing w:val="-4"/>
              </w:rPr>
              <w:t>LUIS</w:t>
            </w:r>
          </w:p>
        </w:tc>
        <w:tc>
          <w:tcPr>
            <w:tcW w:w="1844" w:type="dxa"/>
          </w:tcPr>
          <w:p w14:paraId="5C799D7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443E756" w14:textId="77777777">
        <w:trPr>
          <w:trHeight w:val="268"/>
        </w:trPr>
        <w:tc>
          <w:tcPr>
            <w:tcW w:w="1776" w:type="dxa"/>
          </w:tcPr>
          <w:p w14:paraId="09834880" w14:textId="77777777" w:rsidR="00A21E4D" w:rsidRDefault="00000000">
            <w:pPr>
              <w:pStyle w:val="TableParagraph"/>
              <w:spacing w:before="18"/>
              <w:rPr>
                <w:sz w:val="20"/>
              </w:rPr>
            </w:pPr>
            <w:r>
              <w:rPr>
                <w:spacing w:val="-2"/>
                <w:sz w:val="20"/>
              </w:rPr>
              <w:t>***0441**</w:t>
            </w:r>
          </w:p>
        </w:tc>
        <w:tc>
          <w:tcPr>
            <w:tcW w:w="4741" w:type="dxa"/>
          </w:tcPr>
          <w:p w14:paraId="0C811166" w14:textId="77777777" w:rsidR="00A21E4D" w:rsidRDefault="00000000">
            <w:pPr>
              <w:pStyle w:val="TableParagraph"/>
              <w:spacing w:line="248" w:lineRule="exact"/>
              <w:ind w:left="69"/>
              <w:jc w:val="left"/>
              <w:rPr>
                <w:rFonts w:ascii="Calibri"/>
              </w:rPr>
            </w:pPr>
            <w:r>
              <w:rPr>
                <w:rFonts w:ascii="Calibri"/>
              </w:rPr>
              <w:t>GONZALEZ</w:t>
            </w:r>
            <w:r>
              <w:rPr>
                <w:rFonts w:ascii="Calibri"/>
                <w:spacing w:val="-13"/>
              </w:rPr>
              <w:t xml:space="preserve"> </w:t>
            </w:r>
            <w:r>
              <w:rPr>
                <w:rFonts w:ascii="Calibri"/>
              </w:rPr>
              <w:t>SOTO,</w:t>
            </w:r>
            <w:r>
              <w:rPr>
                <w:rFonts w:ascii="Calibri"/>
                <w:spacing w:val="-12"/>
              </w:rPr>
              <w:t xml:space="preserve"> </w:t>
            </w:r>
            <w:r>
              <w:rPr>
                <w:rFonts w:ascii="Calibri"/>
              </w:rPr>
              <w:t>JESUS</w:t>
            </w:r>
            <w:r>
              <w:rPr>
                <w:rFonts w:ascii="Calibri"/>
                <w:spacing w:val="-10"/>
              </w:rPr>
              <w:t xml:space="preserve"> </w:t>
            </w:r>
            <w:r>
              <w:rPr>
                <w:rFonts w:ascii="Calibri"/>
                <w:spacing w:val="-4"/>
              </w:rPr>
              <w:t>ANGEL</w:t>
            </w:r>
          </w:p>
        </w:tc>
        <w:tc>
          <w:tcPr>
            <w:tcW w:w="1844" w:type="dxa"/>
          </w:tcPr>
          <w:p w14:paraId="4E8520B0" w14:textId="77777777" w:rsidR="00A21E4D" w:rsidRDefault="00000000">
            <w:pPr>
              <w:pStyle w:val="TableParagraph"/>
              <w:spacing w:before="38" w:line="211" w:lineRule="exact"/>
              <w:rPr>
                <w:sz w:val="20"/>
              </w:rPr>
            </w:pPr>
            <w:r>
              <w:rPr>
                <w:sz w:val="20"/>
              </w:rPr>
              <w:t>562,73</w:t>
            </w:r>
            <w:r>
              <w:rPr>
                <w:spacing w:val="-10"/>
                <w:sz w:val="20"/>
              </w:rPr>
              <w:t xml:space="preserve"> €</w:t>
            </w:r>
          </w:p>
        </w:tc>
      </w:tr>
      <w:tr w:rsidR="00A21E4D" w14:paraId="3C707107" w14:textId="77777777">
        <w:trPr>
          <w:trHeight w:val="268"/>
        </w:trPr>
        <w:tc>
          <w:tcPr>
            <w:tcW w:w="1776" w:type="dxa"/>
          </w:tcPr>
          <w:p w14:paraId="1C0EC18F" w14:textId="77777777" w:rsidR="00A21E4D" w:rsidRDefault="00000000">
            <w:pPr>
              <w:pStyle w:val="TableParagraph"/>
              <w:spacing w:before="18"/>
              <w:rPr>
                <w:sz w:val="20"/>
              </w:rPr>
            </w:pPr>
            <w:r>
              <w:rPr>
                <w:spacing w:val="-2"/>
                <w:sz w:val="20"/>
              </w:rPr>
              <w:t>***6768**</w:t>
            </w:r>
          </w:p>
        </w:tc>
        <w:tc>
          <w:tcPr>
            <w:tcW w:w="4741" w:type="dxa"/>
          </w:tcPr>
          <w:p w14:paraId="7D245354" w14:textId="77777777" w:rsidR="00A21E4D" w:rsidRDefault="00000000">
            <w:pPr>
              <w:pStyle w:val="TableParagraph"/>
              <w:spacing w:line="248" w:lineRule="exact"/>
              <w:ind w:left="69"/>
              <w:jc w:val="left"/>
              <w:rPr>
                <w:rFonts w:ascii="Calibri"/>
              </w:rPr>
            </w:pPr>
            <w:r>
              <w:rPr>
                <w:rFonts w:ascii="Calibri"/>
              </w:rPr>
              <w:t>GONZALEZ</w:t>
            </w:r>
            <w:r>
              <w:rPr>
                <w:rFonts w:ascii="Calibri"/>
                <w:spacing w:val="-10"/>
              </w:rPr>
              <w:t xml:space="preserve"> </w:t>
            </w:r>
            <w:r>
              <w:rPr>
                <w:rFonts w:ascii="Calibri"/>
              </w:rPr>
              <w:t>SOTO,</w:t>
            </w:r>
            <w:r>
              <w:rPr>
                <w:rFonts w:ascii="Calibri"/>
                <w:spacing w:val="-12"/>
              </w:rPr>
              <w:t xml:space="preserve"> </w:t>
            </w:r>
            <w:r>
              <w:rPr>
                <w:rFonts w:ascii="Calibri"/>
              </w:rPr>
              <w:t>JOSE</w:t>
            </w:r>
            <w:r>
              <w:rPr>
                <w:rFonts w:ascii="Calibri"/>
                <w:spacing w:val="-9"/>
              </w:rPr>
              <w:t xml:space="preserve"> </w:t>
            </w:r>
            <w:r>
              <w:rPr>
                <w:rFonts w:ascii="Calibri"/>
                <w:spacing w:val="-2"/>
              </w:rPr>
              <w:t>ANTONIO</w:t>
            </w:r>
          </w:p>
        </w:tc>
        <w:tc>
          <w:tcPr>
            <w:tcW w:w="1844" w:type="dxa"/>
          </w:tcPr>
          <w:p w14:paraId="759DA92F"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F41438E" w14:textId="77777777">
        <w:trPr>
          <w:trHeight w:val="268"/>
        </w:trPr>
        <w:tc>
          <w:tcPr>
            <w:tcW w:w="1776" w:type="dxa"/>
          </w:tcPr>
          <w:p w14:paraId="40ACE43F" w14:textId="77777777" w:rsidR="00A21E4D" w:rsidRDefault="00000000">
            <w:pPr>
              <w:pStyle w:val="TableParagraph"/>
              <w:spacing w:before="18"/>
              <w:rPr>
                <w:sz w:val="20"/>
              </w:rPr>
            </w:pPr>
            <w:r>
              <w:rPr>
                <w:spacing w:val="-2"/>
                <w:sz w:val="20"/>
              </w:rPr>
              <w:t>***0441**</w:t>
            </w:r>
          </w:p>
        </w:tc>
        <w:tc>
          <w:tcPr>
            <w:tcW w:w="4741" w:type="dxa"/>
          </w:tcPr>
          <w:p w14:paraId="43BD2266" w14:textId="77777777" w:rsidR="00A21E4D" w:rsidRDefault="00000000">
            <w:pPr>
              <w:pStyle w:val="TableParagraph"/>
              <w:spacing w:line="248" w:lineRule="exact"/>
              <w:ind w:left="69"/>
              <w:jc w:val="left"/>
              <w:rPr>
                <w:rFonts w:ascii="Calibri"/>
              </w:rPr>
            </w:pPr>
            <w:r>
              <w:rPr>
                <w:rFonts w:ascii="Calibri"/>
              </w:rPr>
              <w:t>GONZALEZ</w:t>
            </w:r>
            <w:r>
              <w:rPr>
                <w:rFonts w:ascii="Calibri"/>
                <w:spacing w:val="-14"/>
              </w:rPr>
              <w:t xml:space="preserve"> </w:t>
            </w:r>
            <w:r>
              <w:rPr>
                <w:rFonts w:ascii="Calibri"/>
              </w:rPr>
              <w:t>SOTO,</w:t>
            </w:r>
            <w:r>
              <w:rPr>
                <w:rFonts w:ascii="Calibri"/>
                <w:spacing w:val="-12"/>
              </w:rPr>
              <w:t xml:space="preserve"> </w:t>
            </w:r>
            <w:r>
              <w:rPr>
                <w:rFonts w:ascii="Calibri"/>
              </w:rPr>
              <w:t>JUAN</w:t>
            </w:r>
            <w:r>
              <w:rPr>
                <w:rFonts w:ascii="Calibri"/>
                <w:spacing w:val="-12"/>
              </w:rPr>
              <w:t xml:space="preserve"> </w:t>
            </w:r>
            <w:r>
              <w:rPr>
                <w:rFonts w:ascii="Calibri"/>
                <w:spacing w:val="-4"/>
              </w:rPr>
              <w:t>FCO.</w:t>
            </w:r>
          </w:p>
        </w:tc>
        <w:tc>
          <w:tcPr>
            <w:tcW w:w="1844" w:type="dxa"/>
          </w:tcPr>
          <w:p w14:paraId="49DD70E8"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FDCF00E" w14:textId="77777777">
        <w:trPr>
          <w:trHeight w:val="268"/>
        </w:trPr>
        <w:tc>
          <w:tcPr>
            <w:tcW w:w="1776" w:type="dxa"/>
          </w:tcPr>
          <w:p w14:paraId="15C97F2C" w14:textId="77777777" w:rsidR="00A21E4D" w:rsidRDefault="00000000">
            <w:pPr>
              <w:pStyle w:val="TableParagraph"/>
              <w:spacing w:before="18"/>
              <w:rPr>
                <w:sz w:val="20"/>
              </w:rPr>
            </w:pPr>
            <w:r>
              <w:rPr>
                <w:spacing w:val="-2"/>
                <w:sz w:val="20"/>
              </w:rPr>
              <w:t>***6037**</w:t>
            </w:r>
          </w:p>
        </w:tc>
        <w:tc>
          <w:tcPr>
            <w:tcW w:w="4741" w:type="dxa"/>
          </w:tcPr>
          <w:p w14:paraId="6E2073A1" w14:textId="77777777" w:rsidR="00A21E4D" w:rsidRDefault="00000000">
            <w:pPr>
              <w:pStyle w:val="TableParagraph"/>
              <w:spacing w:line="248" w:lineRule="exact"/>
              <w:ind w:left="69"/>
              <w:jc w:val="left"/>
              <w:rPr>
                <w:rFonts w:ascii="Calibri"/>
              </w:rPr>
            </w:pPr>
            <w:r>
              <w:rPr>
                <w:rFonts w:ascii="Calibri"/>
              </w:rPr>
              <w:t>GONZALO</w:t>
            </w:r>
            <w:r>
              <w:rPr>
                <w:rFonts w:ascii="Calibri"/>
                <w:spacing w:val="-8"/>
              </w:rPr>
              <w:t xml:space="preserve"> </w:t>
            </w:r>
            <w:r>
              <w:rPr>
                <w:rFonts w:ascii="Calibri"/>
              </w:rPr>
              <w:t>CUENS,</w:t>
            </w:r>
            <w:r>
              <w:rPr>
                <w:rFonts w:ascii="Calibri"/>
                <w:spacing w:val="-7"/>
              </w:rPr>
              <w:t xml:space="preserve"> </w:t>
            </w:r>
            <w:r>
              <w:rPr>
                <w:rFonts w:ascii="Calibri"/>
                <w:spacing w:val="-4"/>
              </w:rPr>
              <w:t>DAVID</w:t>
            </w:r>
          </w:p>
        </w:tc>
        <w:tc>
          <w:tcPr>
            <w:tcW w:w="1844" w:type="dxa"/>
          </w:tcPr>
          <w:p w14:paraId="6E00CD9D"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6890A3FF" w14:textId="77777777">
        <w:trPr>
          <w:trHeight w:val="268"/>
        </w:trPr>
        <w:tc>
          <w:tcPr>
            <w:tcW w:w="1776" w:type="dxa"/>
          </w:tcPr>
          <w:p w14:paraId="49F211D7" w14:textId="77777777" w:rsidR="00A21E4D" w:rsidRDefault="00000000">
            <w:pPr>
              <w:pStyle w:val="TableParagraph"/>
              <w:spacing w:before="18"/>
              <w:rPr>
                <w:sz w:val="20"/>
              </w:rPr>
            </w:pPr>
            <w:r>
              <w:rPr>
                <w:spacing w:val="-2"/>
                <w:sz w:val="20"/>
              </w:rPr>
              <w:t>***7964**</w:t>
            </w:r>
          </w:p>
        </w:tc>
        <w:tc>
          <w:tcPr>
            <w:tcW w:w="4741" w:type="dxa"/>
          </w:tcPr>
          <w:p w14:paraId="66A34D41" w14:textId="77777777" w:rsidR="00A21E4D" w:rsidRDefault="00000000">
            <w:pPr>
              <w:pStyle w:val="TableParagraph"/>
              <w:spacing w:line="248" w:lineRule="exact"/>
              <w:ind w:left="69"/>
              <w:jc w:val="left"/>
              <w:rPr>
                <w:rFonts w:ascii="Calibri"/>
              </w:rPr>
            </w:pPr>
            <w:r>
              <w:rPr>
                <w:rFonts w:ascii="Calibri"/>
              </w:rPr>
              <w:t>GONZALO</w:t>
            </w:r>
            <w:r>
              <w:rPr>
                <w:rFonts w:ascii="Calibri"/>
                <w:spacing w:val="-7"/>
              </w:rPr>
              <w:t xml:space="preserve"> </w:t>
            </w:r>
            <w:r>
              <w:rPr>
                <w:rFonts w:ascii="Calibri"/>
              </w:rPr>
              <w:t>REJAS,</w:t>
            </w:r>
            <w:r>
              <w:rPr>
                <w:rFonts w:ascii="Calibri"/>
                <w:spacing w:val="-8"/>
              </w:rPr>
              <w:t xml:space="preserve"> </w:t>
            </w:r>
            <w:r>
              <w:rPr>
                <w:rFonts w:ascii="Calibri"/>
              </w:rPr>
              <w:t>MARIA</w:t>
            </w:r>
            <w:r>
              <w:rPr>
                <w:rFonts w:ascii="Calibri"/>
                <w:spacing w:val="-6"/>
              </w:rPr>
              <w:t xml:space="preserve"> </w:t>
            </w:r>
            <w:r>
              <w:rPr>
                <w:rFonts w:ascii="Calibri"/>
                <w:spacing w:val="-2"/>
              </w:rPr>
              <w:t>DOLORES</w:t>
            </w:r>
          </w:p>
        </w:tc>
        <w:tc>
          <w:tcPr>
            <w:tcW w:w="1844" w:type="dxa"/>
          </w:tcPr>
          <w:p w14:paraId="21D7A2E3" w14:textId="77777777" w:rsidR="00A21E4D" w:rsidRDefault="00000000">
            <w:pPr>
              <w:pStyle w:val="TableParagraph"/>
              <w:spacing w:before="38" w:line="211" w:lineRule="exact"/>
              <w:ind w:right="1"/>
              <w:rPr>
                <w:sz w:val="20"/>
              </w:rPr>
            </w:pPr>
            <w:r>
              <w:rPr>
                <w:sz w:val="20"/>
              </w:rPr>
              <w:t>24,47</w:t>
            </w:r>
            <w:r>
              <w:rPr>
                <w:spacing w:val="-10"/>
                <w:sz w:val="20"/>
              </w:rPr>
              <w:t xml:space="preserve"> €</w:t>
            </w:r>
          </w:p>
        </w:tc>
      </w:tr>
      <w:tr w:rsidR="00A21E4D" w14:paraId="351E2B61" w14:textId="77777777">
        <w:trPr>
          <w:trHeight w:val="268"/>
        </w:trPr>
        <w:tc>
          <w:tcPr>
            <w:tcW w:w="1776" w:type="dxa"/>
          </w:tcPr>
          <w:p w14:paraId="0FF05D0F" w14:textId="77777777" w:rsidR="00A21E4D" w:rsidRDefault="00000000">
            <w:pPr>
              <w:pStyle w:val="TableParagraph"/>
              <w:spacing w:before="18"/>
              <w:rPr>
                <w:sz w:val="20"/>
              </w:rPr>
            </w:pPr>
            <w:r>
              <w:rPr>
                <w:spacing w:val="-2"/>
                <w:sz w:val="20"/>
              </w:rPr>
              <w:t>***9081**</w:t>
            </w:r>
          </w:p>
        </w:tc>
        <w:tc>
          <w:tcPr>
            <w:tcW w:w="4741" w:type="dxa"/>
          </w:tcPr>
          <w:p w14:paraId="132EBFC0" w14:textId="77777777" w:rsidR="00A21E4D" w:rsidRDefault="00000000">
            <w:pPr>
              <w:pStyle w:val="TableParagraph"/>
              <w:spacing w:line="248" w:lineRule="exact"/>
              <w:ind w:left="69"/>
              <w:jc w:val="left"/>
              <w:rPr>
                <w:rFonts w:ascii="Calibri"/>
              </w:rPr>
            </w:pPr>
            <w:r>
              <w:rPr>
                <w:rFonts w:ascii="Calibri"/>
              </w:rPr>
              <w:t>GRANDE</w:t>
            </w:r>
            <w:r>
              <w:rPr>
                <w:rFonts w:ascii="Calibri"/>
                <w:spacing w:val="-13"/>
              </w:rPr>
              <w:t xml:space="preserve"> </w:t>
            </w:r>
            <w:r>
              <w:rPr>
                <w:rFonts w:ascii="Calibri"/>
              </w:rPr>
              <w:t>CARRILLO,</w:t>
            </w:r>
            <w:r>
              <w:rPr>
                <w:rFonts w:ascii="Calibri"/>
                <w:spacing w:val="-11"/>
              </w:rPr>
              <w:t xml:space="preserve"> </w:t>
            </w:r>
            <w:r>
              <w:rPr>
                <w:rFonts w:ascii="Calibri"/>
                <w:spacing w:val="-4"/>
              </w:rPr>
              <w:t>BLAS</w:t>
            </w:r>
          </w:p>
        </w:tc>
        <w:tc>
          <w:tcPr>
            <w:tcW w:w="1844" w:type="dxa"/>
          </w:tcPr>
          <w:p w14:paraId="037EDE2E" w14:textId="77777777" w:rsidR="00A21E4D" w:rsidRDefault="00000000">
            <w:pPr>
              <w:pStyle w:val="TableParagraph"/>
              <w:spacing w:before="38" w:line="211" w:lineRule="exact"/>
              <w:ind w:right="1"/>
              <w:rPr>
                <w:sz w:val="20"/>
              </w:rPr>
            </w:pPr>
            <w:r>
              <w:rPr>
                <w:spacing w:val="-4"/>
                <w:sz w:val="20"/>
              </w:rPr>
              <w:t>425,11</w:t>
            </w:r>
            <w:r>
              <w:rPr>
                <w:spacing w:val="-1"/>
                <w:sz w:val="20"/>
              </w:rPr>
              <w:t xml:space="preserve"> </w:t>
            </w:r>
            <w:r>
              <w:rPr>
                <w:spacing w:val="-10"/>
                <w:sz w:val="20"/>
              </w:rPr>
              <w:t>€</w:t>
            </w:r>
          </w:p>
        </w:tc>
      </w:tr>
      <w:tr w:rsidR="00A21E4D" w14:paraId="07573A45" w14:textId="77777777">
        <w:trPr>
          <w:trHeight w:val="268"/>
        </w:trPr>
        <w:tc>
          <w:tcPr>
            <w:tcW w:w="1776" w:type="dxa"/>
          </w:tcPr>
          <w:p w14:paraId="61730992" w14:textId="77777777" w:rsidR="00A21E4D" w:rsidRDefault="00000000">
            <w:pPr>
              <w:pStyle w:val="TableParagraph"/>
              <w:spacing w:before="18"/>
              <w:rPr>
                <w:sz w:val="20"/>
              </w:rPr>
            </w:pPr>
            <w:r>
              <w:rPr>
                <w:spacing w:val="-2"/>
                <w:sz w:val="20"/>
              </w:rPr>
              <w:t>***0231**</w:t>
            </w:r>
          </w:p>
        </w:tc>
        <w:tc>
          <w:tcPr>
            <w:tcW w:w="4741" w:type="dxa"/>
          </w:tcPr>
          <w:p w14:paraId="1542FE02" w14:textId="77777777" w:rsidR="00A21E4D" w:rsidRDefault="00000000">
            <w:pPr>
              <w:pStyle w:val="TableParagraph"/>
              <w:spacing w:line="248" w:lineRule="exact"/>
              <w:ind w:left="69"/>
              <w:jc w:val="left"/>
              <w:rPr>
                <w:rFonts w:ascii="Calibri"/>
              </w:rPr>
            </w:pPr>
            <w:r>
              <w:rPr>
                <w:rFonts w:ascii="Calibri"/>
              </w:rPr>
              <w:t>GRANDE</w:t>
            </w:r>
            <w:r>
              <w:rPr>
                <w:rFonts w:ascii="Calibri"/>
                <w:spacing w:val="-12"/>
              </w:rPr>
              <w:t xml:space="preserve"> </w:t>
            </w:r>
            <w:r>
              <w:rPr>
                <w:rFonts w:ascii="Calibri"/>
              </w:rPr>
              <w:t>PRIETO,</w:t>
            </w:r>
            <w:r>
              <w:rPr>
                <w:rFonts w:ascii="Calibri"/>
                <w:spacing w:val="-9"/>
              </w:rPr>
              <w:t xml:space="preserve"> </w:t>
            </w:r>
            <w:r>
              <w:rPr>
                <w:rFonts w:ascii="Calibri"/>
              </w:rPr>
              <w:t>LUIS</w:t>
            </w:r>
            <w:r>
              <w:rPr>
                <w:rFonts w:ascii="Calibri"/>
                <w:spacing w:val="-11"/>
              </w:rPr>
              <w:t xml:space="preserve"> </w:t>
            </w:r>
            <w:r>
              <w:rPr>
                <w:rFonts w:ascii="Calibri"/>
                <w:spacing w:val="-2"/>
              </w:rPr>
              <w:t>FERNANDO</w:t>
            </w:r>
          </w:p>
        </w:tc>
        <w:tc>
          <w:tcPr>
            <w:tcW w:w="1844" w:type="dxa"/>
          </w:tcPr>
          <w:p w14:paraId="46174FA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623115B" w14:textId="77777777">
        <w:trPr>
          <w:trHeight w:val="268"/>
        </w:trPr>
        <w:tc>
          <w:tcPr>
            <w:tcW w:w="1776" w:type="dxa"/>
          </w:tcPr>
          <w:p w14:paraId="38632DED" w14:textId="77777777" w:rsidR="00A21E4D" w:rsidRDefault="00000000">
            <w:pPr>
              <w:pStyle w:val="TableParagraph"/>
              <w:spacing w:before="18"/>
              <w:rPr>
                <w:sz w:val="20"/>
              </w:rPr>
            </w:pPr>
            <w:r>
              <w:rPr>
                <w:spacing w:val="-2"/>
                <w:sz w:val="20"/>
              </w:rPr>
              <w:t>***3046**</w:t>
            </w:r>
          </w:p>
        </w:tc>
        <w:tc>
          <w:tcPr>
            <w:tcW w:w="4741" w:type="dxa"/>
          </w:tcPr>
          <w:p w14:paraId="4FE5B42A" w14:textId="77777777" w:rsidR="00A21E4D" w:rsidRDefault="00000000">
            <w:pPr>
              <w:pStyle w:val="TableParagraph"/>
              <w:spacing w:line="248" w:lineRule="exact"/>
              <w:ind w:left="69"/>
              <w:jc w:val="left"/>
              <w:rPr>
                <w:rFonts w:ascii="Calibri"/>
              </w:rPr>
            </w:pPr>
            <w:r>
              <w:rPr>
                <w:rFonts w:ascii="Calibri"/>
              </w:rPr>
              <w:t>GRANERO</w:t>
            </w:r>
            <w:r>
              <w:rPr>
                <w:rFonts w:ascii="Calibri"/>
                <w:spacing w:val="-7"/>
              </w:rPr>
              <w:t xml:space="preserve"> </w:t>
            </w:r>
            <w:r>
              <w:rPr>
                <w:rFonts w:ascii="Calibri"/>
              </w:rPr>
              <w:t>CHACON,</w:t>
            </w:r>
            <w:r>
              <w:rPr>
                <w:rFonts w:ascii="Calibri"/>
                <w:spacing w:val="-6"/>
              </w:rPr>
              <w:t xml:space="preserve"> </w:t>
            </w:r>
            <w:r>
              <w:rPr>
                <w:rFonts w:ascii="Calibri"/>
                <w:spacing w:val="-2"/>
              </w:rPr>
              <w:t>CARLOS</w:t>
            </w:r>
          </w:p>
        </w:tc>
        <w:tc>
          <w:tcPr>
            <w:tcW w:w="1844" w:type="dxa"/>
          </w:tcPr>
          <w:p w14:paraId="3A3D8BA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E951FF8" w14:textId="77777777">
        <w:trPr>
          <w:trHeight w:val="268"/>
        </w:trPr>
        <w:tc>
          <w:tcPr>
            <w:tcW w:w="1776" w:type="dxa"/>
          </w:tcPr>
          <w:p w14:paraId="6A5DB6C8" w14:textId="77777777" w:rsidR="00A21E4D" w:rsidRDefault="00000000">
            <w:pPr>
              <w:pStyle w:val="TableParagraph"/>
              <w:spacing w:before="18"/>
              <w:rPr>
                <w:sz w:val="20"/>
              </w:rPr>
            </w:pPr>
            <w:r>
              <w:rPr>
                <w:spacing w:val="-2"/>
                <w:sz w:val="20"/>
              </w:rPr>
              <w:t>***6863**</w:t>
            </w:r>
          </w:p>
        </w:tc>
        <w:tc>
          <w:tcPr>
            <w:tcW w:w="4741" w:type="dxa"/>
          </w:tcPr>
          <w:p w14:paraId="283A17FC" w14:textId="77777777" w:rsidR="00A21E4D" w:rsidRDefault="00000000">
            <w:pPr>
              <w:pStyle w:val="TableParagraph"/>
              <w:spacing w:line="249" w:lineRule="exact"/>
              <w:ind w:left="69"/>
              <w:jc w:val="left"/>
              <w:rPr>
                <w:rFonts w:ascii="Calibri" w:hAnsi="Calibri"/>
              </w:rPr>
            </w:pPr>
            <w:r>
              <w:rPr>
                <w:rFonts w:ascii="Calibri" w:hAnsi="Calibri"/>
              </w:rPr>
              <w:t>GREGORIO</w:t>
            </w:r>
            <w:r>
              <w:rPr>
                <w:rFonts w:ascii="Calibri" w:hAnsi="Calibri"/>
                <w:spacing w:val="-10"/>
              </w:rPr>
              <w:t xml:space="preserve"> </w:t>
            </w:r>
            <w:r>
              <w:rPr>
                <w:rFonts w:ascii="Calibri" w:hAnsi="Calibri"/>
              </w:rPr>
              <w:t>USANO,</w:t>
            </w:r>
            <w:r>
              <w:rPr>
                <w:rFonts w:ascii="Calibri" w:hAnsi="Calibri"/>
                <w:spacing w:val="-10"/>
              </w:rPr>
              <w:t xml:space="preserve"> </w:t>
            </w:r>
            <w:r>
              <w:rPr>
                <w:rFonts w:ascii="Calibri" w:hAnsi="Calibri"/>
                <w:spacing w:val="-2"/>
              </w:rPr>
              <w:t>BEGOÑA</w:t>
            </w:r>
          </w:p>
        </w:tc>
        <w:tc>
          <w:tcPr>
            <w:tcW w:w="1844" w:type="dxa"/>
          </w:tcPr>
          <w:p w14:paraId="57B6E5A7"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295460C" w14:textId="77777777">
        <w:trPr>
          <w:trHeight w:val="270"/>
        </w:trPr>
        <w:tc>
          <w:tcPr>
            <w:tcW w:w="1776" w:type="dxa"/>
          </w:tcPr>
          <w:p w14:paraId="59F840F0" w14:textId="77777777" w:rsidR="00A21E4D" w:rsidRDefault="00000000">
            <w:pPr>
              <w:pStyle w:val="TableParagraph"/>
              <w:spacing w:before="18"/>
              <w:rPr>
                <w:sz w:val="20"/>
              </w:rPr>
            </w:pPr>
            <w:r>
              <w:rPr>
                <w:spacing w:val="-2"/>
                <w:sz w:val="20"/>
              </w:rPr>
              <w:t>***7615**</w:t>
            </w:r>
          </w:p>
        </w:tc>
        <w:tc>
          <w:tcPr>
            <w:tcW w:w="4741" w:type="dxa"/>
          </w:tcPr>
          <w:p w14:paraId="23E01AD8" w14:textId="77777777" w:rsidR="00A21E4D" w:rsidRDefault="00000000">
            <w:pPr>
              <w:pStyle w:val="TableParagraph"/>
              <w:spacing w:before="1" w:line="249" w:lineRule="exact"/>
              <w:ind w:left="69"/>
              <w:jc w:val="left"/>
              <w:rPr>
                <w:rFonts w:ascii="Calibri"/>
              </w:rPr>
            </w:pPr>
            <w:r>
              <w:rPr>
                <w:rFonts w:ascii="Calibri"/>
              </w:rPr>
              <w:t>GROCIN</w:t>
            </w:r>
            <w:r>
              <w:rPr>
                <w:rFonts w:ascii="Calibri"/>
                <w:spacing w:val="-8"/>
              </w:rPr>
              <w:t xml:space="preserve"> </w:t>
            </w:r>
            <w:r>
              <w:rPr>
                <w:rFonts w:ascii="Calibri"/>
              </w:rPr>
              <w:t>REVILLA,</w:t>
            </w:r>
            <w:r>
              <w:rPr>
                <w:rFonts w:ascii="Calibri"/>
                <w:spacing w:val="-6"/>
              </w:rPr>
              <w:t xml:space="preserve"> </w:t>
            </w:r>
            <w:r>
              <w:rPr>
                <w:rFonts w:ascii="Calibri"/>
                <w:spacing w:val="-4"/>
              </w:rPr>
              <w:t>INES</w:t>
            </w:r>
          </w:p>
        </w:tc>
        <w:tc>
          <w:tcPr>
            <w:tcW w:w="1844" w:type="dxa"/>
          </w:tcPr>
          <w:p w14:paraId="67729A45" w14:textId="77777777" w:rsidR="00A21E4D" w:rsidRDefault="00000000">
            <w:pPr>
              <w:pStyle w:val="TableParagraph"/>
              <w:spacing w:before="40" w:line="211" w:lineRule="exact"/>
              <w:ind w:right="1"/>
              <w:rPr>
                <w:sz w:val="20"/>
              </w:rPr>
            </w:pPr>
            <w:r>
              <w:rPr>
                <w:sz w:val="20"/>
              </w:rPr>
              <w:t>492,47</w:t>
            </w:r>
            <w:r>
              <w:rPr>
                <w:spacing w:val="-11"/>
                <w:sz w:val="20"/>
              </w:rPr>
              <w:t xml:space="preserve"> </w:t>
            </w:r>
            <w:r>
              <w:rPr>
                <w:spacing w:val="-10"/>
                <w:sz w:val="20"/>
              </w:rPr>
              <w:t>€</w:t>
            </w:r>
          </w:p>
        </w:tc>
      </w:tr>
      <w:tr w:rsidR="00A21E4D" w14:paraId="22CBB62A" w14:textId="77777777">
        <w:trPr>
          <w:trHeight w:val="268"/>
        </w:trPr>
        <w:tc>
          <w:tcPr>
            <w:tcW w:w="1776" w:type="dxa"/>
          </w:tcPr>
          <w:p w14:paraId="23AD134D" w14:textId="77777777" w:rsidR="00A21E4D" w:rsidRDefault="00000000">
            <w:pPr>
              <w:pStyle w:val="TableParagraph"/>
              <w:spacing w:before="18"/>
              <w:rPr>
                <w:sz w:val="20"/>
              </w:rPr>
            </w:pPr>
            <w:r>
              <w:rPr>
                <w:spacing w:val="-2"/>
                <w:sz w:val="20"/>
              </w:rPr>
              <w:t>***9187**</w:t>
            </w:r>
          </w:p>
        </w:tc>
        <w:tc>
          <w:tcPr>
            <w:tcW w:w="4741" w:type="dxa"/>
          </w:tcPr>
          <w:p w14:paraId="41CA3BC0" w14:textId="77777777" w:rsidR="00A21E4D" w:rsidRDefault="00000000">
            <w:pPr>
              <w:pStyle w:val="TableParagraph"/>
              <w:spacing w:line="248" w:lineRule="exact"/>
              <w:ind w:left="69"/>
              <w:jc w:val="left"/>
              <w:rPr>
                <w:rFonts w:ascii="Calibri"/>
              </w:rPr>
            </w:pPr>
            <w:r>
              <w:rPr>
                <w:rFonts w:ascii="Calibri"/>
              </w:rPr>
              <w:t>GUIRAO</w:t>
            </w:r>
            <w:r>
              <w:rPr>
                <w:rFonts w:ascii="Calibri"/>
                <w:spacing w:val="-11"/>
              </w:rPr>
              <w:t xml:space="preserve"> </w:t>
            </w:r>
            <w:r>
              <w:rPr>
                <w:rFonts w:ascii="Calibri"/>
              </w:rPr>
              <w:t>BALSALOBRE,</w:t>
            </w:r>
            <w:r>
              <w:rPr>
                <w:rFonts w:ascii="Calibri"/>
                <w:spacing w:val="-12"/>
              </w:rPr>
              <w:t xml:space="preserve"> </w:t>
            </w:r>
            <w:r>
              <w:rPr>
                <w:rFonts w:ascii="Calibri"/>
                <w:spacing w:val="-2"/>
              </w:rPr>
              <w:t>ELENA</w:t>
            </w:r>
          </w:p>
        </w:tc>
        <w:tc>
          <w:tcPr>
            <w:tcW w:w="1844" w:type="dxa"/>
          </w:tcPr>
          <w:p w14:paraId="0663193C" w14:textId="77777777" w:rsidR="00A21E4D" w:rsidRDefault="00000000">
            <w:pPr>
              <w:pStyle w:val="TableParagraph"/>
              <w:spacing w:before="38" w:line="211" w:lineRule="exact"/>
              <w:ind w:right="1"/>
              <w:rPr>
                <w:sz w:val="20"/>
              </w:rPr>
            </w:pPr>
            <w:r>
              <w:rPr>
                <w:sz w:val="20"/>
              </w:rPr>
              <w:t>422,05</w:t>
            </w:r>
            <w:r>
              <w:rPr>
                <w:spacing w:val="-11"/>
                <w:sz w:val="20"/>
              </w:rPr>
              <w:t xml:space="preserve"> </w:t>
            </w:r>
            <w:r>
              <w:rPr>
                <w:spacing w:val="-10"/>
                <w:sz w:val="20"/>
              </w:rPr>
              <w:t>€</w:t>
            </w:r>
          </w:p>
        </w:tc>
      </w:tr>
      <w:tr w:rsidR="00A21E4D" w14:paraId="70283740" w14:textId="77777777">
        <w:trPr>
          <w:trHeight w:val="268"/>
        </w:trPr>
        <w:tc>
          <w:tcPr>
            <w:tcW w:w="1776" w:type="dxa"/>
          </w:tcPr>
          <w:p w14:paraId="7C1838E7" w14:textId="77777777" w:rsidR="00A21E4D" w:rsidRDefault="00000000">
            <w:pPr>
              <w:pStyle w:val="TableParagraph"/>
              <w:spacing w:before="18"/>
              <w:rPr>
                <w:sz w:val="20"/>
              </w:rPr>
            </w:pPr>
            <w:r>
              <w:rPr>
                <w:spacing w:val="-2"/>
                <w:sz w:val="20"/>
              </w:rPr>
              <w:t>***8442**</w:t>
            </w:r>
          </w:p>
        </w:tc>
        <w:tc>
          <w:tcPr>
            <w:tcW w:w="4741" w:type="dxa"/>
          </w:tcPr>
          <w:p w14:paraId="484BF958" w14:textId="77777777" w:rsidR="00A21E4D" w:rsidRDefault="00000000">
            <w:pPr>
              <w:pStyle w:val="TableParagraph"/>
              <w:spacing w:line="248" w:lineRule="exact"/>
              <w:ind w:left="69"/>
              <w:jc w:val="left"/>
              <w:rPr>
                <w:rFonts w:ascii="Calibri"/>
              </w:rPr>
            </w:pPr>
            <w:r>
              <w:rPr>
                <w:rFonts w:ascii="Calibri"/>
              </w:rPr>
              <w:t>GUTIERREZ</w:t>
            </w:r>
            <w:r>
              <w:rPr>
                <w:rFonts w:ascii="Calibri"/>
                <w:spacing w:val="-4"/>
              </w:rPr>
              <w:t xml:space="preserve"> </w:t>
            </w:r>
            <w:r>
              <w:rPr>
                <w:rFonts w:ascii="Calibri"/>
              </w:rPr>
              <w:t>VEDIA,</w:t>
            </w:r>
            <w:r>
              <w:rPr>
                <w:rFonts w:ascii="Calibri"/>
                <w:spacing w:val="-5"/>
              </w:rPr>
              <w:t xml:space="preserve"> </w:t>
            </w:r>
            <w:r>
              <w:rPr>
                <w:rFonts w:ascii="Calibri"/>
                <w:spacing w:val="-4"/>
              </w:rPr>
              <w:t>OSCAR</w:t>
            </w:r>
          </w:p>
        </w:tc>
        <w:tc>
          <w:tcPr>
            <w:tcW w:w="1844" w:type="dxa"/>
          </w:tcPr>
          <w:p w14:paraId="25A96F8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0E1779F" w14:textId="77777777">
        <w:trPr>
          <w:trHeight w:val="268"/>
        </w:trPr>
        <w:tc>
          <w:tcPr>
            <w:tcW w:w="1776" w:type="dxa"/>
          </w:tcPr>
          <w:p w14:paraId="51DC8EB5" w14:textId="77777777" w:rsidR="00A21E4D" w:rsidRDefault="00000000">
            <w:pPr>
              <w:pStyle w:val="TableParagraph"/>
              <w:spacing w:before="18"/>
              <w:rPr>
                <w:sz w:val="20"/>
              </w:rPr>
            </w:pPr>
            <w:r>
              <w:rPr>
                <w:spacing w:val="-2"/>
                <w:sz w:val="20"/>
              </w:rPr>
              <w:t>***8347**</w:t>
            </w:r>
          </w:p>
        </w:tc>
        <w:tc>
          <w:tcPr>
            <w:tcW w:w="4741" w:type="dxa"/>
          </w:tcPr>
          <w:p w14:paraId="155B845B" w14:textId="77777777" w:rsidR="00A21E4D" w:rsidRDefault="00000000">
            <w:pPr>
              <w:pStyle w:val="TableParagraph"/>
              <w:spacing w:line="248" w:lineRule="exact"/>
              <w:ind w:left="69"/>
              <w:jc w:val="left"/>
              <w:rPr>
                <w:rFonts w:ascii="Calibri"/>
              </w:rPr>
            </w:pPr>
            <w:r>
              <w:rPr>
                <w:rFonts w:ascii="Calibri"/>
              </w:rPr>
              <w:t>HERAS</w:t>
            </w:r>
            <w:r>
              <w:rPr>
                <w:rFonts w:ascii="Calibri"/>
                <w:spacing w:val="-9"/>
              </w:rPr>
              <w:t xml:space="preserve"> </w:t>
            </w:r>
            <w:r>
              <w:rPr>
                <w:rFonts w:ascii="Calibri"/>
              </w:rPr>
              <w:t>CAMPO,</w:t>
            </w:r>
            <w:r>
              <w:rPr>
                <w:rFonts w:ascii="Calibri"/>
                <w:spacing w:val="-9"/>
              </w:rPr>
              <w:t xml:space="preserve"> </w:t>
            </w:r>
            <w:r>
              <w:rPr>
                <w:rFonts w:ascii="Calibri"/>
              </w:rPr>
              <w:t>PEDRO</w:t>
            </w:r>
            <w:r>
              <w:rPr>
                <w:rFonts w:ascii="Calibri"/>
                <w:spacing w:val="-5"/>
              </w:rPr>
              <w:t xml:space="preserve"> </w:t>
            </w:r>
            <w:r>
              <w:rPr>
                <w:rFonts w:ascii="Calibri"/>
                <w:spacing w:val="-4"/>
              </w:rPr>
              <w:t>LUIS</w:t>
            </w:r>
          </w:p>
        </w:tc>
        <w:tc>
          <w:tcPr>
            <w:tcW w:w="1844" w:type="dxa"/>
          </w:tcPr>
          <w:p w14:paraId="72F15F4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58B4720" w14:textId="77777777">
        <w:trPr>
          <w:trHeight w:val="268"/>
        </w:trPr>
        <w:tc>
          <w:tcPr>
            <w:tcW w:w="1776" w:type="dxa"/>
          </w:tcPr>
          <w:p w14:paraId="54B6CB3A" w14:textId="77777777" w:rsidR="00A21E4D" w:rsidRDefault="00000000">
            <w:pPr>
              <w:pStyle w:val="TableParagraph"/>
              <w:spacing w:before="18"/>
              <w:rPr>
                <w:sz w:val="20"/>
              </w:rPr>
            </w:pPr>
            <w:r>
              <w:rPr>
                <w:spacing w:val="-2"/>
                <w:sz w:val="20"/>
              </w:rPr>
              <w:t>***8563**</w:t>
            </w:r>
          </w:p>
        </w:tc>
        <w:tc>
          <w:tcPr>
            <w:tcW w:w="4741" w:type="dxa"/>
          </w:tcPr>
          <w:p w14:paraId="039F6051" w14:textId="77777777" w:rsidR="00A21E4D" w:rsidRDefault="00000000">
            <w:pPr>
              <w:pStyle w:val="TableParagraph"/>
              <w:spacing w:line="248" w:lineRule="exact"/>
              <w:ind w:left="69"/>
              <w:jc w:val="left"/>
              <w:rPr>
                <w:rFonts w:ascii="Calibri"/>
              </w:rPr>
            </w:pPr>
            <w:r>
              <w:rPr>
                <w:rFonts w:ascii="Calibri"/>
              </w:rPr>
              <w:t>HERAS</w:t>
            </w:r>
            <w:r>
              <w:rPr>
                <w:rFonts w:ascii="Calibri"/>
                <w:spacing w:val="-4"/>
              </w:rPr>
              <w:t xml:space="preserve"> </w:t>
            </w:r>
            <w:r>
              <w:rPr>
                <w:rFonts w:ascii="Calibri"/>
              </w:rPr>
              <w:t>GALAN,</w:t>
            </w:r>
            <w:r>
              <w:rPr>
                <w:rFonts w:ascii="Calibri"/>
                <w:spacing w:val="-2"/>
              </w:rPr>
              <w:t xml:space="preserve"> ROBERTO</w:t>
            </w:r>
          </w:p>
        </w:tc>
        <w:tc>
          <w:tcPr>
            <w:tcW w:w="1844" w:type="dxa"/>
          </w:tcPr>
          <w:p w14:paraId="143EBAA7" w14:textId="77777777" w:rsidR="00A21E4D" w:rsidRDefault="00000000">
            <w:pPr>
              <w:pStyle w:val="TableParagraph"/>
              <w:spacing w:before="38" w:line="211" w:lineRule="exact"/>
              <w:ind w:right="1"/>
              <w:rPr>
                <w:sz w:val="20"/>
              </w:rPr>
            </w:pPr>
            <w:r>
              <w:rPr>
                <w:sz w:val="20"/>
              </w:rPr>
              <w:t>140,68</w:t>
            </w:r>
            <w:r>
              <w:rPr>
                <w:spacing w:val="-11"/>
                <w:sz w:val="20"/>
              </w:rPr>
              <w:t xml:space="preserve"> </w:t>
            </w:r>
            <w:r>
              <w:rPr>
                <w:spacing w:val="-10"/>
                <w:sz w:val="20"/>
              </w:rPr>
              <w:t>€</w:t>
            </w:r>
          </w:p>
        </w:tc>
      </w:tr>
      <w:tr w:rsidR="00A21E4D" w14:paraId="45B7FE42" w14:textId="77777777">
        <w:trPr>
          <w:trHeight w:val="268"/>
        </w:trPr>
        <w:tc>
          <w:tcPr>
            <w:tcW w:w="1776" w:type="dxa"/>
          </w:tcPr>
          <w:p w14:paraId="0B3461C8" w14:textId="77777777" w:rsidR="00A21E4D" w:rsidRDefault="00000000">
            <w:pPr>
              <w:pStyle w:val="TableParagraph"/>
              <w:spacing w:before="18"/>
              <w:rPr>
                <w:sz w:val="20"/>
              </w:rPr>
            </w:pPr>
            <w:r>
              <w:rPr>
                <w:spacing w:val="-2"/>
                <w:sz w:val="20"/>
              </w:rPr>
              <w:t>***0983**</w:t>
            </w:r>
          </w:p>
        </w:tc>
        <w:tc>
          <w:tcPr>
            <w:tcW w:w="4741" w:type="dxa"/>
          </w:tcPr>
          <w:p w14:paraId="7397F03F" w14:textId="77777777" w:rsidR="00A21E4D" w:rsidRDefault="00000000">
            <w:pPr>
              <w:pStyle w:val="TableParagraph"/>
              <w:spacing w:line="248" w:lineRule="exact"/>
              <w:ind w:left="69"/>
              <w:jc w:val="left"/>
              <w:rPr>
                <w:rFonts w:ascii="Calibri"/>
              </w:rPr>
            </w:pPr>
            <w:r>
              <w:rPr>
                <w:rFonts w:ascii="Calibri"/>
              </w:rPr>
              <w:t>HERNANDEZ</w:t>
            </w:r>
            <w:r>
              <w:rPr>
                <w:rFonts w:ascii="Calibri"/>
                <w:spacing w:val="-10"/>
              </w:rPr>
              <w:t xml:space="preserve"> </w:t>
            </w:r>
            <w:r>
              <w:rPr>
                <w:rFonts w:ascii="Calibri"/>
              </w:rPr>
              <w:t>ENCISO,</w:t>
            </w:r>
            <w:r>
              <w:rPr>
                <w:rFonts w:ascii="Calibri"/>
                <w:spacing w:val="-8"/>
              </w:rPr>
              <w:t xml:space="preserve"> </w:t>
            </w:r>
            <w:r>
              <w:rPr>
                <w:rFonts w:ascii="Calibri"/>
              </w:rPr>
              <w:t>JOSE</w:t>
            </w:r>
            <w:r>
              <w:rPr>
                <w:rFonts w:ascii="Calibri"/>
                <w:spacing w:val="-8"/>
              </w:rPr>
              <w:t xml:space="preserve"> </w:t>
            </w:r>
            <w:r>
              <w:rPr>
                <w:rFonts w:ascii="Calibri"/>
                <w:spacing w:val="-2"/>
              </w:rPr>
              <w:t>ANGEL</w:t>
            </w:r>
          </w:p>
        </w:tc>
        <w:tc>
          <w:tcPr>
            <w:tcW w:w="1844" w:type="dxa"/>
          </w:tcPr>
          <w:p w14:paraId="26E8A2B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D12929C" w14:textId="77777777">
        <w:trPr>
          <w:trHeight w:val="268"/>
        </w:trPr>
        <w:tc>
          <w:tcPr>
            <w:tcW w:w="1776" w:type="dxa"/>
          </w:tcPr>
          <w:p w14:paraId="3EA1FC66" w14:textId="77777777" w:rsidR="00A21E4D" w:rsidRDefault="00000000">
            <w:pPr>
              <w:pStyle w:val="TableParagraph"/>
              <w:spacing w:before="18"/>
              <w:rPr>
                <w:sz w:val="20"/>
              </w:rPr>
            </w:pPr>
            <w:r>
              <w:rPr>
                <w:spacing w:val="-2"/>
                <w:sz w:val="20"/>
              </w:rPr>
              <w:t>***0688**</w:t>
            </w:r>
          </w:p>
        </w:tc>
        <w:tc>
          <w:tcPr>
            <w:tcW w:w="4741" w:type="dxa"/>
          </w:tcPr>
          <w:p w14:paraId="675CA766" w14:textId="77777777" w:rsidR="00A21E4D" w:rsidRDefault="00000000">
            <w:pPr>
              <w:pStyle w:val="TableParagraph"/>
              <w:spacing w:line="248" w:lineRule="exact"/>
              <w:ind w:left="69"/>
              <w:jc w:val="left"/>
              <w:rPr>
                <w:rFonts w:ascii="Calibri"/>
              </w:rPr>
            </w:pPr>
            <w:r>
              <w:rPr>
                <w:rFonts w:ascii="Calibri"/>
              </w:rPr>
              <w:t>HERNANDEZ</w:t>
            </w:r>
            <w:r>
              <w:rPr>
                <w:rFonts w:ascii="Calibri"/>
                <w:spacing w:val="-11"/>
              </w:rPr>
              <w:t xml:space="preserve"> </w:t>
            </w:r>
            <w:r>
              <w:rPr>
                <w:rFonts w:ascii="Calibri"/>
              </w:rPr>
              <w:t>ENCISO,</w:t>
            </w:r>
            <w:r>
              <w:rPr>
                <w:rFonts w:ascii="Calibri"/>
                <w:spacing w:val="-9"/>
              </w:rPr>
              <w:t xml:space="preserve"> </w:t>
            </w:r>
            <w:r>
              <w:rPr>
                <w:rFonts w:ascii="Calibri"/>
                <w:spacing w:val="-2"/>
              </w:rPr>
              <w:t>PATRICIO</w:t>
            </w:r>
          </w:p>
        </w:tc>
        <w:tc>
          <w:tcPr>
            <w:tcW w:w="1844" w:type="dxa"/>
          </w:tcPr>
          <w:p w14:paraId="688EE5CB" w14:textId="77777777" w:rsidR="00A21E4D" w:rsidRDefault="00000000">
            <w:pPr>
              <w:pStyle w:val="TableParagraph"/>
              <w:spacing w:before="37" w:line="211" w:lineRule="exact"/>
              <w:ind w:right="1"/>
              <w:rPr>
                <w:sz w:val="20"/>
              </w:rPr>
            </w:pPr>
            <w:r>
              <w:rPr>
                <w:sz w:val="20"/>
              </w:rPr>
              <w:t>236,35</w:t>
            </w:r>
            <w:r>
              <w:rPr>
                <w:spacing w:val="-11"/>
                <w:sz w:val="20"/>
              </w:rPr>
              <w:t xml:space="preserve"> </w:t>
            </w:r>
            <w:r>
              <w:rPr>
                <w:spacing w:val="-10"/>
                <w:sz w:val="20"/>
              </w:rPr>
              <w:t>€</w:t>
            </w:r>
          </w:p>
        </w:tc>
      </w:tr>
    </w:tbl>
    <w:p w14:paraId="5C8F39CB" w14:textId="77777777" w:rsidR="00A21E4D" w:rsidRDefault="00A21E4D">
      <w:pPr>
        <w:pStyle w:val="TableParagraph"/>
        <w:spacing w:line="211" w:lineRule="exact"/>
        <w:rPr>
          <w:sz w:val="20"/>
        </w:rPr>
        <w:sectPr w:rsidR="00A21E4D">
          <w:pgSz w:w="12240" w:h="15840"/>
          <w:pgMar w:top="1880" w:right="1700" w:bottom="1300" w:left="1559" w:header="319" w:footer="1100" w:gutter="0"/>
          <w:cols w:space="720"/>
        </w:sectPr>
      </w:pPr>
    </w:p>
    <w:p w14:paraId="7DA919C0" w14:textId="77777777" w:rsidR="00A21E4D" w:rsidRDefault="00000000">
      <w:pPr>
        <w:pStyle w:val="Textoindependiente"/>
        <w:spacing w:before="292"/>
        <w:rPr>
          <w:rFonts w:ascii="Calibri"/>
          <w:b/>
          <w:sz w:val="24"/>
        </w:rPr>
      </w:pPr>
      <w:r>
        <w:rPr>
          <w:rFonts w:ascii="Calibri"/>
          <w:b/>
          <w:noProof/>
          <w:sz w:val="24"/>
        </w:rPr>
        <w:lastRenderedPageBreak/>
        <mc:AlternateContent>
          <mc:Choice Requires="wps">
            <w:drawing>
              <wp:anchor distT="0" distB="0" distL="0" distR="0" simplePos="0" relativeHeight="15884800" behindDoc="0" locked="0" layoutInCell="1" allowOverlap="1" wp14:anchorId="554B7625" wp14:editId="4B005FE7">
                <wp:simplePos x="0" y="0"/>
                <wp:positionH relativeFrom="page">
                  <wp:posOffset>1062532</wp:posOffset>
                </wp:positionH>
                <wp:positionV relativeFrom="page">
                  <wp:posOffset>9059874</wp:posOffset>
                </wp:positionV>
                <wp:extent cx="5648960" cy="6350"/>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960" cy="6350"/>
                        </a:xfrm>
                        <a:custGeom>
                          <a:avLst/>
                          <a:gdLst/>
                          <a:ahLst/>
                          <a:cxnLst/>
                          <a:rect l="l" t="t" r="r" b="b"/>
                          <a:pathLst>
                            <a:path w="5648960" h="6350">
                              <a:moveTo>
                                <a:pt x="5648833" y="0"/>
                              </a:moveTo>
                              <a:lnTo>
                                <a:pt x="0" y="0"/>
                              </a:lnTo>
                              <a:lnTo>
                                <a:pt x="0" y="6096"/>
                              </a:lnTo>
                              <a:lnTo>
                                <a:pt x="5648833" y="6096"/>
                              </a:lnTo>
                              <a:lnTo>
                                <a:pt x="56488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E4DCA0" id="Graphic 380" o:spid="_x0000_s1026" style="position:absolute;margin-left:83.65pt;margin-top:713.4pt;width:444.8pt;height:.5pt;z-index:15884800;visibility:visible;mso-wrap-style:square;mso-wrap-distance-left:0;mso-wrap-distance-top:0;mso-wrap-distance-right:0;mso-wrap-distance-bottom:0;mso-position-horizontal:absolute;mso-position-horizontal-relative:page;mso-position-vertical:absolute;mso-position-vertical-relative:page;v-text-anchor:top" coordsize="5648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" path="m5648833,l,,,6096r5648833,l5648833,xe" fillcolor="black" stroked="f">
                <v:path arrowok="t"/>
                <w10:wrap anchorx="page" anchory="page"/>
              </v:shape>
            </w:pict>
          </mc:Fallback>
        </mc:AlternateContent>
      </w:r>
      <w:r>
        <w:rPr>
          <w:rFonts w:ascii="Calibri"/>
          <w:b/>
          <w:noProof/>
          <w:sz w:val="24"/>
        </w:rPr>
        <mc:AlternateContent>
          <mc:Choice Requires="wps">
            <w:drawing>
              <wp:anchor distT="0" distB="0" distL="0" distR="0" simplePos="0" relativeHeight="15885312" behindDoc="0" locked="0" layoutInCell="1" allowOverlap="1" wp14:anchorId="686C016C" wp14:editId="127F8AA4">
                <wp:simplePos x="0" y="0"/>
                <wp:positionH relativeFrom="page">
                  <wp:posOffset>6807090</wp:posOffset>
                </wp:positionH>
                <wp:positionV relativeFrom="page">
                  <wp:posOffset>2185254</wp:posOffset>
                </wp:positionV>
                <wp:extent cx="419734" cy="318706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F340D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0A925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686C016C" id="Textbox 381" o:spid="_x0000_s1348" type="#_x0000_t202" style="position:absolute;margin-left:536pt;margin-top:172.05pt;width:33.05pt;height:250.95pt;z-index:158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WpQ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" filled="f" stroked="f">
                <v:textbox style="layout-flow:vertical;mso-layout-flow-alt:bottom-to-top" inset="0,0,0,0">
                  <w:txbxContent>
                    <w:p w14:paraId="6CF340D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0A925A"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b/>
          <w:noProof/>
          <w:sz w:val="24"/>
        </w:rPr>
        <mc:AlternateContent>
          <mc:Choice Requires="wps">
            <w:drawing>
              <wp:anchor distT="0" distB="0" distL="0" distR="0" simplePos="0" relativeHeight="15885824" behindDoc="0" locked="0" layoutInCell="1" allowOverlap="1" wp14:anchorId="41F67977" wp14:editId="279E9370">
                <wp:simplePos x="0" y="0"/>
                <wp:positionH relativeFrom="page">
                  <wp:posOffset>6965929</wp:posOffset>
                </wp:positionH>
                <wp:positionV relativeFrom="page">
                  <wp:posOffset>5834644</wp:posOffset>
                </wp:positionV>
                <wp:extent cx="263525" cy="336042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57BA334" w14:textId="0FFC496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330A2C8" w14:textId="77777777" w:rsidR="00A21E4D" w:rsidRDefault="00000000">
                            <w:pPr>
                              <w:spacing w:line="120" w:lineRule="exact"/>
                              <w:ind w:left="20"/>
                              <w:rPr>
                                <w:sz w:val="12"/>
                              </w:rPr>
                            </w:pPr>
                            <w:r>
                              <w:rPr>
                                <w:spacing w:val="-2"/>
                                <w:sz w:val="12"/>
                              </w:rPr>
                              <w:t>Verificación:</w:t>
                            </w:r>
                            <w:r>
                              <w:rPr>
                                <w:spacing w:val="7"/>
                                <w:sz w:val="12"/>
                              </w:rPr>
                              <w:t xml:space="preserve"> </w:t>
                            </w:r>
                            <w:hyperlink r:id="rId314">
                              <w:r w:rsidR="00A21E4D">
                                <w:rPr>
                                  <w:spacing w:val="-2"/>
                                  <w:sz w:val="12"/>
                                </w:rPr>
                                <w:t>https://sede.lasrozas.es/</w:t>
                              </w:r>
                            </w:hyperlink>
                          </w:p>
                          <w:p w14:paraId="2BE1C8E5"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138</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1F67977" id="Textbox 382" o:spid="_x0000_s1349" type="#_x0000_t202" style="position:absolute;margin-left:548.5pt;margin-top:459.4pt;width:20.75pt;height:264.6pt;z-index:158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iPpA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" filled="f" stroked="f">
                <v:textbox style="layout-flow:vertical;mso-layout-flow-alt:bottom-to-top" inset="0,0,0,0">
                  <w:txbxContent>
                    <w:p w14:paraId="057BA334" w14:textId="0FFC496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330A2C8" w14:textId="77777777" w:rsidR="00A21E4D" w:rsidRDefault="00000000">
                      <w:pPr>
                        <w:spacing w:line="120" w:lineRule="exact"/>
                        <w:ind w:left="20"/>
                        <w:rPr>
                          <w:sz w:val="12"/>
                        </w:rPr>
                      </w:pPr>
                      <w:r>
                        <w:rPr>
                          <w:spacing w:val="-2"/>
                          <w:sz w:val="12"/>
                        </w:rPr>
                        <w:t>Verificación:</w:t>
                      </w:r>
                      <w:r>
                        <w:rPr>
                          <w:spacing w:val="7"/>
                          <w:sz w:val="12"/>
                        </w:rPr>
                        <w:t xml:space="preserve"> </w:t>
                      </w:r>
                      <w:hyperlink r:id="rId315">
                        <w:r w:rsidR="00A21E4D">
                          <w:rPr>
                            <w:spacing w:val="-2"/>
                            <w:sz w:val="12"/>
                          </w:rPr>
                          <w:t>https://sede.lasrozas.es/</w:t>
                        </w:r>
                      </w:hyperlink>
                    </w:p>
                    <w:p w14:paraId="2BE1C8E5"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138</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5B4DE85D" w14:textId="77777777" w:rsidR="00A21E4D" w:rsidRDefault="00000000">
      <w:pPr>
        <w:spacing w:before="1"/>
        <w:ind w:left="141" w:right="2"/>
        <w:jc w:val="center"/>
        <w:rPr>
          <w:rFonts w:ascii="Calibri"/>
          <w:b/>
          <w:sz w:val="24"/>
        </w:rPr>
      </w:pPr>
      <w:r>
        <w:rPr>
          <w:rFonts w:ascii="Calibri"/>
          <w:b/>
          <w:w w:val="105"/>
          <w:sz w:val="24"/>
        </w:rPr>
        <w:t>ANEXO</w:t>
      </w:r>
      <w:r>
        <w:rPr>
          <w:rFonts w:ascii="Calibri"/>
          <w:b/>
          <w:spacing w:val="9"/>
          <w:w w:val="110"/>
          <w:sz w:val="24"/>
        </w:rPr>
        <w:t xml:space="preserve"> </w:t>
      </w:r>
      <w:r>
        <w:rPr>
          <w:rFonts w:ascii="Calibri"/>
          <w:b/>
          <w:spacing w:val="-10"/>
          <w:w w:val="110"/>
          <w:sz w:val="24"/>
        </w:rPr>
        <w:t>I</w:t>
      </w:r>
    </w:p>
    <w:p w14:paraId="56D81D50" w14:textId="77777777" w:rsidR="00A21E4D" w:rsidRDefault="00A21E4D">
      <w:pPr>
        <w:pStyle w:val="Textoindependiente"/>
        <w:spacing w:before="1"/>
        <w:rPr>
          <w:rFonts w:ascii="Calibri"/>
          <w:b/>
          <w:sz w:val="17"/>
        </w:rPr>
      </w:pPr>
    </w:p>
    <w:tbl>
      <w:tblPr>
        <w:tblStyle w:val="TableNormal"/>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4741"/>
        <w:gridCol w:w="1844"/>
      </w:tblGrid>
      <w:tr w:rsidR="00A21E4D" w14:paraId="03D54FE4" w14:textId="77777777">
        <w:trPr>
          <w:trHeight w:val="424"/>
        </w:trPr>
        <w:tc>
          <w:tcPr>
            <w:tcW w:w="1776" w:type="dxa"/>
            <w:shd w:val="clear" w:color="auto" w:fill="8DB4E1"/>
          </w:tcPr>
          <w:p w14:paraId="3BE9649F" w14:textId="77777777" w:rsidR="00A21E4D" w:rsidRDefault="00000000">
            <w:pPr>
              <w:pStyle w:val="TableParagraph"/>
              <w:spacing w:line="230" w:lineRule="exact"/>
              <w:ind w:left="242" w:right="233" w:firstLine="472"/>
              <w:jc w:val="left"/>
              <w:rPr>
                <w:b/>
                <w:sz w:val="20"/>
              </w:rPr>
            </w:pPr>
            <w:r>
              <w:rPr>
                <w:b/>
                <w:spacing w:val="-4"/>
                <w:sz w:val="20"/>
              </w:rPr>
              <w:t xml:space="preserve">DNI </w:t>
            </w:r>
            <w:r>
              <w:rPr>
                <w:b/>
                <w:spacing w:val="-2"/>
                <w:sz w:val="20"/>
              </w:rPr>
              <w:t>CENSURADO</w:t>
            </w:r>
          </w:p>
        </w:tc>
        <w:tc>
          <w:tcPr>
            <w:tcW w:w="4741" w:type="dxa"/>
            <w:shd w:val="clear" w:color="auto" w:fill="8DB4E1"/>
          </w:tcPr>
          <w:p w14:paraId="03C60A72" w14:textId="77777777" w:rsidR="00A21E4D" w:rsidRDefault="00000000">
            <w:pPr>
              <w:pStyle w:val="TableParagraph"/>
              <w:spacing w:before="98"/>
              <w:ind w:left="1231"/>
              <w:jc w:val="left"/>
              <w:rPr>
                <w:b/>
                <w:sz w:val="20"/>
              </w:rPr>
            </w:pPr>
            <w:r>
              <w:rPr>
                <w:b/>
                <w:sz w:val="20"/>
              </w:rPr>
              <w:t>APELLIDOS</w:t>
            </w:r>
            <w:r>
              <w:rPr>
                <w:b/>
                <w:spacing w:val="-5"/>
                <w:sz w:val="20"/>
              </w:rPr>
              <w:t xml:space="preserve"> </w:t>
            </w:r>
            <w:r>
              <w:rPr>
                <w:b/>
                <w:sz w:val="20"/>
              </w:rPr>
              <w:t>Y</w:t>
            </w:r>
            <w:r>
              <w:rPr>
                <w:b/>
                <w:spacing w:val="-7"/>
                <w:sz w:val="20"/>
              </w:rPr>
              <w:t xml:space="preserve"> </w:t>
            </w:r>
            <w:r>
              <w:rPr>
                <w:b/>
                <w:spacing w:val="-2"/>
                <w:sz w:val="20"/>
              </w:rPr>
              <w:t>NOMBRE</w:t>
            </w:r>
          </w:p>
        </w:tc>
        <w:tc>
          <w:tcPr>
            <w:tcW w:w="1844" w:type="dxa"/>
            <w:shd w:val="clear" w:color="auto" w:fill="8DB4E1"/>
          </w:tcPr>
          <w:p w14:paraId="5F8B735B" w14:textId="77777777" w:rsidR="00A21E4D" w:rsidRDefault="00000000">
            <w:pPr>
              <w:pStyle w:val="TableParagraph"/>
              <w:spacing w:line="230" w:lineRule="exact"/>
              <w:ind w:left="482" w:right="302" w:hanging="68"/>
              <w:jc w:val="left"/>
              <w:rPr>
                <w:b/>
                <w:sz w:val="20"/>
              </w:rPr>
            </w:pPr>
            <w:proofErr w:type="gramStart"/>
            <w:r>
              <w:rPr>
                <w:b/>
                <w:sz w:val="20"/>
              </w:rPr>
              <w:t>IMPORTE</w:t>
            </w:r>
            <w:r>
              <w:rPr>
                <w:b/>
                <w:spacing w:val="-14"/>
                <w:sz w:val="20"/>
              </w:rPr>
              <w:t xml:space="preserve"> </w:t>
            </w:r>
            <w:r>
              <w:rPr>
                <w:b/>
                <w:sz w:val="20"/>
              </w:rPr>
              <w:t xml:space="preserve">A </w:t>
            </w:r>
            <w:r>
              <w:rPr>
                <w:b/>
                <w:spacing w:val="-2"/>
                <w:sz w:val="20"/>
              </w:rPr>
              <w:t>ABONAR</w:t>
            </w:r>
            <w:proofErr w:type="gramEnd"/>
          </w:p>
        </w:tc>
      </w:tr>
      <w:tr w:rsidR="00A21E4D" w14:paraId="3408E283" w14:textId="77777777">
        <w:trPr>
          <w:trHeight w:val="234"/>
        </w:trPr>
        <w:tc>
          <w:tcPr>
            <w:tcW w:w="1776" w:type="dxa"/>
          </w:tcPr>
          <w:p w14:paraId="29668B89" w14:textId="77777777" w:rsidR="00A21E4D" w:rsidRDefault="00000000">
            <w:pPr>
              <w:pStyle w:val="TableParagraph"/>
              <w:spacing w:line="213" w:lineRule="exact"/>
              <w:rPr>
                <w:sz w:val="20"/>
              </w:rPr>
            </w:pPr>
            <w:r>
              <w:rPr>
                <w:spacing w:val="-2"/>
                <w:sz w:val="20"/>
              </w:rPr>
              <w:t>***5476**</w:t>
            </w:r>
          </w:p>
        </w:tc>
        <w:tc>
          <w:tcPr>
            <w:tcW w:w="4741" w:type="dxa"/>
          </w:tcPr>
          <w:p w14:paraId="5E03D8F7" w14:textId="77777777" w:rsidR="00A21E4D" w:rsidRDefault="00000000">
            <w:pPr>
              <w:pStyle w:val="TableParagraph"/>
              <w:spacing w:line="215" w:lineRule="exact"/>
              <w:ind w:left="69"/>
              <w:jc w:val="left"/>
              <w:rPr>
                <w:rFonts w:ascii="Calibri"/>
              </w:rPr>
            </w:pPr>
            <w:r>
              <w:rPr>
                <w:rFonts w:ascii="Calibri"/>
              </w:rPr>
              <w:t>HERNANDEZ</w:t>
            </w:r>
            <w:r>
              <w:rPr>
                <w:rFonts w:ascii="Calibri"/>
                <w:spacing w:val="-8"/>
              </w:rPr>
              <w:t xml:space="preserve"> </w:t>
            </w:r>
            <w:r>
              <w:rPr>
                <w:rFonts w:ascii="Calibri"/>
              </w:rPr>
              <w:t>FERNANDEZ,</w:t>
            </w:r>
            <w:r>
              <w:rPr>
                <w:rFonts w:ascii="Calibri"/>
                <w:spacing w:val="-7"/>
              </w:rPr>
              <w:t xml:space="preserve"> </w:t>
            </w:r>
            <w:r>
              <w:rPr>
                <w:rFonts w:ascii="Calibri"/>
                <w:spacing w:val="-2"/>
              </w:rPr>
              <w:t>ALBERTO</w:t>
            </w:r>
          </w:p>
        </w:tc>
        <w:tc>
          <w:tcPr>
            <w:tcW w:w="1844" w:type="dxa"/>
          </w:tcPr>
          <w:p w14:paraId="54A75F89" w14:textId="77777777" w:rsidR="00A21E4D" w:rsidRDefault="00000000">
            <w:pPr>
              <w:pStyle w:val="TableParagraph"/>
              <w:spacing w:before="4" w:line="211" w:lineRule="exact"/>
              <w:ind w:right="1"/>
              <w:rPr>
                <w:sz w:val="20"/>
              </w:rPr>
            </w:pPr>
            <w:r>
              <w:rPr>
                <w:sz w:val="20"/>
              </w:rPr>
              <w:t>562,73</w:t>
            </w:r>
            <w:r>
              <w:rPr>
                <w:spacing w:val="-11"/>
                <w:sz w:val="20"/>
              </w:rPr>
              <w:t xml:space="preserve"> </w:t>
            </w:r>
            <w:r>
              <w:rPr>
                <w:spacing w:val="-10"/>
                <w:sz w:val="20"/>
              </w:rPr>
              <w:t>€</w:t>
            </w:r>
          </w:p>
        </w:tc>
      </w:tr>
      <w:tr w:rsidR="00A21E4D" w14:paraId="777A27B9" w14:textId="77777777">
        <w:trPr>
          <w:trHeight w:val="268"/>
        </w:trPr>
        <w:tc>
          <w:tcPr>
            <w:tcW w:w="1776" w:type="dxa"/>
          </w:tcPr>
          <w:p w14:paraId="53E689F7" w14:textId="77777777" w:rsidR="00A21E4D" w:rsidRDefault="00000000">
            <w:pPr>
              <w:pStyle w:val="TableParagraph"/>
              <w:spacing w:before="18"/>
              <w:rPr>
                <w:sz w:val="20"/>
              </w:rPr>
            </w:pPr>
            <w:r>
              <w:rPr>
                <w:spacing w:val="-2"/>
                <w:sz w:val="20"/>
              </w:rPr>
              <w:t>***7417**</w:t>
            </w:r>
          </w:p>
        </w:tc>
        <w:tc>
          <w:tcPr>
            <w:tcW w:w="4741" w:type="dxa"/>
          </w:tcPr>
          <w:p w14:paraId="4E47A26B" w14:textId="77777777" w:rsidR="00A21E4D" w:rsidRDefault="00000000">
            <w:pPr>
              <w:pStyle w:val="TableParagraph"/>
              <w:spacing w:line="248" w:lineRule="exact"/>
              <w:ind w:left="69"/>
              <w:jc w:val="left"/>
              <w:rPr>
                <w:rFonts w:ascii="Calibri"/>
              </w:rPr>
            </w:pPr>
            <w:r>
              <w:rPr>
                <w:rFonts w:ascii="Calibri"/>
              </w:rPr>
              <w:t>HERNANDEZ</w:t>
            </w:r>
            <w:r>
              <w:rPr>
                <w:rFonts w:ascii="Calibri"/>
                <w:spacing w:val="-8"/>
              </w:rPr>
              <w:t xml:space="preserve"> </w:t>
            </w:r>
            <w:r>
              <w:rPr>
                <w:rFonts w:ascii="Calibri"/>
              </w:rPr>
              <w:t>GARCIA,</w:t>
            </w:r>
            <w:r>
              <w:rPr>
                <w:rFonts w:ascii="Calibri"/>
                <w:spacing w:val="-5"/>
              </w:rPr>
              <w:t xml:space="preserve"> </w:t>
            </w:r>
            <w:r>
              <w:rPr>
                <w:rFonts w:ascii="Calibri"/>
              </w:rPr>
              <w:t>JESUS</w:t>
            </w:r>
            <w:r>
              <w:rPr>
                <w:rFonts w:ascii="Calibri"/>
                <w:spacing w:val="-4"/>
              </w:rPr>
              <w:t xml:space="preserve"> </w:t>
            </w:r>
            <w:r>
              <w:rPr>
                <w:rFonts w:ascii="Calibri"/>
                <w:spacing w:val="-2"/>
              </w:rPr>
              <w:t>EDUARDO</w:t>
            </w:r>
          </w:p>
        </w:tc>
        <w:tc>
          <w:tcPr>
            <w:tcW w:w="1844" w:type="dxa"/>
          </w:tcPr>
          <w:p w14:paraId="2D2ECCF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925DBFA" w14:textId="77777777">
        <w:trPr>
          <w:trHeight w:val="268"/>
        </w:trPr>
        <w:tc>
          <w:tcPr>
            <w:tcW w:w="1776" w:type="dxa"/>
          </w:tcPr>
          <w:p w14:paraId="2452D80C" w14:textId="77777777" w:rsidR="00A21E4D" w:rsidRDefault="00000000">
            <w:pPr>
              <w:pStyle w:val="TableParagraph"/>
              <w:spacing w:before="18"/>
              <w:rPr>
                <w:sz w:val="20"/>
              </w:rPr>
            </w:pPr>
            <w:r>
              <w:rPr>
                <w:spacing w:val="-2"/>
                <w:sz w:val="20"/>
              </w:rPr>
              <w:t>***0008**</w:t>
            </w:r>
          </w:p>
        </w:tc>
        <w:tc>
          <w:tcPr>
            <w:tcW w:w="4741" w:type="dxa"/>
          </w:tcPr>
          <w:p w14:paraId="1937174F" w14:textId="77777777" w:rsidR="00A21E4D" w:rsidRDefault="00000000">
            <w:pPr>
              <w:pStyle w:val="TableParagraph"/>
              <w:spacing w:line="248" w:lineRule="exact"/>
              <w:ind w:left="69"/>
              <w:jc w:val="left"/>
              <w:rPr>
                <w:rFonts w:ascii="Calibri" w:hAnsi="Calibri"/>
              </w:rPr>
            </w:pPr>
            <w:r>
              <w:rPr>
                <w:rFonts w:ascii="Calibri" w:hAnsi="Calibri"/>
              </w:rPr>
              <w:t>HERNANDEZ</w:t>
            </w:r>
            <w:r>
              <w:rPr>
                <w:rFonts w:ascii="Calibri" w:hAnsi="Calibri"/>
                <w:spacing w:val="-6"/>
              </w:rPr>
              <w:t xml:space="preserve"> </w:t>
            </w:r>
            <w:r>
              <w:rPr>
                <w:rFonts w:ascii="Calibri" w:hAnsi="Calibri"/>
              </w:rPr>
              <w:t>GARCIA,</w:t>
            </w:r>
            <w:r>
              <w:rPr>
                <w:rFonts w:ascii="Calibri" w:hAnsi="Calibri"/>
                <w:spacing w:val="-4"/>
              </w:rPr>
              <w:t xml:space="preserve"> </w:t>
            </w:r>
            <w:r>
              <w:rPr>
                <w:rFonts w:ascii="Calibri" w:hAnsi="Calibri"/>
              </w:rPr>
              <w:t>Mª</w:t>
            </w:r>
            <w:r>
              <w:rPr>
                <w:rFonts w:ascii="Calibri" w:hAnsi="Calibri"/>
                <w:spacing w:val="-4"/>
              </w:rPr>
              <w:t xml:space="preserve"> </w:t>
            </w:r>
            <w:r>
              <w:rPr>
                <w:rFonts w:ascii="Calibri" w:hAnsi="Calibri"/>
                <w:spacing w:val="-2"/>
              </w:rPr>
              <w:t>CARMEN</w:t>
            </w:r>
          </w:p>
        </w:tc>
        <w:tc>
          <w:tcPr>
            <w:tcW w:w="1844" w:type="dxa"/>
          </w:tcPr>
          <w:p w14:paraId="7185E818"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714AD39" w14:textId="77777777">
        <w:trPr>
          <w:trHeight w:val="268"/>
        </w:trPr>
        <w:tc>
          <w:tcPr>
            <w:tcW w:w="1776" w:type="dxa"/>
          </w:tcPr>
          <w:p w14:paraId="7C74D803" w14:textId="77777777" w:rsidR="00A21E4D" w:rsidRDefault="00000000">
            <w:pPr>
              <w:pStyle w:val="TableParagraph"/>
              <w:spacing w:before="18"/>
              <w:rPr>
                <w:sz w:val="20"/>
              </w:rPr>
            </w:pPr>
            <w:r>
              <w:rPr>
                <w:spacing w:val="-2"/>
                <w:sz w:val="20"/>
              </w:rPr>
              <w:t>***4255**</w:t>
            </w:r>
          </w:p>
        </w:tc>
        <w:tc>
          <w:tcPr>
            <w:tcW w:w="4741" w:type="dxa"/>
          </w:tcPr>
          <w:p w14:paraId="298FF542" w14:textId="77777777" w:rsidR="00A21E4D" w:rsidRDefault="00000000">
            <w:pPr>
              <w:pStyle w:val="TableParagraph"/>
              <w:spacing w:line="248" w:lineRule="exact"/>
              <w:ind w:left="69"/>
              <w:jc w:val="left"/>
              <w:rPr>
                <w:rFonts w:ascii="Calibri"/>
              </w:rPr>
            </w:pPr>
            <w:r>
              <w:rPr>
                <w:rFonts w:ascii="Calibri"/>
              </w:rPr>
              <w:t>HERNANDEZ</w:t>
            </w:r>
            <w:r>
              <w:rPr>
                <w:rFonts w:ascii="Calibri"/>
                <w:spacing w:val="-8"/>
              </w:rPr>
              <w:t xml:space="preserve"> </w:t>
            </w:r>
            <w:r>
              <w:rPr>
                <w:rFonts w:ascii="Calibri"/>
              </w:rPr>
              <w:t>GIMENEZ,</w:t>
            </w:r>
            <w:r>
              <w:rPr>
                <w:rFonts w:ascii="Calibri"/>
                <w:spacing w:val="-7"/>
              </w:rPr>
              <w:t xml:space="preserve"> </w:t>
            </w:r>
            <w:r>
              <w:rPr>
                <w:rFonts w:ascii="Calibri"/>
              </w:rPr>
              <w:t>MIGUEL</w:t>
            </w:r>
            <w:r>
              <w:rPr>
                <w:rFonts w:ascii="Calibri"/>
                <w:spacing w:val="-4"/>
              </w:rPr>
              <w:t xml:space="preserve"> ANGEL</w:t>
            </w:r>
          </w:p>
        </w:tc>
        <w:tc>
          <w:tcPr>
            <w:tcW w:w="1844" w:type="dxa"/>
          </w:tcPr>
          <w:p w14:paraId="12C0BCB8"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DCCC731" w14:textId="77777777">
        <w:trPr>
          <w:trHeight w:val="268"/>
        </w:trPr>
        <w:tc>
          <w:tcPr>
            <w:tcW w:w="1776" w:type="dxa"/>
          </w:tcPr>
          <w:p w14:paraId="3F461709" w14:textId="77777777" w:rsidR="00A21E4D" w:rsidRDefault="00000000">
            <w:pPr>
              <w:pStyle w:val="TableParagraph"/>
              <w:spacing w:before="18"/>
              <w:rPr>
                <w:sz w:val="20"/>
              </w:rPr>
            </w:pPr>
            <w:r>
              <w:rPr>
                <w:spacing w:val="-2"/>
                <w:sz w:val="20"/>
              </w:rPr>
              <w:t>***6337**</w:t>
            </w:r>
          </w:p>
        </w:tc>
        <w:tc>
          <w:tcPr>
            <w:tcW w:w="4741" w:type="dxa"/>
          </w:tcPr>
          <w:p w14:paraId="7EEE7800" w14:textId="77777777" w:rsidR="00A21E4D" w:rsidRDefault="00000000">
            <w:pPr>
              <w:pStyle w:val="TableParagraph"/>
              <w:spacing w:line="248" w:lineRule="exact"/>
              <w:ind w:left="69"/>
              <w:jc w:val="left"/>
              <w:rPr>
                <w:rFonts w:ascii="Calibri"/>
              </w:rPr>
            </w:pPr>
            <w:r>
              <w:rPr>
                <w:rFonts w:ascii="Calibri"/>
              </w:rPr>
              <w:t>HERNANDEZ</w:t>
            </w:r>
            <w:r>
              <w:rPr>
                <w:rFonts w:ascii="Calibri"/>
                <w:spacing w:val="-9"/>
              </w:rPr>
              <w:t xml:space="preserve"> </w:t>
            </w:r>
            <w:r>
              <w:rPr>
                <w:rFonts w:ascii="Calibri"/>
              </w:rPr>
              <w:t>GONZALEZ,</w:t>
            </w:r>
            <w:r>
              <w:rPr>
                <w:rFonts w:ascii="Calibri"/>
                <w:spacing w:val="-5"/>
              </w:rPr>
              <w:t xml:space="preserve"> </w:t>
            </w:r>
            <w:r>
              <w:rPr>
                <w:rFonts w:ascii="Calibri"/>
                <w:spacing w:val="-4"/>
              </w:rPr>
              <w:t>RUBEN</w:t>
            </w:r>
          </w:p>
        </w:tc>
        <w:tc>
          <w:tcPr>
            <w:tcW w:w="1844" w:type="dxa"/>
          </w:tcPr>
          <w:p w14:paraId="1D7E9FFF" w14:textId="77777777" w:rsidR="00A21E4D" w:rsidRDefault="00000000">
            <w:pPr>
              <w:pStyle w:val="TableParagraph"/>
              <w:spacing w:before="38" w:line="211" w:lineRule="exact"/>
              <w:ind w:right="1"/>
              <w:rPr>
                <w:sz w:val="20"/>
              </w:rPr>
            </w:pPr>
            <w:r>
              <w:rPr>
                <w:sz w:val="20"/>
              </w:rPr>
              <w:t>134,57</w:t>
            </w:r>
            <w:r>
              <w:rPr>
                <w:spacing w:val="-11"/>
                <w:sz w:val="20"/>
              </w:rPr>
              <w:t xml:space="preserve"> </w:t>
            </w:r>
            <w:r>
              <w:rPr>
                <w:spacing w:val="-10"/>
                <w:sz w:val="20"/>
              </w:rPr>
              <w:t>€</w:t>
            </w:r>
          </w:p>
        </w:tc>
      </w:tr>
      <w:tr w:rsidR="00A21E4D" w14:paraId="3AD912C9" w14:textId="77777777">
        <w:trPr>
          <w:trHeight w:val="268"/>
        </w:trPr>
        <w:tc>
          <w:tcPr>
            <w:tcW w:w="1776" w:type="dxa"/>
          </w:tcPr>
          <w:p w14:paraId="54025633" w14:textId="77777777" w:rsidR="00A21E4D" w:rsidRDefault="00000000">
            <w:pPr>
              <w:pStyle w:val="TableParagraph"/>
              <w:spacing w:before="18"/>
              <w:rPr>
                <w:sz w:val="20"/>
              </w:rPr>
            </w:pPr>
            <w:r>
              <w:rPr>
                <w:spacing w:val="-2"/>
                <w:sz w:val="20"/>
              </w:rPr>
              <w:t>***6801**</w:t>
            </w:r>
          </w:p>
        </w:tc>
        <w:tc>
          <w:tcPr>
            <w:tcW w:w="4741" w:type="dxa"/>
          </w:tcPr>
          <w:p w14:paraId="78B1D397" w14:textId="77777777" w:rsidR="00A21E4D" w:rsidRDefault="00000000">
            <w:pPr>
              <w:pStyle w:val="TableParagraph"/>
              <w:spacing w:line="249" w:lineRule="exact"/>
              <w:ind w:left="69"/>
              <w:jc w:val="left"/>
              <w:rPr>
                <w:rFonts w:ascii="Calibri"/>
              </w:rPr>
            </w:pPr>
            <w:r>
              <w:rPr>
                <w:rFonts w:ascii="Calibri"/>
                <w:spacing w:val="-2"/>
              </w:rPr>
              <w:t>HERNANDEZ</w:t>
            </w:r>
            <w:r>
              <w:rPr>
                <w:rFonts w:ascii="Calibri"/>
                <w:spacing w:val="-5"/>
              </w:rPr>
              <w:t xml:space="preserve"> </w:t>
            </w:r>
            <w:r>
              <w:rPr>
                <w:rFonts w:ascii="Calibri"/>
                <w:spacing w:val="-2"/>
              </w:rPr>
              <w:t xml:space="preserve">NAVARRO, </w:t>
            </w:r>
            <w:r>
              <w:rPr>
                <w:rFonts w:ascii="Calibri"/>
                <w:spacing w:val="-4"/>
              </w:rPr>
              <w:t>ELENA</w:t>
            </w:r>
          </w:p>
        </w:tc>
        <w:tc>
          <w:tcPr>
            <w:tcW w:w="1844" w:type="dxa"/>
          </w:tcPr>
          <w:p w14:paraId="590F4BBA" w14:textId="77777777" w:rsidR="00A21E4D" w:rsidRDefault="00000000">
            <w:pPr>
              <w:pStyle w:val="TableParagraph"/>
              <w:spacing w:before="38" w:line="211" w:lineRule="exact"/>
              <w:ind w:right="1"/>
              <w:rPr>
                <w:sz w:val="20"/>
              </w:rPr>
            </w:pPr>
            <w:r>
              <w:rPr>
                <w:sz w:val="20"/>
              </w:rPr>
              <w:t>422,05</w:t>
            </w:r>
            <w:r>
              <w:rPr>
                <w:spacing w:val="-11"/>
                <w:sz w:val="20"/>
              </w:rPr>
              <w:t xml:space="preserve"> </w:t>
            </w:r>
            <w:r>
              <w:rPr>
                <w:spacing w:val="-10"/>
                <w:sz w:val="20"/>
              </w:rPr>
              <w:t>€</w:t>
            </w:r>
          </w:p>
        </w:tc>
      </w:tr>
      <w:tr w:rsidR="00A21E4D" w14:paraId="2E317D4F" w14:textId="77777777">
        <w:trPr>
          <w:trHeight w:val="268"/>
        </w:trPr>
        <w:tc>
          <w:tcPr>
            <w:tcW w:w="1776" w:type="dxa"/>
          </w:tcPr>
          <w:p w14:paraId="34B2784B" w14:textId="77777777" w:rsidR="00A21E4D" w:rsidRDefault="00000000">
            <w:pPr>
              <w:pStyle w:val="TableParagraph"/>
              <w:spacing w:before="18"/>
              <w:rPr>
                <w:sz w:val="20"/>
              </w:rPr>
            </w:pPr>
            <w:r>
              <w:rPr>
                <w:spacing w:val="-2"/>
                <w:sz w:val="20"/>
              </w:rPr>
              <w:t>***3329**</w:t>
            </w:r>
          </w:p>
        </w:tc>
        <w:tc>
          <w:tcPr>
            <w:tcW w:w="4741" w:type="dxa"/>
          </w:tcPr>
          <w:p w14:paraId="3DBDB5D4" w14:textId="77777777" w:rsidR="00A21E4D" w:rsidRDefault="00000000">
            <w:pPr>
              <w:pStyle w:val="TableParagraph"/>
              <w:spacing w:line="248" w:lineRule="exact"/>
              <w:ind w:left="69"/>
              <w:jc w:val="left"/>
              <w:rPr>
                <w:rFonts w:ascii="Calibri"/>
              </w:rPr>
            </w:pPr>
            <w:r>
              <w:rPr>
                <w:rFonts w:ascii="Calibri"/>
                <w:spacing w:val="-2"/>
              </w:rPr>
              <w:t>HERNANDEZ</w:t>
            </w:r>
            <w:r>
              <w:rPr>
                <w:rFonts w:ascii="Calibri"/>
                <w:spacing w:val="-3"/>
              </w:rPr>
              <w:t xml:space="preserve"> </w:t>
            </w:r>
            <w:r>
              <w:rPr>
                <w:rFonts w:ascii="Calibri"/>
                <w:spacing w:val="-2"/>
              </w:rPr>
              <w:t>NAVAS,</w:t>
            </w:r>
            <w:r>
              <w:rPr>
                <w:rFonts w:ascii="Calibri"/>
              </w:rPr>
              <w:t xml:space="preserve"> </w:t>
            </w:r>
            <w:r>
              <w:rPr>
                <w:rFonts w:ascii="Calibri"/>
                <w:spacing w:val="-4"/>
              </w:rPr>
              <w:t>RAUL</w:t>
            </w:r>
          </w:p>
        </w:tc>
        <w:tc>
          <w:tcPr>
            <w:tcW w:w="1844" w:type="dxa"/>
          </w:tcPr>
          <w:p w14:paraId="31F56507"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5548F4C" w14:textId="77777777">
        <w:trPr>
          <w:trHeight w:val="268"/>
        </w:trPr>
        <w:tc>
          <w:tcPr>
            <w:tcW w:w="1776" w:type="dxa"/>
          </w:tcPr>
          <w:p w14:paraId="3BA10948" w14:textId="77777777" w:rsidR="00A21E4D" w:rsidRDefault="00000000">
            <w:pPr>
              <w:pStyle w:val="TableParagraph"/>
              <w:spacing w:before="18"/>
              <w:ind w:right="2"/>
              <w:rPr>
                <w:sz w:val="20"/>
              </w:rPr>
            </w:pPr>
            <w:r>
              <w:rPr>
                <w:spacing w:val="-2"/>
                <w:sz w:val="20"/>
              </w:rPr>
              <w:t>***5115**</w:t>
            </w:r>
          </w:p>
        </w:tc>
        <w:tc>
          <w:tcPr>
            <w:tcW w:w="4741" w:type="dxa"/>
          </w:tcPr>
          <w:p w14:paraId="2BEDD0DF" w14:textId="77777777" w:rsidR="00A21E4D" w:rsidRDefault="00000000">
            <w:pPr>
              <w:pStyle w:val="TableParagraph"/>
              <w:spacing w:line="248" w:lineRule="exact"/>
              <w:ind w:left="69"/>
              <w:jc w:val="left"/>
              <w:rPr>
                <w:rFonts w:ascii="Calibri"/>
              </w:rPr>
            </w:pPr>
            <w:r>
              <w:rPr>
                <w:rFonts w:ascii="Calibri"/>
              </w:rPr>
              <w:t>HERNANDEZ</w:t>
            </w:r>
            <w:r>
              <w:rPr>
                <w:rFonts w:ascii="Calibri"/>
                <w:spacing w:val="-7"/>
              </w:rPr>
              <w:t xml:space="preserve"> </w:t>
            </w:r>
            <w:r>
              <w:rPr>
                <w:rFonts w:ascii="Calibri"/>
              </w:rPr>
              <w:t>ORTIZ,</w:t>
            </w:r>
            <w:r>
              <w:rPr>
                <w:rFonts w:ascii="Calibri"/>
                <w:spacing w:val="-7"/>
              </w:rPr>
              <w:t xml:space="preserve"> </w:t>
            </w:r>
            <w:r>
              <w:rPr>
                <w:rFonts w:ascii="Calibri"/>
                <w:spacing w:val="-2"/>
              </w:rPr>
              <w:t>EDUARDO</w:t>
            </w:r>
          </w:p>
        </w:tc>
        <w:tc>
          <w:tcPr>
            <w:tcW w:w="1844" w:type="dxa"/>
          </w:tcPr>
          <w:p w14:paraId="5D72B9F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3BF476A" w14:textId="77777777">
        <w:trPr>
          <w:trHeight w:val="268"/>
        </w:trPr>
        <w:tc>
          <w:tcPr>
            <w:tcW w:w="1776" w:type="dxa"/>
          </w:tcPr>
          <w:p w14:paraId="680A1F4A" w14:textId="77777777" w:rsidR="00A21E4D" w:rsidRDefault="00000000">
            <w:pPr>
              <w:pStyle w:val="TableParagraph"/>
              <w:spacing w:before="18"/>
              <w:rPr>
                <w:sz w:val="20"/>
              </w:rPr>
            </w:pPr>
            <w:r>
              <w:rPr>
                <w:spacing w:val="-2"/>
                <w:sz w:val="20"/>
              </w:rPr>
              <w:t>***9021**</w:t>
            </w:r>
          </w:p>
        </w:tc>
        <w:tc>
          <w:tcPr>
            <w:tcW w:w="4741" w:type="dxa"/>
          </w:tcPr>
          <w:p w14:paraId="675F3B10" w14:textId="77777777" w:rsidR="00A21E4D" w:rsidRDefault="00000000">
            <w:pPr>
              <w:pStyle w:val="TableParagraph"/>
              <w:spacing w:line="248" w:lineRule="exact"/>
              <w:ind w:left="69"/>
              <w:jc w:val="left"/>
              <w:rPr>
                <w:rFonts w:ascii="Calibri" w:hAnsi="Calibri"/>
              </w:rPr>
            </w:pPr>
            <w:r>
              <w:rPr>
                <w:rFonts w:ascii="Calibri" w:hAnsi="Calibri"/>
              </w:rPr>
              <w:t>HERNANDEZ</w:t>
            </w:r>
            <w:r>
              <w:rPr>
                <w:rFonts w:ascii="Calibri" w:hAnsi="Calibri"/>
                <w:spacing w:val="-6"/>
              </w:rPr>
              <w:t xml:space="preserve"> </w:t>
            </w:r>
            <w:r>
              <w:rPr>
                <w:rFonts w:ascii="Calibri" w:hAnsi="Calibri"/>
              </w:rPr>
              <w:t>REVILLA,</w:t>
            </w:r>
            <w:r>
              <w:rPr>
                <w:rFonts w:ascii="Calibri" w:hAnsi="Calibri"/>
                <w:spacing w:val="-5"/>
              </w:rPr>
              <w:t xml:space="preserve"> </w:t>
            </w:r>
            <w:r>
              <w:rPr>
                <w:rFonts w:ascii="Calibri" w:hAnsi="Calibri"/>
              </w:rPr>
              <w:t>Mª</w:t>
            </w:r>
            <w:r>
              <w:rPr>
                <w:rFonts w:ascii="Calibri" w:hAnsi="Calibri"/>
                <w:spacing w:val="-5"/>
              </w:rPr>
              <w:t xml:space="preserve"> </w:t>
            </w:r>
            <w:r>
              <w:rPr>
                <w:rFonts w:ascii="Calibri" w:hAnsi="Calibri"/>
                <w:spacing w:val="-4"/>
              </w:rPr>
              <w:t>LUISA</w:t>
            </w:r>
          </w:p>
        </w:tc>
        <w:tc>
          <w:tcPr>
            <w:tcW w:w="1844" w:type="dxa"/>
          </w:tcPr>
          <w:p w14:paraId="4B69C53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733F474" w14:textId="77777777">
        <w:trPr>
          <w:trHeight w:val="268"/>
        </w:trPr>
        <w:tc>
          <w:tcPr>
            <w:tcW w:w="1776" w:type="dxa"/>
          </w:tcPr>
          <w:p w14:paraId="4C237A16" w14:textId="77777777" w:rsidR="00A21E4D" w:rsidRDefault="00000000">
            <w:pPr>
              <w:pStyle w:val="TableParagraph"/>
              <w:spacing w:before="18"/>
              <w:rPr>
                <w:sz w:val="20"/>
              </w:rPr>
            </w:pPr>
            <w:r>
              <w:rPr>
                <w:spacing w:val="-2"/>
                <w:sz w:val="20"/>
              </w:rPr>
              <w:t>***5904**</w:t>
            </w:r>
          </w:p>
        </w:tc>
        <w:tc>
          <w:tcPr>
            <w:tcW w:w="4741" w:type="dxa"/>
          </w:tcPr>
          <w:p w14:paraId="080F69E6" w14:textId="77777777" w:rsidR="00A21E4D" w:rsidRDefault="00000000">
            <w:pPr>
              <w:pStyle w:val="TableParagraph"/>
              <w:spacing w:line="248" w:lineRule="exact"/>
              <w:ind w:left="69"/>
              <w:jc w:val="left"/>
              <w:rPr>
                <w:rFonts w:ascii="Calibri"/>
              </w:rPr>
            </w:pPr>
            <w:r>
              <w:rPr>
                <w:rFonts w:ascii="Calibri"/>
              </w:rPr>
              <w:t>HERNANDEZ</w:t>
            </w:r>
            <w:r>
              <w:rPr>
                <w:rFonts w:ascii="Calibri"/>
                <w:spacing w:val="-6"/>
              </w:rPr>
              <w:t xml:space="preserve"> </w:t>
            </w:r>
            <w:r>
              <w:rPr>
                <w:rFonts w:ascii="Calibri"/>
              </w:rPr>
              <w:t>SIERRA,</w:t>
            </w:r>
            <w:r>
              <w:rPr>
                <w:rFonts w:ascii="Calibri"/>
                <w:spacing w:val="-5"/>
              </w:rPr>
              <w:t xml:space="preserve"> </w:t>
            </w:r>
            <w:r>
              <w:rPr>
                <w:rFonts w:ascii="Calibri"/>
              </w:rPr>
              <w:t>JOSE</w:t>
            </w:r>
            <w:r>
              <w:rPr>
                <w:rFonts w:ascii="Calibri"/>
                <w:spacing w:val="-5"/>
              </w:rPr>
              <w:t xml:space="preserve"> </w:t>
            </w:r>
            <w:r>
              <w:rPr>
                <w:rFonts w:ascii="Calibri"/>
                <w:spacing w:val="-2"/>
              </w:rPr>
              <w:t>MANUEL</w:t>
            </w:r>
          </w:p>
        </w:tc>
        <w:tc>
          <w:tcPr>
            <w:tcW w:w="1844" w:type="dxa"/>
          </w:tcPr>
          <w:p w14:paraId="525E501B"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174B0F44" w14:textId="77777777">
        <w:trPr>
          <w:trHeight w:val="268"/>
        </w:trPr>
        <w:tc>
          <w:tcPr>
            <w:tcW w:w="1776" w:type="dxa"/>
          </w:tcPr>
          <w:p w14:paraId="6F35B50B" w14:textId="77777777" w:rsidR="00A21E4D" w:rsidRDefault="00000000">
            <w:pPr>
              <w:pStyle w:val="TableParagraph"/>
              <w:spacing w:before="18"/>
              <w:rPr>
                <w:sz w:val="20"/>
              </w:rPr>
            </w:pPr>
            <w:r>
              <w:rPr>
                <w:spacing w:val="-2"/>
                <w:sz w:val="20"/>
              </w:rPr>
              <w:t>***1746**</w:t>
            </w:r>
          </w:p>
        </w:tc>
        <w:tc>
          <w:tcPr>
            <w:tcW w:w="4741" w:type="dxa"/>
          </w:tcPr>
          <w:p w14:paraId="7A6F5BF5" w14:textId="77777777" w:rsidR="00A21E4D" w:rsidRDefault="00000000">
            <w:pPr>
              <w:pStyle w:val="TableParagraph"/>
              <w:spacing w:line="248" w:lineRule="exact"/>
              <w:ind w:left="69"/>
              <w:jc w:val="left"/>
              <w:rPr>
                <w:rFonts w:ascii="Calibri"/>
              </w:rPr>
            </w:pPr>
            <w:r>
              <w:rPr>
                <w:rFonts w:ascii="Calibri"/>
              </w:rPr>
              <w:t>HERNANDO</w:t>
            </w:r>
            <w:r>
              <w:rPr>
                <w:rFonts w:ascii="Calibri"/>
                <w:spacing w:val="-3"/>
              </w:rPr>
              <w:t xml:space="preserve"> </w:t>
            </w:r>
            <w:r>
              <w:rPr>
                <w:rFonts w:ascii="Calibri"/>
              </w:rPr>
              <w:t>CIA,</w:t>
            </w:r>
            <w:r>
              <w:rPr>
                <w:rFonts w:ascii="Calibri"/>
                <w:spacing w:val="-3"/>
              </w:rPr>
              <w:t xml:space="preserve"> </w:t>
            </w:r>
            <w:r>
              <w:rPr>
                <w:rFonts w:ascii="Calibri"/>
                <w:spacing w:val="-2"/>
              </w:rPr>
              <w:t>IGNACIO</w:t>
            </w:r>
          </w:p>
        </w:tc>
        <w:tc>
          <w:tcPr>
            <w:tcW w:w="1844" w:type="dxa"/>
          </w:tcPr>
          <w:p w14:paraId="1D27B4AD"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16EB0F56" w14:textId="77777777">
        <w:trPr>
          <w:trHeight w:val="268"/>
        </w:trPr>
        <w:tc>
          <w:tcPr>
            <w:tcW w:w="1776" w:type="dxa"/>
          </w:tcPr>
          <w:p w14:paraId="359562F2" w14:textId="77777777" w:rsidR="00A21E4D" w:rsidRDefault="00000000">
            <w:pPr>
              <w:pStyle w:val="TableParagraph"/>
              <w:spacing w:before="18"/>
              <w:rPr>
                <w:sz w:val="20"/>
              </w:rPr>
            </w:pPr>
            <w:r>
              <w:rPr>
                <w:spacing w:val="-2"/>
                <w:sz w:val="20"/>
              </w:rPr>
              <w:t>***2192**</w:t>
            </w:r>
          </w:p>
        </w:tc>
        <w:tc>
          <w:tcPr>
            <w:tcW w:w="4741" w:type="dxa"/>
          </w:tcPr>
          <w:p w14:paraId="3F019D14" w14:textId="77777777" w:rsidR="00A21E4D" w:rsidRDefault="00000000">
            <w:pPr>
              <w:pStyle w:val="TableParagraph"/>
              <w:spacing w:line="248" w:lineRule="exact"/>
              <w:ind w:left="69"/>
              <w:jc w:val="left"/>
              <w:rPr>
                <w:rFonts w:ascii="Calibri"/>
              </w:rPr>
            </w:pPr>
            <w:r>
              <w:rPr>
                <w:rFonts w:ascii="Calibri"/>
              </w:rPr>
              <w:t>HERNANDO</w:t>
            </w:r>
            <w:r>
              <w:rPr>
                <w:rFonts w:ascii="Calibri"/>
                <w:spacing w:val="-8"/>
              </w:rPr>
              <w:t xml:space="preserve"> </w:t>
            </w:r>
            <w:r>
              <w:rPr>
                <w:rFonts w:ascii="Calibri"/>
              </w:rPr>
              <w:t>MINGUELA,</w:t>
            </w:r>
            <w:r>
              <w:rPr>
                <w:rFonts w:ascii="Calibri"/>
                <w:spacing w:val="-5"/>
              </w:rPr>
              <w:t xml:space="preserve"> </w:t>
            </w:r>
            <w:r>
              <w:rPr>
                <w:rFonts w:ascii="Calibri"/>
              </w:rPr>
              <w:t>SARA</w:t>
            </w:r>
            <w:r>
              <w:rPr>
                <w:rFonts w:ascii="Calibri"/>
                <w:spacing w:val="-5"/>
              </w:rPr>
              <w:t xml:space="preserve"> </w:t>
            </w:r>
            <w:r>
              <w:rPr>
                <w:rFonts w:ascii="Calibri"/>
                <w:spacing w:val="-2"/>
              </w:rPr>
              <w:t>ALMUDENA</w:t>
            </w:r>
          </w:p>
        </w:tc>
        <w:tc>
          <w:tcPr>
            <w:tcW w:w="1844" w:type="dxa"/>
          </w:tcPr>
          <w:p w14:paraId="3BF3E6D3"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52B49341" w14:textId="77777777">
        <w:trPr>
          <w:trHeight w:val="268"/>
        </w:trPr>
        <w:tc>
          <w:tcPr>
            <w:tcW w:w="1776" w:type="dxa"/>
          </w:tcPr>
          <w:p w14:paraId="52B8122F" w14:textId="77777777" w:rsidR="00A21E4D" w:rsidRDefault="00000000">
            <w:pPr>
              <w:pStyle w:val="TableParagraph"/>
              <w:spacing w:before="18"/>
              <w:rPr>
                <w:sz w:val="20"/>
              </w:rPr>
            </w:pPr>
            <w:r>
              <w:rPr>
                <w:spacing w:val="-2"/>
                <w:sz w:val="20"/>
              </w:rPr>
              <w:t>***9769**</w:t>
            </w:r>
          </w:p>
        </w:tc>
        <w:tc>
          <w:tcPr>
            <w:tcW w:w="4741" w:type="dxa"/>
          </w:tcPr>
          <w:p w14:paraId="7A9E7AE6" w14:textId="77777777" w:rsidR="00A21E4D" w:rsidRDefault="00000000">
            <w:pPr>
              <w:pStyle w:val="TableParagraph"/>
              <w:spacing w:line="248" w:lineRule="exact"/>
              <w:ind w:left="69"/>
              <w:jc w:val="left"/>
              <w:rPr>
                <w:rFonts w:ascii="Calibri"/>
              </w:rPr>
            </w:pPr>
            <w:r>
              <w:rPr>
                <w:rFonts w:ascii="Calibri"/>
              </w:rPr>
              <w:t>HERRANZ</w:t>
            </w:r>
            <w:r>
              <w:rPr>
                <w:rFonts w:ascii="Calibri"/>
                <w:spacing w:val="-12"/>
              </w:rPr>
              <w:t xml:space="preserve"> </w:t>
            </w:r>
            <w:r>
              <w:rPr>
                <w:rFonts w:ascii="Calibri"/>
              </w:rPr>
              <w:t>BRAVO,</w:t>
            </w:r>
            <w:r>
              <w:rPr>
                <w:rFonts w:ascii="Calibri"/>
                <w:spacing w:val="-12"/>
              </w:rPr>
              <w:t xml:space="preserve"> </w:t>
            </w:r>
            <w:r>
              <w:rPr>
                <w:rFonts w:ascii="Calibri"/>
                <w:spacing w:val="-2"/>
              </w:rPr>
              <w:t>ADRIAN</w:t>
            </w:r>
          </w:p>
        </w:tc>
        <w:tc>
          <w:tcPr>
            <w:tcW w:w="1844" w:type="dxa"/>
          </w:tcPr>
          <w:p w14:paraId="2CDDC3FD" w14:textId="77777777" w:rsidR="00A21E4D" w:rsidRDefault="00000000">
            <w:pPr>
              <w:pStyle w:val="TableParagraph"/>
              <w:spacing w:before="38" w:line="211" w:lineRule="exact"/>
              <w:ind w:right="1"/>
              <w:rPr>
                <w:sz w:val="20"/>
              </w:rPr>
            </w:pPr>
            <w:r>
              <w:rPr>
                <w:sz w:val="20"/>
              </w:rPr>
              <w:t>191,33</w:t>
            </w:r>
            <w:r>
              <w:rPr>
                <w:spacing w:val="-11"/>
                <w:sz w:val="20"/>
              </w:rPr>
              <w:t xml:space="preserve"> </w:t>
            </w:r>
            <w:r>
              <w:rPr>
                <w:spacing w:val="-10"/>
                <w:sz w:val="20"/>
              </w:rPr>
              <w:t>€</w:t>
            </w:r>
          </w:p>
        </w:tc>
      </w:tr>
      <w:tr w:rsidR="00A21E4D" w14:paraId="7138A46B" w14:textId="77777777">
        <w:trPr>
          <w:trHeight w:val="268"/>
        </w:trPr>
        <w:tc>
          <w:tcPr>
            <w:tcW w:w="1776" w:type="dxa"/>
          </w:tcPr>
          <w:p w14:paraId="7482165A" w14:textId="77777777" w:rsidR="00A21E4D" w:rsidRDefault="00000000">
            <w:pPr>
              <w:pStyle w:val="TableParagraph"/>
              <w:spacing w:before="18"/>
              <w:rPr>
                <w:sz w:val="20"/>
              </w:rPr>
            </w:pPr>
            <w:r>
              <w:rPr>
                <w:spacing w:val="-2"/>
                <w:sz w:val="20"/>
              </w:rPr>
              <w:t>***4996**</w:t>
            </w:r>
          </w:p>
        </w:tc>
        <w:tc>
          <w:tcPr>
            <w:tcW w:w="4741" w:type="dxa"/>
          </w:tcPr>
          <w:p w14:paraId="3DA0708F" w14:textId="77777777" w:rsidR="00A21E4D" w:rsidRDefault="00000000">
            <w:pPr>
              <w:pStyle w:val="TableParagraph"/>
              <w:spacing w:line="248" w:lineRule="exact"/>
              <w:ind w:left="69"/>
              <w:jc w:val="left"/>
              <w:rPr>
                <w:rFonts w:ascii="Calibri" w:hAnsi="Calibri"/>
              </w:rPr>
            </w:pPr>
            <w:r>
              <w:rPr>
                <w:rFonts w:ascii="Calibri" w:hAnsi="Calibri"/>
              </w:rPr>
              <w:t>HERRANZ</w:t>
            </w:r>
            <w:r>
              <w:rPr>
                <w:rFonts w:ascii="Calibri" w:hAnsi="Calibri"/>
                <w:spacing w:val="-5"/>
              </w:rPr>
              <w:t xml:space="preserve"> </w:t>
            </w:r>
            <w:r>
              <w:rPr>
                <w:rFonts w:ascii="Calibri" w:hAnsi="Calibri"/>
              </w:rPr>
              <w:t>HENRIQUEZ,</w:t>
            </w:r>
            <w:r>
              <w:rPr>
                <w:rFonts w:ascii="Calibri" w:hAnsi="Calibri"/>
                <w:spacing w:val="-5"/>
              </w:rPr>
              <w:t xml:space="preserve"> </w:t>
            </w:r>
            <w:r>
              <w:rPr>
                <w:rFonts w:ascii="Calibri" w:hAnsi="Calibri"/>
              </w:rPr>
              <w:t>ESTHER</w:t>
            </w:r>
            <w:r>
              <w:rPr>
                <w:rFonts w:ascii="Calibri" w:hAnsi="Calibri"/>
                <w:spacing w:val="-4"/>
              </w:rPr>
              <w:t xml:space="preserve"> </w:t>
            </w:r>
            <w:r>
              <w:rPr>
                <w:rFonts w:ascii="Calibri" w:hAnsi="Calibri"/>
                <w:spacing w:val="-5"/>
              </w:rPr>
              <w:t>Mª</w:t>
            </w:r>
          </w:p>
        </w:tc>
        <w:tc>
          <w:tcPr>
            <w:tcW w:w="1844" w:type="dxa"/>
          </w:tcPr>
          <w:p w14:paraId="4F0AED2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3550031" w14:textId="77777777">
        <w:trPr>
          <w:trHeight w:val="268"/>
        </w:trPr>
        <w:tc>
          <w:tcPr>
            <w:tcW w:w="1776" w:type="dxa"/>
          </w:tcPr>
          <w:p w14:paraId="25088001" w14:textId="77777777" w:rsidR="00A21E4D" w:rsidRDefault="00000000">
            <w:pPr>
              <w:pStyle w:val="TableParagraph"/>
              <w:spacing w:before="18"/>
              <w:rPr>
                <w:sz w:val="20"/>
              </w:rPr>
            </w:pPr>
            <w:r>
              <w:rPr>
                <w:spacing w:val="-2"/>
                <w:sz w:val="20"/>
              </w:rPr>
              <w:t>***5318**</w:t>
            </w:r>
          </w:p>
        </w:tc>
        <w:tc>
          <w:tcPr>
            <w:tcW w:w="4741" w:type="dxa"/>
          </w:tcPr>
          <w:p w14:paraId="522365D4" w14:textId="77777777" w:rsidR="00A21E4D" w:rsidRDefault="00000000">
            <w:pPr>
              <w:pStyle w:val="TableParagraph"/>
              <w:spacing w:line="248" w:lineRule="exact"/>
              <w:ind w:left="69"/>
              <w:jc w:val="left"/>
              <w:rPr>
                <w:rFonts w:ascii="Calibri"/>
              </w:rPr>
            </w:pPr>
            <w:r>
              <w:rPr>
                <w:rFonts w:ascii="Calibri"/>
              </w:rPr>
              <w:t>HERRANZ</w:t>
            </w:r>
            <w:r>
              <w:rPr>
                <w:rFonts w:ascii="Calibri"/>
                <w:spacing w:val="-6"/>
              </w:rPr>
              <w:t xml:space="preserve"> </w:t>
            </w:r>
            <w:r>
              <w:rPr>
                <w:rFonts w:ascii="Calibri"/>
              </w:rPr>
              <w:t>MARTIN,</w:t>
            </w:r>
            <w:r>
              <w:rPr>
                <w:rFonts w:ascii="Calibri"/>
                <w:spacing w:val="-5"/>
              </w:rPr>
              <w:t xml:space="preserve"> </w:t>
            </w:r>
            <w:r>
              <w:rPr>
                <w:rFonts w:ascii="Calibri"/>
              </w:rPr>
              <w:t>LUIS</w:t>
            </w:r>
            <w:r>
              <w:rPr>
                <w:rFonts w:ascii="Calibri"/>
                <w:spacing w:val="-9"/>
              </w:rPr>
              <w:t xml:space="preserve"> </w:t>
            </w:r>
            <w:r>
              <w:rPr>
                <w:rFonts w:ascii="Calibri"/>
                <w:spacing w:val="-2"/>
              </w:rPr>
              <w:t>CLEMENTE</w:t>
            </w:r>
          </w:p>
        </w:tc>
        <w:tc>
          <w:tcPr>
            <w:tcW w:w="1844" w:type="dxa"/>
          </w:tcPr>
          <w:p w14:paraId="33064A1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7F096F4" w14:textId="77777777">
        <w:trPr>
          <w:trHeight w:val="268"/>
        </w:trPr>
        <w:tc>
          <w:tcPr>
            <w:tcW w:w="1776" w:type="dxa"/>
          </w:tcPr>
          <w:p w14:paraId="3EF5153E" w14:textId="77777777" w:rsidR="00A21E4D" w:rsidRDefault="00000000">
            <w:pPr>
              <w:pStyle w:val="TableParagraph"/>
              <w:spacing w:before="18"/>
              <w:rPr>
                <w:sz w:val="20"/>
              </w:rPr>
            </w:pPr>
            <w:r>
              <w:rPr>
                <w:spacing w:val="-2"/>
                <w:sz w:val="20"/>
              </w:rPr>
              <w:t>***1266**</w:t>
            </w:r>
          </w:p>
        </w:tc>
        <w:tc>
          <w:tcPr>
            <w:tcW w:w="4741" w:type="dxa"/>
          </w:tcPr>
          <w:p w14:paraId="5B3CC343" w14:textId="77777777" w:rsidR="00A21E4D" w:rsidRDefault="00000000">
            <w:pPr>
              <w:pStyle w:val="TableParagraph"/>
              <w:spacing w:line="248" w:lineRule="exact"/>
              <w:ind w:left="69"/>
              <w:jc w:val="left"/>
              <w:rPr>
                <w:rFonts w:ascii="Calibri"/>
              </w:rPr>
            </w:pPr>
            <w:r>
              <w:rPr>
                <w:rFonts w:ascii="Calibri"/>
                <w:spacing w:val="-2"/>
              </w:rPr>
              <w:t>HERRERAS</w:t>
            </w:r>
            <w:r>
              <w:rPr>
                <w:rFonts w:ascii="Calibri"/>
                <w:spacing w:val="-10"/>
              </w:rPr>
              <w:t xml:space="preserve"> </w:t>
            </w:r>
            <w:r>
              <w:rPr>
                <w:rFonts w:ascii="Calibri"/>
                <w:spacing w:val="-2"/>
              </w:rPr>
              <w:t>LEBRATO,</w:t>
            </w:r>
            <w:r>
              <w:rPr>
                <w:rFonts w:ascii="Calibri"/>
                <w:spacing w:val="-3"/>
              </w:rPr>
              <w:t xml:space="preserve"> </w:t>
            </w:r>
            <w:r>
              <w:rPr>
                <w:rFonts w:ascii="Calibri"/>
                <w:spacing w:val="-4"/>
              </w:rPr>
              <w:t>RAUL</w:t>
            </w:r>
          </w:p>
        </w:tc>
        <w:tc>
          <w:tcPr>
            <w:tcW w:w="1844" w:type="dxa"/>
          </w:tcPr>
          <w:p w14:paraId="451BD61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429DA01" w14:textId="77777777">
        <w:trPr>
          <w:trHeight w:val="270"/>
        </w:trPr>
        <w:tc>
          <w:tcPr>
            <w:tcW w:w="1776" w:type="dxa"/>
          </w:tcPr>
          <w:p w14:paraId="43DBF8BD" w14:textId="77777777" w:rsidR="00A21E4D" w:rsidRDefault="00000000">
            <w:pPr>
              <w:pStyle w:val="TableParagraph"/>
              <w:spacing w:before="21"/>
              <w:ind w:right="2"/>
              <w:rPr>
                <w:sz w:val="20"/>
              </w:rPr>
            </w:pPr>
            <w:r>
              <w:rPr>
                <w:spacing w:val="-2"/>
                <w:sz w:val="20"/>
              </w:rPr>
              <w:t>***1130**</w:t>
            </w:r>
          </w:p>
        </w:tc>
        <w:tc>
          <w:tcPr>
            <w:tcW w:w="4741" w:type="dxa"/>
          </w:tcPr>
          <w:p w14:paraId="68E24C4A" w14:textId="77777777" w:rsidR="00A21E4D" w:rsidRDefault="00000000">
            <w:pPr>
              <w:pStyle w:val="TableParagraph"/>
              <w:spacing w:before="1" w:line="249" w:lineRule="exact"/>
              <w:ind w:left="69"/>
              <w:jc w:val="left"/>
              <w:rPr>
                <w:rFonts w:ascii="Calibri"/>
              </w:rPr>
            </w:pPr>
            <w:r>
              <w:rPr>
                <w:rFonts w:ascii="Calibri"/>
              </w:rPr>
              <w:t>INES</w:t>
            </w:r>
            <w:r>
              <w:rPr>
                <w:rFonts w:ascii="Calibri"/>
                <w:spacing w:val="-10"/>
              </w:rPr>
              <w:t xml:space="preserve"> </w:t>
            </w:r>
            <w:r>
              <w:rPr>
                <w:rFonts w:ascii="Calibri"/>
              </w:rPr>
              <w:t>BENITO,</w:t>
            </w:r>
            <w:r>
              <w:rPr>
                <w:rFonts w:ascii="Calibri"/>
                <w:spacing w:val="-10"/>
              </w:rPr>
              <w:t xml:space="preserve"> </w:t>
            </w:r>
            <w:r>
              <w:rPr>
                <w:rFonts w:ascii="Calibri"/>
                <w:spacing w:val="-4"/>
              </w:rPr>
              <w:t>OSCAR</w:t>
            </w:r>
          </w:p>
        </w:tc>
        <w:tc>
          <w:tcPr>
            <w:tcW w:w="1844" w:type="dxa"/>
          </w:tcPr>
          <w:p w14:paraId="4C95A6B9"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5884A8AE" w14:textId="77777777">
        <w:trPr>
          <w:trHeight w:val="268"/>
        </w:trPr>
        <w:tc>
          <w:tcPr>
            <w:tcW w:w="1776" w:type="dxa"/>
          </w:tcPr>
          <w:p w14:paraId="749D272F" w14:textId="77777777" w:rsidR="00A21E4D" w:rsidRDefault="00000000">
            <w:pPr>
              <w:pStyle w:val="TableParagraph"/>
              <w:spacing w:before="18"/>
              <w:rPr>
                <w:sz w:val="20"/>
              </w:rPr>
            </w:pPr>
            <w:r>
              <w:rPr>
                <w:spacing w:val="-2"/>
                <w:sz w:val="20"/>
              </w:rPr>
              <w:t>***9308**</w:t>
            </w:r>
          </w:p>
        </w:tc>
        <w:tc>
          <w:tcPr>
            <w:tcW w:w="4741" w:type="dxa"/>
          </w:tcPr>
          <w:p w14:paraId="4BF53993" w14:textId="77777777" w:rsidR="00A21E4D" w:rsidRDefault="00000000">
            <w:pPr>
              <w:pStyle w:val="TableParagraph"/>
              <w:spacing w:line="248" w:lineRule="exact"/>
              <w:ind w:left="69"/>
              <w:jc w:val="left"/>
              <w:rPr>
                <w:rFonts w:ascii="Calibri"/>
              </w:rPr>
            </w:pPr>
            <w:r>
              <w:rPr>
                <w:rFonts w:ascii="Calibri"/>
              </w:rPr>
              <w:t>IRIARTE</w:t>
            </w:r>
            <w:r>
              <w:rPr>
                <w:rFonts w:ascii="Calibri"/>
                <w:spacing w:val="-9"/>
              </w:rPr>
              <w:t xml:space="preserve"> </w:t>
            </w:r>
            <w:r>
              <w:rPr>
                <w:rFonts w:ascii="Calibri"/>
              </w:rPr>
              <w:t>CALLEJAS,</w:t>
            </w:r>
            <w:r>
              <w:rPr>
                <w:rFonts w:ascii="Calibri"/>
                <w:spacing w:val="-7"/>
              </w:rPr>
              <w:t xml:space="preserve"> </w:t>
            </w:r>
            <w:r>
              <w:rPr>
                <w:rFonts w:ascii="Calibri"/>
              </w:rPr>
              <w:t>MARIA</w:t>
            </w:r>
            <w:r>
              <w:rPr>
                <w:rFonts w:ascii="Calibri"/>
                <w:spacing w:val="-9"/>
              </w:rPr>
              <w:t xml:space="preserve"> </w:t>
            </w:r>
            <w:r>
              <w:rPr>
                <w:rFonts w:ascii="Calibri"/>
                <w:spacing w:val="-2"/>
              </w:rPr>
              <w:t>ARANTZAZU</w:t>
            </w:r>
          </w:p>
        </w:tc>
        <w:tc>
          <w:tcPr>
            <w:tcW w:w="1844" w:type="dxa"/>
          </w:tcPr>
          <w:p w14:paraId="19AE8DD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9B94EE3" w14:textId="77777777">
        <w:trPr>
          <w:trHeight w:val="268"/>
        </w:trPr>
        <w:tc>
          <w:tcPr>
            <w:tcW w:w="1776" w:type="dxa"/>
          </w:tcPr>
          <w:p w14:paraId="7447F5CC" w14:textId="77777777" w:rsidR="00A21E4D" w:rsidRDefault="00000000">
            <w:pPr>
              <w:pStyle w:val="TableParagraph"/>
              <w:spacing w:before="19"/>
              <w:rPr>
                <w:sz w:val="20"/>
              </w:rPr>
            </w:pPr>
            <w:r>
              <w:rPr>
                <w:spacing w:val="-2"/>
                <w:sz w:val="20"/>
              </w:rPr>
              <w:t>***8600**</w:t>
            </w:r>
          </w:p>
        </w:tc>
        <w:tc>
          <w:tcPr>
            <w:tcW w:w="4741" w:type="dxa"/>
          </w:tcPr>
          <w:p w14:paraId="07AD841B" w14:textId="77777777" w:rsidR="00A21E4D" w:rsidRDefault="00000000">
            <w:pPr>
              <w:pStyle w:val="TableParagraph"/>
              <w:spacing w:line="249" w:lineRule="exact"/>
              <w:ind w:left="69"/>
              <w:jc w:val="left"/>
              <w:rPr>
                <w:rFonts w:ascii="Calibri"/>
              </w:rPr>
            </w:pPr>
            <w:r>
              <w:rPr>
                <w:rFonts w:ascii="Calibri"/>
              </w:rPr>
              <w:t>ISABEL</w:t>
            </w:r>
            <w:r>
              <w:rPr>
                <w:rFonts w:ascii="Calibri"/>
                <w:spacing w:val="-7"/>
              </w:rPr>
              <w:t xml:space="preserve"> </w:t>
            </w:r>
            <w:r>
              <w:rPr>
                <w:rFonts w:ascii="Calibri"/>
              </w:rPr>
              <w:t>ISABEL,</w:t>
            </w:r>
            <w:r>
              <w:rPr>
                <w:rFonts w:ascii="Calibri"/>
                <w:spacing w:val="-5"/>
              </w:rPr>
              <w:t xml:space="preserve"> </w:t>
            </w:r>
            <w:r>
              <w:rPr>
                <w:rFonts w:ascii="Calibri"/>
                <w:spacing w:val="-4"/>
              </w:rPr>
              <w:t>JUAN</w:t>
            </w:r>
          </w:p>
        </w:tc>
        <w:tc>
          <w:tcPr>
            <w:tcW w:w="1844" w:type="dxa"/>
          </w:tcPr>
          <w:p w14:paraId="26B1AFF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2930BB5" w14:textId="77777777">
        <w:trPr>
          <w:trHeight w:val="268"/>
        </w:trPr>
        <w:tc>
          <w:tcPr>
            <w:tcW w:w="1776" w:type="dxa"/>
          </w:tcPr>
          <w:p w14:paraId="25140301" w14:textId="77777777" w:rsidR="00A21E4D" w:rsidRDefault="00000000">
            <w:pPr>
              <w:pStyle w:val="TableParagraph"/>
              <w:spacing w:before="18"/>
              <w:rPr>
                <w:sz w:val="20"/>
              </w:rPr>
            </w:pPr>
            <w:r>
              <w:rPr>
                <w:spacing w:val="-2"/>
                <w:sz w:val="20"/>
              </w:rPr>
              <w:t>***5747**</w:t>
            </w:r>
          </w:p>
        </w:tc>
        <w:tc>
          <w:tcPr>
            <w:tcW w:w="4741" w:type="dxa"/>
          </w:tcPr>
          <w:p w14:paraId="0BC3FB1C" w14:textId="77777777" w:rsidR="00A21E4D" w:rsidRDefault="00000000">
            <w:pPr>
              <w:pStyle w:val="TableParagraph"/>
              <w:spacing w:line="248" w:lineRule="exact"/>
              <w:ind w:left="69"/>
              <w:jc w:val="left"/>
              <w:rPr>
                <w:rFonts w:ascii="Calibri"/>
              </w:rPr>
            </w:pPr>
            <w:r>
              <w:rPr>
                <w:rFonts w:ascii="Calibri"/>
              </w:rPr>
              <w:t>JARAMILLO</w:t>
            </w:r>
            <w:r>
              <w:rPr>
                <w:rFonts w:ascii="Calibri"/>
                <w:spacing w:val="-13"/>
              </w:rPr>
              <w:t xml:space="preserve"> </w:t>
            </w:r>
            <w:r>
              <w:rPr>
                <w:rFonts w:ascii="Calibri"/>
              </w:rPr>
              <w:t>MARTIN,</w:t>
            </w:r>
            <w:r>
              <w:rPr>
                <w:rFonts w:ascii="Calibri"/>
                <w:spacing w:val="-10"/>
              </w:rPr>
              <w:t xml:space="preserve"> </w:t>
            </w:r>
            <w:r>
              <w:rPr>
                <w:rFonts w:ascii="Calibri"/>
                <w:spacing w:val="-2"/>
              </w:rPr>
              <w:t>ANDRES</w:t>
            </w:r>
          </w:p>
        </w:tc>
        <w:tc>
          <w:tcPr>
            <w:tcW w:w="1844" w:type="dxa"/>
          </w:tcPr>
          <w:p w14:paraId="7885080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E10728C" w14:textId="77777777">
        <w:trPr>
          <w:trHeight w:val="268"/>
        </w:trPr>
        <w:tc>
          <w:tcPr>
            <w:tcW w:w="1776" w:type="dxa"/>
          </w:tcPr>
          <w:p w14:paraId="7E34D3BA" w14:textId="77777777" w:rsidR="00A21E4D" w:rsidRDefault="00000000">
            <w:pPr>
              <w:pStyle w:val="TableParagraph"/>
              <w:spacing w:before="18"/>
              <w:rPr>
                <w:sz w:val="20"/>
              </w:rPr>
            </w:pPr>
            <w:r>
              <w:rPr>
                <w:spacing w:val="-2"/>
                <w:sz w:val="20"/>
              </w:rPr>
              <w:t>***1889**</w:t>
            </w:r>
          </w:p>
        </w:tc>
        <w:tc>
          <w:tcPr>
            <w:tcW w:w="4741" w:type="dxa"/>
          </w:tcPr>
          <w:p w14:paraId="4BAB7085" w14:textId="77777777" w:rsidR="00A21E4D" w:rsidRDefault="00000000">
            <w:pPr>
              <w:pStyle w:val="TableParagraph"/>
              <w:spacing w:line="248" w:lineRule="exact"/>
              <w:ind w:left="69"/>
              <w:jc w:val="left"/>
              <w:rPr>
                <w:rFonts w:ascii="Calibri"/>
              </w:rPr>
            </w:pPr>
            <w:r>
              <w:rPr>
                <w:rFonts w:ascii="Calibri"/>
              </w:rPr>
              <w:t>JIMENEZ</w:t>
            </w:r>
            <w:r>
              <w:rPr>
                <w:rFonts w:ascii="Calibri"/>
                <w:spacing w:val="-7"/>
              </w:rPr>
              <w:t xml:space="preserve"> </w:t>
            </w:r>
            <w:r>
              <w:rPr>
                <w:rFonts w:ascii="Calibri"/>
              </w:rPr>
              <w:t>ANDRES,</w:t>
            </w:r>
            <w:r>
              <w:rPr>
                <w:rFonts w:ascii="Calibri"/>
                <w:spacing w:val="-7"/>
              </w:rPr>
              <w:t xml:space="preserve"> </w:t>
            </w:r>
            <w:r>
              <w:rPr>
                <w:rFonts w:ascii="Calibri"/>
                <w:spacing w:val="-2"/>
              </w:rPr>
              <w:t>FELIPE</w:t>
            </w:r>
          </w:p>
        </w:tc>
        <w:tc>
          <w:tcPr>
            <w:tcW w:w="1844" w:type="dxa"/>
          </w:tcPr>
          <w:p w14:paraId="0B08722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FABA984" w14:textId="77777777">
        <w:trPr>
          <w:trHeight w:val="268"/>
        </w:trPr>
        <w:tc>
          <w:tcPr>
            <w:tcW w:w="1776" w:type="dxa"/>
          </w:tcPr>
          <w:p w14:paraId="38075507" w14:textId="77777777" w:rsidR="00A21E4D" w:rsidRDefault="00000000">
            <w:pPr>
              <w:pStyle w:val="TableParagraph"/>
              <w:spacing w:before="18"/>
              <w:rPr>
                <w:sz w:val="20"/>
              </w:rPr>
            </w:pPr>
            <w:r>
              <w:rPr>
                <w:spacing w:val="-2"/>
                <w:sz w:val="20"/>
              </w:rPr>
              <w:t>***6720**</w:t>
            </w:r>
          </w:p>
        </w:tc>
        <w:tc>
          <w:tcPr>
            <w:tcW w:w="4741" w:type="dxa"/>
          </w:tcPr>
          <w:p w14:paraId="0C55C42A" w14:textId="77777777" w:rsidR="00A21E4D" w:rsidRDefault="00000000">
            <w:pPr>
              <w:pStyle w:val="TableParagraph"/>
              <w:spacing w:line="248" w:lineRule="exact"/>
              <w:ind w:left="69"/>
              <w:jc w:val="left"/>
              <w:rPr>
                <w:rFonts w:ascii="Calibri"/>
              </w:rPr>
            </w:pPr>
            <w:r>
              <w:rPr>
                <w:rFonts w:ascii="Calibri"/>
              </w:rPr>
              <w:t>JIMENEZ</w:t>
            </w:r>
            <w:r>
              <w:rPr>
                <w:rFonts w:ascii="Calibri"/>
                <w:spacing w:val="-8"/>
              </w:rPr>
              <w:t xml:space="preserve"> </w:t>
            </w:r>
            <w:r>
              <w:rPr>
                <w:rFonts w:ascii="Calibri"/>
              </w:rPr>
              <w:t>GARCIA,</w:t>
            </w:r>
            <w:r>
              <w:rPr>
                <w:rFonts w:ascii="Calibri"/>
                <w:spacing w:val="-6"/>
              </w:rPr>
              <w:t xml:space="preserve"> </w:t>
            </w:r>
            <w:r>
              <w:rPr>
                <w:rFonts w:ascii="Calibri"/>
                <w:spacing w:val="-2"/>
              </w:rPr>
              <w:t>YOLANDA</w:t>
            </w:r>
          </w:p>
        </w:tc>
        <w:tc>
          <w:tcPr>
            <w:tcW w:w="1844" w:type="dxa"/>
          </w:tcPr>
          <w:p w14:paraId="515331D5" w14:textId="77777777" w:rsidR="00A21E4D" w:rsidRDefault="00000000">
            <w:pPr>
              <w:pStyle w:val="TableParagraph"/>
              <w:spacing w:before="38" w:line="211" w:lineRule="exact"/>
              <w:ind w:right="1"/>
              <w:rPr>
                <w:sz w:val="20"/>
              </w:rPr>
            </w:pPr>
            <w:r>
              <w:rPr>
                <w:sz w:val="20"/>
              </w:rPr>
              <w:t>236,35</w:t>
            </w:r>
            <w:r>
              <w:rPr>
                <w:spacing w:val="-11"/>
                <w:sz w:val="20"/>
              </w:rPr>
              <w:t xml:space="preserve"> </w:t>
            </w:r>
            <w:r>
              <w:rPr>
                <w:spacing w:val="-10"/>
                <w:sz w:val="20"/>
              </w:rPr>
              <w:t>€</w:t>
            </w:r>
          </w:p>
        </w:tc>
      </w:tr>
      <w:tr w:rsidR="00A21E4D" w14:paraId="01EA23F1" w14:textId="77777777">
        <w:trPr>
          <w:trHeight w:val="268"/>
        </w:trPr>
        <w:tc>
          <w:tcPr>
            <w:tcW w:w="1776" w:type="dxa"/>
          </w:tcPr>
          <w:p w14:paraId="779337CB" w14:textId="77777777" w:rsidR="00A21E4D" w:rsidRDefault="00000000">
            <w:pPr>
              <w:pStyle w:val="TableParagraph"/>
              <w:spacing w:before="18"/>
              <w:rPr>
                <w:sz w:val="20"/>
              </w:rPr>
            </w:pPr>
            <w:r>
              <w:rPr>
                <w:spacing w:val="-2"/>
                <w:sz w:val="20"/>
              </w:rPr>
              <w:t>***6973**</w:t>
            </w:r>
          </w:p>
        </w:tc>
        <w:tc>
          <w:tcPr>
            <w:tcW w:w="4741" w:type="dxa"/>
          </w:tcPr>
          <w:p w14:paraId="65D056E9" w14:textId="77777777" w:rsidR="00A21E4D" w:rsidRDefault="00000000">
            <w:pPr>
              <w:pStyle w:val="TableParagraph"/>
              <w:spacing w:line="248" w:lineRule="exact"/>
              <w:ind w:left="69"/>
              <w:jc w:val="left"/>
              <w:rPr>
                <w:rFonts w:ascii="Calibri"/>
              </w:rPr>
            </w:pPr>
            <w:r>
              <w:rPr>
                <w:rFonts w:ascii="Calibri"/>
              </w:rPr>
              <w:t>JIMENEZ</w:t>
            </w:r>
            <w:r>
              <w:rPr>
                <w:rFonts w:ascii="Calibri"/>
                <w:spacing w:val="-12"/>
              </w:rPr>
              <w:t xml:space="preserve"> </w:t>
            </w:r>
            <w:r>
              <w:rPr>
                <w:rFonts w:ascii="Calibri"/>
              </w:rPr>
              <w:t>GUTIERREZ,</w:t>
            </w:r>
            <w:r>
              <w:rPr>
                <w:rFonts w:ascii="Calibri"/>
                <w:spacing w:val="-7"/>
              </w:rPr>
              <w:t xml:space="preserve"> </w:t>
            </w:r>
            <w:r>
              <w:rPr>
                <w:rFonts w:ascii="Calibri"/>
                <w:spacing w:val="-4"/>
              </w:rPr>
              <w:t>LUIS</w:t>
            </w:r>
          </w:p>
        </w:tc>
        <w:tc>
          <w:tcPr>
            <w:tcW w:w="1844" w:type="dxa"/>
          </w:tcPr>
          <w:p w14:paraId="04A325B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991A01F" w14:textId="77777777">
        <w:trPr>
          <w:trHeight w:val="268"/>
        </w:trPr>
        <w:tc>
          <w:tcPr>
            <w:tcW w:w="1776" w:type="dxa"/>
          </w:tcPr>
          <w:p w14:paraId="0E7174D9" w14:textId="77777777" w:rsidR="00A21E4D" w:rsidRDefault="00000000">
            <w:pPr>
              <w:pStyle w:val="TableParagraph"/>
              <w:spacing w:before="18"/>
              <w:rPr>
                <w:sz w:val="20"/>
              </w:rPr>
            </w:pPr>
            <w:r>
              <w:rPr>
                <w:spacing w:val="-2"/>
                <w:sz w:val="20"/>
              </w:rPr>
              <w:t>***6845**</w:t>
            </w:r>
          </w:p>
        </w:tc>
        <w:tc>
          <w:tcPr>
            <w:tcW w:w="4741" w:type="dxa"/>
          </w:tcPr>
          <w:p w14:paraId="319C6753" w14:textId="77777777" w:rsidR="00A21E4D" w:rsidRDefault="00000000">
            <w:pPr>
              <w:pStyle w:val="TableParagraph"/>
              <w:spacing w:line="248" w:lineRule="exact"/>
              <w:ind w:left="69"/>
              <w:jc w:val="left"/>
              <w:rPr>
                <w:rFonts w:ascii="Calibri"/>
              </w:rPr>
            </w:pPr>
            <w:r>
              <w:rPr>
                <w:rFonts w:ascii="Calibri"/>
              </w:rPr>
              <w:t>JIMENEZ</w:t>
            </w:r>
            <w:r>
              <w:rPr>
                <w:rFonts w:ascii="Calibri"/>
                <w:spacing w:val="-8"/>
              </w:rPr>
              <w:t xml:space="preserve"> </w:t>
            </w:r>
            <w:r>
              <w:rPr>
                <w:rFonts w:ascii="Calibri"/>
              </w:rPr>
              <w:t>JIMENEZ,</w:t>
            </w:r>
            <w:r>
              <w:rPr>
                <w:rFonts w:ascii="Calibri"/>
                <w:spacing w:val="-7"/>
              </w:rPr>
              <w:t xml:space="preserve"> </w:t>
            </w:r>
            <w:r>
              <w:rPr>
                <w:rFonts w:ascii="Calibri"/>
              </w:rPr>
              <w:t>JUAN</w:t>
            </w:r>
            <w:r>
              <w:rPr>
                <w:rFonts w:ascii="Calibri"/>
                <w:spacing w:val="-8"/>
              </w:rPr>
              <w:t xml:space="preserve"> </w:t>
            </w:r>
            <w:r>
              <w:rPr>
                <w:rFonts w:ascii="Calibri"/>
                <w:spacing w:val="-4"/>
              </w:rPr>
              <w:t>LUIS</w:t>
            </w:r>
          </w:p>
        </w:tc>
        <w:tc>
          <w:tcPr>
            <w:tcW w:w="1844" w:type="dxa"/>
          </w:tcPr>
          <w:p w14:paraId="5834B85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43CA2B9" w14:textId="77777777">
        <w:trPr>
          <w:trHeight w:val="268"/>
        </w:trPr>
        <w:tc>
          <w:tcPr>
            <w:tcW w:w="1776" w:type="dxa"/>
          </w:tcPr>
          <w:p w14:paraId="62B8CB62" w14:textId="77777777" w:rsidR="00A21E4D" w:rsidRDefault="00000000">
            <w:pPr>
              <w:pStyle w:val="TableParagraph"/>
              <w:spacing w:before="18"/>
              <w:rPr>
                <w:sz w:val="20"/>
              </w:rPr>
            </w:pPr>
            <w:r>
              <w:rPr>
                <w:spacing w:val="-2"/>
                <w:sz w:val="20"/>
              </w:rPr>
              <w:t>***0131**</w:t>
            </w:r>
          </w:p>
        </w:tc>
        <w:tc>
          <w:tcPr>
            <w:tcW w:w="4741" w:type="dxa"/>
          </w:tcPr>
          <w:p w14:paraId="665F4DD5" w14:textId="77777777" w:rsidR="00A21E4D" w:rsidRDefault="00000000">
            <w:pPr>
              <w:pStyle w:val="TableParagraph"/>
              <w:spacing w:line="248" w:lineRule="exact"/>
              <w:ind w:left="69"/>
              <w:jc w:val="left"/>
              <w:rPr>
                <w:rFonts w:ascii="Calibri"/>
              </w:rPr>
            </w:pPr>
            <w:r>
              <w:rPr>
                <w:rFonts w:ascii="Calibri"/>
              </w:rPr>
              <w:t>JIMENEZ</w:t>
            </w:r>
            <w:r>
              <w:rPr>
                <w:rFonts w:ascii="Calibri"/>
                <w:spacing w:val="-12"/>
              </w:rPr>
              <w:t xml:space="preserve"> </w:t>
            </w:r>
            <w:r>
              <w:rPr>
                <w:rFonts w:ascii="Calibri"/>
              </w:rPr>
              <w:t>LOPEZ,</w:t>
            </w:r>
            <w:r>
              <w:rPr>
                <w:rFonts w:ascii="Calibri"/>
                <w:spacing w:val="-8"/>
              </w:rPr>
              <w:t xml:space="preserve"> </w:t>
            </w:r>
            <w:r>
              <w:rPr>
                <w:rFonts w:ascii="Calibri"/>
                <w:spacing w:val="-2"/>
              </w:rPr>
              <w:t>BALBINA</w:t>
            </w:r>
          </w:p>
        </w:tc>
        <w:tc>
          <w:tcPr>
            <w:tcW w:w="1844" w:type="dxa"/>
          </w:tcPr>
          <w:p w14:paraId="7139DF6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5D4469A" w14:textId="77777777">
        <w:trPr>
          <w:trHeight w:val="268"/>
        </w:trPr>
        <w:tc>
          <w:tcPr>
            <w:tcW w:w="1776" w:type="dxa"/>
          </w:tcPr>
          <w:p w14:paraId="353B7C7B" w14:textId="77777777" w:rsidR="00A21E4D" w:rsidRDefault="00000000">
            <w:pPr>
              <w:pStyle w:val="TableParagraph"/>
              <w:spacing w:before="18"/>
              <w:rPr>
                <w:sz w:val="20"/>
              </w:rPr>
            </w:pPr>
            <w:r>
              <w:rPr>
                <w:spacing w:val="-2"/>
                <w:sz w:val="20"/>
              </w:rPr>
              <w:t>***7952**</w:t>
            </w:r>
          </w:p>
        </w:tc>
        <w:tc>
          <w:tcPr>
            <w:tcW w:w="4741" w:type="dxa"/>
          </w:tcPr>
          <w:p w14:paraId="46235C64" w14:textId="77777777" w:rsidR="00A21E4D" w:rsidRDefault="00000000">
            <w:pPr>
              <w:pStyle w:val="TableParagraph"/>
              <w:spacing w:line="248" w:lineRule="exact"/>
              <w:ind w:left="69"/>
              <w:jc w:val="left"/>
              <w:rPr>
                <w:rFonts w:ascii="Calibri"/>
              </w:rPr>
            </w:pPr>
            <w:r>
              <w:rPr>
                <w:rFonts w:ascii="Calibri"/>
              </w:rPr>
              <w:t>JIMENEZ</w:t>
            </w:r>
            <w:r>
              <w:rPr>
                <w:rFonts w:ascii="Calibri"/>
                <w:spacing w:val="-9"/>
              </w:rPr>
              <w:t xml:space="preserve"> </w:t>
            </w:r>
            <w:r>
              <w:rPr>
                <w:rFonts w:ascii="Calibri"/>
              </w:rPr>
              <w:t>MORENO,</w:t>
            </w:r>
            <w:r>
              <w:rPr>
                <w:rFonts w:ascii="Calibri"/>
                <w:spacing w:val="-7"/>
              </w:rPr>
              <w:t xml:space="preserve"> </w:t>
            </w:r>
            <w:r>
              <w:rPr>
                <w:rFonts w:ascii="Calibri"/>
              </w:rPr>
              <w:t>MARIA</w:t>
            </w:r>
            <w:r>
              <w:rPr>
                <w:rFonts w:ascii="Calibri"/>
                <w:spacing w:val="-8"/>
              </w:rPr>
              <w:t xml:space="preserve"> </w:t>
            </w:r>
            <w:r>
              <w:rPr>
                <w:rFonts w:ascii="Calibri"/>
                <w:spacing w:val="-4"/>
              </w:rPr>
              <w:t>JOSE</w:t>
            </w:r>
          </w:p>
        </w:tc>
        <w:tc>
          <w:tcPr>
            <w:tcW w:w="1844" w:type="dxa"/>
          </w:tcPr>
          <w:p w14:paraId="559C3CC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713F98C" w14:textId="77777777">
        <w:trPr>
          <w:trHeight w:val="268"/>
        </w:trPr>
        <w:tc>
          <w:tcPr>
            <w:tcW w:w="1776" w:type="dxa"/>
          </w:tcPr>
          <w:p w14:paraId="1BA57783" w14:textId="77777777" w:rsidR="00A21E4D" w:rsidRDefault="00000000">
            <w:pPr>
              <w:pStyle w:val="TableParagraph"/>
              <w:spacing w:before="18"/>
              <w:rPr>
                <w:sz w:val="20"/>
              </w:rPr>
            </w:pPr>
            <w:r>
              <w:rPr>
                <w:spacing w:val="-2"/>
                <w:sz w:val="20"/>
              </w:rPr>
              <w:t>***3062**</w:t>
            </w:r>
          </w:p>
        </w:tc>
        <w:tc>
          <w:tcPr>
            <w:tcW w:w="4741" w:type="dxa"/>
          </w:tcPr>
          <w:p w14:paraId="35E68FD7" w14:textId="77777777" w:rsidR="00A21E4D" w:rsidRDefault="00000000">
            <w:pPr>
              <w:pStyle w:val="TableParagraph"/>
              <w:spacing w:line="248" w:lineRule="exact"/>
              <w:ind w:left="69"/>
              <w:jc w:val="left"/>
              <w:rPr>
                <w:rFonts w:ascii="Calibri" w:hAnsi="Calibri"/>
              </w:rPr>
            </w:pPr>
            <w:r>
              <w:rPr>
                <w:rFonts w:ascii="Calibri" w:hAnsi="Calibri"/>
              </w:rPr>
              <w:t>JIMENEZ</w:t>
            </w:r>
            <w:r>
              <w:rPr>
                <w:rFonts w:ascii="Calibri" w:hAnsi="Calibri"/>
                <w:spacing w:val="-8"/>
              </w:rPr>
              <w:t xml:space="preserve"> </w:t>
            </w:r>
            <w:r>
              <w:rPr>
                <w:rFonts w:ascii="Calibri" w:hAnsi="Calibri"/>
              </w:rPr>
              <w:t>RODRIGUEZ,</w:t>
            </w:r>
            <w:r>
              <w:rPr>
                <w:rFonts w:ascii="Calibri" w:hAnsi="Calibri"/>
                <w:spacing w:val="-7"/>
              </w:rPr>
              <w:t xml:space="preserve"> </w:t>
            </w:r>
            <w:r>
              <w:rPr>
                <w:rFonts w:ascii="Calibri" w:hAnsi="Calibri"/>
              </w:rPr>
              <w:t>Mª</w:t>
            </w:r>
            <w:r>
              <w:rPr>
                <w:rFonts w:ascii="Calibri" w:hAnsi="Calibri"/>
                <w:spacing w:val="-7"/>
              </w:rPr>
              <w:t xml:space="preserve"> </w:t>
            </w:r>
            <w:r>
              <w:rPr>
                <w:rFonts w:ascii="Calibri" w:hAnsi="Calibri"/>
                <w:spacing w:val="-2"/>
              </w:rPr>
              <w:t>PILAR</w:t>
            </w:r>
          </w:p>
        </w:tc>
        <w:tc>
          <w:tcPr>
            <w:tcW w:w="1844" w:type="dxa"/>
          </w:tcPr>
          <w:p w14:paraId="69290E3C"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37FBA985" w14:textId="77777777">
        <w:trPr>
          <w:trHeight w:val="268"/>
        </w:trPr>
        <w:tc>
          <w:tcPr>
            <w:tcW w:w="1776" w:type="dxa"/>
          </w:tcPr>
          <w:p w14:paraId="04596354" w14:textId="77777777" w:rsidR="00A21E4D" w:rsidRDefault="00000000">
            <w:pPr>
              <w:pStyle w:val="TableParagraph"/>
              <w:spacing w:before="18"/>
              <w:rPr>
                <w:sz w:val="20"/>
              </w:rPr>
            </w:pPr>
            <w:r>
              <w:rPr>
                <w:spacing w:val="-2"/>
                <w:sz w:val="20"/>
              </w:rPr>
              <w:t>***5334**</w:t>
            </w:r>
          </w:p>
        </w:tc>
        <w:tc>
          <w:tcPr>
            <w:tcW w:w="4741" w:type="dxa"/>
          </w:tcPr>
          <w:p w14:paraId="74443D78" w14:textId="77777777" w:rsidR="00A21E4D" w:rsidRDefault="00000000">
            <w:pPr>
              <w:pStyle w:val="TableParagraph"/>
              <w:spacing w:line="248" w:lineRule="exact"/>
              <w:ind w:left="69"/>
              <w:jc w:val="left"/>
              <w:rPr>
                <w:rFonts w:ascii="Calibri"/>
              </w:rPr>
            </w:pPr>
            <w:r>
              <w:rPr>
                <w:rFonts w:ascii="Calibri"/>
              </w:rPr>
              <w:t>JIMENEZ</w:t>
            </w:r>
            <w:r>
              <w:rPr>
                <w:rFonts w:ascii="Calibri"/>
                <w:spacing w:val="-11"/>
              </w:rPr>
              <w:t xml:space="preserve"> </w:t>
            </w:r>
            <w:r>
              <w:rPr>
                <w:rFonts w:ascii="Calibri"/>
              </w:rPr>
              <w:t>TORRES,</w:t>
            </w:r>
            <w:r>
              <w:rPr>
                <w:rFonts w:ascii="Calibri"/>
                <w:spacing w:val="-12"/>
              </w:rPr>
              <w:t xml:space="preserve"> </w:t>
            </w:r>
            <w:r>
              <w:rPr>
                <w:rFonts w:ascii="Calibri"/>
                <w:spacing w:val="-2"/>
              </w:rPr>
              <w:t>MARGARITA</w:t>
            </w:r>
          </w:p>
        </w:tc>
        <w:tc>
          <w:tcPr>
            <w:tcW w:w="1844" w:type="dxa"/>
          </w:tcPr>
          <w:p w14:paraId="78F7080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85FA15E" w14:textId="77777777">
        <w:trPr>
          <w:trHeight w:val="268"/>
        </w:trPr>
        <w:tc>
          <w:tcPr>
            <w:tcW w:w="1776" w:type="dxa"/>
          </w:tcPr>
          <w:p w14:paraId="4CA316FA" w14:textId="77777777" w:rsidR="00A21E4D" w:rsidRDefault="00000000">
            <w:pPr>
              <w:pStyle w:val="TableParagraph"/>
              <w:spacing w:before="18"/>
              <w:rPr>
                <w:sz w:val="20"/>
              </w:rPr>
            </w:pPr>
            <w:r>
              <w:rPr>
                <w:spacing w:val="-2"/>
                <w:sz w:val="20"/>
              </w:rPr>
              <w:t>***5443**</w:t>
            </w:r>
          </w:p>
        </w:tc>
        <w:tc>
          <w:tcPr>
            <w:tcW w:w="4741" w:type="dxa"/>
          </w:tcPr>
          <w:p w14:paraId="27B54F7C" w14:textId="77777777" w:rsidR="00A21E4D" w:rsidRDefault="00000000">
            <w:pPr>
              <w:pStyle w:val="TableParagraph"/>
              <w:spacing w:line="248" w:lineRule="exact"/>
              <w:ind w:left="69"/>
              <w:jc w:val="left"/>
              <w:rPr>
                <w:rFonts w:ascii="Calibri"/>
              </w:rPr>
            </w:pPr>
            <w:r>
              <w:rPr>
                <w:rFonts w:ascii="Calibri"/>
              </w:rPr>
              <w:t>JIMENEZ</w:t>
            </w:r>
            <w:r>
              <w:rPr>
                <w:rFonts w:ascii="Calibri"/>
                <w:spacing w:val="-7"/>
              </w:rPr>
              <w:t xml:space="preserve"> </w:t>
            </w:r>
            <w:r>
              <w:rPr>
                <w:rFonts w:ascii="Calibri"/>
              </w:rPr>
              <w:t>TORRES,</w:t>
            </w:r>
            <w:r>
              <w:rPr>
                <w:rFonts w:ascii="Calibri"/>
                <w:spacing w:val="-10"/>
              </w:rPr>
              <w:t xml:space="preserve"> </w:t>
            </w:r>
            <w:r>
              <w:rPr>
                <w:rFonts w:ascii="Calibri"/>
              </w:rPr>
              <w:t>MARIA</w:t>
            </w:r>
            <w:r>
              <w:rPr>
                <w:rFonts w:ascii="Calibri"/>
                <w:spacing w:val="-10"/>
              </w:rPr>
              <w:t xml:space="preserve"> </w:t>
            </w:r>
            <w:r>
              <w:rPr>
                <w:rFonts w:ascii="Calibri"/>
                <w:spacing w:val="-2"/>
              </w:rPr>
              <w:t>DOLORES</w:t>
            </w:r>
          </w:p>
        </w:tc>
        <w:tc>
          <w:tcPr>
            <w:tcW w:w="1844" w:type="dxa"/>
          </w:tcPr>
          <w:p w14:paraId="71B719A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0224873" w14:textId="77777777">
        <w:trPr>
          <w:trHeight w:val="268"/>
        </w:trPr>
        <w:tc>
          <w:tcPr>
            <w:tcW w:w="1776" w:type="dxa"/>
          </w:tcPr>
          <w:p w14:paraId="27BE3F22" w14:textId="77777777" w:rsidR="00A21E4D" w:rsidRDefault="00000000">
            <w:pPr>
              <w:pStyle w:val="TableParagraph"/>
              <w:spacing w:before="18"/>
              <w:rPr>
                <w:sz w:val="20"/>
              </w:rPr>
            </w:pPr>
            <w:r>
              <w:rPr>
                <w:spacing w:val="-2"/>
                <w:sz w:val="20"/>
              </w:rPr>
              <w:t>***4718**</w:t>
            </w:r>
          </w:p>
        </w:tc>
        <w:tc>
          <w:tcPr>
            <w:tcW w:w="4741" w:type="dxa"/>
          </w:tcPr>
          <w:p w14:paraId="4888C6BB" w14:textId="77777777" w:rsidR="00A21E4D" w:rsidRDefault="00000000">
            <w:pPr>
              <w:pStyle w:val="TableParagraph"/>
              <w:spacing w:line="248" w:lineRule="exact"/>
              <w:ind w:left="69"/>
              <w:jc w:val="left"/>
              <w:rPr>
                <w:rFonts w:ascii="Calibri"/>
              </w:rPr>
            </w:pPr>
            <w:r>
              <w:rPr>
                <w:rFonts w:ascii="Calibri"/>
              </w:rPr>
              <w:t>JIMENO</w:t>
            </w:r>
            <w:r>
              <w:rPr>
                <w:rFonts w:ascii="Calibri"/>
                <w:spacing w:val="-9"/>
              </w:rPr>
              <w:t xml:space="preserve"> </w:t>
            </w:r>
            <w:r>
              <w:rPr>
                <w:rFonts w:ascii="Calibri"/>
              </w:rPr>
              <w:t>SOCORRO,</w:t>
            </w:r>
            <w:r>
              <w:rPr>
                <w:rFonts w:ascii="Calibri"/>
                <w:spacing w:val="-11"/>
              </w:rPr>
              <w:t xml:space="preserve"> </w:t>
            </w:r>
            <w:r>
              <w:rPr>
                <w:rFonts w:ascii="Calibri"/>
              </w:rPr>
              <w:t>NAHIR</w:t>
            </w:r>
            <w:r>
              <w:rPr>
                <w:rFonts w:ascii="Calibri"/>
                <w:spacing w:val="-10"/>
              </w:rPr>
              <w:t xml:space="preserve"> </w:t>
            </w:r>
            <w:r>
              <w:rPr>
                <w:rFonts w:ascii="Calibri"/>
                <w:spacing w:val="-2"/>
              </w:rPr>
              <w:t>MARIA</w:t>
            </w:r>
          </w:p>
        </w:tc>
        <w:tc>
          <w:tcPr>
            <w:tcW w:w="1844" w:type="dxa"/>
          </w:tcPr>
          <w:p w14:paraId="423CC36F"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237CC38" w14:textId="77777777">
        <w:trPr>
          <w:trHeight w:val="268"/>
        </w:trPr>
        <w:tc>
          <w:tcPr>
            <w:tcW w:w="1776" w:type="dxa"/>
          </w:tcPr>
          <w:p w14:paraId="2E42366D" w14:textId="77777777" w:rsidR="00A21E4D" w:rsidRDefault="00000000">
            <w:pPr>
              <w:pStyle w:val="TableParagraph"/>
              <w:spacing w:before="18"/>
              <w:rPr>
                <w:sz w:val="20"/>
              </w:rPr>
            </w:pPr>
            <w:r>
              <w:rPr>
                <w:spacing w:val="-2"/>
                <w:sz w:val="20"/>
              </w:rPr>
              <w:t>***7665**</w:t>
            </w:r>
          </w:p>
        </w:tc>
        <w:tc>
          <w:tcPr>
            <w:tcW w:w="4741" w:type="dxa"/>
          </w:tcPr>
          <w:p w14:paraId="3D2EB47C" w14:textId="77777777" w:rsidR="00A21E4D" w:rsidRDefault="00000000">
            <w:pPr>
              <w:pStyle w:val="TableParagraph"/>
              <w:spacing w:line="249" w:lineRule="exact"/>
              <w:ind w:left="69"/>
              <w:jc w:val="left"/>
              <w:rPr>
                <w:rFonts w:ascii="Calibri"/>
              </w:rPr>
            </w:pPr>
            <w:r>
              <w:rPr>
                <w:rFonts w:ascii="Calibri"/>
                <w:spacing w:val="-2"/>
              </w:rPr>
              <w:t>LABRANDERO</w:t>
            </w:r>
            <w:r>
              <w:rPr>
                <w:rFonts w:ascii="Calibri"/>
                <w:spacing w:val="-3"/>
              </w:rPr>
              <w:t xml:space="preserve"> </w:t>
            </w:r>
            <w:r>
              <w:rPr>
                <w:rFonts w:ascii="Calibri"/>
                <w:spacing w:val="-2"/>
              </w:rPr>
              <w:t>ALVAREZ,</w:t>
            </w:r>
            <w:r>
              <w:rPr>
                <w:rFonts w:ascii="Calibri"/>
                <w:spacing w:val="-4"/>
              </w:rPr>
              <w:t xml:space="preserve"> </w:t>
            </w:r>
            <w:r>
              <w:rPr>
                <w:rFonts w:ascii="Calibri"/>
                <w:spacing w:val="-2"/>
              </w:rPr>
              <w:t>DIANA</w:t>
            </w:r>
          </w:p>
        </w:tc>
        <w:tc>
          <w:tcPr>
            <w:tcW w:w="1844" w:type="dxa"/>
          </w:tcPr>
          <w:p w14:paraId="43CEDE6D" w14:textId="77777777" w:rsidR="00A21E4D" w:rsidRDefault="00000000">
            <w:pPr>
              <w:pStyle w:val="TableParagraph"/>
              <w:spacing w:before="38" w:line="211" w:lineRule="exact"/>
              <w:ind w:right="1"/>
              <w:rPr>
                <w:sz w:val="20"/>
              </w:rPr>
            </w:pPr>
            <w:r>
              <w:rPr>
                <w:sz w:val="20"/>
              </w:rPr>
              <w:t>70,34</w:t>
            </w:r>
            <w:r>
              <w:rPr>
                <w:spacing w:val="-10"/>
                <w:sz w:val="20"/>
              </w:rPr>
              <w:t xml:space="preserve"> €</w:t>
            </w:r>
          </w:p>
        </w:tc>
      </w:tr>
      <w:tr w:rsidR="00A21E4D" w14:paraId="7BC88EA3" w14:textId="77777777">
        <w:trPr>
          <w:trHeight w:val="270"/>
        </w:trPr>
        <w:tc>
          <w:tcPr>
            <w:tcW w:w="1776" w:type="dxa"/>
          </w:tcPr>
          <w:p w14:paraId="61A26B44" w14:textId="77777777" w:rsidR="00A21E4D" w:rsidRDefault="00000000">
            <w:pPr>
              <w:pStyle w:val="TableParagraph"/>
              <w:spacing w:before="18"/>
              <w:rPr>
                <w:sz w:val="20"/>
              </w:rPr>
            </w:pPr>
            <w:r>
              <w:rPr>
                <w:spacing w:val="-2"/>
                <w:sz w:val="20"/>
              </w:rPr>
              <w:t>***3058**</w:t>
            </w:r>
          </w:p>
        </w:tc>
        <w:tc>
          <w:tcPr>
            <w:tcW w:w="4741" w:type="dxa"/>
          </w:tcPr>
          <w:p w14:paraId="2EF9F156" w14:textId="77777777" w:rsidR="00A21E4D" w:rsidRDefault="00000000">
            <w:pPr>
              <w:pStyle w:val="TableParagraph"/>
              <w:spacing w:before="1" w:line="249" w:lineRule="exact"/>
              <w:ind w:left="69"/>
              <w:jc w:val="left"/>
              <w:rPr>
                <w:rFonts w:ascii="Calibri"/>
              </w:rPr>
            </w:pPr>
            <w:r>
              <w:rPr>
                <w:rFonts w:ascii="Calibri"/>
              </w:rPr>
              <w:t>LAGO</w:t>
            </w:r>
            <w:r>
              <w:rPr>
                <w:rFonts w:ascii="Calibri"/>
                <w:spacing w:val="-8"/>
              </w:rPr>
              <w:t xml:space="preserve"> </w:t>
            </w:r>
            <w:r>
              <w:rPr>
                <w:rFonts w:ascii="Calibri"/>
              </w:rPr>
              <w:t>LLORENTE,</w:t>
            </w:r>
            <w:r>
              <w:rPr>
                <w:rFonts w:ascii="Calibri"/>
                <w:spacing w:val="-8"/>
              </w:rPr>
              <w:t xml:space="preserve"> </w:t>
            </w:r>
            <w:r>
              <w:rPr>
                <w:rFonts w:ascii="Calibri"/>
                <w:spacing w:val="-4"/>
              </w:rPr>
              <w:t>DAVID</w:t>
            </w:r>
          </w:p>
        </w:tc>
        <w:tc>
          <w:tcPr>
            <w:tcW w:w="1844" w:type="dxa"/>
          </w:tcPr>
          <w:p w14:paraId="45AC3DB8"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69A0D6E2" w14:textId="77777777">
        <w:trPr>
          <w:trHeight w:val="268"/>
        </w:trPr>
        <w:tc>
          <w:tcPr>
            <w:tcW w:w="1776" w:type="dxa"/>
          </w:tcPr>
          <w:p w14:paraId="5814F867" w14:textId="77777777" w:rsidR="00A21E4D" w:rsidRDefault="00000000">
            <w:pPr>
              <w:pStyle w:val="TableParagraph"/>
              <w:spacing w:before="18"/>
              <w:rPr>
                <w:sz w:val="20"/>
              </w:rPr>
            </w:pPr>
            <w:r>
              <w:rPr>
                <w:spacing w:val="-2"/>
                <w:sz w:val="20"/>
              </w:rPr>
              <w:t>***6041**</w:t>
            </w:r>
          </w:p>
        </w:tc>
        <w:tc>
          <w:tcPr>
            <w:tcW w:w="4741" w:type="dxa"/>
          </w:tcPr>
          <w:p w14:paraId="378A648E" w14:textId="77777777" w:rsidR="00A21E4D" w:rsidRDefault="00000000">
            <w:pPr>
              <w:pStyle w:val="TableParagraph"/>
              <w:spacing w:line="248" w:lineRule="exact"/>
              <w:ind w:left="69"/>
              <w:jc w:val="left"/>
              <w:rPr>
                <w:rFonts w:ascii="Calibri"/>
              </w:rPr>
            </w:pPr>
            <w:r>
              <w:rPr>
                <w:rFonts w:ascii="Calibri"/>
              </w:rPr>
              <w:t>LANZA</w:t>
            </w:r>
            <w:r>
              <w:rPr>
                <w:rFonts w:ascii="Calibri"/>
                <w:spacing w:val="-9"/>
              </w:rPr>
              <w:t xml:space="preserve"> </w:t>
            </w:r>
            <w:r>
              <w:rPr>
                <w:rFonts w:ascii="Calibri"/>
              </w:rPr>
              <w:t>LUCIO,</w:t>
            </w:r>
            <w:r>
              <w:rPr>
                <w:rFonts w:ascii="Calibri"/>
                <w:spacing w:val="-9"/>
              </w:rPr>
              <w:t xml:space="preserve"> </w:t>
            </w:r>
            <w:r>
              <w:rPr>
                <w:rFonts w:ascii="Calibri"/>
                <w:spacing w:val="-2"/>
              </w:rPr>
              <w:t>JORGE</w:t>
            </w:r>
          </w:p>
        </w:tc>
        <w:tc>
          <w:tcPr>
            <w:tcW w:w="1844" w:type="dxa"/>
          </w:tcPr>
          <w:p w14:paraId="53406CF5" w14:textId="77777777" w:rsidR="00A21E4D" w:rsidRDefault="00000000">
            <w:pPr>
              <w:pStyle w:val="TableParagraph"/>
              <w:spacing w:before="38" w:line="211" w:lineRule="exact"/>
              <w:ind w:right="1"/>
              <w:rPr>
                <w:sz w:val="20"/>
              </w:rPr>
            </w:pPr>
            <w:r>
              <w:rPr>
                <w:sz w:val="20"/>
              </w:rPr>
              <w:t>134,57</w:t>
            </w:r>
            <w:r>
              <w:rPr>
                <w:spacing w:val="-11"/>
                <w:sz w:val="20"/>
              </w:rPr>
              <w:t xml:space="preserve"> </w:t>
            </w:r>
            <w:r>
              <w:rPr>
                <w:spacing w:val="-10"/>
                <w:sz w:val="20"/>
              </w:rPr>
              <w:t>€</w:t>
            </w:r>
          </w:p>
        </w:tc>
      </w:tr>
      <w:tr w:rsidR="00A21E4D" w14:paraId="4E372E7D" w14:textId="77777777">
        <w:trPr>
          <w:trHeight w:val="268"/>
        </w:trPr>
        <w:tc>
          <w:tcPr>
            <w:tcW w:w="1776" w:type="dxa"/>
          </w:tcPr>
          <w:p w14:paraId="5A607ACF" w14:textId="77777777" w:rsidR="00A21E4D" w:rsidRDefault="00000000">
            <w:pPr>
              <w:pStyle w:val="TableParagraph"/>
              <w:spacing w:before="18"/>
              <w:rPr>
                <w:sz w:val="20"/>
              </w:rPr>
            </w:pPr>
            <w:r>
              <w:rPr>
                <w:spacing w:val="-2"/>
                <w:sz w:val="20"/>
              </w:rPr>
              <w:t>***8893**</w:t>
            </w:r>
          </w:p>
        </w:tc>
        <w:tc>
          <w:tcPr>
            <w:tcW w:w="4741" w:type="dxa"/>
          </w:tcPr>
          <w:p w14:paraId="425447D1" w14:textId="77777777" w:rsidR="00A21E4D" w:rsidRDefault="00000000">
            <w:pPr>
              <w:pStyle w:val="TableParagraph"/>
              <w:spacing w:line="248" w:lineRule="exact"/>
              <w:ind w:left="69"/>
              <w:jc w:val="left"/>
              <w:rPr>
                <w:rFonts w:ascii="Calibri"/>
              </w:rPr>
            </w:pPr>
            <w:r>
              <w:rPr>
                <w:rFonts w:ascii="Calibri"/>
              </w:rPr>
              <w:t>LARA</w:t>
            </w:r>
            <w:r>
              <w:rPr>
                <w:rFonts w:ascii="Calibri"/>
                <w:spacing w:val="-11"/>
              </w:rPr>
              <w:t xml:space="preserve"> </w:t>
            </w:r>
            <w:r>
              <w:rPr>
                <w:rFonts w:ascii="Calibri"/>
              </w:rPr>
              <w:t>ATIENZA,</w:t>
            </w:r>
            <w:r>
              <w:rPr>
                <w:rFonts w:ascii="Calibri"/>
                <w:spacing w:val="-12"/>
              </w:rPr>
              <w:t xml:space="preserve"> </w:t>
            </w:r>
            <w:r>
              <w:rPr>
                <w:rFonts w:ascii="Calibri"/>
                <w:spacing w:val="-2"/>
              </w:rPr>
              <w:t>ALMUDENA</w:t>
            </w:r>
          </w:p>
        </w:tc>
        <w:tc>
          <w:tcPr>
            <w:tcW w:w="1844" w:type="dxa"/>
          </w:tcPr>
          <w:p w14:paraId="3653F6F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8BA212E" w14:textId="77777777">
        <w:trPr>
          <w:trHeight w:val="268"/>
        </w:trPr>
        <w:tc>
          <w:tcPr>
            <w:tcW w:w="1776" w:type="dxa"/>
          </w:tcPr>
          <w:p w14:paraId="35FF3E70" w14:textId="77777777" w:rsidR="00A21E4D" w:rsidRDefault="00000000">
            <w:pPr>
              <w:pStyle w:val="TableParagraph"/>
              <w:spacing w:before="18"/>
              <w:rPr>
                <w:sz w:val="20"/>
              </w:rPr>
            </w:pPr>
            <w:r>
              <w:rPr>
                <w:spacing w:val="-2"/>
                <w:sz w:val="20"/>
              </w:rPr>
              <w:t>***8907**</w:t>
            </w:r>
          </w:p>
        </w:tc>
        <w:tc>
          <w:tcPr>
            <w:tcW w:w="4741" w:type="dxa"/>
          </w:tcPr>
          <w:p w14:paraId="1C0B1E0A" w14:textId="77777777" w:rsidR="00A21E4D" w:rsidRDefault="00000000">
            <w:pPr>
              <w:pStyle w:val="TableParagraph"/>
              <w:spacing w:line="248" w:lineRule="exact"/>
              <w:ind w:left="69"/>
              <w:jc w:val="left"/>
              <w:rPr>
                <w:rFonts w:ascii="Calibri"/>
              </w:rPr>
            </w:pPr>
            <w:r>
              <w:rPr>
                <w:rFonts w:ascii="Calibri"/>
              </w:rPr>
              <w:t>LAZARO</w:t>
            </w:r>
            <w:r>
              <w:rPr>
                <w:rFonts w:ascii="Calibri"/>
                <w:spacing w:val="-7"/>
              </w:rPr>
              <w:t xml:space="preserve"> </w:t>
            </w:r>
            <w:r>
              <w:rPr>
                <w:rFonts w:ascii="Calibri"/>
              </w:rPr>
              <w:t>GARCIA,</w:t>
            </w:r>
            <w:r>
              <w:rPr>
                <w:rFonts w:ascii="Calibri"/>
                <w:spacing w:val="-5"/>
              </w:rPr>
              <w:t xml:space="preserve"> </w:t>
            </w:r>
            <w:r>
              <w:rPr>
                <w:rFonts w:ascii="Calibri"/>
              </w:rPr>
              <w:t>JOSE</w:t>
            </w:r>
            <w:r>
              <w:rPr>
                <w:rFonts w:ascii="Calibri"/>
                <w:spacing w:val="-5"/>
              </w:rPr>
              <w:t xml:space="preserve"> </w:t>
            </w:r>
            <w:r>
              <w:rPr>
                <w:rFonts w:ascii="Calibri"/>
                <w:spacing w:val="-2"/>
              </w:rPr>
              <w:t>MARIA</w:t>
            </w:r>
          </w:p>
        </w:tc>
        <w:tc>
          <w:tcPr>
            <w:tcW w:w="1844" w:type="dxa"/>
          </w:tcPr>
          <w:p w14:paraId="718C26D1" w14:textId="77777777" w:rsidR="00A21E4D" w:rsidRDefault="00000000">
            <w:pPr>
              <w:pStyle w:val="TableParagraph"/>
              <w:spacing w:before="38" w:line="211" w:lineRule="exact"/>
              <w:ind w:right="1"/>
              <w:rPr>
                <w:sz w:val="20"/>
              </w:rPr>
            </w:pPr>
            <w:r>
              <w:rPr>
                <w:sz w:val="20"/>
              </w:rPr>
              <w:t>374,98</w:t>
            </w:r>
            <w:r>
              <w:rPr>
                <w:spacing w:val="-11"/>
                <w:sz w:val="20"/>
              </w:rPr>
              <w:t xml:space="preserve"> </w:t>
            </w:r>
            <w:r>
              <w:rPr>
                <w:spacing w:val="-10"/>
                <w:sz w:val="20"/>
              </w:rPr>
              <w:t>€</w:t>
            </w:r>
          </w:p>
        </w:tc>
      </w:tr>
      <w:tr w:rsidR="00A21E4D" w14:paraId="4FEDE802" w14:textId="77777777">
        <w:trPr>
          <w:trHeight w:val="268"/>
        </w:trPr>
        <w:tc>
          <w:tcPr>
            <w:tcW w:w="1776" w:type="dxa"/>
          </w:tcPr>
          <w:p w14:paraId="0797A1EE" w14:textId="77777777" w:rsidR="00A21E4D" w:rsidRDefault="00000000">
            <w:pPr>
              <w:pStyle w:val="TableParagraph"/>
              <w:spacing w:before="18"/>
              <w:rPr>
                <w:sz w:val="20"/>
              </w:rPr>
            </w:pPr>
            <w:r>
              <w:rPr>
                <w:spacing w:val="-2"/>
                <w:sz w:val="20"/>
              </w:rPr>
              <w:t>***9127**</w:t>
            </w:r>
          </w:p>
        </w:tc>
        <w:tc>
          <w:tcPr>
            <w:tcW w:w="4741" w:type="dxa"/>
          </w:tcPr>
          <w:p w14:paraId="5F2BCE1F" w14:textId="77777777" w:rsidR="00A21E4D" w:rsidRDefault="00000000">
            <w:pPr>
              <w:pStyle w:val="TableParagraph"/>
              <w:spacing w:line="248" w:lineRule="exact"/>
              <w:ind w:left="69"/>
              <w:jc w:val="left"/>
              <w:rPr>
                <w:rFonts w:ascii="Calibri"/>
              </w:rPr>
            </w:pPr>
            <w:r>
              <w:rPr>
                <w:rFonts w:ascii="Calibri"/>
                <w:spacing w:val="-2"/>
              </w:rPr>
              <w:t>LAZARO</w:t>
            </w:r>
            <w:r>
              <w:rPr>
                <w:rFonts w:ascii="Calibri"/>
              </w:rPr>
              <w:t xml:space="preserve"> </w:t>
            </w:r>
            <w:r>
              <w:rPr>
                <w:rFonts w:ascii="Calibri"/>
                <w:spacing w:val="-2"/>
              </w:rPr>
              <w:t>MAESTRO,</w:t>
            </w:r>
            <w:r>
              <w:rPr>
                <w:rFonts w:ascii="Calibri"/>
                <w:spacing w:val="2"/>
              </w:rPr>
              <w:t xml:space="preserve"> </w:t>
            </w:r>
            <w:r>
              <w:rPr>
                <w:rFonts w:ascii="Calibri"/>
                <w:spacing w:val="-4"/>
              </w:rPr>
              <w:t>DAVID</w:t>
            </w:r>
          </w:p>
        </w:tc>
        <w:tc>
          <w:tcPr>
            <w:tcW w:w="1844" w:type="dxa"/>
          </w:tcPr>
          <w:p w14:paraId="2E8F70F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0D20F45" w14:textId="77777777">
        <w:trPr>
          <w:trHeight w:val="268"/>
        </w:trPr>
        <w:tc>
          <w:tcPr>
            <w:tcW w:w="1776" w:type="dxa"/>
          </w:tcPr>
          <w:p w14:paraId="74EA6F9D" w14:textId="77777777" w:rsidR="00A21E4D" w:rsidRDefault="00000000">
            <w:pPr>
              <w:pStyle w:val="TableParagraph"/>
              <w:spacing w:before="18"/>
              <w:rPr>
                <w:sz w:val="20"/>
              </w:rPr>
            </w:pPr>
            <w:r>
              <w:rPr>
                <w:spacing w:val="-2"/>
                <w:sz w:val="20"/>
              </w:rPr>
              <w:t>***1652**</w:t>
            </w:r>
          </w:p>
        </w:tc>
        <w:tc>
          <w:tcPr>
            <w:tcW w:w="4741" w:type="dxa"/>
          </w:tcPr>
          <w:p w14:paraId="60C8C089" w14:textId="77777777" w:rsidR="00A21E4D" w:rsidRDefault="00000000">
            <w:pPr>
              <w:pStyle w:val="TableParagraph"/>
              <w:spacing w:line="248" w:lineRule="exact"/>
              <w:ind w:left="69"/>
              <w:jc w:val="left"/>
              <w:rPr>
                <w:rFonts w:ascii="Calibri"/>
              </w:rPr>
            </w:pPr>
            <w:r>
              <w:rPr>
                <w:rFonts w:ascii="Calibri"/>
              </w:rPr>
              <w:t>LAZARO</w:t>
            </w:r>
            <w:r>
              <w:rPr>
                <w:rFonts w:ascii="Calibri"/>
                <w:spacing w:val="-10"/>
              </w:rPr>
              <w:t xml:space="preserve"> </w:t>
            </w:r>
            <w:r>
              <w:rPr>
                <w:rFonts w:ascii="Calibri"/>
              </w:rPr>
              <w:t>PERICACHO,</w:t>
            </w:r>
            <w:r>
              <w:rPr>
                <w:rFonts w:ascii="Calibri"/>
                <w:spacing w:val="-7"/>
              </w:rPr>
              <w:t xml:space="preserve"> </w:t>
            </w:r>
            <w:r>
              <w:rPr>
                <w:rFonts w:ascii="Calibri"/>
              </w:rPr>
              <w:t>JOSE</w:t>
            </w:r>
            <w:r>
              <w:rPr>
                <w:rFonts w:ascii="Calibri"/>
                <w:spacing w:val="-11"/>
              </w:rPr>
              <w:t xml:space="preserve"> </w:t>
            </w:r>
            <w:r>
              <w:rPr>
                <w:rFonts w:ascii="Calibri"/>
                <w:spacing w:val="-2"/>
              </w:rPr>
              <w:t>ANTONIO</w:t>
            </w:r>
          </w:p>
        </w:tc>
        <w:tc>
          <w:tcPr>
            <w:tcW w:w="1844" w:type="dxa"/>
          </w:tcPr>
          <w:p w14:paraId="108F343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5A57339" w14:textId="77777777">
        <w:trPr>
          <w:trHeight w:val="268"/>
        </w:trPr>
        <w:tc>
          <w:tcPr>
            <w:tcW w:w="1776" w:type="dxa"/>
          </w:tcPr>
          <w:p w14:paraId="75A0B13D" w14:textId="77777777" w:rsidR="00A21E4D" w:rsidRDefault="00000000">
            <w:pPr>
              <w:pStyle w:val="TableParagraph"/>
              <w:spacing w:before="18"/>
              <w:rPr>
                <w:sz w:val="20"/>
              </w:rPr>
            </w:pPr>
            <w:r>
              <w:rPr>
                <w:spacing w:val="-2"/>
                <w:sz w:val="20"/>
              </w:rPr>
              <w:t>***9283**</w:t>
            </w:r>
          </w:p>
        </w:tc>
        <w:tc>
          <w:tcPr>
            <w:tcW w:w="4741" w:type="dxa"/>
          </w:tcPr>
          <w:p w14:paraId="30BC75EF" w14:textId="77777777" w:rsidR="00A21E4D" w:rsidRDefault="00000000">
            <w:pPr>
              <w:pStyle w:val="TableParagraph"/>
              <w:spacing w:line="248" w:lineRule="exact"/>
              <w:ind w:left="69"/>
              <w:jc w:val="left"/>
              <w:rPr>
                <w:rFonts w:ascii="Calibri"/>
              </w:rPr>
            </w:pPr>
            <w:r>
              <w:rPr>
                <w:rFonts w:ascii="Calibri"/>
              </w:rPr>
              <w:t>LAZARO</w:t>
            </w:r>
            <w:r>
              <w:rPr>
                <w:rFonts w:ascii="Calibri"/>
                <w:spacing w:val="-8"/>
              </w:rPr>
              <w:t xml:space="preserve"> </w:t>
            </w:r>
            <w:r>
              <w:rPr>
                <w:rFonts w:ascii="Calibri"/>
              </w:rPr>
              <w:t>VIDAL,</w:t>
            </w:r>
            <w:r>
              <w:rPr>
                <w:rFonts w:ascii="Calibri"/>
                <w:spacing w:val="-7"/>
              </w:rPr>
              <w:t xml:space="preserve"> </w:t>
            </w:r>
            <w:r>
              <w:rPr>
                <w:rFonts w:ascii="Calibri"/>
                <w:spacing w:val="-2"/>
              </w:rPr>
              <w:t>CRISTOBAL</w:t>
            </w:r>
          </w:p>
        </w:tc>
        <w:tc>
          <w:tcPr>
            <w:tcW w:w="1844" w:type="dxa"/>
          </w:tcPr>
          <w:p w14:paraId="49052691" w14:textId="77777777" w:rsidR="00A21E4D" w:rsidRDefault="00000000">
            <w:pPr>
              <w:pStyle w:val="TableParagraph"/>
              <w:spacing w:before="37" w:line="211" w:lineRule="exact"/>
              <w:ind w:right="1"/>
              <w:rPr>
                <w:sz w:val="20"/>
              </w:rPr>
            </w:pPr>
            <w:r>
              <w:rPr>
                <w:sz w:val="20"/>
              </w:rPr>
              <w:t>562,73</w:t>
            </w:r>
            <w:r>
              <w:rPr>
                <w:spacing w:val="-11"/>
                <w:sz w:val="20"/>
              </w:rPr>
              <w:t xml:space="preserve"> </w:t>
            </w:r>
            <w:r>
              <w:rPr>
                <w:spacing w:val="-10"/>
                <w:sz w:val="20"/>
              </w:rPr>
              <w:t>€</w:t>
            </w:r>
          </w:p>
        </w:tc>
      </w:tr>
    </w:tbl>
    <w:p w14:paraId="174236CA" w14:textId="77777777" w:rsidR="00A21E4D" w:rsidRDefault="00A21E4D">
      <w:pPr>
        <w:pStyle w:val="TableParagraph"/>
        <w:spacing w:line="211" w:lineRule="exact"/>
        <w:rPr>
          <w:sz w:val="20"/>
        </w:rPr>
        <w:sectPr w:rsidR="00A21E4D">
          <w:pgSz w:w="12240" w:h="15840"/>
          <w:pgMar w:top="1880" w:right="1700" w:bottom="1300" w:left="1559" w:header="319" w:footer="1100" w:gutter="0"/>
          <w:cols w:space="720"/>
        </w:sectPr>
      </w:pPr>
    </w:p>
    <w:p w14:paraId="623C9821" w14:textId="77777777" w:rsidR="00A21E4D" w:rsidRDefault="00000000">
      <w:pPr>
        <w:pStyle w:val="Textoindependiente"/>
        <w:spacing w:before="292"/>
        <w:rPr>
          <w:rFonts w:ascii="Calibri"/>
          <w:b/>
          <w:sz w:val="24"/>
        </w:rPr>
      </w:pPr>
      <w:r>
        <w:rPr>
          <w:rFonts w:ascii="Calibri"/>
          <w:b/>
          <w:noProof/>
          <w:sz w:val="24"/>
        </w:rPr>
        <w:lastRenderedPageBreak/>
        <mc:AlternateContent>
          <mc:Choice Requires="wps">
            <w:drawing>
              <wp:anchor distT="0" distB="0" distL="0" distR="0" simplePos="0" relativeHeight="15886336" behindDoc="0" locked="0" layoutInCell="1" allowOverlap="1" wp14:anchorId="098AF4ED" wp14:editId="32E2D548">
                <wp:simplePos x="0" y="0"/>
                <wp:positionH relativeFrom="page">
                  <wp:posOffset>1062532</wp:posOffset>
                </wp:positionH>
                <wp:positionV relativeFrom="page">
                  <wp:posOffset>9059874</wp:posOffset>
                </wp:positionV>
                <wp:extent cx="5648960" cy="6350"/>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960" cy="6350"/>
                        </a:xfrm>
                        <a:custGeom>
                          <a:avLst/>
                          <a:gdLst/>
                          <a:ahLst/>
                          <a:cxnLst/>
                          <a:rect l="l" t="t" r="r" b="b"/>
                          <a:pathLst>
                            <a:path w="5648960" h="6350">
                              <a:moveTo>
                                <a:pt x="5648833" y="0"/>
                              </a:moveTo>
                              <a:lnTo>
                                <a:pt x="0" y="0"/>
                              </a:lnTo>
                              <a:lnTo>
                                <a:pt x="0" y="6096"/>
                              </a:lnTo>
                              <a:lnTo>
                                <a:pt x="5648833" y="6096"/>
                              </a:lnTo>
                              <a:lnTo>
                                <a:pt x="56488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E2CCC2" id="Graphic 383" o:spid="_x0000_s1026" style="position:absolute;margin-left:83.65pt;margin-top:713.4pt;width:444.8pt;height:.5pt;z-index:15886336;visibility:visible;mso-wrap-style:square;mso-wrap-distance-left:0;mso-wrap-distance-top:0;mso-wrap-distance-right:0;mso-wrap-distance-bottom:0;mso-position-horizontal:absolute;mso-position-horizontal-relative:page;mso-position-vertical:absolute;mso-position-vertical-relative:page;v-text-anchor:top" coordsize="5648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" path="m5648833,l,,,6096r5648833,l5648833,xe" fillcolor="black" stroked="f">
                <v:path arrowok="t"/>
                <w10:wrap anchorx="page" anchory="page"/>
              </v:shape>
            </w:pict>
          </mc:Fallback>
        </mc:AlternateContent>
      </w:r>
      <w:r>
        <w:rPr>
          <w:rFonts w:ascii="Calibri"/>
          <w:b/>
          <w:noProof/>
          <w:sz w:val="24"/>
        </w:rPr>
        <mc:AlternateContent>
          <mc:Choice Requires="wps">
            <w:drawing>
              <wp:anchor distT="0" distB="0" distL="0" distR="0" simplePos="0" relativeHeight="15886848" behindDoc="0" locked="0" layoutInCell="1" allowOverlap="1" wp14:anchorId="431CF2F0" wp14:editId="48A0BB7A">
                <wp:simplePos x="0" y="0"/>
                <wp:positionH relativeFrom="page">
                  <wp:posOffset>6807090</wp:posOffset>
                </wp:positionH>
                <wp:positionV relativeFrom="page">
                  <wp:posOffset>2185254</wp:posOffset>
                </wp:positionV>
                <wp:extent cx="419734" cy="318706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6443E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8D62B5"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31CF2F0" id="Textbox 384" o:spid="_x0000_s1350" type="#_x0000_t202" style="position:absolute;margin-left:536pt;margin-top:172.05pt;width:33.05pt;height:250.95pt;z-index:158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s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" filled="f" stroked="f">
                <v:textbox style="layout-flow:vertical;mso-layout-flow-alt:bottom-to-top" inset="0,0,0,0">
                  <w:txbxContent>
                    <w:p w14:paraId="566443E4"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8D62B5"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b/>
          <w:noProof/>
          <w:sz w:val="24"/>
        </w:rPr>
        <mc:AlternateContent>
          <mc:Choice Requires="wps">
            <w:drawing>
              <wp:anchor distT="0" distB="0" distL="0" distR="0" simplePos="0" relativeHeight="15887360" behindDoc="0" locked="0" layoutInCell="1" allowOverlap="1" wp14:anchorId="59450C70" wp14:editId="48FB0BB7">
                <wp:simplePos x="0" y="0"/>
                <wp:positionH relativeFrom="page">
                  <wp:posOffset>6965929</wp:posOffset>
                </wp:positionH>
                <wp:positionV relativeFrom="page">
                  <wp:posOffset>5834644</wp:posOffset>
                </wp:positionV>
                <wp:extent cx="263525" cy="336042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1EEA6DB" w14:textId="5C98299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B8410FF" w14:textId="77777777" w:rsidR="00A21E4D" w:rsidRDefault="00000000">
                            <w:pPr>
                              <w:spacing w:line="120" w:lineRule="exact"/>
                              <w:ind w:left="20"/>
                              <w:rPr>
                                <w:sz w:val="12"/>
                              </w:rPr>
                            </w:pPr>
                            <w:r>
                              <w:rPr>
                                <w:spacing w:val="-2"/>
                                <w:sz w:val="12"/>
                              </w:rPr>
                              <w:t>Verificación:</w:t>
                            </w:r>
                            <w:r>
                              <w:rPr>
                                <w:spacing w:val="7"/>
                                <w:sz w:val="12"/>
                              </w:rPr>
                              <w:t xml:space="preserve"> </w:t>
                            </w:r>
                            <w:hyperlink r:id="rId316">
                              <w:r w:rsidR="00A21E4D">
                                <w:rPr>
                                  <w:spacing w:val="-2"/>
                                  <w:sz w:val="12"/>
                                </w:rPr>
                                <w:t>https://sede.lasrozas.es/</w:t>
                              </w:r>
                            </w:hyperlink>
                          </w:p>
                          <w:p w14:paraId="448D0724"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139</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59450C70" id="Textbox 385" o:spid="_x0000_s1351" type="#_x0000_t202" style="position:absolute;margin-left:548.5pt;margin-top:459.4pt;width:20.75pt;height:264.6pt;z-index:158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" filled="f" stroked="f">
                <v:textbox style="layout-flow:vertical;mso-layout-flow-alt:bottom-to-top" inset="0,0,0,0">
                  <w:txbxContent>
                    <w:p w14:paraId="71EEA6DB" w14:textId="5C98299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B8410FF" w14:textId="77777777" w:rsidR="00A21E4D" w:rsidRDefault="00000000">
                      <w:pPr>
                        <w:spacing w:line="120" w:lineRule="exact"/>
                        <w:ind w:left="20"/>
                        <w:rPr>
                          <w:sz w:val="12"/>
                        </w:rPr>
                      </w:pPr>
                      <w:r>
                        <w:rPr>
                          <w:spacing w:val="-2"/>
                          <w:sz w:val="12"/>
                        </w:rPr>
                        <w:t>Verificación:</w:t>
                      </w:r>
                      <w:r>
                        <w:rPr>
                          <w:spacing w:val="7"/>
                          <w:sz w:val="12"/>
                        </w:rPr>
                        <w:t xml:space="preserve"> </w:t>
                      </w:r>
                      <w:hyperlink r:id="rId317">
                        <w:r w:rsidR="00A21E4D">
                          <w:rPr>
                            <w:spacing w:val="-2"/>
                            <w:sz w:val="12"/>
                          </w:rPr>
                          <w:t>https://sede.lasrozas.es/</w:t>
                        </w:r>
                      </w:hyperlink>
                    </w:p>
                    <w:p w14:paraId="448D0724"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139</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49A52565" w14:textId="77777777" w:rsidR="00A21E4D" w:rsidRDefault="00000000">
      <w:pPr>
        <w:spacing w:before="1"/>
        <w:ind w:left="141" w:right="2"/>
        <w:jc w:val="center"/>
        <w:rPr>
          <w:rFonts w:ascii="Calibri"/>
          <w:b/>
          <w:sz w:val="24"/>
        </w:rPr>
      </w:pPr>
      <w:r>
        <w:rPr>
          <w:rFonts w:ascii="Calibri"/>
          <w:b/>
          <w:w w:val="105"/>
          <w:sz w:val="24"/>
        </w:rPr>
        <w:t>ANEXO</w:t>
      </w:r>
      <w:r>
        <w:rPr>
          <w:rFonts w:ascii="Calibri"/>
          <w:b/>
          <w:spacing w:val="9"/>
          <w:w w:val="110"/>
          <w:sz w:val="24"/>
        </w:rPr>
        <w:t xml:space="preserve"> </w:t>
      </w:r>
      <w:r>
        <w:rPr>
          <w:rFonts w:ascii="Calibri"/>
          <w:b/>
          <w:spacing w:val="-10"/>
          <w:w w:val="110"/>
          <w:sz w:val="24"/>
        </w:rPr>
        <w:t>I</w:t>
      </w:r>
    </w:p>
    <w:p w14:paraId="5F9873BF" w14:textId="77777777" w:rsidR="00A21E4D" w:rsidRDefault="00A21E4D">
      <w:pPr>
        <w:pStyle w:val="Textoindependiente"/>
        <w:spacing w:before="1"/>
        <w:rPr>
          <w:rFonts w:ascii="Calibri"/>
          <w:b/>
          <w:sz w:val="17"/>
        </w:rPr>
      </w:pPr>
    </w:p>
    <w:tbl>
      <w:tblPr>
        <w:tblStyle w:val="TableNormal"/>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4741"/>
        <w:gridCol w:w="1844"/>
      </w:tblGrid>
      <w:tr w:rsidR="00A21E4D" w14:paraId="5AFD465B" w14:textId="77777777">
        <w:trPr>
          <w:trHeight w:val="424"/>
        </w:trPr>
        <w:tc>
          <w:tcPr>
            <w:tcW w:w="1776" w:type="dxa"/>
            <w:shd w:val="clear" w:color="auto" w:fill="8DB4E1"/>
          </w:tcPr>
          <w:p w14:paraId="769D6157" w14:textId="77777777" w:rsidR="00A21E4D" w:rsidRDefault="00000000">
            <w:pPr>
              <w:pStyle w:val="TableParagraph"/>
              <w:spacing w:line="230" w:lineRule="exact"/>
              <w:ind w:left="242" w:right="233" w:firstLine="472"/>
              <w:jc w:val="left"/>
              <w:rPr>
                <w:b/>
                <w:sz w:val="20"/>
              </w:rPr>
            </w:pPr>
            <w:r>
              <w:rPr>
                <w:b/>
                <w:spacing w:val="-4"/>
                <w:sz w:val="20"/>
              </w:rPr>
              <w:t xml:space="preserve">DNI </w:t>
            </w:r>
            <w:r>
              <w:rPr>
                <w:b/>
                <w:spacing w:val="-2"/>
                <w:sz w:val="20"/>
              </w:rPr>
              <w:t>CENSURADO</w:t>
            </w:r>
          </w:p>
        </w:tc>
        <w:tc>
          <w:tcPr>
            <w:tcW w:w="4741" w:type="dxa"/>
            <w:shd w:val="clear" w:color="auto" w:fill="8DB4E1"/>
          </w:tcPr>
          <w:p w14:paraId="0EAC4995" w14:textId="77777777" w:rsidR="00A21E4D" w:rsidRDefault="00000000">
            <w:pPr>
              <w:pStyle w:val="TableParagraph"/>
              <w:spacing w:before="98"/>
              <w:ind w:left="1231"/>
              <w:jc w:val="left"/>
              <w:rPr>
                <w:b/>
                <w:sz w:val="20"/>
              </w:rPr>
            </w:pPr>
            <w:r>
              <w:rPr>
                <w:b/>
                <w:sz w:val="20"/>
              </w:rPr>
              <w:t>APELLIDOS</w:t>
            </w:r>
            <w:r>
              <w:rPr>
                <w:b/>
                <w:spacing w:val="-5"/>
                <w:sz w:val="20"/>
              </w:rPr>
              <w:t xml:space="preserve"> </w:t>
            </w:r>
            <w:r>
              <w:rPr>
                <w:b/>
                <w:sz w:val="20"/>
              </w:rPr>
              <w:t>Y</w:t>
            </w:r>
            <w:r>
              <w:rPr>
                <w:b/>
                <w:spacing w:val="-7"/>
                <w:sz w:val="20"/>
              </w:rPr>
              <w:t xml:space="preserve"> </w:t>
            </w:r>
            <w:r>
              <w:rPr>
                <w:b/>
                <w:spacing w:val="-2"/>
                <w:sz w:val="20"/>
              </w:rPr>
              <w:t>NOMBRE</w:t>
            </w:r>
          </w:p>
        </w:tc>
        <w:tc>
          <w:tcPr>
            <w:tcW w:w="1844" w:type="dxa"/>
            <w:shd w:val="clear" w:color="auto" w:fill="8DB4E1"/>
          </w:tcPr>
          <w:p w14:paraId="028FA017" w14:textId="77777777" w:rsidR="00A21E4D" w:rsidRDefault="00000000">
            <w:pPr>
              <w:pStyle w:val="TableParagraph"/>
              <w:spacing w:line="230" w:lineRule="exact"/>
              <w:ind w:left="482" w:right="302" w:hanging="68"/>
              <w:jc w:val="left"/>
              <w:rPr>
                <w:b/>
                <w:sz w:val="20"/>
              </w:rPr>
            </w:pPr>
            <w:proofErr w:type="gramStart"/>
            <w:r>
              <w:rPr>
                <w:b/>
                <w:sz w:val="20"/>
              </w:rPr>
              <w:t>IMPORTE</w:t>
            </w:r>
            <w:r>
              <w:rPr>
                <w:b/>
                <w:spacing w:val="-14"/>
                <w:sz w:val="20"/>
              </w:rPr>
              <w:t xml:space="preserve"> </w:t>
            </w:r>
            <w:r>
              <w:rPr>
                <w:b/>
                <w:sz w:val="20"/>
              </w:rPr>
              <w:t xml:space="preserve">A </w:t>
            </w:r>
            <w:r>
              <w:rPr>
                <w:b/>
                <w:spacing w:val="-2"/>
                <w:sz w:val="20"/>
              </w:rPr>
              <w:t>ABONAR</w:t>
            </w:r>
            <w:proofErr w:type="gramEnd"/>
          </w:p>
        </w:tc>
      </w:tr>
      <w:tr w:rsidR="00A21E4D" w14:paraId="5A29E49C" w14:textId="77777777">
        <w:trPr>
          <w:trHeight w:val="234"/>
        </w:trPr>
        <w:tc>
          <w:tcPr>
            <w:tcW w:w="1776" w:type="dxa"/>
          </w:tcPr>
          <w:p w14:paraId="4180ED26" w14:textId="77777777" w:rsidR="00A21E4D" w:rsidRDefault="00000000">
            <w:pPr>
              <w:pStyle w:val="TableParagraph"/>
              <w:spacing w:line="213" w:lineRule="exact"/>
              <w:rPr>
                <w:sz w:val="20"/>
              </w:rPr>
            </w:pPr>
            <w:r>
              <w:rPr>
                <w:spacing w:val="-2"/>
                <w:sz w:val="20"/>
              </w:rPr>
              <w:t>***8921**</w:t>
            </w:r>
          </w:p>
        </w:tc>
        <w:tc>
          <w:tcPr>
            <w:tcW w:w="4741" w:type="dxa"/>
          </w:tcPr>
          <w:p w14:paraId="0A169E5A" w14:textId="77777777" w:rsidR="00A21E4D" w:rsidRDefault="00000000">
            <w:pPr>
              <w:pStyle w:val="TableParagraph"/>
              <w:spacing w:line="215" w:lineRule="exact"/>
              <w:ind w:left="69"/>
              <w:jc w:val="left"/>
              <w:rPr>
                <w:rFonts w:ascii="Calibri"/>
              </w:rPr>
            </w:pPr>
            <w:r>
              <w:rPr>
                <w:rFonts w:ascii="Calibri"/>
              </w:rPr>
              <w:t>LAZARO</w:t>
            </w:r>
            <w:r>
              <w:rPr>
                <w:rFonts w:ascii="Calibri"/>
                <w:spacing w:val="-8"/>
              </w:rPr>
              <w:t xml:space="preserve"> </w:t>
            </w:r>
            <w:r>
              <w:rPr>
                <w:rFonts w:ascii="Calibri"/>
              </w:rPr>
              <w:t>VIDAL,</w:t>
            </w:r>
            <w:r>
              <w:rPr>
                <w:rFonts w:ascii="Calibri"/>
                <w:spacing w:val="-8"/>
              </w:rPr>
              <w:t xml:space="preserve"> </w:t>
            </w:r>
            <w:r>
              <w:rPr>
                <w:rFonts w:ascii="Calibri"/>
              </w:rPr>
              <w:t>JAIME</w:t>
            </w:r>
            <w:r>
              <w:rPr>
                <w:rFonts w:ascii="Calibri"/>
                <w:spacing w:val="-5"/>
              </w:rPr>
              <w:t xml:space="preserve"> </w:t>
            </w:r>
            <w:r>
              <w:rPr>
                <w:rFonts w:ascii="Calibri"/>
                <w:spacing w:val="-2"/>
              </w:rPr>
              <w:t>MANUEL</w:t>
            </w:r>
          </w:p>
        </w:tc>
        <w:tc>
          <w:tcPr>
            <w:tcW w:w="1844" w:type="dxa"/>
          </w:tcPr>
          <w:p w14:paraId="20C5AA7B" w14:textId="77777777" w:rsidR="00A21E4D" w:rsidRDefault="00000000">
            <w:pPr>
              <w:pStyle w:val="TableParagraph"/>
              <w:spacing w:before="4" w:line="211" w:lineRule="exact"/>
              <w:ind w:right="1"/>
              <w:rPr>
                <w:sz w:val="20"/>
              </w:rPr>
            </w:pPr>
            <w:r>
              <w:rPr>
                <w:sz w:val="20"/>
              </w:rPr>
              <w:t>562,73</w:t>
            </w:r>
            <w:r>
              <w:rPr>
                <w:spacing w:val="-11"/>
                <w:sz w:val="20"/>
              </w:rPr>
              <w:t xml:space="preserve"> </w:t>
            </w:r>
            <w:r>
              <w:rPr>
                <w:spacing w:val="-10"/>
                <w:sz w:val="20"/>
              </w:rPr>
              <w:t>€</w:t>
            </w:r>
          </w:p>
        </w:tc>
      </w:tr>
      <w:tr w:rsidR="00A21E4D" w14:paraId="30B91F63" w14:textId="77777777">
        <w:trPr>
          <w:trHeight w:val="268"/>
        </w:trPr>
        <w:tc>
          <w:tcPr>
            <w:tcW w:w="1776" w:type="dxa"/>
          </w:tcPr>
          <w:p w14:paraId="143409CB" w14:textId="77777777" w:rsidR="00A21E4D" w:rsidRDefault="00000000">
            <w:pPr>
              <w:pStyle w:val="TableParagraph"/>
              <w:spacing w:before="18"/>
              <w:rPr>
                <w:sz w:val="20"/>
              </w:rPr>
            </w:pPr>
            <w:r>
              <w:rPr>
                <w:spacing w:val="-2"/>
                <w:sz w:val="20"/>
              </w:rPr>
              <w:t>***7939**</w:t>
            </w:r>
          </w:p>
        </w:tc>
        <w:tc>
          <w:tcPr>
            <w:tcW w:w="4741" w:type="dxa"/>
          </w:tcPr>
          <w:p w14:paraId="2B687169" w14:textId="77777777" w:rsidR="00A21E4D" w:rsidRDefault="00000000">
            <w:pPr>
              <w:pStyle w:val="TableParagraph"/>
              <w:spacing w:line="248" w:lineRule="exact"/>
              <w:ind w:left="69"/>
              <w:jc w:val="left"/>
              <w:rPr>
                <w:rFonts w:ascii="Calibri"/>
              </w:rPr>
            </w:pPr>
            <w:r>
              <w:rPr>
                <w:rFonts w:ascii="Calibri"/>
              </w:rPr>
              <w:t>LEO</w:t>
            </w:r>
            <w:r>
              <w:rPr>
                <w:rFonts w:ascii="Calibri"/>
                <w:spacing w:val="-9"/>
              </w:rPr>
              <w:t xml:space="preserve"> </w:t>
            </w:r>
            <w:r>
              <w:rPr>
                <w:rFonts w:ascii="Calibri"/>
              </w:rPr>
              <w:t>RODRIGUEZ,</w:t>
            </w:r>
            <w:r>
              <w:rPr>
                <w:rFonts w:ascii="Calibri"/>
                <w:spacing w:val="-5"/>
              </w:rPr>
              <w:t xml:space="preserve"> </w:t>
            </w:r>
            <w:r>
              <w:rPr>
                <w:rFonts w:ascii="Calibri"/>
              </w:rPr>
              <w:t>JUAN</w:t>
            </w:r>
            <w:r>
              <w:rPr>
                <w:rFonts w:ascii="Calibri"/>
                <w:spacing w:val="-7"/>
              </w:rPr>
              <w:t xml:space="preserve"> </w:t>
            </w:r>
            <w:r>
              <w:rPr>
                <w:rFonts w:ascii="Calibri"/>
                <w:spacing w:val="-2"/>
              </w:rPr>
              <w:t>ANDRES</w:t>
            </w:r>
          </w:p>
        </w:tc>
        <w:tc>
          <w:tcPr>
            <w:tcW w:w="1844" w:type="dxa"/>
          </w:tcPr>
          <w:p w14:paraId="60D3999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6543CFF" w14:textId="77777777">
        <w:trPr>
          <w:trHeight w:val="268"/>
        </w:trPr>
        <w:tc>
          <w:tcPr>
            <w:tcW w:w="1776" w:type="dxa"/>
          </w:tcPr>
          <w:p w14:paraId="48F5DC66" w14:textId="77777777" w:rsidR="00A21E4D" w:rsidRDefault="00000000">
            <w:pPr>
              <w:pStyle w:val="TableParagraph"/>
              <w:spacing w:before="18"/>
              <w:rPr>
                <w:sz w:val="20"/>
              </w:rPr>
            </w:pPr>
            <w:r>
              <w:rPr>
                <w:spacing w:val="-2"/>
                <w:sz w:val="20"/>
              </w:rPr>
              <w:t>***9366**</w:t>
            </w:r>
          </w:p>
        </w:tc>
        <w:tc>
          <w:tcPr>
            <w:tcW w:w="4741" w:type="dxa"/>
          </w:tcPr>
          <w:p w14:paraId="1B15212E" w14:textId="77777777" w:rsidR="00A21E4D" w:rsidRDefault="00000000">
            <w:pPr>
              <w:pStyle w:val="TableParagraph"/>
              <w:spacing w:line="248" w:lineRule="exact"/>
              <w:ind w:left="69"/>
              <w:jc w:val="left"/>
              <w:rPr>
                <w:rFonts w:ascii="Calibri"/>
              </w:rPr>
            </w:pPr>
            <w:r>
              <w:rPr>
                <w:rFonts w:ascii="Calibri"/>
              </w:rPr>
              <w:t>LEON</w:t>
            </w:r>
            <w:r>
              <w:rPr>
                <w:rFonts w:ascii="Calibri"/>
                <w:spacing w:val="-6"/>
              </w:rPr>
              <w:t xml:space="preserve"> </w:t>
            </w:r>
            <w:r>
              <w:rPr>
                <w:rFonts w:ascii="Calibri"/>
              </w:rPr>
              <w:t>DE</w:t>
            </w:r>
            <w:r>
              <w:rPr>
                <w:rFonts w:ascii="Calibri"/>
                <w:spacing w:val="-5"/>
              </w:rPr>
              <w:t xml:space="preserve"> </w:t>
            </w:r>
            <w:r>
              <w:rPr>
                <w:rFonts w:ascii="Calibri"/>
              </w:rPr>
              <w:t>LAS</w:t>
            </w:r>
            <w:r>
              <w:rPr>
                <w:rFonts w:ascii="Calibri"/>
                <w:spacing w:val="-6"/>
              </w:rPr>
              <w:t xml:space="preserve"> </w:t>
            </w:r>
            <w:r>
              <w:rPr>
                <w:rFonts w:ascii="Calibri"/>
              </w:rPr>
              <w:t>DOBLAS,</w:t>
            </w:r>
            <w:r>
              <w:rPr>
                <w:rFonts w:ascii="Calibri"/>
                <w:spacing w:val="-2"/>
              </w:rPr>
              <w:t xml:space="preserve"> ALEJANDRO</w:t>
            </w:r>
          </w:p>
        </w:tc>
        <w:tc>
          <w:tcPr>
            <w:tcW w:w="1844" w:type="dxa"/>
          </w:tcPr>
          <w:p w14:paraId="14A6995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5BE922A" w14:textId="77777777">
        <w:trPr>
          <w:trHeight w:val="268"/>
        </w:trPr>
        <w:tc>
          <w:tcPr>
            <w:tcW w:w="1776" w:type="dxa"/>
          </w:tcPr>
          <w:p w14:paraId="78B4DF8B" w14:textId="77777777" w:rsidR="00A21E4D" w:rsidRDefault="00000000">
            <w:pPr>
              <w:pStyle w:val="TableParagraph"/>
              <w:spacing w:before="18"/>
              <w:rPr>
                <w:sz w:val="20"/>
              </w:rPr>
            </w:pPr>
            <w:r>
              <w:rPr>
                <w:spacing w:val="-2"/>
                <w:sz w:val="20"/>
              </w:rPr>
              <w:t>***3031**</w:t>
            </w:r>
          </w:p>
        </w:tc>
        <w:tc>
          <w:tcPr>
            <w:tcW w:w="4741" w:type="dxa"/>
          </w:tcPr>
          <w:p w14:paraId="4DF0E0B0" w14:textId="77777777" w:rsidR="00A21E4D" w:rsidRDefault="00000000">
            <w:pPr>
              <w:pStyle w:val="TableParagraph"/>
              <w:spacing w:line="248" w:lineRule="exact"/>
              <w:ind w:left="69"/>
              <w:jc w:val="left"/>
              <w:rPr>
                <w:rFonts w:ascii="Calibri"/>
              </w:rPr>
            </w:pPr>
            <w:r>
              <w:rPr>
                <w:rFonts w:ascii="Calibri"/>
              </w:rPr>
              <w:t>LERA</w:t>
            </w:r>
            <w:r>
              <w:rPr>
                <w:rFonts w:ascii="Calibri"/>
                <w:spacing w:val="-3"/>
              </w:rPr>
              <w:t xml:space="preserve"> </w:t>
            </w:r>
            <w:r>
              <w:rPr>
                <w:rFonts w:ascii="Calibri"/>
              </w:rPr>
              <w:t>RAMIREZ,</w:t>
            </w:r>
            <w:r>
              <w:rPr>
                <w:rFonts w:ascii="Calibri"/>
                <w:spacing w:val="-3"/>
              </w:rPr>
              <w:t xml:space="preserve"> </w:t>
            </w:r>
            <w:r>
              <w:rPr>
                <w:rFonts w:ascii="Calibri"/>
                <w:spacing w:val="-2"/>
              </w:rPr>
              <w:t>ANDRES</w:t>
            </w:r>
          </w:p>
        </w:tc>
        <w:tc>
          <w:tcPr>
            <w:tcW w:w="1844" w:type="dxa"/>
          </w:tcPr>
          <w:p w14:paraId="2CE8B04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3FF4810" w14:textId="77777777">
        <w:trPr>
          <w:trHeight w:val="268"/>
        </w:trPr>
        <w:tc>
          <w:tcPr>
            <w:tcW w:w="1776" w:type="dxa"/>
          </w:tcPr>
          <w:p w14:paraId="2AFA4C52" w14:textId="77777777" w:rsidR="00A21E4D" w:rsidRDefault="00000000">
            <w:pPr>
              <w:pStyle w:val="TableParagraph"/>
              <w:spacing w:before="18"/>
              <w:rPr>
                <w:sz w:val="20"/>
              </w:rPr>
            </w:pPr>
            <w:r>
              <w:rPr>
                <w:spacing w:val="-2"/>
                <w:sz w:val="20"/>
              </w:rPr>
              <w:t>***7897**</w:t>
            </w:r>
          </w:p>
        </w:tc>
        <w:tc>
          <w:tcPr>
            <w:tcW w:w="4741" w:type="dxa"/>
          </w:tcPr>
          <w:p w14:paraId="5F4EB164" w14:textId="77777777" w:rsidR="00A21E4D" w:rsidRDefault="00000000">
            <w:pPr>
              <w:pStyle w:val="TableParagraph"/>
              <w:spacing w:line="248" w:lineRule="exact"/>
              <w:ind w:left="69"/>
              <w:jc w:val="left"/>
              <w:rPr>
                <w:rFonts w:ascii="Calibri"/>
              </w:rPr>
            </w:pPr>
            <w:r>
              <w:rPr>
                <w:rFonts w:ascii="Calibri"/>
              </w:rPr>
              <w:t>LESMES</w:t>
            </w:r>
            <w:r>
              <w:rPr>
                <w:rFonts w:ascii="Calibri"/>
                <w:spacing w:val="-9"/>
              </w:rPr>
              <w:t xml:space="preserve"> </w:t>
            </w:r>
            <w:r>
              <w:rPr>
                <w:rFonts w:ascii="Calibri"/>
              </w:rPr>
              <w:t>ROLDAN,</w:t>
            </w:r>
            <w:r>
              <w:rPr>
                <w:rFonts w:ascii="Calibri"/>
                <w:spacing w:val="-9"/>
              </w:rPr>
              <w:t xml:space="preserve"> </w:t>
            </w:r>
            <w:r>
              <w:rPr>
                <w:rFonts w:ascii="Calibri"/>
              </w:rPr>
              <w:t>JUAN</w:t>
            </w:r>
            <w:r>
              <w:rPr>
                <w:rFonts w:ascii="Calibri"/>
                <w:spacing w:val="-12"/>
              </w:rPr>
              <w:t xml:space="preserve"> </w:t>
            </w:r>
            <w:r>
              <w:rPr>
                <w:rFonts w:ascii="Calibri"/>
                <w:spacing w:val="-2"/>
              </w:rPr>
              <w:t>CARLOS</w:t>
            </w:r>
          </w:p>
        </w:tc>
        <w:tc>
          <w:tcPr>
            <w:tcW w:w="1844" w:type="dxa"/>
          </w:tcPr>
          <w:p w14:paraId="68F82DBB"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774F19E" w14:textId="77777777">
        <w:trPr>
          <w:trHeight w:val="268"/>
        </w:trPr>
        <w:tc>
          <w:tcPr>
            <w:tcW w:w="1776" w:type="dxa"/>
          </w:tcPr>
          <w:p w14:paraId="437C3B38" w14:textId="77777777" w:rsidR="00A21E4D" w:rsidRDefault="00000000">
            <w:pPr>
              <w:pStyle w:val="TableParagraph"/>
              <w:spacing w:before="18"/>
              <w:rPr>
                <w:sz w:val="20"/>
              </w:rPr>
            </w:pPr>
            <w:r>
              <w:rPr>
                <w:spacing w:val="-2"/>
                <w:sz w:val="20"/>
              </w:rPr>
              <w:t>***3568**</w:t>
            </w:r>
          </w:p>
        </w:tc>
        <w:tc>
          <w:tcPr>
            <w:tcW w:w="4741" w:type="dxa"/>
          </w:tcPr>
          <w:p w14:paraId="0FF8B009" w14:textId="77777777" w:rsidR="00A21E4D" w:rsidRDefault="00000000">
            <w:pPr>
              <w:pStyle w:val="TableParagraph"/>
              <w:spacing w:line="249" w:lineRule="exact"/>
              <w:ind w:left="69"/>
              <w:jc w:val="left"/>
              <w:rPr>
                <w:rFonts w:ascii="Calibri"/>
              </w:rPr>
            </w:pPr>
            <w:r>
              <w:rPr>
                <w:rFonts w:ascii="Calibri"/>
                <w:spacing w:val="-2"/>
              </w:rPr>
              <w:t>LLOVET DELGADO,</w:t>
            </w:r>
            <w:r>
              <w:rPr>
                <w:rFonts w:ascii="Calibri"/>
                <w:spacing w:val="1"/>
              </w:rPr>
              <w:t xml:space="preserve"> </w:t>
            </w:r>
            <w:r>
              <w:rPr>
                <w:rFonts w:ascii="Calibri"/>
                <w:spacing w:val="-2"/>
              </w:rPr>
              <w:t>JOAQUINA</w:t>
            </w:r>
            <w:r>
              <w:rPr>
                <w:rFonts w:ascii="Calibri"/>
                <w:spacing w:val="1"/>
              </w:rPr>
              <w:t xml:space="preserve"> </w:t>
            </w:r>
            <w:r>
              <w:rPr>
                <w:rFonts w:ascii="Calibri"/>
                <w:spacing w:val="-4"/>
              </w:rPr>
              <w:t>ROSA</w:t>
            </w:r>
          </w:p>
        </w:tc>
        <w:tc>
          <w:tcPr>
            <w:tcW w:w="1844" w:type="dxa"/>
          </w:tcPr>
          <w:p w14:paraId="5285F0D5" w14:textId="77777777" w:rsidR="00A21E4D" w:rsidRDefault="00000000">
            <w:pPr>
              <w:pStyle w:val="TableParagraph"/>
              <w:spacing w:before="38" w:line="211" w:lineRule="exact"/>
              <w:ind w:right="1"/>
              <w:rPr>
                <w:sz w:val="20"/>
              </w:rPr>
            </w:pPr>
            <w:r>
              <w:rPr>
                <w:sz w:val="20"/>
              </w:rPr>
              <w:t>286,87</w:t>
            </w:r>
            <w:r>
              <w:rPr>
                <w:spacing w:val="-11"/>
                <w:sz w:val="20"/>
              </w:rPr>
              <w:t xml:space="preserve"> </w:t>
            </w:r>
            <w:r>
              <w:rPr>
                <w:spacing w:val="-10"/>
                <w:sz w:val="20"/>
              </w:rPr>
              <w:t>€</w:t>
            </w:r>
          </w:p>
        </w:tc>
      </w:tr>
      <w:tr w:rsidR="00A21E4D" w14:paraId="56DE7B7C" w14:textId="77777777">
        <w:trPr>
          <w:trHeight w:val="268"/>
        </w:trPr>
        <w:tc>
          <w:tcPr>
            <w:tcW w:w="1776" w:type="dxa"/>
          </w:tcPr>
          <w:p w14:paraId="5C663D39" w14:textId="77777777" w:rsidR="00A21E4D" w:rsidRDefault="00000000">
            <w:pPr>
              <w:pStyle w:val="TableParagraph"/>
              <w:spacing w:before="18"/>
              <w:rPr>
                <w:sz w:val="20"/>
              </w:rPr>
            </w:pPr>
            <w:r>
              <w:rPr>
                <w:spacing w:val="-2"/>
                <w:sz w:val="20"/>
              </w:rPr>
              <w:t>***3989**</w:t>
            </w:r>
          </w:p>
        </w:tc>
        <w:tc>
          <w:tcPr>
            <w:tcW w:w="4741" w:type="dxa"/>
          </w:tcPr>
          <w:p w14:paraId="5947933D" w14:textId="77777777" w:rsidR="00A21E4D" w:rsidRDefault="00000000">
            <w:pPr>
              <w:pStyle w:val="TableParagraph"/>
              <w:spacing w:line="248" w:lineRule="exact"/>
              <w:ind w:left="69"/>
              <w:jc w:val="left"/>
              <w:rPr>
                <w:rFonts w:ascii="Calibri"/>
              </w:rPr>
            </w:pPr>
            <w:r>
              <w:rPr>
                <w:rFonts w:ascii="Calibri"/>
              </w:rPr>
              <w:t>LOPEZ</w:t>
            </w:r>
            <w:r>
              <w:rPr>
                <w:rFonts w:ascii="Calibri"/>
                <w:spacing w:val="-10"/>
              </w:rPr>
              <w:t xml:space="preserve"> </w:t>
            </w:r>
            <w:r>
              <w:rPr>
                <w:rFonts w:ascii="Calibri"/>
              </w:rPr>
              <w:t>ASENJO,</w:t>
            </w:r>
            <w:r>
              <w:rPr>
                <w:rFonts w:ascii="Calibri"/>
                <w:spacing w:val="-9"/>
              </w:rPr>
              <w:t xml:space="preserve"> </w:t>
            </w:r>
            <w:r>
              <w:rPr>
                <w:rFonts w:ascii="Calibri"/>
                <w:spacing w:val="-2"/>
              </w:rPr>
              <w:t>SANTIAGO</w:t>
            </w:r>
          </w:p>
        </w:tc>
        <w:tc>
          <w:tcPr>
            <w:tcW w:w="1844" w:type="dxa"/>
          </w:tcPr>
          <w:p w14:paraId="29E87BB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AB6A6A8" w14:textId="77777777">
        <w:trPr>
          <w:trHeight w:val="268"/>
        </w:trPr>
        <w:tc>
          <w:tcPr>
            <w:tcW w:w="1776" w:type="dxa"/>
          </w:tcPr>
          <w:p w14:paraId="30342EBF" w14:textId="77777777" w:rsidR="00A21E4D" w:rsidRDefault="00000000">
            <w:pPr>
              <w:pStyle w:val="TableParagraph"/>
              <w:spacing w:before="18"/>
              <w:rPr>
                <w:sz w:val="20"/>
              </w:rPr>
            </w:pPr>
            <w:r>
              <w:rPr>
                <w:spacing w:val="-2"/>
                <w:sz w:val="20"/>
              </w:rPr>
              <w:t>***2559**</w:t>
            </w:r>
          </w:p>
        </w:tc>
        <w:tc>
          <w:tcPr>
            <w:tcW w:w="4741" w:type="dxa"/>
          </w:tcPr>
          <w:p w14:paraId="5CF22209" w14:textId="77777777" w:rsidR="00A21E4D" w:rsidRDefault="00000000">
            <w:pPr>
              <w:pStyle w:val="TableParagraph"/>
              <w:spacing w:line="248" w:lineRule="exact"/>
              <w:ind w:left="69"/>
              <w:jc w:val="left"/>
              <w:rPr>
                <w:rFonts w:ascii="Calibri"/>
              </w:rPr>
            </w:pPr>
            <w:r>
              <w:rPr>
                <w:rFonts w:ascii="Calibri"/>
              </w:rPr>
              <w:t>LOPEZ</w:t>
            </w:r>
            <w:r>
              <w:rPr>
                <w:rFonts w:ascii="Calibri"/>
                <w:spacing w:val="-7"/>
              </w:rPr>
              <w:t xml:space="preserve"> </w:t>
            </w:r>
            <w:r>
              <w:rPr>
                <w:rFonts w:ascii="Calibri"/>
              </w:rPr>
              <w:t>DE</w:t>
            </w:r>
            <w:r>
              <w:rPr>
                <w:rFonts w:ascii="Calibri"/>
                <w:spacing w:val="-7"/>
              </w:rPr>
              <w:t xml:space="preserve"> </w:t>
            </w:r>
            <w:r>
              <w:rPr>
                <w:rFonts w:ascii="Calibri"/>
              </w:rPr>
              <w:t>MINGO,</w:t>
            </w:r>
            <w:r>
              <w:rPr>
                <w:rFonts w:ascii="Calibri"/>
                <w:spacing w:val="-5"/>
              </w:rPr>
              <w:t xml:space="preserve"> </w:t>
            </w:r>
            <w:r>
              <w:rPr>
                <w:rFonts w:ascii="Calibri"/>
              </w:rPr>
              <w:t>ANA</w:t>
            </w:r>
            <w:r>
              <w:rPr>
                <w:rFonts w:ascii="Calibri"/>
                <w:spacing w:val="-4"/>
              </w:rPr>
              <w:t xml:space="preserve"> </w:t>
            </w:r>
            <w:r>
              <w:rPr>
                <w:rFonts w:ascii="Calibri"/>
                <w:spacing w:val="-2"/>
              </w:rPr>
              <w:t>BELEN</w:t>
            </w:r>
          </w:p>
        </w:tc>
        <w:tc>
          <w:tcPr>
            <w:tcW w:w="1844" w:type="dxa"/>
          </w:tcPr>
          <w:p w14:paraId="5010AC81" w14:textId="77777777" w:rsidR="00A21E4D" w:rsidRDefault="00000000">
            <w:pPr>
              <w:pStyle w:val="TableParagraph"/>
              <w:spacing w:before="38" w:line="211" w:lineRule="exact"/>
              <w:ind w:right="1"/>
              <w:rPr>
                <w:sz w:val="20"/>
              </w:rPr>
            </w:pPr>
            <w:r>
              <w:rPr>
                <w:sz w:val="20"/>
              </w:rPr>
              <w:t>45,87</w:t>
            </w:r>
            <w:r>
              <w:rPr>
                <w:spacing w:val="-10"/>
                <w:sz w:val="20"/>
              </w:rPr>
              <w:t xml:space="preserve"> €</w:t>
            </w:r>
          </w:p>
        </w:tc>
      </w:tr>
      <w:tr w:rsidR="00A21E4D" w14:paraId="28B6A9BA" w14:textId="77777777">
        <w:trPr>
          <w:trHeight w:val="268"/>
        </w:trPr>
        <w:tc>
          <w:tcPr>
            <w:tcW w:w="1776" w:type="dxa"/>
          </w:tcPr>
          <w:p w14:paraId="3C24540C" w14:textId="77777777" w:rsidR="00A21E4D" w:rsidRDefault="00000000">
            <w:pPr>
              <w:pStyle w:val="TableParagraph"/>
              <w:spacing w:before="18"/>
              <w:rPr>
                <w:sz w:val="20"/>
              </w:rPr>
            </w:pPr>
            <w:r>
              <w:rPr>
                <w:spacing w:val="-2"/>
                <w:sz w:val="20"/>
              </w:rPr>
              <w:t>***2572**</w:t>
            </w:r>
          </w:p>
        </w:tc>
        <w:tc>
          <w:tcPr>
            <w:tcW w:w="4741" w:type="dxa"/>
          </w:tcPr>
          <w:p w14:paraId="58B9221B" w14:textId="77777777" w:rsidR="00A21E4D" w:rsidRDefault="00000000">
            <w:pPr>
              <w:pStyle w:val="TableParagraph"/>
              <w:spacing w:line="248" w:lineRule="exact"/>
              <w:ind w:left="69"/>
              <w:jc w:val="left"/>
              <w:rPr>
                <w:rFonts w:ascii="Calibri"/>
              </w:rPr>
            </w:pPr>
            <w:r>
              <w:rPr>
                <w:rFonts w:ascii="Calibri"/>
              </w:rPr>
              <w:t>LOPEZ</w:t>
            </w:r>
            <w:r>
              <w:rPr>
                <w:rFonts w:ascii="Calibri"/>
                <w:spacing w:val="-8"/>
              </w:rPr>
              <w:t xml:space="preserve"> </w:t>
            </w:r>
            <w:r>
              <w:rPr>
                <w:rFonts w:ascii="Calibri"/>
              </w:rPr>
              <w:t>DIEZMA,</w:t>
            </w:r>
            <w:r>
              <w:rPr>
                <w:rFonts w:ascii="Calibri"/>
                <w:spacing w:val="-6"/>
              </w:rPr>
              <w:t xml:space="preserve"> </w:t>
            </w:r>
            <w:r>
              <w:rPr>
                <w:rFonts w:ascii="Calibri"/>
              </w:rPr>
              <w:t>JESUS</w:t>
            </w:r>
            <w:r>
              <w:rPr>
                <w:rFonts w:ascii="Calibri"/>
                <w:spacing w:val="-5"/>
              </w:rPr>
              <w:t xml:space="preserve"> </w:t>
            </w:r>
            <w:r>
              <w:rPr>
                <w:rFonts w:ascii="Calibri"/>
                <w:spacing w:val="-2"/>
              </w:rPr>
              <w:t>ANTONIO</w:t>
            </w:r>
          </w:p>
        </w:tc>
        <w:tc>
          <w:tcPr>
            <w:tcW w:w="1844" w:type="dxa"/>
          </w:tcPr>
          <w:p w14:paraId="515E462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BEF9D9F" w14:textId="77777777">
        <w:trPr>
          <w:trHeight w:val="268"/>
        </w:trPr>
        <w:tc>
          <w:tcPr>
            <w:tcW w:w="1776" w:type="dxa"/>
          </w:tcPr>
          <w:p w14:paraId="029A10B4" w14:textId="77777777" w:rsidR="00A21E4D" w:rsidRDefault="00000000">
            <w:pPr>
              <w:pStyle w:val="TableParagraph"/>
              <w:spacing w:before="18"/>
              <w:rPr>
                <w:sz w:val="20"/>
              </w:rPr>
            </w:pPr>
            <w:r>
              <w:rPr>
                <w:spacing w:val="-2"/>
                <w:sz w:val="20"/>
              </w:rPr>
              <w:t>***1950**</w:t>
            </w:r>
          </w:p>
        </w:tc>
        <w:tc>
          <w:tcPr>
            <w:tcW w:w="4741" w:type="dxa"/>
          </w:tcPr>
          <w:p w14:paraId="6B7F6B7B" w14:textId="77777777" w:rsidR="00A21E4D" w:rsidRDefault="00000000">
            <w:pPr>
              <w:pStyle w:val="TableParagraph"/>
              <w:spacing w:line="248" w:lineRule="exact"/>
              <w:ind w:left="69"/>
              <w:jc w:val="left"/>
              <w:rPr>
                <w:rFonts w:ascii="Calibri"/>
              </w:rPr>
            </w:pPr>
            <w:r>
              <w:rPr>
                <w:rFonts w:ascii="Calibri"/>
              </w:rPr>
              <w:t>LOPEZ</w:t>
            </w:r>
            <w:r>
              <w:rPr>
                <w:rFonts w:ascii="Calibri"/>
                <w:spacing w:val="-8"/>
              </w:rPr>
              <w:t xml:space="preserve"> </w:t>
            </w:r>
            <w:r>
              <w:rPr>
                <w:rFonts w:ascii="Calibri"/>
              </w:rPr>
              <w:t>JIMENEZ,</w:t>
            </w:r>
            <w:r>
              <w:rPr>
                <w:rFonts w:ascii="Calibri"/>
                <w:spacing w:val="-7"/>
              </w:rPr>
              <w:t xml:space="preserve"> </w:t>
            </w:r>
            <w:r>
              <w:rPr>
                <w:rFonts w:ascii="Calibri"/>
              </w:rPr>
              <w:t>ROSA</w:t>
            </w:r>
            <w:r>
              <w:rPr>
                <w:rFonts w:ascii="Calibri"/>
                <w:spacing w:val="-7"/>
              </w:rPr>
              <w:t xml:space="preserve"> </w:t>
            </w:r>
            <w:r>
              <w:rPr>
                <w:rFonts w:ascii="Calibri"/>
                <w:spacing w:val="-2"/>
              </w:rPr>
              <w:t>NIEVES</w:t>
            </w:r>
          </w:p>
        </w:tc>
        <w:tc>
          <w:tcPr>
            <w:tcW w:w="1844" w:type="dxa"/>
          </w:tcPr>
          <w:p w14:paraId="124B4054" w14:textId="77777777" w:rsidR="00A21E4D" w:rsidRDefault="00000000">
            <w:pPr>
              <w:pStyle w:val="TableParagraph"/>
              <w:spacing w:before="38" w:line="211" w:lineRule="exact"/>
              <w:ind w:right="1"/>
              <w:rPr>
                <w:sz w:val="20"/>
              </w:rPr>
            </w:pPr>
            <w:r>
              <w:rPr>
                <w:sz w:val="20"/>
              </w:rPr>
              <w:t>82,57</w:t>
            </w:r>
            <w:r>
              <w:rPr>
                <w:spacing w:val="-10"/>
                <w:sz w:val="20"/>
              </w:rPr>
              <w:t xml:space="preserve"> €</w:t>
            </w:r>
          </w:p>
        </w:tc>
      </w:tr>
      <w:tr w:rsidR="00A21E4D" w14:paraId="76C593BD" w14:textId="77777777">
        <w:trPr>
          <w:trHeight w:val="268"/>
        </w:trPr>
        <w:tc>
          <w:tcPr>
            <w:tcW w:w="1776" w:type="dxa"/>
          </w:tcPr>
          <w:p w14:paraId="627EC50F" w14:textId="77777777" w:rsidR="00A21E4D" w:rsidRDefault="00000000">
            <w:pPr>
              <w:pStyle w:val="TableParagraph"/>
              <w:spacing w:before="18"/>
              <w:rPr>
                <w:sz w:val="20"/>
              </w:rPr>
            </w:pPr>
            <w:r>
              <w:rPr>
                <w:spacing w:val="-2"/>
                <w:sz w:val="20"/>
              </w:rPr>
              <w:t>***3847**</w:t>
            </w:r>
          </w:p>
        </w:tc>
        <w:tc>
          <w:tcPr>
            <w:tcW w:w="4741" w:type="dxa"/>
          </w:tcPr>
          <w:p w14:paraId="345ACAA9" w14:textId="77777777" w:rsidR="00A21E4D" w:rsidRDefault="00000000">
            <w:pPr>
              <w:pStyle w:val="TableParagraph"/>
              <w:spacing w:line="248" w:lineRule="exact"/>
              <w:ind w:left="69"/>
              <w:jc w:val="left"/>
              <w:rPr>
                <w:rFonts w:ascii="Calibri"/>
              </w:rPr>
            </w:pPr>
            <w:r>
              <w:rPr>
                <w:rFonts w:ascii="Calibri"/>
              </w:rPr>
              <w:t>LOPEZ</w:t>
            </w:r>
            <w:r>
              <w:rPr>
                <w:rFonts w:ascii="Calibri"/>
                <w:spacing w:val="-9"/>
              </w:rPr>
              <w:t xml:space="preserve"> </w:t>
            </w:r>
            <w:r>
              <w:rPr>
                <w:rFonts w:ascii="Calibri"/>
              </w:rPr>
              <w:t>LEON,</w:t>
            </w:r>
            <w:r>
              <w:rPr>
                <w:rFonts w:ascii="Calibri"/>
                <w:spacing w:val="-7"/>
              </w:rPr>
              <w:t xml:space="preserve"> </w:t>
            </w:r>
            <w:r>
              <w:rPr>
                <w:rFonts w:ascii="Calibri"/>
                <w:spacing w:val="-2"/>
              </w:rPr>
              <w:t>ESTHER</w:t>
            </w:r>
          </w:p>
        </w:tc>
        <w:tc>
          <w:tcPr>
            <w:tcW w:w="1844" w:type="dxa"/>
          </w:tcPr>
          <w:p w14:paraId="1A1D72B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6800C33" w14:textId="77777777">
        <w:trPr>
          <w:trHeight w:val="268"/>
        </w:trPr>
        <w:tc>
          <w:tcPr>
            <w:tcW w:w="1776" w:type="dxa"/>
          </w:tcPr>
          <w:p w14:paraId="14C1B6A5" w14:textId="77777777" w:rsidR="00A21E4D" w:rsidRDefault="00000000">
            <w:pPr>
              <w:pStyle w:val="TableParagraph"/>
              <w:spacing w:before="18"/>
              <w:rPr>
                <w:sz w:val="20"/>
              </w:rPr>
            </w:pPr>
            <w:r>
              <w:rPr>
                <w:spacing w:val="-2"/>
                <w:sz w:val="20"/>
              </w:rPr>
              <w:t>***5780**</w:t>
            </w:r>
          </w:p>
        </w:tc>
        <w:tc>
          <w:tcPr>
            <w:tcW w:w="4741" w:type="dxa"/>
          </w:tcPr>
          <w:p w14:paraId="66888A84" w14:textId="77777777" w:rsidR="00A21E4D" w:rsidRDefault="00000000">
            <w:pPr>
              <w:pStyle w:val="TableParagraph"/>
              <w:spacing w:line="248" w:lineRule="exact"/>
              <w:ind w:left="69"/>
              <w:jc w:val="left"/>
              <w:rPr>
                <w:rFonts w:ascii="Calibri"/>
              </w:rPr>
            </w:pPr>
            <w:r>
              <w:rPr>
                <w:rFonts w:ascii="Calibri"/>
              </w:rPr>
              <w:t>LOPEZ</w:t>
            </w:r>
            <w:r>
              <w:rPr>
                <w:rFonts w:ascii="Calibri"/>
                <w:spacing w:val="-13"/>
              </w:rPr>
              <w:t xml:space="preserve"> </w:t>
            </w:r>
            <w:r>
              <w:rPr>
                <w:rFonts w:ascii="Calibri"/>
              </w:rPr>
              <w:t>LOPEZ,</w:t>
            </w:r>
            <w:r>
              <w:rPr>
                <w:rFonts w:ascii="Calibri"/>
                <w:spacing w:val="-9"/>
              </w:rPr>
              <w:t xml:space="preserve"> </w:t>
            </w:r>
            <w:r>
              <w:rPr>
                <w:rFonts w:ascii="Calibri"/>
                <w:spacing w:val="-4"/>
              </w:rPr>
              <w:t>ANGEL</w:t>
            </w:r>
          </w:p>
        </w:tc>
        <w:tc>
          <w:tcPr>
            <w:tcW w:w="1844" w:type="dxa"/>
          </w:tcPr>
          <w:p w14:paraId="1F36DB1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E0D93D8" w14:textId="77777777">
        <w:trPr>
          <w:trHeight w:val="268"/>
        </w:trPr>
        <w:tc>
          <w:tcPr>
            <w:tcW w:w="1776" w:type="dxa"/>
          </w:tcPr>
          <w:p w14:paraId="4960CA42" w14:textId="77777777" w:rsidR="00A21E4D" w:rsidRDefault="00000000">
            <w:pPr>
              <w:pStyle w:val="TableParagraph"/>
              <w:spacing w:before="18"/>
              <w:rPr>
                <w:sz w:val="20"/>
              </w:rPr>
            </w:pPr>
            <w:r>
              <w:rPr>
                <w:spacing w:val="-2"/>
                <w:sz w:val="20"/>
              </w:rPr>
              <w:t>***8922**</w:t>
            </w:r>
          </w:p>
        </w:tc>
        <w:tc>
          <w:tcPr>
            <w:tcW w:w="4741" w:type="dxa"/>
          </w:tcPr>
          <w:p w14:paraId="213C15A1" w14:textId="77777777" w:rsidR="00A21E4D" w:rsidRDefault="00000000">
            <w:pPr>
              <w:pStyle w:val="TableParagraph"/>
              <w:spacing w:line="248" w:lineRule="exact"/>
              <w:ind w:left="69"/>
              <w:jc w:val="left"/>
              <w:rPr>
                <w:rFonts w:ascii="Calibri"/>
              </w:rPr>
            </w:pPr>
            <w:r>
              <w:rPr>
                <w:rFonts w:ascii="Calibri"/>
              </w:rPr>
              <w:t>LOPEZ</w:t>
            </w:r>
            <w:r>
              <w:rPr>
                <w:rFonts w:ascii="Calibri"/>
                <w:spacing w:val="-6"/>
              </w:rPr>
              <w:t xml:space="preserve"> </w:t>
            </w:r>
            <w:r>
              <w:rPr>
                <w:rFonts w:ascii="Calibri"/>
              </w:rPr>
              <w:t>MARIN,</w:t>
            </w:r>
            <w:r>
              <w:rPr>
                <w:rFonts w:ascii="Calibri"/>
                <w:spacing w:val="-6"/>
              </w:rPr>
              <w:t xml:space="preserve"> </w:t>
            </w:r>
            <w:r>
              <w:rPr>
                <w:rFonts w:ascii="Calibri"/>
              </w:rPr>
              <w:t>OSCAR</w:t>
            </w:r>
            <w:r>
              <w:rPr>
                <w:rFonts w:ascii="Calibri"/>
                <w:spacing w:val="-6"/>
              </w:rPr>
              <w:t xml:space="preserve"> </w:t>
            </w:r>
            <w:r>
              <w:rPr>
                <w:rFonts w:ascii="Calibri"/>
                <w:spacing w:val="-2"/>
              </w:rPr>
              <w:t>MIGUEL</w:t>
            </w:r>
          </w:p>
        </w:tc>
        <w:tc>
          <w:tcPr>
            <w:tcW w:w="1844" w:type="dxa"/>
          </w:tcPr>
          <w:p w14:paraId="1916783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51ADEA6" w14:textId="77777777">
        <w:trPr>
          <w:trHeight w:val="268"/>
        </w:trPr>
        <w:tc>
          <w:tcPr>
            <w:tcW w:w="1776" w:type="dxa"/>
          </w:tcPr>
          <w:p w14:paraId="39ED871B" w14:textId="77777777" w:rsidR="00A21E4D" w:rsidRDefault="00000000">
            <w:pPr>
              <w:pStyle w:val="TableParagraph"/>
              <w:spacing w:before="18"/>
              <w:rPr>
                <w:sz w:val="20"/>
              </w:rPr>
            </w:pPr>
            <w:r>
              <w:rPr>
                <w:spacing w:val="-2"/>
                <w:sz w:val="20"/>
              </w:rPr>
              <w:t>***0798**</w:t>
            </w:r>
          </w:p>
        </w:tc>
        <w:tc>
          <w:tcPr>
            <w:tcW w:w="4741" w:type="dxa"/>
          </w:tcPr>
          <w:p w14:paraId="6864F524" w14:textId="77777777" w:rsidR="00A21E4D" w:rsidRDefault="00000000">
            <w:pPr>
              <w:pStyle w:val="TableParagraph"/>
              <w:spacing w:line="248" w:lineRule="exact"/>
              <w:ind w:left="69"/>
              <w:jc w:val="left"/>
              <w:rPr>
                <w:rFonts w:ascii="Calibri" w:hAnsi="Calibri"/>
              </w:rPr>
            </w:pPr>
            <w:r>
              <w:rPr>
                <w:rFonts w:ascii="Calibri" w:hAnsi="Calibri"/>
              </w:rPr>
              <w:t>LOPEZ</w:t>
            </w:r>
            <w:r>
              <w:rPr>
                <w:rFonts w:ascii="Calibri" w:hAnsi="Calibri"/>
                <w:spacing w:val="-10"/>
              </w:rPr>
              <w:t xml:space="preserve"> </w:t>
            </w:r>
            <w:r>
              <w:rPr>
                <w:rFonts w:ascii="Calibri" w:hAnsi="Calibri"/>
              </w:rPr>
              <w:t>MUÑOZ,</w:t>
            </w:r>
            <w:r>
              <w:rPr>
                <w:rFonts w:ascii="Calibri" w:hAnsi="Calibri"/>
                <w:spacing w:val="-9"/>
              </w:rPr>
              <w:t xml:space="preserve"> </w:t>
            </w:r>
            <w:r>
              <w:rPr>
                <w:rFonts w:ascii="Calibri" w:hAnsi="Calibri"/>
                <w:spacing w:val="-2"/>
              </w:rPr>
              <w:t>SUSANA</w:t>
            </w:r>
          </w:p>
        </w:tc>
        <w:tc>
          <w:tcPr>
            <w:tcW w:w="1844" w:type="dxa"/>
          </w:tcPr>
          <w:p w14:paraId="041D5A3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85071E1" w14:textId="77777777">
        <w:trPr>
          <w:trHeight w:val="268"/>
        </w:trPr>
        <w:tc>
          <w:tcPr>
            <w:tcW w:w="1776" w:type="dxa"/>
          </w:tcPr>
          <w:p w14:paraId="22DC6B03" w14:textId="77777777" w:rsidR="00A21E4D" w:rsidRDefault="00000000">
            <w:pPr>
              <w:pStyle w:val="TableParagraph"/>
              <w:spacing w:before="18"/>
              <w:rPr>
                <w:sz w:val="20"/>
              </w:rPr>
            </w:pPr>
            <w:r>
              <w:rPr>
                <w:spacing w:val="-2"/>
                <w:sz w:val="20"/>
              </w:rPr>
              <w:t>***1782**</w:t>
            </w:r>
          </w:p>
        </w:tc>
        <w:tc>
          <w:tcPr>
            <w:tcW w:w="4741" w:type="dxa"/>
          </w:tcPr>
          <w:p w14:paraId="7D020A5C" w14:textId="77777777" w:rsidR="00A21E4D" w:rsidRDefault="00000000">
            <w:pPr>
              <w:pStyle w:val="TableParagraph"/>
              <w:spacing w:line="248" w:lineRule="exact"/>
              <w:ind w:left="69"/>
              <w:jc w:val="left"/>
              <w:rPr>
                <w:rFonts w:ascii="Calibri"/>
              </w:rPr>
            </w:pPr>
            <w:r>
              <w:rPr>
                <w:rFonts w:ascii="Calibri"/>
                <w:spacing w:val="-2"/>
              </w:rPr>
              <w:t>LOPEZ</w:t>
            </w:r>
            <w:r>
              <w:rPr>
                <w:rFonts w:ascii="Calibri"/>
                <w:spacing w:val="-6"/>
              </w:rPr>
              <w:t xml:space="preserve"> </w:t>
            </w:r>
            <w:r>
              <w:rPr>
                <w:rFonts w:ascii="Calibri"/>
                <w:spacing w:val="-2"/>
              </w:rPr>
              <w:t>REOYO,</w:t>
            </w:r>
            <w:r>
              <w:rPr>
                <w:rFonts w:ascii="Calibri"/>
                <w:spacing w:val="-3"/>
              </w:rPr>
              <w:t xml:space="preserve"> </w:t>
            </w:r>
            <w:r>
              <w:rPr>
                <w:rFonts w:ascii="Calibri"/>
                <w:spacing w:val="-2"/>
              </w:rPr>
              <w:t>JUAN</w:t>
            </w:r>
            <w:r>
              <w:rPr>
                <w:rFonts w:ascii="Calibri"/>
                <w:spacing w:val="-7"/>
              </w:rPr>
              <w:t xml:space="preserve"> </w:t>
            </w:r>
            <w:r>
              <w:rPr>
                <w:rFonts w:ascii="Calibri"/>
                <w:spacing w:val="-2"/>
              </w:rPr>
              <w:t>MANUEL</w:t>
            </w:r>
          </w:p>
        </w:tc>
        <w:tc>
          <w:tcPr>
            <w:tcW w:w="1844" w:type="dxa"/>
          </w:tcPr>
          <w:p w14:paraId="5254551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8521C07" w14:textId="77777777">
        <w:trPr>
          <w:trHeight w:val="268"/>
        </w:trPr>
        <w:tc>
          <w:tcPr>
            <w:tcW w:w="1776" w:type="dxa"/>
          </w:tcPr>
          <w:p w14:paraId="112D6C27" w14:textId="77777777" w:rsidR="00A21E4D" w:rsidRDefault="00000000">
            <w:pPr>
              <w:pStyle w:val="TableParagraph"/>
              <w:spacing w:before="18"/>
              <w:rPr>
                <w:sz w:val="20"/>
              </w:rPr>
            </w:pPr>
            <w:r>
              <w:rPr>
                <w:spacing w:val="-2"/>
                <w:sz w:val="20"/>
              </w:rPr>
              <w:t>***2355**</w:t>
            </w:r>
          </w:p>
        </w:tc>
        <w:tc>
          <w:tcPr>
            <w:tcW w:w="4741" w:type="dxa"/>
          </w:tcPr>
          <w:p w14:paraId="169ADC7A" w14:textId="77777777" w:rsidR="00A21E4D" w:rsidRDefault="00000000">
            <w:pPr>
              <w:pStyle w:val="TableParagraph"/>
              <w:spacing w:line="248" w:lineRule="exact"/>
              <w:ind w:left="69"/>
              <w:jc w:val="left"/>
              <w:rPr>
                <w:rFonts w:ascii="Calibri" w:hAnsi="Calibri"/>
              </w:rPr>
            </w:pPr>
            <w:r>
              <w:rPr>
                <w:rFonts w:ascii="Calibri" w:hAnsi="Calibri"/>
                <w:spacing w:val="-2"/>
              </w:rPr>
              <w:t>LOPEZ</w:t>
            </w:r>
            <w:r>
              <w:rPr>
                <w:rFonts w:ascii="Calibri" w:hAnsi="Calibri"/>
                <w:spacing w:val="-3"/>
              </w:rPr>
              <w:t xml:space="preserve"> </w:t>
            </w:r>
            <w:r>
              <w:rPr>
                <w:rFonts w:ascii="Calibri" w:hAnsi="Calibri"/>
                <w:spacing w:val="-2"/>
              </w:rPr>
              <w:t>REOYO,</w:t>
            </w:r>
            <w:r>
              <w:rPr>
                <w:rFonts w:ascii="Calibri" w:hAnsi="Calibri"/>
                <w:spacing w:val="-3"/>
              </w:rPr>
              <w:t xml:space="preserve"> </w:t>
            </w:r>
            <w:r>
              <w:rPr>
                <w:rFonts w:ascii="Calibri" w:hAnsi="Calibri"/>
                <w:spacing w:val="-2"/>
              </w:rPr>
              <w:t>MARIA</w:t>
            </w:r>
            <w:r>
              <w:rPr>
                <w:rFonts w:ascii="Calibri" w:hAnsi="Calibri"/>
                <w:spacing w:val="-1"/>
              </w:rPr>
              <w:t xml:space="preserve"> </w:t>
            </w:r>
            <w:r>
              <w:rPr>
                <w:rFonts w:ascii="Calibri" w:hAnsi="Calibri"/>
                <w:spacing w:val="-2"/>
              </w:rPr>
              <w:t>BEGOÑA</w:t>
            </w:r>
          </w:p>
        </w:tc>
        <w:tc>
          <w:tcPr>
            <w:tcW w:w="1844" w:type="dxa"/>
          </w:tcPr>
          <w:p w14:paraId="4E08F2A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068424D" w14:textId="77777777">
        <w:trPr>
          <w:trHeight w:val="270"/>
        </w:trPr>
        <w:tc>
          <w:tcPr>
            <w:tcW w:w="1776" w:type="dxa"/>
          </w:tcPr>
          <w:p w14:paraId="110A2232" w14:textId="77777777" w:rsidR="00A21E4D" w:rsidRDefault="00000000">
            <w:pPr>
              <w:pStyle w:val="TableParagraph"/>
              <w:spacing w:before="21"/>
              <w:rPr>
                <w:sz w:val="20"/>
              </w:rPr>
            </w:pPr>
            <w:r>
              <w:rPr>
                <w:spacing w:val="-2"/>
                <w:sz w:val="20"/>
              </w:rPr>
              <w:t>***0793**</w:t>
            </w:r>
          </w:p>
        </w:tc>
        <w:tc>
          <w:tcPr>
            <w:tcW w:w="4741" w:type="dxa"/>
          </w:tcPr>
          <w:p w14:paraId="4CCE8FFC" w14:textId="77777777" w:rsidR="00A21E4D" w:rsidRDefault="00000000">
            <w:pPr>
              <w:pStyle w:val="TableParagraph"/>
              <w:spacing w:before="1" w:line="249" w:lineRule="exact"/>
              <w:ind w:left="69"/>
              <w:jc w:val="left"/>
              <w:rPr>
                <w:rFonts w:ascii="Calibri"/>
              </w:rPr>
            </w:pPr>
            <w:r>
              <w:rPr>
                <w:rFonts w:ascii="Calibri"/>
              </w:rPr>
              <w:t>LOPEZ</w:t>
            </w:r>
            <w:r>
              <w:rPr>
                <w:rFonts w:ascii="Calibri"/>
                <w:spacing w:val="-10"/>
              </w:rPr>
              <w:t xml:space="preserve"> </w:t>
            </w:r>
            <w:r>
              <w:rPr>
                <w:rFonts w:ascii="Calibri"/>
              </w:rPr>
              <w:t>SANCHEZ,</w:t>
            </w:r>
            <w:r>
              <w:rPr>
                <w:rFonts w:ascii="Calibri"/>
                <w:spacing w:val="-10"/>
              </w:rPr>
              <w:t xml:space="preserve"> </w:t>
            </w:r>
            <w:r>
              <w:rPr>
                <w:rFonts w:ascii="Calibri"/>
                <w:spacing w:val="-2"/>
              </w:rPr>
              <w:t>MANUEL</w:t>
            </w:r>
          </w:p>
        </w:tc>
        <w:tc>
          <w:tcPr>
            <w:tcW w:w="1844" w:type="dxa"/>
          </w:tcPr>
          <w:p w14:paraId="2B769CC0"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1E835B64" w14:textId="77777777">
        <w:trPr>
          <w:trHeight w:val="268"/>
        </w:trPr>
        <w:tc>
          <w:tcPr>
            <w:tcW w:w="1776" w:type="dxa"/>
          </w:tcPr>
          <w:p w14:paraId="3AC44190" w14:textId="77777777" w:rsidR="00A21E4D" w:rsidRDefault="00000000">
            <w:pPr>
              <w:pStyle w:val="TableParagraph"/>
              <w:spacing w:before="18"/>
              <w:rPr>
                <w:sz w:val="20"/>
              </w:rPr>
            </w:pPr>
            <w:r>
              <w:rPr>
                <w:spacing w:val="-2"/>
                <w:sz w:val="20"/>
              </w:rPr>
              <w:t>***5132**</w:t>
            </w:r>
          </w:p>
        </w:tc>
        <w:tc>
          <w:tcPr>
            <w:tcW w:w="4741" w:type="dxa"/>
          </w:tcPr>
          <w:p w14:paraId="161416FF" w14:textId="77777777" w:rsidR="00A21E4D" w:rsidRDefault="00000000">
            <w:pPr>
              <w:pStyle w:val="TableParagraph"/>
              <w:spacing w:line="248" w:lineRule="exact"/>
              <w:ind w:left="69"/>
              <w:jc w:val="left"/>
              <w:rPr>
                <w:rFonts w:ascii="Calibri"/>
              </w:rPr>
            </w:pPr>
            <w:r>
              <w:rPr>
                <w:rFonts w:ascii="Calibri"/>
              </w:rPr>
              <w:t>LORIENTE</w:t>
            </w:r>
            <w:r>
              <w:rPr>
                <w:rFonts w:ascii="Calibri"/>
                <w:spacing w:val="-7"/>
              </w:rPr>
              <w:t xml:space="preserve"> </w:t>
            </w:r>
            <w:r>
              <w:rPr>
                <w:rFonts w:ascii="Calibri"/>
              </w:rPr>
              <w:t>PEREZ,</w:t>
            </w:r>
            <w:r>
              <w:rPr>
                <w:rFonts w:ascii="Calibri"/>
                <w:spacing w:val="-6"/>
              </w:rPr>
              <w:t xml:space="preserve"> </w:t>
            </w:r>
            <w:r>
              <w:rPr>
                <w:rFonts w:ascii="Calibri"/>
                <w:spacing w:val="-2"/>
              </w:rPr>
              <w:t>SALVADOR</w:t>
            </w:r>
          </w:p>
        </w:tc>
        <w:tc>
          <w:tcPr>
            <w:tcW w:w="1844" w:type="dxa"/>
          </w:tcPr>
          <w:p w14:paraId="1BC2E2CC" w14:textId="77777777" w:rsidR="00A21E4D" w:rsidRDefault="00000000">
            <w:pPr>
              <w:pStyle w:val="TableParagraph"/>
              <w:spacing w:before="38" w:line="211" w:lineRule="exact"/>
              <w:ind w:right="1"/>
              <w:rPr>
                <w:sz w:val="20"/>
              </w:rPr>
            </w:pPr>
            <w:r>
              <w:rPr>
                <w:sz w:val="20"/>
              </w:rPr>
              <w:t>244,67</w:t>
            </w:r>
            <w:r>
              <w:rPr>
                <w:spacing w:val="-11"/>
                <w:sz w:val="20"/>
              </w:rPr>
              <w:t xml:space="preserve"> </w:t>
            </w:r>
            <w:r>
              <w:rPr>
                <w:spacing w:val="-10"/>
                <w:sz w:val="20"/>
              </w:rPr>
              <w:t>€</w:t>
            </w:r>
          </w:p>
        </w:tc>
      </w:tr>
      <w:tr w:rsidR="00A21E4D" w14:paraId="3F9B957F" w14:textId="77777777">
        <w:trPr>
          <w:trHeight w:val="268"/>
        </w:trPr>
        <w:tc>
          <w:tcPr>
            <w:tcW w:w="1776" w:type="dxa"/>
          </w:tcPr>
          <w:p w14:paraId="3055D668" w14:textId="77777777" w:rsidR="00A21E4D" w:rsidRDefault="00000000">
            <w:pPr>
              <w:pStyle w:val="TableParagraph"/>
              <w:spacing w:before="19"/>
              <w:rPr>
                <w:sz w:val="20"/>
              </w:rPr>
            </w:pPr>
            <w:r>
              <w:rPr>
                <w:spacing w:val="-2"/>
                <w:sz w:val="20"/>
              </w:rPr>
              <w:t>***9304**</w:t>
            </w:r>
          </w:p>
        </w:tc>
        <w:tc>
          <w:tcPr>
            <w:tcW w:w="4741" w:type="dxa"/>
          </w:tcPr>
          <w:p w14:paraId="680F2DC5" w14:textId="77777777" w:rsidR="00A21E4D" w:rsidRDefault="00000000">
            <w:pPr>
              <w:pStyle w:val="TableParagraph"/>
              <w:spacing w:line="249" w:lineRule="exact"/>
              <w:ind w:left="69"/>
              <w:jc w:val="left"/>
              <w:rPr>
                <w:rFonts w:ascii="Calibri"/>
              </w:rPr>
            </w:pPr>
            <w:r>
              <w:rPr>
                <w:rFonts w:ascii="Calibri"/>
              </w:rPr>
              <w:t>LOSA</w:t>
            </w:r>
            <w:r>
              <w:rPr>
                <w:rFonts w:ascii="Calibri"/>
                <w:spacing w:val="-7"/>
              </w:rPr>
              <w:t xml:space="preserve"> </w:t>
            </w:r>
            <w:r>
              <w:rPr>
                <w:rFonts w:ascii="Calibri"/>
              </w:rPr>
              <w:t>FUNES,</w:t>
            </w:r>
            <w:r>
              <w:rPr>
                <w:rFonts w:ascii="Calibri"/>
                <w:spacing w:val="-7"/>
              </w:rPr>
              <w:t xml:space="preserve"> </w:t>
            </w:r>
            <w:r>
              <w:rPr>
                <w:rFonts w:ascii="Calibri"/>
                <w:spacing w:val="-2"/>
              </w:rPr>
              <w:t>ANGEL</w:t>
            </w:r>
          </w:p>
        </w:tc>
        <w:tc>
          <w:tcPr>
            <w:tcW w:w="1844" w:type="dxa"/>
          </w:tcPr>
          <w:p w14:paraId="295BBE2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8242D16" w14:textId="77777777">
        <w:trPr>
          <w:trHeight w:val="268"/>
        </w:trPr>
        <w:tc>
          <w:tcPr>
            <w:tcW w:w="1776" w:type="dxa"/>
          </w:tcPr>
          <w:p w14:paraId="4EC2F81C" w14:textId="77777777" w:rsidR="00A21E4D" w:rsidRDefault="00000000">
            <w:pPr>
              <w:pStyle w:val="TableParagraph"/>
              <w:spacing w:before="18"/>
              <w:rPr>
                <w:sz w:val="20"/>
              </w:rPr>
            </w:pPr>
            <w:r>
              <w:rPr>
                <w:spacing w:val="-2"/>
                <w:sz w:val="20"/>
              </w:rPr>
              <w:t>***0835**</w:t>
            </w:r>
          </w:p>
        </w:tc>
        <w:tc>
          <w:tcPr>
            <w:tcW w:w="4741" w:type="dxa"/>
          </w:tcPr>
          <w:p w14:paraId="28B5353F" w14:textId="77777777" w:rsidR="00A21E4D" w:rsidRDefault="00000000">
            <w:pPr>
              <w:pStyle w:val="TableParagraph"/>
              <w:spacing w:line="248" w:lineRule="exact"/>
              <w:ind w:left="69"/>
              <w:jc w:val="left"/>
              <w:rPr>
                <w:rFonts w:ascii="Calibri"/>
              </w:rPr>
            </w:pPr>
            <w:r>
              <w:rPr>
                <w:rFonts w:ascii="Calibri"/>
                <w:spacing w:val="-4"/>
              </w:rPr>
              <w:t>LUNA</w:t>
            </w:r>
            <w:r>
              <w:rPr>
                <w:rFonts w:ascii="Calibri"/>
                <w:spacing w:val="-7"/>
              </w:rPr>
              <w:t xml:space="preserve"> </w:t>
            </w:r>
            <w:r>
              <w:rPr>
                <w:rFonts w:ascii="Calibri"/>
                <w:spacing w:val="-4"/>
              </w:rPr>
              <w:t>TAMAYO,</w:t>
            </w:r>
            <w:r>
              <w:rPr>
                <w:rFonts w:ascii="Calibri"/>
                <w:spacing w:val="-8"/>
              </w:rPr>
              <w:t xml:space="preserve"> </w:t>
            </w:r>
            <w:r>
              <w:rPr>
                <w:rFonts w:ascii="Calibri"/>
                <w:spacing w:val="-4"/>
              </w:rPr>
              <w:t>CARMEN</w:t>
            </w:r>
          </w:p>
        </w:tc>
        <w:tc>
          <w:tcPr>
            <w:tcW w:w="1844" w:type="dxa"/>
          </w:tcPr>
          <w:p w14:paraId="4AC87B0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0FC8003" w14:textId="77777777">
        <w:trPr>
          <w:trHeight w:val="268"/>
        </w:trPr>
        <w:tc>
          <w:tcPr>
            <w:tcW w:w="1776" w:type="dxa"/>
          </w:tcPr>
          <w:p w14:paraId="6EE2564B" w14:textId="77777777" w:rsidR="00A21E4D" w:rsidRDefault="00000000">
            <w:pPr>
              <w:pStyle w:val="TableParagraph"/>
              <w:spacing w:before="18"/>
              <w:rPr>
                <w:sz w:val="20"/>
              </w:rPr>
            </w:pPr>
            <w:r>
              <w:rPr>
                <w:spacing w:val="-2"/>
                <w:sz w:val="20"/>
              </w:rPr>
              <w:t>***7441**</w:t>
            </w:r>
          </w:p>
        </w:tc>
        <w:tc>
          <w:tcPr>
            <w:tcW w:w="4741" w:type="dxa"/>
          </w:tcPr>
          <w:p w14:paraId="7C156903" w14:textId="77777777" w:rsidR="00A21E4D" w:rsidRDefault="00000000">
            <w:pPr>
              <w:pStyle w:val="TableParagraph"/>
              <w:spacing w:line="248" w:lineRule="exact"/>
              <w:ind w:left="69"/>
              <w:jc w:val="left"/>
              <w:rPr>
                <w:rFonts w:ascii="Calibri"/>
              </w:rPr>
            </w:pPr>
            <w:r>
              <w:rPr>
                <w:rFonts w:ascii="Calibri"/>
              </w:rPr>
              <w:t>MACHO</w:t>
            </w:r>
            <w:r>
              <w:rPr>
                <w:rFonts w:ascii="Calibri"/>
                <w:spacing w:val="-9"/>
              </w:rPr>
              <w:t xml:space="preserve"> </w:t>
            </w:r>
            <w:r>
              <w:rPr>
                <w:rFonts w:ascii="Calibri"/>
              </w:rPr>
              <w:t>SANTOS,</w:t>
            </w:r>
            <w:r>
              <w:rPr>
                <w:rFonts w:ascii="Calibri"/>
                <w:spacing w:val="-8"/>
              </w:rPr>
              <w:t xml:space="preserve"> </w:t>
            </w:r>
            <w:r>
              <w:rPr>
                <w:rFonts w:ascii="Calibri"/>
                <w:spacing w:val="-2"/>
              </w:rPr>
              <w:t>JAVIER</w:t>
            </w:r>
          </w:p>
        </w:tc>
        <w:tc>
          <w:tcPr>
            <w:tcW w:w="1844" w:type="dxa"/>
          </w:tcPr>
          <w:p w14:paraId="5C6A9C5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FCC86B6" w14:textId="77777777">
        <w:trPr>
          <w:trHeight w:val="268"/>
        </w:trPr>
        <w:tc>
          <w:tcPr>
            <w:tcW w:w="1776" w:type="dxa"/>
          </w:tcPr>
          <w:p w14:paraId="71C7B4B9" w14:textId="77777777" w:rsidR="00A21E4D" w:rsidRDefault="00000000">
            <w:pPr>
              <w:pStyle w:val="TableParagraph"/>
              <w:spacing w:before="18"/>
              <w:rPr>
                <w:sz w:val="20"/>
              </w:rPr>
            </w:pPr>
            <w:r>
              <w:rPr>
                <w:spacing w:val="-2"/>
                <w:sz w:val="20"/>
              </w:rPr>
              <w:t>***4872**</w:t>
            </w:r>
          </w:p>
        </w:tc>
        <w:tc>
          <w:tcPr>
            <w:tcW w:w="4741" w:type="dxa"/>
          </w:tcPr>
          <w:p w14:paraId="156D21E9" w14:textId="77777777" w:rsidR="00A21E4D" w:rsidRDefault="00000000">
            <w:pPr>
              <w:pStyle w:val="TableParagraph"/>
              <w:spacing w:line="248" w:lineRule="exact"/>
              <w:ind w:left="69"/>
              <w:jc w:val="left"/>
              <w:rPr>
                <w:rFonts w:ascii="Calibri"/>
              </w:rPr>
            </w:pPr>
            <w:r>
              <w:rPr>
                <w:rFonts w:ascii="Calibri"/>
              </w:rPr>
              <w:t>MACIAS</w:t>
            </w:r>
            <w:r>
              <w:rPr>
                <w:rFonts w:ascii="Calibri"/>
                <w:spacing w:val="-5"/>
              </w:rPr>
              <w:t xml:space="preserve"> </w:t>
            </w:r>
            <w:r>
              <w:rPr>
                <w:rFonts w:ascii="Calibri"/>
              </w:rPr>
              <w:t>DE</w:t>
            </w:r>
            <w:r>
              <w:rPr>
                <w:rFonts w:ascii="Calibri"/>
                <w:spacing w:val="-2"/>
              </w:rPr>
              <w:t xml:space="preserve"> </w:t>
            </w:r>
            <w:r>
              <w:rPr>
                <w:rFonts w:ascii="Calibri"/>
              </w:rPr>
              <w:t>SIERRA,</w:t>
            </w:r>
            <w:r>
              <w:rPr>
                <w:rFonts w:ascii="Calibri"/>
                <w:spacing w:val="-5"/>
              </w:rPr>
              <w:t xml:space="preserve"> </w:t>
            </w:r>
            <w:r>
              <w:rPr>
                <w:rFonts w:ascii="Calibri"/>
                <w:spacing w:val="-4"/>
              </w:rPr>
              <w:t>AMAYA</w:t>
            </w:r>
          </w:p>
        </w:tc>
        <w:tc>
          <w:tcPr>
            <w:tcW w:w="1844" w:type="dxa"/>
          </w:tcPr>
          <w:p w14:paraId="16BA9AA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DB4C345" w14:textId="77777777">
        <w:trPr>
          <w:trHeight w:val="268"/>
        </w:trPr>
        <w:tc>
          <w:tcPr>
            <w:tcW w:w="1776" w:type="dxa"/>
          </w:tcPr>
          <w:p w14:paraId="3458BFDF" w14:textId="77777777" w:rsidR="00A21E4D" w:rsidRDefault="00000000">
            <w:pPr>
              <w:pStyle w:val="TableParagraph"/>
              <w:spacing w:before="18"/>
              <w:rPr>
                <w:sz w:val="20"/>
              </w:rPr>
            </w:pPr>
            <w:r>
              <w:rPr>
                <w:spacing w:val="-2"/>
                <w:sz w:val="20"/>
              </w:rPr>
              <w:t>***3331**</w:t>
            </w:r>
          </w:p>
        </w:tc>
        <w:tc>
          <w:tcPr>
            <w:tcW w:w="4741" w:type="dxa"/>
          </w:tcPr>
          <w:p w14:paraId="4BC599FD" w14:textId="77777777" w:rsidR="00A21E4D" w:rsidRDefault="00000000">
            <w:pPr>
              <w:pStyle w:val="TableParagraph"/>
              <w:spacing w:line="248" w:lineRule="exact"/>
              <w:ind w:left="69"/>
              <w:jc w:val="left"/>
              <w:rPr>
                <w:rFonts w:ascii="Calibri"/>
              </w:rPr>
            </w:pPr>
            <w:r>
              <w:rPr>
                <w:rFonts w:ascii="Calibri"/>
              </w:rPr>
              <w:t>MACIAS</w:t>
            </w:r>
            <w:r>
              <w:rPr>
                <w:rFonts w:ascii="Calibri"/>
                <w:spacing w:val="-5"/>
              </w:rPr>
              <w:t xml:space="preserve"> </w:t>
            </w:r>
            <w:r>
              <w:rPr>
                <w:rFonts w:ascii="Calibri"/>
              </w:rPr>
              <w:t>PEREZ,</w:t>
            </w:r>
            <w:r>
              <w:rPr>
                <w:rFonts w:ascii="Calibri"/>
                <w:spacing w:val="-6"/>
              </w:rPr>
              <w:t xml:space="preserve"> </w:t>
            </w:r>
            <w:r>
              <w:rPr>
                <w:rFonts w:ascii="Calibri"/>
              </w:rPr>
              <w:t>LUIS</w:t>
            </w:r>
            <w:r>
              <w:rPr>
                <w:rFonts w:ascii="Calibri"/>
                <w:spacing w:val="-8"/>
              </w:rPr>
              <w:t xml:space="preserve"> </w:t>
            </w:r>
            <w:r>
              <w:rPr>
                <w:rFonts w:ascii="Calibri"/>
                <w:spacing w:val="-4"/>
              </w:rPr>
              <w:t>MARIA</w:t>
            </w:r>
          </w:p>
        </w:tc>
        <w:tc>
          <w:tcPr>
            <w:tcW w:w="1844" w:type="dxa"/>
          </w:tcPr>
          <w:p w14:paraId="76B15FC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4C4AFF6" w14:textId="77777777">
        <w:trPr>
          <w:trHeight w:val="268"/>
        </w:trPr>
        <w:tc>
          <w:tcPr>
            <w:tcW w:w="1776" w:type="dxa"/>
          </w:tcPr>
          <w:p w14:paraId="6AB3DD58" w14:textId="77777777" w:rsidR="00A21E4D" w:rsidRDefault="00000000">
            <w:pPr>
              <w:pStyle w:val="TableParagraph"/>
              <w:spacing w:before="18"/>
              <w:rPr>
                <w:sz w:val="20"/>
              </w:rPr>
            </w:pPr>
            <w:r>
              <w:rPr>
                <w:spacing w:val="-2"/>
                <w:sz w:val="20"/>
              </w:rPr>
              <w:t>***0189**</w:t>
            </w:r>
          </w:p>
        </w:tc>
        <w:tc>
          <w:tcPr>
            <w:tcW w:w="4741" w:type="dxa"/>
          </w:tcPr>
          <w:p w14:paraId="113F6A6A" w14:textId="77777777" w:rsidR="00A21E4D" w:rsidRDefault="00000000">
            <w:pPr>
              <w:pStyle w:val="TableParagraph"/>
              <w:spacing w:line="248" w:lineRule="exact"/>
              <w:ind w:left="69"/>
              <w:jc w:val="left"/>
              <w:rPr>
                <w:rFonts w:ascii="Calibri"/>
              </w:rPr>
            </w:pPr>
            <w:r>
              <w:rPr>
                <w:rFonts w:ascii="Calibri"/>
              </w:rPr>
              <w:t>MADRID</w:t>
            </w:r>
            <w:r>
              <w:rPr>
                <w:rFonts w:ascii="Calibri"/>
                <w:spacing w:val="-7"/>
              </w:rPr>
              <w:t xml:space="preserve"> </w:t>
            </w:r>
            <w:r>
              <w:rPr>
                <w:rFonts w:ascii="Calibri"/>
              </w:rPr>
              <w:t>FERNANDEZ,</w:t>
            </w:r>
            <w:r>
              <w:rPr>
                <w:rFonts w:ascii="Calibri"/>
                <w:spacing w:val="-6"/>
              </w:rPr>
              <w:t xml:space="preserve"> </w:t>
            </w:r>
            <w:r>
              <w:rPr>
                <w:rFonts w:ascii="Calibri"/>
                <w:spacing w:val="-2"/>
              </w:rPr>
              <w:t>MIGUEL</w:t>
            </w:r>
          </w:p>
        </w:tc>
        <w:tc>
          <w:tcPr>
            <w:tcW w:w="1844" w:type="dxa"/>
          </w:tcPr>
          <w:p w14:paraId="48E2182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A5DBF1E" w14:textId="77777777">
        <w:trPr>
          <w:trHeight w:val="268"/>
        </w:trPr>
        <w:tc>
          <w:tcPr>
            <w:tcW w:w="1776" w:type="dxa"/>
          </w:tcPr>
          <w:p w14:paraId="289F4184" w14:textId="77777777" w:rsidR="00A21E4D" w:rsidRDefault="00000000">
            <w:pPr>
              <w:pStyle w:val="TableParagraph"/>
              <w:spacing w:before="18"/>
              <w:rPr>
                <w:sz w:val="20"/>
              </w:rPr>
            </w:pPr>
            <w:r>
              <w:rPr>
                <w:spacing w:val="-2"/>
                <w:sz w:val="20"/>
              </w:rPr>
              <w:t>***7937**</w:t>
            </w:r>
          </w:p>
        </w:tc>
        <w:tc>
          <w:tcPr>
            <w:tcW w:w="4741" w:type="dxa"/>
          </w:tcPr>
          <w:p w14:paraId="00A133EF" w14:textId="77777777" w:rsidR="00A21E4D" w:rsidRDefault="00000000">
            <w:pPr>
              <w:pStyle w:val="TableParagraph"/>
              <w:spacing w:line="248" w:lineRule="exact"/>
              <w:ind w:left="69"/>
              <w:jc w:val="left"/>
              <w:rPr>
                <w:rFonts w:ascii="Calibri"/>
              </w:rPr>
            </w:pPr>
            <w:r>
              <w:rPr>
                <w:rFonts w:ascii="Calibri"/>
                <w:spacing w:val="-2"/>
              </w:rPr>
              <w:t>MADRIGAL</w:t>
            </w:r>
            <w:r>
              <w:rPr>
                <w:rFonts w:ascii="Calibri"/>
                <w:spacing w:val="2"/>
              </w:rPr>
              <w:t xml:space="preserve"> </w:t>
            </w:r>
            <w:r>
              <w:rPr>
                <w:rFonts w:ascii="Calibri"/>
                <w:spacing w:val="-2"/>
              </w:rPr>
              <w:t>ESTEPA,</w:t>
            </w:r>
            <w:r>
              <w:rPr>
                <w:rFonts w:ascii="Calibri"/>
              </w:rPr>
              <w:t xml:space="preserve"> </w:t>
            </w:r>
            <w:r>
              <w:rPr>
                <w:rFonts w:ascii="Calibri"/>
                <w:spacing w:val="-2"/>
              </w:rPr>
              <w:t>MARTA</w:t>
            </w:r>
          </w:p>
        </w:tc>
        <w:tc>
          <w:tcPr>
            <w:tcW w:w="1844" w:type="dxa"/>
          </w:tcPr>
          <w:p w14:paraId="4351F62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3E932B2" w14:textId="77777777">
        <w:trPr>
          <w:trHeight w:val="268"/>
        </w:trPr>
        <w:tc>
          <w:tcPr>
            <w:tcW w:w="1776" w:type="dxa"/>
          </w:tcPr>
          <w:p w14:paraId="3979ABA1" w14:textId="77777777" w:rsidR="00A21E4D" w:rsidRDefault="00000000">
            <w:pPr>
              <w:pStyle w:val="TableParagraph"/>
              <w:spacing w:before="18"/>
              <w:rPr>
                <w:sz w:val="20"/>
              </w:rPr>
            </w:pPr>
            <w:r>
              <w:rPr>
                <w:spacing w:val="-2"/>
                <w:sz w:val="20"/>
              </w:rPr>
              <w:t>***3482**</w:t>
            </w:r>
          </w:p>
        </w:tc>
        <w:tc>
          <w:tcPr>
            <w:tcW w:w="4741" w:type="dxa"/>
          </w:tcPr>
          <w:p w14:paraId="0BBA0F24" w14:textId="77777777" w:rsidR="00A21E4D" w:rsidRDefault="00000000">
            <w:pPr>
              <w:pStyle w:val="TableParagraph"/>
              <w:spacing w:line="248" w:lineRule="exact"/>
              <w:ind w:left="69"/>
              <w:jc w:val="left"/>
              <w:rPr>
                <w:rFonts w:ascii="Calibri"/>
              </w:rPr>
            </w:pPr>
            <w:r>
              <w:rPr>
                <w:rFonts w:ascii="Calibri"/>
              </w:rPr>
              <w:t>MARCO</w:t>
            </w:r>
            <w:r>
              <w:rPr>
                <w:rFonts w:ascii="Calibri"/>
                <w:spacing w:val="-7"/>
              </w:rPr>
              <w:t xml:space="preserve"> </w:t>
            </w:r>
            <w:r>
              <w:rPr>
                <w:rFonts w:ascii="Calibri"/>
              </w:rPr>
              <w:t>MARISCAL,</w:t>
            </w:r>
            <w:r>
              <w:rPr>
                <w:rFonts w:ascii="Calibri"/>
                <w:spacing w:val="-4"/>
              </w:rPr>
              <w:t xml:space="preserve"> </w:t>
            </w:r>
            <w:r>
              <w:rPr>
                <w:rFonts w:ascii="Calibri"/>
                <w:spacing w:val="-2"/>
              </w:rPr>
              <w:t>ISABEL</w:t>
            </w:r>
          </w:p>
        </w:tc>
        <w:tc>
          <w:tcPr>
            <w:tcW w:w="1844" w:type="dxa"/>
          </w:tcPr>
          <w:p w14:paraId="7BE38EC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E7DFCA5" w14:textId="77777777">
        <w:trPr>
          <w:trHeight w:val="268"/>
        </w:trPr>
        <w:tc>
          <w:tcPr>
            <w:tcW w:w="1776" w:type="dxa"/>
          </w:tcPr>
          <w:p w14:paraId="044ABEBE" w14:textId="77777777" w:rsidR="00A21E4D" w:rsidRDefault="00000000">
            <w:pPr>
              <w:pStyle w:val="TableParagraph"/>
              <w:spacing w:before="18"/>
              <w:rPr>
                <w:sz w:val="20"/>
              </w:rPr>
            </w:pPr>
            <w:r>
              <w:rPr>
                <w:spacing w:val="-2"/>
                <w:sz w:val="20"/>
              </w:rPr>
              <w:t>***1779**</w:t>
            </w:r>
          </w:p>
        </w:tc>
        <w:tc>
          <w:tcPr>
            <w:tcW w:w="4741" w:type="dxa"/>
          </w:tcPr>
          <w:p w14:paraId="42843DF7" w14:textId="77777777" w:rsidR="00A21E4D" w:rsidRDefault="00000000">
            <w:pPr>
              <w:pStyle w:val="TableParagraph"/>
              <w:spacing w:line="248" w:lineRule="exact"/>
              <w:ind w:left="69"/>
              <w:jc w:val="left"/>
              <w:rPr>
                <w:rFonts w:ascii="Calibri"/>
              </w:rPr>
            </w:pPr>
            <w:r>
              <w:rPr>
                <w:rFonts w:ascii="Calibri"/>
              </w:rPr>
              <w:t>MARIN</w:t>
            </w:r>
            <w:r>
              <w:rPr>
                <w:rFonts w:ascii="Calibri"/>
                <w:spacing w:val="-8"/>
              </w:rPr>
              <w:t xml:space="preserve"> </w:t>
            </w:r>
            <w:r>
              <w:rPr>
                <w:rFonts w:ascii="Calibri"/>
              </w:rPr>
              <w:t>ACERA,</w:t>
            </w:r>
            <w:r>
              <w:rPr>
                <w:rFonts w:ascii="Calibri"/>
                <w:spacing w:val="-6"/>
              </w:rPr>
              <w:t xml:space="preserve"> </w:t>
            </w:r>
            <w:r>
              <w:rPr>
                <w:rFonts w:ascii="Calibri"/>
              </w:rPr>
              <w:t>FCO.</w:t>
            </w:r>
            <w:r>
              <w:rPr>
                <w:rFonts w:ascii="Calibri"/>
                <w:spacing w:val="-4"/>
              </w:rPr>
              <w:t xml:space="preserve"> JOSE</w:t>
            </w:r>
          </w:p>
        </w:tc>
        <w:tc>
          <w:tcPr>
            <w:tcW w:w="1844" w:type="dxa"/>
          </w:tcPr>
          <w:p w14:paraId="6649F66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FAAE561" w14:textId="77777777">
        <w:trPr>
          <w:trHeight w:val="268"/>
        </w:trPr>
        <w:tc>
          <w:tcPr>
            <w:tcW w:w="1776" w:type="dxa"/>
          </w:tcPr>
          <w:p w14:paraId="02522721" w14:textId="77777777" w:rsidR="00A21E4D" w:rsidRDefault="00000000">
            <w:pPr>
              <w:pStyle w:val="TableParagraph"/>
              <w:spacing w:before="18"/>
              <w:rPr>
                <w:sz w:val="20"/>
              </w:rPr>
            </w:pPr>
            <w:r>
              <w:rPr>
                <w:spacing w:val="-2"/>
                <w:sz w:val="20"/>
              </w:rPr>
              <w:t>***8908**</w:t>
            </w:r>
          </w:p>
        </w:tc>
        <w:tc>
          <w:tcPr>
            <w:tcW w:w="4741" w:type="dxa"/>
          </w:tcPr>
          <w:p w14:paraId="24B3C0A8" w14:textId="77777777" w:rsidR="00A21E4D" w:rsidRDefault="00000000">
            <w:pPr>
              <w:pStyle w:val="TableParagraph"/>
              <w:spacing w:line="248" w:lineRule="exact"/>
              <w:ind w:left="69"/>
              <w:jc w:val="left"/>
              <w:rPr>
                <w:rFonts w:ascii="Calibri"/>
              </w:rPr>
            </w:pPr>
            <w:r>
              <w:rPr>
                <w:rFonts w:ascii="Calibri"/>
              </w:rPr>
              <w:t>MARIN</w:t>
            </w:r>
            <w:r>
              <w:rPr>
                <w:rFonts w:ascii="Calibri"/>
                <w:spacing w:val="-5"/>
              </w:rPr>
              <w:t xml:space="preserve"> </w:t>
            </w:r>
            <w:r>
              <w:rPr>
                <w:rFonts w:ascii="Calibri"/>
              </w:rPr>
              <w:t>FERNANDEZ,</w:t>
            </w:r>
            <w:r>
              <w:rPr>
                <w:rFonts w:ascii="Calibri"/>
                <w:spacing w:val="-4"/>
              </w:rPr>
              <w:t xml:space="preserve"> </w:t>
            </w:r>
            <w:r>
              <w:rPr>
                <w:rFonts w:ascii="Calibri"/>
                <w:spacing w:val="-2"/>
              </w:rPr>
              <w:t>ALBERTO</w:t>
            </w:r>
          </w:p>
        </w:tc>
        <w:tc>
          <w:tcPr>
            <w:tcW w:w="1844" w:type="dxa"/>
          </w:tcPr>
          <w:p w14:paraId="1EF2B232" w14:textId="77777777" w:rsidR="00A21E4D" w:rsidRDefault="00000000">
            <w:pPr>
              <w:pStyle w:val="TableParagraph"/>
              <w:spacing w:before="38" w:line="211" w:lineRule="exact"/>
              <w:ind w:right="1"/>
              <w:rPr>
                <w:sz w:val="20"/>
              </w:rPr>
            </w:pPr>
            <w:r>
              <w:rPr>
                <w:sz w:val="20"/>
              </w:rPr>
              <w:t>134,57</w:t>
            </w:r>
            <w:r>
              <w:rPr>
                <w:spacing w:val="-11"/>
                <w:sz w:val="20"/>
              </w:rPr>
              <w:t xml:space="preserve"> </w:t>
            </w:r>
            <w:r>
              <w:rPr>
                <w:spacing w:val="-10"/>
                <w:sz w:val="20"/>
              </w:rPr>
              <w:t>€</w:t>
            </w:r>
          </w:p>
        </w:tc>
      </w:tr>
      <w:tr w:rsidR="00A21E4D" w14:paraId="7D5DF98E" w14:textId="77777777">
        <w:trPr>
          <w:trHeight w:val="268"/>
        </w:trPr>
        <w:tc>
          <w:tcPr>
            <w:tcW w:w="1776" w:type="dxa"/>
          </w:tcPr>
          <w:p w14:paraId="3A2EA370" w14:textId="77777777" w:rsidR="00A21E4D" w:rsidRDefault="00000000">
            <w:pPr>
              <w:pStyle w:val="TableParagraph"/>
              <w:spacing w:before="18"/>
              <w:rPr>
                <w:sz w:val="20"/>
              </w:rPr>
            </w:pPr>
            <w:r>
              <w:rPr>
                <w:spacing w:val="-2"/>
                <w:sz w:val="20"/>
              </w:rPr>
              <w:t>***1409**</w:t>
            </w:r>
          </w:p>
        </w:tc>
        <w:tc>
          <w:tcPr>
            <w:tcW w:w="4741" w:type="dxa"/>
          </w:tcPr>
          <w:p w14:paraId="2A40DA6D" w14:textId="77777777" w:rsidR="00A21E4D" w:rsidRDefault="00000000">
            <w:pPr>
              <w:pStyle w:val="TableParagraph"/>
              <w:spacing w:line="248" w:lineRule="exact"/>
              <w:ind w:left="69"/>
              <w:jc w:val="left"/>
              <w:rPr>
                <w:rFonts w:ascii="Calibri"/>
              </w:rPr>
            </w:pPr>
            <w:r>
              <w:rPr>
                <w:rFonts w:ascii="Calibri"/>
                <w:spacing w:val="-2"/>
              </w:rPr>
              <w:t>MAROTO</w:t>
            </w:r>
            <w:r>
              <w:rPr>
                <w:rFonts w:ascii="Calibri"/>
                <w:spacing w:val="-5"/>
              </w:rPr>
              <w:t xml:space="preserve"> </w:t>
            </w:r>
            <w:r>
              <w:rPr>
                <w:rFonts w:ascii="Calibri"/>
                <w:spacing w:val="-2"/>
              </w:rPr>
              <w:t>BENITO, CARLOS</w:t>
            </w:r>
            <w:r>
              <w:rPr>
                <w:rFonts w:ascii="Calibri"/>
                <w:spacing w:val="-5"/>
              </w:rPr>
              <w:t xml:space="preserve"> </w:t>
            </w:r>
            <w:r>
              <w:rPr>
                <w:rFonts w:ascii="Calibri"/>
                <w:spacing w:val="-2"/>
              </w:rPr>
              <w:t>RAFAEL</w:t>
            </w:r>
          </w:p>
        </w:tc>
        <w:tc>
          <w:tcPr>
            <w:tcW w:w="1844" w:type="dxa"/>
          </w:tcPr>
          <w:p w14:paraId="1508602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901F848" w14:textId="77777777">
        <w:trPr>
          <w:trHeight w:val="268"/>
        </w:trPr>
        <w:tc>
          <w:tcPr>
            <w:tcW w:w="1776" w:type="dxa"/>
          </w:tcPr>
          <w:p w14:paraId="193BB5AC" w14:textId="77777777" w:rsidR="00A21E4D" w:rsidRDefault="00000000">
            <w:pPr>
              <w:pStyle w:val="TableParagraph"/>
              <w:spacing w:before="18"/>
              <w:rPr>
                <w:sz w:val="20"/>
              </w:rPr>
            </w:pPr>
            <w:r>
              <w:rPr>
                <w:spacing w:val="-2"/>
                <w:sz w:val="20"/>
              </w:rPr>
              <w:t>***2025**</w:t>
            </w:r>
          </w:p>
        </w:tc>
        <w:tc>
          <w:tcPr>
            <w:tcW w:w="4741" w:type="dxa"/>
          </w:tcPr>
          <w:p w14:paraId="22B54F58" w14:textId="77777777" w:rsidR="00A21E4D" w:rsidRDefault="00000000">
            <w:pPr>
              <w:pStyle w:val="TableParagraph"/>
              <w:spacing w:line="248" w:lineRule="exact"/>
              <w:ind w:left="69"/>
              <w:jc w:val="left"/>
              <w:rPr>
                <w:rFonts w:ascii="Calibri"/>
              </w:rPr>
            </w:pPr>
            <w:r>
              <w:rPr>
                <w:rFonts w:ascii="Calibri"/>
              </w:rPr>
              <w:t>MARQUES</w:t>
            </w:r>
            <w:r>
              <w:rPr>
                <w:rFonts w:ascii="Calibri"/>
                <w:spacing w:val="-9"/>
              </w:rPr>
              <w:t xml:space="preserve"> </w:t>
            </w:r>
            <w:r>
              <w:rPr>
                <w:rFonts w:ascii="Calibri"/>
              </w:rPr>
              <w:t>GARCIA,</w:t>
            </w:r>
            <w:r>
              <w:rPr>
                <w:rFonts w:ascii="Calibri"/>
                <w:spacing w:val="-7"/>
              </w:rPr>
              <w:t xml:space="preserve"> </w:t>
            </w:r>
            <w:r>
              <w:rPr>
                <w:rFonts w:ascii="Calibri"/>
                <w:spacing w:val="-2"/>
              </w:rPr>
              <w:t>MONICA</w:t>
            </w:r>
          </w:p>
        </w:tc>
        <w:tc>
          <w:tcPr>
            <w:tcW w:w="1844" w:type="dxa"/>
          </w:tcPr>
          <w:p w14:paraId="20B19DDD" w14:textId="77777777" w:rsidR="00A21E4D" w:rsidRDefault="00000000">
            <w:pPr>
              <w:pStyle w:val="TableParagraph"/>
              <w:spacing w:before="38" w:line="211" w:lineRule="exact"/>
              <w:ind w:right="1"/>
              <w:rPr>
                <w:sz w:val="20"/>
              </w:rPr>
            </w:pPr>
            <w:r>
              <w:rPr>
                <w:sz w:val="20"/>
              </w:rPr>
              <w:t>189,62</w:t>
            </w:r>
            <w:r>
              <w:rPr>
                <w:spacing w:val="-11"/>
                <w:sz w:val="20"/>
              </w:rPr>
              <w:t xml:space="preserve"> </w:t>
            </w:r>
            <w:r>
              <w:rPr>
                <w:spacing w:val="-10"/>
                <w:sz w:val="20"/>
              </w:rPr>
              <w:t>€</w:t>
            </w:r>
          </w:p>
        </w:tc>
      </w:tr>
      <w:tr w:rsidR="00A21E4D" w14:paraId="3F47D448" w14:textId="77777777">
        <w:trPr>
          <w:trHeight w:val="268"/>
        </w:trPr>
        <w:tc>
          <w:tcPr>
            <w:tcW w:w="1776" w:type="dxa"/>
          </w:tcPr>
          <w:p w14:paraId="3B9EC98F" w14:textId="77777777" w:rsidR="00A21E4D" w:rsidRDefault="00000000">
            <w:pPr>
              <w:pStyle w:val="TableParagraph"/>
              <w:spacing w:before="18"/>
              <w:rPr>
                <w:sz w:val="20"/>
              </w:rPr>
            </w:pPr>
            <w:r>
              <w:rPr>
                <w:spacing w:val="-2"/>
                <w:sz w:val="20"/>
              </w:rPr>
              <w:t>***4591**</w:t>
            </w:r>
          </w:p>
        </w:tc>
        <w:tc>
          <w:tcPr>
            <w:tcW w:w="4741" w:type="dxa"/>
          </w:tcPr>
          <w:p w14:paraId="55A73FE6" w14:textId="77777777" w:rsidR="00A21E4D" w:rsidRDefault="00000000">
            <w:pPr>
              <w:pStyle w:val="TableParagraph"/>
              <w:spacing w:line="249" w:lineRule="exact"/>
              <w:ind w:left="69"/>
              <w:jc w:val="left"/>
              <w:rPr>
                <w:rFonts w:ascii="Calibri"/>
              </w:rPr>
            </w:pPr>
            <w:r>
              <w:rPr>
                <w:rFonts w:ascii="Calibri"/>
              </w:rPr>
              <w:t>MARQUEZ</w:t>
            </w:r>
            <w:r>
              <w:rPr>
                <w:rFonts w:ascii="Calibri"/>
                <w:spacing w:val="-10"/>
              </w:rPr>
              <w:t xml:space="preserve"> </w:t>
            </w:r>
            <w:r>
              <w:rPr>
                <w:rFonts w:ascii="Calibri"/>
              </w:rPr>
              <w:t>RODRIGUEZ,</w:t>
            </w:r>
            <w:r>
              <w:rPr>
                <w:rFonts w:ascii="Calibri"/>
                <w:spacing w:val="-10"/>
              </w:rPr>
              <w:t xml:space="preserve"> </w:t>
            </w:r>
            <w:r>
              <w:rPr>
                <w:rFonts w:ascii="Calibri"/>
                <w:spacing w:val="-4"/>
              </w:rPr>
              <w:t>OSCAR</w:t>
            </w:r>
          </w:p>
        </w:tc>
        <w:tc>
          <w:tcPr>
            <w:tcW w:w="1844" w:type="dxa"/>
          </w:tcPr>
          <w:p w14:paraId="0C4B494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28E8D68" w14:textId="77777777">
        <w:trPr>
          <w:trHeight w:val="270"/>
        </w:trPr>
        <w:tc>
          <w:tcPr>
            <w:tcW w:w="1776" w:type="dxa"/>
          </w:tcPr>
          <w:p w14:paraId="41A7A8AB" w14:textId="77777777" w:rsidR="00A21E4D" w:rsidRDefault="00000000">
            <w:pPr>
              <w:pStyle w:val="TableParagraph"/>
              <w:spacing w:before="18"/>
              <w:rPr>
                <w:sz w:val="20"/>
              </w:rPr>
            </w:pPr>
            <w:r>
              <w:rPr>
                <w:spacing w:val="-2"/>
                <w:sz w:val="20"/>
              </w:rPr>
              <w:t>***6523**</w:t>
            </w:r>
          </w:p>
        </w:tc>
        <w:tc>
          <w:tcPr>
            <w:tcW w:w="4741" w:type="dxa"/>
          </w:tcPr>
          <w:p w14:paraId="57FE9225" w14:textId="77777777" w:rsidR="00A21E4D" w:rsidRDefault="00000000">
            <w:pPr>
              <w:pStyle w:val="TableParagraph"/>
              <w:spacing w:before="1" w:line="249" w:lineRule="exact"/>
              <w:ind w:left="69"/>
              <w:jc w:val="left"/>
              <w:rPr>
                <w:rFonts w:ascii="Calibri"/>
              </w:rPr>
            </w:pPr>
            <w:r>
              <w:rPr>
                <w:rFonts w:ascii="Calibri"/>
              </w:rPr>
              <w:t>MARTIN</w:t>
            </w:r>
            <w:r>
              <w:rPr>
                <w:rFonts w:ascii="Calibri"/>
                <w:spacing w:val="-10"/>
              </w:rPr>
              <w:t xml:space="preserve"> </w:t>
            </w:r>
            <w:r>
              <w:rPr>
                <w:rFonts w:ascii="Calibri"/>
              </w:rPr>
              <w:t>CASTRO,</w:t>
            </w:r>
            <w:r>
              <w:rPr>
                <w:rFonts w:ascii="Calibri"/>
                <w:spacing w:val="-8"/>
              </w:rPr>
              <w:t xml:space="preserve"> </w:t>
            </w:r>
            <w:r>
              <w:rPr>
                <w:rFonts w:ascii="Calibri"/>
              </w:rPr>
              <w:t>JUAN</w:t>
            </w:r>
            <w:r>
              <w:rPr>
                <w:rFonts w:ascii="Calibri"/>
                <w:spacing w:val="-10"/>
              </w:rPr>
              <w:t xml:space="preserve"> </w:t>
            </w:r>
            <w:r>
              <w:rPr>
                <w:rFonts w:ascii="Calibri"/>
                <w:spacing w:val="-2"/>
              </w:rPr>
              <w:t>CARLOS</w:t>
            </w:r>
          </w:p>
        </w:tc>
        <w:tc>
          <w:tcPr>
            <w:tcW w:w="1844" w:type="dxa"/>
          </w:tcPr>
          <w:p w14:paraId="5C39701A"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7395BAA1" w14:textId="77777777">
        <w:trPr>
          <w:trHeight w:val="268"/>
        </w:trPr>
        <w:tc>
          <w:tcPr>
            <w:tcW w:w="1776" w:type="dxa"/>
          </w:tcPr>
          <w:p w14:paraId="51D3A134" w14:textId="77777777" w:rsidR="00A21E4D" w:rsidRDefault="00000000">
            <w:pPr>
              <w:pStyle w:val="TableParagraph"/>
              <w:spacing w:before="18"/>
              <w:rPr>
                <w:sz w:val="20"/>
              </w:rPr>
            </w:pPr>
            <w:r>
              <w:rPr>
                <w:spacing w:val="-2"/>
                <w:sz w:val="20"/>
              </w:rPr>
              <w:t>***6537**</w:t>
            </w:r>
          </w:p>
        </w:tc>
        <w:tc>
          <w:tcPr>
            <w:tcW w:w="4741" w:type="dxa"/>
          </w:tcPr>
          <w:p w14:paraId="3EDC1A3D" w14:textId="77777777" w:rsidR="00A21E4D" w:rsidRDefault="00000000">
            <w:pPr>
              <w:pStyle w:val="TableParagraph"/>
              <w:spacing w:line="248" w:lineRule="exact"/>
              <w:ind w:left="69"/>
              <w:jc w:val="left"/>
              <w:rPr>
                <w:rFonts w:ascii="Calibri"/>
              </w:rPr>
            </w:pPr>
            <w:r>
              <w:rPr>
                <w:rFonts w:ascii="Calibri"/>
              </w:rPr>
              <w:t>MARTIN</w:t>
            </w:r>
            <w:r>
              <w:rPr>
                <w:rFonts w:ascii="Calibri"/>
                <w:spacing w:val="-7"/>
              </w:rPr>
              <w:t xml:space="preserve"> </w:t>
            </w:r>
            <w:r>
              <w:rPr>
                <w:rFonts w:ascii="Calibri"/>
              </w:rPr>
              <w:t>CORDOVILLA,</w:t>
            </w:r>
            <w:r>
              <w:rPr>
                <w:rFonts w:ascii="Calibri"/>
                <w:spacing w:val="-7"/>
              </w:rPr>
              <w:t xml:space="preserve"> </w:t>
            </w:r>
            <w:r>
              <w:rPr>
                <w:rFonts w:ascii="Calibri"/>
              </w:rPr>
              <w:t>MARIA</w:t>
            </w:r>
            <w:r>
              <w:rPr>
                <w:rFonts w:ascii="Calibri"/>
                <w:spacing w:val="-6"/>
              </w:rPr>
              <w:t xml:space="preserve"> </w:t>
            </w:r>
            <w:r>
              <w:rPr>
                <w:rFonts w:ascii="Calibri"/>
              </w:rPr>
              <w:t>DEL</w:t>
            </w:r>
            <w:r>
              <w:rPr>
                <w:rFonts w:ascii="Calibri"/>
                <w:spacing w:val="-7"/>
              </w:rPr>
              <w:t xml:space="preserve"> </w:t>
            </w:r>
            <w:r>
              <w:rPr>
                <w:rFonts w:ascii="Calibri"/>
                <w:spacing w:val="-2"/>
              </w:rPr>
              <w:t>PILAR</w:t>
            </w:r>
          </w:p>
        </w:tc>
        <w:tc>
          <w:tcPr>
            <w:tcW w:w="1844" w:type="dxa"/>
          </w:tcPr>
          <w:p w14:paraId="1CE7618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0C63410" w14:textId="77777777">
        <w:trPr>
          <w:trHeight w:val="268"/>
        </w:trPr>
        <w:tc>
          <w:tcPr>
            <w:tcW w:w="1776" w:type="dxa"/>
          </w:tcPr>
          <w:p w14:paraId="5225A7FA" w14:textId="77777777" w:rsidR="00A21E4D" w:rsidRDefault="00000000">
            <w:pPr>
              <w:pStyle w:val="TableParagraph"/>
              <w:spacing w:before="18"/>
              <w:rPr>
                <w:sz w:val="20"/>
              </w:rPr>
            </w:pPr>
            <w:r>
              <w:rPr>
                <w:spacing w:val="-2"/>
                <w:sz w:val="20"/>
              </w:rPr>
              <w:t>***4406**</w:t>
            </w:r>
          </w:p>
        </w:tc>
        <w:tc>
          <w:tcPr>
            <w:tcW w:w="4741" w:type="dxa"/>
          </w:tcPr>
          <w:p w14:paraId="09A9F478" w14:textId="77777777" w:rsidR="00A21E4D" w:rsidRDefault="00000000">
            <w:pPr>
              <w:pStyle w:val="TableParagraph"/>
              <w:spacing w:line="248" w:lineRule="exact"/>
              <w:ind w:left="69"/>
              <w:jc w:val="left"/>
              <w:rPr>
                <w:rFonts w:ascii="Calibri"/>
              </w:rPr>
            </w:pPr>
            <w:r>
              <w:rPr>
                <w:rFonts w:ascii="Calibri"/>
              </w:rPr>
              <w:t>MARTIN</w:t>
            </w:r>
            <w:r>
              <w:rPr>
                <w:rFonts w:ascii="Calibri"/>
                <w:spacing w:val="-5"/>
              </w:rPr>
              <w:t xml:space="preserve"> </w:t>
            </w:r>
            <w:r>
              <w:rPr>
                <w:rFonts w:ascii="Calibri"/>
              </w:rPr>
              <w:t>GARCIA,</w:t>
            </w:r>
            <w:r>
              <w:rPr>
                <w:rFonts w:ascii="Calibri"/>
                <w:spacing w:val="-4"/>
              </w:rPr>
              <w:t xml:space="preserve"> </w:t>
            </w:r>
            <w:r>
              <w:rPr>
                <w:rFonts w:ascii="Calibri"/>
                <w:spacing w:val="-2"/>
              </w:rPr>
              <w:t>ALFONSO</w:t>
            </w:r>
          </w:p>
        </w:tc>
        <w:tc>
          <w:tcPr>
            <w:tcW w:w="1844" w:type="dxa"/>
          </w:tcPr>
          <w:p w14:paraId="5814607B"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CEDBCCA" w14:textId="77777777">
        <w:trPr>
          <w:trHeight w:val="268"/>
        </w:trPr>
        <w:tc>
          <w:tcPr>
            <w:tcW w:w="1776" w:type="dxa"/>
          </w:tcPr>
          <w:p w14:paraId="6EC81A6F" w14:textId="77777777" w:rsidR="00A21E4D" w:rsidRDefault="00000000">
            <w:pPr>
              <w:pStyle w:val="TableParagraph"/>
              <w:spacing w:before="18"/>
              <w:rPr>
                <w:sz w:val="20"/>
              </w:rPr>
            </w:pPr>
            <w:r>
              <w:rPr>
                <w:spacing w:val="-2"/>
                <w:sz w:val="20"/>
              </w:rPr>
              <w:t>***9988**</w:t>
            </w:r>
          </w:p>
        </w:tc>
        <w:tc>
          <w:tcPr>
            <w:tcW w:w="4741" w:type="dxa"/>
          </w:tcPr>
          <w:p w14:paraId="0DAAFF40" w14:textId="77777777" w:rsidR="00A21E4D" w:rsidRDefault="00000000">
            <w:pPr>
              <w:pStyle w:val="TableParagraph"/>
              <w:spacing w:line="248" w:lineRule="exact"/>
              <w:ind w:left="69"/>
              <w:jc w:val="left"/>
              <w:rPr>
                <w:rFonts w:ascii="Calibri"/>
              </w:rPr>
            </w:pPr>
            <w:r>
              <w:rPr>
                <w:rFonts w:ascii="Calibri"/>
              </w:rPr>
              <w:t>MARTIN</w:t>
            </w:r>
            <w:r>
              <w:rPr>
                <w:rFonts w:ascii="Calibri"/>
                <w:spacing w:val="-7"/>
              </w:rPr>
              <w:t xml:space="preserve"> </w:t>
            </w:r>
            <w:r>
              <w:rPr>
                <w:rFonts w:ascii="Calibri"/>
              </w:rPr>
              <w:t>LOPEZ,</w:t>
            </w:r>
            <w:r>
              <w:rPr>
                <w:rFonts w:ascii="Calibri"/>
                <w:spacing w:val="-7"/>
              </w:rPr>
              <w:t xml:space="preserve"> </w:t>
            </w:r>
            <w:r>
              <w:rPr>
                <w:rFonts w:ascii="Calibri"/>
                <w:spacing w:val="-4"/>
              </w:rPr>
              <w:t>FIDEL</w:t>
            </w:r>
          </w:p>
        </w:tc>
        <w:tc>
          <w:tcPr>
            <w:tcW w:w="1844" w:type="dxa"/>
          </w:tcPr>
          <w:p w14:paraId="740EF58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298DAC3" w14:textId="77777777">
        <w:trPr>
          <w:trHeight w:val="268"/>
        </w:trPr>
        <w:tc>
          <w:tcPr>
            <w:tcW w:w="1776" w:type="dxa"/>
          </w:tcPr>
          <w:p w14:paraId="47708AB1" w14:textId="77777777" w:rsidR="00A21E4D" w:rsidRDefault="00000000">
            <w:pPr>
              <w:pStyle w:val="TableParagraph"/>
              <w:spacing w:before="18"/>
              <w:rPr>
                <w:sz w:val="20"/>
              </w:rPr>
            </w:pPr>
            <w:r>
              <w:rPr>
                <w:spacing w:val="-2"/>
                <w:sz w:val="20"/>
              </w:rPr>
              <w:t>***8640**</w:t>
            </w:r>
          </w:p>
        </w:tc>
        <w:tc>
          <w:tcPr>
            <w:tcW w:w="4741" w:type="dxa"/>
          </w:tcPr>
          <w:p w14:paraId="43858523" w14:textId="77777777" w:rsidR="00A21E4D" w:rsidRDefault="00000000">
            <w:pPr>
              <w:pStyle w:val="TableParagraph"/>
              <w:spacing w:line="248" w:lineRule="exact"/>
              <w:ind w:left="69"/>
              <w:jc w:val="left"/>
              <w:rPr>
                <w:rFonts w:ascii="Calibri"/>
              </w:rPr>
            </w:pPr>
            <w:r>
              <w:rPr>
                <w:rFonts w:ascii="Calibri"/>
              </w:rPr>
              <w:t>MARTIN</w:t>
            </w:r>
            <w:r>
              <w:rPr>
                <w:rFonts w:ascii="Calibri"/>
                <w:spacing w:val="-9"/>
              </w:rPr>
              <w:t xml:space="preserve"> </w:t>
            </w:r>
            <w:r>
              <w:rPr>
                <w:rFonts w:ascii="Calibri"/>
              </w:rPr>
              <w:t>LOPEZ,</w:t>
            </w:r>
            <w:r>
              <w:rPr>
                <w:rFonts w:ascii="Calibri"/>
                <w:spacing w:val="-7"/>
              </w:rPr>
              <w:t xml:space="preserve"> </w:t>
            </w:r>
            <w:r>
              <w:rPr>
                <w:rFonts w:ascii="Calibri"/>
                <w:spacing w:val="-4"/>
              </w:rPr>
              <w:t>LUIS</w:t>
            </w:r>
          </w:p>
        </w:tc>
        <w:tc>
          <w:tcPr>
            <w:tcW w:w="1844" w:type="dxa"/>
          </w:tcPr>
          <w:p w14:paraId="74516B9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7219DE8" w14:textId="77777777">
        <w:trPr>
          <w:trHeight w:val="268"/>
        </w:trPr>
        <w:tc>
          <w:tcPr>
            <w:tcW w:w="1776" w:type="dxa"/>
          </w:tcPr>
          <w:p w14:paraId="6D0D6E7D" w14:textId="77777777" w:rsidR="00A21E4D" w:rsidRDefault="00000000">
            <w:pPr>
              <w:pStyle w:val="TableParagraph"/>
              <w:spacing w:before="18"/>
              <w:rPr>
                <w:sz w:val="20"/>
              </w:rPr>
            </w:pPr>
            <w:r>
              <w:rPr>
                <w:spacing w:val="-2"/>
                <w:sz w:val="20"/>
              </w:rPr>
              <w:t>***4053**</w:t>
            </w:r>
          </w:p>
        </w:tc>
        <w:tc>
          <w:tcPr>
            <w:tcW w:w="4741" w:type="dxa"/>
          </w:tcPr>
          <w:p w14:paraId="375490CB" w14:textId="77777777" w:rsidR="00A21E4D" w:rsidRDefault="00000000">
            <w:pPr>
              <w:pStyle w:val="TableParagraph"/>
              <w:spacing w:line="248" w:lineRule="exact"/>
              <w:ind w:left="69"/>
              <w:jc w:val="left"/>
              <w:rPr>
                <w:rFonts w:ascii="Calibri" w:hAnsi="Calibri"/>
              </w:rPr>
            </w:pPr>
            <w:r>
              <w:rPr>
                <w:rFonts w:ascii="Calibri" w:hAnsi="Calibri"/>
              </w:rPr>
              <w:t>MARTIN</w:t>
            </w:r>
            <w:r>
              <w:rPr>
                <w:rFonts w:ascii="Calibri" w:hAnsi="Calibri"/>
                <w:spacing w:val="-5"/>
              </w:rPr>
              <w:t xml:space="preserve"> </w:t>
            </w:r>
            <w:r>
              <w:rPr>
                <w:rFonts w:ascii="Calibri" w:hAnsi="Calibri"/>
              </w:rPr>
              <w:t>LOPEZ,</w:t>
            </w:r>
            <w:r>
              <w:rPr>
                <w:rFonts w:ascii="Calibri" w:hAnsi="Calibri"/>
                <w:spacing w:val="-5"/>
              </w:rPr>
              <w:t xml:space="preserve"> </w:t>
            </w:r>
            <w:r>
              <w:rPr>
                <w:rFonts w:ascii="Calibri" w:hAnsi="Calibri"/>
              </w:rPr>
              <w:t>Mª</w:t>
            </w:r>
            <w:r>
              <w:rPr>
                <w:rFonts w:ascii="Calibri" w:hAnsi="Calibri"/>
                <w:spacing w:val="-6"/>
              </w:rPr>
              <w:t xml:space="preserve"> </w:t>
            </w:r>
            <w:r>
              <w:rPr>
                <w:rFonts w:ascii="Calibri" w:hAnsi="Calibri"/>
                <w:spacing w:val="-2"/>
              </w:rPr>
              <w:t>CARMEN</w:t>
            </w:r>
          </w:p>
        </w:tc>
        <w:tc>
          <w:tcPr>
            <w:tcW w:w="1844" w:type="dxa"/>
          </w:tcPr>
          <w:p w14:paraId="42439E6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8DE6FD4" w14:textId="77777777">
        <w:trPr>
          <w:trHeight w:val="268"/>
        </w:trPr>
        <w:tc>
          <w:tcPr>
            <w:tcW w:w="1776" w:type="dxa"/>
          </w:tcPr>
          <w:p w14:paraId="1FB38CBF" w14:textId="77777777" w:rsidR="00A21E4D" w:rsidRDefault="00000000">
            <w:pPr>
              <w:pStyle w:val="TableParagraph"/>
              <w:spacing w:before="18"/>
              <w:rPr>
                <w:sz w:val="20"/>
              </w:rPr>
            </w:pPr>
            <w:r>
              <w:rPr>
                <w:spacing w:val="-2"/>
                <w:sz w:val="20"/>
              </w:rPr>
              <w:t>***7557**</w:t>
            </w:r>
          </w:p>
        </w:tc>
        <w:tc>
          <w:tcPr>
            <w:tcW w:w="4741" w:type="dxa"/>
          </w:tcPr>
          <w:p w14:paraId="462B4F75" w14:textId="77777777" w:rsidR="00A21E4D" w:rsidRDefault="00000000">
            <w:pPr>
              <w:pStyle w:val="TableParagraph"/>
              <w:spacing w:line="248" w:lineRule="exact"/>
              <w:ind w:left="69"/>
              <w:jc w:val="left"/>
              <w:rPr>
                <w:rFonts w:ascii="Calibri"/>
              </w:rPr>
            </w:pPr>
            <w:r>
              <w:rPr>
                <w:rFonts w:ascii="Calibri"/>
              </w:rPr>
              <w:t>MARTIN</w:t>
            </w:r>
            <w:r>
              <w:rPr>
                <w:rFonts w:ascii="Calibri"/>
                <w:spacing w:val="-8"/>
              </w:rPr>
              <w:t xml:space="preserve"> </w:t>
            </w:r>
            <w:r>
              <w:rPr>
                <w:rFonts w:ascii="Calibri"/>
              </w:rPr>
              <w:t>MARTINEZ,</w:t>
            </w:r>
            <w:r>
              <w:rPr>
                <w:rFonts w:ascii="Calibri"/>
                <w:spacing w:val="-5"/>
              </w:rPr>
              <w:t xml:space="preserve"> </w:t>
            </w:r>
            <w:r>
              <w:rPr>
                <w:rFonts w:ascii="Calibri"/>
                <w:spacing w:val="-2"/>
              </w:rPr>
              <w:t>FELIPE</w:t>
            </w:r>
          </w:p>
        </w:tc>
        <w:tc>
          <w:tcPr>
            <w:tcW w:w="1844" w:type="dxa"/>
          </w:tcPr>
          <w:p w14:paraId="06940DB4" w14:textId="77777777" w:rsidR="00A21E4D" w:rsidRDefault="00000000">
            <w:pPr>
              <w:pStyle w:val="TableParagraph"/>
              <w:spacing w:before="37" w:line="211" w:lineRule="exact"/>
              <w:ind w:right="1"/>
              <w:rPr>
                <w:sz w:val="20"/>
              </w:rPr>
            </w:pPr>
            <w:r>
              <w:rPr>
                <w:sz w:val="20"/>
              </w:rPr>
              <w:t>562,73</w:t>
            </w:r>
            <w:r>
              <w:rPr>
                <w:spacing w:val="-11"/>
                <w:sz w:val="20"/>
              </w:rPr>
              <w:t xml:space="preserve"> </w:t>
            </w:r>
            <w:r>
              <w:rPr>
                <w:spacing w:val="-10"/>
                <w:sz w:val="20"/>
              </w:rPr>
              <w:t>€</w:t>
            </w:r>
          </w:p>
        </w:tc>
      </w:tr>
    </w:tbl>
    <w:p w14:paraId="08751620" w14:textId="77777777" w:rsidR="00A21E4D" w:rsidRDefault="00A21E4D">
      <w:pPr>
        <w:pStyle w:val="TableParagraph"/>
        <w:spacing w:line="211" w:lineRule="exact"/>
        <w:rPr>
          <w:sz w:val="20"/>
        </w:rPr>
        <w:sectPr w:rsidR="00A21E4D">
          <w:pgSz w:w="12240" w:h="15840"/>
          <w:pgMar w:top="1880" w:right="1700" w:bottom="1300" w:left="1559" w:header="319" w:footer="1100" w:gutter="0"/>
          <w:cols w:space="720"/>
        </w:sectPr>
      </w:pPr>
    </w:p>
    <w:p w14:paraId="0EDE71B7" w14:textId="77777777" w:rsidR="00A21E4D" w:rsidRDefault="00000000">
      <w:pPr>
        <w:pStyle w:val="Textoindependiente"/>
        <w:spacing w:before="292"/>
        <w:rPr>
          <w:rFonts w:ascii="Calibri"/>
          <w:b/>
          <w:sz w:val="24"/>
        </w:rPr>
      </w:pPr>
      <w:r>
        <w:rPr>
          <w:rFonts w:ascii="Calibri"/>
          <w:b/>
          <w:noProof/>
          <w:sz w:val="24"/>
        </w:rPr>
        <w:lastRenderedPageBreak/>
        <mc:AlternateContent>
          <mc:Choice Requires="wps">
            <w:drawing>
              <wp:anchor distT="0" distB="0" distL="0" distR="0" simplePos="0" relativeHeight="15887872" behindDoc="0" locked="0" layoutInCell="1" allowOverlap="1" wp14:anchorId="61FD3BF4" wp14:editId="4AF1DCA0">
                <wp:simplePos x="0" y="0"/>
                <wp:positionH relativeFrom="page">
                  <wp:posOffset>1062532</wp:posOffset>
                </wp:positionH>
                <wp:positionV relativeFrom="page">
                  <wp:posOffset>9059874</wp:posOffset>
                </wp:positionV>
                <wp:extent cx="5648960" cy="6350"/>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960" cy="6350"/>
                        </a:xfrm>
                        <a:custGeom>
                          <a:avLst/>
                          <a:gdLst/>
                          <a:ahLst/>
                          <a:cxnLst/>
                          <a:rect l="l" t="t" r="r" b="b"/>
                          <a:pathLst>
                            <a:path w="5648960" h="6350">
                              <a:moveTo>
                                <a:pt x="5648833" y="0"/>
                              </a:moveTo>
                              <a:lnTo>
                                <a:pt x="0" y="0"/>
                              </a:lnTo>
                              <a:lnTo>
                                <a:pt x="0" y="6096"/>
                              </a:lnTo>
                              <a:lnTo>
                                <a:pt x="5648833" y="6096"/>
                              </a:lnTo>
                              <a:lnTo>
                                <a:pt x="56488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498231" id="Graphic 386" o:spid="_x0000_s1026" style="position:absolute;margin-left:83.65pt;margin-top:713.4pt;width:444.8pt;height:.5pt;z-index:15887872;visibility:visible;mso-wrap-style:square;mso-wrap-distance-left:0;mso-wrap-distance-top:0;mso-wrap-distance-right:0;mso-wrap-distance-bottom:0;mso-position-horizontal:absolute;mso-position-horizontal-relative:page;mso-position-vertical:absolute;mso-position-vertical-relative:page;v-text-anchor:top" coordsize="5648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" path="m5648833,l,,,6096r5648833,l5648833,xe" fillcolor="black" stroked="f">
                <v:path arrowok="t"/>
                <w10:wrap anchorx="page" anchory="page"/>
              </v:shape>
            </w:pict>
          </mc:Fallback>
        </mc:AlternateContent>
      </w:r>
      <w:r>
        <w:rPr>
          <w:rFonts w:ascii="Calibri"/>
          <w:b/>
          <w:noProof/>
          <w:sz w:val="24"/>
        </w:rPr>
        <mc:AlternateContent>
          <mc:Choice Requires="wps">
            <w:drawing>
              <wp:anchor distT="0" distB="0" distL="0" distR="0" simplePos="0" relativeHeight="15888384" behindDoc="0" locked="0" layoutInCell="1" allowOverlap="1" wp14:anchorId="3BA9CFED" wp14:editId="7C9A7CDA">
                <wp:simplePos x="0" y="0"/>
                <wp:positionH relativeFrom="page">
                  <wp:posOffset>6807090</wp:posOffset>
                </wp:positionH>
                <wp:positionV relativeFrom="page">
                  <wp:posOffset>2185254</wp:posOffset>
                </wp:positionV>
                <wp:extent cx="419734" cy="318706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212E1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F300A8"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BA9CFED" id="Textbox 387" o:spid="_x0000_s1352" type="#_x0000_t202" style="position:absolute;margin-left:536pt;margin-top:172.05pt;width:33.05pt;height:250.95pt;z-index:158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Hi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" filled="f" stroked="f">
                <v:textbox style="layout-flow:vertical;mso-layout-flow-alt:bottom-to-top" inset="0,0,0,0">
                  <w:txbxContent>
                    <w:p w14:paraId="4D212E1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F300A8"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b/>
          <w:noProof/>
          <w:sz w:val="24"/>
        </w:rPr>
        <mc:AlternateContent>
          <mc:Choice Requires="wps">
            <w:drawing>
              <wp:anchor distT="0" distB="0" distL="0" distR="0" simplePos="0" relativeHeight="15888896" behindDoc="0" locked="0" layoutInCell="1" allowOverlap="1" wp14:anchorId="4DB4BB85" wp14:editId="298AAEC4">
                <wp:simplePos x="0" y="0"/>
                <wp:positionH relativeFrom="page">
                  <wp:posOffset>6965929</wp:posOffset>
                </wp:positionH>
                <wp:positionV relativeFrom="page">
                  <wp:posOffset>5834644</wp:posOffset>
                </wp:positionV>
                <wp:extent cx="263525" cy="336042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6D9E4D3" w14:textId="547F67E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02C472D" w14:textId="77777777" w:rsidR="00A21E4D" w:rsidRDefault="00000000">
                            <w:pPr>
                              <w:spacing w:line="120" w:lineRule="exact"/>
                              <w:ind w:left="20"/>
                              <w:rPr>
                                <w:sz w:val="12"/>
                              </w:rPr>
                            </w:pPr>
                            <w:r>
                              <w:rPr>
                                <w:spacing w:val="-2"/>
                                <w:sz w:val="12"/>
                              </w:rPr>
                              <w:t>Verificación:</w:t>
                            </w:r>
                            <w:r>
                              <w:rPr>
                                <w:spacing w:val="7"/>
                                <w:sz w:val="12"/>
                              </w:rPr>
                              <w:t xml:space="preserve"> </w:t>
                            </w:r>
                            <w:hyperlink r:id="rId318">
                              <w:r w:rsidR="00A21E4D">
                                <w:rPr>
                                  <w:spacing w:val="-2"/>
                                  <w:sz w:val="12"/>
                                </w:rPr>
                                <w:t>https://sede.lasrozas.es/</w:t>
                              </w:r>
                            </w:hyperlink>
                          </w:p>
                          <w:p w14:paraId="0DB338A1"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140</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DB4BB85" id="Textbox 388" o:spid="_x0000_s1353" type="#_x0000_t202" style="position:absolute;margin-left:548.5pt;margin-top:459.4pt;width:20.75pt;height:264.6pt;z-index:158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P7pA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" filled="f" stroked="f">
                <v:textbox style="layout-flow:vertical;mso-layout-flow-alt:bottom-to-top" inset="0,0,0,0">
                  <w:txbxContent>
                    <w:p w14:paraId="26D9E4D3" w14:textId="547F67E8"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02C472D" w14:textId="77777777" w:rsidR="00A21E4D" w:rsidRDefault="00000000">
                      <w:pPr>
                        <w:spacing w:line="120" w:lineRule="exact"/>
                        <w:ind w:left="20"/>
                        <w:rPr>
                          <w:sz w:val="12"/>
                        </w:rPr>
                      </w:pPr>
                      <w:r>
                        <w:rPr>
                          <w:spacing w:val="-2"/>
                          <w:sz w:val="12"/>
                        </w:rPr>
                        <w:t>Verificación:</w:t>
                      </w:r>
                      <w:r>
                        <w:rPr>
                          <w:spacing w:val="7"/>
                          <w:sz w:val="12"/>
                        </w:rPr>
                        <w:t xml:space="preserve"> </w:t>
                      </w:r>
                      <w:hyperlink r:id="rId319">
                        <w:r w:rsidR="00A21E4D">
                          <w:rPr>
                            <w:spacing w:val="-2"/>
                            <w:sz w:val="12"/>
                          </w:rPr>
                          <w:t>https://sede.lasrozas.es/</w:t>
                        </w:r>
                      </w:hyperlink>
                    </w:p>
                    <w:p w14:paraId="0DB338A1"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140</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06BD33C7" w14:textId="77777777" w:rsidR="00A21E4D" w:rsidRDefault="00000000">
      <w:pPr>
        <w:spacing w:before="1"/>
        <w:ind w:left="141" w:right="2"/>
        <w:jc w:val="center"/>
        <w:rPr>
          <w:rFonts w:ascii="Calibri"/>
          <w:b/>
          <w:sz w:val="24"/>
        </w:rPr>
      </w:pPr>
      <w:r>
        <w:rPr>
          <w:rFonts w:ascii="Calibri"/>
          <w:b/>
          <w:w w:val="105"/>
          <w:sz w:val="24"/>
        </w:rPr>
        <w:t>ANEXO</w:t>
      </w:r>
      <w:r>
        <w:rPr>
          <w:rFonts w:ascii="Calibri"/>
          <w:b/>
          <w:spacing w:val="9"/>
          <w:w w:val="110"/>
          <w:sz w:val="24"/>
        </w:rPr>
        <w:t xml:space="preserve"> </w:t>
      </w:r>
      <w:r>
        <w:rPr>
          <w:rFonts w:ascii="Calibri"/>
          <w:b/>
          <w:spacing w:val="-10"/>
          <w:w w:val="110"/>
          <w:sz w:val="24"/>
        </w:rPr>
        <w:t>I</w:t>
      </w:r>
    </w:p>
    <w:p w14:paraId="237818E9" w14:textId="77777777" w:rsidR="00A21E4D" w:rsidRDefault="00A21E4D">
      <w:pPr>
        <w:pStyle w:val="Textoindependiente"/>
        <w:spacing w:before="1"/>
        <w:rPr>
          <w:rFonts w:ascii="Calibri"/>
          <w:b/>
          <w:sz w:val="17"/>
        </w:rPr>
      </w:pPr>
    </w:p>
    <w:tbl>
      <w:tblPr>
        <w:tblStyle w:val="TableNormal"/>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4741"/>
        <w:gridCol w:w="1844"/>
      </w:tblGrid>
      <w:tr w:rsidR="00A21E4D" w14:paraId="07624876" w14:textId="77777777">
        <w:trPr>
          <w:trHeight w:val="424"/>
        </w:trPr>
        <w:tc>
          <w:tcPr>
            <w:tcW w:w="1776" w:type="dxa"/>
            <w:shd w:val="clear" w:color="auto" w:fill="8DB4E1"/>
          </w:tcPr>
          <w:p w14:paraId="51605E49" w14:textId="77777777" w:rsidR="00A21E4D" w:rsidRDefault="00000000">
            <w:pPr>
              <w:pStyle w:val="TableParagraph"/>
              <w:spacing w:line="230" w:lineRule="exact"/>
              <w:ind w:left="242" w:right="233" w:firstLine="472"/>
              <w:jc w:val="left"/>
              <w:rPr>
                <w:b/>
                <w:sz w:val="20"/>
              </w:rPr>
            </w:pPr>
            <w:r>
              <w:rPr>
                <w:b/>
                <w:spacing w:val="-4"/>
                <w:sz w:val="20"/>
              </w:rPr>
              <w:t xml:space="preserve">DNI </w:t>
            </w:r>
            <w:r>
              <w:rPr>
                <w:b/>
                <w:spacing w:val="-2"/>
                <w:sz w:val="20"/>
              </w:rPr>
              <w:t>CENSURADO</w:t>
            </w:r>
          </w:p>
        </w:tc>
        <w:tc>
          <w:tcPr>
            <w:tcW w:w="4741" w:type="dxa"/>
            <w:shd w:val="clear" w:color="auto" w:fill="8DB4E1"/>
          </w:tcPr>
          <w:p w14:paraId="790E06D5" w14:textId="77777777" w:rsidR="00A21E4D" w:rsidRDefault="00000000">
            <w:pPr>
              <w:pStyle w:val="TableParagraph"/>
              <w:spacing w:before="98"/>
              <w:ind w:left="1231"/>
              <w:jc w:val="left"/>
              <w:rPr>
                <w:b/>
                <w:sz w:val="20"/>
              </w:rPr>
            </w:pPr>
            <w:r>
              <w:rPr>
                <w:b/>
                <w:sz w:val="20"/>
              </w:rPr>
              <w:t>APELLIDOS</w:t>
            </w:r>
            <w:r>
              <w:rPr>
                <w:b/>
                <w:spacing w:val="-5"/>
                <w:sz w:val="20"/>
              </w:rPr>
              <w:t xml:space="preserve"> </w:t>
            </w:r>
            <w:r>
              <w:rPr>
                <w:b/>
                <w:sz w:val="20"/>
              </w:rPr>
              <w:t>Y</w:t>
            </w:r>
            <w:r>
              <w:rPr>
                <w:b/>
                <w:spacing w:val="-7"/>
                <w:sz w:val="20"/>
              </w:rPr>
              <w:t xml:space="preserve"> </w:t>
            </w:r>
            <w:r>
              <w:rPr>
                <w:b/>
                <w:spacing w:val="-2"/>
                <w:sz w:val="20"/>
              </w:rPr>
              <w:t>NOMBRE</w:t>
            </w:r>
          </w:p>
        </w:tc>
        <w:tc>
          <w:tcPr>
            <w:tcW w:w="1844" w:type="dxa"/>
            <w:shd w:val="clear" w:color="auto" w:fill="8DB4E1"/>
          </w:tcPr>
          <w:p w14:paraId="2A29244C" w14:textId="77777777" w:rsidR="00A21E4D" w:rsidRDefault="00000000">
            <w:pPr>
              <w:pStyle w:val="TableParagraph"/>
              <w:spacing w:line="230" w:lineRule="exact"/>
              <w:ind w:left="482" w:right="302" w:hanging="68"/>
              <w:jc w:val="left"/>
              <w:rPr>
                <w:b/>
                <w:sz w:val="20"/>
              </w:rPr>
            </w:pPr>
            <w:proofErr w:type="gramStart"/>
            <w:r>
              <w:rPr>
                <w:b/>
                <w:sz w:val="20"/>
              </w:rPr>
              <w:t>IMPORTE</w:t>
            </w:r>
            <w:r>
              <w:rPr>
                <w:b/>
                <w:spacing w:val="-14"/>
                <w:sz w:val="20"/>
              </w:rPr>
              <w:t xml:space="preserve"> </w:t>
            </w:r>
            <w:r>
              <w:rPr>
                <w:b/>
                <w:sz w:val="20"/>
              </w:rPr>
              <w:t xml:space="preserve">A </w:t>
            </w:r>
            <w:r>
              <w:rPr>
                <w:b/>
                <w:spacing w:val="-2"/>
                <w:sz w:val="20"/>
              </w:rPr>
              <w:t>ABONAR</w:t>
            </w:r>
            <w:proofErr w:type="gramEnd"/>
          </w:p>
        </w:tc>
      </w:tr>
      <w:tr w:rsidR="00A21E4D" w14:paraId="4AD91E4E" w14:textId="77777777">
        <w:trPr>
          <w:trHeight w:val="234"/>
        </w:trPr>
        <w:tc>
          <w:tcPr>
            <w:tcW w:w="1776" w:type="dxa"/>
          </w:tcPr>
          <w:p w14:paraId="608289F7" w14:textId="77777777" w:rsidR="00A21E4D" w:rsidRDefault="00000000">
            <w:pPr>
              <w:pStyle w:val="TableParagraph"/>
              <w:spacing w:line="213" w:lineRule="exact"/>
              <w:rPr>
                <w:sz w:val="20"/>
              </w:rPr>
            </w:pPr>
            <w:r>
              <w:rPr>
                <w:spacing w:val="-2"/>
                <w:sz w:val="20"/>
              </w:rPr>
              <w:t>***4876**</w:t>
            </w:r>
          </w:p>
        </w:tc>
        <w:tc>
          <w:tcPr>
            <w:tcW w:w="4741" w:type="dxa"/>
          </w:tcPr>
          <w:p w14:paraId="0AF3C44A" w14:textId="77777777" w:rsidR="00A21E4D" w:rsidRDefault="00000000">
            <w:pPr>
              <w:pStyle w:val="TableParagraph"/>
              <w:spacing w:line="215" w:lineRule="exact"/>
              <w:ind w:left="69"/>
              <w:jc w:val="left"/>
              <w:rPr>
                <w:rFonts w:ascii="Calibri"/>
              </w:rPr>
            </w:pPr>
            <w:r>
              <w:rPr>
                <w:rFonts w:ascii="Calibri"/>
              </w:rPr>
              <w:t>MARTIN</w:t>
            </w:r>
            <w:r>
              <w:rPr>
                <w:rFonts w:ascii="Calibri"/>
                <w:spacing w:val="-9"/>
              </w:rPr>
              <w:t xml:space="preserve"> </w:t>
            </w:r>
            <w:r>
              <w:rPr>
                <w:rFonts w:ascii="Calibri"/>
              </w:rPr>
              <w:t>MENDO,</w:t>
            </w:r>
            <w:r>
              <w:rPr>
                <w:rFonts w:ascii="Calibri"/>
                <w:spacing w:val="-5"/>
              </w:rPr>
              <w:t xml:space="preserve"> </w:t>
            </w:r>
            <w:r>
              <w:rPr>
                <w:rFonts w:ascii="Calibri"/>
                <w:spacing w:val="-2"/>
              </w:rPr>
              <w:t>ALEJANDRO</w:t>
            </w:r>
          </w:p>
        </w:tc>
        <w:tc>
          <w:tcPr>
            <w:tcW w:w="1844" w:type="dxa"/>
          </w:tcPr>
          <w:p w14:paraId="44BE1284" w14:textId="77777777" w:rsidR="00A21E4D" w:rsidRDefault="00000000">
            <w:pPr>
              <w:pStyle w:val="TableParagraph"/>
              <w:spacing w:before="4" w:line="211" w:lineRule="exact"/>
              <w:ind w:right="1"/>
              <w:rPr>
                <w:sz w:val="20"/>
              </w:rPr>
            </w:pPr>
            <w:r>
              <w:rPr>
                <w:sz w:val="20"/>
              </w:rPr>
              <w:t>50,65</w:t>
            </w:r>
            <w:r>
              <w:rPr>
                <w:spacing w:val="-10"/>
                <w:sz w:val="20"/>
              </w:rPr>
              <w:t xml:space="preserve"> €</w:t>
            </w:r>
          </w:p>
        </w:tc>
      </w:tr>
      <w:tr w:rsidR="00A21E4D" w14:paraId="5A084E02" w14:textId="77777777">
        <w:trPr>
          <w:trHeight w:val="268"/>
        </w:trPr>
        <w:tc>
          <w:tcPr>
            <w:tcW w:w="1776" w:type="dxa"/>
          </w:tcPr>
          <w:p w14:paraId="066C73B3" w14:textId="77777777" w:rsidR="00A21E4D" w:rsidRDefault="00000000">
            <w:pPr>
              <w:pStyle w:val="TableParagraph"/>
              <w:spacing w:before="18"/>
              <w:rPr>
                <w:sz w:val="20"/>
              </w:rPr>
            </w:pPr>
            <w:r>
              <w:rPr>
                <w:spacing w:val="-2"/>
                <w:sz w:val="20"/>
              </w:rPr>
              <w:t>***9003**</w:t>
            </w:r>
          </w:p>
        </w:tc>
        <w:tc>
          <w:tcPr>
            <w:tcW w:w="4741" w:type="dxa"/>
          </w:tcPr>
          <w:p w14:paraId="099F59F2" w14:textId="77777777" w:rsidR="00A21E4D" w:rsidRDefault="00000000">
            <w:pPr>
              <w:pStyle w:val="TableParagraph"/>
              <w:spacing w:line="248" w:lineRule="exact"/>
              <w:ind w:left="69"/>
              <w:jc w:val="left"/>
              <w:rPr>
                <w:rFonts w:ascii="Calibri"/>
              </w:rPr>
            </w:pPr>
            <w:r>
              <w:rPr>
                <w:rFonts w:ascii="Calibri"/>
              </w:rPr>
              <w:t>MARTIN</w:t>
            </w:r>
            <w:r>
              <w:rPr>
                <w:rFonts w:ascii="Calibri"/>
                <w:spacing w:val="-10"/>
              </w:rPr>
              <w:t xml:space="preserve"> </w:t>
            </w:r>
            <w:r>
              <w:rPr>
                <w:rFonts w:ascii="Calibri"/>
              </w:rPr>
              <w:t>MORALES,</w:t>
            </w:r>
            <w:r>
              <w:rPr>
                <w:rFonts w:ascii="Calibri"/>
                <w:spacing w:val="-7"/>
              </w:rPr>
              <w:t xml:space="preserve"> </w:t>
            </w:r>
            <w:r>
              <w:rPr>
                <w:rFonts w:ascii="Calibri"/>
                <w:spacing w:val="-4"/>
              </w:rPr>
              <w:t>DAVID</w:t>
            </w:r>
          </w:p>
        </w:tc>
        <w:tc>
          <w:tcPr>
            <w:tcW w:w="1844" w:type="dxa"/>
          </w:tcPr>
          <w:p w14:paraId="414A4A1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AD4037B" w14:textId="77777777">
        <w:trPr>
          <w:trHeight w:val="268"/>
        </w:trPr>
        <w:tc>
          <w:tcPr>
            <w:tcW w:w="1776" w:type="dxa"/>
          </w:tcPr>
          <w:p w14:paraId="0BA588C8" w14:textId="77777777" w:rsidR="00A21E4D" w:rsidRDefault="00000000">
            <w:pPr>
              <w:pStyle w:val="TableParagraph"/>
              <w:spacing w:before="18"/>
              <w:rPr>
                <w:sz w:val="20"/>
              </w:rPr>
            </w:pPr>
            <w:r>
              <w:rPr>
                <w:spacing w:val="-2"/>
                <w:sz w:val="20"/>
              </w:rPr>
              <w:t>***7595**</w:t>
            </w:r>
          </w:p>
        </w:tc>
        <w:tc>
          <w:tcPr>
            <w:tcW w:w="4741" w:type="dxa"/>
          </w:tcPr>
          <w:p w14:paraId="687D2344" w14:textId="77777777" w:rsidR="00A21E4D" w:rsidRDefault="00000000">
            <w:pPr>
              <w:pStyle w:val="TableParagraph"/>
              <w:spacing w:line="248" w:lineRule="exact"/>
              <w:ind w:left="69"/>
              <w:jc w:val="left"/>
              <w:rPr>
                <w:rFonts w:ascii="Calibri"/>
              </w:rPr>
            </w:pPr>
            <w:r>
              <w:rPr>
                <w:rFonts w:ascii="Calibri"/>
                <w:spacing w:val="-2"/>
              </w:rPr>
              <w:t>MARTIN</w:t>
            </w:r>
            <w:r>
              <w:rPr>
                <w:rFonts w:ascii="Calibri"/>
                <w:spacing w:val="-3"/>
              </w:rPr>
              <w:t xml:space="preserve"> </w:t>
            </w:r>
            <w:r>
              <w:rPr>
                <w:rFonts w:ascii="Calibri"/>
                <w:spacing w:val="-2"/>
              </w:rPr>
              <w:t>PALACIOS,</w:t>
            </w:r>
            <w:r>
              <w:rPr>
                <w:rFonts w:ascii="Calibri"/>
                <w:spacing w:val="-1"/>
              </w:rPr>
              <w:t xml:space="preserve"> </w:t>
            </w:r>
            <w:r>
              <w:rPr>
                <w:rFonts w:ascii="Calibri"/>
                <w:spacing w:val="-4"/>
              </w:rPr>
              <w:t>DAVID</w:t>
            </w:r>
          </w:p>
        </w:tc>
        <w:tc>
          <w:tcPr>
            <w:tcW w:w="1844" w:type="dxa"/>
          </w:tcPr>
          <w:p w14:paraId="23BED3E7" w14:textId="77777777" w:rsidR="00A21E4D" w:rsidRDefault="00000000">
            <w:pPr>
              <w:pStyle w:val="TableParagraph"/>
              <w:spacing w:before="38" w:line="211" w:lineRule="exact"/>
              <w:ind w:right="1"/>
              <w:rPr>
                <w:sz w:val="20"/>
              </w:rPr>
            </w:pPr>
            <w:r>
              <w:rPr>
                <w:sz w:val="20"/>
              </w:rPr>
              <w:t>422,05</w:t>
            </w:r>
            <w:r>
              <w:rPr>
                <w:spacing w:val="-11"/>
                <w:sz w:val="20"/>
              </w:rPr>
              <w:t xml:space="preserve"> </w:t>
            </w:r>
            <w:r>
              <w:rPr>
                <w:spacing w:val="-10"/>
                <w:sz w:val="20"/>
              </w:rPr>
              <w:t>€</w:t>
            </w:r>
          </w:p>
        </w:tc>
      </w:tr>
      <w:tr w:rsidR="00A21E4D" w14:paraId="08FC128D" w14:textId="77777777">
        <w:trPr>
          <w:trHeight w:val="268"/>
        </w:trPr>
        <w:tc>
          <w:tcPr>
            <w:tcW w:w="1776" w:type="dxa"/>
          </w:tcPr>
          <w:p w14:paraId="62967939" w14:textId="77777777" w:rsidR="00A21E4D" w:rsidRDefault="00000000">
            <w:pPr>
              <w:pStyle w:val="TableParagraph"/>
              <w:spacing w:before="18"/>
              <w:rPr>
                <w:sz w:val="20"/>
              </w:rPr>
            </w:pPr>
            <w:r>
              <w:rPr>
                <w:spacing w:val="-2"/>
                <w:sz w:val="20"/>
              </w:rPr>
              <w:t>***2936**</w:t>
            </w:r>
          </w:p>
        </w:tc>
        <w:tc>
          <w:tcPr>
            <w:tcW w:w="4741" w:type="dxa"/>
          </w:tcPr>
          <w:p w14:paraId="41B55D25" w14:textId="77777777" w:rsidR="00A21E4D" w:rsidRDefault="00000000">
            <w:pPr>
              <w:pStyle w:val="TableParagraph"/>
              <w:spacing w:line="248" w:lineRule="exact"/>
              <w:ind w:left="69"/>
              <w:jc w:val="left"/>
              <w:rPr>
                <w:rFonts w:ascii="Calibri"/>
              </w:rPr>
            </w:pPr>
            <w:r>
              <w:rPr>
                <w:rFonts w:ascii="Calibri"/>
              </w:rPr>
              <w:t>MARTIN</w:t>
            </w:r>
            <w:r>
              <w:rPr>
                <w:rFonts w:ascii="Calibri"/>
                <w:spacing w:val="-6"/>
              </w:rPr>
              <w:t xml:space="preserve"> </w:t>
            </w:r>
            <w:r>
              <w:rPr>
                <w:rFonts w:ascii="Calibri"/>
              </w:rPr>
              <w:t>SAN</w:t>
            </w:r>
            <w:r>
              <w:rPr>
                <w:rFonts w:ascii="Calibri"/>
                <w:spacing w:val="-7"/>
              </w:rPr>
              <w:t xml:space="preserve"> </w:t>
            </w:r>
            <w:r>
              <w:rPr>
                <w:rFonts w:ascii="Calibri"/>
              </w:rPr>
              <w:t>JUAN,</w:t>
            </w:r>
            <w:r>
              <w:rPr>
                <w:rFonts w:ascii="Calibri"/>
                <w:spacing w:val="-5"/>
              </w:rPr>
              <w:t xml:space="preserve"> </w:t>
            </w:r>
            <w:r>
              <w:rPr>
                <w:rFonts w:ascii="Calibri"/>
              </w:rPr>
              <w:t>MIGUEL</w:t>
            </w:r>
            <w:r>
              <w:rPr>
                <w:rFonts w:ascii="Calibri"/>
                <w:spacing w:val="-5"/>
              </w:rPr>
              <w:t xml:space="preserve"> </w:t>
            </w:r>
            <w:r>
              <w:rPr>
                <w:rFonts w:ascii="Calibri"/>
                <w:spacing w:val="-2"/>
              </w:rPr>
              <w:t>ANGEL</w:t>
            </w:r>
          </w:p>
        </w:tc>
        <w:tc>
          <w:tcPr>
            <w:tcW w:w="1844" w:type="dxa"/>
          </w:tcPr>
          <w:p w14:paraId="65C31B52"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18EA8E56" w14:textId="77777777">
        <w:trPr>
          <w:trHeight w:val="268"/>
        </w:trPr>
        <w:tc>
          <w:tcPr>
            <w:tcW w:w="1776" w:type="dxa"/>
          </w:tcPr>
          <w:p w14:paraId="49606511" w14:textId="77777777" w:rsidR="00A21E4D" w:rsidRDefault="00000000">
            <w:pPr>
              <w:pStyle w:val="TableParagraph"/>
              <w:spacing w:before="18"/>
              <w:rPr>
                <w:sz w:val="20"/>
              </w:rPr>
            </w:pPr>
            <w:r>
              <w:rPr>
                <w:spacing w:val="-2"/>
                <w:sz w:val="20"/>
              </w:rPr>
              <w:t>***1669**</w:t>
            </w:r>
          </w:p>
        </w:tc>
        <w:tc>
          <w:tcPr>
            <w:tcW w:w="4741" w:type="dxa"/>
          </w:tcPr>
          <w:p w14:paraId="12121FB6" w14:textId="77777777" w:rsidR="00A21E4D" w:rsidRDefault="00000000">
            <w:pPr>
              <w:pStyle w:val="TableParagraph"/>
              <w:spacing w:line="248" w:lineRule="exact"/>
              <w:ind w:left="69"/>
              <w:jc w:val="left"/>
              <w:rPr>
                <w:rFonts w:ascii="Calibri"/>
              </w:rPr>
            </w:pPr>
            <w:r>
              <w:rPr>
                <w:rFonts w:ascii="Calibri"/>
              </w:rPr>
              <w:t>MARTIN-ARAGON</w:t>
            </w:r>
            <w:r>
              <w:rPr>
                <w:rFonts w:ascii="Calibri"/>
                <w:spacing w:val="-11"/>
              </w:rPr>
              <w:t xml:space="preserve"> </w:t>
            </w:r>
            <w:r>
              <w:rPr>
                <w:rFonts w:ascii="Calibri"/>
              </w:rPr>
              <w:t>BAUDEL,</w:t>
            </w:r>
            <w:r>
              <w:rPr>
                <w:rFonts w:ascii="Calibri"/>
                <w:spacing w:val="-11"/>
              </w:rPr>
              <w:t xml:space="preserve"> </w:t>
            </w:r>
            <w:r>
              <w:rPr>
                <w:rFonts w:ascii="Calibri"/>
                <w:spacing w:val="-4"/>
              </w:rPr>
              <w:t>LISA</w:t>
            </w:r>
          </w:p>
        </w:tc>
        <w:tc>
          <w:tcPr>
            <w:tcW w:w="1844" w:type="dxa"/>
          </w:tcPr>
          <w:p w14:paraId="5C57371F"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CC87981" w14:textId="77777777">
        <w:trPr>
          <w:trHeight w:val="268"/>
        </w:trPr>
        <w:tc>
          <w:tcPr>
            <w:tcW w:w="1776" w:type="dxa"/>
          </w:tcPr>
          <w:p w14:paraId="79632632" w14:textId="77777777" w:rsidR="00A21E4D" w:rsidRDefault="00000000">
            <w:pPr>
              <w:pStyle w:val="TableParagraph"/>
              <w:spacing w:before="18"/>
              <w:rPr>
                <w:sz w:val="20"/>
              </w:rPr>
            </w:pPr>
            <w:r>
              <w:rPr>
                <w:spacing w:val="-2"/>
                <w:sz w:val="20"/>
              </w:rPr>
              <w:t>***5660**</w:t>
            </w:r>
          </w:p>
        </w:tc>
        <w:tc>
          <w:tcPr>
            <w:tcW w:w="4741" w:type="dxa"/>
          </w:tcPr>
          <w:p w14:paraId="6BBD4BC4" w14:textId="77777777" w:rsidR="00A21E4D" w:rsidRDefault="00000000">
            <w:pPr>
              <w:pStyle w:val="TableParagraph"/>
              <w:spacing w:line="249" w:lineRule="exact"/>
              <w:ind w:left="69"/>
              <w:jc w:val="left"/>
              <w:rPr>
                <w:rFonts w:ascii="Calibri"/>
              </w:rPr>
            </w:pPr>
            <w:r>
              <w:rPr>
                <w:rFonts w:ascii="Calibri"/>
              </w:rPr>
              <w:t>MARTINEZ</w:t>
            </w:r>
            <w:r>
              <w:rPr>
                <w:rFonts w:ascii="Calibri"/>
                <w:spacing w:val="-12"/>
              </w:rPr>
              <w:t xml:space="preserve"> </w:t>
            </w:r>
            <w:r>
              <w:rPr>
                <w:rFonts w:ascii="Calibri"/>
              </w:rPr>
              <w:t>BECEIRO,</w:t>
            </w:r>
            <w:r>
              <w:rPr>
                <w:rFonts w:ascii="Calibri"/>
                <w:spacing w:val="-12"/>
              </w:rPr>
              <w:t xml:space="preserve"> </w:t>
            </w:r>
            <w:r>
              <w:rPr>
                <w:rFonts w:ascii="Calibri"/>
                <w:spacing w:val="-2"/>
              </w:rPr>
              <w:t>MARCOS</w:t>
            </w:r>
          </w:p>
        </w:tc>
        <w:tc>
          <w:tcPr>
            <w:tcW w:w="1844" w:type="dxa"/>
          </w:tcPr>
          <w:p w14:paraId="581084E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A930D76" w14:textId="77777777">
        <w:trPr>
          <w:trHeight w:val="268"/>
        </w:trPr>
        <w:tc>
          <w:tcPr>
            <w:tcW w:w="1776" w:type="dxa"/>
          </w:tcPr>
          <w:p w14:paraId="01E9F194" w14:textId="77777777" w:rsidR="00A21E4D" w:rsidRDefault="00000000">
            <w:pPr>
              <w:pStyle w:val="TableParagraph"/>
              <w:spacing w:before="18"/>
              <w:rPr>
                <w:sz w:val="20"/>
              </w:rPr>
            </w:pPr>
            <w:r>
              <w:rPr>
                <w:spacing w:val="-2"/>
                <w:sz w:val="20"/>
              </w:rPr>
              <w:t>***7469**</w:t>
            </w:r>
          </w:p>
        </w:tc>
        <w:tc>
          <w:tcPr>
            <w:tcW w:w="4741" w:type="dxa"/>
          </w:tcPr>
          <w:p w14:paraId="06E57896" w14:textId="77777777" w:rsidR="00A21E4D" w:rsidRDefault="00000000">
            <w:pPr>
              <w:pStyle w:val="TableParagraph"/>
              <w:spacing w:line="248" w:lineRule="exact"/>
              <w:ind w:left="69"/>
              <w:jc w:val="left"/>
              <w:rPr>
                <w:rFonts w:ascii="Calibri"/>
              </w:rPr>
            </w:pPr>
            <w:r>
              <w:rPr>
                <w:rFonts w:ascii="Calibri"/>
              </w:rPr>
              <w:t>MARTINEZ</w:t>
            </w:r>
            <w:r>
              <w:rPr>
                <w:rFonts w:ascii="Calibri"/>
                <w:spacing w:val="-6"/>
              </w:rPr>
              <w:t xml:space="preserve"> </w:t>
            </w:r>
            <w:r>
              <w:rPr>
                <w:rFonts w:ascii="Calibri"/>
              </w:rPr>
              <w:t>CARMONA,</w:t>
            </w:r>
            <w:r>
              <w:rPr>
                <w:rFonts w:ascii="Calibri"/>
                <w:spacing w:val="-7"/>
              </w:rPr>
              <w:t xml:space="preserve"> </w:t>
            </w:r>
            <w:r>
              <w:rPr>
                <w:rFonts w:ascii="Calibri"/>
                <w:spacing w:val="-2"/>
              </w:rPr>
              <w:t>URSULA</w:t>
            </w:r>
          </w:p>
        </w:tc>
        <w:tc>
          <w:tcPr>
            <w:tcW w:w="1844" w:type="dxa"/>
          </w:tcPr>
          <w:p w14:paraId="2C4FC05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BABE6F0" w14:textId="77777777">
        <w:trPr>
          <w:trHeight w:val="268"/>
        </w:trPr>
        <w:tc>
          <w:tcPr>
            <w:tcW w:w="1776" w:type="dxa"/>
          </w:tcPr>
          <w:p w14:paraId="46782B1E" w14:textId="77777777" w:rsidR="00A21E4D" w:rsidRDefault="00000000">
            <w:pPr>
              <w:pStyle w:val="TableParagraph"/>
              <w:spacing w:before="18"/>
              <w:rPr>
                <w:sz w:val="20"/>
              </w:rPr>
            </w:pPr>
            <w:r>
              <w:rPr>
                <w:spacing w:val="-2"/>
                <w:sz w:val="20"/>
              </w:rPr>
              <w:t>***0714**</w:t>
            </w:r>
          </w:p>
        </w:tc>
        <w:tc>
          <w:tcPr>
            <w:tcW w:w="4741" w:type="dxa"/>
          </w:tcPr>
          <w:p w14:paraId="0B1AE56C" w14:textId="77777777" w:rsidR="00A21E4D" w:rsidRDefault="00000000">
            <w:pPr>
              <w:pStyle w:val="TableParagraph"/>
              <w:spacing w:line="248" w:lineRule="exact"/>
              <w:ind w:left="69"/>
              <w:jc w:val="left"/>
              <w:rPr>
                <w:rFonts w:ascii="Calibri" w:hAnsi="Calibri"/>
              </w:rPr>
            </w:pPr>
            <w:r>
              <w:rPr>
                <w:rFonts w:ascii="Calibri" w:hAnsi="Calibri"/>
              </w:rPr>
              <w:t>MARTINEZ</w:t>
            </w:r>
            <w:r>
              <w:rPr>
                <w:rFonts w:ascii="Calibri" w:hAnsi="Calibri"/>
                <w:spacing w:val="-7"/>
              </w:rPr>
              <w:t xml:space="preserve"> </w:t>
            </w:r>
            <w:r>
              <w:rPr>
                <w:rFonts w:ascii="Calibri" w:hAnsi="Calibri"/>
              </w:rPr>
              <w:t>CONTRERAS,</w:t>
            </w:r>
            <w:r>
              <w:rPr>
                <w:rFonts w:ascii="Calibri" w:hAnsi="Calibri"/>
                <w:spacing w:val="-8"/>
              </w:rPr>
              <w:t xml:space="preserve"> </w:t>
            </w:r>
            <w:r>
              <w:rPr>
                <w:rFonts w:ascii="Calibri" w:hAnsi="Calibri"/>
              </w:rPr>
              <w:t>Mª</w:t>
            </w:r>
            <w:r>
              <w:rPr>
                <w:rFonts w:ascii="Calibri" w:hAnsi="Calibri"/>
                <w:spacing w:val="-6"/>
              </w:rPr>
              <w:t xml:space="preserve"> </w:t>
            </w:r>
            <w:r>
              <w:rPr>
                <w:rFonts w:ascii="Calibri" w:hAnsi="Calibri"/>
                <w:spacing w:val="-5"/>
              </w:rPr>
              <w:t>LUZ</w:t>
            </w:r>
          </w:p>
        </w:tc>
        <w:tc>
          <w:tcPr>
            <w:tcW w:w="1844" w:type="dxa"/>
          </w:tcPr>
          <w:p w14:paraId="21E00EFE" w14:textId="77777777" w:rsidR="00A21E4D" w:rsidRDefault="00000000">
            <w:pPr>
              <w:pStyle w:val="TableParagraph"/>
              <w:spacing w:before="38" w:line="211" w:lineRule="exact"/>
              <w:ind w:right="1"/>
              <w:rPr>
                <w:sz w:val="20"/>
              </w:rPr>
            </w:pPr>
            <w:r>
              <w:rPr>
                <w:sz w:val="20"/>
              </w:rPr>
              <w:t>559,67</w:t>
            </w:r>
            <w:r>
              <w:rPr>
                <w:spacing w:val="-11"/>
                <w:sz w:val="20"/>
              </w:rPr>
              <w:t xml:space="preserve"> </w:t>
            </w:r>
            <w:r>
              <w:rPr>
                <w:spacing w:val="-10"/>
                <w:sz w:val="20"/>
              </w:rPr>
              <w:t>€</w:t>
            </w:r>
          </w:p>
        </w:tc>
      </w:tr>
      <w:tr w:rsidR="00A21E4D" w14:paraId="12D44544" w14:textId="77777777">
        <w:trPr>
          <w:trHeight w:val="268"/>
        </w:trPr>
        <w:tc>
          <w:tcPr>
            <w:tcW w:w="1776" w:type="dxa"/>
          </w:tcPr>
          <w:p w14:paraId="7CC755A8" w14:textId="77777777" w:rsidR="00A21E4D" w:rsidRDefault="00000000">
            <w:pPr>
              <w:pStyle w:val="TableParagraph"/>
              <w:spacing w:before="18"/>
              <w:rPr>
                <w:sz w:val="20"/>
              </w:rPr>
            </w:pPr>
            <w:r>
              <w:rPr>
                <w:spacing w:val="-2"/>
                <w:sz w:val="20"/>
              </w:rPr>
              <w:t>***4046**</w:t>
            </w:r>
          </w:p>
        </w:tc>
        <w:tc>
          <w:tcPr>
            <w:tcW w:w="4741" w:type="dxa"/>
          </w:tcPr>
          <w:p w14:paraId="062E1162" w14:textId="77777777" w:rsidR="00A21E4D" w:rsidRDefault="00000000">
            <w:pPr>
              <w:pStyle w:val="TableParagraph"/>
              <w:spacing w:line="248" w:lineRule="exact"/>
              <w:ind w:left="69"/>
              <w:jc w:val="left"/>
              <w:rPr>
                <w:rFonts w:ascii="Calibri" w:hAnsi="Calibri"/>
              </w:rPr>
            </w:pPr>
            <w:r>
              <w:rPr>
                <w:rFonts w:ascii="Calibri" w:hAnsi="Calibri"/>
              </w:rPr>
              <w:t>MARTINEZ</w:t>
            </w:r>
            <w:r>
              <w:rPr>
                <w:rFonts w:ascii="Calibri" w:hAnsi="Calibri"/>
                <w:spacing w:val="-5"/>
              </w:rPr>
              <w:t xml:space="preserve"> </w:t>
            </w:r>
            <w:r>
              <w:rPr>
                <w:rFonts w:ascii="Calibri" w:hAnsi="Calibri"/>
              </w:rPr>
              <w:t>GARCIA,</w:t>
            </w:r>
            <w:r>
              <w:rPr>
                <w:rFonts w:ascii="Calibri" w:hAnsi="Calibri"/>
                <w:spacing w:val="-6"/>
              </w:rPr>
              <w:t xml:space="preserve"> </w:t>
            </w:r>
            <w:r>
              <w:rPr>
                <w:rFonts w:ascii="Calibri" w:hAnsi="Calibri"/>
              </w:rPr>
              <w:t>Mª</w:t>
            </w:r>
            <w:r>
              <w:rPr>
                <w:rFonts w:ascii="Calibri" w:hAnsi="Calibri"/>
                <w:spacing w:val="-5"/>
              </w:rPr>
              <w:t xml:space="preserve"> </w:t>
            </w:r>
            <w:r>
              <w:rPr>
                <w:rFonts w:ascii="Calibri" w:hAnsi="Calibri"/>
                <w:spacing w:val="-4"/>
              </w:rPr>
              <w:t>LUISA</w:t>
            </w:r>
          </w:p>
        </w:tc>
        <w:tc>
          <w:tcPr>
            <w:tcW w:w="1844" w:type="dxa"/>
          </w:tcPr>
          <w:p w14:paraId="305DA01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0E2B53D" w14:textId="77777777">
        <w:trPr>
          <w:trHeight w:val="268"/>
        </w:trPr>
        <w:tc>
          <w:tcPr>
            <w:tcW w:w="1776" w:type="dxa"/>
          </w:tcPr>
          <w:p w14:paraId="7471F52D" w14:textId="77777777" w:rsidR="00A21E4D" w:rsidRDefault="00000000">
            <w:pPr>
              <w:pStyle w:val="TableParagraph"/>
              <w:spacing w:before="18"/>
              <w:rPr>
                <w:sz w:val="20"/>
              </w:rPr>
            </w:pPr>
            <w:r>
              <w:rPr>
                <w:spacing w:val="-2"/>
                <w:sz w:val="20"/>
              </w:rPr>
              <w:t>***0515**</w:t>
            </w:r>
          </w:p>
        </w:tc>
        <w:tc>
          <w:tcPr>
            <w:tcW w:w="4741" w:type="dxa"/>
          </w:tcPr>
          <w:p w14:paraId="52D7B762" w14:textId="77777777" w:rsidR="00A21E4D" w:rsidRDefault="00000000">
            <w:pPr>
              <w:pStyle w:val="TableParagraph"/>
              <w:spacing w:line="248" w:lineRule="exact"/>
              <w:ind w:left="69"/>
              <w:jc w:val="left"/>
              <w:rPr>
                <w:rFonts w:ascii="Calibri"/>
              </w:rPr>
            </w:pPr>
            <w:r>
              <w:rPr>
                <w:rFonts w:ascii="Calibri"/>
              </w:rPr>
              <w:t>MARTINEZ</w:t>
            </w:r>
            <w:r>
              <w:rPr>
                <w:rFonts w:ascii="Calibri"/>
                <w:spacing w:val="-10"/>
              </w:rPr>
              <w:t xml:space="preserve"> </w:t>
            </w:r>
            <w:r>
              <w:rPr>
                <w:rFonts w:ascii="Calibri"/>
              </w:rPr>
              <w:t>MARRERO,</w:t>
            </w:r>
            <w:r>
              <w:rPr>
                <w:rFonts w:ascii="Calibri"/>
                <w:spacing w:val="-10"/>
              </w:rPr>
              <w:t xml:space="preserve"> </w:t>
            </w:r>
            <w:r>
              <w:rPr>
                <w:rFonts w:ascii="Calibri"/>
                <w:spacing w:val="-2"/>
              </w:rPr>
              <w:t>VIVIAN</w:t>
            </w:r>
          </w:p>
        </w:tc>
        <w:tc>
          <w:tcPr>
            <w:tcW w:w="1844" w:type="dxa"/>
          </w:tcPr>
          <w:p w14:paraId="38A3042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7BF01FF" w14:textId="77777777">
        <w:trPr>
          <w:trHeight w:val="268"/>
        </w:trPr>
        <w:tc>
          <w:tcPr>
            <w:tcW w:w="1776" w:type="dxa"/>
          </w:tcPr>
          <w:p w14:paraId="744FCF08" w14:textId="77777777" w:rsidR="00A21E4D" w:rsidRDefault="00000000">
            <w:pPr>
              <w:pStyle w:val="TableParagraph"/>
              <w:spacing w:before="18"/>
              <w:rPr>
                <w:sz w:val="20"/>
              </w:rPr>
            </w:pPr>
            <w:r>
              <w:rPr>
                <w:spacing w:val="-2"/>
                <w:sz w:val="20"/>
              </w:rPr>
              <w:t>***2272**</w:t>
            </w:r>
          </w:p>
        </w:tc>
        <w:tc>
          <w:tcPr>
            <w:tcW w:w="4741" w:type="dxa"/>
          </w:tcPr>
          <w:p w14:paraId="34C658FF" w14:textId="77777777" w:rsidR="00A21E4D" w:rsidRDefault="00000000">
            <w:pPr>
              <w:pStyle w:val="TableParagraph"/>
              <w:spacing w:line="248" w:lineRule="exact"/>
              <w:ind w:left="69"/>
              <w:jc w:val="left"/>
              <w:rPr>
                <w:rFonts w:ascii="Calibri"/>
              </w:rPr>
            </w:pPr>
            <w:r>
              <w:rPr>
                <w:rFonts w:ascii="Calibri"/>
              </w:rPr>
              <w:t>MARTINEZ</w:t>
            </w:r>
            <w:r>
              <w:rPr>
                <w:rFonts w:ascii="Calibri"/>
                <w:spacing w:val="-8"/>
              </w:rPr>
              <w:t xml:space="preserve"> </w:t>
            </w:r>
            <w:r>
              <w:rPr>
                <w:rFonts w:ascii="Calibri"/>
              </w:rPr>
              <w:t>POVES,</w:t>
            </w:r>
            <w:r>
              <w:rPr>
                <w:rFonts w:ascii="Calibri"/>
                <w:spacing w:val="-10"/>
              </w:rPr>
              <w:t xml:space="preserve"> </w:t>
            </w:r>
            <w:r>
              <w:rPr>
                <w:rFonts w:ascii="Calibri"/>
                <w:spacing w:val="-4"/>
              </w:rPr>
              <w:t>MARIA</w:t>
            </w:r>
          </w:p>
        </w:tc>
        <w:tc>
          <w:tcPr>
            <w:tcW w:w="1844" w:type="dxa"/>
          </w:tcPr>
          <w:p w14:paraId="3851087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F866606" w14:textId="77777777">
        <w:trPr>
          <w:trHeight w:val="268"/>
        </w:trPr>
        <w:tc>
          <w:tcPr>
            <w:tcW w:w="1776" w:type="dxa"/>
          </w:tcPr>
          <w:p w14:paraId="15BC46AA" w14:textId="77777777" w:rsidR="00A21E4D" w:rsidRDefault="00000000">
            <w:pPr>
              <w:pStyle w:val="TableParagraph"/>
              <w:spacing w:before="18"/>
              <w:rPr>
                <w:sz w:val="20"/>
              </w:rPr>
            </w:pPr>
            <w:r>
              <w:rPr>
                <w:spacing w:val="-2"/>
                <w:sz w:val="20"/>
              </w:rPr>
              <w:t>***3127**</w:t>
            </w:r>
          </w:p>
        </w:tc>
        <w:tc>
          <w:tcPr>
            <w:tcW w:w="4741" w:type="dxa"/>
          </w:tcPr>
          <w:p w14:paraId="72EFB5FB" w14:textId="77777777" w:rsidR="00A21E4D" w:rsidRDefault="00000000">
            <w:pPr>
              <w:pStyle w:val="TableParagraph"/>
              <w:spacing w:line="248" w:lineRule="exact"/>
              <w:ind w:left="69"/>
              <w:jc w:val="left"/>
              <w:rPr>
                <w:rFonts w:ascii="Calibri"/>
              </w:rPr>
            </w:pPr>
            <w:r>
              <w:rPr>
                <w:rFonts w:ascii="Calibri"/>
              </w:rPr>
              <w:t>MARTINEZ</w:t>
            </w:r>
            <w:r>
              <w:rPr>
                <w:rFonts w:ascii="Calibri"/>
                <w:spacing w:val="-8"/>
              </w:rPr>
              <w:t xml:space="preserve"> </w:t>
            </w:r>
            <w:r>
              <w:rPr>
                <w:rFonts w:ascii="Calibri"/>
              </w:rPr>
              <w:t>RODRIGUEZ,</w:t>
            </w:r>
            <w:r>
              <w:rPr>
                <w:rFonts w:ascii="Calibri"/>
                <w:spacing w:val="-8"/>
              </w:rPr>
              <w:t xml:space="preserve"> </w:t>
            </w:r>
            <w:r>
              <w:rPr>
                <w:rFonts w:ascii="Calibri"/>
              </w:rPr>
              <w:t>JUAN</w:t>
            </w:r>
            <w:r>
              <w:rPr>
                <w:rFonts w:ascii="Calibri"/>
                <w:spacing w:val="-9"/>
              </w:rPr>
              <w:t xml:space="preserve"> </w:t>
            </w:r>
            <w:r>
              <w:rPr>
                <w:rFonts w:ascii="Calibri"/>
                <w:spacing w:val="-5"/>
              </w:rPr>
              <w:t>A.</w:t>
            </w:r>
          </w:p>
        </w:tc>
        <w:tc>
          <w:tcPr>
            <w:tcW w:w="1844" w:type="dxa"/>
          </w:tcPr>
          <w:p w14:paraId="7125504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7630FD2" w14:textId="77777777">
        <w:trPr>
          <w:trHeight w:val="268"/>
        </w:trPr>
        <w:tc>
          <w:tcPr>
            <w:tcW w:w="1776" w:type="dxa"/>
          </w:tcPr>
          <w:p w14:paraId="2204DC1B" w14:textId="77777777" w:rsidR="00A21E4D" w:rsidRDefault="00000000">
            <w:pPr>
              <w:pStyle w:val="TableParagraph"/>
              <w:spacing w:before="18"/>
              <w:rPr>
                <w:sz w:val="20"/>
              </w:rPr>
            </w:pPr>
            <w:r>
              <w:rPr>
                <w:spacing w:val="-2"/>
                <w:sz w:val="20"/>
              </w:rPr>
              <w:t>***9385**</w:t>
            </w:r>
          </w:p>
        </w:tc>
        <w:tc>
          <w:tcPr>
            <w:tcW w:w="4741" w:type="dxa"/>
          </w:tcPr>
          <w:p w14:paraId="2F7CCF2D" w14:textId="77777777" w:rsidR="00A21E4D" w:rsidRDefault="00000000">
            <w:pPr>
              <w:pStyle w:val="TableParagraph"/>
              <w:spacing w:line="248" w:lineRule="exact"/>
              <w:ind w:left="69"/>
              <w:jc w:val="left"/>
              <w:rPr>
                <w:rFonts w:ascii="Calibri"/>
              </w:rPr>
            </w:pPr>
            <w:r>
              <w:rPr>
                <w:rFonts w:ascii="Calibri"/>
              </w:rPr>
              <w:t>MARTINEZ</w:t>
            </w:r>
            <w:r>
              <w:rPr>
                <w:rFonts w:ascii="Calibri"/>
                <w:spacing w:val="-8"/>
              </w:rPr>
              <w:t xml:space="preserve"> </w:t>
            </w:r>
            <w:r>
              <w:rPr>
                <w:rFonts w:ascii="Calibri"/>
              </w:rPr>
              <w:t>SALAZAR,</w:t>
            </w:r>
            <w:r>
              <w:rPr>
                <w:rFonts w:ascii="Calibri"/>
                <w:spacing w:val="-6"/>
              </w:rPr>
              <w:t xml:space="preserve"> </w:t>
            </w:r>
            <w:r>
              <w:rPr>
                <w:rFonts w:ascii="Calibri"/>
              </w:rPr>
              <w:t>MARIA</w:t>
            </w:r>
            <w:r>
              <w:rPr>
                <w:rFonts w:ascii="Calibri"/>
                <w:spacing w:val="-6"/>
              </w:rPr>
              <w:t xml:space="preserve"> </w:t>
            </w:r>
            <w:r>
              <w:rPr>
                <w:rFonts w:ascii="Calibri"/>
              </w:rPr>
              <w:t>DEL</w:t>
            </w:r>
            <w:r>
              <w:rPr>
                <w:rFonts w:ascii="Calibri"/>
                <w:spacing w:val="-5"/>
              </w:rPr>
              <w:t xml:space="preserve"> MAR</w:t>
            </w:r>
          </w:p>
        </w:tc>
        <w:tc>
          <w:tcPr>
            <w:tcW w:w="1844" w:type="dxa"/>
          </w:tcPr>
          <w:p w14:paraId="6224C33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EF15C1B" w14:textId="77777777">
        <w:trPr>
          <w:trHeight w:val="268"/>
        </w:trPr>
        <w:tc>
          <w:tcPr>
            <w:tcW w:w="1776" w:type="dxa"/>
          </w:tcPr>
          <w:p w14:paraId="6E62AD26" w14:textId="77777777" w:rsidR="00A21E4D" w:rsidRDefault="00000000">
            <w:pPr>
              <w:pStyle w:val="TableParagraph"/>
              <w:spacing w:before="18"/>
              <w:rPr>
                <w:sz w:val="20"/>
              </w:rPr>
            </w:pPr>
            <w:r>
              <w:rPr>
                <w:spacing w:val="-2"/>
                <w:sz w:val="20"/>
              </w:rPr>
              <w:t>***8086**</w:t>
            </w:r>
          </w:p>
        </w:tc>
        <w:tc>
          <w:tcPr>
            <w:tcW w:w="4741" w:type="dxa"/>
          </w:tcPr>
          <w:p w14:paraId="5A997E0B" w14:textId="77777777" w:rsidR="00A21E4D" w:rsidRDefault="00000000">
            <w:pPr>
              <w:pStyle w:val="TableParagraph"/>
              <w:spacing w:line="248" w:lineRule="exact"/>
              <w:ind w:left="69"/>
              <w:jc w:val="left"/>
              <w:rPr>
                <w:rFonts w:ascii="Calibri"/>
              </w:rPr>
            </w:pPr>
            <w:r>
              <w:rPr>
                <w:rFonts w:ascii="Calibri"/>
                <w:spacing w:val="-2"/>
              </w:rPr>
              <w:t>MARTINEZ-CARRASCO</w:t>
            </w:r>
            <w:r>
              <w:rPr>
                <w:rFonts w:ascii="Calibri"/>
                <w:spacing w:val="3"/>
              </w:rPr>
              <w:t xml:space="preserve"> </w:t>
            </w:r>
            <w:r>
              <w:rPr>
                <w:rFonts w:ascii="Calibri"/>
                <w:spacing w:val="-2"/>
              </w:rPr>
              <w:t>RICO,</w:t>
            </w:r>
            <w:r>
              <w:rPr>
                <w:rFonts w:ascii="Calibri"/>
                <w:spacing w:val="7"/>
              </w:rPr>
              <w:t xml:space="preserve"> </w:t>
            </w:r>
            <w:r>
              <w:rPr>
                <w:rFonts w:ascii="Calibri"/>
                <w:spacing w:val="-2"/>
              </w:rPr>
              <w:t>GONZALO</w:t>
            </w:r>
            <w:r>
              <w:rPr>
                <w:rFonts w:ascii="Calibri"/>
                <w:spacing w:val="3"/>
              </w:rPr>
              <w:t xml:space="preserve"> </w:t>
            </w:r>
            <w:r>
              <w:rPr>
                <w:rFonts w:ascii="Calibri"/>
                <w:spacing w:val="-2"/>
              </w:rPr>
              <w:t>ENRIQUE</w:t>
            </w:r>
          </w:p>
        </w:tc>
        <w:tc>
          <w:tcPr>
            <w:tcW w:w="1844" w:type="dxa"/>
          </w:tcPr>
          <w:p w14:paraId="4D8553EC" w14:textId="77777777" w:rsidR="00A21E4D" w:rsidRDefault="00000000">
            <w:pPr>
              <w:pStyle w:val="TableParagraph"/>
              <w:spacing w:before="38" w:line="211" w:lineRule="exact"/>
              <w:ind w:right="1"/>
              <w:rPr>
                <w:sz w:val="20"/>
              </w:rPr>
            </w:pPr>
            <w:r>
              <w:rPr>
                <w:sz w:val="20"/>
              </w:rPr>
              <w:t>191,33</w:t>
            </w:r>
            <w:r>
              <w:rPr>
                <w:spacing w:val="-11"/>
                <w:sz w:val="20"/>
              </w:rPr>
              <w:t xml:space="preserve"> </w:t>
            </w:r>
            <w:r>
              <w:rPr>
                <w:spacing w:val="-10"/>
                <w:sz w:val="20"/>
              </w:rPr>
              <w:t>€</w:t>
            </w:r>
          </w:p>
        </w:tc>
      </w:tr>
      <w:tr w:rsidR="00A21E4D" w14:paraId="7993E69B" w14:textId="77777777">
        <w:trPr>
          <w:trHeight w:val="268"/>
        </w:trPr>
        <w:tc>
          <w:tcPr>
            <w:tcW w:w="1776" w:type="dxa"/>
          </w:tcPr>
          <w:p w14:paraId="5C672357" w14:textId="77777777" w:rsidR="00A21E4D" w:rsidRDefault="00000000">
            <w:pPr>
              <w:pStyle w:val="TableParagraph"/>
              <w:spacing w:before="18"/>
              <w:rPr>
                <w:sz w:val="20"/>
              </w:rPr>
            </w:pPr>
            <w:r>
              <w:rPr>
                <w:spacing w:val="-2"/>
                <w:sz w:val="20"/>
              </w:rPr>
              <w:t>***6440**</w:t>
            </w:r>
          </w:p>
        </w:tc>
        <w:tc>
          <w:tcPr>
            <w:tcW w:w="4741" w:type="dxa"/>
          </w:tcPr>
          <w:p w14:paraId="7BC3AEE6" w14:textId="77777777" w:rsidR="00A21E4D" w:rsidRDefault="00000000">
            <w:pPr>
              <w:pStyle w:val="TableParagraph"/>
              <w:spacing w:line="248" w:lineRule="exact"/>
              <w:ind w:left="69"/>
              <w:jc w:val="left"/>
              <w:rPr>
                <w:rFonts w:ascii="Calibri"/>
              </w:rPr>
            </w:pPr>
            <w:r>
              <w:rPr>
                <w:rFonts w:ascii="Calibri"/>
                <w:spacing w:val="-2"/>
              </w:rPr>
              <w:t>MATEOS</w:t>
            </w:r>
            <w:r>
              <w:rPr>
                <w:rFonts w:ascii="Calibri"/>
                <w:spacing w:val="-3"/>
              </w:rPr>
              <w:t xml:space="preserve"> </w:t>
            </w:r>
            <w:r>
              <w:rPr>
                <w:rFonts w:ascii="Calibri"/>
                <w:spacing w:val="-2"/>
              </w:rPr>
              <w:t>GOMEZ,</w:t>
            </w:r>
            <w:r>
              <w:rPr>
                <w:rFonts w:ascii="Calibri"/>
                <w:spacing w:val="-3"/>
              </w:rPr>
              <w:t xml:space="preserve"> </w:t>
            </w:r>
            <w:r>
              <w:rPr>
                <w:rFonts w:ascii="Calibri"/>
                <w:spacing w:val="-2"/>
              </w:rPr>
              <w:t>JAVIER</w:t>
            </w:r>
          </w:p>
        </w:tc>
        <w:tc>
          <w:tcPr>
            <w:tcW w:w="1844" w:type="dxa"/>
          </w:tcPr>
          <w:p w14:paraId="1D1995C8"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68F252B1" w14:textId="77777777">
        <w:trPr>
          <w:trHeight w:val="268"/>
        </w:trPr>
        <w:tc>
          <w:tcPr>
            <w:tcW w:w="1776" w:type="dxa"/>
          </w:tcPr>
          <w:p w14:paraId="3A02B70E" w14:textId="77777777" w:rsidR="00A21E4D" w:rsidRDefault="00000000">
            <w:pPr>
              <w:pStyle w:val="TableParagraph"/>
              <w:spacing w:before="18"/>
              <w:rPr>
                <w:sz w:val="20"/>
              </w:rPr>
            </w:pPr>
            <w:r>
              <w:rPr>
                <w:spacing w:val="-2"/>
                <w:sz w:val="20"/>
              </w:rPr>
              <w:t>***8146**</w:t>
            </w:r>
          </w:p>
        </w:tc>
        <w:tc>
          <w:tcPr>
            <w:tcW w:w="4741" w:type="dxa"/>
          </w:tcPr>
          <w:p w14:paraId="1535598C" w14:textId="77777777" w:rsidR="00A21E4D" w:rsidRDefault="00000000">
            <w:pPr>
              <w:pStyle w:val="TableParagraph"/>
              <w:spacing w:line="248" w:lineRule="exact"/>
              <w:ind w:left="69"/>
              <w:jc w:val="left"/>
              <w:rPr>
                <w:rFonts w:ascii="Calibri" w:hAnsi="Calibri"/>
              </w:rPr>
            </w:pPr>
            <w:r>
              <w:rPr>
                <w:rFonts w:ascii="Calibri" w:hAnsi="Calibri"/>
              </w:rPr>
              <w:t>MATO</w:t>
            </w:r>
            <w:r>
              <w:rPr>
                <w:rFonts w:ascii="Calibri" w:hAnsi="Calibri"/>
                <w:spacing w:val="-10"/>
              </w:rPr>
              <w:t xml:space="preserve"> </w:t>
            </w:r>
            <w:r>
              <w:rPr>
                <w:rFonts w:ascii="Calibri" w:hAnsi="Calibri"/>
              </w:rPr>
              <w:t>GRANA,</w:t>
            </w:r>
            <w:r>
              <w:rPr>
                <w:rFonts w:ascii="Calibri" w:hAnsi="Calibri"/>
                <w:spacing w:val="-12"/>
              </w:rPr>
              <w:t xml:space="preserve"> </w:t>
            </w:r>
            <w:r>
              <w:rPr>
                <w:rFonts w:ascii="Calibri" w:hAnsi="Calibri"/>
              </w:rPr>
              <w:t>Mª</w:t>
            </w:r>
            <w:r>
              <w:rPr>
                <w:rFonts w:ascii="Calibri" w:hAnsi="Calibri"/>
                <w:spacing w:val="-9"/>
              </w:rPr>
              <w:t xml:space="preserve"> </w:t>
            </w:r>
            <w:r>
              <w:rPr>
                <w:rFonts w:ascii="Calibri" w:hAnsi="Calibri"/>
                <w:spacing w:val="-2"/>
              </w:rPr>
              <w:t>TERESA</w:t>
            </w:r>
          </w:p>
        </w:tc>
        <w:tc>
          <w:tcPr>
            <w:tcW w:w="1844" w:type="dxa"/>
          </w:tcPr>
          <w:p w14:paraId="3AB911F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9702A60" w14:textId="77777777">
        <w:trPr>
          <w:trHeight w:val="270"/>
        </w:trPr>
        <w:tc>
          <w:tcPr>
            <w:tcW w:w="1776" w:type="dxa"/>
          </w:tcPr>
          <w:p w14:paraId="335B5214" w14:textId="77777777" w:rsidR="00A21E4D" w:rsidRDefault="00000000">
            <w:pPr>
              <w:pStyle w:val="TableParagraph"/>
              <w:spacing w:before="21"/>
              <w:rPr>
                <w:sz w:val="20"/>
              </w:rPr>
            </w:pPr>
            <w:r>
              <w:rPr>
                <w:spacing w:val="-2"/>
                <w:sz w:val="20"/>
              </w:rPr>
              <w:t>***7702**</w:t>
            </w:r>
          </w:p>
        </w:tc>
        <w:tc>
          <w:tcPr>
            <w:tcW w:w="4741" w:type="dxa"/>
          </w:tcPr>
          <w:p w14:paraId="516893D2" w14:textId="77777777" w:rsidR="00A21E4D" w:rsidRDefault="00000000">
            <w:pPr>
              <w:pStyle w:val="TableParagraph"/>
              <w:spacing w:before="1" w:line="249" w:lineRule="exact"/>
              <w:ind w:left="69"/>
              <w:jc w:val="left"/>
              <w:rPr>
                <w:rFonts w:ascii="Calibri"/>
              </w:rPr>
            </w:pPr>
            <w:r>
              <w:rPr>
                <w:rFonts w:ascii="Calibri"/>
                <w:spacing w:val="-4"/>
              </w:rPr>
              <w:t>MAYORAL</w:t>
            </w:r>
            <w:r>
              <w:rPr>
                <w:rFonts w:ascii="Calibri"/>
                <w:spacing w:val="-2"/>
              </w:rPr>
              <w:t xml:space="preserve"> </w:t>
            </w:r>
            <w:r>
              <w:rPr>
                <w:rFonts w:ascii="Calibri"/>
                <w:spacing w:val="-4"/>
              </w:rPr>
              <w:t>ALVAREZ,</w:t>
            </w:r>
            <w:r>
              <w:rPr>
                <w:rFonts w:ascii="Calibri"/>
              </w:rPr>
              <w:t xml:space="preserve"> </w:t>
            </w:r>
            <w:r>
              <w:rPr>
                <w:rFonts w:ascii="Calibri"/>
                <w:spacing w:val="-4"/>
              </w:rPr>
              <w:t>JULIO</w:t>
            </w:r>
          </w:p>
        </w:tc>
        <w:tc>
          <w:tcPr>
            <w:tcW w:w="1844" w:type="dxa"/>
          </w:tcPr>
          <w:p w14:paraId="33FBAEDD"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500EC65F" w14:textId="77777777">
        <w:trPr>
          <w:trHeight w:val="268"/>
        </w:trPr>
        <w:tc>
          <w:tcPr>
            <w:tcW w:w="1776" w:type="dxa"/>
          </w:tcPr>
          <w:p w14:paraId="3F1699C3" w14:textId="77777777" w:rsidR="00A21E4D" w:rsidRDefault="00000000">
            <w:pPr>
              <w:pStyle w:val="TableParagraph"/>
              <w:spacing w:before="18"/>
              <w:rPr>
                <w:sz w:val="20"/>
              </w:rPr>
            </w:pPr>
            <w:r>
              <w:rPr>
                <w:spacing w:val="-2"/>
                <w:sz w:val="20"/>
              </w:rPr>
              <w:t>***2901**</w:t>
            </w:r>
          </w:p>
        </w:tc>
        <w:tc>
          <w:tcPr>
            <w:tcW w:w="4741" w:type="dxa"/>
          </w:tcPr>
          <w:p w14:paraId="6115B577" w14:textId="77777777" w:rsidR="00A21E4D" w:rsidRDefault="00000000">
            <w:pPr>
              <w:pStyle w:val="TableParagraph"/>
              <w:spacing w:line="248" w:lineRule="exact"/>
              <w:ind w:left="69"/>
              <w:jc w:val="left"/>
              <w:rPr>
                <w:rFonts w:ascii="Calibri" w:hAnsi="Calibri"/>
              </w:rPr>
            </w:pPr>
            <w:r>
              <w:rPr>
                <w:rFonts w:ascii="Calibri" w:hAnsi="Calibri"/>
                <w:spacing w:val="-2"/>
              </w:rPr>
              <w:t>MEDIAVILLA</w:t>
            </w:r>
            <w:r>
              <w:rPr>
                <w:rFonts w:ascii="Calibri" w:hAnsi="Calibri"/>
                <w:spacing w:val="-3"/>
              </w:rPr>
              <w:t xml:space="preserve"> </w:t>
            </w:r>
            <w:r>
              <w:rPr>
                <w:rFonts w:ascii="Calibri" w:hAnsi="Calibri"/>
                <w:spacing w:val="-2"/>
              </w:rPr>
              <w:t>PAREDES,</w:t>
            </w:r>
            <w:r>
              <w:rPr>
                <w:rFonts w:ascii="Calibri" w:hAnsi="Calibri"/>
                <w:spacing w:val="-3"/>
              </w:rPr>
              <w:t xml:space="preserve"> </w:t>
            </w:r>
            <w:r>
              <w:rPr>
                <w:rFonts w:ascii="Calibri" w:hAnsi="Calibri"/>
                <w:spacing w:val="-2"/>
              </w:rPr>
              <w:t>Mª</w:t>
            </w:r>
            <w:r>
              <w:rPr>
                <w:rFonts w:ascii="Calibri" w:hAnsi="Calibri"/>
                <w:spacing w:val="-1"/>
              </w:rPr>
              <w:t xml:space="preserve"> </w:t>
            </w:r>
            <w:r>
              <w:rPr>
                <w:rFonts w:ascii="Calibri" w:hAnsi="Calibri"/>
                <w:spacing w:val="-2"/>
              </w:rPr>
              <w:t>ANGELES</w:t>
            </w:r>
          </w:p>
        </w:tc>
        <w:tc>
          <w:tcPr>
            <w:tcW w:w="1844" w:type="dxa"/>
          </w:tcPr>
          <w:p w14:paraId="18DF7817"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B7DE4CE" w14:textId="77777777">
        <w:trPr>
          <w:trHeight w:val="268"/>
        </w:trPr>
        <w:tc>
          <w:tcPr>
            <w:tcW w:w="1776" w:type="dxa"/>
          </w:tcPr>
          <w:p w14:paraId="61DD174E" w14:textId="77777777" w:rsidR="00A21E4D" w:rsidRDefault="00000000">
            <w:pPr>
              <w:pStyle w:val="TableParagraph"/>
              <w:spacing w:before="19"/>
              <w:rPr>
                <w:sz w:val="20"/>
              </w:rPr>
            </w:pPr>
            <w:r>
              <w:rPr>
                <w:spacing w:val="-2"/>
                <w:sz w:val="20"/>
              </w:rPr>
              <w:t>***7927**</w:t>
            </w:r>
          </w:p>
        </w:tc>
        <w:tc>
          <w:tcPr>
            <w:tcW w:w="4741" w:type="dxa"/>
          </w:tcPr>
          <w:p w14:paraId="79D401A5" w14:textId="77777777" w:rsidR="00A21E4D" w:rsidRDefault="00000000">
            <w:pPr>
              <w:pStyle w:val="TableParagraph"/>
              <w:spacing w:line="249" w:lineRule="exact"/>
              <w:ind w:left="69"/>
              <w:jc w:val="left"/>
              <w:rPr>
                <w:rFonts w:ascii="Calibri"/>
              </w:rPr>
            </w:pPr>
            <w:r>
              <w:rPr>
                <w:rFonts w:ascii="Calibri"/>
              </w:rPr>
              <w:t>MEDINA</w:t>
            </w:r>
            <w:r>
              <w:rPr>
                <w:rFonts w:ascii="Calibri"/>
                <w:spacing w:val="-9"/>
              </w:rPr>
              <w:t xml:space="preserve"> </w:t>
            </w:r>
            <w:r>
              <w:rPr>
                <w:rFonts w:ascii="Calibri"/>
              </w:rPr>
              <w:t>TORRES,</w:t>
            </w:r>
            <w:r>
              <w:rPr>
                <w:rFonts w:ascii="Calibri"/>
                <w:spacing w:val="-11"/>
              </w:rPr>
              <w:t xml:space="preserve"> </w:t>
            </w:r>
            <w:r>
              <w:rPr>
                <w:rFonts w:ascii="Calibri"/>
                <w:spacing w:val="-2"/>
              </w:rPr>
              <w:t>RUBEN</w:t>
            </w:r>
          </w:p>
        </w:tc>
        <w:tc>
          <w:tcPr>
            <w:tcW w:w="1844" w:type="dxa"/>
          </w:tcPr>
          <w:p w14:paraId="55500FE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4B5B701" w14:textId="77777777">
        <w:trPr>
          <w:trHeight w:val="268"/>
        </w:trPr>
        <w:tc>
          <w:tcPr>
            <w:tcW w:w="1776" w:type="dxa"/>
          </w:tcPr>
          <w:p w14:paraId="27BFAA46" w14:textId="77777777" w:rsidR="00A21E4D" w:rsidRDefault="00000000">
            <w:pPr>
              <w:pStyle w:val="TableParagraph"/>
              <w:spacing w:before="18"/>
              <w:rPr>
                <w:sz w:val="20"/>
              </w:rPr>
            </w:pPr>
            <w:r>
              <w:rPr>
                <w:spacing w:val="-2"/>
                <w:sz w:val="20"/>
              </w:rPr>
              <w:t>***1785**</w:t>
            </w:r>
          </w:p>
        </w:tc>
        <w:tc>
          <w:tcPr>
            <w:tcW w:w="4741" w:type="dxa"/>
          </w:tcPr>
          <w:p w14:paraId="7EF40795" w14:textId="77777777" w:rsidR="00A21E4D" w:rsidRDefault="00000000">
            <w:pPr>
              <w:pStyle w:val="TableParagraph"/>
              <w:spacing w:line="248" w:lineRule="exact"/>
              <w:ind w:left="69"/>
              <w:jc w:val="left"/>
              <w:rPr>
                <w:rFonts w:ascii="Calibri"/>
              </w:rPr>
            </w:pPr>
            <w:r>
              <w:rPr>
                <w:rFonts w:ascii="Calibri"/>
              </w:rPr>
              <w:t>MEJIAS</w:t>
            </w:r>
            <w:r>
              <w:rPr>
                <w:rFonts w:ascii="Calibri"/>
                <w:spacing w:val="-7"/>
              </w:rPr>
              <w:t xml:space="preserve"> </w:t>
            </w:r>
            <w:r>
              <w:rPr>
                <w:rFonts w:ascii="Calibri"/>
              </w:rPr>
              <w:t>SANTIN,</w:t>
            </w:r>
            <w:r>
              <w:rPr>
                <w:rFonts w:ascii="Calibri"/>
                <w:spacing w:val="-4"/>
              </w:rPr>
              <w:t xml:space="preserve"> </w:t>
            </w:r>
            <w:r>
              <w:rPr>
                <w:rFonts w:ascii="Calibri"/>
                <w:spacing w:val="-2"/>
              </w:rPr>
              <w:t>JOAQUIN</w:t>
            </w:r>
          </w:p>
        </w:tc>
        <w:tc>
          <w:tcPr>
            <w:tcW w:w="1844" w:type="dxa"/>
          </w:tcPr>
          <w:p w14:paraId="72D3DC42"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1C776A8D" w14:textId="77777777">
        <w:trPr>
          <w:trHeight w:val="268"/>
        </w:trPr>
        <w:tc>
          <w:tcPr>
            <w:tcW w:w="1776" w:type="dxa"/>
          </w:tcPr>
          <w:p w14:paraId="0A3A71EA" w14:textId="77777777" w:rsidR="00A21E4D" w:rsidRDefault="00000000">
            <w:pPr>
              <w:pStyle w:val="TableParagraph"/>
              <w:spacing w:before="18"/>
              <w:rPr>
                <w:sz w:val="20"/>
              </w:rPr>
            </w:pPr>
            <w:r>
              <w:rPr>
                <w:spacing w:val="-2"/>
                <w:sz w:val="20"/>
              </w:rPr>
              <w:t>***9150**</w:t>
            </w:r>
          </w:p>
        </w:tc>
        <w:tc>
          <w:tcPr>
            <w:tcW w:w="4741" w:type="dxa"/>
          </w:tcPr>
          <w:p w14:paraId="7F30DB98" w14:textId="77777777" w:rsidR="00A21E4D" w:rsidRDefault="00000000">
            <w:pPr>
              <w:pStyle w:val="TableParagraph"/>
              <w:spacing w:line="248" w:lineRule="exact"/>
              <w:ind w:left="69"/>
              <w:jc w:val="left"/>
              <w:rPr>
                <w:rFonts w:ascii="Calibri" w:hAnsi="Calibri"/>
              </w:rPr>
            </w:pPr>
            <w:r>
              <w:rPr>
                <w:rFonts w:ascii="Calibri" w:hAnsi="Calibri"/>
              </w:rPr>
              <w:t>MENA</w:t>
            </w:r>
            <w:r>
              <w:rPr>
                <w:rFonts w:ascii="Calibri" w:hAnsi="Calibri"/>
                <w:spacing w:val="-6"/>
              </w:rPr>
              <w:t xml:space="preserve"> </w:t>
            </w:r>
            <w:r>
              <w:rPr>
                <w:rFonts w:ascii="Calibri" w:hAnsi="Calibri"/>
              </w:rPr>
              <w:t>CAÑADAS,</w:t>
            </w:r>
            <w:r>
              <w:rPr>
                <w:rFonts w:ascii="Calibri" w:hAnsi="Calibri"/>
                <w:spacing w:val="-5"/>
              </w:rPr>
              <w:t xml:space="preserve"> </w:t>
            </w:r>
            <w:r>
              <w:rPr>
                <w:rFonts w:ascii="Calibri" w:hAnsi="Calibri"/>
                <w:spacing w:val="-2"/>
              </w:rPr>
              <w:t>ANTONIO</w:t>
            </w:r>
          </w:p>
        </w:tc>
        <w:tc>
          <w:tcPr>
            <w:tcW w:w="1844" w:type="dxa"/>
          </w:tcPr>
          <w:p w14:paraId="1065624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5CA6993" w14:textId="77777777">
        <w:trPr>
          <w:trHeight w:val="268"/>
        </w:trPr>
        <w:tc>
          <w:tcPr>
            <w:tcW w:w="1776" w:type="dxa"/>
          </w:tcPr>
          <w:p w14:paraId="2C3F5E45" w14:textId="77777777" w:rsidR="00A21E4D" w:rsidRDefault="00000000">
            <w:pPr>
              <w:pStyle w:val="TableParagraph"/>
              <w:spacing w:before="18"/>
              <w:rPr>
                <w:sz w:val="20"/>
              </w:rPr>
            </w:pPr>
            <w:r>
              <w:rPr>
                <w:spacing w:val="-2"/>
                <w:sz w:val="20"/>
              </w:rPr>
              <w:t>***8247**</w:t>
            </w:r>
          </w:p>
        </w:tc>
        <w:tc>
          <w:tcPr>
            <w:tcW w:w="4741" w:type="dxa"/>
          </w:tcPr>
          <w:p w14:paraId="161035A4" w14:textId="77777777" w:rsidR="00A21E4D" w:rsidRDefault="00000000">
            <w:pPr>
              <w:pStyle w:val="TableParagraph"/>
              <w:spacing w:line="248" w:lineRule="exact"/>
              <w:ind w:left="69"/>
              <w:jc w:val="left"/>
              <w:rPr>
                <w:rFonts w:ascii="Calibri"/>
              </w:rPr>
            </w:pPr>
            <w:r>
              <w:rPr>
                <w:rFonts w:ascii="Calibri"/>
              </w:rPr>
              <w:t>MENENDEZ</w:t>
            </w:r>
            <w:r>
              <w:rPr>
                <w:rFonts w:ascii="Calibri"/>
                <w:spacing w:val="-6"/>
              </w:rPr>
              <w:t xml:space="preserve"> </w:t>
            </w:r>
            <w:r>
              <w:rPr>
                <w:rFonts w:ascii="Calibri"/>
              </w:rPr>
              <w:t>PRADOS,</w:t>
            </w:r>
            <w:r>
              <w:rPr>
                <w:rFonts w:ascii="Calibri"/>
                <w:spacing w:val="-4"/>
              </w:rPr>
              <w:t xml:space="preserve"> </w:t>
            </w:r>
            <w:r>
              <w:rPr>
                <w:rFonts w:ascii="Calibri"/>
                <w:spacing w:val="-2"/>
              </w:rPr>
              <w:t>ALFONSO</w:t>
            </w:r>
          </w:p>
        </w:tc>
        <w:tc>
          <w:tcPr>
            <w:tcW w:w="1844" w:type="dxa"/>
          </w:tcPr>
          <w:p w14:paraId="06E68D6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892C053" w14:textId="77777777">
        <w:trPr>
          <w:trHeight w:val="268"/>
        </w:trPr>
        <w:tc>
          <w:tcPr>
            <w:tcW w:w="1776" w:type="dxa"/>
          </w:tcPr>
          <w:p w14:paraId="5141141A" w14:textId="77777777" w:rsidR="00A21E4D" w:rsidRDefault="00000000">
            <w:pPr>
              <w:pStyle w:val="TableParagraph"/>
              <w:spacing w:before="18"/>
              <w:rPr>
                <w:sz w:val="20"/>
              </w:rPr>
            </w:pPr>
            <w:r>
              <w:rPr>
                <w:spacing w:val="-2"/>
                <w:sz w:val="20"/>
              </w:rPr>
              <w:t>***4542**</w:t>
            </w:r>
          </w:p>
        </w:tc>
        <w:tc>
          <w:tcPr>
            <w:tcW w:w="4741" w:type="dxa"/>
          </w:tcPr>
          <w:p w14:paraId="48AD1245" w14:textId="77777777" w:rsidR="00A21E4D" w:rsidRDefault="00000000">
            <w:pPr>
              <w:pStyle w:val="TableParagraph"/>
              <w:spacing w:line="248" w:lineRule="exact"/>
              <w:ind w:left="69"/>
              <w:jc w:val="left"/>
              <w:rPr>
                <w:rFonts w:ascii="Calibri"/>
              </w:rPr>
            </w:pPr>
            <w:r>
              <w:rPr>
                <w:rFonts w:ascii="Calibri"/>
              </w:rPr>
              <w:t>MERINO</w:t>
            </w:r>
            <w:r>
              <w:rPr>
                <w:rFonts w:ascii="Calibri"/>
                <w:spacing w:val="-5"/>
              </w:rPr>
              <w:t xml:space="preserve"> </w:t>
            </w:r>
            <w:r>
              <w:rPr>
                <w:rFonts w:ascii="Calibri"/>
              </w:rPr>
              <w:t>GIL,</w:t>
            </w:r>
            <w:r>
              <w:rPr>
                <w:rFonts w:ascii="Calibri"/>
                <w:spacing w:val="-3"/>
              </w:rPr>
              <w:t xml:space="preserve"> </w:t>
            </w:r>
            <w:r>
              <w:rPr>
                <w:rFonts w:ascii="Calibri"/>
                <w:spacing w:val="-4"/>
              </w:rPr>
              <w:t>LUIS</w:t>
            </w:r>
          </w:p>
        </w:tc>
        <w:tc>
          <w:tcPr>
            <w:tcW w:w="1844" w:type="dxa"/>
          </w:tcPr>
          <w:p w14:paraId="32A2BF5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086C944" w14:textId="77777777">
        <w:trPr>
          <w:trHeight w:val="268"/>
        </w:trPr>
        <w:tc>
          <w:tcPr>
            <w:tcW w:w="1776" w:type="dxa"/>
          </w:tcPr>
          <w:p w14:paraId="20E8FC95" w14:textId="77777777" w:rsidR="00A21E4D" w:rsidRDefault="00000000">
            <w:pPr>
              <w:pStyle w:val="TableParagraph"/>
              <w:spacing w:before="18"/>
              <w:rPr>
                <w:sz w:val="20"/>
              </w:rPr>
            </w:pPr>
            <w:r>
              <w:rPr>
                <w:spacing w:val="-2"/>
                <w:sz w:val="20"/>
              </w:rPr>
              <w:t>***3688**</w:t>
            </w:r>
          </w:p>
        </w:tc>
        <w:tc>
          <w:tcPr>
            <w:tcW w:w="4741" w:type="dxa"/>
          </w:tcPr>
          <w:p w14:paraId="252E9E19" w14:textId="77777777" w:rsidR="00A21E4D" w:rsidRDefault="00000000">
            <w:pPr>
              <w:pStyle w:val="TableParagraph"/>
              <w:spacing w:line="248" w:lineRule="exact"/>
              <w:ind w:left="69"/>
              <w:jc w:val="left"/>
              <w:rPr>
                <w:rFonts w:ascii="Calibri" w:hAnsi="Calibri"/>
              </w:rPr>
            </w:pPr>
            <w:r>
              <w:rPr>
                <w:rFonts w:ascii="Calibri" w:hAnsi="Calibri"/>
              </w:rPr>
              <w:t>MIGUEL</w:t>
            </w:r>
            <w:r>
              <w:rPr>
                <w:rFonts w:ascii="Calibri" w:hAnsi="Calibri"/>
                <w:spacing w:val="-4"/>
              </w:rPr>
              <w:t xml:space="preserve"> </w:t>
            </w:r>
            <w:r>
              <w:rPr>
                <w:rFonts w:ascii="Calibri" w:hAnsi="Calibri"/>
              </w:rPr>
              <w:t>MARTIN,</w:t>
            </w:r>
            <w:r>
              <w:rPr>
                <w:rFonts w:ascii="Calibri" w:hAnsi="Calibri"/>
                <w:spacing w:val="-6"/>
              </w:rPr>
              <w:t xml:space="preserve"> </w:t>
            </w:r>
            <w:r>
              <w:rPr>
                <w:rFonts w:ascii="Calibri" w:hAnsi="Calibri"/>
              </w:rPr>
              <w:t>MARIA</w:t>
            </w:r>
            <w:r>
              <w:rPr>
                <w:rFonts w:ascii="Calibri" w:hAnsi="Calibri"/>
                <w:spacing w:val="-3"/>
              </w:rPr>
              <w:t xml:space="preserve"> </w:t>
            </w:r>
            <w:r>
              <w:rPr>
                <w:rFonts w:ascii="Calibri" w:hAnsi="Calibri"/>
                <w:spacing w:val="-2"/>
              </w:rPr>
              <w:t>BEGOÑA</w:t>
            </w:r>
          </w:p>
        </w:tc>
        <w:tc>
          <w:tcPr>
            <w:tcW w:w="1844" w:type="dxa"/>
          </w:tcPr>
          <w:p w14:paraId="0873E0E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82D7802" w14:textId="77777777">
        <w:trPr>
          <w:trHeight w:val="268"/>
        </w:trPr>
        <w:tc>
          <w:tcPr>
            <w:tcW w:w="1776" w:type="dxa"/>
          </w:tcPr>
          <w:p w14:paraId="2DE41204" w14:textId="77777777" w:rsidR="00A21E4D" w:rsidRDefault="00000000">
            <w:pPr>
              <w:pStyle w:val="TableParagraph"/>
              <w:spacing w:before="18"/>
              <w:rPr>
                <w:sz w:val="20"/>
              </w:rPr>
            </w:pPr>
            <w:r>
              <w:rPr>
                <w:spacing w:val="-2"/>
                <w:sz w:val="20"/>
              </w:rPr>
              <w:t>***1340**</w:t>
            </w:r>
          </w:p>
        </w:tc>
        <w:tc>
          <w:tcPr>
            <w:tcW w:w="4741" w:type="dxa"/>
          </w:tcPr>
          <w:p w14:paraId="2193F4E7" w14:textId="77777777" w:rsidR="00A21E4D" w:rsidRDefault="00000000">
            <w:pPr>
              <w:pStyle w:val="TableParagraph"/>
              <w:spacing w:line="248" w:lineRule="exact"/>
              <w:ind w:left="69"/>
              <w:jc w:val="left"/>
              <w:rPr>
                <w:rFonts w:ascii="Calibri"/>
              </w:rPr>
            </w:pPr>
            <w:r>
              <w:rPr>
                <w:rFonts w:ascii="Calibri"/>
              </w:rPr>
              <w:t>MOLINA</w:t>
            </w:r>
            <w:r>
              <w:rPr>
                <w:rFonts w:ascii="Calibri"/>
                <w:spacing w:val="-11"/>
              </w:rPr>
              <w:t xml:space="preserve"> </w:t>
            </w:r>
            <w:r>
              <w:rPr>
                <w:rFonts w:ascii="Calibri"/>
              </w:rPr>
              <w:t>BENITO,</w:t>
            </w:r>
            <w:r>
              <w:rPr>
                <w:rFonts w:ascii="Calibri"/>
                <w:spacing w:val="-10"/>
              </w:rPr>
              <w:t xml:space="preserve"> </w:t>
            </w:r>
            <w:r>
              <w:rPr>
                <w:rFonts w:ascii="Calibri"/>
                <w:spacing w:val="-2"/>
              </w:rPr>
              <w:t>JORGE</w:t>
            </w:r>
          </w:p>
        </w:tc>
        <w:tc>
          <w:tcPr>
            <w:tcW w:w="1844" w:type="dxa"/>
          </w:tcPr>
          <w:p w14:paraId="44270667"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3F98324" w14:textId="77777777">
        <w:trPr>
          <w:trHeight w:val="268"/>
        </w:trPr>
        <w:tc>
          <w:tcPr>
            <w:tcW w:w="1776" w:type="dxa"/>
          </w:tcPr>
          <w:p w14:paraId="7361AF5A" w14:textId="77777777" w:rsidR="00A21E4D" w:rsidRDefault="00000000">
            <w:pPr>
              <w:pStyle w:val="TableParagraph"/>
              <w:spacing w:before="18"/>
              <w:rPr>
                <w:sz w:val="20"/>
              </w:rPr>
            </w:pPr>
            <w:r>
              <w:rPr>
                <w:spacing w:val="-2"/>
                <w:sz w:val="20"/>
              </w:rPr>
              <w:t>***9674**</w:t>
            </w:r>
          </w:p>
        </w:tc>
        <w:tc>
          <w:tcPr>
            <w:tcW w:w="4741" w:type="dxa"/>
          </w:tcPr>
          <w:p w14:paraId="05910C9B" w14:textId="77777777" w:rsidR="00A21E4D" w:rsidRDefault="00000000">
            <w:pPr>
              <w:pStyle w:val="TableParagraph"/>
              <w:spacing w:line="248" w:lineRule="exact"/>
              <w:ind w:left="69"/>
              <w:jc w:val="left"/>
              <w:rPr>
                <w:rFonts w:ascii="Calibri"/>
              </w:rPr>
            </w:pPr>
            <w:r>
              <w:rPr>
                <w:rFonts w:ascii="Calibri"/>
              </w:rPr>
              <w:t>MORA</w:t>
            </w:r>
            <w:r>
              <w:rPr>
                <w:rFonts w:ascii="Calibri"/>
                <w:spacing w:val="-8"/>
              </w:rPr>
              <w:t xml:space="preserve"> </w:t>
            </w:r>
            <w:r>
              <w:rPr>
                <w:rFonts w:ascii="Calibri"/>
              </w:rPr>
              <w:t>CHAMORRO,</w:t>
            </w:r>
            <w:r>
              <w:rPr>
                <w:rFonts w:ascii="Calibri"/>
                <w:spacing w:val="-9"/>
              </w:rPr>
              <w:t xml:space="preserve"> </w:t>
            </w:r>
            <w:r>
              <w:rPr>
                <w:rFonts w:ascii="Calibri"/>
              </w:rPr>
              <w:t>MARCO</w:t>
            </w:r>
            <w:r>
              <w:rPr>
                <w:rFonts w:ascii="Calibri"/>
                <w:spacing w:val="-7"/>
              </w:rPr>
              <w:t xml:space="preserve"> </w:t>
            </w:r>
            <w:r>
              <w:rPr>
                <w:rFonts w:ascii="Calibri"/>
                <w:spacing w:val="-4"/>
              </w:rPr>
              <w:t>RAUL</w:t>
            </w:r>
          </w:p>
        </w:tc>
        <w:tc>
          <w:tcPr>
            <w:tcW w:w="1844" w:type="dxa"/>
          </w:tcPr>
          <w:p w14:paraId="289D41F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F3BB1D1" w14:textId="77777777">
        <w:trPr>
          <w:trHeight w:val="268"/>
        </w:trPr>
        <w:tc>
          <w:tcPr>
            <w:tcW w:w="1776" w:type="dxa"/>
          </w:tcPr>
          <w:p w14:paraId="0628DC11" w14:textId="77777777" w:rsidR="00A21E4D" w:rsidRDefault="00000000">
            <w:pPr>
              <w:pStyle w:val="TableParagraph"/>
              <w:spacing w:before="18"/>
              <w:rPr>
                <w:sz w:val="20"/>
              </w:rPr>
            </w:pPr>
            <w:r>
              <w:rPr>
                <w:spacing w:val="-2"/>
                <w:sz w:val="20"/>
              </w:rPr>
              <w:t>***7553**</w:t>
            </w:r>
          </w:p>
        </w:tc>
        <w:tc>
          <w:tcPr>
            <w:tcW w:w="4741" w:type="dxa"/>
          </w:tcPr>
          <w:p w14:paraId="688F1F70" w14:textId="77777777" w:rsidR="00A21E4D" w:rsidRDefault="00000000">
            <w:pPr>
              <w:pStyle w:val="TableParagraph"/>
              <w:spacing w:line="248" w:lineRule="exact"/>
              <w:ind w:left="69"/>
              <w:jc w:val="left"/>
              <w:rPr>
                <w:rFonts w:ascii="Calibri"/>
              </w:rPr>
            </w:pPr>
            <w:r>
              <w:rPr>
                <w:rFonts w:ascii="Calibri"/>
              </w:rPr>
              <w:t>MORA</w:t>
            </w:r>
            <w:r>
              <w:rPr>
                <w:rFonts w:ascii="Calibri"/>
                <w:spacing w:val="-12"/>
              </w:rPr>
              <w:t xml:space="preserve"> </w:t>
            </w:r>
            <w:r>
              <w:rPr>
                <w:rFonts w:ascii="Calibri"/>
              </w:rPr>
              <w:t>MORET,</w:t>
            </w:r>
            <w:r>
              <w:rPr>
                <w:rFonts w:ascii="Calibri"/>
                <w:spacing w:val="-12"/>
              </w:rPr>
              <w:t xml:space="preserve"> </w:t>
            </w:r>
            <w:r>
              <w:rPr>
                <w:rFonts w:ascii="Calibri"/>
              </w:rPr>
              <w:t>MARIA</w:t>
            </w:r>
            <w:r>
              <w:rPr>
                <w:rFonts w:ascii="Calibri"/>
                <w:spacing w:val="-10"/>
              </w:rPr>
              <w:t xml:space="preserve"> </w:t>
            </w:r>
            <w:r>
              <w:rPr>
                <w:rFonts w:ascii="Calibri"/>
                <w:spacing w:val="-2"/>
              </w:rPr>
              <w:t>LORETO</w:t>
            </w:r>
          </w:p>
        </w:tc>
        <w:tc>
          <w:tcPr>
            <w:tcW w:w="1844" w:type="dxa"/>
          </w:tcPr>
          <w:p w14:paraId="55B5EC6B" w14:textId="77777777" w:rsidR="00A21E4D" w:rsidRDefault="00000000">
            <w:pPr>
              <w:pStyle w:val="TableParagraph"/>
              <w:spacing w:before="38" w:line="211" w:lineRule="exact"/>
              <w:ind w:right="1"/>
              <w:rPr>
                <w:sz w:val="20"/>
              </w:rPr>
            </w:pPr>
            <w:r>
              <w:rPr>
                <w:spacing w:val="-4"/>
                <w:sz w:val="20"/>
              </w:rPr>
              <w:t>117,96</w:t>
            </w:r>
            <w:r>
              <w:rPr>
                <w:spacing w:val="-1"/>
                <w:sz w:val="20"/>
              </w:rPr>
              <w:t xml:space="preserve"> </w:t>
            </w:r>
            <w:r>
              <w:rPr>
                <w:spacing w:val="-10"/>
                <w:sz w:val="20"/>
              </w:rPr>
              <w:t>€</w:t>
            </w:r>
          </w:p>
        </w:tc>
      </w:tr>
      <w:tr w:rsidR="00A21E4D" w14:paraId="18D2A261" w14:textId="77777777">
        <w:trPr>
          <w:trHeight w:val="268"/>
        </w:trPr>
        <w:tc>
          <w:tcPr>
            <w:tcW w:w="1776" w:type="dxa"/>
          </w:tcPr>
          <w:p w14:paraId="70217CCF" w14:textId="77777777" w:rsidR="00A21E4D" w:rsidRDefault="00000000">
            <w:pPr>
              <w:pStyle w:val="TableParagraph"/>
              <w:spacing w:before="18"/>
              <w:rPr>
                <w:sz w:val="20"/>
              </w:rPr>
            </w:pPr>
            <w:r>
              <w:rPr>
                <w:spacing w:val="-2"/>
                <w:sz w:val="20"/>
              </w:rPr>
              <w:t>***8974**</w:t>
            </w:r>
          </w:p>
        </w:tc>
        <w:tc>
          <w:tcPr>
            <w:tcW w:w="4741" w:type="dxa"/>
          </w:tcPr>
          <w:p w14:paraId="4FBE01E4" w14:textId="77777777" w:rsidR="00A21E4D" w:rsidRDefault="00000000">
            <w:pPr>
              <w:pStyle w:val="TableParagraph"/>
              <w:spacing w:line="248" w:lineRule="exact"/>
              <w:ind w:left="69"/>
              <w:jc w:val="left"/>
              <w:rPr>
                <w:rFonts w:ascii="Calibri" w:hAnsi="Calibri"/>
              </w:rPr>
            </w:pPr>
            <w:r>
              <w:rPr>
                <w:rFonts w:ascii="Calibri" w:hAnsi="Calibri"/>
              </w:rPr>
              <w:t>MORAGA</w:t>
            </w:r>
            <w:r>
              <w:rPr>
                <w:rFonts w:ascii="Calibri" w:hAnsi="Calibri"/>
                <w:spacing w:val="-7"/>
              </w:rPr>
              <w:t xml:space="preserve"> </w:t>
            </w:r>
            <w:r>
              <w:rPr>
                <w:rFonts w:ascii="Calibri" w:hAnsi="Calibri"/>
              </w:rPr>
              <w:t>FERNANDEZ,</w:t>
            </w:r>
            <w:r>
              <w:rPr>
                <w:rFonts w:ascii="Calibri" w:hAnsi="Calibri"/>
                <w:spacing w:val="-5"/>
              </w:rPr>
              <w:t xml:space="preserve"> </w:t>
            </w:r>
            <w:r>
              <w:rPr>
                <w:rFonts w:ascii="Calibri" w:hAnsi="Calibri"/>
              </w:rPr>
              <w:t>Mª</w:t>
            </w:r>
            <w:r>
              <w:rPr>
                <w:rFonts w:ascii="Calibri" w:hAnsi="Calibri"/>
                <w:spacing w:val="-7"/>
              </w:rPr>
              <w:t xml:space="preserve"> </w:t>
            </w:r>
            <w:r>
              <w:rPr>
                <w:rFonts w:ascii="Calibri" w:hAnsi="Calibri"/>
                <w:spacing w:val="-4"/>
              </w:rPr>
              <w:t>REYES</w:t>
            </w:r>
          </w:p>
        </w:tc>
        <w:tc>
          <w:tcPr>
            <w:tcW w:w="1844" w:type="dxa"/>
          </w:tcPr>
          <w:p w14:paraId="475B68DC" w14:textId="77777777" w:rsidR="00A21E4D" w:rsidRDefault="00000000">
            <w:pPr>
              <w:pStyle w:val="TableParagraph"/>
              <w:spacing w:before="38" w:line="211" w:lineRule="exact"/>
              <w:ind w:right="1"/>
              <w:rPr>
                <w:sz w:val="20"/>
              </w:rPr>
            </w:pPr>
            <w:r>
              <w:rPr>
                <w:sz w:val="20"/>
              </w:rPr>
              <w:t>422,05</w:t>
            </w:r>
            <w:r>
              <w:rPr>
                <w:spacing w:val="-11"/>
                <w:sz w:val="20"/>
              </w:rPr>
              <w:t xml:space="preserve"> </w:t>
            </w:r>
            <w:r>
              <w:rPr>
                <w:spacing w:val="-10"/>
                <w:sz w:val="20"/>
              </w:rPr>
              <w:t>€</w:t>
            </w:r>
          </w:p>
        </w:tc>
      </w:tr>
      <w:tr w:rsidR="00A21E4D" w14:paraId="7C420B54" w14:textId="77777777">
        <w:trPr>
          <w:trHeight w:val="268"/>
        </w:trPr>
        <w:tc>
          <w:tcPr>
            <w:tcW w:w="1776" w:type="dxa"/>
          </w:tcPr>
          <w:p w14:paraId="63AC30A3" w14:textId="77777777" w:rsidR="00A21E4D" w:rsidRDefault="00000000">
            <w:pPr>
              <w:pStyle w:val="TableParagraph"/>
              <w:spacing w:before="18"/>
              <w:rPr>
                <w:sz w:val="20"/>
              </w:rPr>
            </w:pPr>
            <w:r>
              <w:rPr>
                <w:spacing w:val="-2"/>
                <w:sz w:val="20"/>
              </w:rPr>
              <w:t>***6486**</w:t>
            </w:r>
          </w:p>
        </w:tc>
        <w:tc>
          <w:tcPr>
            <w:tcW w:w="4741" w:type="dxa"/>
          </w:tcPr>
          <w:p w14:paraId="5FD2CF67" w14:textId="77777777" w:rsidR="00A21E4D" w:rsidRDefault="00000000">
            <w:pPr>
              <w:pStyle w:val="TableParagraph"/>
              <w:spacing w:line="248" w:lineRule="exact"/>
              <w:ind w:left="69"/>
              <w:jc w:val="left"/>
              <w:rPr>
                <w:rFonts w:ascii="Calibri"/>
              </w:rPr>
            </w:pPr>
            <w:r>
              <w:rPr>
                <w:rFonts w:ascii="Calibri"/>
              </w:rPr>
              <w:t>MORAN</w:t>
            </w:r>
            <w:r>
              <w:rPr>
                <w:rFonts w:ascii="Calibri"/>
                <w:spacing w:val="-7"/>
              </w:rPr>
              <w:t xml:space="preserve"> </w:t>
            </w:r>
            <w:r>
              <w:rPr>
                <w:rFonts w:ascii="Calibri"/>
              </w:rPr>
              <w:t>GARCIA,</w:t>
            </w:r>
            <w:r>
              <w:rPr>
                <w:rFonts w:ascii="Calibri"/>
                <w:spacing w:val="-2"/>
              </w:rPr>
              <w:t xml:space="preserve"> ESTHER</w:t>
            </w:r>
          </w:p>
        </w:tc>
        <w:tc>
          <w:tcPr>
            <w:tcW w:w="1844" w:type="dxa"/>
          </w:tcPr>
          <w:p w14:paraId="356B9BBA" w14:textId="77777777" w:rsidR="00A21E4D" w:rsidRDefault="00000000">
            <w:pPr>
              <w:pStyle w:val="TableParagraph"/>
              <w:spacing w:before="38" w:line="211" w:lineRule="exact"/>
              <w:ind w:right="1"/>
              <w:rPr>
                <w:sz w:val="20"/>
              </w:rPr>
            </w:pPr>
            <w:r>
              <w:rPr>
                <w:sz w:val="20"/>
              </w:rPr>
              <w:t>541,32</w:t>
            </w:r>
            <w:r>
              <w:rPr>
                <w:spacing w:val="-11"/>
                <w:sz w:val="20"/>
              </w:rPr>
              <w:t xml:space="preserve"> </w:t>
            </w:r>
            <w:r>
              <w:rPr>
                <w:spacing w:val="-10"/>
                <w:sz w:val="20"/>
              </w:rPr>
              <w:t>€</w:t>
            </w:r>
          </w:p>
        </w:tc>
      </w:tr>
      <w:tr w:rsidR="00A21E4D" w14:paraId="2E06A4B4" w14:textId="77777777">
        <w:trPr>
          <w:trHeight w:val="268"/>
        </w:trPr>
        <w:tc>
          <w:tcPr>
            <w:tcW w:w="1776" w:type="dxa"/>
          </w:tcPr>
          <w:p w14:paraId="0CB990C7" w14:textId="77777777" w:rsidR="00A21E4D" w:rsidRDefault="00000000">
            <w:pPr>
              <w:pStyle w:val="TableParagraph"/>
              <w:spacing w:before="18"/>
              <w:rPr>
                <w:sz w:val="20"/>
              </w:rPr>
            </w:pPr>
            <w:r>
              <w:rPr>
                <w:spacing w:val="-2"/>
                <w:sz w:val="20"/>
              </w:rPr>
              <w:t>***7083**</w:t>
            </w:r>
          </w:p>
        </w:tc>
        <w:tc>
          <w:tcPr>
            <w:tcW w:w="4741" w:type="dxa"/>
          </w:tcPr>
          <w:p w14:paraId="45F3CE20" w14:textId="77777777" w:rsidR="00A21E4D" w:rsidRDefault="00000000">
            <w:pPr>
              <w:pStyle w:val="TableParagraph"/>
              <w:spacing w:line="248" w:lineRule="exact"/>
              <w:ind w:left="69"/>
              <w:jc w:val="left"/>
              <w:rPr>
                <w:rFonts w:ascii="Calibri"/>
              </w:rPr>
            </w:pPr>
            <w:r>
              <w:rPr>
                <w:rFonts w:ascii="Calibri"/>
                <w:spacing w:val="-2"/>
              </w:rPr>
              <w:t>MORATO</w:t>
            </w:r>
            <w:r>
              <w:rPr>
                <w:rFonts w:ascii="Calibri"/>
                <w:spacing w:val="-6"/>
              </w:rPr>
              <w:t xml:space="preserve"> </w:t>
            </w:r>
            <w:r>
              <w:rPr>
                <w:rFonts w:ascii="Calibri"/>
                <w:spacing w:val="-2"/>
              </w:rPr>
              <w:t>VILLAR,</w:t>
            </w:r>
            <w:r>
              <w:rPr>
                <w:rFonts w:ascii="Calibri"/>
                <w:spacing w:val="-4"/>
              </w:rPr>
              <w:t xml:space="preserve"> LAURA</w:t>
            </w:r>
          </w:p>
        </w:tc>
        <w:tc>
          <w:tcPr>
            <w:tcW w:w="1844" w:type="dxa"/>
          </w:tcPr>
          <w:p w14:paraId="3537856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F6768BB" w14:textId="77777777">
        <w:trPr>
          <w:trHeight w:val="268"/>
        </w:trPr>
        <w:tc>
          <w:tcPr>
            <w:tcW w:w="1776" w:type="dxa"/>
          </w:tcPr>
          <w:p w14:paraId="4FE95BC4" w14:textId="77777777" w:rsidR="00A21E4D" w:rsidRDefault="00000000">
            <w:pPr>
              <w:pStyle w:val="TableParagraph"/>
              <w:spacing w:before="18"/>
              <w:rPr>
                <w:sz w:val="20"/>
              </w:rPr>
            </w:pPr>
            <w:r>
              <w:rPr>
                <w:spacing w:val="-2"/>
                <w:sz w:val="20"/>
              </w:rPr>
              <w:t>***2851**</w:t>
            </w:r>
          </w:p>
        </w:tc>
        <w:tc>
          <w:tcPr>
            <w:tcW w:w="4741" w:type="dxa"/>
          </w:tcPr>
          <w:p w14:paraId="467247E4" w14:textId="77777777" w:rsidR="00A21E4D" w:rsidRDefault="00000000">
            <w:pPr>
              <w:pStyle w:val="TableParagraph"/>
              <w:spacing w:line="249" w:lineRule="exact"/>
              <w:ind w:left="69"/>
              <w:jc w:val="left"/>
              <w:rPr>
                <w:rFonts w:ascii="Calibri"/>
              </w:rPr>
            </w:pPr>
            <w:r>
              <w:rPr>
                <w:rFonts w:ascii="Calibri"/>
              </w:rPr>
              <w:t>MORENO</w:t>
            </w:r>
            <w:r>
              <w:rPr>
                <w:rFonts w:ascii="Calibri"/>
                <w:spacing w:val="-14"/>
              </w:rPr>
              <w:t xml:space="preserve"> </w:t>
            </w:r>
            <w:r>
              <w:rPr>
                <w:rFonts w:ascii="Calibri"/>
              </w:rPr>
              <w:t>CUESTA,</w:t>
            </w:r>
            <w:r>
              <w:rPr>
                <w:rFonts w:ascii="Calibri"/>
                <w:spacing w:val="-12"/>
              </w:rPr>
              <w:t xml:space="preserve"> </w:t>
            </w:r>
            <w:r>
              <w:rPr>
                <w:rFonts w:ascii="Calibri"/>
              </w:rPr>
              <w:t>CARMEN</w:t>
            </w:r>
            <w:r>
              <w:rPr>
                <w:rFonts w:ascii="Calibri"/>
                <w:spacing w:val="-12"/>
              </w:rPr>
              <w:t xml:space="preserve"> </w:t>
            </w:r>
            <w:r>
              <w:rPr>
                <w:rFonts w:ascii="Calibri"/>
                <w:spacing w:val="-2"/>
              </w:rPr>
              <w:t>LAURA</w:t>
            </w:r>
          </w:p>
        </w:tc>
        <w:tc>
          <w:tcPr>
            <w:tcW w:w="1844" w:type="dxa"/>
          </w:tcPr>
          <w:p w14:paraId="293CDFE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3128103" w14:textId="77777777">
        <w:trPr>
          <w:trHeight w:val="270"/>
        </w:trPr>
        <w:tc>
          <w:tcPr>
            <w:tcW w:w="1776" w:type="dxa"/>
          </w:tcPr>
          <w:p w14:paraId="5D299B68" w14:textId="77777777" w:rsidR="00A21E4D" w:rsidRDefault="00000000">
            <w:pPr>
              <w:pStyle w:val="TableParagraph"/>
              <w:spacing w:before="18"/>
              <w:rPr>
                <w:sz w:val="20"/>
              </w:rPr>
            </w:pPr>
            <w:r>
              <w:rPr>
                <w:spacing w:val="-2"/>
                <w:sz w:val="20"/>
              </w:rPr>
              <w:t>***0875**</w:t>
            </w:r>
          </w:p>
        </w:tc>
        <w:tc>
          <w:tcPr>
            <w:tcW w:w="4741" w:type="dxa"/>
          </w:tcPr>
          <w:p w14:paraId="203BDDF1" w14:textId="77777777" w:rsidR="00A21E4D" w:rsidRDefault="00000000">
            <w:pPr>
              <w:pStyle w:val="TableParagraph"/>
              <w:spacing w:before="1" w:line="249" w:lineRule="exact"/>
              <w:ind w:left="69"/>
              <w:jc w:val="left"/>
              <w:rPr>
                <w:rFonts w:ascii="Calibri"/>
              </w:rPr>
            </w:pPr>
            <w:r>
              <w:rPr>
                <w:rFonts w:ascii="Calibri"/>
              </w:rPr>
              <w:t>MORENO</w:t>
            </w:r>
            <w:r>
              <w:rPr>
                <w:rFonts w:ascii="Calibri"/>
                <w:spacing w:val="-11"/>
              </w:rPr>
              <w:t xml:space="preserve"> </w:t>
            </w:r>
            <w:r>
              <w:rPr>
                <w:rFonts w:ascii="Calibri"/>
              </w:rPr>
              <w:t>ECHEVARRIA,</w:t>
            </w:r>
            <w:r>
              <w:rPr>
                <w:rFonts w:ascii="Calibri"/>
                <w:spacing w:val="-12"/>
              </w:rPr>
              <w:t xml:space="preserve"> </w:t>
            </w:r>
            <w:r>
              <w:rPr>
                <w:rFonts w:ascii="Calibri"/>
              </w:rPr>
              <w:t>LUIS</w:t>
            </w:r>
            <w:r>
              <w:rPr>
                <w:rFonts w:ascii="Calibri"/>
                <w:spacing w:val="-10"/>
              </w:rPr>
              <w:t xml:space="preserve"> </w:t>
            </w:r>
            <w:r>
              <w:rPr>
                <w:rFonts w:ascii="Calibri"/>
                <w:spacing w:val="-2"/>
              </w:rPr>
              <w:t>ALFONSO</w:t>
            </w:r>
          </w:p>
        </w:tc>
        <w:tc>
          <w:tcPr>
            <w:tcW w:w="1844" w:type="dxa"/>
          </w:tcPr>
          <w:p w14:paraId="33BE3560"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11069657" w14:textId="77777777">
        <w:trPr>
          <w:trHeight w:val="268"/>
        </w:trPr>
        <w:tc>
          <w:tcPr>
            <w:tcW w:w="1776" w:type="dxa"/>
          </w:tcPr>
          <w:p w14:paraId="17EC2177" w14:textId="77777777" w:rsidR="00A21E4D" w:rsidRDefault="00000000">
            <w:pPr>
              <w:pStyle w:val="TableParagraph"/>
              <w:spacing w:before="18"/>
              <w:rPr>
                <w:sz w:val="20"/>
              </w:rPr>
            </w:pPr>
            <w:r>
              <w:rPr>
                <w:spacing w:val="-2"/>
                <w:sz w:val="20"/>
              </w:rPr>
              <w:t>***0315**</w:t>
            </w:r>
          </w:p>
        </w:tc>
        <w:tc>
          <w:tcPr>
            <w:tcW w:w="4741" w:type="dxa"/>
          </w:tcPr>
          <w:p w14:paraId="58CC8FBF" w14:textId="77777777" w:rsidR="00A21E4D" w:rsidRDefault="00000000">
            <w:pPr>
              <w:pStyle w:val="TableParagraph"/>
              <w:spacing w:line="248" w:lineRule="exact"/>
              <w:ind w:left="69"/>
              <w:jc w:val="left"/>
              <w:rPr>
                <w:rFonts w:ascii="Calibri"/>
              </w:rPr>
            </w:pPr>
            <w:r>
              <w:rPr>
                <w:rFonts w:ascii="Calibri"/>
              </w:rPr>
              <w:t>MORENO</w:t>
            </w:r>
            <w:r>
              <w:rPr>
                <w:rFonts w:ascii="Calibri"/>
                <w:spacing w:val="-5"/>
              </w:rPr>
              <w:t xml:space="preserve"> </w:t>
            </w:r>
            <w:r>
              <w:rPr>
                <w:rFonts w:ascii="Calibri"/>
              </w:rPr>
              <w:t>FERNANDEZ,</w:t>
            </w:r>
            <w:r>
              <w:rPr>
                <w:rFonts w:ascii="Calibri"/>
                <w:spacing w:val="-6"/>
              </w:rPr>
              <w:t xml:space="preserve"> </w:t>
            </w:r>
            <w:r>
              <w:rPr>
                <w:rFonts w:ascii="Calibri"/>
                <w:spacing w:val="-2"/>
              </w:rPr>
              <w:t>MARINA</w:t>
            </w:r>
          </w:p>
        </w:tc>
        <w:tc>
          <w:tcPr>
            <w:tcW w:w="1844" w:type="dxa"/>
          </w:tcPr>
          <w:p w14:paraId="3AB37119" w14:textId="77777777" w:rsidR="00A21E4D" w:rsidRDefault="00000000">
            <w:pPr>
              <w:pStyle w:val="TableParagraph"/>
              <w:spacing w:before="38" w:line="211" w:lineRule="exact"/>
              <w:ind w:right="1"/>
              <w:rPr>
                <w:sz w:val="20"/>
              </w:rPr>
            </w:pPr>
            <w:r>
              <w:rPr>
                <w:sz w:val="20"/>
              </w:rPr>
              <w:t>134,57</w:t>
            </w:r>
            <w:r>
              <w:rPr>
                <w:spacing w:val="-11"/>
                <w:sz w:val="20"/>
              </w:rPr>
              <w:t xml:space="preserve"> </w:t>
            </w:r>
            <w:r>
              <w:rPr>
                <w:spacing w:val="-10"/>
                <w:sz w:val="20"/>
              </w:rPr>
              <w:t>€</w:t>
            </w:r>
          </w:p>
        </w:tc>
      </w:tr>
      <w:tr w:rsidR="00A21E4D" w14:paraId="2454BB9F" w14:textId="77777777">
        <w:trPr>
          <w:trHeight w:val="268"/>
        </w:trPr>
        <w:tc>
          <w:tcPr>
            <w:tcW w:w="1776" w:type="dxa"/>
          </w:tcPr>
          <w:p w14:paraId="44C23B4E" w14:textId="77777777" w:rsidR="00A21E4D" w:rsidRDefault="00000000">
            <w:pPr>
              <w:pStyle w:val="TableParagraph"/>
              <w:spacing w:before="18"/>
              <w:rPr>
                <w:sz w:val="20"/>
              </w:rPr>
            </w:pPr>
            <w:r>
              <w:rPr>
                <w:spacing w:val="-2"/>
                <w:sz w:val="20"/>
              </w:rPr>
              <w:t>***2671**</w:t>
            </w:r>
          </w:p>
        </w:tc>
        <w:tc>
          <w:tcPr>
            <w:tcW w:w="4741" w:type="dxa"/>
          </w:tcPr>
          <w:p w14:paraId="6A6A05E9" w14:textId="77777777" w:rsidR="00A21E4D" w:rsidRDefault="00000000">
            <w:pPr>
              <w:pStyle w:val="TableParagraph"/>
              <w:spacing w:line="248" w:lineRule="exact"/>
              <w:ind w:left="69"/>
              <w:jc w:val="left"/>
              <w:rPr>
                <w:rFonts w:ascii="Calibri"/>
              </w:rPr>
            </w:pPr>
            <w:r>
              <w:rPr>
                <w:rFonts w:ascii="Calibri"/>
                <w:spacing w:val="-2"/>
              </w:rPr>
              <w:t>MORENO SOTO,</w:t>
            </w:r>
            <w:r>
              <w:rPr>
                <w:rFonts w:ascii="Calibri"/>
                <w:spacing w:val="-1"/>
              </w:rPr>
              <w:t xml:space="preserve"> </w:t>
            </w:r>
            <w:r>
              <w:rPr>
                <w:rFonts w:ascii="Calibri"/>
                <w:spacing w:val="-2"/>
              </w:rPr>
              <w:t>BEATRIZ</w:t>
            </w:r>
          </w:p>
        </w:tc>
        <w:tc>
          <w:tcPr>
            <w:tcW w:w="1844" w:type="dxa"/>
          </w:tcPr>
          <w:p w14:paraId="0071AF0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603760D" w14:textId="77777777">
        <w:trPr>
          <w:trHeight w:val="268"/>
        </w:trPr>
        <w:tc>
          <w:tcPr>
            <w:tcW w:w="1776" w:type="dxa"/>
          </w:tcPr>
          <w:p w14:paraId="61AE83F3" w14:textId="77777777" w:rsidR="00A21E4D" w:rsidRDefault="00000000">
            <w:pPr>
              <w:pStyle w:val="TableParagraph"/>
              <w:spacing w:before="18"/>
              <w:rPr>
                <w:sz w:val="20"/>
              </w:rPr>
            </w:pPr>
            <w:r>
              <w:rPr>
                <w:spacing w:val="-2"/>
                <w:sz w:val="20"/>
              </w:rPr>
              <w:t>***4755**</w:t>
            </w:r>
          </w:p>
        </w:tc>
        <w:tc>
          <w:tcPr>
            <w:tcW w:w="4741" w:type="dxa"/>
          </w:tcPr>
          <w:p w14:paraId="7F08E7AA" w14:textId="77777777" w:rsidR="00A21E4D" w:rsidRDefault="00000000">
            <w:pPr>
              <w:pStyle w:val="TableParagraph"/>
              <w:spacing w:line="248" w:lineRule="exact"/>
              <w:ind w:left="69"/>
              <w:jc w:val="left"/>
              <w:rPr>
                <w:rFonts w:ascii="Calibri"/>
              </w:rPr>
            </w:pPr>
            <w:r>
              <w:rPr>
                <w:rFonts w:ascii="Calibri"/>
              </w:rPr>
              <w:t>MOSQUERA</w:t>
            </w:r>
            <w:r>
              <w:rPr>
                <w:rFonts w:ascii="Calibri"/>
                <w:spacing w:val="-9"/>
              </w:rPr>
              <w:t xml:space="preserve"> </w:t>
            </w:r>
            <w:r>
              <w:rPr>
                <w:rFonts w:ascii="Calibri"/>
              </w:rPr>
              <w:t>COBO,</w:t>
            </w:r>
            <w:r>
              <w:rPr>
                <w:rFonts w:ascii="Calibri"/>
                <w:spacing w:val="-7"/>
              </w:rPr>
              <w:t xml:space="preserve"> </w:t>
            </w:r>
            <w:r>
              <w:rPr>
                <w:rFonts w:ascii="Calibri"/>
                <w:spacing w:val="-4"/>
              </w:rPr>
              <w:t>BORJA</w:t>
            </w:r>
          </w:p>
        </w:tc>
        <w:tc>
          <w:tcPr>
            <w:tcW w:w="1844" w:type="dxa"/>
          </w:tcPr>
          <w:p w14:paraId="13AC59F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095A980" w14:textId="77777777">
        <w:trPr>
          <w:trHeight w:val="268"/>
        </w:trPr>
        <w:tc>
          <w:tcPr>
            <w:tcW w:w="1776" w:type="dxa"/>
          </w:tcPr>
          <w:p w14:paraId="5DD4A218" w14:textId="77777777" w:rsidR="00A21E4D" w:rsidRDefault="00000000">
            <w:pPr>
              <w:pStyle w:val="TableParagraph"/>
              <w:spacing w:before="18"/>
              <w:rPr>
                <w:sz w:val="20"/>
              </w:rPr>
            </w:pPr>
            <w:r>
              <w:rPr>
                <w:spacing w:val="-2"/>
                <w:sz w:val="20"/>
              </w:rPr>
              <w:t>***7906**</w:t>
            </w:r>
          </w:p>
        </w:tc>
        <w:tc>
          <w:tcPr>
            <w:tcW w:w="4741" w:type="dxa"/>
          </w:tcPr>
          <w:p w14:paraId="415B5699" w14:textId="77777777" w:rsidR="00A21E4D" w:rsidRDefault="00000000">
            <w:pPr>
              <w:pStyle w:val="TableParagraph"/>
              <w:spacing w:line="248" w:lineRule="exact"/>
              <w:ind w:left="69"/>
              <w:jc w:val="left"/>
              <w:rPr>
                <w:rFonts w:ascii="Calibri"/>
              </w:rPr>
            </w:pPr>
            <w:r>
              <w:rPr>
                <w:rFonts w:ascii="Calibri"/>
              </w:rPr>
              <w:t>MUELA</w:t>
            </w:r>
            <w:r>
              <w:rPr>
                <w:rFonts w:ascii="Calibri"/>
                <w:spacing w:val="-8"/>
              </w:rPr>
              <w:t xml:space="preserve"> </w:t>
            </w:r>
            <w:r>
              <w:rPr>
                <w:rFonts w:ascii="Calibri"/>
              </w:rPr>
              <w:t>CABA,</w:t>
            </w:r>
            <w:r>
              <w:rPr>
                <w:rFonts w:ascii="Calibri"/>
                <w:spacing w:val="-6"/>
              </w:rPr>
              <w:t xml:space="preserve"> </w:t>
            </w:r>
            <w:r>
              <w:rPr>
                <w:rFonts w:ascii="Calibri"/>
              </w:rPr>
              <w:t>PEDRO</w:t>
            </w:r>
            <w:r>
              <w:rPr>
                <w:rFonts w:ascii="Calibri"/>
                <w:spacing w:val="-6"/>
              </w:rPr>
              <w:t xml:space="preserve"> </w:t>
            </w:r>
            <w:r>
              <w:rPr>
                <w:rFonts w:ascii="Calibri"/>
                <w:spacing w:val="-4"/>
              </w:rPr>
              <w:t>JOSE</w:t>
            </w:r>
          </w:p>
        </w:tc>
        <w:tc>
          <w:tcPr>
            <w:tcW w:w="1844" w:type="dxa"/>
          </w:tcPr>
          <w:p w14:paraId="68160A4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31C26DA" w14:textId="77777777">
        <w:trPr>
          <w:trHeight w:val="268"/>
        </w:trPr>
        <w:tc>
          <w:tcPr>
            <w:tcW w:w="1776" w:type="dxa"/>
          </w:tcPr>
          <w:p w14:paraId="78946D90" w14:textId="77777777" w:rsidR="00A21E4D" w:rsidRDefault="00000000">
            <w:pPr>
              <w:pStyle w:val="TableParagraph"/>
              <w:spacing w:before="18"/>
              <w:rPr>
                <w:sz w:val="20"/>
              </w:rPr>
            </w:pPr>
            <w:r>
              <w:rPr>
                <w:spacing w:val="-2"/>
                <w:sz w:val="20"/>
              </w:rPr>
              <w:t>***1776**</w:t>
            </w:r>
          </w:p>
        </w:tc>
        <w:tc>
          <w:tcPr>
            <w:tcW w:w="4741" w:type="dxa"/>
          </w:tcPr>
          <w:p w14:paraId="713C13E3" w14:textId="77777777" w:rsidR="00A21E4D" w:rsidRDefault="00000000">
            <w:pPr>
              <w:pStyle w:val="TableParagraph"/>
              <w:spacing w:line="248" w:lineRule="exact"/>
              <w:ind w:left="69"/>
              <w:jc w:val="left"/>
              <w:rPr>
                <w:rFonts w:ascii="Calibri" w:hAnsi="Calibri"/>
              </w:rPr>
            </w:pPr>
            <w:r>
              <w:rPr>
                <w:rFonts w:ascii="Calibri" w:hAnsi="Calibri"/>
              </w:rPr>
              <w:t>MUÑOZ</w:t>
            </w:r>
            <w:r>
              <w:rPr>
                <w:rFonts w:ascii="Calibri" w:hAnsi="Calibri"/>
                <w:spacing w:val="-6"/>
              </w:rPr>
              <w:t xml:space="preserve"> </w:t>
            </w:r>
            <w:r>
              <w:rPr>
                <w:rFonts w:ascii="Calibri" w:hAnsi="Calibri"/>
              </w:rPr>
              <w:t>GARCIA,</w:t>
            </w:r>
            <w:r>
              <w:rPr>
                <w:rFonts w:ascii="Calibri" w:hAnsi="Calibri"/>
                <w:spacing w:val="-5"/>
              </w:rPr>
              <w:t xml:space="preserve"> </w:t>
            </w:r>
            <w:r>
              <w:rPr>
                <w:rFonts w:ascii="Calibri" w:hAnsi="Calibri"/>
                <w:spacing w:val="-2"/>
              </w:rPr>
              <w:t>YOLANDA</w:t>
            </w:r>
          </w:p>
        </w:tc>
        <w:tc>
          <w:tcPr>
            <w:tcW w:w="1844" w:type="dxa"/>
          </w:tcPr>
          <w:p w14:paraId="28D3DEE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6911F96" w14:textId="77777777">
        <w:trPr>
          <w:trHeight w:val="268"/>
        </w:trPr>
        <w:tc>
          <w:tcPr>
            <w:tcW w:w="1776" w:type="dxa"/>
          </w:tcPr>
          <w:p w14:paraId="4A0B6398" w14:textId="77777777" w:rsidR="00A21E4D" w:rsidRDefault="00000000">
            <w:pPr>
              <w:pStyle w:val="TableParagraph"/>
              <w:spacing w:before="18"/>
              <w:rPr>
                <w:sz w:val="20"/>
              </w:rPr>
            </w:pPr>
            <w:r>
              <w:rPr>
                <w:spacing w:val="-2"/>
                <w:sz w:val="20"/>
              </w:rPr>
              <w:t>***9990**</w:t>
            </w:r>
          </w:p>
        </w:tc>
        <w:tc>
          <w:tcPr>
            <w:tcW w:w="4741" w:type="dxa"/>
          </w:tcPr>
          <w:p w14:paraId="31F8955D" w14:textId="77777777" w:rsidR="00A21E4D" w:rsidRDefault="00000000">
            <w:pPr>
              <w:pStyle w:val="TableParagraph"/>
              <w:spacing w:line="248" w:lineRule="exact"/>
              <w:ind w:left="69"/>
              <w:jc w:val="left"/>
              <w:rPr>
                <w:rFonts w:ascii="Calibri" w:hAnsi="Calibri"/>
              </w:rPr>
            </w:pPr>
            <w:r>
              <w:rPr>
                <w:rFonts w:ascii="Calibri" w:hAnsi="Calibri"/>
              </w:rPr>
              <w:t>MUÑOZ</w:t>
            </w:r>
            <w:r>
              <w:rPr>
                <w:rFonts w:ascii="Calibri" w:hAnsi="Calibri"/>
                <w:spacing w:val="-10"/>
              </w:rPr>
              <w:t xml:space="preserve"> </w:t>
            </w:r>
            <w:r>
              <w:rPr>
                <w:rFonts w:ascii="Calibri" w:hAnsi="Calibri"/>
              </w:rPr>
              <w:t>MUÑOZ,</w:t>
            </w:r>
            <w:r>
              <w:rPr>
                <w:rFonts w:ascii="Calibri" w:hAnsi="Calibri"/>
                <w:spacing w:val="-8"/>
              </w:rPr>
              <w:t xml:space="preserve"> </w:t>
            </w:r>
            <w:r>
              <w:rPr>
                <w:rFonts w:ascii="Calibri" w:hAnsi="Calibri"/>
              </w:rPr>
              <w:t>FRANCISCO</w:t>
            </w:r>
            <w:r>
              <w:rPr>
                <w:rFonts w:ascii="Calibri" w:hAnsi="Calibri"/>
                <w:spacing w:val="-7"/>
              </w:rPr>
              <w:t xml:space="preserve"> </w:t>
            </w:r>
            <w:r>
              <w:rPr>
                <w:rFonts w:ascii="Calibri" w:hAnsi="Calibri"/>
                <w:spacing w:val="-2"/>
              </w:rPr>
              <w:t>JAVIER</w:t>
            </w:r>
          </w:p>
        </w:tc>
        <w:tc>
          <w:tcPr>
            <w:tcW w:w="1844" w:type="dxa"/>
          </w:tcPr>
          <w:p w14:paraId="2886CDC7" w14:textId="77777777" w:rsidR="00A21E4D" w:rsidRDefault="00000000">
            <w:pPr>
              <w:pStyle w:val="TableParagraph"/>
              <w:spacing w:before="37" w:line="211" w:lineRule="exact"/>
              <w:ind w:right="1"/>
              <w:rPr>
                <w:sz w:val="20"/>
              </w:rPr>
            </w:pPr>
            <w:r>
              <w:rPr>
                <w:sz w:val="20"/>
              </w:rPr>
              <w:t>532,15</w:t>
            </w:r>
            <w:r>
              <w:rPr>
                <w:spacing w:val="-11"/>
                <w:sz w:val="20"/>
              </w:rPr>
              <w:t xml:space="preserve"> </w:t>
            </w:r>
            <w:r>
              <w:rPr>
                <w:spacing w:val="-10"/>
                <w:sz w:val="20"/>
              </w:rPr>
              <w:t>€</w:t>
            </w:r>
          </w:p>
        </w:tc>
      </w:tr>
    </w:tbl>
    <w:p w14:paraId="1875A499" w14:textId="77777777" w:rsidR="00A21E4D" w:rsidRDefault="00A21E4D">
      <w:pPr>
        <w:pStyle w:val="TableParagraph"/>
        <w:spacing w:line="211" w:lineRule="exact"/>
        <w:rPr>
          <w:sz w:val="20"/>
        </w:rPr>
        <w:sectPr w:rsidR="00A21E4D">
          <w:pgSz w:w="12240" w:h="15840"/>
          <w:pgMar w:top="1880" w:right="1700" w:bottom="1300" w:left="1559" w:header="319" w:footer="1100" w:gutter="0"/>
          <w:cols w:space="720"/>
        </w:sectPr>
      </w:pPr>
    </w:p>
    <w:p w14:paraId="743832A8" w14:textId="77777777" w:rsidR="00A21E4D" w:rsidRDefault="00000000">
      <w:pPr>
        <w:pStyle w:val="Textoindependiente"/>
        <w:spacing w:before="292"/>
        <w:rPr>
          <w:rFonts w:ascii="Calibri"/>
          <w:b/>
          <w:sz w:val="24"/>
        </w:rPr>
      </w:pPr>
      <w:r>
        <w:rPr>
          <w:rFonts w:ascii="Calibri"/>
          <w:b/>
          <w:noProof/>
          <w:sz w:val="24"/>
        </w:rPr>
        <w:lastRenderedPageBreak/>
        <mc:AlternateContent>
          <mc:Choice Requires="wps">
            <w:drawing>
              <wp:anchor distT="0" distB="0" distL="0" distR="0" simplePos="0" relativeHeight="15889408" behindDoc="0" locked="0" layoutInCell="1" allowOverlap="1" wp14:anchorId="485F59B0" wp14:editId="0D008F87">
                <wp:simplePos x="0" y="0"/>
                <wp:positionH relativeFrom="page">
                  <wp:posOffset>1062532</wp:posOffset>
                </wp:positionH>
                <wp:positionV relativeFrom="page">
                  <wp:posOffset>9059874</wp:posOffset>
                </wp:positionV>
                <wp:extent cx="5648960" cy="635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960" cy="6350"/>
                        </a:xfrm>
                        <a:custGeom>
                          <a:avLst/>
                          <a:gdLst/>
                          <a:ahLst/>
                          <a:cxnLst/>
                          <a:rect l="l" t="t" r="r" b="b"/>
                          <a:pathLst>
                            <a:path w="5648960" h="6350">
                              <a:moveTo>
                                <a:pt x="5648833" y="0"/>
                              </a:moveTo>
                              <a:lnTo>
                                <a:pt x="0" y="0"/>
                              </a:lnTo>
                              <a:lnTo>
                                <a:pt x="0" y="6096"/>
                              </a:lnTo>
                              <a:lnTo>
                                <a:pt x="5648833" y="6096"/>
                              </a:lnTo>
                              <a:lnTo>
                                <a:pt x="56488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FFAB78" id="Graphic 389" o:spid="_x0000_s1026" style="position:absolute;margin-left:83.65pt;margin-top:713.4pt;width:444.8pt;height:.5pt;z-index:15889408;visibility:visible;mso-wrap-style:square;mso-wrap-distance-left:0;mso-wrap-distance-top:0;mso-wrap-distance-right:0;mso-wrap-distance-bottom:0;mso-position-horizontal:absolute;mso-position-horizontal-relative:page;mso-position-vertical:absolute;mso-position-vertical-relative:page;v-text-anchor:top" coordsize="5648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" path="m5648833,l,,,6096r5648833,l5648833,xe" fillcolor="black" stroked="f">
                <v:path arrowok="t"/>
                <w10:wrap anchorx="page" anchory="page"/>
              </v:shape>
            </w:pict>
          </mc:Fallback>
        </mc:AlternateContent>
      </w:r>
      <w:r>
        <w:rPr>
          <w:rFonts w:ascii="Calibri"/>
          <w:b/>
          <w:noProof/>
          <w:sz w:val="24"/>
        </w:rPr>
        <mc:AlternateContent>
          <mc:Choice Requires="wps">
            <w:drawing>
              <wp:anchor distT="0" distB="0" distL="0" distR="0" simplePos="0" relativeHeight="15889920" behindDoc="0" locked="0" layoutInCell="1" allowOverlap="1" wp14:anchorId="698EF8AB" wp14:editId="2CE6B507">
                <wp:simplePos x="0" y="0"/>
                <wp:positionH relativeFrom="page">
                  <wp:posOffset>6807090</wp:posOffset>
                </wp:positionH>
                <wp:positionV relativeFrom="page">
                  <wp:posOffset>2185254</wp:posOffset>
                </wp:positionV>
                <wp:extent cx="419734" cy="318706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7CEBA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69B85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698EF8AB" id="Textbox 390" o:spid="_x0000_s1354" type="#_x0000_t202" style="position:absolute;margin-left:536pt;margin-top:172.05pt;width:33.05pt;height:250.95pt;z-index:158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pTYpQ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" filled="f" stroked="f">
                <v:textbox style="layout-flow:vertical;mso-layout-flow-alt:bottom-to-top" inset="0,0,0,0">
                  <w:txbxContent>
                    <w:p w14:paraId="4C7CEBA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69B85D"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b/>
          <w:noProof/>
          <w:sz w:val="24"/>
        </w:rPr>
        <mc:AlternateContent>
          <mc:Choice Requires="wps">
            <w:drawing>
              <wp:anchor distT="0" distB="0" distL="0" distR="0" simplePos="0" relativeHeight="15890432" behindDoc="0" locked="0" layoutInCell="1" allowOverlap="1" wp14:anchorId="29BB9F84" wp14:editId="1DE359DB">
                <wp:simplePos x="0" y="0"/>
                <wp:positionH relativeFrom="page">
                  <wp:posOffset>6965929</wp:posOffset>
                </wp:positionH>
                <wp:positionV relativeFrom="page">
                  <wp:posOffset>5834644</wp:posOffset>
                </wp:positionV>
                <wp:extent cx="263525" cy="336042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10195A9" w14:textId="36C20D0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4D74012" w14:textId="77777777" w:rsidR="00A21E4D" w:rsidRDefault="00000000">
                            <w:pPr>
                              <w:spacing w:line="120" w:lineRule="exact"/>
                              <w:ind w:left="20"/>
                              <w:rPr>
                                <w:sz w:val="12"/>
                              </w:rPr>
                            </w:pPr>
                            <w:r>
                              <w:rPr>
                                <w:spacing w:val="-2"/>
                                <w:sz w:val="12"/>
                              </w:rPr>
                              <w:t>Verificación:</w:t>
                            </w:r>
                            <w:r>
                              <w:rPr>
                                <w:spacing w:val="7"/>
                                <w:sz w:val="12"/>
                              </w:rPr>
                              <w:t xml:space="preserve"> </w:t>
                            </w:r>
                            <w:hyperlink r:id="rId320">
                              <w:r w:rsidR="00A21E4D">
                                <w:rPr>
                                  <w:spacing w:val="-2"/>
                                  <w:sz w:val="12"/>
                                </w:rPr>
                                <w:t>https://sede.lasrozas.es/</w:t>
                              </w:r>
                            </w:hyperlink>
                          </w:p>
                          <w:p w14:paraId="00C1DDE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141</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29BB9F84" id="Textbox 391" o:spid="_x0000_s1355" type="#_x0000_t202" style="position:absolute;margin-left:548.5pt;margin-top:459.4pt;width:20.75pt;height:264.6pt;z-index:158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" filled="f" stroked="f">
                <v:textbox style="layout-flow:vertical;mso-layout-flow-alt:bottom-to-top" inset="0,0,0,0">
                  <w:txbxContent>
                    <w:p w14:paraId="410195A9" w14:textId="36C20D04"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4D74012" w14:textId="77777777" w:rsidR="00A21E4D" w:rsidRDefault="00000000">
                      <w:pPr>
                        <w:spacing w:line="120" w:lineRule="exact"/>
                        <w:ind w:left="20"/>
                        <w:rPr>
                          <w:sz w:val="12"/>
                        </w:rPr>
                      </w:pPr>
                      <w:r>
                        <w:rPr>
                          <w:spacing w:val="-2"/>
                          <w:sz w:val="12"/>
                        </w:rPr>
                        <w:t>Verificación:</w:t>
                      </w:r>
                      <w:r>
                        <w:rPr>
                          <w:spacing w:val="7"/>
                          <w:sz w:val="12"/>
                        </w:rPr>
                        <w:t xml:space="preserve"> </w:t>
                      </w:r>
                      <w:hyperlink r:id="rId321">
                        <w:r w:rsidR="00A21E4D">
                          <w:rPr>
                            <w:spacing w:val="-2"/>
                            <w:sz w:val="12"/>
                          </w:rPr>
                          <w:t>https://sede.lasrozas.es/</w:t>
                        </w:r>
                      </w:hyperlink>
                    </w:p>
                    <w:p w14:paraId="00C1DDEA"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141</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2AFC5643" w14:textId="77777777" w:rsidR="00A21E4D" w:rsidRDefault="00000000">
      <w:pPr>
        <w:spacing w:before="1"/>
        <w:ind w:left="141" w:right="2"/>
        <w:jc w:val="center"/>
        <w:rPr>
          <w:rFonts w:ascii="Calibri"/>
          <w:b/>
          <w:sz w:val="24"/>
        </w:rPr>
      </w:pPr>
      <w:r>
        <w:rPr>
          <w:rFonts w:ascii="Calibri"/>
          <w:b/>
          <w:w w:val="105"/>
          <w:sz w:val="24"/>
        </w:rPr>
        <w:t>ANEXO</w:t>
      </w:r>
      <w:r>
        <w:rPr>
          <w:rFonts w:ascii="Calibri"/>
          <w:b/>
          <w:spacing w:val="9"/>
          <w:w w:val="110"/>
          <w:sz w:val="24"/>
        </w:rPr>
        <w:t xml:space="preserve"> </w:t>
      </w:r>
      <w:r>
        <w:rPr>
          <w:rFonts w:ascii="Calibri"/>
          <w:b/>
          <w:spacing w:val="-10"/>
          <w:w w:val="110"/>
          <w:sz w:val="24"/>
        </w:rPr>
        <w:t>I</w:t>
      </w:r>
    </w:p>
    <w:p w14:paraId="2D860C4D" w14:textId="77777777" w:rsidR="00A21E4D" w:rsidRDefault="00A21E4D">
      <w:pPr>
        <w:pStyle w:val="Textoindependiente"/>
        <w:spacing w:before="1"/>
        <w:rPr>
          <w:rFonts w:ascii="Calibri"/>
          <w:b/>
          <w:sz w:val="17"/>
        </w:rPr>
      </w:pPr>
    </w:p>
    <w:tbl>
      <w:tblPr>
        <w:tblStyle w:val="TableNormal"/>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4741"/>
        <w:gridCol w:w="1844"/>
      </w:tblGrid>
      <w:tr w:rsidR="00A21E4D" w14:paraId="5FE11081" w14:textId="77777777">
        <w:trPr>
          <w:trHeight w:val="424"/>
        </w:trPr>
        <w:tc>
          <w:tcPr>
            <w:tcW w:w="1776" w:type="dxa"/>
            <w:shd w:val="clear" w:color="auto" w:fill="8DB4E1"/>
          </w:tcPr>
          <w:p w14:paraId="0A92B626" w14:textId="77777777" w:rsidR="00A21E4D" w:rsidRDefault="00000000">
            <w:pPr>
              <w:pStyle w:val="TableParagraph"/>
              <w:spacing w:line="230" w:lineRule="exact"/>
              <w:ind w:left="242" w:right="233" w:firstLine="472"/>
              <w:jc w:val="left"/>
              <w:rPr>
                <w:b/>
                <w:sz w:val="20"/>
              </w:rPr>
            </w:pPr>
            <w:r>
              <w:rPr>
                <w:b/>
                <w:spacing w:val="-4"/>
                <w:sz w:val="20"/>
              </w:rPr>
              <w:t xml:space="preserve">DNI </w:t>
            </w:r>
            <w:r>
              <w:rPr>
                <w:b/>
                <w:spacing w:val="-2"/>
                <w:sz w:val="20"/>
              </w:rPr>
              <w:t>CENSURADO</w:t>
            </w:r>
          </w:p>
        </w:tc>
        <w:tc>
          <w:tcPr>
            <w:tcW w:w="4741" w:type="dxa"/>
            <w:shd w:val="clear" w:color="auto" w:fill="8DB4E1"/>
          </w:tcPr>
          <w:p w14:paraId="396290EB" w14:textId="77777777" w:rsidR="00A21E4D" w:rsidRDefault="00000000">
            <w:pPr>
              <w:pStyle w:val="TableParagraph"/>
              <w:spacing w:before="98"/>
              <w:ind w:left="1231"/>
              <w:jc w:val="left"/>
              <w:rPr>
                <w:b/>
                <w:sz w:val="20"/>
              </w:rPr>
            </w:pPr>
            <w:r>
              <w:rPr>
                <w:b/>
                <w:sz w:val="20"/>
              </w:rPr>
              <w:t>APELLIDOS</w:t>
            </w:r>
            <w:r>
              <w:rPr>
                <w:b/>
                <w:spacing w:val="-5"/>
                <w:sz w:val="20"/>
              </w:rPr>
              <w:t xml:space="preserve"> </w:t>
            </w:r>
            <w:r>
              <w:rPr>
                <w:b/>
                <w:sz w:val="20"/>
              </w:rPr>
              <w:t>Y</w:t>
            </w:r>
            <w:r>
              <w:rPr>
                <w:b/>
                <w:spacing w:val="-7"/>
                <w:sz w:val="20"/>
              </w:rPr>
              <w:t xml:space="preserve"> </w:t>
            </w:r>
            <w:r>
              <w:rPr>
                <w:b/>
                <w:spacing w:val="-2"/>
                <w:sz w:val="20"/>
              </w:rPr>
              <w:t>NOMBRE</w:t>
            </w:r>
          </w:p>
        </w:tc>
        <w:tc>
          <w:tcPr>
            <w:tcW w:w="1844" w:type="dxa"/>
            <w:shd w:val="clear" w:color="auto" w:fill="8DB4E1"/>
          </w:tcPr>
          <w:p w14:paraId="155E5B4B" w14:textId="77777777" w:rsidR="00A21E4D" w:rsidRDefault="00000000">
            <w:pPr>
              <w:pStyle w:val="TableParagraph"/>
              <w:spacing w:line="230" w:lineRule="exact"/>
              <w:ind w:left="482" w:right="302" w:hanging="68"/>
              <w:jc w:val="left"/>
              <w:rPr>
                <w:b/>
                <w:sz w:val="20"/>
              </w:rPr>
            </w:pPr>
            <w:proofErr w:type="gramStart"/>
            <w:r>
              <w:rPr>
                <w:b/>
                <w:sz w:val="20"/>
              </w:rPr>
              <w:t>IMPORTE</w:t>
            </w:r>
            <w:r>
              <w:rPr>
                <w:b/>
                <w:spacing w:val="-14"/>
                <w:sz w:val="20"/>
              </w:rPr>
              <w:t xml:space="preserve"> </w:t>
            </w:r>
            <w:r>
              <w:rPr>
                <w:b/>
                <w:sz w:val="20"/>
              </w:rPr>
              <w:t xml:space="preserve">A </w:t>
            </w:r>
            <w:r>
              <w:rPr>
                <w:b/>
                <w:spacing w:val="-2"/>
                <w:sz w:val="20"/>
              </w:rPr>
              <w:t>ABONAR</w:t>
            </w:r>
            <w:proofErr w:type="gramEnd"/>
          </w:p>
        </w:tc>
      </w:tr>
      <w:tr w:rsidR="00A21E4D" w14:paraId="6644F663" w14:textId="77777777">
        <w:trPr>
          <w:trHeight w:val="234"/>
        </w:trPr>
        <w:tc>
          <w:tcPr>
            <w:tcW w:w="1776" w:type="dxa"/>
          </w:tcPr>
          <w:p w14:paraId="584310E9" w14:textId="77777777" w:rsidR="00A21E4D" w:rsidRDefault="00000000">
            <w:pPr>
              <w:pStyle w:val="TableParagraph"/>
              <w:spacing w:line="213" w:lineRule="exact"/>
              <w:ind w:right="2"/>
              <w:rPr>
                <w:sz w:val="20"/>
              </w:rPr>
            </w:pPr>
            <w:r>
              <w:rPr>
                <w:spacing w:val="-2"/>
                <w:sz w:val="20"/>
              </w:rPr>
              <w:t>***1110**</w:t>
            </w:r>
          </w:p>
        </w:tc>
        <w:tc>
          <w:tcPr>
            <w:tcW w:w="4741" w:type="dxa"/>
          </w:tcPr>
          <w:p w14:paraId="1FEC91A3" w14:textId="77777777" w:rsidR="00A21E4D" w:rsidRDefault="00000000">
            <w:pPr>
              <w:pStyle w:val="TableParagraph"/>
              <w:spacing w:line="215" w:lineRule="exact"/>
              <w:ind w:left="69"/>
              <w:jc w:val="left"/>
              <w:rPr>
                <w:rFonts w:ascii="Calibri" w:hAnsi="Calibri"/>
              </w:rPr>
            </w:pPr>
            <w:r>
              <w:rPr>
                <w:rFonts w:ascii="Calibri" w:hAnsi="Calibri"/>
              </w:rPr>
              <w:t>MUÑOZ</w:t>
            </w:r>
            <w:r>
              <w:rPr>
                <w:rFonts w:ascii="Calibri" w:hAnsi="Calibri"/>
                <w:spacing w:val="-8"/>
              </w:rPr>
              <w:t xml:space="preserve"> </w:t>
            </w:r>
            <w:r>
              <w:rPr>
                <w:rFonts w:ascii="Calibri" w:hAnsi="Calibri"/>
              </w:rPr>
              <w:t>NUÑEZ,</w:t>
            </w:r>
            <w:r>
              <w:rPr>
                <w:rFonts w:ascii="Calibri" w:hAnsi="Calibri"/>
                <w:spacing w:val="-7"/>
              </w:rPr>
              <w:t xml:space="preserve"> </w:t>
            </w:r>
            <w:r>
              <w:rPr>
                <w:rFonts w:ascii="Calibri" w:hAnsi="Calibri"/>
                <w:spacing w:val="-4"/>
              </w:rPr>
              <w:t>PEDRO</w:t>
            </w:r>
          </w:p>
        </w:tc>
        <w:tc>
          <w:tcPr>
            <w:tcW w:w="1844" w:type="dxa"/>
          </w:tcPr>
          <w:p w14:paraId="519BEFA2" w14:textId="77777777" w:rsidR="00A21E4D" w:rsidRDefault="00000000">
            <w:pPr>
              <w:pStyle w:val="TableParagraph"/>
              <w:spacing w:before="4" w:line="211" w:lineRule="exact"/>
              <w:ind w:right="1"/>
              <w:rPr>
                <w:sz w:val="20"/>
              </w:rPr>
            </w:pPr>
            <w:r>
              <w:rPr>
                <w:sz w:val="20"/>
              </w:rPr>
              <w:t>562,73</w:t>
            </w:r>
            <w:r>
              <w:rPr>
                <w:spacing w:val="-11"/>
                <w:sz w:val="20"/>
              </w:rPr>
              <w:t xml:space="preserve"> </w:t>
            </w:r>
            <w:r>
              <w:rPr>
                <w:spacing w:val="-10"/>
                <w:sz w:val="20"/>
              </w:rPr>
              <w:t>€</w:t>
            </w:r>
          </w:p>
        </w:tc>
      </w:tr>
      <w:tr w:rsidR="00A21E4D" w14:paraId="31ECA25C" w14:textId="77777777">
        <w:trPr>
          <w:trHeight w:val="268"/>
        </w:trPr>
        <w:tc>
          <w:tcPr>
            <w:tcW w:w="1776" w:type="dxa"/>
          </w:tcPr>
          <w:p w14:paraId="7EAD1A50" w14:textId="77777777" w:rsidR="00A21E4D" w:rsidRDefault="00000000">
            <w:pPr>
              <w:pStyle w:val="TableParagraph"/>
              <w:spacing w:before="18"/>
              <w:rPr>
                <w:sz w:val="20"/>
              </w:rPr>
            </w:pPr>
            <w:r>
              <w:rPr>
                <w:spacing w:val="-2"/>
                <w:sz w:val="20"/>
              </w:rPr>
              <w:t>***1390**</w:t>
            </w:r>
          </w:p>
        </w:tc>
        <w:tc>
          <w:tcPr>
            <w:tcW w:w="4741" w:type="dxa"/>
          </w:tcPr>
          <w:p w14:paraId="51D773E9" w14:textId="77777777" w:rsidR="00A21E4D" w:rsidRDefault="00000000">
            <w:pPr>
              <w:pStyle w:val="TableParagraph"/>
              <w:spacing w:line="248" w:lineRule="exact"/>
              <w:ind w:left="69"/>
              <w:jc w:val="left"/>
              <w:rPr>
                <w:rFonts w:ascii="Calibri"/>
              </w:rPr>
            </w:pPr>
            <w:r>
              <w:rPr>
                <w:rFonts w:ascii="Calibri"/>
              </w:rPr>
              <w:t>NAVALON</w:t>
            </w:r>
            <w:r>
              <w:rPr>
                <w:rFonts w:ascii="Calibri"/>
                <w:spacing w:val="-13"/>
              </w:rPr>
              <w:t xml:space="preserve"> </w:t>
            </w:r>
            <w:r>
              <w:rPr>
                <w:rFonts w:ascii="Calibri"/>
              </w:rPr>
              <w:t>DE</w:t>
            </w:r>
            <w:r>
              <w:rPr>
                <w:rFonts w:ascii="Calibri"/>
                <w:spacing w:val="-12"/>
              </w:rPr>
              <w:t xml:space="preserve"> </w:t>
            </w:r>
            <w:r>
              <w:rPr>
                <w:rFonts w:ascii="Calibri"/>
              </w:rPr>
              <w:t>LA</w:t>
            </w:r>
            <w:r>
              <w:rPr>
                <w:rFonts w:ascii="Calibri"/>
                <w:spacing w:val="-13"/>
              </w:rPr>
              <w:t xml:space="preserve"> </w:t>
            </w:r>
            <w:r>
              <w:rPr>
                <w:rFonts w:ascii="Calibri"/>
              </w:rPr>
              <w:t>TORRE,</w:t>
            </w:r>
            <w:r>
              <w:rPr>
                <w:rFonts w:ascii="Calibri"/>
                <w:spacing w:val="-12"/>
              </w:rPr>
              <w:t xml:space="preserve"> </w:t>
            </w:r>
            <w:r>
              <w:rPr>
                <w:rFonts w:ascii="Calibri"/>
              </w:rPr>
              <w:t>JAVIER</w:t>
            </w:r>
            <w:r>
              <w:rPr>
                <w:rFonts w:ascii="Calibri"/>
                <w:spacing w:val="-11"/>
              </w:rPr>
              <w:t xml:space="preserve"> </w:t>
            </w:r>
            <w:r>
              <w:rPr>
                <w:rFonts w:ascii="Calibri"/>
                <w:spacing w:val="-2"/>
              </w:rPr>
              <w:t>VICENTE</w:t>
            </w:r>
          </w:p>
        </w:tc>
        <w:tc>
          <w:tcPr>
            <w:tcW w:w="1844" w:type="dxa"/>
          </w:tcPr>
          <w:p w14:paraId="51868D6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A04F25E" w14:textId="77777777">
        <w:trPr>
          <w:trHeight w:val="268"/>
        </w:trPr>
        <w:tc>
          <w:tcPr>
            <w:tcW w:w="1776" w:type="dxa"/>
          </w:tcPr>
          <w:p w14:paraId="5E1D5E64" w14:textId="77777777" w:rsidR="00A21E4D" w:rsidRDefault="00000000">
            <w:pPr>
              <w:pStyle w:val="TableParagraph"/>
              <w:spacing w:before="18"/>
              <w:rPr>
                <w:sz w:val="20"/>
              </w:rPr>
            </w:pPr>
            <w:r>
              <w:rPr>
                <w:spacing w:val="-2"/>
                <w:sz w:val="20"/>
              </w:rPr>
              <w:t>***4522**</w:t>
            </w:r>
          </w:p>
        </w:tc>
        <w:tc>
          <w:tcPr>
            <w:tcW w:w="4741" w:type="dxa"/>
          </w:tcPr>
          <w:p w14:paraId="27BAFA4C" w14:textId="77777777" w:rsidR="00A21E4D" w:rsidRDefault="00000000">
            <w:pPr>
              <w:pStyle w:val="TableParagraph"/>
              <w:spacing w:line="248" w:lineRule="exact"/>
              <w:ind w:left="69"/>
              <w:jc w:val="left"/>
              <w:rPr>
                <w:rFonts w:ascii="Calibri"/>
              </w:rPr>
            </w:pPr>
            <w:r>
              <w:rPr>
                <w:rFonts w:ascii="Calibri"/>
                <w:spacing w:val="-2"/>
              </w:rPr>
              <w:t>NAVARRO</w:t>
            </w:r>
            <w:r>
              <w:rPr>
                <w:rFonts w:ascii="Calibri"/>
                <w:spacing w:val="1"/>
              </w:rPr>
              <w:t xml:space="preserve"> </w:t>
            </w:r>
            <w:r>
              <w:rPr>
                <w:rFonts w:ascii="Calibri"/>
                <w:spacing w:val="-2"/>
              </w:rPr>
              <w:t>GUTIERREZ,</w:t>
            </w:r>
            <w:r>
              <w:rPr>
                <w:rFonts w:ascii="Calibri"/>
              </w:rPr>
              <w:t xml:space="preserve"> </w:t>
            </w:r>
            <w:r>
              <w:rPr>
                <w:rFonts w:ascii="Calibri"/>
                <w:spacing w:val="-2"/>
              </w:rPr>
              <w:t>EUGENIO</w:t>
            </w:r>
          </w:p>
        </w:tc>
        <w:tc>
          <w:tcPr>
            <w:tcW w:w="1844" w:type="dxa"/>
          </w:tcPr>
          <w:p w14:paraId="4B20F287"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B48D495" w14:textId="77777777">
        <w:trPr>
          <w:trHeight w:val="268"/>
        </w:trPr>
        <w:tc>
          <w:tcPr>
            <w:tcW w:w="1776" w:type="dxa"/>
          </w:tcPr>
          <w:p w14:paraId="3AD2EB5F" w14:textId="77777777" w:rsidR="00A21E4D" w:rsidRDefault="00000000">
            <w:pPr>
              <w:pStyle w:val="TableParagraph"/>
              <w:spacing w:before="18"/>
              <w:rPr>
                <w:sz w:val="20"/>
              </w:rPr>
            </w:pPr>
            <w:r>
              <w:rPr>
                <w:spacing w:val="-2"/>
                <w:sz w:val="20"/>
              </w:rPr>
              <w:t>***8968**</w:t>
            </w:r>
          </w:p>
        </w:tc>
        <w:tc>
          <w:tcPr>
            <w:tcW w:w="4741" w:type="dxa"/>
          </w:tcPr>
          <w:p w14:paraId="489C7294" w14:textId="77777777" w:rsidR="00A21E4D" w:rsidRDefault="00000000">
            <w:pPr>
              <w:pStyle w:val="TableParagraph"/>
              <w:spacing w:line="248" w:lineRule="exact"/>
              <w:ind w:left="69"/>
              <w:jc w:val="left"/>
              <w:rPr>
                <w:rFonts w:ascii="Calibri"/>
              </w:rPr>
            </w:pPr>
            <w:r>
              <w:rPr>
                <w:rFonts w:ascii="Calibri"/>
              </w:rPr>
              <w:t>NIETO</w:t>
            </w:r>
            <w:r>
              <w:rPr>
                <w:rFonts w:ascii="Calibri"/>
                <w:spacing w:val="-6"/>
              </w:rPr>
              <w:t xml:space="preserve"> </w:t>
            </w:r>
            <w:r>
              <w:rPr>
                <w:rFonts w:ascii="Calibri"/>
              </w:rPr>
              <w:t>DIAZ,</w:t>
            </w:r>
            <w:r>
              <w:rPr>
                <w:rFonts w:ascii="Calibri"/>
                <w:spacing w:val="-6"/>
              </w:rPr>
              <w:t xml:space="preserve"> </w:t>
            </w:r>
            <w:r>
              <w:rPr>
                <w:rFonts w:ascii="Calibri"/>
                <w:spacing w:val="-2"/>
              </w:rPr>
              <w:t>TOMAS</w:t>
            </w:r>
          </w:p>
        </w:tc>
        <w:tc>
          <w:tcPr>
            <w:tcW w:w="1844" w:type="dxa"/>
          </w:tcPr>
          <w:p w14:paraId="34E47427" w14:textId="77777777" w:rsidR="00A21E4D" w:rsidRDefault="00000000">
            <w:pPr>
              <w:pStyle w:val="TableParagraph"/>
              <w:spacing w:before="38" w:line="211" w:lineRule="exact"/>
              <w:ind w:right="1"/>
              <w:rPr>
                <w:sz w:val="20"/>
              </w:rPr>
            </w:pPr>
            <w:r>
              <w:rPr>
                <w:sz w:val="20"/>
              </w:rPr>
              <w:t>176,86</w:t>
            </w:r>
            <w:r>
              <w:rPr>
                <w:spacing w:val="-11"/>
                <w:sz w:val="20"/>
              </w:rPr>
              <w:t xml:space="preserve"> </w:t>
            </w:r>
            <w:r>
              <w:rPr>
                <w:spacing w:val="-10"/>
                <w:sz w:val="20"/>
              </w:rPr>
              <w:t>€</w:t>
            </w:r>
          </w:p>
        </w:tc>
      </w:tr>
      <w:tr w:rsidR="00A21E4D" w14:paraId="483B9810" w14:textId="77777777">
        <w:trPr>
          <w:trHeight w:val="268"/>
        </w:trPr>
        <w:tc>
          <w:tcPr>
            <w:tcW w:w="1776" w:type="dxa"/>
          </w:tcPr>
          <w:p w14:paraId="74103EDA" w14:textId="77777777" w:rsidR="00A21E4D" w:rsidRDefault="00000000">
            <w:pPr>
              <w:pStyle w:val="TableParagraph"/>
              <w:spacing w:before="18"/>
              <w:rPr>
                <w:sz w:val="20"/>
              </w:rPr>
            </w:pPr>
            <w:r>
              <w:rPr>
                <w:spacing w:val="-2"/>
                <w:sz w:val="20"/>
              </w:rPr>
              <w:t>***9533**</w:t>
            </w:r>
          </w:p>
        </w:tc>
        <w:tc>
          <w:tcPr>
            <w:tcW w:w="4741" w:type="dxa"/>
          </w:tcPr>
          <w:p w14:paraId="2E483286" w14:textId="77777777" w:rsidR="00A21E4D" w:rsidRDefault="00000000">
            <w:pPr>
              <w:pStyle w:val="TableParagraph"/>
              <w:spacing w:line="248" w:lineRule="exact"/>
              <w:ind w:left="69"/>
              <w:jc w:val="left"/>
              <w:rPr>
                <w:rFonts w:ascii="Calibri"/>
              </w:rPr>
            </w:pPr>
            <w:r>
              <w:rPr>
                <w:rFonts w:ascii="Calibri"/>
              </w:rPr>
              <w:t>NIETO</w:t>
            </w:r>
            <w:r>
              <w:rPr>
                <w:rFonts w:ascii="Calibri"/>
                <w:spacing w:val="-14"/>
              </w:rPr>
              <w:t xml:space="preserve"> </w:t>
            </w:r>
            <w:r>
              <w:rPr>
                <w:rFonts w:ascii="Calibri"/>
              </w:rPr>
              <w:t>HERRERO,</w:t>
            </w:r>
            <w:r>
              <w:rPr>
                <w:rFonts w:ascii="Calibri"/>
                <w:spacing w:val="-12"/>
              </w:rPr>
              <w:t xml:space="preserve"> </w:t>
            </w:r>
            <w:r>
              <w:rPr>
                <w:rFonts w:ascii="Calibri"/>
                <w:spacing w:val="-2"/>
              </w:rPr>
              <w:t>FATIMA</w:t>
            </w:r>
          </w:p>
        </w:tc>
        <w:tc>
          <w:tcPr>
            <w:tcW w:w="1844" w:type="dxa"/>
          </w:tcPr>
          <w:p w14:paraId="22C705F0"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12048357" w14:textId="77777777">
        <w:trPr>
          <w:trHeight w:val="268"/>
        </w:trPr>
        <w:tc>
          <w:tcPr>
            <w:tcW w:w="1776" w:type="dxa"/>
          </w:tcPr>
          <w:p w14:paraId="3145696B" w14:textId="77777777" w:rsidR="00A21E4D" w:rsidRDefault="00000000">
            <w:pPr>
              <w:pStyle w:val="TableParagraph"/>
              <w:spacing w:before="18"/>
              <w:rPr>
                <w:sz w:val="20"/>
              </w:rPr>
            </w:pPr>
            <w:r>
              <w:rPr>
                <w:spacing w:val="-2"/>
                <w:sz w:val="20"/>
              </w:rPr>
              <w:t>***7929**</w:t>
            </w:r>
          </w:p>
        </w:tc>
        <w:tc>
          <w:tcPr>
            <w:tcW w:w="4741" w:type="dxa"/>
          </w:tcPr>
          <w:p w14:paraId="4EE9EBE9" w14:textId="77777777" w:rsidR="00A21E4D" w:rsidRDefault="00000000">
            <w:pPr>
              <w:pStyle w:val="TableParagraph"/>
              <w:spacing w:line="249" w:lineRule="exact"/>
              <w:ind w:left="69"/>
              <w:jc w:val="left"/>
              <w:rPr>
                <w:rFonts w:ascii="Calibri"/>
              </w:rPr>
            </w:pPr>
            <w:r>
              <w:rPr>
                <w:rFonts w:ascii="Calibri"/>
              </w:rPr>
              <w:t>NIETO</w:t>
            </w:r>
            <w:r>
              <w:rPr>
                <w:rFonts w:ascii="Calibri"/>
                <w:spacing w:val="-9"/>
              </w:rPr>
              <w:t xml:space="preserve"> </w:t>
            </w:r>
            <w:r>
              <w:rPr>
                <w:rFonts w:ascii="Calibri"/>
              </w:rPr>
              <w:t>MAZARRON,</w:t>
            </w:r>
            <w:r>
              <w:rPr>
                <w:rFonts w:ascii="Calibri"/>
                <w:spacing w:val="-8"/>
              </w:rPr>
              <w:t xml:space="preserve"> </w:t>
            </w:r>
            <w:r>
              <w:rPr>
                <w:rFonts w:ascii="Calibri"/>
              </w:rPr>
              <w:t>JUAN</w:t>
            </w:r>
            <w:r>
              <w:rPr>
                <w:rFonts w:ascii="Calibri"/>
                <w:spacing w:val="-11"/>
              </w:rPr>
              <w:t xml:space="preserve"> </w:t>
            </w:r>
            <w:r>
              <w:rPr>
                <w:rFonts w:ascii="Calibri"/>
                <w:spacing w:val="-2"/>
              </w:rPr>
              <w:t>PABLO</w:t>
            </w:r>
          </w:p>
        </w:tc>
        <w:tc>
          <w:tcPr>
            <w:tcW w:w="1844" w:type="dxa"/>
          </w:tcPr>
          <w:p w14:paraId="7F0C32C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805D032" w14:textId="77777777">
        <w:trPr>
          <w:trHeight w:val="268"/>
        </w:trPr>
        <w:tc>
          <w:tcPr>
            <w:tcW w:w="1776" w:type="dxa"/>
          </w:tcPr>
          <w:p w14:paraId="522F5714" w14:textId="77777777" w:rsidR="00A21E4D" w:rsidRDefault="00000000">
            <w:pPr>
              <w:pStyle w:val="TableParagraph"/>
              <w:spacing w:before="18"/>
              <w:rPr>
                <w:sz w:val="20"/>
              </w:rPr>
            </w:pPr>
            <w:r>
              <w:rPr>
                <w:spacing w:val="-2"/>
                <w:sz w:val="20"/>
              </w:rPr>
              <w:t>***3472**</w:t>
            </w:r>
          </w:p>
        </w:tc>
        <w:tc>
          <w:tcPr>
            <w:tcW w:w="4741" w:type="dxa"/>
          </w:tcPr>
          <w:p w14:paraId="7D2C7620" w14:textId="77777777" w:rsidR="00A21E4D" w:rsidRDefault="00000000">
            <w:pPr>
              <w:pStyle w:val="TableParagraph"/>
              <w:spacing w:line="248" w:lineRule="exact"/>
              <w:ind w:left="69"/>
              <w:jc w:val="left"/>
              <w:rPr>
                <w:rFonts w:ascii="Calibri"/>
              </w:rPr>
            </w:pPr>
            <w:r>
              <w:rPr>
                <w:rFonts w:ascii="Calibri"/>
                <w:spacing w:val="-2"/>
              </w:rPr>
              <w:t>NISTAL</w:t>
            </w:r>
            <w:r>
              <w:rPr>
                <w:rFonts w:ascii="Calibri"/>
                <w:spacing w:val="-3"/>
              </w:rPr>
              <w:t xml:space="preserve"> </w:t>
            </w:r>
            <w:r>
              <w:rPr>
                <w:rFonts w:ascii="Calibri"/>
                <w:spacing w:val="-2"/>
              </w:rPr>
              <w:t>GIL,</w:t>
            </w:r>
            <w:r>
              <w:rPr>
                <w:rFonts w:ascii="Calibri"/>
                <w:spacing w:val="-4"/>
              </w:rPr>
              <w:t xml:space="preserve"> ROSA</w:t>
            </w:r>
          </w:p>
        </w:tc>
        <w:tc>
          <w:tcPr>
            <w:tcW w:w="1844" w:type="dxa"/>
          </w:tcPr>
          <w:p w14:paraId="2DBC9DF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B586A92" w14:textId="77777777">
        <w:trPr>
          <w:trHeight w:val="268"/>
        </w:trPr>
        <w:tc>
          <w:tcPr>
            <w:tcW w:w="1776" w:type="dxa"/>
          </w:tcPr>
          <w:p w14:paraId="5210ED79" w14:textId="77777777" w:rsidR="00A21E4D" w:rsidRDefault="00000000">
            <w:pPr>
              <w:pStyle w:val="TableParagraph"/>
              <w:spacing w:before="18"/>
              <w:rPr>
                <w:sz w:val="20"/>
              </w:rPr>
            </w:pPr>
            <w:r>
              <w:rPr>
                <w:spacing w:val="-2"/>
                <w:sz w:val="20"/>
              </w:rPr>
              <w:t>***0103**</w:t>
            </w:r>
          </w:p>
        </w:tc>
        <w:tc>
          <w:tcPr>
            <w:tcW w:w="4741" w:type="dxa"/>
          </w:tcPr>
          <w:p w14:paraId="6E731698" w14:textId="77777777" w:rsidR="00A21E4D" w:rsidRDefault="00000000">
            <w:pPr>
              <w:pStyle w:val="TableParagraph"/>
              <w:spacing w:line="248" w:lineRule="exact"/>
              <w:ind w:left="69"/>
              <w:jc w:val="left"/>
              <w:rPr>
                <w:rFonts w:ascii="Calibri"/>
              </w:rPr>
            </w:pPr>
            <w:r>
              <w:rPr>
                <w:rFonts w:ascii="Calibri"/>
              </w:rPr>
              <w:t>NOGUEIRA</w:t>
            </w:r>
            <w:r>
              <w:rPr>
                <w:rFonts w:ascii="Calibri"/>
                <w:spacing w:val="-5"/>
              </w:rPr>
              <w:t xml:space="preserve"> </w:t>
            </w:r>
            <w:r>
              <w:rPr>
                <w:rFonts w:ascii="Calibri"/>
              </w:rPr>
              <w:t>RUIZ,</w:t>
            </w:r>
            <w:r>
              <w:rPr>
                <w:rFonts w:ascii="Calibri"/>
                <w:spacing w:val="-3"/>
              </w:rPr>
              <w:t xml:space="preserve"> </w:t>
            </w:r>
            <w:r>
              <w:rPr>
                <w:rFonts w:ascii="Calibri"/>
                <w:spacing w:val="-2"/>
              </w:rPr>
              <w:t>EDUARDO</w:t>
            </w:r>
          </w:p>
        </w:tc>
        <w:tc>
          <w:tcPr>
            <w:tcW w:w="1844" w:type="dxa"/>
          </w:tcPr>
          <w:p w14:paraId="5036A4A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B25829C" w14:textId="77777777">
        <w:trPr>
          <w:trHeight w:val="268"/>
        </w:trPr>
        <w:tc>
          <w:tcPr>
            <w:tcW w:w="1776" w:type="dxa"/>
          </w:tcPr>
          <w:p w14:paraId="69FD4831" w14:textId="77777777" w:rsidR="00A21E4D" w:rsidRDefault="00000000">
            <w:pPr>
              <w:pStyle w:val="TableParagraph"/>
              <w:spacing w:before="18"/>
              <w:rPr>
                <w:sz w:val="20"/>
              </w:rPr>
            </w:pPr>
            <w:r>
              <w:rPr>
                <w:spacing w:val="-2"/>
                <w:sz w:val="20"/>
              </w:rPr>
              <w:t>***4881**</w:t>
            </w:r>
          </w:p>
        </w:tc>
        <w:tc>
          <w:tcPr>
            <w:tcW w:w="4741" w:type="dxa"/>
          </w:tcPr>
          <w:p w14:paraId="34C761E2" w14:textId="77777777" w:rsidR="00A21E4D" w:rsidRDefault="00000000">
            <w:pPr>
              <w:pStyle w:val="TableParagraph"/>
              <w:spacing w:line="248" w:lineRule="exact"/>
              <w:ind w:left="69"/>
              <w:jc w:val="left"/>
              <w:rPr>
                <w:rFonts w:ascii="Calibri"/>
              </w:rPr>
            </w:pPr>
            <w:r>
              <w:rPr>
                <w:rFonts w:ascii="Calibri"/>
                <w:spacing w:val="-2"/>
              </w:rPr>
              <w:t>NORIEGA</w:t>
            </w:r>
            <w:r>
              <w:rPr>
                <w:rFonts w:ascii="Calibri"/>
              </w:rPr>
              <w:t xml:space="preserve"> </w:t>
            </w:r>
            <w:r>
              <w:rPr>
                <w:rFonts w:ascii="Calibri"/>
                <w:spacing w:val="-2"/>
              </w:rPr>
              <w:t>CUEVAS,</w:t>
            </w:r>
            <w:r>
              <w:rPr>
                <w:rFonts w:ascii="Calibri"/>
                <w:spacing w:val="3"/>
              </w:rPr>
              <w:t xml:space="preserve"> </w:t>
            </w:r>
            <w:r>
              <w:rPr>
                <w:rFonts w:ascii="Calibri"/>
                <w:spacing w:val="-4"/>
              </w:rPr>
              <w:t>SARA</w:t>
            </w:r>
          </w:p>
        </w:tc>
        <w:tc>
          <w:tcPr>
            <w:tcW w:w="1844" w:type="dxa"/>
          </w:tcPr>
          <w:p w14:paraId="6002EC0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DCB6E08" w14:textId="77777777">
        <w:trPr>
          <w:trHeight w:val="268"/>
        </w:trPr>
        <w:tc>
          <w:tcPr>
            <w:tcW w:w="1776" w:type="dxa"/>
          </w:tcPr>
          <w:p w14:paraId="1910921C" w14:textId="77777777" w:rsidR="00A21E4D" w:rsidRDefault="00000000">
            <w:pPr>
              <w:pStyle w:val="TableParagraph"/>
              <w:spacing w:before="18"/>
              <w:rPr>
                <w:sz w:val="20"/>
              </w:rPr>
            </w:pPr>
            <w:r>
              <w:rPr>
                <w:spacing w:val="-2"/>
                <w:sz w:val="20"/>
              </w:rPr>
              <w:t>***9889**</w:t>
            </w:r>
          </w:p>
        </w:tc>
        <w:tc>
          <w:tcPr>
            <w:tcW w:w="4741" w:type="dxa"/>
          </w:tcPr>
          <w:p w14:paraId="2BC20454" w14:textId="77777777" w:rsidR="00A21E4D" w:rsidRDefault="00000000">
            <w:pPr>
              <w:pStyle w:val="TableParagraph"/>
              <w:spacing w:line="248" w:lineRule="exact"/>
              <w:ind w:left="69"/>
              <w:jc w:val="left"/>
              <w:rPr>
                <w:rFonts w:ascii="Calibri" w:hAnsi="Calibri"/>
              </w:rPr>
            </w:pPr>
            <w:r>
              <w:rPr>
                <w:rFonts w:ascii="Calibri" w:hAnsi="Calibri"/>
              </w:rPr>
              <w:t>NUÑEZ</w:t>
            </w:r>
            <w:r>
              <w:rPr>
                <w:rFonts w:ascii="Calibri" w:hAnsi="Calibri"/>
                <w:spacing w:val="-7"/>
              </w:rPr>
              <w:t xml:space="preserve"> </w:t>
            </w:r>
            <w:r>
              <w:rPr>
                <w:rFonts w:ascii="Calibri" w:hAnsi="Calibri"/>
              </w:rPr>
              <w:t>FLORES,</w:t>
            </w:r>
            <w:r>
              <w:rPr>
                <w:rFonts w:ascii="Calibri" w:hAnsi="Calibri"/>
                <w:spacing w:val="-6"/>
              </w:rPr>
              <w:t xml:space="preserve"> </w:t>
            </w:r>
            <w:r>
              <w:rPr>
                <w:rFonts w:ascii="Calibri" w:hAnsi="Calibri"/>
              </w:rPr>
              <w:t>JOSE</w:t>
            </w:r>
            <w:r>
              <w:rPr>
                <w:rFonts w:ascii="Calibri" w:hAnsi="Calibri"/>
                <w:spacing w:val="-8"/>
              </w:rPr>
              <w:t xml:space="preserve"> </w:t>
            </w:r>
            <w:r>
              <w:rPr>
                <w:rFonts w:ascii="Calibri" w:hAnsi="Calibri"/>
                <w:spacing w:val="-2"/>
              </w:rPr>
              <w:t>RAMON</w:t>
            </w:r>
          </w:p>
        </w:tc>
        <w:tc>
          <w:tcPr>
            <w:tcW w:w="1844" w:type="dxa"/>
          </w:tcPr>
          <w:p w14:paraId="4D2CE148"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0177A17" w14:textId="77777777">
        <w:trPr>
          <w:trHeight w:val="268"/>
        </w:trPr>
        <w:tc>
          <w:tcPr>
            <w:tcW w:w="1776" w:type="dxa"/>
          </w:tcPr>
          <w:p w14:paraId="104911CF" w14:textId="77777777" w:rsidR="00A21E4D" w:rsidRDefault="00000000">
            <w:pPr>
              <w:pStyle w:val="TableParagraph"/>
              <w:spacing w:before="18"/>
              <w:rPr>
                <w:sz w:val="20"/>
              </w:rPr>
            </w:pPr>
            <w:r>
              <w:rPr>
                <w:spacing w:val="-2"/>
                <w:sz w:val="20"/>
              </w:rPr>
              <w:t>***2047**</w:t>
            </w:r>
          </w:p>
        </w:tc>
        <w:tc>
          <w:tcPr>
            <w:tcW w:w="4741" w:type="dxa"/>
          </w:tcPr>
          <w:p w14:paraId="5E3CF110" w14:textId="77777777" w:rsidR="00A21E4D" w:rsidRDefault="00000000">
            <w:pPr>
              <w:pStyle w:val="TableParagraph"/>
              <w:spacing w:line="248" w:lineRule="exact"/>
              <w:ind w:left="69"/>
              <w:jc w:val="left"/>
              <w:rPr>
                <w:rFonts w:ascii="Calibri" w:hAnsi="Calibri"/>
              </w:rPr>
            </w:pPr>
            <w:r>
              <w:rPr>
                <w:rFonts w:ascii="Calibri" w:hAnsi="Calibri"/>
                <w:spacing w:val="-2"/>
              </w:rPr>
              <w:t>NUÑEZ</w:t>
            </w:r>
            <w:r>
              <w:rPr>
                <w:rFonts w:ascii="Calibri" w:hAnsi="Calibri"/>
                <w:spacing w:val="-6"/>
              </w:rPr>
              <w:t xml:space="preserve"> </w:t>
            </w:r>
            <w:r>
              <w:rPr>
                <w:rFonts w:ascii="Calibri" w:hAnsi="Calibri"/>
                <w:spacing w:val="-2"/>
              </w:rPr>
              <w:t>FONT,</w:t>
            </w:r>
            <w:r>
              <w:rPr>
                <w:rFonts w:ascii="Calibri" w:hAnsi="Calibri"/>
                <w:spacing w:val="-5"/>
              </w:rPr>
              <w:t xml:space="preserve"> </w:t>
            </w:r>
            <w:r>
              <w:rPr>
                <w:rFonts w:ascii="Calibri" w:hAnsi="Calibri"/>
                <w:spacing w:val="-2"/>
              </w:rPr>
              <w:t>ALFONSO</w:t>
            </w:r>
          </w:p>
        </w:tc>
        <w:tc>
          <w:tcPr>
            <w:tcW w:w="1844" w:type="dxa"/>
          </w:tcPr>
          <w:p w14:paraId="62F8DBD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FA04615" w14:textId="77777777">
        <w:trPr>
          <w:trHeight w:val="268"/>
        </w:trPr>
        <w:tc>
          <w:tcPr>
            <w:tcW w:w="1776" w:type="dxa"/>
          </w:tcPr>
          <w:p w14:paraId="1FB37ECD" w14:textId="77777777" w:rsidR="00A21E4D" w:rsidRDefault="00000000">
            <w:pPr>
              <w:pStyle w:val="TableParagraph"/>
              <w:spacing w:before="18"/>
              <w:rPr>
                <w:sz w:val="20"/>
              </w:rPr>
            </w:pPr>
            <w:r>
              <w:rPr>
                <w:spacing w:val="-2"/>
                <w:sz w:val="20"/>
              </w:rPr>
              <w:t>***4480**</w:t>
            </w:r>
          </w:p>
        </w:tc>
        <w:tc>
          <w:tcPr>
            <w:tcW w:w="4741" w:type="dxa"/>
          </w:tcPr>
          <w:p w14:paraId="44144C06" w14:textId="77777777" w:rsidR="00A21E4D" w:rsidRDefault="00000000">
            <w:pPr>
              <w:pStyle w:val="TableParagraph"/>
              <w:spacing w:line="248" w:lineRule="exact"/>
              <w:ind w:left="69"/>
              <w:jc w:val="left"/>
              <w:rPr>
                <w:rFonts w:ascii="Calibri" w:hAnsi="Calibri"/>
              </w:rPr>
            </w:pPr>
            <w:r>
              <w:rPr>
                <w:rFonts w:ascii="Calibri" w:hAnsi="Calibri"/>
              </w:rPr>
              <w:t>NUÑEZ</w:t>
            </w:r>
            <w:r>
              <w:rPr>
                <w:rFonts w:ascii="Calibri" w:hAnsi="Calibri"/>
                <w:spacing w:val="-6"/>
              </w:rPr>
              <w:t xml:space="preserve"> </w:t>
            </w:r>
            <w:r>
              <w:rPr>
                <w:rFonts w:ascii="Calibri" w:hAnsi="Calibri"/>
              </w:rPr>
              <w:t>RAMIREZ,</w:t>
            </w:r>
            <w:r>
              <w:rPr>
                <w:rFonts w:ascii="Calibri" w:hAnsi="Calibri"/>
                <w:spacing w:val="-5"/>
              </w:rPr>
              <w:t xml:space="preserve"> </w:t>
            </w:r>
            <w:r>
              <w:rPr>
                <w:rFonts w:ascii="Calibri" w:hAnsi="Calibri"/>
                <w:spacing w:val="-2"/>
              </w:rPr>
              <w:t>FERNANDO</w:t>
            </w:r>
          </w:p>
        </w:tc>
        <w:tc>
          <w:tcPr>
            <w:tcW w:w="1844" w:type="dxa"/>
          </w:tcPr>
          <w:p w14:paraId="59B5699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A891FB4" w14:textId="77777777">
        <w:trPr>
          <w:trHeight w:val="268"/>
        </w:trPr>
        <w:tc>
          <w:tcPr>
            <w:tcW w:w="1776" w:type="dxa"/>
          </w:tcPr>
          <w:p w14:paraId="62AD5C02" w14:textId="77777777" w:rsidR="00A21E4D" w:rsidRDefault="00000000">
            <w:pPr>
              <w:pStyle w:val="TableParagraph"/>
              <w:spacing w:before="18"/>
              <w:rPr>
                <w:sz w:val="20"/>
              </w:rPr>
            </w:pPr>
            <w:r>
              <w:rPr>
                <w:spacing w:val="-2"/>
                <w:sz w:val="20"/>
              </w:rPr>
              <w:t>***0020**</w:t>
            </w:r>
          </w:p>
        </w:tc>
        <w:tc>
          <w:tcPr>
            <w:tcW w:w="4741" w:type="dxa"/>
          </w:tcPr>
          <w:p w14:paraId="2FAFA466" w14:textId="77777777" w:rsidR="00A21E4D" w:rsidRDefault="00000000">
            <w:pPr>
              <w:pStyle w:val="TableParagraph"/>
              <w:spacing w:line="248" w:lineRule="exact"/>
              <w:ind w:left="69"/>
              <w:jc w:val="left"/>
              <w:rPr>
                <w:rFonts w:ascii="Calibri" w:hAnsi="Calibri"/>
              </w:rPr>
            </w:pPr>
            <w:r>
              <w:rPr>
                <w:rFonts w:ascii="Calibri" w:hAnsi="Calibri"/>
              </w:rPr>
              <w:t>ÑIGUEZ</w:t>
            </w:r>
            <w:r>
              <w:rPr>
                <w:rFonts w:ascii="Calibri" w:hAnsi="Calibri"/>
                <w:spacing w:val="-11"/>
              </w:rPr>
              <w:t xml:space="preserve"> </w:t>
            </w:r>
            <w:r>
              <w:rPr>
                <w:rFonts w:ascii="Calibri" w:hAnsi="Calibri"/>
              </w:rPr>
              <w:t>DOMINGUEZ,</w:t>
            </w:r>
            <w:r>
              <w:rPr>
                <w:rFonts w:ascii="Calibri" w:hAnsi="Calibri"/>
                <w:spacing w:val="-7"/>
              </w:rPr>
              <w:t xml:space="preserve"> </w:t>
            </w:r>
            <w:r>
              <w:rPr>
                <w:rFonts w:ascii="Calibri" w:hAnsi="Calibri"/>
                <w:spacing w:val="-5"/>
              </w:rPr>
              <w:t>LIS</w:t>
            </w:r>
          </w:p>
        </w:tc>
        <w:tc>
          <w:tcPr>
            <w:tcW w:w="1844" w:type="dxa"/>
          </w:tcPr>
          <w:p w14:paraId="0042B79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2EB9DB4" w14:textId="77777777">
        <w:trPr>
          <w:trHeight w:val="268"/>
        </w:trPr>
        <w:tc>
          <w:tcPr>
            <w:tcW w:w="1776" w:type="dxa"/>
          </w:tcPr>
          <w:p w14:paraId="1991F0B2" w14:textId="77777777" w:rsidR="00A21E4D" w:rsidRDefault="00000000">
            <w:pPr>
              <w:pStyle w:val="TableParagraph"/>
              <w:spacing w:before="18"/>
              <w:rPr>
                <w:sz w:val="20"/>
              </w:rPr>
            </w:pPr>
            <w:r>
              <w:rPr>
                <w:spacing w:val="-2"/>
                <w:sz w:val="20"/>
              </w:rPr>
              <w:t>***3599**</w:t>
            </w:r>
          </w:p>
        </w:tc>
        <w:tc>
          <w:tcPr>
            <w:tcW w:w="4741" w:type="dxa"/>
          </w:tcPr>
          <w:p w14:paraId="0ECB9645" w14:textId="77777777" w:rsidR="00A21E4D" w:rsidRDefault="00000000">
            <w:pPr>
              <w:pStyle w:val="TableParagraph"/>
              <w:spacing w:line="248" w:lineRule="exact"/>
              <w:ind w:left="69"/>
              <w:jc w:val="left"/>
              <w:rPr>
                <w:rFonts w:ascii="Calibri"/>
              </w:rPr>
            </w:pPr>
            <w:r>
              <w:rPr>
                <w:rFonts w:ascii="Calibri"/>
              </w:rPr>
              <w:t>OJANGUREN</w:t>
            </w:r>
            <w:r>
              <w:rPr>
                <w:rFonts w:ascii="Calibri"/>
                <w:spacing w:val="-10"/>
              </w:rPr>
              <w:t xml:space="preserve"> </w:t>
            </w:r>
            <w:r>
              <w:rPr>
                <w:rFonts w:ascii="Calibri"/>
              </w:rPr>
              <w:t>FERNANDEZ,</w:t>
            </w:r>
            <w:r>
              <w:rPr>
                <w:rFonts w:ascii="Calibri"/>
                <w:spacing w:val="-9"/>
              </w:rPr>
              <w:t xml:space="preserve"> </w:t>
            </w:r>
            <w:r>
              <w:rPr>
                <w:rFonts w:ascii="Calibri"/>
                <w:spacing w:val="-2"/>
              </w:rPr>
              <w:t>BEATRIZ</w:t>
            </w:r>
          </w:p>
        </w:tc>
        <w:tc>
          <w:tcPr>
            <w:tcW w:w="1844" w:type="dxa"/>
          </w:tcPr>
          <w:p w14:paraId="3350842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438CC85" w14:textId="77777777">
        <w:trPr>
          <w:trHeight w:val="268"/>
        </w:trPr>
        <w:tc>
          <w:tcPr>
            <w:tcW w:w="1776" w:type="dxa"/>
          </w:tcPr>
          <w:p w14:paraId="140DC8E7" w14:textId="77777777" w:rsidR="00A21E4D" w:rsidRDefault="00000000">
            <w:pPr>
              <w:pStyle w:val="TableParagraph"/>
              <w:spacing w:before="18"/>
              <w:rPr>
                <w:sz w:val="20"/>
              </w:rPr>
            </w:pPr>
            <w:r>
              <w:rPr>
                <w:spacing w:val="-2"/>
                <w:sz w:val="20"/>
              </w:rPr>
              <w:t>***2256**</w:t>
            </w:r>
          </w:p>
        </w:tc>
        <w:tc>
          <w:tcPr>
            <w:tcW w:w="4741" w:type="dxa"/>
          </w:tcPr>
          <w:p w14:paraId="6FE0F678" w14:textId="77777777" w:rsidR="00A21E4D" w:rsidRDefault="00000000">
            <w:pPr>
              <w:pStyle w:val="TableParagraph"/>
              <w:spacing w:line="248" w:lineRule="exact"/>
              <w:ind w:left="69"/>
              <w:jc w:val="left"/>
              <w:rPr>
                <w:rFonts w:ascii="Calibri"/>
              </w:rPr>
            </w:pPr>
            <w:r>
              <w:rPr>
                <w:rFonts w:ascii="Calibri"/>
              </w:rPr>
              <w:t>OLMEDO</w:t>
            </w:r>
            <w:r>
              <w:rPr>
                <w:rFonts w:ascii="Calibri"/>
                <w:spacing w:val="-10"/>
              </w:rPr>
              <w:t xml:space="preserve"> </w:t>
            </w:r>
            <w:r>
              <w:rPr>
                <w:rFonts w:ascii="Calibri"/>
              </w:rPr>
              <w:t>SOLER,</w:t>
            </w:r>
            <w:r>
              <w:rPr>
                <w:rFonts w:ascii="Calibri"/>
                <w:spacing w:val="-11"/>
              </w:rPr>
              <w:t xml:space="preserve"> </w:t>
            </w:r>
            <w:r>
              <w:rPr>
                <w:rFonts w:ascii="Calibri"/>
              </w:rPr>
              <w:t>RAFAEL</w:t>
            </w:r>
            <w:r>
              <w:rPr>
                <w:rFonts w:ascii="Calibri"/>
                <w:spacing w:val="-11"/>
              </w:rPr>
              <w:t xml:space="preserve"> </w:t>
            </w:r>
            <w:r>
              <w:rPr>
                <w:rFonts w:ascii="Calibri"/>
                <w:spacing w:val="-2"/>
              </w:rPr>
              <w:t>MARIA</w:t>
            </w:r>
          </w:p>
        </w:tc>
        <w:tc>
          <w:tcPr>
            <w:tcW w:w="1844" w:type="dxa"/>
          </w:tcPr>
          <w:p w14:paraId="245C4E6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75E0474" w14:textId="77777777">
        <w:trPr>
          <w:trHeight w:val="268"/>
        </w:trPr>
        <w:tc>
          <w:tcPr>
            <w:tcW w:w="1776" w:type="dxa"/>
          </w:tcPr>
          <w:p w14:paraId="120AAA8A" w14:textId="77777777" w:rsidR="00A21E4D" w:rsidRDefault="00000000">
            <w:pPr>
              <w:pStyle w:val="TableParagraph"/>
              <w:spacing w:before="18"/>
              <w:rPr>
                <w:sz w:val="20"/>
              </w:rPr>
            </w:pPr>
            <w:r>
              <w:rPr>
                <w:spacing w:val="-2"/>
                <w:sz w:val="20"/>
              </w:rPr>
              <w:t>***1249**</w:t>
            </w:r>
          </w:p>
        </w:tc>
        <w:tc>
          <w:tcPr>
            <w:tcW w:w="4741" w:type="dxa"/>
          </w:tcPr>
          <w:p w14:paraId="3E3D27A8" w14:textId="77777777" w:rsidR="00A21E4D" w:rsidRDefault="00000000">
            <w:pPr>
              <w:pStyle w:val="TableParagraph"/>
              <w:spacing w:line="248" w:lineRule="exact"/>
              <w:ind w:left="69"/>
              <w:jc w:val="left"/>
              <w:rPr>
                <w:rFonts w:ascii="Calibri"/>
              </w:rPr>
            </w:pPr>
            <w:r>
              <w:rPr>
                <w:rFonts w:ascii="Calibri"/>
              </w:rPr>
              <w:t>ORDEN</w:t>
            </w:r>
            <w:r>
              <w:rPr>
                <w:rFonts w:ascii="Calibri"/>
                <w:spacing w:val="-7"/>
              </w:rPr>
              <w:t xml:space="preserve"> </w:t>
            </w:r>
            <w:r>
              <w:rPr>
                <w:rFonts w:ascii="Calibri"/>
              </w:rPr>
              <w:t>MARTINEZ,</w:t>
            </w:r>
            <w:r>
              <w:rPr>
                <w:rFonts w:ascii="Calibri"/>
                <w:spacing w:val="-4"/>
              </w:rPr>
              <w:t xml:space="preserve"> </w:t>
            </w:r>
            <w:r>
              <w:rPr>
                <w:rFonts w:ascii="Calibri"/>
                <w:spacing w:val="-2"/>
              </w:rPr>
              <w:t>ALICIA</w:t>
            </w:r>
          </w:p>
        </w:tc>
        <w:tc>
          <w:tcPr>
            <w:tcW w:w="1844" w:type="dxa"/>
          </w:tcPr>
          <w:p w14:paraId="4B27225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326CAD2" w14:textId="77777777">
        <w:trPr>
          <w:trHeight w:val="270"/>
        </w:trPr>
        <w:tc>
          <w:tcPr>
            <w:tcW w:w="1776" w:type="dxa"/>
          </w:tcPr>
          <w:p w14:paraId="2CDDB899" w14:textId="77777777" w:rsidR="00A21E4D" w:rsidRDefault="00000000">
            <w:pPr>
              <w:pStyle w:val="TableParagraph"/>
              <w:spacing w:before="21"/>
              <w:rPr>
                <w:sz w:val="20"/>
              </w:rPr>
            </w:pPr>
            <w:r>
              <w:rPr>
                <w:spacing w:val="-2"/>
                <w:sz w:val="20"/>
              </w:rPr>
              <w:t>***2030**</w:t>
            </w:r>
          </w:p>
        </w:tc>
        <w:tc>
          <w:tcPr>
            <w:tcW w:w="4741" w:type="dxa"/>
          </w:tcPr>
          <w:p w14:paraId="50FF92FB" w14:textId="77777777" w:rsidR="00A21E4D" w:rsidRDefault="00000000">
            <w:pPr>
              <w:pStyle w:val="TableParagraph"/>
              <w:spacing w:before="1" w:line="249" w:lineRule="exact"/>
              <w:ind w:left="69"/>
              <w:jc w:val="left"/>
              <w:rPr>
                <w:rFonts w:ascii="Calibri" w:hAnsi="Calibri"/>
              </w:rPr>
            </w:pPr>
            <w:r>
              <w:rPr>
                <w:rFonts w:ascii="Calibri" w:hAnsi="Calibri"/>
              </w:rPr>
              <w:t>ORDOÑEZ</w:t>
            </w:r>
            <w:r>
              <w:rPr>
                <w:rFonts w:ascii="Calibri" w:hAnsi="Calibri"/>
                <w:spacing w:val="-12"/>
              </w:rPr>
              <w:t xml:space="preserve"> </w:t>
            </w:r>
            <w:r>
              <w:rPr>
                <w:rFonts w:ascii="Calibri" w:hAnsi="Calibri"/>
              </w:rPr>
              <w:t>ROMERO,</w:t>
            </w:r>
            <w:r>
              <w:rPr>
                <w:rFonts w:ascii="Calibri" w:hAnsi="Calibri"/>
                <w:spacing w:val="-12"/>
              </w:rPr>
              <w:t xml:space="preserve"> </w:t>
            </w:r>
            <w:r>
              <w:rPr>
                <w:rFonts w:ascii="Calibri" w:hAnsi="Calibri"/>
                <w:spacing w:val="-4"/>
              </w:rPr>
              <w:t>ROMAN</w:t>
            </w:r>
          </w:p>
        </w:tc>
        <w:tc>
          <w:tcPr>
            <w:tcW w:w="1844" w:type="dxa"/>
          </w:tcPr>
          <w:p w14:paraId="77B6995F"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5D4AD018" w14:textId="77777777">
        <w:trPr>
          <w:trHeight w:val="268"/>
        </w:trPr>
        <w:tc>
          <w:tcPr>
            <w:tcW w:w="1776" w:type="dxa"/>
          </w:tcPr>
          <w:p w14:paraId="723FB71F" w14:textId="77777777" w:rsidR="00A21E4D" w:rsidRDefault="00000000">
            <w:pPr>
              <w:pStyle w:val="TableParagraph"/>
              <w:spacing w:before="18"/>
              <w:rPr>
                <w:sz w:val="20"/>
              </w:rPr>
            </w:pPr>
            <w:r>
              <w:rPr>
                <w:spacing w:val="-2"/>
                <w:sz w:val="20"/>
              </w:rPr>
              <w:t>***3037**</w:t>
            </w:r>
          </w:p>
        </w:tc>
        <w:tc>
          <w:tcPr>
            <w:tcW w:w="4741" w:type="dxa"/>
          </w:tcPr>
          <w:p w14:paraId="1161227E" w14:textId="77777777" w:rsidR="00A21E4D" w:rsidRDefault="00000000">
            <w:pPr>
              <w:pStyle w:val="TableParagraph"/>
              <w:spacing w:line="248" w:lineRule="exact"/>
              <w:ind w:left="69"/>
              <w:jc w:val="left"/>
              <w:rPr>
                <w:rFonts w:ascii="Calibri"/>
              </w:rPr>
            </w:pPr>
            <w:r>
              <w:rPr>
                <w:rFonts w:ascii="Calibri"/>
              </w:rPr>
              <w:t>ORTEGA</w:t>
            </w:r>
            <w:r>
              <w:rPr>
                <w:rFonts w:ascii="Calibri"/>
                <w:spacing w:val="-6"/>
              </w:rPr>
              <w:t xml:space="preserve"> </w:t>
            </w:r>
            <w:r>
              <w:rPr>
                <w:rFonts w:ascii="Calibri"/>
              </w:rPr>
              <w:t>GARCIA,</w:t>
            </w:r>
            <w:r>
              <w:rPr>
                <w:rFonts w:ascii="Calibri"/>
                <w:spacing w:val="-5"/>
              </w:rPr>
              <w:t xml:space="preserve"> </w:t>
            </w:r>
            <w:r>
              <w:rPr>
                <w:rFonts w:ascii="Calibri"/>
              </w:rPr>
              <w:t>MARIA</w:t>
            </w:r>
            <w:r>
              <w:rPr>
                <w:rFonts w:ascii="Calibri"/>
                <w:spacing w:val="-6"/>
              </w:rPr>
              <w:t xml:space="preserve"> </w:t>
            </w:r>
            <w:r>
              <w:rPr>
                <w:rFonts w:ascii="Calibri"/>
              </w:rPr>
              <w:t>DEL</w:t>
            </w:r>
            <w:r>
              <w:rPr>
                <w:rFonts w:ascii="Calibri"/>
                <w:spacing w:val="-3"/>
              </w:rPr>
              <w:t xml:space="preserve"> </w:t>
            </w:r>
            <w:r>
              <w:rPr>
                <w:rFonts w:ascii="Calibri"/>
                <w:spacing w:val="-2"/>
              </w:rPr>
              <w:t>CARMEN</w:t>
            </w:r>
          </w:p>
        </w:tc>
        <w:tc>
          <w:tcPr>
            <w:tcW w:w="1844" w:type="dxa"/>
          </w:tcPr>
          <w:p w14:paraId="5674E38F" w14:textId="77777777" w:rsidR="00A21E4D" w:rsidRDefault="00000000">
            <w:pPr>
              <w:pStyle w:val="TableParagraph"/>
              <w:spacing w:before="38" w:line="211" w:lineRule="exact"/>
              <w:ind w:right="1"/>
              <w:rPr>
                <w:sz w:val="20"/>
              </w:rPr>
            </w:pPr>
            <w:r>
              <w:rPr>
                <w:sz w:val="20"/>
              </w:rPr>
              <w:t>134,57</w:t>
            </w:r>
            <w:r>
              <w:rPr>
                <w:spacing w:val="-11"/>
                <w:sz w:val="20"/>
              </w:rPr>
              <w:t xml:space="preserve"> </w:t>
            </w:r>
            <w:r>
              <w:rPr>
                <w:spacing w:val="-10"/>
                <w:sz w:val="20"/>
              </w:rPr>
              <w:t>€</w:t>
            </w:r>
          </w:p>
        </w:tc>
      </w:tr>
      <w:tr w:rsidR="00A21E4D" w14:paraId="067FADDB" w14:textId="77777777">
        <w:trPr>
          <w:trHeight w:val="268"/>
        </w:trPr>
        <w:tc>
          <w:tcPr>
            <w:tcW w:w="1776" w:type="dxa"/>
          </w:tcPr>
          <w:p w14:paraId="1A1E1F2F" w14:textId="77777777" w:rsidR="00A21E4D" w:rsidRDefault="00000000">
            <w:pPr>
              <w:pStyle w:val="TableParagraph"/>
              <w:spacing w:before="19"/>
              <w:rPr>
                <w:sz w:val="20"/>
              </w:rPr>
            </w:pPr>
            <w:r>
              <w:rPr>
                <w:spacing w:val="-2"/>
                <w:sz w:val="20"/>
              </w:rPr>
              <w:t>***3713**</w:t>
            </w:r>
          </w:p>
        </w:tc>
        <w:tc>
          <w:tcPr>
            <w:tcW w:w="4741" w:type="dxa"/>
          </w:tcPr>
          <w:p w14:paraId="109F0839" w14:textId="77777777" w:rsidR="00A21E4D" w:rsidRDefault="00000000">
            <w:pPr>
              <w:pStyle w:val="TableParagraph"/>
              <w:spacing w:line="249" w:lineRule="exact"/>
              <w:ind w:left="69"/>
              <w:jc w:val="left"/>
              <w:rPr>
                <w:rFonts w:ascii="Calibri"/>
              </w:rPr>
            </w:pPr>
            <w:r>
              <w:rPr>
                <w:rFonts w:ascii="Calibri"/>
              </w:rPr>
              <w:t>ORTEGA</w:t>
            </w:r>
            <w:r>
              <w:rPr>
                <w:rFonts w:ascii="Calibri"/>
                <w:spacing w:val="-14"/>
              </w:rPr>
              <w:t xml:space="preserve"> </w:t>
            </w:r>
            <w:r>
              <w:rPr>
                <w:rFonts w:ascii="Calibri"/>
              </w:rPr>
              <w:t>ROMERO,</w:t>
            </w:r>
            <w:r>
              <w:rPr>
                <w:rFonts w:ascii="Calibri"/>
                <w:spacing w:val="-11"/>
              </w:rPr>
              <w:t xml:space="preserve"> </w:t>
            </w:r>
            <w:r>
              <w:rPr>
                <w:rFonts w:ascii="Calibri"/>
                <w:spacing w:val="-4"/>
              </w:rPr>
              <w:t>MARTA</w:t>
            </w:r>
          </w:p>
        </w:tc>
        <w:tc>
          <w:tcPr>
            <w:tcW w:w="1844" w:type="dxa"/>
          </w:tcPr>
          <w:p w14:paraId="400B246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1148CC2" w14:textId="77777777">
        <w:trPr>
          <w:trHeight w:val="268"/>
        </w:trPr>
        <w:tc>
          <w:tcPr>
            <w:tcW w:w="1776" w:type="dxa"/>
          </w:tcPr>
          <w:p w14:paraId="6B3D4D66" w14:textId="77777777" w:rsidR="00A21E4D" w:rsidRDefault="00000000">
            <w:pPr>
              <w:pStyle w:val="TableParagraph"/>
              <w:spacing w:before="18"/>
              <w:rPr>
                <w:sz w:val="20"/>
              </w:rPr>
            </w:pPr>
            <w:r>
              <w:rPr>
                <w:spacing w:val="-2"/>
                <w:sz w:val="20"/>
              </w:rPr>
              <w:t>***7565**</w:t>
            </w:r>
          </w:p>
        </w:tc>
        <w:tc>
          <w:tcPr>
            <w:tcW w:w="4741" w:type="dxa"/>
          </w:tcPr>
          <w:p w14:paraId="29CF2DA7" w14:textId="77777777" w:rsidR="00A21E4D" w:rsidRDefault="00000000">
            <w:pPr>
              <w:pStyle w:val="TableParagraph"/>
              <w:spacing w:line="248" w:lineRule="exact"/>
              <w:ind w:left="69"/>
              <w:jc w:val="left"/>
              <w:rPr>
                <w:rFonts w:ascii="Calibri"/>
              </w:rPr>
            </w:pPr>
            <w:r>
              <w:rPr>
                <w:rFonts w:ascii="Calibri"/>
              </w:rPr>
              <w:t>ORTIZ</w:t>
            </w:r>
            <w:r>
              <w:rPr>
                <w:rFonts w:ascii="Calibri"/>
                <w:spacing w:val="-13"/>
              </w:rPr>
              <w:t xml:space="preserve"> </w:t>
            </w:r>
            <w:r>
              <w:rPr>
                <w:rFonts w:ascii="Calibri"/>
              </w:rPr>
              <w:t>DE</w:t>
            </w:r>
            <w:r>
              <w:rPr>
                <w:rFonts w:ascii="Calibri"/>
                <w:spacing w:val="-12"/>
              </w:rPr>
              <w:t xml:space="preserve"> </w:t>
            </w:r>
            <w:r>
              <w:rPr>
                <w:rFonts w:ascii="Calibri"/>
              </w:rPr>
              <w:t>PABLO,</w:t>
            </w:r>
            <w:r>
              <w:rPr>
                <w:rFonts w:ascii="Calibri"/>
                <w:spacing w:val="-10"/>
              </w:rPr>
              <w:t xml:space="preserve"> </w:t>
            </w:r>
            <w:r>
              <w:rPr>
                <w:rFonts w:ascii="Calibri"/>
              </w:rPr>
              <w:t>JUAN</w:t>
            </w:r>
            <w:r>
              <w:rPr>
                <w:rFonts w:ascii="Calibri"/>
                <w:spacing w:val="-12"/>
              </w:rPr>
              <w:t xml:space="preserve"> </w:t>
            </w:r>
            <w:r>
              <w:rPr>
                <w:rFonts w:ascii="Calibri"/>
                <w:spacing w:val="-2"/>
              </w:rPr>
              <w:t>MANUEL</w:t>
            </w:r>
          </w:p>
        </w:tc>
        <w:tc>
          <w:tcPr>
            <w:tcW w:w="1844" w:type="dxa"/>
          </w:tcPr>
          <w:p w14:paraId="0C173337"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22C201B" w14:textId="77777777">
        <w:trPr>
          <w:trHeight w:val="268"/>
        </w:trPr>
        <w:tc>
          <w:tcPr>
            <w:tcW w:w="1776" w:type="dxa"/>
          </w:tcPr>
          <w:p w14:paraId="3C68EF21" w14:textId="77777777" w:rsidR="00A21E4D" w:rsidRDefault="00000000">
            <w:pPr>
              <w:pStyle w:val="TableParagraph"/>
              <w:spacing w:before="18"/>
              <w:rPr>
                <w:sz w:val="20"/>
              </w:rPr>
            </w:pPr>
            <w:r>
              <w:rPr>
                <w:spacing w:val="-2"/>
                <w:sz w:val="20"/>
              </w:rPr>
              <w:t>***7367**</w:t>
            </w:r>
          </w:p>
        </w:tc>
        <w:tc>
          <w:tcPr>
            <w:tcW w:w="4741" w:type="dxa"/>
          </w:tcPr>
          <w:p w14:paraId="20AA9A2F" w14:textId="77777777" w:rsidR="00A21E4D" w:rsidRDefault="00000000">
            <w:pPr>
              <w:pStyle w:val="TableParagraph"/>
              <w:spacing w:line="248" w:lineRule="exact"/>
              <w:ind w:left="69"/>
              <w:jc w:val="left"/>
              <w:rPr>
                <w:rFonts w:ascii="Calibri" w:hAnsi="Calibri"/>
              </w:rPr>
            </w:pPr>
            <w:r>
              <w:rPr>
                <w:rFonts w:ascii="Calibri" w:hAnsi="Calibri"/>
              </w:rPr>
              <w:t>ORTIZ</w:t>
            </w:r>
            <w:r>
              <w:rPr>
                <w:rFonts w:ascii="Calibri" w:hAnsi="Calibri"/>
                <w:spacing w:val="-3"/>
              </w:rPr>
              <w:t xml:space="preserve"> </w:t>
            </w:r>
            <w:r>
              <w:rPr>
                <w:rFonts w:ascii="Calibri" w:hAnsi="Calibri"/>
              </w:rPr>
              <w:t>FERNANDEZ,</w:t>
            </w:r>
            <w:r>
              <w:rPr>
                <w:rFonts w:ascii="Calibri" w:hAnsi="Calibri"/>
                <w:spacing w:val="-5"/>
              </w:rPr>
              <w:t xml:space="preserve"> </w:t>
            </w:r>
            <w:r>
              <w:rPr>
                <w:rFonts w:ascii="Calibri" w:hAnsi="Calibri"/>
              </w:rPr>
              <w:t>Mª</w:t>
            </w:r>
            <w:r>
              <w:rPr>
                <w:rFonts w:ascii="Calibri" w:hAnsi="Calibri"/>
                <w:spacing w:val="-5"/>
              </w:rPr>
              <w:t xml:space="preserve"> </w:t>
            </w:r>
            <w:r>
              <w:rPr>
                <w:rFonts w:ascii="Calibri" w:hAnsi="Calibri"/>
                <w:spacing w:val="-2"/>
              </w:rPr>
              <w:t>ENCARNACION</w:t>
            </w:r>
          </w:p>
        </w:tc>
        <w:tc>
          <w:tcPr>
            <w:tcW w:w="1844" w:type="dxa"/>
          </w:tcPr>
          <w:p w14:paraId="4BE9C4B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2A64160" w14:textId="77777777">
        <w:trPr>
          <w:trHeight w:val="268"/>
        </w:trPr>
        <w:tc>
          <w:tcPr>
            <w:tcW w:w="1776" w:type="dxa"/>
          </w:tcPr>
          <w:p w14:paraId="51D8892B" w14:textId="77777777" w:rsidR="00A21E4D" w:rsidRDefault="00000000">
            <w:pPr>
              <w:pStyle w:val="TableParagraph"/>
              <w:spacing w:before="18"/>
              <w:rPr>
                <w:sz w:val="20"/>
              </w:rPr>
            </w:pPr>
            <w:r>
              <w:rPr>
                <w:spacing w:val="-2"/>
                <w:sz w:val="20"/>
              </w:rPr>
              <w:t>***8640**</w:t>
            </w:r>
          </w:p>
        </w:tc>
        <w:tc>
          <w:tcPr>
            <w:tcW w:w="4741" w:type="dxa"/>
          </w:tcPr>
          <w:p w14:paraId="7B131CE5" w14:textId="77777777" w:rsidR="00A21E4D" w:rsidRDefault="00000000">
            <w:pPr>
              <w:pStyle w:val="TableParagraph"/>
              <w:spacing w:line="248" w:lineRule="exact"/>
              <w:ind w:left="69"/>
              <w:jc w:val="left"/>
              <w:rPr>
                <w:rFonts w:ascii="Calibri"/>
              </w:rPr>
            </w:pPr>
            <w:r>
              <w:rPr>
                <w:rFonts w:ascii="Calibri"/>
              </w:rPr>
              <w:t>ORTIZ</w:t>
            </w:r>
            <w:r>
              <w:rPr>
                <w:rFonts w:ascii="Calibri"/>
                <w:spacing w:val="-5"/>
              </w:rPr>
              <w:t xml:space="preserve"> </w:t>
            </w:r>
            <w:r>
              <w:rPr>
                <w:rFonts w:ascii="Calibri"/>
              </w:rPr>
              <w:t>LICER,</w:t>
            </w:r>
            <w:r>
              <w:rPr>
                <w:rFonts w:ascii="Calibri"/>
                <w:spacing w:val="-4"/>
              </w:rPr>
              <w:t xml:space="preserve"> </w:t>
            </w:r>
            <w:r>
              <w:rPr>
                <w:rFonts w:ascii="Calibri"/>
              </w:rPr>
              <w:t>JUAN</w:t>
            </w:r>
            <w:r>
              <w:rPr>
                <w:rFonts w:ascii="Calibri"/>
                <w:spacing w:val="-6"/>
              </w:rPr>
              <w:t xml:space="preserve"> </w:t>
            </w:r>
            <w:r>
              <w:rPr>
                <w:rFonts w:ascii="Calibri"/>
                <w:spacing w:val="-4"/>
              </w:rPr>
              <w:t>FELIX</w:t>
            </w:r>
          </w:p>
        </w:tc>
        <w:tc>
          <w:tcPr>
            <w:tcW w:w="1844" w:type="dxa"/>
          </w:tcPr>
          <w:p w14:paraId="27487B13"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12D21D69" w14:textId="77777777">
        <w:trPr>
          <w:trHeight w:val="268"/>
        </w:trPr>
        <w:tc>
          <w:tcPr>
            <w:tcW w:w="1776" w:type="dxa"/>
          </w:tcPr>
          <w:p w14:paraId="5F26BF90" w14:textId="77777777" w:rsidR="00A21E4D" w:rsidRDefault="00000000">
            <w:pPr>
              <w:pStyle w:val="TableParagraph"/>
              <w:spacing w:before="18"/>
              <w:rPr>
                <w:sz w:val="20"/>
              </w:rPr>
            </w:pPr>
            <w:r>
              <w:rPr>
                <w:spacing w:val="-2"/>
                <w:sz w:val="20"/>
              </w:rPr>
              <w:t>***3666**</w:t>
            </w:r>
          </w:p>
        </w:tc>
        <w:tc>
          <w:tcPr>
            <w:tcW w:w="4741" w:type="dxa"/>
          </w:tcPr>
          <w:p w14:paraId="6C8FE049" w14:textId="77777777" w:rsidR="00A21E4D" w:rsidRDefault="00000000">
            <w:pPr>
              <w:pStyle w:val="TableParagraph"/>
              <w:spacing w:line="248" w:lineRule="exact"/>
              <w:ind w:left="69"/>
              <w:jc w:val="left"/>
              <w:rPr>
                <w:rFonts w:ascii="Calibri" w:hAnsi="Calibri"/>
              </w:rPr>
            </w:pPr>
            <w:r>
              <w:rPr>
                <w:rFonts w:ascii="Calibri" w:hAnsi="Calibri"/>
              </w:rPr>
              <w:t>OSORIO</w:t>
            </w:r>
            <w:r>
              <w:rPr>
                <w:rFonts w:ascii="Calibri" w:hAnsi="Calibri"/>
                <w:spacing w:val="-7"/>
              </w:rPr>
              <w:t xml:space="preserve"> </w:t>
            </w:r>
            <w:r>
              <w:rPr>
                <w:rFonts w:ascii="Calibri" w:hAnsi="Calibri"/>
              </w:rPr>
              <w:t>MUÑIZ,</w:t>
            </w:r>
            <w:r>
              <w:rPr>
                <w:rFonts w:ascii="Calibri" w:hAnsi="Calibri"/>
                <w:spacing w:val="-3"/>
              </w:rPr>
              <w:t xml:space="preserve"> </w:t>
            </w:r>
            <w:r>
              <w:rPr>
                <w:rFonts w:ascii="Calibri" w:hAnsi="Calibri"/>
                <w:spacing w:val="-4"/>
              </w:rPr>
              <w:t>ELENA</w:t>
            </w:r>
          </w:p>
        </w:tc>
        <w:tc>
          <w:tcPr>
            <w:tcW w:w="1844" w:type="dxa"/>
          </w:tcPr>
          <w:p w14:paraId="669C3CB7"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B70C440" w14:textId="77777777">
        <w:trPr>
          <w:trHeight w:val="268"/>
        </w:trPr>
        <w:tc>
          <w:tcPr>
            <w:tcW w:w="1776" w:type="dxa"/>
          </w:tcPr>
          <w:p w14:paraId="21BF1253" w14:textId="77777777" w:rsidR="00A21E4D" w:rsidRDefault="00000000">
            <w:pPr>
              <w:pStyle w:val="TableParagraph"/>
              <w:spacing w:before="18"/>
              <w:rPr>
                <w:sz w:val="20"/>
              </w:rPr>
            </w:pPr>
            <w:r>
              <w:rPr>
                <w:spacing w:val="-2"/>
                <w:sz w:val="20"/>
              </w:rPr>
              <w:t>***9238**</w:t>
            </w:r>
          </w:p>
        </w:tc>
        <w:tc>
          <w:tcPr>
            <w:tcW w:w="4741" w:type="dxa"/>
          </w:tcPr>
          <w:p w14:paraId="3A2EB113" w14:textId="77777777" w:rsidR="00A21E4D" w:rsidRDefault="00000000">
            <w:pPr>
              <w:pStyle w:val="TableParagraph"/>
              <w:spacing w:line="248" w:lineRule="exact"/>
              <w:ind w:left="69"/>
              <w:jc w:val="left"/>
              <w:rPr>
                <w:rFonts w:ascii="Calibri"/>
              </w:rPr>
            </w:pPr>
            <w:r>
              <w:rPr>
                <w:rFonts w:ascii="Calibri"/>
                <w:spacing w:val="-2"/>
              </w:rPr>
              <w:t>OTERO</w:t>
            </w:r>
            <w:r>
              <w:rPr>
                <w:rFonts w:ascii="Calibri"/>
                <w:spacing w:val="-3"/>
              </w:rPr>
              <w:t xml:space="preserve"> </w:t>
            </w:r>
            <w:r>
              <w:rPr>
                <w:rFonts w:ascii="Calibri"/>
                <w:spacing w:val="-2"/>
              </w:rPr>
              <w:t>ZAPARDIEL,</w:t>
            </w:r>
            <w:r>
              <w:rPr>
                <w:rFonts w:ascii="Calibri"/>
                <w:spacing w:val="-1"/>
              </w:rPr>
              <w:t xml:space="preserve"> </w:t>
            </w:r>
            <w:r>
              <w:rPr>
                <w:rFonts w:ascii="Calibri"/>
                <w:spacing w:val="-2"/>
              </w:rPr>
              <w:t>ALVARO</w:t>
            </w:r>
          </w:p>
        </w:tc>
        <w:tc>
          <w:tcPr>
            <w:tcW w:w="1844" w:type="dxa"/>
          </w:tcPr>
          <w:p w14:paraId="2C4C0536" w14:textId="77777777" w:rsidR="00A21E4D" w:rsidRDefault="00000000">
            <w:pPr>
              <w:pStyle w:val="TableParagraph"/>
              <w:spacing w:before="38" w:line="211" w:lineRule="exact"/>
              <w:ind w:right="1"/>
              <w:rPr>
                <w:sz w:val="20"/>
              </w:rPr>
            </w:pPr>
            <w:r>
              <w:rPr>
                <w:sz w:val="20"/>
              </w:rPr>
              <w:t>191,33</w:t>
            </w:r>
            <w:r>
              <w:rPr>
                <w:spacing w:val="-11"/>
                <w:sz w:val="20"/>
              </w:rPr>
              <w:t xml:space="preserve"> </w:t>
            </w:r>
            <w:r>
              <w:rPr>
                <w:spacing w:val="-10"/>
                <w:sz w:val="20"/>
              </w:rPr>
              <w:t>€</w:t>
            </w:r>
          </w:p>
        </w:tc>
      </w:tr>
      <w:tr w:rsidR="00A21E4D" w14:paraId="426127DB" w14:textId="77777777">
        <w:trPr>
          <w:trHeight w:val="268"/>
        </w:trPr>
        <w:tc>
          <w:tcPr>
            <w:tcW w:w="1776" w:type="dxa"/>
          </w:tcPr>
          <w:p w14:paraId="3025D113" w14:textId="77777777" w:rsidR="00A21E4D" w:rsidRDefault="00000000">
            <w:pPr>
              <w:pStyle w:val="TableParagraph"/>
              <w:spacing w:before="18"/>
              <w:rPr>
                <w:sz w:val="20"/>
              </w:rPr>
            </w:pPr>
            <w:r>
              <w:rPr>
                <w:spacing w:val="-2"/>
                <w:sz w:val="20"/>
              </w:rPr>
              <w:t>***5807**</w:t>
            </w:r>
          </w:p>
        </w:tc>
        <w:tc>
          <w:tcPr>
            <w:tcW w:w="4741" w:type="dxa"/>
          </w:tcPr>
          <w:p w14:paraId="35D28944" w14:textId="77777777" w:rsidR="00A21E4D" w:rsidRDefault="00000000">
            <w:pPr>
              <w:pStyle w:val="TableParagraph"/>
              <w:spacing w:line="248" w:lineRule="exact"/>
              <w:ind w:left="69"/>
              <w:jc w:val="left"/>
              <w:rPr>
                <w:rFonts w:ascii="Calibri"/>
              </w:rPr>
            </w:pPr>
            <w:r>
              <w:rPr>
                <w:rFonts w:ascii="Calibri"/>
                <w:spacing w:val="-2"/>
              </w:rPr>
              <w:t>PALACIOS</w:t>
            </w:r>
            <w:r>
              <w:rPr>
                <w:rFonts w:ascii="Calibri"/>
                <w:spacing w:val="1"/>
              </w:rPr>
              <w:t xml:space="preserve"> </w:t>
            </w:r>
            <w:r>
              <w:rPr>
                <w:rFonts w:ascii="Calibri"/>
                <w:spacing w:val="-2"/>
              </w:rPr>
              <w:t>GANDARA,</w:t>
            </w:r>
            <w:r>
              <w:rPr>
                <w:rFonts w:ascii="Calibri"/>
              </w:rPr>
              <w:t xml:space="preserve"> </w:t>
            </w:r>
            <w:r>
              <w:rPr>
                <w:rFonts w:ascii="Calibri"/>
                <w:spacing w:val="-2"/>
              </w:rPr>
              <w:t>ESTRELLA</w:t>
            </w:r>
          </w:p>
        </w:tc>
        <w:tc>
          <w:tcPr>
            <w:tcW w:w="1844" w:type="dxa"/>
          </w:tcPr>
          <w:p w14:paraId="68E8B47E" w14:textId="77777777" w:rsidR="00A21E4D" w:rsidRDefault="00000000">
            <w:pPr>
              <w:pStyle w:val="TableParagraph"/>
              <w:spacing w:before="38" w:line="211" w:lineRule="exact"/>
              <w:ind w:right="1"/>
              <w:rPr>
                <w:sz w:val="20"/>
              </w:rPr>
            </w:pPr>
            <w:r>
              <w:rPr>
                <w:sz w:val="20"/>
              </w:rPr>
              <w:t>191,33</w:t>
            </w:r>
            <w:r>
              <w:rPr>
                <w:spacing w:val="-11"/>
                <w:sz w:val="20"/>
              </w:rPr>
              <w:t xml:space="preserve"> </w:t>
            </w:r>
            <w:r>
              <w:rPr>
                <w:spacing w:val="-10"/>
                <w:sz w:val="20"/>
              </w:rPr>
              <w:t>€</w:t>
            </w:r>
          </w:p>
        </w:tc>
      </w:tr>
      <w:tr w:rsidR="00A21E4D" w14:paraId="3893D377" w14:textId="77777777">
        <w:trPr>
          <w:trHeight w:val="268"/>
        </w:trPr>
        <w:tc>
          <w:tcPr>
            <w:tcW w:w="1776" w:type="dxa"/>
          </w:tcPr>
          <w:p w14:paraId="2442CD7C" w14:textId="77777777" w:rsidR="00A21E4D" w:rsidRDefault="00000000">
            <w:pPr>
              <w:pStyle w:val="TableParagraph"/>
              <w:spacing w:before="18"/>
              <w:rPr>
                <w:sz w:val="20"/>
              </w:rPr>
            </w:pPr>
            <w:r>
              <w:rPr>
                <w:spacing w:val="-2"/>
                <w:sz w:val="20"/>
              </w:rPr>
              <w:t>***2192**</w:t>
            </w:r>
          </w:p>
        </w:tc>
        <w:tc>
          <w:tcPr>
            <w:tcW w:w="4741" w:type="dxa"/>
          </w:tcPr>
          <w:p w14:paraId="31D1C81E" w14:textId="77777777" w:rsidR="00A21E4D" w:rsidRDefault="00000000">
            <w:pPr>
              <w:pStyle w:val="TableParagraph"/>
              <w:spacing w:line="248" w:lineRule="exact"/>
              <w:ind w:left="69"/>
              <w:jc w:val="left"/>
              <w:rPr>
                <w:rFonts w:ascii="Calibri" w:hAnsi="Calibri"/>
              </w:rPr>
            </w:pPr>
            <w:r>
              <w:rPr>
                <w:rFonts w:ascii="Calibri" w:hAnsi="Calibri"/>
              </w:rPr>
              <w:t>PALACIOS</w:t>
            </w:r>
            <w:r>
              <w:rPr>
                <w:rFonts w:ascii="Calibri" w:hAnsi="Calibri"/>
                <w:spacing w:val="-10"/>
              </w:rPr>
              <w:t xml:space="preserve"> </w:t>
            </w:r>
            <w:r>
              <w:rPr>
                <w:rFonts w:ascii="Calibri" w:hAnsi="Calibri"/>
              </w:rPr>
              <w:t>GANDARA,</w:t>
            </w:r>
            <w:r>
              <w:rPr>
                <w:rFonts w:ascii="Calibri" w:hAnsi="Calibri"/>
                <w:spacing w:val="-12"/>
              </w:rPr>
              <w:t xml:space="preserve"> </w:t>
            </w:r>
            <w:r>
              <w:rPr>
                <w:rFonts w:ascii="Calibri" w:hAnsi="Calibri"/>
              </w:rPr>
              <w:t>Mª</w:t>
            </w:r>
            <w:r>
              <w:rPr>
                <w:rFonts w:ascii="Calibri" w:hAnsi="Calibri"/>
                <w:spacing w:val="-11"/>
              </w:rPr>
              <w:t xml:space="preserve"> </w:t>
            </w:r>
            <w:r>
              <w:rPr>
                <w:rFonts w:ascii="Calibri" w:hAnsi="Calibri"/>
                <w:spacing w:val="-2"/>
              </w:rPr>
              <w:t>ANGELES</w:t>
            </w:r>
          </w:p>
        </w:tc>
        <w:tc>
          <w:tcPr>
            <w:tcW w:w="1844" w:type="dxa"/>
          </w:tcPr>
          <w:p w14:paraId="57F6F7F8"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84BDC14" w14:textId="77777777">
        <w:trPr>
          <w:trHeight w:val="268"/>
        </w:trPr>
        <w:tc>
          <w:tcPr>
            <w:tcW w:w="1776" w:type="dxa"/>
          </w:tcPr>
          <w:p w14:paraId="1A244510" w14:textId="77777777" w:rsidR="00A21E4D" w:rsidRDefault="00000000">
            <w:pPr>
              <w:pStyle w:val="TableParagraph"/>
              <w:spacing w:before="18"/>
              <w:rPr>
                <w:sz w:val="20"/>
              </w:rPr>
            </w:pPr>
            <w:r>
              <w:rPr>
                <w:spacing w:val="-2"/>
                <w:sz w:val="20"/>
              </w:rPr>
              <w:t>***0390**</w:t>
            </w:r>
          </w:p>
        </w:tc>
        <w:tc>
          <w:tcPr>
            <w:tcW w:w="4741" w:type="dxa"/>
          </w:tcPr>
          <w:p w14:paraId="7C7A3F91" w14:textId="77777777" w:rsidR="00A21E4D" w:rsidRDefault="00000000">
            <w:pPr>
              <w:pStyle w:val="TableParagraph"/>
              <w:spacing w:line="248" w:lineRule="exact"/>
              <w:ind w:left="69"/>
              <w:jc w:val="left"/>
              <w:rPr>
                <w:rFonts w:ascii="Calibri" w:hAnsi="Calibri"/>
              </w:rPr>
            </w:pPr>
            <w:r>
              <w:rPr>
                <w:rFonts w:ascii="Calibri" w:hAnsi="Calibri"/>
              </w:rPr>
              <w:t>PALACIOS</w:t>
            </w:r>
            <w:r>
              <w:rPr>
                <w:rFonts w:ascii="Calibri" w:hAnsi="Calibri"/>
                <w:spacing w:val="-13"/>
              </w:rPr>
              <w:t xml:space="preserve"> </w:t>
            </w:r>
            <w:r>
              <w:rPr>
                <w:rFonts w:ascii="Calibri" w:hAnsi="Calibri"/>
              </w:rPr>
              <w:t>PELAZ,</w:t>
            </w:r>
            <w:r>
              <w:rPr>
                <w:rFonts w:ascii="Calibri" w:hAnsi="Calibri"/>
                <w:spacing w:val="-11"/>
              </w:rPr>
              <w:t xml:space="preserve"> </w:t>
            </w:r>
            <w:r>
              <w:rPr>
                <w:rFonts w:ascii="Calibri" w:hAnsi="Calibri"/>
              </w:rPr>
              <w:t>Mª</w:t>
            </w:r>
            <w:r>
              <w:rPr>
                <w:rFonts w:ascii="Calibri" w:hAnsi="Calibri"/>
                <w:spacing w:val="-11"/>
              </w:rPr>
              <w:t xml:space="preserve"> </w:t>
            </w:r>
            <w:r>
              <w:rPr>
                <w:rFonts w:ascii="Calibri" w:hAnsi="Calibri"/>
                <w:spacing w:val="-5"/>
              </w:rPr>
              <w:t>MAR</w:t>
            </w:r>
          </w:p>
        </w:tc>
        <w:tc>
          <w:tcPr>
            <w:tcW w:w="1844" w:type="dxa"/>
          </w:tcPr>
          <w:p w14:paraId="78E585D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222745B" w14:textId="77777777">
        <w:trPr>
          <w:trHeight w:val="268"/>
        </w:trPr>
        <w:tc>
          <w:tcPr>
            <w:tcW w:w="1776" w:type="dxa"/>
          </w:tcPr>
          <w:p w14:paraId="31469873" w14:textId="77777777" w:rsidR="00A21E4D" w:rsidRDefault="00000000">
            <w:pPr>
              <w:pStyle w:val="TableParagraph"/>
              <w:spacing w:before="18"/>
              <w:rPr>
                <w:sz w:val="20"/>
              </w:rPr>
            </w:pPr>
            <w:r>
              <w:rPr>
                <w:spacing w:val="-2"/>
                <w:sz w:val="20"/>
              </w:rPr>
              <w:t>***5881**</w:t>
            </w:r>
          </w:p>
        </w:tc>
        <w:tc>
          <w:tcPr>
            <w:tcW w:w="4741" w:type="dxa"/>
          </w:tcPr>
          <w:p w14:paraId="7C533B8E" w14:textId="77777777" w:rsidR="00A21E4D" w:rsidRDefault="00000000">
            <w:pPr>
              <w:pStyle w:val="TableParagraph"/>
              <w:spacing w:line="248" w:lineRule="exact"/>
              <w:ind w:left="69"/>
              <w:jc w:val="left"/>
              <w:rPr>
                <w:rFonts w:ascii="Calibri"/>
              </w:rPr>
            </w:pPr>
            <w:r>
              <w:rPr>
                <w:rFonts w:ascii="Calibri"/>
                <w:spacing w:val="-2"/>
              </w:rPr>
              <w:t>PARDAL</w:t>
            </w:r>
            <w:r>
              <w:rPr>
                <w:rFonts w:ascii="Calibri"/>
                <w:spacing w:val="-6"/>
              </w:rPr>
              <w:t xml:space="preserve"> </w:t>
            </w:r>
            <w:r>
              <w:rPr>
                <w:rFonts w:ascii="Calibri"/>
                <w:spacing w:val="-2"/>
              </w:rPr>
              <w:t>CRESPO,</w:t>
            </w:r>
            <w:r>
              <w:rPr>
                <w:rFonts w:ascii="Calibri"/>
                <w:spacing w:val="-6"/>
              </w:rPr>
              <w:t xml:space="preserve"> </w:t>
            </w:r>
            <w:r>
              <w:rPr>
                <w:rFonts w:ascii="Calibri"/>
                <w:spacing w:val="-2"/>
              </w:rPr>
              <w:t>MONTSERRAT</w:t>
            </w:r>
          </w:p>
        </w:tc>
        <w:tc>
          <w:tcPr>
            <w:tcW w:w="1844" w:type="dxa"/>
          </w:tcPr>
          <w:p w14:paraId="2020B73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233EED1" w14:textId="77777777">
        <w:trPr>
          <w:trHeight w:val="268"/>
        </w:trPr>
        <w:tc>
          <w:tcPr>
            <w:tcW w:w="1776" w:type="dxa"/>
          </w:tcPr>
          <w:p w14:paraId="1ED68EB1" w14:textId="77777777" w:rsidR="00A21E4D" w:rsidRDefault="00000000">
            <w:pPr>
              <w:pStyle w:val="TableParagraph"/>
              <w:spacing w:before="18"/>
              <w:rPr>
                <w:sz w:val="20"/>
              </w:rPr>
            </w:pPr>
            <w:r>
              <w:rPr>
                <w:spacing w:val="-2"/>
                <w:sz w:val="20"/>
              </w:rPr>
              <w:t>***2319**</w:t>
            </w:r>
          </w:p>
        </w:tc>
        <w:tc>
          <w:tcPr>
            <w:tcW w:w="4741" w:type="dxa"/>
          </w:tcPr>
          <w:p w14:paraId="282CE8A8" w14:textId="77777777" w:rsidR="00A21E4D" w:rsidRDefault="00000000">
            <w:pPr>
              <w:pStyle w:val="TableParagraph"/>
              <w:spacing w:line="248" w:lineRule="exact"/>
              <w:ind w:left="69"/>
              <w:jc w:val="left"/>
              <w:rPr>
                <w:rFonts w:ascii="Calibri"/>
              </w:rPr>
            </w:pPr>
            <w:r>
              <w:rPr>
                <w:rFonts w:ascii="Calibri"/>
                <w:spacing w:val="-4"/>
              </w:rPr>
              <w:t>PAREJA</w:t>
            </w:r>
            <w:r>
              <w:rPr>
                <w:rFonts w:ascii="Calibri"/>
                <w:spacing w:val="2"/>
              </w:rPr>
              <w:t xml:space="preserve"> </w:t>
            </w:r>
            <w:r>
              <w:rPr>
                <w:rFonts w:ascii="Calibri"/>
                <w:spacing w:val="-4"/>
              </w:rPr>
              <w:t>VALLEJO,</w:t>
            </w:r>
            <w:r>
              <w:rPr>
                <w:rFonts w:ascii="Calibri"/>
              </w:rPr>
              <w:t xml:space="preserve"> </w:t>
            </w:r>
            <w:r>
              <w:rPr>
                <w:rFonts w:ascii="Calibri"/>
                <w:spacing w:val="-4"/>
              </w:rPr>
              <w:t>PABLO</w:t>
            </w:r>
            <w:r>
              <w:rPr>
                <w:rFonts w:ascii="Calibri"/>
                <w:spacing w:val="3"/>
              </w:rPr>
              <w:t xml:space="preserve"> </w:t>
            </w:r>
            <w:r>
              <w:rPr>
                <w:rFonts w:ascii="Calibri"/>
                <w:spacing w:val="-4"/>
              </w:rPr>
              <w:t>ANTONIO</w:t>
            </w:r>
          </w:p>
        </w:tc>
        <w:tc>
          <w:tcPr>
            <w:tcW w:w="1844" w:type="dxa"/>
          </w:tcPr>
          <w:p w14:paraId="5DE62C07" w14:textId="77777777" w:rsidR="00A21E4D" w:rsidRDefault="00000000">
            <w:pPr>
              <w:pStyle w:val="TableParagraph"/>
              <w:spacing w:before="38" w:line="211" w:lineRule="exact"/>
              <w:ind w:right="1"/>
              <w:rPr>
                <w:sz w:val="20"/>
              </w:rPr>
            </w:pPr>
            <w:r>
              <w:rPr>
                <w:sz w:val="20"/>
              </w:rPr>
              <w:t>134,57</w:t>
            </w:r>
            <w:r>
              <w:rPr>
                <w:spacing w:val="-11"/>
                <w:sz w:val="20"/>
              </w:rPr>
              <w:t xml:space="preserve"> </w:t>
            </w:r>
            <w:r>
              <w:rPr>
                <w:spacing w:val="-10"/>
                <w:sz w:val="20"/>
              </w:rPr>
              <w:t>€</w:t>
            </w:r>
          </w:p>
        </w:tc>
      </w:tr>
      <w:tr w:rsidR="00A21E4D" w14:paraId="265415D5" w14:textId="77777777">
        <w:trPr>
          <w:trHeight w:val="268"/>
        </w:trPr>
        <w:tc>
          <w:tcPr>
            <w:tcW w:w="1776" w:type="dxa"/>
          </w:tcPr>
          <w:p w14:paraId="7D5DC5CD" w14:textId="77777777" w:rsidR="00A21E4D" w:rsidRDefault="00000000">
            <w:pPr>
              <w:pStyle w:val="TableParagraph"/>
              <w:spacing w:before="18"/>
              <w:rPr>
                <w:sz w:val="20"/>
              </w:rPr>
            </w:pPr>
            <w:r>
              <w:rPr>
                <w:spacing w:val="-2"/>
                <w:sz w:val="20"/>
              </w:rPr>
              <w:t>***8790**</w:t>
            </w:r>
          </w:p>
        </w:tc>
        <w:tc>
          <w:tcPr>
            <w:tcW w:w="4741" w:type="dxa"/>
          </w:tcPr>
          <w:p w14:paraId="117A4FAC" w14:textId="77777777" w:rsidR="00A21E4D" w:rsidRDefault="00000000">
            <w:pPr>
              <w:pStyle w:val="TableParagraph"/>
              <w:spacing w:line="248" w:lineRule="exact"/>
              <w:ind w:left="69"/>
              <w:jc w:val="left"/>
              <w:rPr>
                <w:rFonts w:ascii="Calibri" w:hAnsi="Calibri"/>
              </w:rPr>
            </w:pPr>
            <w:r>
              <w:rPr>
                <w:rFonts w:ascii="Calibri" w:hAnsi="Calibri"/>
                <w:spacing w:val="-2"/>
              </w:rPr>
              <w:t>PEÑALVER</w:t>
            </w:r>
            <w:r>
              <w:rPr>
                <w:rFonts w:ascii="Calibri" w:hAnsi="Calibri"/>
              </w:rPr>
              <w:t xml:space="preserve"> </w:t>
            </w:r>
            <w:r>
              <w:rPr>
                <w:rFonts w:ascii="Calibri" w:hAnsi="Calibri"/>
                <w:spacing w:val="-2"/>
              </w:rPr>
              <w:t>ROVIRA,</w:t>
            </w:r>
            <w:r>
              <w:rPr>
                <w:rFonts w:ascii="Calibri" w:hAnsi="Calibri"/>
              </w:rPr>
              <w:t xml:space="preserve"> </w:t>
            </w:r>
            <w:r>
              <w:rPr>
                <w:rFonts w:ascii="Calibri" w:hAnsi="Calibri"/>
                <w:spacing w:val="-2"/>
              </w:rPr>
              <w:t>ANTONIO</w:t>
            </w:r>
          </w:p>
        </w:tc>
        <w:tc>
          <w:tcPr>
            <w:tcW w:w="1844" w:type="dxa"/>
          </w:tcPr>
          <w:p w14:paraId="1C4F394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E643069" w14:textId="77777777">
        <w:trPr>
          <w:trHeight w:val="268"/>
        </w:trPr>
        <w:tc>
          <w:tcPr>
            <w:tcW w:w="1776" w:type="dxa"/>
          </w:tcPr>
          <w:p w14:paraId="02D64E18" w14:textId="77777777" w:rsidR="00A21E4D" w:rsidRDefault="00000000">
            <w:pPr>
              <w:pStyle w:val="TableParagraph"/>
              <w:spacing w:before="18"/>
              <w:rPr>
                <w:sz w:val="20"/>
              </w:rPr>
            </w:pPr>
            <w:r>
              <w:rPr>
                <w:spacing w:val="-2"/>
                <w:sz w:val="20"/>
              </w:rPr>
              <w:t>***6002**</w:t>
            </w:r>
          </w:p>
        </w:tc>
        <w:tc>
          <w:tcPr>
            <w:tcW w:w="4741" w:type="dxa"/>
          </w:tcPr>
          <w:p w14:paraId="727EADA8" w14:textId="77777777" w:rsidR="00A21E4D" w:rsidRDefault="00000000">
            <w:pPr>
              <w:pStyle w:val="TableParagraph"/>
              <w:spacing w:line="249" w:lineRule="exact"/>
              <w:ind w:left="69"/>
              <w:jc w:val="left"/>
              <w:rPr>
                <w:rFonts w:ascii="Calibri"/>
              </w:rPr>
            </w:pPr>
            <w:r>
              <w:rPr>
                <w:rFonts w:ascii="Calibri"/>
              </w:rPr>
              <w:t>PERALIAS</w:t>
            </w:r>
            <w:r>
              <w:rPr>
                <w:rFonts w:ascii="Calibri"/>
                <w:spacing w:val="-8"/>
              </w:rPr>
              <w:t xml:space="preserve"> </w:t>
            </w:r>
            <w:r>
              <w:rPr>
                <w:rFonts w:ascii="Calibri"/>
              </w:rPr>
              <w:t>FRANCO,</w:t>
            </w:r>
            <w:r>
              <w:rPr>
                <w:rFonts w:ascii="Calibri"/>
                <w:spacing w:val="-7"/>
              </w:rPr>
              <w:t xml:space="preserve"> </w:t>
            </w:r>
            <w:r>
              <w:rPr>
                <w:rFonts w:ascii="Calibri"/>
              </w:rPr>
              <w:t>JUAN</w:t>
            </w:r>
            <w:r>
              <w:rPr>
                <w:rFonts w:ascii="Calibri"/>
                <w:spacing w:val="-9"/>
              </w:rPr>
              <w:t xml:space="preserve"> </w:t>
            </w:r>
            <w:r>
              <w:rPr>
                <w:rFonts w:ascii="Calibri"/>
                <w:spacing w:val="-2"/>
              </w:rPr>
              <w:t>GERMAN</w:t>
            </w:r>
          </w:p>
        </w:tc>
        <w:tc>
          <w:tcPr>
            <w:tcW w:w="1844" w:type="dxa"/>
          </w:tcPr>
          <w:p w14:paraId="00D8F60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B751B38" w14:textId="77777777">
        <w:trPr>
          <w:trHeight w:val="270"/>
        </w:trPr>
        <w:tc>
          <w:tcPr>
            <w:tcW w:w="1776" w:type="dxa"/>
          </w:tcPr>
          <w:p w14:paraId="04A1DDE7" w14:textId="77777777" w:rsidR="00A21E4D" w:rsidRDefault="00000000">
            <w:pPr>
              <w:pStyle w:val="TableParagraph"/>
              <w:spacing w:before="18"/>
              <w:rPr>
                <w:sz w:val="20"/>
              </w:rPr>
            </w:pPr>
            <w:r>
              <w:rPr>
                <w:spacing w:val="-2"/>
                <w:sz w:val="20"/>
              </w:rPr>
              <w:t>***9125**</w:t>
            </w:r>
          </w:p>
        </w:tc>
        <w:tc>
          <w:tcPr>
            <w:tcW w:w="4741" w:type="dxa"/>
          </w:tcPr>
          <w:p w14:paraId="50CA96E9" w14:textId="77777777" w:rsidR="00A21E4D" w:rsidRDefault="00000000">
            <w:pPr>
              <w:pStyle w:val="TableParagraph"/>
              <w:spacing w:before="1" w:line="249" w:lineRule="exact"/>
              <w:ind w:left="69"/>
              <w:jc w:val="left"/>
              <w:rPr>
                <w:rFonts w:ascii="Calibri"/>
              </w:rPr>
            </w:pPr>
            <w:r>
              <w:rPr>
                <w:rFonts w:ascii="Calibri"/>
              </w:rPr>
              <w:t>PEREDA</w:t>
            </w:r>
            <w:r>
              <w:rPr>
                <w:rFonts w:ascii="Calibri"/>
                <w:spacing w:val="-10"/>
              </w:rPr>
              <w:t xml:space="preserve"> </w:t>
            </w:r>
            <w:r>
              <w:rPr>
                <w:rFonts w:ascii="Calibri"/>
              </w:rPr>
              <w:t>OBREGON,</w:t>
            </w:r>
            <w:r>
              <w:rPr>
                <w:rFonts w:ascii="Calibri"/>
                <w:spacing w:val="-7"/>
              </w:rPr>
              <w:t xml:space="preserve"> </w:t>
            </w:r>
            <w:r>
              <w:rPr>
                <w:rFonts w:ascii="Calibri"/>
                <w:spacing w:val="-2"/>
              </w:rPr>
              <w:t>SANTIAGO</w:t>
            </w:r>
          </w:p>
        </w:tc>
        <w:tc>
          <w:tcPr>
            <w:tcW w:w="1844" w:type="dxa"/>
          </w:tcPr>
          <w:p w14:paraId="070C3C61" w14:textId="77777777" w:rsidR="00A21E4D" w:rsidRDefault="00000000">
            <w:pPr>
              <w:pStyle w:val="TableParagraph"/>
              <w:spacing w:before="40" w:line="211" w:lineRule="exact"/>
              <w:ind w:right="1"/>
              <w:rPr>
                <w:sz w:val="20"/>
              </w:rPr>
            </w:pPr>
            <w:r>
              <w:rPr>
                <w:sz w:val="20"/>
              </w:rPr>
              <w:t>155,97</w:t>
            </w:r>
            <w:r>
              <w:rPr>
                <w:spacing w:val="-11"/>
                <w:sz w:val="20"/>
              </w:rPr>
              <w:t xml:space="preserve"> </w:t>
            </w:r>
            <w:r>
              <w:rPr>
                <w:spacing w:val="-10"/>
                <w:sz w:val="20"/>
              </w:rPr>
              <w:t>€</w:t>
            </w:r>
          </w:p>
        </w:tc>
      </w:tr>
      <w:tr w:rsidR="00A21E4D" w14:paraId="6F384321" w14:textId="77777777">
        <w:trPr>
          <w:trHeight w:val="268"/>
        </w:trPr>
        <w:tc>
          <w:tcPr>
            <w:tcW w:w="1776" w:type="dxa"/>
          </w:tcPr>
          <w:p w14:paraId="56A22635" w14:textId="77777777" w:rsidR="00A21E4D" w:rsidRDefault="00000000">
            <w:pPr>
              <w:pStyle w:val="TableParagraph"/>
              <w:spacing w:before="18"/>
              <w:rPr>
                <w:sz w:val="20"/>
              </w:rPr>
            </w:pPr>
            <w:r>
              <w:rPr>
                <w:spacing w:val="-2"/>
                <w:sz w:val="20"/>
              </w:rPr>
              <w:t>***1620**</w:t>
            </w:r>
          </w:p>
        </w:tc>
        <w:tc>
          <w:tcPr>
            <w:tcW w:w="4741" w:type="dxa"/>
          </w:tcPr>
          <w:p w14:paraId="25A0AAA1" w14:textId="77777777" w:rsidR="00A21E4D" w:rsidRDefault="00000000">
            <w:pPr>
              <w:pStyle w:val="TableParagraph"/>
              <w:spacing w:line="248" w:lineRule="exact"/>
              <w:ind w:left="69"/>
              <w:jc w:val="left"/>
              <w:rPr>
                <w:rFonts w:ascii="Calibri"/>
              </w:rPr>
            </w:pPr>
            <w:r>
              <w:rPr>
                <w:rFonts w:ascii="Calibri"/>
              </w:rPr>
              <w:t>PEREZ</w:t>
            </w:r>
            <w:r>
              <w:rPr>
                <w:rFonts w:ascii="Calibri"/>
                <w:spacing w:val="-4"/>
              </w:rPr>
              <w:t xml:space="preserve"> </w:t>
            </w:r>
            <w:r>
              <w:rPr>
                <w:rFonts w:ascii="Calibri"/>
              </w:rPr>
              <w:t>BARRIOS,</w:t>
            </w:r>
            <w:r>
              <w:rPr>
                <w:rFonts w:ascii="Calibri"/>
                <w:spacing w:val="-4"/>
              </w:rPr>
              <w:t xml:space="preserve"> </w:t>
            </w:r>
            <w:r>
              <w:rPr>
                <w:rFonts w:ascii="Calibri"/>
                <w:spacing w:val="-2"/>
              </w:rPr>
              <w:t>ESTHER</w:t>
            </w:r>
          </w:p>
        </w:tc>
        <w:tc>
          <w:tcPr>
            <w:tcW w:w="1844" w:type="dxa"/>
          </w:tcPr>
          <w:p w14:paraId="1FBEA121" w14:textId="77777777" w:rsidR="00A21E4D" w:rsidRDefault="00000000">
            <w:pPr>
              <w:pStyle w:val="TableParagraph"/>
              <w:spacing w:before="38" w:line="211" w:lineRule="exact"/>
              <w:ind w:right="1"/>
              <w:rPr>
                <w:sz w:val="20"/>
              </w:rPr>
            </w:pPr>
            <w:r>
              <w:rPr>
                <w:sz w:val="20"/>
              </w:rPr>
              <w:t>200,98</w:t>
            </w:r>
            <w:r>
              <w:rPr>
                <w:spacing w:val="-11"/>
                <w:sz w:val="20"/>
              </w:rPr>
              <w:t xml:space="preserve"> </w:t>
            </w:r>
            <w:r>
              <w:rPr>
                <w:spacing w:val="-10"/>
                <w:sz w:val="20"/>
              </w:rPr>
              <w:t>€</w:t>
            </w:r>
          </w:p>
        </w:tc>
      </w:tr>
      <w:tr w:rsidR="00A21E4D" w14:paraId="5BE1F3A9" w14:textId="77777777">
        <w:trPr>
          <w:trHeight w:val="268"/>
        </w:trPr>
        <w:tc>
          <w:tcPr>
            <w:tcW w:w="1776" w:type="dxa"/>
          </w:tcPr>
          <w:p w14:paraId="5C744884" w14:textId="77777777" w:rsidR="00A21E4D" w:rsidRDefault="00000000">
            <w:pPr>
              <w:pStyle w:val="TableParagraph"/>
              <w:spacing w:before="18"/>
              <w:rPr>
                <w:sz w:val="20"/>
              </w:rPr>
            </w:pPr>
            <w:r>
              <w:rPr>
                <w:spacing w:val="-2"/>
                <w:sz w:val="20"/>
              </w:rPr>
              <w:t>***2701**</w:t>
            </w:r>
          </w:p>
        </w:tc>
        <w:tc>
          <w:tcPr>
            <w:tcW w:w="4741" w:type="dxa"/>
          </w:tcPr>
          <w:p w14:paraId="740ECFC9" w14:textId="77777777" w:rsidR="00A21E4D" w:rsidRDefault="00000000">
            <w:pPr>
              <w:pStyle w:val="TableParagraph"/>
              <w:spacing w:line="248" w:lineRule="exact"/>
              <w:ind w:left="69"/>
              <w:jc w:val="left"/>
              <w:rPr>
                <w:rFonts w:ascii="Calibri"/>
              </w:rPr>
            </w:pPr>
            <w:r>
              <w:rPr>
                <w:rFonts w:ascii="Calibri"/>
              </w:rPr>
              <w:t>PEREZ</w:t>
            </w:r>
            <w:r>
              <w:rPr>
                <w:rFonts w:ascii="Calibri"/>
                <w:spacing w:val="-8"/>
              </w:rPr>
              <w:t xml:space="preserve"> </w:t>
            </w:r>
            <w:r>
              <w:rPr>
                <w:rFonts w:ascii="Calibri"/>
              </w:rPr>
              <w:t>DE</w:t>
            </w:r>
            <w:r>
              <w:rPr>
                <w:rFonts w:ascii="Calibri"/>
                <w:spacing w:val="-6"/>
              </w:rPr>
              <w:t xml:space="preserve"> </w:t>
            </w:r>
            <w:r>
              <w:rPr>
                <w:rFonts w:ascii="Calibri"/>
              </w:rPr>
              <w:t>ROJAS</w:t>
            </w:r>
            <w:r>
              <w:rPr>
                <w:rFonts w:ascii="Calibri"/>
                <w:spacing w:val="-8"/>
              </w:rPr>
              <w:t xml:space="preserve"> </w:t>
            </w:r>
            <w:r>
              <w:rPr>
                <w:rFonts w:ascii="Calibri"/>
              </w:rPr>
              <w:t>RINCON,</w:t>
            </w:r>
            <w:r>
              <w:rPr>
                <w:rFonts w:ascii="Calibri"/>
                <w:spacing w:val="-5"/>
              </w:rPr>
              <w:t xml:space="preserve"> </w:t>
            </w:r>
            <w:r>
              <w:rPr>
                <w:rFonts w:ascii="Calibri"/>
                <w:spacing w:val="-2"/>
              </w:rPr>
              <w:t>EUGENIO</w:t>
            </w:r>
          </w:p>
        </w:tc>
        <w:tc>
          <w:tcPr>
            <w:tcW w:w="1844" w:type="dxa"/>
          </w:tcPr>
          <w:p w14:paraId="77463812"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26BAB85E" w14:textId="77777777">
        <w:trPr>
          <w:trHeight w:val="268"/>
        </w:trPr>
        <w:tc>
          <w:tcPr>
            <w:tcW w:w="1776" w:type="dxa"/>
          </w:tcPr>
          <w:p w14:paraId="064D949B" w14:textId="77777777" w:rsidR="00A21E4D" w:rsidRDefault="00000000">
            <w:pPr>
              <w:pStyle w:val="TableParagraph"/>
              <w:spacing w:before="18"/>
              <w:rPr>
                <w:sz w:val="20"/>
              </w:rPr>
            </w:pPr>
            <w:r>
              <w:rPr>
                <w:spacing w:val="-2"/>
                <w:sz w:val="20"/>
              </w:rPr>
              <w:t>***3921**</w:t>
            </w:r>
          </w:p>
        </w:tc>
        <w:tc>
          <w:tcPr>
            <w:tcW w:w="4741" w:type="dxa"/>
          </w:tcPr>
          <w:p w14:paraId="694ABB99" w14:textId="77777777" w:rsidR="00A21E4D" w:rsidRDefault="00000000">
            <w:pPr>
              <w:pStyle w:val="TableParagraph"/>
              <w:spacing w:line="248" w:lineRule="exact"/>
              <w:ind w:left="69"/>
              <w:jc w:val="left"/>
              <w:rPr>
                <w:rFonts w:ascii="Calibri"/>
              </w:rPr>
            </w:pPr>
            <w:r>
              <w:rPr>
                <w:rFonts w:ascii="Calibri"/>
              </w:rPr>
              <w:t>PEREZ</w:t>
            </w:r>
            <w:r>
              <w:rPr>
                <w:rFonts w:ascii="Calibri"/>
                <w:spacing w:val="-6"/>
              </w:rPr>
              <w:t xml:space="preserve"> </w:t>
            </w:r>
            <w:r>
              <w:rPr>
                <w:rFonts w:ascii="Calibri"/>
              </w:rPr>
              <w:t>DIAZ,</w:t>
            </w:r>
            <w:r>
              <w:rPr>
                <w:rFonts w:ascii="Calibri"/>
                <w:spacing w:val="-4"/>
              </w:rPr>
              <w:t xml:space="preserve"> </w:t>
            </w:r>
            <w:r>
              <w:rPr>
                <w:rFonts w:ascii="Calibri"/>
              </w:rPr>
              <w:t>ROSA</w:t>
            </w:r>
            <w:r>
              <w:rPr>
                <w:rFonts w:ascii="Calibri"/>
                <w:spacing w:val="-3"/>
              </w:rPr>
              <w:t xml:space="preserve"> </w:t>
            </w:r>
            <w:r>
              <w:rPr>
                <w:rFonts w:ascii="Calibri"/>
                <w:spacing w:val="-2"/>
              </w:rPr>
              <w:t>ESPERANZA</w:t>
            </w:r>
          </w:p>
        </w:tc>
        <w:tc>
          <w:tcPr>
            <w:tcW w:w="1844" w:type="dxa"/>
          </w:tcPr>
          <w:p w14:paraId="730BCCBF"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99D092F" w14:textId="77777777">
        <w:trPr>
          <w:trHeight w:val="268"/>
        </w:trPr>
        <w:tc>
          <w:tcPr>
            <w:tcW w:w="1776" w:type="dxa"/>
          </w:tcPr>
          <w:p w14:paraId="643FC716" w14:textId="77777777" w:rsidR="00A21E4D" w:rsidRDefault="00000000">
            <w:pPr>
              <w:pStyle w:val="TableParagraph"/>
              <w:spacing w:before="18"/>
              <w:rPr>
                <w:sz w:val="20"/>
              </w:rPr>
            </w:pPr>
            <w:r>
              <w:rPr>
                <w:spacing w:val="-2"/>
                <w:sz w:val="20"/>
              </w:rPr>
              <w:t>***0966**</w:t>
            </w:r>
          </w:p>
        </w:tc>
        <w:tc>
          <w:tcPr>
            <w:tcW w:w="4741" w:type="dxa"/>
          </w:tcPr>
          <w:p w14:paraId="7DC58821" w14:textId="77777777" w:rsidR="00A21E4D" w:rsidRDefault="00000000">
            <w:pPr>
              <w:pStyle w:val="TableParagraph"/>
              <w:spacing w:line="248" w:lineRule="exact"/>
              <w:ind w:left="69"/>
              <w:jc w:val="left"/>
              <w:rPr>
                <w:rFonts w:ascii="Calibri"/>
              </w:rPr>
            </w:pPr>
            <w:r>
              <w:rPr>
                <w:rFonts w:ascii="Calibri"/>
              </w:rPr>
              <w:t>PEREZ</w:t>
            </w:r>
            <w:r>
              <w:rPr>
                <w:rFonts w:ascii="Calibri"/>
                <w:spacing w:val="-7"/>
              </w:rPr>
              <w:t xml:space="preserve"> </w:t>
            </w:r>
            <w:r>
              <w:rPr>
                <w:rFonts w:ascii="Calibri"/>
              </w:rPr>
              <w:t>SUAREZ,</w:t>
            </w:r>
            <w:r>
              <w:rPr>
                <w:rFonts w:ascii="Calibri"/>
                <w:spacing w:val="-7"/>
              </w:rPr>
              <w:t xml:space="preserve"> </w:t>
            </w:r>
            <w:r>
              <w:rPr>
                <w:rFonts w:ascii="Calibri"/>
              </w:rPr>
              <w:t>MIGUEL</w:t>
            </w:r>
            <w:r>
              <w:rPr>
                <w:rFonts w:ascii="Calibri"/>
                <w:spacing w:val="-4"/>
              </w:rPr>
              <w:t xml:space="preserve"> </w:t>
            </w:r>
            <w:r>
              <w:rPr>
                <w:rFonts w:ascii="Calibri"/>
                <w:spacing w:val="-2"/>
              </w:rPr>
              <w:t>ANGEL</w:t>
            </w:r>
          </w:p>
        </w:tc>
        <w:tc>
          <w:tcPr>
            <w:tcW w:w="1844" w:type="dxa"/>
          </w:tcPr>
          <w:p w14:paraId="1E0464D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7476474" w14:textId="77777777">
        <w:trPr>
          <w:trHeight w:val="268"/>
        </w:trPr>
        <w:tc>
          <w:tcPr>
            <w:tcW w:w="1776" w:type="dxa"/>
          </w:tcPr>
          <w:p w14:paraId="087626B2" w14:textId="77777777" w:rsidR="00A21E4D" w:rsidRDefault="00000000">
            <w:pPr>
              <w:pStyle w:val="TableParagraph"/>
              <w:spacing w:before="18"/>
              <w:rPr>
                <w:sz w:val="20"/>
              </w:rPr>
            </w:pPr>
            <w:r>
              <w:rPr>
                <w:spacing w:val="-2"/>
                <w:sz w:val="20"/>
              </w:rPr>
              <w:t>***8675**</w:t>
            </w:r>
          </w:p>
        </w:tc>
        <w:tc>
          <w:tcPr>
            <w:tcW w:w="4741" w:type="dxa"/>
          </w:tcPr>
          <w:p w14:paraId="37B72D3E" w14:textId="77777777" w:rsidR="00A21E4D" w:rsidRDefault="00000000">
            <w:pPr>
              <w:pStyle w:val="TableParagraph"/>
              <w:spacing w:line="248" w:lineRule="exact"/>
              <w:ind w:left="69"/>
              <w:jc w:val="left"/>
              <w:rPr>
                <w:rFonts w:ascii="Calibri" w:hAnsi="Calibri"/>
              </w:rPr>
            </w:pPr>
            <w:r>
              <w:rPr>
                <w:rFonts w:ascii="Calibri" w:hAnsi="Calibri"/>
                <w:spacing w:val="-2"/>
              </w:rPr>
              <w:t>PERTIERRA</w:t>
            </w:r>
            <w:r>
              <w:rPr>
                <w:rFonts w:ascii="Calibri" w:hAnsi="Calibri"/>
                <w:spacing w:val="3"/>
              </w:rPr>
              <w:t xml:space="preserve"> </w:t>
            </w:r>
            <w:r>
              <w:rPr>
                <w:rFonts w:ascii="Calibri" w:hAnsi="Calibri"/>
                <w:spacing w:val="-2"/>
              </w:rPr>
              <w:t>TORREÑO,</w:t>
            </w:r>
            <w:r>
              <w:rPr>
                <w:rFonts w:ascii="Calibri" w:hAnsi="Calibri"/>
                <w:spacing w:val="1"/>
              </w:rPr>
              <w:t xml:space="preserve"> </w:t>
            </w:r>
            <w:r>
              <w:rPr>
                <w:rFonts w:ascii="Calibri" w:hAnsi="Calibri"/>
                <w:spacing w:val="-4"/>
              </w:rPr>
              <w:t>MARTA</w:t>
            </w:r>
          </w:p>
        </w:tc>
        <w:tc>
          <w:tcPr>
            <w:tcW w:w="1844" w:type="dxa"/>
          </w:tcPr>
          <w:p w14:paraId="094F6E4E" w14:textId="77777777" w:rsidR="00A21E4D" w:rsidRDefault="00000000">
            <w:pPr>
              <w:pStyle w:val="TableParagraph"/>
              <w:spacing w:before="38" w:line="211" w:lineRule="exact"/>
              <w:ind w:right="1"/>
              <w:rPr>
                <w:sz w:val="20"/>
              </w:rPr>
            </w:pPr>
            <w:r>
              <w:rPr>
                <w:sz w:val="20"/>
              </w:rPr>
              <w:t>155,97</w:t>
            </w:r>
            <w:r>
              <w:rPr>
                <w:spacing w:val="-11"/>
                <w:sz w:val="20"/>
              </w:rPr>
              <w:t xml:space="preserve"> </w:t>
            </w:r>
            <w:r>
              <w:rPr>
                <w:spacing w:val="-10"/>
                <w:sz w:val="20"/>
              </w:rPr>
              <w:t>€</w:t>
            </w:r>
          </w:p>
        </w:tc>
      </w:tr>
      <w:tr w:rsidR="00A21E4D" w14:paraId="55EEC7E8" w14:textId="77777777">
        <w:trPr>
          <w:trHeight w:val="268"/>
        </w:trPr>
        <w:tc>
          <w:tcPr>
            <w:tcW w:w="1776" w:type="dxa"/>
          </w:tcPr>
          <w:p w14:paraId="18E57FDF" w14:textId="77777777" w:rsidR="00A21E4D" w:rsidRDefault="00000000">
            <w:pPr>
              <w:pStyle w:val="TableParagraph"/>
              <w:spacing w:before="18"/>
              <w:rPr>
                <w:sz w:val="20"/>
              </w:rPr>
            </w:pPr>
            <w:r>
              <w:rPr>
                <w:spacing w:val="-2"/>
                <w:sz w:val="20"/>
              </w:rPr>
              <w:t>***1052**</w:t>
            </w:r>
          </w:p>
        </w:tc>
        <w:tc>
          <w:tcPr>
            <w:tcW w:w="4741" w:type="dxa"/>
          </w:tcPr>
          <w:p w14:paraId="37675DA9" w14:textId="77777777" w:rsidR="00A21E4D" w:rsidRDefault="00000000">
            <w:pPr>
              <w:pStyle w:val="TableParagraph"/>
              <w:spacing w:line="248" w:lineRule="exact"/>
              <w:ind w:left="69"/>
              <w:jc w:val="left"/>
              <w:rPr>
                <w:rFonts w:ascii="Calibri"/>
              </w:rPr>
            </w:pPr>
            <w:r>
              <w:rPr>
                <w:rFonts w:ascii="Calibri"/>
                <w:spacing w:val="-2"/>
              </w:rPr>
              <w:t>PESQUERA BRAVO,</w:t>
            </w:r>
            <w:r>
              <w:rPr>
                <w:rFonts w:ascii="Calibri"/>
                <w:spacing w:val="-1"/>
              </w:rPr>
              <w:t xml:space="preserve"> </w:t>
            </w:r>
            <w:r>
              <w:rPr>
                <w:rFonts w:ascii="Calibri"/>
                <w:spacing w:val="-2"/>
              </w:rPr>
              <w:t>ROBERTO</w:t>
            </w:r>
          </w:p>
        </w:tc>
        <w:tc>
          <w:tcPr>
            <w:tcW w:w="1844" w:type="dxa"/>
          </w:tcPr>
          <w:p w14:paraId="1380F975" w14:textId="77777777" w:rsidR="00A21E4D" w:rsidRDefault="00000000">
            <w:pPr>
              <w:pStyle w:val="TableParagraph"/>
              <w:spacing w:before="37" w:line="211" w:lineRule="exact"/>
              <w:ind w:right="1"/>
              <w:rPr>
                <w:sz w:val="20"/>
              </w:rPr>
            </w:pPr>
            <w:r>
              <w:rPr>
                <w:sz w:val="20"/>
              </w:rPr>
              <w:t>562,73</w:t>
            </w:r>
            <w:r>
              <w:rPr>
                <w:spacing w:val="-11"/>
                <w:sz w:val="20"/>
              </w:rPr>
              <w:t xml:space="preserve"> </w:t>
            </w:r>
            <w:r>
              <w:rPr>
                <w:spacing w:val="-10"/>
                <w:sz w:val="20"/>
              </w:rPr>
              <w:t>€</w:t>
            </w:r>
          </w:p>
        </w:tc>
      </w:tr>
    </w:tbl>
    <w:p w14:paraId="4477F748" w14:textId="77777777" w:rsidR="00A21E4D" w:rsidRDefault="00A21E4D">
      <w:pPr>
        <w:pStyle w:val="TableParagraph"/>
        <w:spacing w:line="211" w:lineRule="exact"/>
        <w:rPr>
          <w:sz w:val="20"/>
        </w:rPr>
        <w:sectPr w:rsidR="00A21E4D">
          <w:pgSz w:w="12240" w:h="15840"/>
          <w:pgMar w:top="1880" w:right="1700" w:bottom="1300" w:left="1559" w:header="319" w:footer="1100" w:gutter="0"/>
          <w:cols w:space="720"/>
        </w:sectPr>
      </w:pPr>
    </w:p>
    <w:p w14:paraId="4956637E" w14:textId="77777777" w:rsidR="00A21E4D" w:rsidRDefault="00000000">
      <w:pPr>
        <w:pStyle w:val="Textoindependiente"/>
        <w:spacing w:before="292"/>
        <w:rPr>
          <w:rFonts w:ascii="Calibri"/>
          <w:b/>
          <w:sz w:val="24"/>
        </w:rPr>
      </w:pPr>
      <w:r>
        <w:rPr>
          <w:rFonts w:ascii="Calibri"/>
          <w:b/>
          <w:noProof/>
          <w:sz w:val="24"/>
        </w:rPr>
        <w:lastRenderedPageBreak/>
        <mc:AlternateContent>
          <mc:Choice Requires="wps">
            <w:drawing>
              <wp:anchor distT="0" distB="0" distL="0" distR="0" simplePos="0" relativeHeight="15890944" behindDoc="0" locked="0" layoutInCell="1" allowOverlap="1" wp14:anchorId="35FAE44D" wp14:editId="75152B39">
                <wp:simplePos x="0" y="0"/>
                <wp:positionH relativeFrom="page">
                  <wp:posOffset>1062532</wp:posOffset>
                </wp:positionH>
                <wp:positionV relativeFrom="page">
                  <wp:posOffset>9059874</wp:posOffset>
                </wp:positionV>
                <wp:extent cx="5648960" cy="6350"/>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960" cy="6350"/>
                        </a:xfrm>
                        <a:custGeom>
                          <a:avLst/>
                          <a:gdLst/>
                          <a:ahLst/>
                          <a:cxnLst/>
                          <a:rect l="l" t="t" r="r" b="b"/>
                          <a:pathLst>
                            <a:path w="5648960" h="6350">
                              <a:moveTo>
                                <a:pt x="5648833" y="0"/>
                              </a:moveTo>
                              <a:lnTo>
                                <a:pt x="0" y="0"/>
                              </a:lnTo>
                              <a:lnTo>
                                <a:pt x="0" y="6096"/>
                              </a:lnTo>
                              <a:lnTo>
                                <a:pt x="5648833" y="6096"/>
                              </a:lnTo>
                              <a:lnTo>
                                <a:pt x="56488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6C7B84" id="Graphic 392" o:spid="_x0000_s1026" style="position:absolute;margin-left:83.65pt;margin-top:713.4pt;width:444.8pt;height:.5pt;z-index:15890944;visibility:visible;mso-wrap-style:square;mso-wrap-distance-left:0;mso-wrap-distance-top:0;mso-wrap-distance-right:0;mso-wrap-distance-bottom:0;mso-position-horizontal:absolute;mso-position-horizontal-relative:page;mso-position-vertical:absolute;mso-position-vertical-relative:page;v-text-anchor:top" coordsize="5648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" path="m5648833,l,,,6096r5648833,l5648833,xe" fillcolor="black" stroked="f">
                <v:path arrowok="t"/>
                <w10:wrap anchorx="page" anchory="page"/>
              </v:shape>
            </w:pict>
          </mc:Fallback>
        </mc:AlternateContent>
      </w:r>
      <w:r>
        <w:rPr>
          <w:rFonts w:ascii="Calibri"/>
          <w:b/>
          <w:noProof/>
          <w:sz w:val="24"/>
        </w:rPr>
        <mc:AlternateContent>
          <mc:Choice Requires="wps">
            <w:drawing>
              <wp:anchor distT="0" distB="0" distL="0" distR="0" simplePos="0" relativeHeight="15891456" behindDoc="0" locked="0" layoutInCell="1" allowOverlap="1" wp14:anchorId="48280DF6" wp14:editId="43AC71B4">
                <wp:simplePos x="0" y="0"/>
                <wp:positionH relativeFrom="page">
                  <wp:posOffset>6807090</wp:posOffset>
                </wp:positionH>
                <wp:positionV relativeFrom="page">
                  <wp:posOffset>2185254</wp:posOffset>
                </wp:positionV>
                <wp:extent cx="419734" cy="318706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A04C53"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9CC65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8280DF6" id="Textbox 393" o:spid="_x0000_s1356" type="#_x0000_t202" style="position:absolute;margin-left:536pt;margin-top:172.05pt;width:33.05pt;height:250.95pt;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x/pAEAADM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" filled="f" stroked="f">
                <v:textbox style="layout-flow:vertical;mso-layout-flow-alt:bottom-to-top" inset="0,0,0,0">
                  <w:txbxContent>
                    <w:p w14:paraId="2FA04C53"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9CC656"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b/>
          <w:noProof/>
          <w:sz w:val="24"/>
        </w:rPr>
        <mc:AlternateContent>
          <mc:Choice Requires="wps">
            <w:drawing>
              <wp:anchor distT="0" distB="0" distL="0" distR="0" simplePos="0" relativeHeight="15891968" behindDoc="0" locked="0" layoutInCell="1" allowOverlap="1" wp14:anchorId="4992F057" wp14:editId="251B0D4D">
                <wp:simplePos x="0" y="0"/>
                <wp:positionH relativeFrom="page">
                  <wp:posOffset>6965929</wp:posOffset>
                </wp:positionH>
                <wp:positionV relativeFrom="page">
                  <wp:posOffset>5834644</wp:posOffset>
                </wp:positionV>
                <wp:extent cx="263525" cy="336042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11DE480" w14:textId="4D7A3535"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2D3CBE5" w14:textId="77777777" w:rsidR="00A21E4D" w:rsidRDefault="00000000">
                            <w:pPr>
                              <w:spacing w:line="120" w:lineRule="exact"/>
                              <w:ind w:left="20"/>
                              <w:rPr>
                                <w:sz w:val="12"/>
                              </w:rPr>
                            </w:pPr>
                            <w:r>
                              <w:rPr>
                                <w:spacing w:val="-2"/>
                                <w:sz w:val="12"/>
                              </w:rPr>
                              <w:t>Verificación:</w:t>
                            </w:r>
                            <w:r>
                              <w:rPr>
                                <w:spacing w:val="7"/>
                                <w:sz w:val="12"/>
                              </w:rPr>
                              <w:t xml:space="preserve"> </w:t>
                            </w:r>
                            <w:hyperlink r:id="rId322">
                              <w:r w:rsidR="00A21E4D">
                                <w:rPr>
                                  <w:spacing w:val="-2"/>
                                  <w:sz w:val="12"/>
                                </w:rPr>
                                <w:t>https://sede.lasrozas.es/</w:t>
                              </w:r>
                            </w:hyperlink>
                          </w:p>
                          <w:p w14:paraId="0241D3A2"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142</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4992F057" id="Textbox 394" o:spid="_x0000_s1357" type="#_x0000_t202" style="position:absolute;margin-left:548.5pt;margin-top:459.4pt;width:20.75pt;height:264.6pt;z-index:158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9Oow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" filled="f" stroked="f">
                <v:textbox style="layout-flow:vertical;mso-layout-flow-alt:bottom-to-top" inset="0,0,0,0">
                  <w:txbxContent>
                    <w:p w14:paraId="411DE480" w14:textId="4D7A3535"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2D3CBE5" w14:textId="77777777" w:rsidR="00A21E4D" w:rsidRDefault="00000000">
                      <w:pPr>
                        <w:spacing w:line="120" w:lineRule="exact"/>
                        <w:ind w:left="20"/>
                        <w:rPr>
                          <w:sz w:val="12"/>
                        </w:rPr>
                      </w:pPr>
                      <w:r>
                        <w:rPr>
                          <w:spacing w:val="-2"/>
                          <w:sz w:val="12"/>
                        </w:rPr>
                        <w:t>Verificación:</w:t>
                      </w:r>
                      <w:r>
                        <w:rPr>
                          <w:spacing w:val="7"/>
                          <w:sz w:val="12"/>
                        </w:rPr>
                        <w:t xml:space="preserve"> </w:t>
                      </w:r>
                      <w:hyperlink r:id="rId323">
                        <w:r w:rsidR="00A21E4D">
                          <w:rPr>
                            <w:spacing w:val="-2"/>
                            <w:sz w:val="12"/>
                          </w:rPr>
                          <w:t>https://sede.lasrozas.es/</w:t>
                        </w:r>
                      </w:hyperlink>
                    </w:p>
                    <w:p w14:paraId="0241D3A2"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142</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1233A68D" w14:textId="77777777" w:rsidR="00A21E4D" w:rsidRDefault="00000000">
      <w:pPr>
        <w:spacing w:before="1"/>
        <w:ind w:left="141" w:right="2"/>
        <w:jc w:val="center"/>
        <w:rPr>
          <w:rFonts w:ascii="Calibri"/>
          <w:b/>
          <w:sz w:val="24"/>
        </w:rPr>
      </w:pPr>
      <w:r>
        <w:rPr>
          <w:rFonts w:ascii="Calibri"/>
          <w:b/>
          <w:w w:val="105"/>
          <w:sz w:val="24"/>
        </w:rPr>
        <w:t>ANEXO</w:t>
      </w:r>
      <w:r>
        <w:rPr>
          <w:rFonts w:ascii="Calibri"/>
          <w:b/>
          <w:spacing w:val="9"/>
          <w:w w:val="110"/>
          <w:sz w:val="24"/>
        </w:rPr>
        <w:t xml:space="preserve"> </w:t>
      </w:r>
      <w:r>
        <w:rPr>
          <w:rFonts w:ascii="Calibri"/>
          <w:b/>
          <w:spacing w:val="-10"/>
          <w:w w:val="110"/>
          <w:sz w:val="24"/>
        </w:rPr>
        <w:t>I</w:t>
      </w:r>
    </w:p>
    <w:p w14:paraId="62893787" w14:textId="77777777" w:rsidR="00A21E4D" w:rsidRDefault="00A21E4D">
      <w:pPr>
        <w:pStyle w:val="Textoindependiente"/>
        <w:spacing w:before="1"/>
        <w:rPr>
          <w:rFonts w:ascii="Calibri"/>
          <w:b/>
          <w:sz w:val="17"/>
        </w:rPr>
      </w:pPr>
    </w:p>
    <w:tbl>
      <w:tblPr>
        <w:tblStyle w:val="TableNormal"/>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4741"/>
        <w:gridCol w:w="1844"/>
      </w:tblGrid>
      <w:tr w:rsidR="00A21E4D" w14:paraId="69C9886A" w14:textId="77777777">
        <w:trPr>
          <w:trHeight w:val="424"/>
        </w:trPr>
        <w:tc>
          <w:tcPr>
            <w:tcW w:w="1776" w:type="dxa"/>
            <w:shd w:val="clear" w:color="auto" w:fill="8DB4E1"/>
          </w:tcPr>
          <w:p w14:paraId="45241ABF" w14:textId="77777777" w:rsidR="00A21E4D" w:rsidRDefault="00000000">
            <w:pPr>
              <w:pStyle w:val="TableParagraph"/>
              <w:spacing w:line="230" w:lineRule="exact"/>
              <w:ind w:left="242" w:right="233" w:firstLine="472"/>
              <w:jc w:val="left"/>
              <w:rPr>
                <w:b/>
                <w:sz w:val="20"/>
              </w:rPr>
            </w:pPr>
            <w:r>
              <w:rPr>
                <w:b/>
                <w:spacing w:val="-4"/>
                <w:sz w:val="20"/>
              </w:rPr>
              <w:t xml:space="preserve">DNI </w:t>
            </w:r>
            <w:r>
              <w:rPr>
                <w:b/>
                <w:spacing w:val="-2"/>
                <w:sz w:val="20"/>
              </w:rPr>
              <w:t>CENSURADO</w:t>
            </w:r>
          </w:p>
        </w:tc>
        <w:tc>
          <w:tcPr>
            <w:tcW w:w="4741" w:type="dxa"/>
            <w:shd w:val="clear" w:color="auto" w:fill="8DB4E1"/>
          </w:tcPr>
          <w:p w14:paraId="1522F006" w14:textId="77777777" w:rsidR="00A21E4D" w:rsidRDefault="00000000">
            <w:pPr>
              <w:pStyle w:val="TableParagraph"/>
              <w:spacing w:before="98"/>
              <w:ind w:left="1231"/>
              <w:jc w:val="left"/>
              <w:rPr>
                <w:b/>
                <w:sz w:val="20"/>
              </w:rPr>
            </w:pPr>
            <w:r>
              <w:rPr>
                <w:b/>
                <w:sz w:val="20"/>
              </w:rPr>
              <w:t>APELLIDOS</w:t>
            </w:r>
            <w:r>
              <w:rPr>
                <w:b/>
                <w:spacing w:val="-5"/>
                <w:sz w:val="20"/>
              </w:rPr>
              <w:t xml:space="preserve"> </w:t>
            </w:r>
            <w:r>
              <w:rPr>
                <w:b/>
                <w:sz w:val="20"/>
              </w:rPr>
              <w:t>Y</w:t>
            </w:r>
            <w:r>
              <w:rPr>
                <w:b/>
                <w:spacing w:val="-7"/>
                <w:sz w:val="20"/>
              </w:rPr>
              <w:t xml:space="preserve"> </w:t>
            </w:r>
            <w:r>
              <w:rPr>
                <w:b/>
                <w:spacing w:val="-2"/>
                <w:sz w:val="20"/>
              </w:rPr>
              <w:t>NOMBRE</w:t>
            </w:r>
          </w:p>
        </w:tc>
        <w:tc>
          <w:tcPr>
            <w:tcW w:w="1844" w:type="dxa"/>
            <w:shd w:val="clear" w:color="auto" w:fill="8DB4E1"/>
          </w:tcPr>
          <w:p w14:paraId="785ED976" w14:textId="77777777" w:rsidR="00A21E4D" w:rsidRDefault="00000000">
            <w:pPr>
              <w:pStyle w:val="TableParagraph"/>
              <w:spacing w:line="230" w:lineRule="exact"/>
              <w:ind w:left="482" w:right="302" w:hanging="68"/>
              <w:jc w:val="left"/>
              <w:rPr>
                <w:b/>
                <w:sz w:val="20"/>
              </w:rPr>
            </w:pPr>
            <w:proofErr w:type="gramStart"/>
            <w:r>
              <w:rPr>
                <w:b/>
                <w:sz w:val="20"/>
              </w:rPr>
              <w:t>IMPORTE</w:t>
            </w:r>
            <w:r>
              <w:rPr>
                <w:b/>
                <w:spacing w:val="-14"/>
                <w:sz w:val="20"/>
              </w:rPr>
              <w:t xml:space="preserve"> </w:t>
            </w:r>
            <w:r>
              <w:rPr>
                <w:b/>
                <w:sz w:val="20"/>
              </w:rPr>
              <w:t xml:space="preserve">A </w:t>
            </w:r>
            <w:r>
              <w:rPr>
                <w:b/>
                <w:spacing w:val="-2"/>
                <w:sz w:val="20"/>
              </w:rPr>
              <w:t>ABONAR</w:t>
            </w:r>
            <w:proofErr w:type="gramEnd"/>
          </w:p>
        </w:tc>
      </w:tr>
      <w:tr w:rsidR="00A21E4D" w14:paraId="50F97AFF" w14:textId="77777777">
        <w:trPr>
          <w:trHeight w:val="234"/>
        </w:trPr>
        <w:tc>
          <w:tcPr>
            <w:tcW w:w="1776" w:type="dxa"/>
          </w:tcPr>
          <w:p w14:paraId="738330C8" w14:textId="77777777" w:rsidR="00A21E4D" w:rsidRDefault="00000000">
            <w:pPr>
              <w:pStyle w:val="TableParagraph"/>
              <w:spacing w:line="213" w:lineRule="exact"/>
              <w:rPr>
                <w:sz w:val="20"/>
              </w:rPr>
            </w:pPr>
            <w:r>
              <w:rPr>
                <w:spacing w:val="-2"/>
                <w:sz w:val="20"/>
              </w:rPr>
              <w:t>***0395**</w:t>
            </w:r>
          </w:p>
        </w:tc>
        <w:tc>
          <w:tcPr>
            <w:tcW w:w="4741" w:type="dxa"/>
          </w:tcPr>
          <w:p w14:paraId="0AF3668A" w14:textId="77777777" w:rsidR="00A21E4D" w:rsidRDefault="00000000">
            <w:pPr>
              <w:pStyle w:val="TableParagraph"/>
              <w:spacing w:line="215" w:lineRule="exact"/>
              <w:ind w:left="69"/>
              <w:jc w:val="left"/>
              <w:rPr>
                <w:rFonts w:ascii="Calibri"/>
              </w:rPr>
            </w:pPr>
            <w:r>
              <w:rPr>
                <w:rFonts w:ascii="Calibri"/>
              </w:rPr>
              <w:t>PINILLA</w:t>
            </w:r>
            <w:r>
              <w:rPr>
                <w:rFonts w:ascii="Calibri"/>
                <w:spacing w:val="-6"/>
              </w:rPr>
              <w:t xml:space="preserve"> </w:t>
            </w:r>
            <w:r>
              <w:rPr>
                <w:rFonts w:ascii="Calibri"/>
              </w:rPr>
              <w:t>CARRION,</w:t>
            </w:r>
            <w:r>
              <w:rPr>
                <w:rFonts w:ascii="Calibri"/>
                <w:spacing w:val="-4"/>
              </w:rPr>
              <w:t xml:space="preserve"> </w:t>
            </w:r>
            <w:r>
              <w:rPr>
                <w:rFonts w:ascii="Calibri"/>
                <w:spacing w:val="-2"/>
              </w:rPr>
              <w:t>BEATRIZ</w:t>
            </w:r>
          </w:p>
        </w:tc>
        <w:tc>
          <w:tcPr>
            <w:tcW w:w="1844" w:type="dxa"/>
          </w:tcPr>
          <w:p w14:paraId="36B1759B" w14:textId="77777777" w:rsidR="00A21E4D" w:rsidRDefault="00000000">
            <w:pPr>
              <w:pStyle w:val="TableParagraph"/>
              <w:spacing w:before="4" w:line="211" w:lineRule="exact"/>
              <w:ind w:right="1"/>
              <w:rPr>
                <w:sz w:val="20"/>
              </w:rPr>
            </w:pPr>
            <w:r>
              <w:rPr>
                <w:sz w:val="20"/>
              </w:rPr>
              <w:t>562,73</w:t>
            </w:r>
            <w:r>
              <w:rPr>
                <w:spacing w:val="-11"/>
                <w:sz w:val="20"/>
              </w:rPr>
              <w:t xml:space="preserve"> </w:t>
            </w:r>
            <w:r>
              <w:rPr>
                <w:spacing w:val="-10"/>
                <w:sz w:val="20"/>
              </w:rPr>
              <w:t>€</w:t>
            </w:r>
          </w:p>
        </w:tc>
      </w:tr>
      <w:tr w:rsidR="00A21E4D" w14:paraId="6593C0F1" w14:textId="77777777">
        <w:trPr>
          <w:trHeight w:val="268"/>
        </w:trPr>
        <w:tc>
          <w:tcPr>
            <w:tcW w:w="1776" w:type="dxa"/>
          </w:tcPr>
          <w:p w14:paraId="0DF0719D" w14:textId="77777777" w:rsidR="00A21E4D" w:rsidRDefault="00000000">
            <w:pPr>
              <w:pStyle w:val="TableParagraph"/>
              <w:spacing w:before="18"/>
              <w:rPr>
                <w:sz w:val="20"/>
              </w:rPr>
            </w:pPr>
            <w:r>
              <w:rPr>
                <w:spacing w:val="-2"/>
                <w:sz w:val="20"/>
              </w:rPr>
              <w:t>***6728**</w:t>
            </w:r>
          </w:p>
        </w:tc>
        <w:tc>
          <w:tcPr>
            <w:tcW w:w="4741" w:type="dxa"/>
          </w:tcPr>
          <w:p w14:paraId="5C4359DE" w14:textId="77777777" w:rsidR="00A21E4D" w:rsidRDefault="00000000">
            <w:pPr>
              <w:pStyle w:val="TableParagraph"/>
              <w:spacing w:line="248" w:lineRule="exact"/>
              <w:ind w:left="69"/>
              <w:jc w:val="left"/>
              <w:rPr>
                <w:rFonts w:ascii="Calibri"/>
              </w:rPr>
            </w:pPr>
            <w:r>
              <w:rPr>
                <w:rFonts w:ascii="Calibri"/>
              </w:rPr>
              <w:t>PLAZA</w:t>
            </w:r>
            <w:r>
              <w:rPr>
                <w:rFonts w:ascii="Calibri"/>
                <w:spacing w:val="-7"/>
              </w:rPr>
              <w:t xml:space="preserve"> </w:t>
            </w:r>
            <w:r>
              <w:rPr>
                <w:rFonts w:ascii="Calibri"/>
              </w:rPr>
              <w:t>JIMENEZ,</w:t>
            </w:r>
            <w:r>
              <w:rPr>
                <w:rFonts w:ascii="Calibri"/>
                <w:spacing w:val="-5"/>
              </w:rPr>
              <w:t xml:space="preserve"> </w:t>
            </w:r>
            <w:r>
              <w:rPr>
                <w:rFonts w:ascii="Calibri"/>
                <w:spacing w:val="-4"/>
              </w:rPr>
              <w:t>ELIAS</w:t>
            </w:r>
          </w:p>
        </w:tc>
        <w:tc>
          <w:tcPr>
            <w:tcW w:w="1844" w:type="dxa"/>
          </w:tcPr>
          <w:p w14:paraId="1EDB7E9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E6A59E2" w14:textId="77777777">
        <w:trPr>
          <w:trHeight w:val="268"/>
        </w:trPr>
        <w:tc>
          <w:tcPr>
            <w:tcW w:w="1776" w:type="dxa"/>
          </w:tcPr>
          <w:p w14:paraId="705DBAD5" w14:textId="77777777" w:rsidR="00A21E4D" w:rsidRDefault="00000000">
            <w:pPr>
              <w:pStyle w:val="TableParagraph"/>
              <w:spacing w:before="18"/>
              <w:rPr>
                <w:sz w:val="20"/>
              </w:rPr>
            </w:pPr>
            <w:r>
              <w:rPr>
                <w:spacing w:val="-2"/>
                <w:sz w:val="20"/>
              </w:rPr>
              <w:t>***5089**</w:t>
            </w:r>
          </w:p>
        </w:tc>
        <w:tc>
          <w:tcPr>
            <w:tcW w:w="4741" w:type="dxa"/>
          </w:tcPr>
          <w:p w14:paraId="56D5830D" w14:textId="77777777" w:rsidR="00A21E4D" w:rsidRDefault="00000000">
            <w:pPr>
              <w:pStyle w:val="TableParagraph"/>
              <w:spacing w:line="248" w:lineRule="exact"/>
              <w:ind w:left="69"/>
              <w:jc w:val="left"/>
              <w:rPr>
                <w:rFonts w:ascii="Calibri" w:hAnsi="Calibri"/>
              </w:rPr>
            </w:pPr>
            <w:r>
              <w:rPr>
                <w:rFonts w:ascii="Calibri" w:hAnsi="Calibri"/>
              </w:rPr>
              <w:t>PLAZA</w:t>
            </w:r>
            <w:r>
              <w:rPr>
                <w:rFonts w:ascii="Calibri" w:hAnsi="Calibri"/>
                <w:spacing w:val="-9"/>
              </w:rPr>
              <w:t xml:space="preserve"> </w:t>
            </w:r>
            <w:r>
              <w:rPr>
                <w:rFonts w:ascii="Calibri" w:hAnsi="Calibri"/>
              </w:rPr>
              <w:t>MUÑOZ,</w:t>
            </w:r>
            <w:r>
              <w:rPr>
                <w:rFonts w:ascii="Calibri" w:hAnsi="Calibri"/>
                <w:spacing w:val="-5"/>
              </w:rPr>
              <w:t xml:space="preserve"> </w:t>
            </w:r>
            <w:r>
              <w:rPr>
                <w:rFonts w:ascii="Calibri" w:hAnsi="Calibri"/>
                <w:spacing w:val="-4"/>
              </w:rPr>
              <w:t>CESAR</w:t>
            </w:r>
          </w:p>
        </w:tc>
        <w:tc>
          <w:tcPr>
            <w:tcW w:w="1844" w:type="dxa"/>
          </w:tcPr>
          <w:p w14:paraId="5811655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0092713" w14:textId="77777777">
        <w:trPr>
          <w:trHeight w:val="268"/>
        </w:trPr>
        <w:tc>
          <w:tcPr>
            <w:tcW w:w="1776" w:type="dxa"/>
          </w:tcPr>
          <w:p w14:paraId="4106F650" w14:textId="77777777" w:rsidR="00A21E4D" w:rsidRDefault="00000000">
            <w:pPr>
              <w:pStyle w:val="TableParagraph"/>
              <w:spacing w:before="18"/>
              <w:rPr>
                <w:sz w:val="20"/>
              </w:rPr>
            </w:pPr>
            <w:r>
              <w:rPr>
                <w:spacing w:val="-2"/>
                <w:sz w:val="20"/>
              </w:rPr>
              <w:t>***7808**</w:t>
            </w:r>
          </w:p>
        </w:tc>
        <w:tc>
          <w:tcPr>
            <w:tcW w:w="4741" w:type="dxa"/>
          </w:tcPr>
          <w:p w14:paraId="43243247" w14:textId="77777777" w:rsidR="00A21E4D" w:rsidRDefault="00000000">
            <w:pPr>
              <w:pStyle w:val="TableParagraph"/>
              <w:spacing w:line="248" w:lineRule="exact"/>
              <w:ind w:left="69"/>
              <w:jc w:val="left"/>
              <w:rPr>
                <w:rFonts w:ascii="Calibri"/>
              </w:rPr>
            </w:pPr>
            <w:r>
              <w:rPr>
                <w:rFonts w:ascii="Calibri"/>
              </w:rPr>
              <w:t>PRADA</w:t>
            </w:r>
            <w:r>
              <w:rPr>
                <w:rFonts w:ascii="Calibri"/>
                <w:spacing w:val="-7"/>
              </w:rPr>
              <w:t xml:space="preserve"> </w:t>
            </w:r>
            <w:r>
              <w:rPr>
                <w:rFonts w:ascii="Calibri"/>
              </w:rPr>
              <w:t>PERONA,</w:t>
            </w:r>
            <w:r>
              <w:rPr>
                <w:rFonts w:ascii="Calibri"/>
                <w:spacing w:val="-4"/>
              </w:rPr>
              <w:t xml:space="preserve"> </w:t>
            </w:r>
            <w:r>
              <w:rPr>
                <w:rFonts w:ascii="Calibri"/>
                <w:spacing w:val="-2"/>
              </w:rPr>
              <w:t>ANTONIO</w:t>
            </w:r>
          </w:p>
        </w:tc>
        <w:tc>
          <w:tcPr>
            <w:tcW w:w="1844" w:type="dxa"/>
          </w:tcPr>
          <w:p w14:paraId="5EA9B81D" w14:textId="77777777" w:rsidR="00A21E4D" w:rsidRDefault="00000000">
            <w:pPr>
              <w:pStyle w:val="TableParagraph"/>
              <w:spacing w:before="38" w:line="211" w:lineRule="exact"/>
              <w:ind w:right="1"/>
              <w:rPr>
                <w:sz w:val="20"/>
              </w:rPr>
            </w:pPr>
            <w:r>
              <w:rPr>
                <w:sz w:val="20"/>
              </w:rPr>
              <w:t>355,48</w:t>
            </w:r>
            <w:r>
              <w:rPr>
                <w:spacing w:val="-11"/>
                <w:sz w:val="20"/>
              </w:rPr>
              <w:t xml:space="preserve"> </w:t>
            </w:r>
            <w:r>
              <w:rPr>
                <w:spacing w:val="-10"/>
                <w:sz w:val="20"/>
              </w:rPr>
              <w:t>€</w:t>
            </w:r>
          </w:p>
        </w:tc>
      </w:tr>
      <w:tr w:rsidR="00A21E4D" w14:paraId="61849D65" w14:textId="77777777">
        <w:trPr>
          <w:trHeight w:val="268"/>
        </w:trPr>
        <w:tc>
          <w:tcPr>
            <w:tcW w:w="1776" w:type="dxa"/>
          </w:tcPr>
          <w:p w14:paraId="6A2CC503" w14:textId="77777777" w:rsidR="00A21E4D" w:rsidRDefault="00000000">
            <w:pPr>
              <w:pStyle w:val="TableParagraph"/>
              <w:spacing w:before="18"/>
              <w:rPr>
                <w:sz w:val="20"/>
              </w:rPr>
            </w:pPr>
            <w:r>
              <w:rPr>
                <w:spacing w:val="-2"/>
                <w:sz w:val="20"/>
              </w:rPr>
              <w:t>***8610**</w:t>
            </w:r>
          </w:p>
        </w:tc>
        <w:tc>
          <w:tcPr>
            <w:tcW w:w="4741" w:type="dxa"/>
          </w:tcPr>
          <w:p w14:paraId="528EFE5F" w14:textId="77777777" w:rsidR="00A21E4D" w:rsidRDefault="00000000">
            <w:pPr>
              <w:pStyle w:val="TableParagraph"/>
              <w:spacing w:line="248" w:lineRule="exact"/>
              <w:ind w:left="69"/>
              <w:jc w:val="left"/>
              <w:rPr>
                <w:rFonts w:ascii="Calibri"/>
              </w:rPr>
            </w:pPr>
            <w:r>
              <w:rPr>
                <w:rFonts w:ascii="Calibri"/>
              </w:rPr>
              <w:t>PRIETO</w:t>
            </w:r>
            <w:r>
              <w:rPr>
                <w:rFonts w:ascii="Calibri"/>
                <w:spacing w:val="-8"/>
              </w:rPr>
              <w:t xml:space="preserve"> </w:t>
            </w:r>
            <w:r>
              <w:rPr>
                <w:rFonts w:ascii="Calibri"/>
              </w:rPr>
              <w:t>BENITO,</w:t>
            </w:r>
            <w:r>
              <w:rPr>
                <w:rFonts w:ascii="Calibri"/>
                <w:spacing w:val="-7"/>
              </w:rPr>
              <w:t xml:space="preserve"> </w:t>
            </w:r>
            <w:r>
              <w:rPr>
                <w:rFonts w:ascii="Calibri"/>
              </w:rPr>
              <w:t>MARIA</w:t>
            </w:r>
            <w:r>
              <w:rPr>
                <w:rFonts w:ascii="Calibri"/>
                <w:spacing w:val="-8"/>
              </w:rPr>
              <w:t xml:space="preserve"> </w:t>
            </w:r>
            <w:r>
              <w:rPr>
                <w:rFonts w:ascii="Calibri"/>
              </w:rPr>
              <w:t>DE</w:t>
            </w:r>
            <w:r>
              <w:rPr>
                <w:rFonts w:ascii="Calibri"/>
                <w:spacing w:val="-7"/>
              </w:rPr>
              <w:t xml:space="preserve"> </w:t>
            </w:r>
            <w:r>
              <w:rPr>
                <w:rFonts w:ascii="Calibri"/>
              </w:rPr>
              <w:t>LAS</w:t>
            </w:r>
            <w:r>
              <w:rPr>
                <w:rFonts w:ascii="Calibri"/>
                <w:spacing w:val="-7"/>
              </w:rPr>
              <w:t xml:space="preserve"> </w:t>
            </w:r>
            <w:r>
              <w:rPr>
                <w:rFonts w:ascii="Calibri"/>
                <w:spacing w:val="-2"/>
              </w:rPr>
              <w:t>MERCEDES</w:t>
            </w:r>
          </w:p>
        </w:tc>
        <w:tc>
          <w:tcPr>
            <w:tcW w:w="1844" w:type="dxa"/>
          </w:tcPr>
          <w:p w14:paraId="52C16D22" w14:textId="77777777" w:rsidR="00A21E4D" w:rsidRDefault="00000000">
            <w:pPr>
              <w:pStyle w:val="TableParagraph"/>
              <w:spacing w:before="38" w:line="211" w:lineRule="exact"/>
              <w:ind w:right="1"/>
              <w:rPr>
                <w:sz w:val="20"/>
              </w:rPr>
            </w:pPr>
            <w:r>
              <w:rPr>
                <w:sz w:val="20"/>
              </w:rPr>
              <w:t>134,57</w:t>
            </w:r>
            <w:r>
              <w:rPr>
                <w:spacing w:val="-11"/>
                <w:sz w:val="20"/>
              </w:rPr>
              <w:t xml:space="preserve"> </w:t>
            </w:r>
            <w:r>
              <w:rPr>
                <w:spacing w:val="-10"/>
                <w:sz w:val="20"/>
              </w:rPr>
              <w:t>€</w:t>
            </w:r>
          </w:p>
        </w:tc>
      </w:tr>
      <w:tr w:rsidR="00A21E4D" w14:paraId="72D7175D" w14:textId="77777777">
        <w:trPr>
          <w:trHeight w:val="268"/>
        </w:trPr>
        <w:tc>
          <w:tcPr>
            <w:tcW w:w="1776" w:type="dxa"/>
          </w:tcPr>
          <w:p w14:paraId="3797290C" w14:textId="77777777" w:rsidR="00A21E4D" w:rsidRDefault="00000000">
            <w:pPr>
              <w:pStyle w:val="TableParagraph"/>
              <w:spacing w:before="18"/>
              <w:ind w:right="2"/>
              <w:rPr>
                <w:sz w:val="20"/>
              </w:rPr>
            </w:pPr>
            <w:r>
              <w:rPr>
                <w:spacing w:val="-2"/>
                <w:sz w:val="20"/>
              </w:rPr>
              <w:t>***9110**</w:t>
            </w:r>
          </w:p>
        </w:tc>
        <w:tc>
          <w:tcPr>
            <w:tcW w:w="4741" w:type="dxa"/>
          </w:tcPr>
          <w:p w14:paraId="3D0E86C7" w14:textId="77777777" w:rsidR="00A21E4D" w:rsidRDefault="00000000">
            <w:pPr>
              <w:pStyle w:val="TableParagraph"/>
              <w:spacing w:line="249" w:lineRule="exact"/>
              <w:ind w:left="69"/>
              <w:jc w:val="left"/>
              <w:rPr>
                <w:rFonts w:ascii="Calibri"/>
              </w:rPr>
            </w:pPr>
            <w:r>
              <w:rPr>
                <w:rFonts w:ascii="Calibri"/>
              </w:rPr>
              <w:t>PUENTE</w:t>
            </w:r>
            <w:r>
              <w:rPr>
                <w:rFonts w:ascii="Calibri"/>
                <w:spacing w:val="-6"/>
              </w:rPr>
              <w:t xml:space="preserve"> </w:t>
            </w:r>
            <w:r>
              <w:rPr>
                <w:rFonts w:ascii="Calibri"/>
              </w:rPr>
              <w:t>FUENTES,</w:t>
            </w:r>
            <w:r>
              <w:rPr>
                <w:rFonts w:ascii="Calibri"/>
                <w:spacing w:val="-5"/>
              </w:rPr>
              <w:t xml:space="preserve"> </w:t>
            </w:r>
            <w:r>
              <w:rPr>
                <w:rFonts w:ascii="Calibri"/>
                <w:spacing w:val="-2"/>
              </w:rPr>
              <w:t>TOMAS</w:t>
            </w:r>
          </w:p>
        </w:tc>
        <w:tc>
          <w:tcPr>
            <w:tcW w:w="1844" w:type="dxa"/>
          </w:tcPr>
          <w:p w14:paraId="71555CD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FEDD168" w14:textId="77777777">
        <w:trPr>
          <w:trHeight w:val="268"/>
        </w:trPr>
        <w:tc>
          <w:tcPr>
            <w:tcW w:w="1776" w:type="dxa"/>
          </w:tcPr>
          <w:p w14:paraId="40A84FC8" w14:textId="77777777" w:rsidR="00A21E4D" w:rsidRDefault="00000000">
            <w:pPr>
              <w:pStyle w:val="TableParagraph"/>
              <w:spacing w:before="18"/>
              <w:rPr>
                <w:sz w:val="20"/>
              </w:rPr>
            </w:pPr>
            <w:r>
              <w:rPr>
                <w:spacing w:val="-2"/>
                <w:sz w:val="20"/>
              </w:rPr>
              <w:t>***3404**</w:t>
            </w:r>
          </w:p>
        </w:tc>
        <w:tc>
          <w:tcPr>
            <w:tcW w:w="4741" w:type="dxa"/>
          </w:tcPr>
          <w:p w14:paraId="14099562" w14:textId="77777777" w:rsidR="00A21E4D" w:rsidRDefault="00000000">
            <w:pPr>
              <w:pStyle w:val="TableParagraph"/>
              <w:spacing w:line="248" w:lineRule="exact"/>
              <w:ind w:left="69"/>
              <w:jc w:val="left"/>
              <w:rPr>
                <w:rFonts w:ascii="Calibri"/>
              </w:rPr>
            </w:pPr>
            <w:r>
              <w:rPr>
                <w:rFonts w:ascii="Calibri"/>
                <w:spacing w:val="-2"/>
              </w:rPr>
              <w:t>PUERTA</w:t>
            </w:r>
            <w:r>
              <w:rPr>
                <w:rFonts w:ascii="Calibri"/>
                <w:spacing w:val="1"/>
              </w:rPr>
              <w:t xml:space="preserve"> </w:t>
            </w:r>
            <w:r>
              <w:rPr>
                <w:rFonts w:ascii="Calibri"/>
                <w:spacing w:val="-2"/>
              </w:rPr>
              <w:t>DOMINGUEZ,</w:t>
            </w:r>
            <w:r>
              <w:rPr>
                <w:rFonts w:ascii="Calibri"/>
              </w:rPr>
              <w:t xml:space="preserve"> </w:t>
            </w:r>
            <w:r>
              <w:rPr>
                <w:rFonts w:ascii="Calibri"/>
                <w:spacing w:val="-4"/>
              </w:rPr>
              <w:t>IVAN</w:t>
            </w:r>
          </w:p>
        </w:tc>
        <w:tc>
          <w:tcPr>
            <w:tcW w:w="1844" w:type="dxa"/>
          </w:tcPr>
          <w:p w14:paraId="4EB48F6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9626264" w14:textId="77777777">
        <w:trPr>
          <w:trHeight w:val="268"/>
        </w:trPr>
        <w:tc>
          <w:tcPr>
            <w:tcW w:w="1776" w:type="dxa"/>
          </w:tcPr>
          <w:p w14:paraId="61877A11" w14:textId="77777777" w:rsidR="00A21E4D" w:rsidRDefault="00000000">
            <w:pPr>
              <w:pStyle w:val="TableParagraph"/>
              <w:spacing w:before="18"/>
              <w:rPr>
                <w:sz w:val="20"/>
              </w:rPr>
            </w:pPr>
            <w:r>
              <w:rPr>
                <w:spacing w:val="-2"/>
                <w:sz w:val="20"/>
              </w:rPr>
              <w:t>***4157**</w:t>
            </w:r>
          </w:p>
        </w:tc>
        <w:tc>
          <w:tcPr>
            <w:tcW w:w="4741" w:type="dxa"/>
          </w:tcPr>
          <w:p w14:paraId="2562BE9C" w14:textId="77777777" w:rsidR="00A21E4D" w:rsidRDefault="00000000">
            <w:pPr>
              <w:pStyle w:val="TableParagraph"/>
              <w:spacing w:line="248" w:lineRule="exact"/>
              <w:ind w:left="69"/>
              <w:jc w:val="left"/>
              <w:rPr>
                <w:rFonts w:ascii="Calibri"/>
              </w:rPr>
            </w:pPr>
            <w:r>
              <w:rPr>
                <w:rFonts w:ascii="Calibri"/>
              </w:rPr>
              <w:t>RAMOS</w:t>
            </w:r>
            <w:r>
              <w:rPr>
                <w:rFonts w:ascii="Calibri"/>
                <w:spacing w:val="-9"/>
              </w:rPr>
              <w:t xml:space="preserve"> </w:t>
            </w:r>
            <w:r>
              <w:rPr>
                <w:rFonts w:ascii="Calibri"/>
              </w:rPr>
              <w:t>MACHUCA,</w:t>
            </w:r>
            <w:r>
              <w:rPr>
                <w:rFonts w:ascii="Calibri"/>
                <w:spacing w:val="-7"/>
              </w:rPr>
              <w:t xml:space="preserve"> </w:t>
            </w:r>
            <w:r>
              <w:rPr>
                <w:rFonts w:ascii="Calibri"/>
              </w:rPr>
              <w:t>FRANCISCO</w:t>
            </w:r>
            <w:r>
              <w:rPr>
                <w:rFonts w:ascii="Calibri"/>
                <w:spacing w:val="-6"/>
              </w:rPr>
              <w:t xml:space="preserve"> </w:t>
            </w:r>
            <w:r>
              <w:rPr>
                <w:rFonts w:ascii="Calibri"/>
                <w:spacing w:val="-4"/>
              </w:rPr>
              <w:t>JOSE</w:t>
            </w:r>
          </w:p>
        </w:tc>
        <w:tc>
          <w:tcPr>
            <w:tcW w:w="1844" w:type="dxa"/>
          </w:tcPr>
          <w:p w14:paraId="583737B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1304E3B" w14:textId="77777777">
        <w:trPr>
          <w:trHeight w:val="268"/>
        </w:trPr>
        <w:tc>
          <w:tcPr>
            <w:tcW w:w="1776" w:type="dxa"/>
          </w:tcPr>
          <w:p w14:paraId="2E658586" w14:textId="77777777" w:rsidR="00A21E4D" w:rsidRDefault="00000000">
            <w:pPr>
              <w:pStyle w:val="TableParagraph"/>
              <w:spacing w:before="18"/>
              <w:rPr>
                <w:sz w:val="20"/>
              </w:rPr>
            </w:pPr>
            <w:r>
              <w:rPr>
                <w:spacing w:val="-2"/>
                <w:sz w:val="20"/>
              </w:rPr>
              <w:t>***9048**</w:t>
            </w:r>
          </w:p>
        </w:tc>
        <w:tc>
          <w:tcPr>
            <w:tcW w:w="4741" w:type="dxa"/>
          </w:tcPr>
          <w:p w14:paraId="07C02E70" w14:textId="77777777" w:rsidR="00A21E4D" w:rsidRDefault="00000000">
            <w:pPr>
              <w:pStyle w:val="TableParagraph"/>
              <w:spacing w:line="248" w:lineRule="exact"/>
              <w:ind w:left="69"/>
              <w:jc w:val="left"/>
              <w:rPr>
                <w:rFonts w:ascii="Calibri"/>
              </w:rPr>
            </w:pPr>
            <w:r>
              <w:rPr>
                <w:rFonts w:ascii="Calibri"/>
              </w:rPr>
              <w:t>RAMOS</w:t>
            </w:r>
            <w:r>
              <w:rPr>
                <w:rFonts w:ascii="Calibri"/>
                <w:spacing w:val="-6"/>
              </w:rPr>
              <w:t xml:space="preserve"> </w:t>
            </w:r>
            <w:r>
              <w:rPr>
                <w:rFonts w:ascii="Calibri"/>
              </w:rPr>
              <w:t>MARTIN,</w:t>
            </w:r>
            <w:r>
              <w:rPr>
                <w:rFonts w:ascii="Calibri"/>
                <w:spacing w:val="-4"/>
              </w:rPr>
              <w:t xml:space="preserve"> </w:t>
            </w:r>
            <w:r>
              <w:rPr>
                <w:rFonts w:ascii="Calibri"/>
                <w:spacing w:val="-2"/>
              </w:rPr>
              <w:t>ANTONIO</w:t>
            </w:r>
          </w:p>
        </w:tc>
        <w:tc>
          <w:tcPr>
            <w:tcW w:w="1844" w:type="dxa"/>
          </w:tcPr>
          <w:p w14:paraId="72C2407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21F7939" w14:textId="77777777">
        <w:trPr>
          <w:trHeight w:val="268"/>
        </w:trPr>
        <w:tc>
          <w:tcPr>
            <w:tcW w:w="1776" w:type="dxa"/>
          </w:tcPr>
          <w:p w14:paraId="5535F30A" w14:textId="77777777" w:rsidR="00A21E4D" w:rsidRDefault="00000000">
            <w:pPr>
              <w:pStyle w:val="TableParagraph"/>
              <w:spacing w:before="18"/>
              <w:rPr>
                <w:sz w:val="20"/>
              </w:rPr>
            </w:pPr>
            <w:r>
              <w:rPr>
                <w:spacing w:val="-2"/>
                <w:sz w:val="20"/>
              </w:rPr>
              <w:t>***7321**</w:t>
            </w:r>
          </w:p>
        </w:tc>
        <w:tc>
          <w:tcPr>
            <w:tcW w:w="4741" w:type="dxa"/>
          </w:tcPr>
          <w:p w14:paraId="11B9BD06" w14:textId="77777777" w:rsidR="00A21E4D" w:rsidRDefault="00000000">
            <w:pPr>
              <w:pStyle w:val="TableParagraph"/>
              <w:spacing w:line="248" w:lineRule="exact"/>
              <w:ind w:left="69"/>
              <w:jc w:val="left"/>
              <w:rPr>
                <w:rFonts w:ascii="Calibri" w:hAnsi="Calibri"/>
              </w:rPr>
            </w:pPr>
            <w:r>
              <w:rPr>
                <w:rFonts w:ascii="Calibri" w:hAnsi="Calibri"/>
              </w:rPr>
              <w:t>RAMOS</w:t>
            </w:r>
            <w:r>
              <w:rPr>
                <w:rFonts w:ascii="Calibri" w:hAnsi="Calibri"/>
                <w:spacing w:val="-8"/>
              </w:rPr>
              <w:t xml:space="preserve"> </w:t>
            </w:r>
            <w:r>
              <w:rPr>
                <w:rFonts w:ascii="Calibri" w:hAnsi="Calibri"/>
              </w:rPr>
              <w:t>MUÑOZ,</w:t>
            </w:r>
            <w:r>
              <w:rPr>
                <w:rFonts w:ascii="Calibri" w:hAnsi="Calibri"/>
                <w:spacing w:val="-7"/>
              </w:rPr>
              <w:t xml:space="preserve"> </w:t>
            </w:r>
            <w:r>
              <w:rPr>
                <w:rFonts w:ascii="Calibri" w:hAnsi="Calibri"/>
              </w:rPr>
              <w:t>LUIS</w:t>
            </w:r>
            <w:r>
              <w:rPr>
                <w:rFonts w:ascii="Calibri" w:hAnsi="Calibri"/>
                <w:spacing w:val="-7"/>
              </w:rPr>
              <w:t xml:space="preserve"> </w:t>
            </w:r>
            <w:r>
              <w:rPr>
                <w:rFonts w:ascii="Calibri" w:hAnsi="Calibri"/>
                <w:spacing w:val="-2"/>
              </w:rPr>
              <w:t>ALBERTO</w:t>
            </w:r>
          </w:p>
        </w:tc>
        <w:tc>
          <w:tcPr>
            <w:tcW w:w="1844" w:type="dxa"/>
          </w:tcPr>
          <w:p w14:paraId="1D95425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5871B32" w14:textId="77777777">
        <w:trPr>
          <w:trHeight w:val="268"/>
        </w:trPr>
        <w:tc>
          <w:tcPr>
            <w:tcW w:w="1776" w:type="dxa"/>
          </w:tcPr>
          <w:p w14:paraId="0C7A4339" w14:textId="77777777" w:rsidR="00A21E4D" w:rsidRDefault="00000000">
            <w:pPr>
              <w:pStyle w:val="TableParagraph"/>
              <w:spacing w:before="18"/>
              <w:rPr>
                <w:sz w:val="20"/>
              </w:rPr>
            </w:pPr>
            <w:r>
              <w:rPr>
                <w:spacing w:val="-2"/>
                <w:sz w:val="20"/>
              </w:rPr>
              <w:t>***3799**</w:t>
            </w:r>
          </w:p>
        </w:tc>
        <w:tc>
          <w:tcPr>
            <w:tcW w:w="4741" w:type="dxa"/>
          </w:tcPr>
          <w:p w14:paraId="49718813" w14:textId="77777777" w:rsidR="00A21E4D" w:rsidRDefault="00000000">
            <w:pPr>
              <w:pStyle w:val="TableParagraph"/>
              <w:spacing w:line="248" w:lineRule="exact"/>
              <w:ind w:left="69"/>
              <w:jc w:val="left"/>
              <w:rPr>
                <w:rFonts w:ascii="Calibri" w:hAnsi="Calibri"/>
              </w:rPr>
            </w:pPr>
            <w:r>
              <w:rPr>
                <w:rFonts w:ascii="Calibri" w:hAnsi="Calibri"/>
              </w:rPr>
              <w:t>RAMOS</w:t>
            </w:r>
            <w:r>
              <w:rPr>
                <w:rFonts w:ascii="Calibri" w:hAnsi="Calibri"/>
                <w:spacing w:val="-7"/>
              </w:rPr>
              <w:t xml:space="preserve"> </w:t>
            </w:r>
            <w:r>
              <w:rPr>
                <w:rFonts w:ascii="Calibri" w:hAnsi="Calibri"/>
              </w:rPr>
              <w:t>MUÑOZ,</w:t>
            </w:r>
            <w:r>
              <w:rPr>
                <w:rFonts w:ascii="Calibri" w:hAnsi="Calibri"/>
                <w:spacing w:val="-5"/>
              </w:rPr>
              <w:t xml:space="preserve"> </w:t>
            </w:r>
            <w:r>
              <w:rPr>
                <w:rFonts w:ascii="Calibri" w:hAnsi="Calibri"/>
                <w:spacing w:val="-2"/>
              </w:rPr>
              <w:t>VIRGINIA</w:t>
            </w:r>
          </w:p>
        </w:tc>
        <w:tc>
          <w:tcPr>
            <w:tcW w:w="1844" w:type="dxa"/>
          </w:tcPr>
          <w:p w14:paraId="237E0B6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A7591F4" w14:textId="77777777">
        <w:trPr>
          <w:trHeight w:val="268"/>
        </w:trPr>
        <w:tc>
          <w:tcPr>
            <w:tcW w:w="1776" w:type="dxa"/>
          </w:tcPr>
          <w:p w14:paraId="1B2B2548" w14:textId="77777777" w:rsidR="00A21E4D" w:rsidRDefault="00000000">
            <w:pPr>
              <w:pStyle w:val="TableParagraph"/>
              <w:spacing w:before="18"/>
              <w:rPr>
                <w:sz w:val="20"/>
              </w:rPr>
            </w:pPr>
            <w:r>
              <w:rPr>
                <w:spacing w:val="-2"/>
                <w:sz w:val="20"/>
              </w:rPr>
              <w:t>***0320**</w:t>
            </w:r>
          </w:p>
        </w:tc>
        <w:tc>
          <w:tcPr>
            <w:tcW w:w="4741" w:type="dxa"/>
          </w:tcPr>
          <w:p w14:paraId="61420602" w14:textId="77777777" w:rsidR="00A21E4D" w:rsidRDefault="00000000">
            <w:pPr>
              <w:pStyle w:val="TableParagraph"/>
              <w:spacing w:line="248" w:lineRule="exact"/>
              <w:ind w:left="69"/>
              <w:jc w:val="left"/>
              <w:rPr>
                <w:rFonts w:ascii="Calibri"/>
              </w:rPr>
            </w:pPr>
            <w:r>
              <w:rPr>
                <w:rFonts w:ascii="Calibri"/>
              </w:rPr>
              <w:t>RAMOS</w:t>
            </w:r>
            <w:r>
              <w:rPr>
                <w:rFonts w:ascii="Calibri"/>
                <w:spacing w:val="-10"/>
              </w:rPr>
              <w:t xml:space="preserve"> </w:t>
            </w:r>
            <w:r>
              <w:rPr>
                <w:rFonts w:ascii="Calibri"/>
              </w:rPr>
              <w:t>ROMERO,</w:t>
            </w:r>
            <w:r>
              <w:rPr>
                <w:rFonts w:ascii="Calibri"/>
                <w:spacing w:val="-11"/>
              </w:rPr>
              <w:t xml:space="preserve"> </w:t>
            </w:r>
            <w:r>
              <w:rPr>
                <w:rFonts w:ascii="Calibri"/>
                <w:spacing w:val="-2"/>
              </w:rPr>
              <w:t>NATALIA</w:t>
            </w:r>
          </w:p>
        </w:tc>
        <w:tc>
          <w:tcPr>
            <w:tcW w:w="1844" w:type="dxa"/>
          </w:tcPr>
          <w:p w14:paraId="3CED662D" w14:textId="77777777" w:rsidR="00A21E4D" w:rsidRDefault="00000000">
            <w:pPr>
              <w:pStyle w:val="TableParagraph"/>
              <w:spacing w:before="38" w:line="211" w:lineRule="exact"/>
              <w:ind w:right="1"/>
              <w:rPr>
                <w:sz w:val="20"/>
              </w:rPr>
            </w:pPr>
            <w:r>
              <w:rPr>
                <w:sz w:val="20"/>
              </w:rPr>
              <w:t>165,80</w:t>
            </w:r>
            <w:r>
              <w:rPr>
                <w:spacing w:val="-11"/>
                <w:sz w:val="20"/>
              </w:rPr>
              <w:t xml:space="preserve"> </w:t>
            </w:r>
            <w:r>
              <w:rPr>
                <w:spacing w:val="-10"/>
                <w:sz w:val="20"/>
              </w:rPr>
              <w:t>€</w:t>
            </w:r>
          </w:p>
        </w:tc>
      </w:tr>
      <w:tr w:rsidR="00A21E4D" w14:paraId="509B2668" w14:textId="77777777">
        <w:trPr>
          <w:trHeight w:val="268"/>
        </w:trPr>
        <w:tc>
          <w:tcPr>
            <w:tcW w:w="1776" w:type="dxa"/>
          </w:tcPr>
          <w:p w14:paraId="0B6D3408" w14:textId="77777777" w:rsidR="00A21E4D" w:rsidRDefault="00000000">
            <w:pPr>
              <w:pStyle w:val="TableParagraph"/>
              <w:spacing w:before="18"/>
              <w:rPr>
                <w:sz w:val="20"/>
              </w:rPr>
            </w:pPr>
            <w:r>
              <w:rPr>
                <w:spacing w:val="-2"/>
                <w:sz w:val="20"/>
              </w:rPr>
              <w:t>***8755**</w:t>
            </w:r>
          </w:p>
        </w:tc>
        <w:tc>
          <w:tcPr>
            <w:tcW w:w="4741" w:type="dxa"/>
          </w:tcPr>
          <w:p w14:paraId="7771CA14" w14:textId="77777777" w:rsidR="00A21E4D" w:rsidRDefault="00000000">
            <w:pPr>
              <w:pStyle w:val="TableParagraph"/>
              <w:spacing w:line="248" w:lineRule="exact"/>
              <w:ind w:left="69"/>
              <w:jc w:val="left"/>
              <w:rPr>
                <w:rFonts w:ascii="Calibri"/>
              </w:rPr>
            </w:pPr>
            <w:r>
              <w:rPr>
                <w:rFonts w:ascii="Calibri"/>
              </w:rPr>
              <w:t>REDONDO</w:t>
            </w:r>
            <w:r>
              <w:rPr>
                <w:rFonts w:ascii="Calibri"/>
                <w:spacing w:val="-6"/>
              </w:rPr>
              <w:t xml:space="preserve"> </w:t>
            </w:r>
            <w:r>
              <w:rPr>
                <w:rFonts w:ascii="Calibri"/>
              </w:rPr>
              <w:t>GARCIA,</w:t>
            </w:r>
            <w:r>
              <w:rPr>
                <w:rFonts w:ascii="Calibri"/>
                <w:spacing w:val="-4"/>
              </w:rPr>
              <w:t xml:space="preserve"> </w:t>
            </w:r>
            <w:r>
              <w:rPr>
                <w:rFonts w:ascii="Calibri"/>
                <w:spacing w:val="-2"/>
              </w:rPr>
              <w:t>FAUSTINO</w:t>
            </w:r>
          </w:p>
        </w:tc>
        <w:tc>
          <w:tcPr>
            <w:tcW w:w="1844" w:type="dxa"/>
          </w:tcPr>
          <w:p w14:paraId="636263C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83AF9CF" w14:textId="77777777">
        <w:trPr>
          <w:trHeight w:val="268"/>
        </w:trPr>
        <w:tc>
          <w:tcPr>
            <w:tcW w:w="1776" w:type="dxa"/>
          </w:tcPr>
          <w:p w14:paraId="6B1D3E71" w14:textId="77777777" w:rsidR="00A21E4D" w:rsidRDefault="00000000">
            <w:pPr>
              <w:pStyle w:val="TableParagraph"/>
              <w:spacing w:before="18"/>
              <w:rPr>
                <w:sz w:val="20"/>
              </w:rPr>
            </w:pPr>
            <w:r>
              <w:rPr>
                <w:spacing w:val="-2"/>
                <w:sz w:val="20"/>
              </w:rPr>
              <w:t>***1681**</w:t>
            </w:r>
          </w:p>
        </w:tc>
        <w:tc>
          <w:tcPr>
            <w:tcW w:w="4741" w:type="dxa"/>
          </w:tcPr>
          <w:p w14:paraId="5BF16D02" w14:textId="77777777" w:rsidR="00A21E4D" w:rsidRDefault="00000000">
            <w:pPr>
              <w:pStyle w:val="TableParagraph"/>
              <w:spacing w:line="248" w:lineRule="exact"/>
              <w:ind w:left="69"/>
              <w:jc w:val="left"/>
              <w:rPr>
                <w:rFonts w:ascii="Calibri"/>
              </w:rPr>
            </w:pPr>
            <w:r>
              <w:rPr>
                <w:rFonts w:ascii="Calibri"/>
                <w:spacing w:val="-2"/>
              </w:rPr>
              <w:t>REDONDO</w:t>
            </w:r>
            <w:r>
              <w:rPr>
                <w:rFonts w:ascii="Calibri"/>
                <w:spacing w:val="-1"/>
              </w:rPr>
              <w:t xml:space="preserve"> </w:t>
            </w:r>
            <w:r>
              <w:rPr>
                <w:rFonts w:ascii="Calibri"/>
                <w:spacing w:val="-2"/>
              </w:rPr>
              <w:t>PARRA,</w:t>
            </w:r>
            <w:r>
              <w:rPr>
                <w:rFonts w:ascii="Calibri"/>
                <w:spacing w:val="2"/>
              </w:rPr>
              <w:t xml:space="preserve"> </w:t>
            </w:r>
            <w:r>
              <w:rPr>
                <w:rFonts w:ascii="Calibri"/>
                <w:spacing w:val="-2"/>
              </w:rPr>
              <w:t>ALVARO</w:t>
            </w:r>
          </w:p>
        </w:tc>
        <w:tc>
          <w:tcPr>
            <w:tcW w:w="1844" w:type="dxa"/>
          </w:tcPr>
          <w:p w14:paraId="57EFDE9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1F2BD3F" w14:textId="77777777">
        <w:trPr>
          <w:trHeight w:val="268"/>
        </w:trPr>
        <w:tc>
          <w:tcPr>
            <w:tcW w:w="1776" w:type="dxa"/>
          </w:tcPr>
          <w:p w14:paraId="798E4174" w14:textId="77777777" w:rsidR="00A21E4D" w:rsidRDefault="00000000">
            <w:pPr>
              <w:pStyle w:val="TableParagraph"/>
              <w:spacing w:before="18"/>
              <w:rPr>
                <w:sz w:val="20"/>
              </w:rPr>
            </w:pPr>
            <w:r>
              <w:rPr>
                <w:spacing w:val="-2"/>
                <w:sz w:val="20"/>
              </w:rPr>
              <w:t>***7972**</w:t>
            </w:r>
          </w:p>
        </w:tc>
        <w:tc>
          <w:tcPr>
            <w:tcW w:w="4741" w:type="dxa"/>
          </w:tcPr>
          <w:p w14:paraId="6171F560" w14:textId="77777777" w:rsidR="00A21E4D" w:rsidRDefault="00000000">
            <w:pPr>
              <w:pStyle w:val="TableParagraph"/>
              <w:spacing w:line="248" w:lineRule="exact"/>
              <w:ind w:left="69"/>
              <w:jc w:val="left"/>
              <w:rPr>
                <w:rFonts w:ascii="Calibri"/>
              </w:rPr>
            </w:pPr>
            <w:r>
              <w:rPr>
                <w:rFonts w:ascii="Calibri"/>
              </w:rPr>
              <w:t>RENESES</w:t>
            </w:r>
            <w:r>
              <w:rPr>
                <w:rFonts w:ascii="Calibri"/>
                <w:spacing w:val="-8"/>
              </w:rPr>
              <w:t xml:space="preserve"> </w:t>
            </w:r>
            <w:r>
              <w:rPr>
                <w:rFonts w:ascii="Calibri"/>
              </w:rPr>
              <w:t>HERNANDEZ,</w:t>
            </w:r>
            <w:r>
              <w:rPr>
                <w:rFonts w:ascii="Calibri"/>
                <w:spacing w:val="-8"/>
              </w:rPr>
              <w:t xml:space="preserve"> </w:t>
            </w:r>
            <w:r>
              <w:rPr>
                <w:rFonts w:ascii="Calibri"/>
                <w:spacing w:val="-2"/>
              </w:rPr>
              <w:t>MARIA</w:t>
            </w:r>
          </w:p>
        </w:tc>
        <w:tc>
          <w:tcPr>
            <w:tcW w:w="1844" w:type="dxa"/>
          </w:tcPr>
          <w:p w14:paraId="6BDF55F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C08338F" w14:textId="77777777">
        <w:trPr>
          <w:trHeight w:val="268"/>
        </w:trPr>
        <w:tc>
          <w:tcPr>
            <w:tcW w:w="1776" w:type="dxa"/>
          </w:tcPr>
          <w:p w14:paraId="08532149" w14:textId="77777777" w:rsidR="00A21E4D" w:rsidRDefault="00000000">
            <w:pPr>
              <w:pStyle w:val="TableParagraph"/>
              <w:spacing w:before="18"/>
              <w:rPr>
                <w:sz w:val="20"/>
              </w:rPr>
            </w:pPr>
            <w:r>
              <w:rPr>
                <w:spacing w:val="-2"/>
                <w:sz w:val="20"/>
              </w:rPr>
              <w:t>***1008**</w:t>
            </w:r>
          </w:p>
        </w:tc>
        <w:tc>
          <w:tcPr>
            <w:tcW w:w="4741" w:type="dxa"/>
          </w:tcPr>
          <w:p w14:paraId="7830A9AF" w14:textId="77777777" w:rsidR="00A21E4D" w:rsidRDefault="00000000">
            <w:pPr>
              <w:pStyle w:val="TableParagraph"/>
              <w:spacing w:line="248" w:lineRule="exact"/>
              <w:ind w:left="69"/>
              <w:jc w:val="left"/>
              <w:rPr>
                <w:rFonts w:ascii="Calibri"/>
              </w:rPr>
            </w:pPr>
            <w:r>
              <w:rPr>
                <w:rFonts w:ascii="Calibri"/>
              </w:rPr>
              <w:t>REOYO</w:t>
            </w:r>
            <w:r>
              <w:rPr>
                <w:rFonts w:ascii="Calibri"/>
                <w:spacing w:val="-13"/>
              </w:rPr>
              <w:t xml:space="preserve"> </w:t>
            </w:r>
            <w:r>
              <w:rPr>
                <w:rFonts w:ascii="Calibri"/>
              </w:rPr>
              <w:t>ARRANZ,</w:t>
            </w:r>
            <w:r>
              <w:rPr>
                <w:rFonts w:ascii="Calibri"/>
                <w:spacing w:val="-10"/>
              </w:rPr>
              <w:t xml:space="preserve"> </w:t>
            </w:r>
            <w:r>
              <w:rPr>
                <w:rFonts w:ascii="Calibri"/>
                <w:spacing w:val="-4"/>
              </w:rPr>
              <w:t>IVAN</w:t>
            </w:r>
          </w:p>
        </w:tc>
        <w:tc>
          <w:tcPr>
            <w:tcW w:w="1844" w:type="dxa"/>
          </w:tcPr>
          <w:p w14:paraId="7DEA994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9D20202" w14:textId="77777777">
        <w:trPr>
          <w:trHeight w:val="270"/>
        </w:trPr>
        <w:tc>
          <w:tcPr>
            <w:tcW w:w="1776" w:type="dxa"/>
          </w:tcPr>
          <w:p w14:paraId="51AEAFEB" w14:textId="77777777" w:rsidR="00A21E4D" w:rsidRDefault="00000000">
            <w:pPr>
              <w:pStyle w:val="TableParagraph"/>
              <w:spacing w:before="21"/>
              <w:rPr>
                <w:sz w:val="20"/>
              </w:rPr>
            </w:pPr>
            <w:r>
              <w:rPr>
                <w:spacing w:val="-2"/>
                <w:sz w:val="20"/>
              </w:rPr>
              <w:t>***4985**</w:t>
            </w:r>
          </w:p>
        </w:tc>
        <w:tc>
          <w:tcPr>
            <w:tcW w:w="4741" w:type="dxa"/>
          </w:tcPr>
          <w:p w14:paraId="359FA256" w14:textId="77777777" w:rsidR="00A21E4D" w:rsidRDefault="00000000">
            <w:pPr>
              <w:pStyle w:val="TableParagraph"/>
              <w:spacing w:before="1" w:line="249" w:lineRule="exact"/>
              <w:ind w:left="69"/>
              <w:jc w:val="left"/>
              <w:rPr>
                <w:rFonts w:ascii="Calibri"/>
              </w:rPr>
            </w:pPr>
            <w:r>
              <w:rPr>
                <w:rFonts w:ascii="Calibri"/>
              </w:rPr>
              <w:t>REYERO</w:t>
            </w:r>
            <w:r>
              <w:rPr>
                <w:rFonts w:ascii="Calibri"/>
                <w:spacing w:val="-6"/>
              </w:rPr>
              <w:t xml:space="preserve"> </w:t>
            </w:r>
            <w:r>
              <w:rPr>
                <w:rFonts w:ascii="Calibri"/>
              </w:rPr>
              <w:t>DIEZ,</w:t>
            </w:r>
            <w:r>
              <w:rPr>
                <w:rFonts w:ascii="Calibri"/>
                <w:spacing w:val="-5"/>
              </w:rPr>
              <w:t xml:space="preserve"> </w:t>
            </w:r>
            <w:r>
              <w:rPr>
                <w:rFonts w:ascii="Calibri"/>
                <w:spacing w:val="-2"/>
              </w:rPr>
              <w:t>TERESA</w:t>
            </w:r>
          </w:p>
        </w:tc>
        <w:tc>
          <w:tcPr>
            <w:tcW w:w="1844" w:type="dxa"/>
          </w:tcPr>
          <w:p w14:paraId="4823A086"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70DD2DA8" w14:textId="77777777">
        <w:trPr>
          <w:trHeight w:val="268"/>
        </w:trPr>
        <w:tc>
          <w:tcPr>
            <w:tcW w:w="1776" w:type="dxa"/>
          </w:tcPr>
          <w:p w14:paraId="28A3CB96" w14:textId="77777777" w:rsidR="00A21E4D" w:rsidRDefault="00000000">
            <w:pPr>
              <w:pStyle w:val="TableParagraph"/>
              <w:spacing w:before="18"/>
              <w:rPr>
                <w:sz w:val="20"/>
              </w:rPr>
            </w:pPr>
            <w:r>
              <w:rPr>
                <w:spacing w:val="-2"/>
                <w:sz w:val="20"/>
              </w:rPr>
              <w:t>***8915**</w:t>
            </w:r>
          </w:p>
        </w:tc>
        <w:tc>
          <w:tcPr>
            <w:tcW w:w="4741" w:type="dxa"/>
          </w:tcPr>
          <w:p w14:paraId="2EC6108F" w14:textId="77777777" w:rsidR="00A21E4D" w:rsidRDefault="00000000">
            <w:pPr>
              <w:pStyle w:val="TableParagraph"/>
              <w:spacing w:line="248" w:lineRule="exact"/>
              <w:ind w:left="69"/>
              <w:jc w:val="left"/>
              <w:rPr>
                <w:rFonts w:ascii="Calibri"/>
              </w:rPr>
            </w:pPr>
            <w:r>
              <w:rPr>
                <w:rFonts w:ascii="Calibri"/>
              </w:rPr>
              <w:t>ROCHA</w:t>
            </w:r>
            <w:r>
              <w:rPr>
                <w:rFonts w:ascii="Calibri"/>
                <w:spacing w:val="-8"/>
              </w:rPr>
              <w:t xml:space="preserve"> </w:t>
            </w:r>
            <w:r>
              <w:rPr>
                <w:rFonts w:ascii="Calibri"/>
              </w:rPr>
              <w:t>VIDANIA,</w:t>
            </w:r>
            <w:r>
              <w:rPr>
                <w:rFonts w:ascii="Calibri"/>
                <w:spacing w:val="-5"/>
              </w:rPr>
              <w:t xml:space="preserve"> </w:t>
            </w:r>
            <w:r>
              <w:rPr>
                <w:rFonts w:ascii="Calibri"/>
              </w:rPr>
              <w:t>FELIX</w:t>
            </w:r>
            <w:r>
              <w:rPr>
                <w:rFonts w:ascii="Calibri"/>
                <w:spacing w:val="-4"/>
              </w:rPr>
              <w:t xml:space="preserve"> </w:t>
            </w:r>
            <w:r>
              <w:rPr>
                <w:rFonts w:ascii="Calibri"/>
                <w:spacing w:val="-2"/>
              </w:rPr>
              <w:t>ANTONIO</w:t>
            </w:r>
          </w:p>
        </w:tc>
        <w:tc>
          <w:tcPr>
            <w:tcW w:w="1844" w:type="dxa"/>
          </w:tcPr>
          <w:p w14:paraId="7F761A5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8527F98" w14:textId="77777777">
        <w:trPr>
          <w:trHeight w:val="268"/>
        </w:trPr>
        <w:tc>
          <w:tcPr>
            <w:tcW w:w="1776" w:type="dxa"/>
          </w:tcPr>
          <w:p w14:paraId="702D6CC1" w14:textId="77777777" w:rsidR="00A21E4D" w:rsidRDefault="00000000">
            <w:pPr>
              <w:pStyle w:val="TableParagraph"/>
              <w:spacing w:before="19"/>
              <w:rPr>
                <w:sz w:val="20"/>
              </w:rPr>
            </w:pPr>
            <w:r>
              <w:rPr>
                <w:spacing w:val="-2"/>
                <w:sz w:val="20"/>
              </w:rPr>
              <w:t>***1286**</w:t>
            </w:r>
          </w:p>
        </w:tc>
        <w:tc>
          <w:tcPr>
            <w:tcW w:w="4741" w:type="dxa"/>
          </w:tcPr>
          <w:p w14:paraId="19B22984" w14:textId="77777777" w:rsidR="00A21E4D" w:rsidRDefault="00000000">
            <w:pPr>
              <w:pStyle w:val="TableParagraph"/>
              <w:spacing w:line="249" w:lineRule="exact"/>
              <w:ind w:left="69"/>
              <w:jc w:val="left"/>
              <w:rPr>
                <w:rFonts w:ascii="Calibri"/>
              </w:rPr>
            </w:pPr>
            <w:r>
              <w:rPr>
                <w:rFonts w:ascii="Calibri"/>
              </w:rPr>
              <w:t>RODRIGUEZ</w:t>
            </w:r>
            <w:r>
              <w:rPr>
                <w:rFonts w:ascii="Calibri"/>
                <w:spacing w:val="-10"/>
              </w:rPr>
              <w:t xml:space="preserve"> </w:t>
            </w:r>
            <w:r>
              <w:rPr>
                <w:rFonts w:ascii="Calibri"/>
              </w:rPr>
              <w:t>DOMINGUEZ,</w:t>
            </w:r>
            <w:r>
              <w:rPr>
                <w:rFonts w:ascii="Calibri"/>
                <w:spacing w:val="-9"/>
              </w:rPr>
              <w:t xml:space="preserve"> </w:t>
            </w:r>
            <w:r>
              <w:rPr>
                <w:rFonts w:ascii="Calibri"/>
                <w:spacing w:val="-2"/>
              </w:rPr>
              <w:t>LAURA</w:t>
            </w:r>
          </w:p>
        </w:tc>
        <w:tc>
          <w:tcPr>
            <w:tcW w:w="1844" w:type="dxa"/>
          </w:tcPr>
          <w:p w14:paraId="62EF7B1A" w14:textId="77777777" w:rsidR="00A21E4D" w:rsidRDefault="00000000">
            <w:pPr>
              <w:pStyle w:val="TableParagraph"/>
              <w:spacing w:before="38" w:line="211" w:lineRule="exact"/>
              <w:ind w:right="1"/>
              <w:rPr>
                <w:sz w:val="20"/>
              </w:rPr>
            </w:pPr>
            <w:r>
              <w:rPr>
                <w:sz w:val="20"/>
              </w:rPr>
              <w:t>326,72</w:t>
            </w:r>
            <w:r>
              <w:rPr>
                <w:spacing w:val="-11"/>
                <w:sz w:val="20"/>
              </w:rPr>
              <w:t xml:space="preserve"> </w:t>
            </w:r>
            <w:r>
              <w:rPr>
                <w:spacing w:val="-10"/>
                <w:sz w:val="20"/>
              </w:rPr>
              <w:t>€</w:t>
            </w:r>
          </w:p>
        </w:tc>
      </w:tr>
      <w:tr w:rsidR="00A21E4D" w14:paraId="66C20D88" w14:textId="77777777">
        <w:trPr>
          <w:trHeight w:val="268"/>
        </w:trPr>
        <w:tc>
          <w:tcPr>
            <w:tcW w:w="1776" w:type="dxa"/>
          </w:tcPr>
          <w:p w14:paraId="2FF5BA52" w14:textId="77777777" w:rsidR="00A21E4D" w:rsidRDefault="00000000">
            <w:pPr>
              <w:pStyle w:val="TableParagraph"/>
              <w:spacing w:before="18"/>
              <w:rPr>
                <w:sz w:val="20"/>
              </w:rPr>
            </w:pPr>
            <w:r>
              <w:rPr>
                <w:spacing w:val="-2"/>
                <w:sz w:val="20"/>
              </w:rPr>
              <w:t>***5505**</w:t>
            </w:r>
          </w:p>
        </w:tc>
        <w:tc>
          <w:tcPr>
            <w:tcW w:w="4741" w:type="dxa"/>
          </w:tcPr>
          <w:p w14:paraId="00F995F0" w14:textId="77777777" w:rsidR="00A21E4D" w:rsidRDefault="00000000">
            <w:pPr>
              <w:pStyle w:val="TableParagraph"/>
              <w:spacing w:line="248" w:lineRule="exact"/>
              <w:ind w:left="69"/>
              <w:jc w:val="left"/>
              <w:rPr>
                <w:rFonts w:ascii="Calibri"/>
              </w:rPr>
            </w:pPr>
            <w:r>
              <w:rPr>
                <w:rFonts w:ascii="Calibri"/>
              </w:rPr>
              <w:t>RODRIGUEZ</w:t>
            </w:r>
            <w:r>
              <w:rPr>
                <w:rFonts w:ascii="Calibri"/>
                <w:spacing w:val="-9"/>
              </w:rPr>
              <w:t xml:space="preserve"> </w:t>
            </w:r>
            <w:r>
              <w:rPr>
                <w:rFonts w:ascii="Calibri"/>
              </w:rPr>
              <w:t>GOMEZ,</w:t>
            </w:r>
            <w:r>
              <w:rPr>
                <w:rFonts w:ascii="Calibri"/>
                <w:spacing w:val="-6"/>
              </w:rPr>
              <w:t xml:space="preserve"> </w:t>
            </w:r>
            <w:r>
              <w:rPr>
                <w:rFonts w:ascii="Calibri"/>
              </w:rPr>
              <w:t>JOSE</w:t>
            </w:r>
            <w:r>
              <w:rPr>
                <w:rFonts w:ascii="Calibri"/>
                <w:spacing w:val="-8"/>
              </w:rPr>
              <w:t xml:space="preserve"> </w:t>
            </w:r>
            <w:r>
              <w:rPr>
                <w:rFonts w:ascii="Calibri"/>
                <w:spacing w:val="-2"/>
              </w:rPr>
              <w:t>MARIA</w:t>
            </w:r>
          </w:p>
        </w:tc>
        <w:tc>
          <w:tcPr>
            <w:tcW w:w="1844" w:type="dxa"/>
          </w:tcPr>
          <w:p w14:paraId="01F9C9D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4186345" w14:textId="77777777">
        <w:trPr>
          <w:trHeight w:val="268"/>
        </w:trPr>
        <w:tc>
          <w:tcPr>
            <w:tcW w:w="1776" w:type="dxa"/>
          </w:tcPr>
          <w:p w14:paraId="3D8E1579" w14:textId="77777777" w:rsidR="00A21E4D" w:rsidRDefault="00000000">
            <w:pPr>
              <w:pStyle w:val="TableParagraph"/>
              <w:spacing w:before="18"/>
              <w:rPr>
                <w:sz w:val="20"/>
              </w:rPr>
            </w:pPr>
            <w:r>
              <w:rPr>
                <w:spacing w:val="-2"/>
                <w:sz w:val="20"/>
              </w:rPr>
              <w:t>***6402**</w:t>
            </w:r>
          </w:p>
        </w:tc>
        <w:tc>
          <w:tcPr>
            <w:tcW w:w="4741" w:type="dxa"/>
          </w:tcPr>
          <w:p w14:paraId="0EDAA63E" w14:textId="77777777" w:rsidR="00A21E4D" w:rsidRDefault="00000000">
            <w:pPr>
              <w:pStyle w:val="TableParagraph"/>
              <w:spacing w:line="248" w:lineRule="exact"/>
              <w:ind w:left="69"/>
              <w:jc w:val="left"/>
              <w:rPr>
                <w:rFonts w:ascii="Calibri"/>
              </w:rPr>
            </w:pPr>
            <w:r>
              <w:rPr>
                <w:rFonts w:ascii="Calibri"/>
              </w:rPr>
              <w:t>RODRIGUEZ</w:t>
            </w:r>
            <w:r>
              <w:rPr>
                <w:rFonts w:ascii="Calibri"/>
                <w:spacing w:val="-8"/>
              </w:rPr>
              <w:t xml:space="preserve"> </w:t>
            </w:r>
            <w:r>
              <w:rPr>
                <w:rFonts w:ascii="Calibri"/>
              </w:rPr>
              <w:t>HERRANZ,</w:t>
            </w:r>
            <w:r>
              <w:rPr>
                <w:rFonts w:ascii="Calibri"/>
                <w:spacing w:val="-4"/>
              </w:rPr>
              <w:t xml:space="preserve"> </w:t>
            </w:r>
            <w:r>
              <w:rPr>
                <w:rFonts w:ascii="Calibri"/>
                <w:spacing w:val="-2"/>
              </w:rPr>
              <w:t>CARLOTA</w:t>
            </w:r>
          </w:p>
        </w:tc>
        <w:tc>
          <w:tcPr>
            <w:tcW w:w="1844" w:type="dxa"/>
          </w:tcPr>
          <w:p w14:paraId="75283F7C" w14:textId="77777777" w:rsidR="00A21E4D" w:rsidRDefault="00000000">
            <w:pPr>
              <w:pStyle w:val="TableParagraph"/>
              <w:spacing w:before="38" w:line="211" w:lineRule="exact"/>
              <w:ind w:right="1"/>
              <w:rPr>
                <w:sz w:val="20"/>
              </w:rPr>
            </w:pPr>
            <w:r>
              <w:rPr>
                <w:sz w:val="20"/>
              </w:rPr>
              <w:t>144,70</w:t>
            </w:r>
            <w:r>
              <w:rPr>
                <w:spacing w:val="-11"/>
                <w:sz w:val="20"/>
              </w:rPr>
              <w:t xml:space="preserve"> </w:t>
            </w:r>
            <w:r>
              <w:rPr>
                <w:spacing w:val="-10"/>
                <w:sz w:val="20"/>
              </w:rPr>
              <w:t>€</w:t>
            </w:r>
          </w:p>
        </w:tc>
      </w:tr>
      <w:tr w:rsidR="00A21E4D" w14:paraId="5C10FBD5" w14:textId="77777777">
        <w:trPr>
          <w:trHeight w:val="268"/>
        </w:trPr>
        <w:tc>
          <w:tcPr>
            <w:tcW w:w="1776" w:type="dxa"/>
          </w:tcPr>
          <w:p w14:paraId="56A52535" w14:textId="77777777" w:rsidR="00A21E4D" w:rsidRDefault="00000000">
            <w:pPr>
              <w:pStyle w:val="TableParagraph"/>
              <w:spacing w:before="18"/>
              <w:rPr>
                <w:sz w:val="20"/>
              </w:rPr>
            </w:pPr>
            <w:r>
              <w:rPr>
                <w:spacing w:val="-2"/>
                <w:sz w:val="20"/>
              </w:rPr>
              <w:t>***2035**</w:t>
            </w:r>
          </w:p>
        </w:tc>
        <w:tc>
          <w:tcPr>
            <w:tcW w:w="4741" w:type="dxa"/>
          </w:tcPr>
          <w:p w14:paraId="1891459D" w14:textId="77777777" w:rsidR="00A21E4D" w:rsidRDefault="00000000">
            <w:pPr>
              <w:pStyle w:val="TableParagraph"/>
              <w:spacing w:line="248" w:lineRule="exact"/>
              <w:ind w:left="69"/>
              <w:jc w:val="left"/>
              <w:rPr>
                <w:rFonts w:ascii="Calibri"/>
              </w:rPr>
            </w:pPr>
            <w:r>
              <w:rPr>
                <w:rFonts w:ascii="Calibri"/>
              </w:rPr>
              <w:t>RODRIGUEZ</w:t>
            </w:r>
            <w:r>
              <w:rPr>
                <w:rFonts w:ascii="Calibri"/>
                <w:spacing w:val="-10"/>
              </w:rPr>
              <w:t xml:space="preserve"> </w:t>
            </w:r>
            <w:r>
              <w:rPr>
                <w:rFonts w:ascii="Calibri"/>
              </w:rPr>
              <w:t>HERRERA,</w:t>
            </w:r>
            <w:r>
              <w:rPr>
                <w:rFonts w:ascii="Calibri"/>
                <w:spacing w:val="-6"/>
              </w:rPr>
              <w:t xml:space="preserve"> </w:t>
            </w:r>
            <w:r>
              <w:rPr>
                <w:rFonts w:ascii="Calibri"/>
                <w:spacing w:val="-2"/>
              </w:rPr>
              <w:t>SANTIAGO</w:t>
            </w:r>
          </w:p>
        </w:tc>
        <w:tc>
          <w:tcPr>
            <w:tcW w:w="1844" w:type="dxa"/>
          </w:tcPr>
          <w:p w14:paraId="182845F8"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A98BA34" w14:textId="77777777">
        <w:trPr>
          <w:trHeight w:val="268"/>
        </w:trPr>
        <w:tc>
          <w:tcPr>
            <w:tcW w:w="1776" w:type="dxa"/>
          </w:tcPr>
          <w:p w14:paraId="1299F1D3" w14:textId="77777777" w:rsidR="00A21E4D" w:rsidRDefault="00000000">
            <w:pPr>
              <w:pStyle w:val="TableParagraph"/>
              <w:spacing w:before="18"/>
              <w:rPr>
                <w:sz w:val="20"/>
              </w:rPr>
            </w:pPr>
            <w:r>
              <w:rPr>
                <w:spacing w:val="-2"/>
                <w:sz w:val="20"/>
              </w:rPr>
              <w:t>***0842**</w:t>
            </w:r>
          </w:p>
        </w:tc>
        <w:tc>
          <w:tcPr>
            <w:tcW w:w="4741" w:type="dxa"/>
          </w:tcPr>
          <w:p w14:paraId="36DEDE28" w14:textId="77777777" w:rsidR="00A21E4D" w:rsidRDefault="00000000">
            <w:pPr>
              <w:pStyle w:val="TableParagraph"/>
              <w:spacing w:line="248" w:lineRule="exact"/>
              <w:ind w:left="69"/>
              <w:jc w:val="left"/>
              <w:rPr>
                <w:rFonts w:ascii="Calibri"/>
              </w:rPr>
            </w:pPr>
            <w:r>
              <w:rPr>
                <w:rFonts w:ascii="Calibri"/>
              </w:rPr>
              <w:t>RODRIGUEZ</w:t>
            </w:r>
            <w:r>
              <w:rPr>
                <w:rFonts w:ascii="Calibri"/>
                <w:spacing w:val="-9"/>
              </w:rPr>
              <w:t xml:space="preserve"> </w:t>
            </w:r>
            <w:r>
              <w:rPr>
                <w:rFonts w:ascii="Calibri"/>
              </w:rPr>
              <w:t>HERREROS,</w:t>
            </w:r>
            <w:r>
              <w:rPr>
                <w:rFonts w:ascii="Calibri"/>
                <w:spacing w:val="-6"/>
              </w:rPr>
              <w:t xml:space="preserve"> </w:t>
            </w:r>
            <w:r>
              <w:rPr>
                <w:rFonts w:ascii="Calibri"/>
                <w:spacing w:val="-2"/>
              </w:rPr>
              <w:t>VIRGINIA</w:t>
            </w:r>
          </w:p>
        </w:tc>
        <w:tc>
          <w:tcPr>
            <w:tcW w:w="1844" w:type="dxa"/>
          </w:tcPr>
          <w:p w14:paraId="1EFD6858"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33F4A5B" w14:textId="77777777">
        <w:trPr>
          <w:trHeight w:val="268"/>
        </w:trPr>
        <w:tc>
          <w:tcPr>
            <w:tcW w:w="1776" w:type="dxa"/>
          </w:tcPr>
          <w:p w14:paraId="502C4C9C" w14:textId="77777777" w:rsidR="00A21E4D" w:rsidRDefault="00000000">
            <w:pPr>
              <w:pStyle w:val="TableParagraph"/>
              <w:spacing w:before="18"/>
              <w:rPr>
                <w:sz w:val="20"/>
              </w:rPr>
            </w:pPr>
            <w:r>
              <w:rPr>
                <w:spacing w:val="-2"/>
                <w:sz w:val="20"/>
              </w:rPr>
              <w:t>***2269**</w:t>
            </w:r>
          </w:p>
        </w:tc>
        <w:tc>
          <w:tcPr>
            <w:tcW w:w="4741" w:type="dxa"/>
          </w:tcPr>
          <w:p w14:paraId="4E83CFEB" w14:textId="77777777" w:rsidR="00A21E4D" w:rsidRDefault="00000000">
            <w:pPr>
              <w:pStyle w:val="TableParagraph"/>
              <w:spacing w:line="248" w:lineRule="exact"/>
              <w:ind w:left="69"/>
              <w:jc w:val="left"/>
              <w:rPr>
                <w:rFonts w:ascii="Calibri"/>
              </w:rPr>
            </w:pPr>
            <w:r>
              <w:rPr>
                <w:rFonts w:ascii="Calibri"/>
              </w:rPr>
              <w:t>RODRIGUEZ</w:t>
            </w:r>
            <w:r>
              <w:rPr>
                <w:rFonts w:ascii="Calibri"/>
                <w:spacing w:val="-11"/>
              </w:rPr>
              <w:t xml:space="preserve"> </w:t>
            </w:r>
            <w:r>
              <w:rPr>
                <w:rFonts w:ascii="Calibri"/>
              </w:rPr>
              <w:t>LOPEZ,</w:t>
            </w:r>
            <w:r>
              <w:rPr>
                <w:rFonts w:ascii="Calibri"/>
                <w:spacing w:val="-8"/>
              </w:rPr>
              <w:t xml:space="preserve"> </w:t>
            </w:r>
            <w:r>
              <w:rPr>
                <w:rFonts w:ascii="Calibri"/>
                <w:spacing w:val="-2"/>
              </w:rPr>
              <w:t>SECUNDINO</w:t>
            </w:r>
          </w:p>
        </w:tc>
        <w:tc>
          <w:tcPr>
            <w:tcW w:w="1844" w:type="dxa"/>
          </w:tcPr>
          <w:p w14:paraId="31CC3CA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F5CD5BD" w14:textId="77777777">
        <w:trPr>
          <w:trHeight w:val="268"/>
        </w:trPr>
        <w:tc>
          <w:tcPr>
            <w:tcW w:w="1776" w:type="dxa"/>
          </w:tcPr>
          <w:p w14:paraId="2E143251" w14:textId="77777777" w:rsidR="00A21E4D" w:rsidRDefault="00000000">
            <w:pPr>
              <w:pStyle w:val="TableParagraph"/>
              <w:spacing w:before="18"/>
              <w:rPr>
                <w:sz w:val="20"/>
              </w:rPr>
            </w:pPr>
            <w:r>
              <w:rPr>
                <w:spacing w:val="-2"/>
                <w:sz w:val="20"/>
              </w:rPr>
              <w:t>***0425**</w:t>
            </w:r>
          </w:p>
        </w:tc>
        <w:tc>
          <w:tcPr>
            <w:tcW w:w="4741" w:type="dxa"/>
          </w:tcPr>
          <w:p w14:paraId="57DB1C2D" w14:textId="77777777" w:rsidR="00A21E4D" w:rsidRDefault="00000000">
            <w:pPr>
              <w:pStyle w:val="TableParagraph"/>
              <w:spacing w:line="248" w:lineRule="exact"/>
              <w:ind w:left="69"/>
              <w:jc w:val="left"/>
              <w:rPr>
                <w:rFonts w:ascii="Calibri"/>
              </w:rPr>
            </w:pPr>
            <w:r>
              <w:rPr>
                <w:rFonts w:ascii="Calibri"/>
              </w:rPr>
              <w:t>RODRIGUEZ</w:t>
            </w:r>
            <w:r>
              <w:rPr>
                <w:rFonts w:ascii="Calibri"/>
                <w:spacing w:val="-9"/>
              </w:rPr>
              <w:t xml:space="preserve"> </w:t>
            </w:r>
            <w:r>
              <w:rPr>
                <w:rFonts w:ascii="Calibri"/>
              </w:rPr>
              <w:t>RIOS,</w:t>
            </w:r>
            <w:r>
              <w:rPr>
                <w:rFonts w:ascii="Calibri"/>
                <w:spacing w:val="-3"/>
              </w:rPr>
              <w:t xml:space="preserve"> </w:t>
            </w:r>
            <w:r>
              <w:rPr>
                <w:rFonts w:ascii="Calibri"/>
                <w:spacing w:val="-4"/>
              </w:rPr>
              <w:t>RUTH</w:t>
            </w:r>
          </w:p>
        </w:tc>
        <w:tc>
          <w:tcPr>
            <w:tcW w:w="1844" w:type="dxa"/>
          </w:tcPr>
          <w:p w14:paraId="0BD4D78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F5EAD31" w14:textId="77777777">
        <w:trPr>
          <w:trHeight w:val="268"/>
        </w:trPr>
        <w:tc>
          <w:tcPr>
            <w:tcW w:w="1776" w:type="dxa"/>
          </w:tcPr>
          <w:p w14:paraId="2780BE5B" w14:textId="77777777" w:rsidR="00A21E4D" w:rsidRDefault="00000000">
            <w:pPr>
              <w:pStyle w:val="TableParagraph"/>
              <w:spacing w:before="18"/>
              <w:rPr>
                <w:sz w:val="20"/>
              </w:rPr>
            </w:pPr>
            <w:r>
              <w:rPr>
                <w:spacing w:val="-2"/>
                <w:sz w:val="20"/>
              </w:rPr>
              <w:t>***0228**</w:t>
            </w:r>
          </w:p>
        </w:tc>
        <w:tc>
          <w:tcPr>
            <w:tcW w:w="4741" w:type="dxa"/>
          </w:tcPr>
          <w:p w14:paraId="111364EE" w14:textId="77777777" w:rsidR="00A21E4D" w:rsidRDefault="00000000">
            <w:pPr>
              <w:pStyle w:val="TableParagraph"/>
              <w:spacing w:line="248" w:lineRule="exact"/>
              <w:ind w:left="69"/>
              <w:jc w:val="left"/>
              <w:rPr>
                <w:rFonts w:ascii="Calibri"/>
              </w:rPr>
            </w:pPr>
            <w:r>
              <w:rPr>
                <w:rFonts w:ascii="Calibri"/>
              </w:rPr>
              <w:t>RODRIGUEZ</w:t>
            </w:r>
            <w:r>
              <w:rPr>
                <w:rFonts w:ascii="Calibri"/>
                <w:spacing w:val="-11"/>
              </w:rPr>
              <w:t xml:space="preserve"> </w:t>
            </w:r>
            <w:r>
              <w:rPr>
                <w:rFonts w:ascii="Calibri"/>
              </w:rPr>
              <w:t>RODRIGUEZ,</w:t>
            </w:r>
            <w:r>
              <w:rPr>
                <w:rFonts w:ascii="Calibri"/>
                <w:spacing w:val="-8"/>
              </w:rPr>
              <w:t xml:space="preserve"> </w:t>
            </w:r>
            <w:r>
              <w:rPr>
                <w:rFonts w:ascii="Calibri"/>
              </w:rPr>
              <w:t>JUAN</w:t>
            </w:r>
            <w:r>
              <w:rPr>
                <w:rFonts w:ascii="Calibri"/>
                <w:spacing w:val="-9"/>
              </w:rPr>
              <w:t xml:space="preserve"> </w:t>
            </w:r>
            <w:r>
              <w:rPr>
                <w:rFonts w:ascii="Calibri"/>
                <w:spacing w:val="-2"/>
              </w:rPr>
              <w:t>MANUEL</w:t>
            </w:r>
          </w:p>
        </w:tc>
        <w:tc>
          <w:tcPr>
            <w:tcW w:w="1844" w:type="dxa"/>
          </w:tcPr>
          <w:p w14:paraId="3013B6F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A2A52DF" w14:textId="77777777">
        <w:trPr>
          <w:trHeight w:val="268"/>
        </w:trPr>
        <w:tc>
          <w:tcPr>
            <w:tcW w:w="1776" w:type="dxa"/>
          </w:tcPr>
          <w:p w14:paraId="6E2728FC" w14:textId="77777777" w:rsidR="00A21E4D" w:rsidRDefault="00000000">
            <w:pPr>
              <w:pStyle w:val="TableParagraph"/>
              <w:spacing w:before="18"/>
              <w:rPr>
                <w:sz w:val="20"/>
              </w:rPr>
            </w:pPr>
            <w:r>
              <w:rPr>
                <w:spacing w:val="-2"/>
                <w:sz w:val="20"/>
              </w:rPr>
              <w:t>***3332**</w:t>
            </w:r>
          </w:p>
        </w:tc>
        <w:tc>
          <w:tcPr>
            <w:tcW w:w="4741" w:type="dxa"/>
          </w:tcPr>
          <w:p w14:paraId="6F5C32DF" w14:textId="77777777" w:rsidR="00A21E4D" w:rsidRDefault="00000000">
            <w:pPr>
              <w:pStyle w:val="TableParagraph"/>
              <w:spacing w:line="248" w:lineRule="exact"/>
              <w:ind w:left="69"/>
              <w:jc w:val="left"/>
              <w:rPr>
                <w:rFonts w:ascii="Calibri"/>
              </w:rPr>
            </w:pPr>
            <w:r>
              <w:rPr>
                <w:rFonts w:ascii="Calibri"/>
              </w:rPr>
              <w:t>RODRIGUEZ</w:t>
            </w:r>
            <w:r>
              <w:rPr>
                <w:rFonts w:ascii="Calibri"/>
                <w:spacing w:val="-7"/>
              </w:rPr>
              <w:t xml:space="preserve"> </w:t>
            </w:r>
            <w:r>
              <w:rPr>
                <w:rFonts w:ascii="Calibri"/>
              </w:rPr>
              <w:t>RUIZ,</w:t>
            </w:r>
            <w:r>
              <w:rPr>
                <w:rFonts w:ascii="Calibri"/>
                <w:spacing w:val="-3"/>
              </w:rPr>
              <w:t xml:space="preserve"> </w:t>
            </w:r>
            <w:r>
              <w:rPr>
                <w:rFonts w:ascii="Calibri"/>
                <w:spacing w:val="-2"/>
              </w:rPr>
              <w:t>CARLOS</w:t>
            </w:r>
          </w:p>
        </w:tc>
        <w:tc>
          <w:tcPr>
            <w:tcW w:w="1844" w:type="dxa"/>
          </w:tcPr>
          <w:p w14:paraId="3F18816F"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144054FF" w14:textId="77777777">
        <w:trPr>
          <w:trHeight w:val="268"/>
        </w:trPr>
        <w:tc>
          <w:tcPr>
            <w:tcW w:w="1776" w:type="dxa"/>
          </w:tcPr>
          <w:p w14:paraId="34B9FCCB" w14:textId="77777777" w:rsidR="00A21E4D" w:rsidRDefault="00000000">
            <w:pPr>
              <w:pStyle w:val="TableParagraph"/>
              <w:spacing w:before="18"/>
              <w:rPr>
                <w:sz w:val="20"/>
              </w:rPr>
            </w:pPr>
            <w:r>
              <w:rPr>
                <w:spacing w:val="-2"/>
                <w:sz w:val="20"/>
              </w:rPr>
              <w:t>***7945**</w:t>
            </w:r>
          </w:p>
        </w:tc>
        <w:tc>
          <w:tcPr>
            <w:tcW w:w="4741" w:type="dxa"/>
          </w:tcPr>
          <w:p w14:paraId="5E23D208" w14:textId="77777777" w:rsidR="00A21E4D" w:rsidRDefault="00000000">
            <w:pPr>
              <w:pStyle w:val="TableParagraph"/>
              <w:spacing w:line="248" w:lineRule="exact"/>
              <w:ind w:left="69"/>
              <w:jc w:val="left"/>
              <w:rPr>
                <w:rFonts w:ascii="Calibri"/>
              </w:rPr>
            </w:pPr>
            <w:r>
              <w:rPr>
                <w:rFonts w:ascii="Calibri"/>
              </w:rPr>
              <w:t>RODRIGUEZ</w:t>
            </w:r>
            <w:r>
              <w:rPr>
                <w:rFonts w:ascii="Calibri"/>
                <w:spacing w:val="-10"/>
              </w:rPr>
              <w:t xml:space="preserve"> </w:t>
            </w:r>
            <w:r>
              <w:rPr>
                <w:rFonts w:ascii="Calibri"/>
              </w:rPr>
              <w:t>SANTIN,</w:t>
            </w:r>
            <w:r>
              <w:rPr>
                <w:rFonts w:ascii="Calibri"/>
                <w:spacing w:val="-6"/>
              </w:rPr>
              <w:t xml:space="preserve"> </w:t>
            </w:r>
            <w:r>
              <w:rPr>
                <w:rFonts w:ascii="Calibri"/>
                <w:spacing w:val="-4"/>
              </w:rPr>
              <w:t>MARIO</w:t>
            </w:r>
          </w:p>
        </w:tc>
        <w:tc>
          <w:tcPr>
            <w:tcW w:w="1844" w:type="dxa"/>
          </w:tcPr>
          <w:p w14:paraId="1F3D786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506F7D3" w14:textId="77777777">
        <w:trPr>
          <w:trHeight w:val="268"/>
        </w:trPr>
        <w:tc>
          <w:tcPr>
            <w:tcW w:w="1776" w:type="dxa"/>
          </w:tcPr>
          <w:p w14:paraId="030964C0" w14:textId="77777777" w:rsidR="00A21E4D" w:rsidRDefault="00000000">
            <w:pPr>
              <w:pStyle w:val="TableParagraph"/>
              <w:spacing w:before="18"/>
              <w:rPr>
                <w:sz w:val="20"/>
              </w:rPr>
            </w:pPr>
            <w:r>
              <w:rPr>
                <w:spacing w:val="-2"/>
                <w:sz w:val="20"/>
              </w:rPr>
              <w:t>***2235**</w:t>
            </w:r>
          </w:p>
        </w:tc>
        <w:tc>
          <w:tcPr>
            <w:tcW w:w="4741" w:type="dxa"/>
          </w:tcPr>
          <w:p w14:paraId="1A6AD060" w14:textId="77777777" w:rsidR="00A21E4D" w:rsidRDefault="00000000">
            <w:pPr>
              <w:pStyle w:val="TableParagraph"/>
              <w:spacing w:line="248" w:lineRule="exact"/>
              <w:ind w:left="69"/>
              <w:jc w:val="left"/>
              <w:rPr>
                <w:rFonts w:ascii="Calibri" w:hAnsi="Calibri"/>
              </w:rPr>
            </w:pPr>
            <w:r>
              <w:rPr>
                <w:rFonts w:ascii="Calibri" w:hAnsi="Calibri"/>
              </w:rPr>
              <w:t>ROLDAN</w:t>
            </w:r>
            <w:r>
              <w:rPr>
                <w:rFonts w:ascii="Calibri" w:hAnsi="Calibri"/>
                <w:spacing w:val="-9"/>
              </w:rPr>
              <w:t xml:space="preserve"> </w:t>
            </w:r>
            <w:r>
              <w:rPr>
                <w:rFonts w:ascii="Calibri" w:hAnsi="Calibri"/>
              </w:rPr>
              <w:t>CAÑAS,</w:t>
            </w:r>
            <w:r>
              <w:rPr>
                <w:rFonts w:ascii="Calibri" w:hAnsi="Calibri"/>
                <w:spacing w:val="-6"/>
              </w:rPr>
              <w:t xml:space="preserve"> </w:t>
            </w:r>
            <w:r>
              <w:rPr>
                <w:rFonts w:ascii="Calibri" w:hAnsi="Calibri"/>
                <w:spacing w:val="-4"/>
              </w:rPr>
              <w:t>FELIX</w:t>
            </w:r>
          </w:p>
        </w:tc>
        <w:tc>
          <w:tcPr>
            <w:tcW w:w="1844" w:type="dxa"/>
          </w:tcPr>
          <w:p w14:paraId="0EC8B65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26BFFAF" w14:textId="77777777">
        <w:trPr>
          <w:trHeight w:val="268"/>
        </w:trPr>
        <w:tc>
          <w:tcPr>
            <w:tcW w:w="1776" w:type="dxa"/>
          </w:tcPr>
          <w:p w14:paraId="375E2E8C" w14:textId="77777777" w:rsidR="00A21E4D" w:rsidRDefault="00000000">
            <w:pPr>
              <w:pStyle w:val="TableParagraph"/>
              <w:spacing w:before="18"/>
              <w:rPr>
                <w:sz w:val="20"/>
              </w:rPr>
            </w:pPr>
            <w:r>
              <w:rPr>
                <w:spacing w:val="-2"/>
                <w:sz w:val="20"/>
              </w:rPr>
              <w:t>***4765**</w:t>
            </w:r>
          </w:p>
        </w:tc>
        <w:tc>
          <w:tcPr>
            <w:tcW w:w="4741" w:type="dxa"/>
          </w:tcPr>
          <w:p w14:paraId="332C82FB" w14:textId="77777777" w:rsidR="00A21E4D" w:rsidRDefault="00000000">
            <w:pPr>
              <w:pStyle w:val="TableParagraph"/>
              <w:spacing w:line="248" w:lineRule="exact"/>
              <w:ind w:left="69"/>
              <w:jc w:val="left"/>
              <w:rPr>
                <w:rFonts w:ascii="Calibri"/>
              </w:rPr>
            </w:pPr>
            <w:r>
              <w:rPr>
                <w:rFonts w:ascii="Calibri"/>
              </w:rPr>
              <w:t>ROMERA</w:t>
            </w:r>
            <w:r>
              <w:rPr>
                <w:rFonts w:ascii="Calibri"/>
                <w:spacing w:val="-5"/>
              </w:rPr>
              <w:t xml:space="preserve"> </w:t>
            </w:r>
            <w:r>
              <w:rPr>
                <w:rFonts w:ascii="Calibri"/>
              </w:rPr>
              <w:t>PEREZ,</w:t>
            </w:r>
            <w:r>
              <w:rPr>
                <w:rFonts w:ascii="Calibri"/>
                <w:spacing w:val="-5"/>
              </w:rPr>
              <w:t xml:space="preserve"> </w:t>
            </w:r>
            <w:r>
              <w:rPr>
                <w:rFonts w:ascii="Calibri"/>
                <w:spacing w:val="-2"/>
              </w:rPr>
              <w:t>SILVIA</w:t>
            </w:r>
          </w:p>
        </w:tc>
        <w:tc>
          <w:tcPr>
            <w:tcW w:w="1844" w:type="dxa"/>
          </w:tcPr>
          <w:p w14:paraId="4DA9B405" w14:textId="77777777" w:rsidR="00A21E4D" w:rsidRDefault="00000000">
            <w:pPr>
              <w:pStyle w:val="TableParagraph"/>
              <w:spacing w:before="38" w:line="211" w:lineRule="exact"/>
              <w:ind w:right="1"/>
              <w:rPr>
                <w:sz w:val="20"/>
              </w:rPr>
            </w:pPr>
            <w:r>
              <w:rPr>
                <w:sz w:val="20"/>
              </w:rPr>
              <w:t>191,33</w:t>
            </w:r>
            <w:r>
              <w:rPr>
                <w:spacing w:val="-11"/>
                <w:sz w:val="20"/>
              </w:rPr>
              <w:t xml:space="preserve"> </w:t>
            </w:r>
            <w:r>
              <w:rPr>
                <w:spacing w:val="-10"/>
                <w:sz w:val="20"/>
              </w:rPr>
              <w:t>€</w:t>
            </w:r>
          </w:p>
        </w:tc>
      </w:tr>
      <w:tr w:rsidR="00A21E4D" w14:paraId="0CF5D025" w14:textId="77777777">
        <w:trPr>
          <w:trHeight w:val="268"/>
        </w:trPr>
        <w:tc>
          <w:tcPr>
            <w:tcW w:w="1776" w:type="dxa"/>
          </w:tcPr>
          <w:p w14:paraId="043C8437" w14:textId="77777777" w:rsidR="00A21E4D" w:rsidRDefault="00000000">
            <w:pPr>
              <w:pStyle w:val="TableParagraph"/>
              <w:spacing w:before="18"/>
              <w:rPr>
                <w:sz w:val="20"/>
              </w:rPr>
            </w:pPr>
            <w:r>
              <w:rPr>
                <w:spacing w:val="-2"/>
                <w:sz w:val="20"/>
              </w:rPr>
              <w:t>***5689**</w:t>
            </w:r>
          </w:p>
        </w:tc>
        <w:tc>
          <w:tcPr>
            <w:tcW w:w="4741" w:type="dxa"/>
          </w:tcPr>
          <w:p w14:paraId="20A8E8D5" w14:textId="77777777" w:rsidR="00A21E4D" w:rsidRDefault="00000000">
            <w:pPr>
              <w:pStyle w:val="TableParagraph"/>
              <w:spacing w:line="249" w:lineRule="exact"/>
              <w:ind w:left="69"/>
              <w:jc w:val="left"/>
              <w:rPr>
                <w:rFonts w:ascii="Calibri"/>
              </w:rPr>
            </w:pPr>
            <w:r>
              <w:rPr>
                <w:rFonts w:ascii="Calibri"/>
              </w:rPr>
              <w:t>ROMERAL</w:t>
            </w:r>
            <w:r>
              <w:rPr>
                <w:rFonts w:ascii="Calibri"/>
                <w:spacing w:val="-8"/>
              </w:rPr>
              <w:t xml:space="preserve"> </w:t>
            </w:r>
            <w:r>
              <w:rPr>
                <w:rFonts w:ascii="Calibri"/>
              </w:rPr>
              <w:t>SANCHEZ,</w:t>
            </w:r>
            <w:r>
              <w:rPr>
                <w:rFonts w:ascii="Calibri"/>
                <w:spacing w:val="-9"/>
              </w:rPr>
              <w:t xml:space="preserve"> </w:t>
            </w:r>
            <w:r>
              <w:rPr>
                <w:rFonts w:ascii="Calibri"/>
                <w:spacing w:val="-2"/>
              </w:rPr>
              <w:t>JORGE</w:t>
            </w:r>
          </w:p>
        </w:tc>
        <w:tc>
          <w:tcPr>
            <w:tcW w:w="1844" w:type="dxa"/>
          </w:tcPr>
          <w:p w14:paraId="0AF8FC5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5976686" w14:textId="77777777">
        <w:trPr>
          <w:trHeight w:val="270"/>
        </w:trPr>
        <w:tc>
          <w:tcPr>
            <w:tcW w:w="1776" w:type="dxa"/>
          </w:tcPr>
          <w:p w14:paraId="4D3EC331" w14:textId="77777777" w:rsidR="00A21E4D" w:rsidRDefault="00000000">
            <w:pPr>
              <w:pStyle w:val="TableParagraph"/>
              <w:spacing w:before="18"/>
              <w:rPr>
                <w:sz w:val="20"/>
              </w:rPr>
            </w:pPr>
            <w:r>
              <w:rPr>
                <w:spacing w:val="-2"/>
                <w:sz w:val="20"/>
              </w:rPr>
              <w:t>***9245**</w:t>
            </w:r>
          </w:p>
        </w:tc>
        <w:tc>
          <w:tcPr>
            <w:tcW w:w="4741" w:type="dxa"/>
          </w:tcPr>
          <w:p w14:paraId="7BD30347" w14:textId="77777777" w:rsidR="00A21E4D" w:rsidRDefault="00000000">
            <w:pPr>
              <w:pStyle w:val="TableParagraph"/>
              <w:spacing w:before="1" w:line="249" w:lineRule="exact"/>
              <w:ind w:left="69"/>
              <w:jc w:val="left"/>
              <w:rPr>
                <w:rFonts w:ascii="Calibri"/>
              </w:rPr>
            </w:pPr>
            <w:r>
              <w:rPr>
                <w:rFonts w:ascii="Calibri"/>
              </w:rPr>
              <w:t>ROMERO</w:t>
            </w:r>
            <w:r>
              <w:rPr>
                <w:rFonts w:ascii="Calibri"/>
                <w:spacing w:val="-13"/>
              </w:rPr>
              <w:t xml:space="preserve"> </w:t>
            </w:r>
            <w:r>
              <w:rPr>
                <w:rFonts w:ascii="Calibri"/>
              </w:rPr>
              <w:t>OLIVAS,</w:t>
            </w:r>
            <w:r>
              <w:rPr>
                <w:rFonts w:ascii="Calibri"/>
                <w:spacing w:val="-12"/>
              </w:rPr>
              <w:t xml:space="preserve"> </w:t>
            </w:r>
            <w:r>
              <w:rPr>
                <w:rFonts w:ascii="Calibri"/>
              </w:rPr>
              <w:t>FRANCISCO</w:t>
            </w:r>
            <w:r>
              <w:rPr>
                <w:rFonts w:ascii="Calibri"/>
                <w:spacing w:val="-12"/>
              </w:rPr>
              <w:t xml:space="preserve"> </w:t>
            </w:r>
            <w:r>
              <w:rPr>
                <w:rFonts w:ascii="Calibri"/>
                <w:spacing w:val="-2"/>
              </w:rPr>
              <w:t>JAVIER</w:t>
            </w:r>
          </w:p>
        </w:tc>
        <w:tc>
          <w:tcPr>
            <w:tcW w:w="1844" w:type="dxa"/>
          </w:tcPr>
          <w:p w14:paraId="6931C675"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632953C3" w14:textId="77777777">
        <w:trPr>
          <w:trHeight w:val="268"/>
        </w:trPr>
        <w:tc>
          <w:tcPr>
            <w:tcW w:w="1776" w:type="dxa"/>
          </w:tcPr>
          <w:p w14:paraId="0C44EB5D" w14:textId="77777777" w:rsidR="00A21E4D" w:rsidRDefault="00000000">
            <w:pPr>
              <w:pStyle w:val="TableParagraph"/>
              <w:spacing w:before="18"/>
              <w:rPr>
                <w:sz w:val="20"/>
              </w:rPr>
            </w:pPr>
            <w:r>
              <w:rPr>
                <w:spacing w:val="-2"/>
                <w:sz w:val="20"/>
              </w:rPr>
              <w:t>***5376**</w:t>
            </w:r>
          </w:p>
        </w:tc>
        <w:tc>
          <w:tcPr>
            <w:tcW w:w="4741" w:type="dxa"/>
          </w:tcPr>
          <w:p w14:paraId="4B06099B" w14:textId="77777777" w:rsidR="00A21E4D" w:rsidRDefault="00000000">
            <w:pPr>
              <w:pStyle w:val="TableParagraph"/>
              <w:spacing w:line="248" w:lineRule="exact"/>
              <w:ind w:left="69"/>
              <w:jc w:val="left"/>
              <w:rPr>
                <w:rFonts w:ascii="Calibri"/>
              </w:rPr>
            </w:pPr>
            <w:r>
              <w:rPr>
                <w:rFonts w:ascii="Calibri"/>
              </w:rPr>
              <w:t>ROMERO</w:t>
            </w:r>
            <w:r>
              <w:rPr>
                <w:rFonts w:ascii="Calibri"/>
                <w:spacing w:val="-8"/>
              </w:rPr>
              <w:t xml:space="preserve"> </w:t>
            </w:r>
            <w:r>
              <w:rPr>
                <w:rFonts w:ascii="Calibri"/>
              </w:rPr>
              <w:t>SEBASTIAN,</w:t>
            </w:r>
            <w:r>
              <w:rPr>
                <w:rFonts w:ascii="Calibri"/>
                <w:spacing w:val="-9"/>
              </w:rPr>
              <w:t xml:space="preserve"> </w:t>
            </w:r>
            <w:r>
              <w:rPr>
                <w:rFonts w:ascii="Calibri"/>
              </w:rPr>
              <w:t>MARIA</w:t>
            </w:r>
            <w:r>
              <w:rPr>
                <w:rFonts w:ascii="Calibri"/>
                <w:spacing w:val="-7"/>
              </w:rPr>
              <w:t xml:space="preserve"> </w:t>
            </w:r>
            <w:r>
              <w:rPr>
                <w:rFonts w:ascii="Calibri"/>
                <w:spacing w:val="-5"/>
              </w:rPr>
              <w:t>LUZ</w:t>
            </w:r>
          </w:p>
        </w:tc>
        <w:tc>
          <w:tcPr>
            <w:tcW w:w="1844" w:type="dxa"/>
          </w:tcPr>
          <w:p w14:paraId="41AB4957" w14:textId="77777777" w:rsidR="00A21E4D" w:rsidRDefault="00000000">
            <w:pPr>
              <w:pStyle w:val="TableParagraph"/>
              <w:spacing w:before="38" w:line="211" w:lineRule="exact"/>
              <w:ind w:right="1"/>
              <w:rPr>
                <w:sz w:val="20"/>
              </w:rPr>
            </w:pPr>
            <w:r>
              <w:rPr>
                <w:sz w:val="20"/>
              </w:rPr>
              <w:t>24,47</w:t>
            </w:r>
            <w:r>
              <w:rPr>
                <w:spacing w:val="-10"/>
                <w:sz w:val="20"/>
              </w:rPr>
              <w:t xml:space="preserve"> €</w:t>
            </w:r>
          </w:p>
        </w:tc>
      </w:tr>
      <w:tr w:rsidR="00A21E4D" w14:paraId="10003FEE" w14:textId="77777777">
        <w:trPr>
          <w:trHeight w:val="268"/>
        </w:trPr>
        <w:tc>
          <w:tcPr>
            <w:tcW w:w="1776" w:type="dxa"/>
          </w:tcPr>
          <w:p w14:paraId="437F52C8" w14:textId="77777777" w:rsidR="00A21E4D" w:rsidRDefault="00000000">
            <w:pPr>
              <w:pStyle w:val="TableParagraph"/>
              <w:spacing w:before="18"/>
              <w:rPr>
                <w:sz w:val="20"/>
              </w:rPr>
            </w:pPr>
            <w:r>
              <w:rPr>
                <w:spacing w:val="-2"/>
                <w:sz w:val="20"/>
              </w:rPr>
              <w:t>***2942**</w:t>
            </w:r>
          </w:p>
        </w:tc>
        <w:tc>
          <w:tcPr>
            <w:tcW w:w="4741" w:type="dxa"/>
          </w:tcPr>
          <w:p w14:paraId="06978E90" w14:textId="77777777" w:rsidR="00A21E4D" w:rsidRDefault="00000000">
            <w:pPr>
              <w:pStyle w:val="TableParagraph"/>
              <w:spacing w:line="248" w:lineRule="exact"/>
              <w:ind w:left="69"/>
              <w:jc w:val="left"/>
              <w:rPr>
                <w:rFonts w:ascii="Calibri"/>
              </w:rPr>
            </w:pPr>
            <w:r>
              <w:rPr>
                <w:rFonts w:ascii="Calibri"/>
              </w:rPr>
              <w:t>RONCO</w:t>
            </w:r>
            <w:r>
              <w:rPr>
                <w:rFonts w:ascii="Calibri"/>
                <w:spacing w:val="-6"/>
              </w:rPr>
              <w:t xml:space="preserve"> </w:t>
            </w:r>
            <w:r>
              <w:rPr>
                <w:rFonts w:ascii="Calibri"/>
              </w:rPr>
              <w:t>GUTIERREZ,</w:t>
            </w:r>
            <w:r>
              <w:rPr>
                <w:rFonts w:ascii="Calibri"/>
                <w:spacing w:val="-6"/>
              </w:rPr>
              <w:t xml:space="preserve"> </w:t>
            </w:r>
            <w:r>
              <w:rPr>
                <w:rFonts w:ascii="Calibri"/>
                <w:spacing w:val="-2"/>
              </w:rPr>
              <w:t>ALFONSO</w:t>
            </w:r>
          </w:p>
        </w:tc>
        <w:tc>
          <w:tcPr>
            <w:tcW w:w="1844" w:type="dxa"/>
          </w:tcPr>
          <w:p w14:paraId="7F44DDD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801F3DE" w14:textId="77777777">
        <w:trPr>
          <w:trHeight w:val="268"/>
        </w:trPr>
        <w:tc>
          <w:tcPr>
            <w:tcW w:w="1776" w:type="dxa"/>
          </w:tcPr>
          <w:p w14:paraId="74A13C70" w14:textId="77777777" w:rsidR="00A21E4D" w:rsidRDefault="00000000">
            <w:pPr>
              <w:pStyle w:val="TableParagraph"/>
              <w:spacing w:before="18"/>
              <w:rPr>
                <w:sz w:val="20"/>
              </w:rPr>
            </w:pPr>
            <w:r>
              <w:rPr>
                <w:spacing w:val="-2"/>
                <w:sz w:val="20"/>
              </w:rPr>
              <w:t>***3205**</w:t>
            </w:r>
          </w:p>
        </w:tc>
        <w:tc>
          <w:tcPr>
            <w:tcW w:w="4741" w:type="dxa"/>
          </w:tcPr>
          <w:p w14:paraId="6898909E" w14:textId="77777777" w:rsidR="00A21E4D" w:rsidRDefault="00000000">
            <w:pPr>
              <w:pStyle w:val="TableParagraph"/>
              <w:spacing w:line="248" w:lineRule="exact"/>
              <w:ind w:left="69"/>
              <w:jc w:val="left"/>
              <w:rPr>
                <w:rFonts w:ascii="Calibri"/>
              </w:rPr>
            </w:pPr>
            <w:r>
              <w:rPr>
                <w:rFonts w:ascii="Calibri"/>
                <w:spacing w:val="-2"/>
              </w:rPr>
              <w:t>ROSAS</w:t>
            </w:r>
            <w:r>
              <w:rPr>
                <w:rFonts w:ascii="Calibri"/>
                <w:spacing w:val="-4"/>
              </w:rPr>
              <w:t xml:space="preserve"> </w:t>
            </w:r>
            <w:r>
              <w:rPr>
                <w:rFonts w:ascii="Calibri"/>
                <w:spacing w:val="-2"/>
              </w:rPr>
              <w:t>APARICIO,</w:t>
            </w:r>
            <w:r>
              <w:rPr>
                <w:rFonts w:ascii="Calibri"/>
                <w:spacing w:val="-4"/>
              </w:rPr>
              <w:t xml:space="preserve"> </w:t>
            </w:r>
            <w:r>
              <w:rPr>
                <w:rFonts w:ascii="Calibri"/>
                <w:spacing w:val="-2"/>
              </w:rPr>
              <w:t>MIGUEL</w:t>
            </w:r>
          </w:p>
        </w:tc>
        <w:tc>
          <w:tcPr>
            <w:tcW w:w="1844" w:type="dxa"/>
          </w:tcPr>
          <w:p w14:paraId="3FF0E806" w14:textId="77777777" w:rsidR="00A21E4D" w:rsidRDefault="00000000">
            <w:pPr>
              <w:pStyle w:val="TableParagraph"/>
              <w:spacing w:before="38" w:line="211" w:lineRule="exact"/>
              <w:ind w:right="1"/>
              <w:rPr>
                <w:sz w:val="20"/>
              </w:rPr>
            </w:pPr>
            <w:r>
              <w:rPr>
                <w:sz w:val="20"/>
              </w:rPr>
              <w:t>191,33</w:t>
            </w:r>
            <w:r>
              <w:rPr>
                <w:spacing w:val="-11"/>
                <w:sz w:val="20"/>
              </w:rPr>
              <w:t xml:space="preserve"> </w:t>
            </w:r>
            <w:r>
              <w:rPr>
                <w:spacing w:val="-10"/>
                <w:sz w:val="20"/>
              </w:rPr>
              <w:t>€</w:t>
            </w:r>
          </w:p>
        </w:tc>
      </w:tr>
      <w:tr w:rsidR="00A21E4D" w14:paraId="0F548F86" w14:textId="77777777">
        <w:trPr>
          <w:trHeight w:val="268"/>
        </w:trPr>
        <w:tc>
          <w:tcPr>
            <w:tcW w:w="1776" w:type="dxa"/>
          </w:tcPr>
          <w:p w14:paraId="1DF53C48" w14:textId="77777777" w:rsidR="00A21E4D" w:rsidRDefault="00000000">
            <w:pPr>
              <w:pStyle w:val="TableParagraph"/>
              <w:spacing w:before="18"/>
              <w:rPr>
                <w:sz w:val="20"/>
              </w:rPr>
            </w:pPr>
            <w:r>
              <w:rPr>
                <w:spacing w:val="-2"/>
                <w:sz w:val="20"/>
              </w:rPr>
              <w:t>***4976**</w:t>
            </w:r>
          </w:p>
        </w:tc>
        <w:tc>
          <w:tcPr>
            <w:tcW w:w="4741" w:type="dxa"/>
          </w:tcPr>
          <w:p w14:paraId="64164536" w14:textId="77777777" w:rsidR="00A21E4D" w:rsidRDefault="00000000">
            <w:pPr>
              <w:pStyle w:val="TableParagraph"/>
              <w:spacing w:line="248" w:lineRule="exact"/>
              <w:ind w:left="69"/>
              <w:jc w:val="left"/>
              <w:rPr>
                <w:rFonts w:ascii="Calibri"/>
              </w:rPr>
            </w:pPr>
            <w:r>
              <w:rPr>
                <w:rFonts w:ascii="Calibri"/>
              </w:rPr>
              <w:t>ROYO</w:t>
            </w:r>
            <w:r>
              <w:rPr>
                <w:rFonts w:ascii="Calibri"/>
                <w:spacing w:val="-15"/>
              </w:rPr>
              <w:t xml:space="preserve"> </w:t>
            </w:r>
            <w:r>
              <w:rPr>
                <w:rFonts w:ascii="Calibri"/>
              </w:rPr>
              <w:t>NOGUERAS,</w:t>
            </w:r>
            <w:r>
              <w:rPr>
                <w:rFonts w:ascii="Calibri"/>
                <w:spacing w:val="-10"/>
              </w:rPr>
              <w:t xml:space="preserve"> </w:t>
            </w:r>
            <w:r>
              <w:rPr>
                <w:rFonts w:ascii="Calibri"/>
              </w:rPr>
              <w:t>JOSE</w:t>
            </w:r>
            <w:r>
              <w:rPr>
                <w:rFonts w:ascii="Calibri"/>
                <w:spacing w:val="-12"/>
              </w:rPr>
              <w:t xml:space="preserve"> </w:t>
            </w:r>
            <w:r>
              <w:rPr>
                <w:rFonts w:ascii="Calibri"/>
                <w:spacing w:val="-4"/>
              </w:rPr>
              <w:t>LUIS</w:t>
            </w:r>
          </w:p>
        </w:tc>
        <w:tc>
          <w:tcPr>
            <w:tcW w:w="1844" w:type="dxa"/>
          </w:tcPr>
          <w:p w14:paraId="456A0527"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9359008" w14:textId="77777777">
        <w:trPr>
          <w:trHeight w:val="268"/>
        </w:trPr>
        <w:tc>
          <w:tcPr>
            <w:tcW w:w="1776" w:type="dxa"/>
          </w:tcPr>
          <w:p w14:paraId="3A12BFCD" w14:textId="77777777" w:rsidR="00A21E4D" w:rsidRDefault="00000000">
            <w:pPr>
              <w:pStyle w:val="TableParagraph"/>
              <w:spacing w:before="18"/>
              <w:rPr>
                <w:sz w:val="20"/>
              </w:rPr>
            </w:pPr>
            <w:r>
              <w:rPr>
                <w:spacing w:val="-2"/>
                <w:sz w:val="20"/>
              </w:rPr>
              <w:t>***8938**</w:t>
            </w:r>
          </w:p>
        </w:tc>
        <w:tc>
          <w:tcPr>
            <w:tcW w:w="4741" w:type="dxa"/>
          </w:tcPr>
          <w:p w14:paraId="7C54F72E" w14:textId="77777777" w:rsidR="00A21E4D" w:rsidRDefault="00000000">
            <w:pPr>
              <w:pStyle w:val="TableParagraph"/>
              <w:spacing w:line="248" w:lineRule="exact"/>
              <w:ind w:left="69"/>
              <w:jc w:val="left"/>
              <w:rPr>
                <w:rFonts w:ascii="Calibri"/>
              </w:rPr>
            </w:pPr>
            <w:r>
              <w:rPr>
                <w:rFonts w:ascii="Calibri"/>
              </w:rPr>
              <w:t>RUBIO</w:t>
            </w:r>
            <w:r>
              <w:rPr>
                <w:rFonts w:ascii="Calibri"/>
                <w:spacing w:val="-10"/>
              </w:rPr>
              <w:t xml:space="preserve"> </w:t>
            </w:r>
            <w:r>
              <w:rPr>
                <w:rFonts w:ascii="Calibri"/>
              </w:rPr>
              <w:t>ALONSO,</w:t>
            </w:r>
            <w:r>
              <w:rPr>
                <w:rFonts w:ascii="Calibri"/>
                <w:spacing w:val="-10"/>
              </w:rPr>
              <w:t xml:space="preserve"> </w:t>
            </w:r>
            <w:r>
              <w:rPr>
                <w:rFonts w:ascii="Calibri"/>
                <w:spacing w:val="-2"/>
              </w:rPr>
              <w:t>INMACULADA</w:t>
            </w:r>
          </w:p>
        </w:tc>
        <w:tc>
          <w:tcPr>
            <w:tcW w:w="1844" w:type="dxa"/>
          </w:tcPr>
          <w:p w14:paraId="629BAC8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5A7984B" w14:textId="77777777">
        <w:trPr>
          <w:trHeight w:val="268"/>
        </w:trPr>
        <w:tc>
          <w:tcPr>
            <w:tcW w:w="1776" w:type="dxa"/>
          </w:tcPr>
          <w:p w14:paraId="66E33B1A" w14:textId="77777777" w:rsidR="00A21E4D" w:rsidRDefault="00000000">
            <w:pPr>
              <w:pStyle w:val="TableParagraph"/>
              <w:spacing w:before="18"/>
              <w:rPr>
                <w:sz w:val="20"/>
              </w:rPr>
            </w:pPr>
            <w:r>
              <w:rPr>
                <w:spacing w:val="-2"/>
                <w:sz w:val="20"/>
              </w:rPr>
              <w:t>***6820**</w:t>
            </w:r>
          </w:p>
        </w:tc>
        <w:tc>
          <w:tcPr>
            <w:tcW w:w="4741" w:type="dxa"/>
          </w:tcPr>
          <w:p w14:paraId="365F3720" w14:textId="77777777" w:rsidR="00A21E4D" w:rsidRDefault="00000000">
            <w:pPr>
              <w:pStyle w:val="TableParagraph"/>
              <w:spacing w:line="248" w:lineRule="exact"/>
              <w:ind w:left="69"/>
              <w:jc w:val="left"/>
              <w:rPr>
                <w:rFonts w:ascii="Calibri"/>
              </w:rPr>
            </w:pPr>
            <w:r>
              <w:rPr>
                <w:rFonts w:ascii="Calibri"/>
              </w:rPr>
              <w:t>RUBIO</w:t>
            </w:r>
            <w:r>
              <w:rPr>
                <w:rFonts w:ascii="Calibri"/>
                <w:spacing w:val="-12"/>
              </w:rPr>
              <w:t xml:space="preserve"> </w:t>
            </w:r>
            <w:r>
              <w:rPr>
                <w:rFonts w:ascii="Calibri"/>
              </w:rPr>
              <w:t>ANGULO,</w:t>
            </w:r>
            <w:r>
              <w:rPr>
                <w:rFonts w:ascii="Calibri"/>
                <w:spacing w:val="-9"/>
              </w:rPr>
              <w:t xml:space="preserve"> </w:t>
            </w:r>
            <w:r>
              <w:rPr>
                <w:rFonts w:ascii="Calibri"/>
                <w:spacing w:val="-4"/>
              </w:rPr>
              <w:t>SAUL</w:t>
            </w:r>
          </w:p>
        </w:tc>
        <w:tc>
          <w:tcPr>
            <w:tcW w:w="1844" w:type="dxa"/>
          </w:tcPr>
          <w:p w14:paraId="7DD2A8ED" w14:textId="77777777" w:rsidR="00A21E4D" w:rsidRDefault="00000000">
            <w:pPr>
              <w:pStyle w:val="TableParagraph"/>
              <w:spacing w:before="37" w:line="211" w:lineRule="exact"/>
              <w:ind w:right="1"/>
              <w:rPr>
                <w:sz w:val="20"/>
              </w:rPr>
            </w:pPr>
            <w:r>
              <w:rPr>
                <w:sz w:val="20"/>
              </w:rPr>
              <w:t>562,73</w:t>
            </w:r>
            <w:r>
              <w:rPr>
                <w:spacing w:val="-11"/>
                <w:sz w:val="20"/>
              </w:rPr>
              <w:t xml:space="preserve"> </w:t>
            </w:r>
            <w:r>
              <w:rPr>
                <w:spacing w:val="-10"/>
                <w:sz w:val="20"/>
              </w:rPr>
              <w:t>€</w:t>
            </w:r>
          </w:p>
        </w:tc>
      </w:tr>
    </w:tbl>
    <w:p w14:paraId="598A2307" w14:textId="77777777" w:rsidR="00A21E4D" w:rsidRDefault="00A21E4D">
      <w:pPr>
        <w:pStyle w:val="TableParagraph"/>
        <w:spacing w:line="211" w:lineRule="exact"/>
        <w:rPr>
          <w:sz w:val="20"/>
        </w:rPr>
        <w:sectPr w:rsidR="00A21E4D">
          <w:pgSz w:w="12240" w:h="15840"/>
          <w:pgMar w:top="1880" w:right="1700" w:bottom="1300" w:left="1559" w:header="319" w:footer="1100" w:gutter="0"/>
          <w:cols w:space="720"/>
        </w:sectPr>
      </w:pPr>
    </w:p>
    <w:p w14:paraId="236E9CB6" w14:textId="77777777" w:rsidR="00A21E4D" w:rsidRDefault="00000000">
      <w:pPr>
        <w:pStyle w:val="Textoindependiente"/>
        <w:spacing w:before="292"/>
        <w:rPr>
          <w:rFonts w:ascii="Calibri"/>
          <w:b/>
          <w:sz w:val="24"/>
        </w:rPr>
      </w:pPr>
      <w:r>
        <w:rPr>
          <w:rFonts w:ascii="Calibri"/>
          <w:b/>
          <w:noProof/>
          <w:sz w:val="24"/>
        </w:rPr>
        <w:lastRenderedPageBreak/>
        <mc:AlternateContent>
          <mc:Choice Requires="wps">
            <w:drawing>
              <wp:anchor distT="0" distB="0" distL="0" distR="0" simplePos="0" relativeHeight="15892480" behindDoc="0" locked="0" layoutInCell="1" allowOverlap="1" wp14:anchorId="19DA18B1" wp14:editId="5EF21058">
                <wp:simplePos x="0" y="0"/>
                <wp:positionH relativeFrom="page">
                  <wp:posOffset>1062532</wp:posOffset>
                </wp:positionH>
                <wp:positionV relativeFrom="page">
                  <wp:posOffset>9059874</wp:posOffset>
                </wp:positionV>
                <wp:extent cx="5648960" cy="635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960" cy="6350"/>
                        </a:xfrm>
                        <a:custGeom>
                          <a:avLst/>
                          <a:gdLst/>
                          <a:ahLst/>
                          <a:cxnLst/>
                          <a:rect l="l" t="t" r="r" b="b"/>
                          <a:pathLst>
                            <a:path w="5648960" h="6350">
                              <a:moveTo>
                                <a:pt x="5648833" y="0"/>
                              </a:moveTo>
                              <a:lnTo>
                                <a:pt x="0" y="0"/>
                              </a:lnTo>
                              <a:lnTo>
                                <a:pt x="0" y="6096"/>
                              </a:lnTo>
                              <a:lnTo>
                                <a:pt x="5648833" y="6096"/>
                              </a:lnTo>
                              <a:lnTo>
                                <a:pt x="56488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F9EF15" id="Graphic 395" o:spid="_x0000_s1026" style="position:absolute;margin-left:83.65pt;margin-top:713.4pt;width:444.8pt;height:.5pt;z-index:15892480;visibility:visible;mso-wrap-style:square;mso-wrap-distance-left:0;mso-wrap-distance-top:0;mso-wrap-distance-right:0;mso-wrap-distance-bottom:0;mso-position-horizontal:absolute;mso-position-horizontal-relative:page;mso-position-vertical:absolute;mso-position-vertical-relative:page;v-text-anchor:top" coordsize="5648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" path="m5648833,l,,,6096r5648833,l5648833,xe" fillcolor="black" stroked="f">
                <v:path arrowok="t"/>
                <w10:wrap anchorx="page" anchory="page"/>
              </v:shape>
            </w:pict>
          </mc:Fallback>
        </mc:AlternateContent>
      </w:r>
      <w:r>
        <w:rPr>
          <w:rFonts w:ascii="Calibri"/>
          <w:b/>
          <w:noProof/>
          <w:sz w:val="24"/>
        </w:rPr>
        <mc:AlternateContent>
          <mc:Choice Requires="wps">
            <w:drawing>
              <wp:anchor distT="0" distB="0" distL="0" distR="0" simplePos="0" relativeHeight="15892992" behindDoc="0" locked="0" layoutInCell="1" allowOverlap="1" wp14:anchorId="0769FC34" wp14:editId="07FD1084">
                <wp:simplePos x="0" y="0"/>
                <wp:positionH relativeFrom="page">
                  <wp:posOffset>6807090</wp:posOffset>
                </wp:positionH>
                <wp:positionV relativeFrom="page">
                  <wp:posOffset>2185254</wp:posOffset>
                </wp:positionV>
                <wp:extent cx="419734" cy="318706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1787D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C3782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0769FC34" id="Textbox 396" o:spid="_x0000_s1358" type="#_x0000_t202" style="position:absolute;margin-left:536pt;margin-top:172.05pt;width:33.05pt;height:250.95pt;z-index:158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ht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" filled="f" stroked="f">
                <v:textbox style="layout-flow:vertical;mso-layout-flow-alt:bottom-to-top" inset="0,0,0,0">
                  <w:txbxContent>
                    <w:p w14:paraId="3D1787DA"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C37822"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b/>
          <w:noProof/>
          <w:sz w:val="24"/>
        </w:rPr>
        <mc:AlternateContent>
          <mc:Choice Requires="wps">
            <w:drawing>
              <wp:anchor distT="0" distB="0" distL="0" distR="0" simplePos="0" relativeHeight="15893504" behindDoc="0" locked="0" layoutInCell="1" allowOverlap="1" wp14:anchorId="126F3F38" wp14:editId="50D901B6">
                <wp:simplePos x="0" y="0"/>
                <wp:positionH relativeFrom="page">
                  <wp:posOffset>6965929</wp:posOffset>
                </wp:positionH>
                <wp:positionV relativeFrom="page">
                  <wp:posOffset>5834644</wp:posOffset>
                </wp:positionV>
                <wp:extent cx="263525" cy="336042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4B055D2" w14:textId="64581B8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BD92319" w14:textId="77777777" w:rsidR="00A21E4D" w:rsidRDefault="00000000">
                            <w:pPr>
                              <w:spacing w:line="120" w:lineRule="exact"/>
                              <w:ind w:left="20"/>
                              <w:rPr>
                                <w:sz w:val="12"/>
                              </w:rPr>
                            </w:pPr>
                            <w:r>
                              <w:rPr>
                                <w:spacing w:val="-2"/>
                                <w:sz w:val="12"/>
                              </w:rPr>
                              <w:t>Verificación:</w:t>
                            </w:r>
                            <w:r>
                              <w:rPr>
                                <w:spacing w:val="7"/>
                                <w:sz w:val="12"/>
                              </w:rPr>
                              <w:t xml:space="preserve"> </w:t>
                            </w:r>
                            <w:hyperlink r:id="rId324">
                              <w:r w:rsidR="00A21E4D">
                                <w:rPr>
                                  <w:spacing w:val="-2"/>
                                  <w:sz w:val="12"/>
                                </w:rPr>
                                <w:t>https://sede.lasrozas.es/</w:t>
                              </w:r>
                            </w:hyperlink>
                          </w:p>
                          <w:p w14:paraId="74242655"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143</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126F3F38" id="Textbox 397" o:spid="_x0000_s1359" type="#_x0000_t202" style="position:absolute;margin-left:548.5pt;margin-top:459.4pt;width:20.75pt;height:264.6pt;z-index:158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0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" filled="f" stroked="f">
                <v:textbox style="layout-flow:vertical;mso-layout-flow-alt:bottom-to-top" inset="0,0,0,0">
                  <w:txbxContent>
                    <w:p w14:paraId="24B055D2" w14:textId="64581B87"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BD92319" w14:textId="77777777" w:rsidR="00A21E4D" w:rsidRDefault="00000000">
                      <w:pPr>
                        <w:spacing w:line="120" w:lineRule="exact"/>
                        <w:ind w:left="20"/>
                        <w:rPr>
                          <w:sz w:val="12"/>
                        </w:rPr>
                      </w:pPr>
                      <w:r>
                        <w:rPr>
                          <w:spacing w:val="-2"/>
                          <w:sz w:val="12"/>
                        </w:rPr>
                        <w:t>Verificación:</w:t>
                      </w:r>
                      <w:r>
                        <w:rPr>
                          <w:spacing w:val="7"/>
                          <w:sz w:val="12"/>
                        </w:rPr>
                        <w:t xml:space="preserve"> </w:t>
                      </w:r>
                      <w:hyperlink r:id="rId325">
                        <w:r w:rsidR="00A21E4D">
                          <w:rPr>
                            <w:spacing w:val="-2"/>
                            <w:sz w:val="12"/>
                          </w:rPr>
                          <w:t>https://sede.lasrozas.es/</w:t>
                        </w:r>
                      </w:hyperlink>
                    </w:p>
                    <w:p w14:paraId="74242655"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143</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657EAB6F" w14:textId="77777777" w:rsidR="00A21E4D" w:rsidRDefault="00000000">
      <w:pPr>
        <w:spacing w:before="1"/>
        <w:ind w:left="141" w:right="2"/>
        <w:jc w:val="center"/>
        <w:rPr>
          <w:rFonts w:ascii="Calibri"/>
          <w:b/>
          <w:sz w:val="24"/>
        </w:rPr>
      </w:pPr>
      <w:r>
        <w:rPr>
          <w:rFonts w:ascii="Calibri"/>
          <w:b/>
          <w:w w:val="105"/>
          <w:sz w:val="24"/>
        </w:rPr>
        <w:t>ANEXO</w:t>
      </w:r>
      <w:r>
        <w:rPr>
          <w:rFonts w:ascii="Calibri"/>
          <w:b/>
          <w:spacing w:val="9"/>
          <w:w w:val="110"/>
          <w:sz w:val="24"/>
        </w:rPr>
        <w:t xml:space="preserve"> </w:t>
      </w:r>
      <w:r>
        <w:rPr>
          <w:rFonts w:ascii="Calibri"/>
          <w:b/>
          <w:spacing w:val="-10"/>
          <w:w w:val="110"/>
          <w:sz w:val="24"/>
        </w:rPr>
        <w:t>I</w:t>
      </w:r>
    </w:p>
    <w:p w14:paraId="4783BFCE" w14:textId="77777777" w:rsidR="00A21E4D" w:rsidRDefault="00A21E4D">
      <w:pPr>
        <w:pStyle w:val="Textoindependiente"/>
        <w:spacing w:before="1"/>
        <w:rPr>
          <w:rFonts w:ascii="Calibri"/>
          <w:b/>
          <w:sz w:val="17"/>
        </w:rPr>
      </w:pPr>
    </w:p>
    <w:tbl>
      <w:tblPr>
        <w:tblStyle w:val="TableNormal"/>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4741"/>
        <w:gridCol w:w="1844"/>
      </w:tblGrid>
      <w:tr w:rsidR="00A21E4D" w14:paraId="09AF456E" w14:textId="77777777">
        <w:trPr>
          <w:trHeight w:val="424"/>
        </w:trPr>
        <w:tc>
          <w:tcPr>
            <w:tcW w:w="1776" w:type="dxa"/>
            <w:shd w:val="clear" w:color="auto" w:fill="8DB4E1"/>
          </w:tcPr>
          <w:p w14:paraId="24620CB1" w14:textId="77777777" w:rsidR="00A21E4D" w:rsidRDefault="00000000">
            <w:pPr>
              <w:pStyle w:val="TableParagraph"/>
              <w:spacing w:line="230" w:lineRule="exact"/>
              <w:ind w:left="242" w:right="233" w:firstLine="472"/>
              <w:jc w:val="left"/>
              <w:rPr>
                <w:b/>
                <w:sz w:val="20"/>
              </w:rPr>
            </w:pPr>
            <w:r>
              <w:rPr>
                <w:b/>
                <w:spacing w:val="-4"/>
                <w:sz w:val="20"/>
              </w:rPr>
              <w:t xml:space="preserve">DNI </w:t>
            </w:r>
            <w:r>
              <w:rPr>
                <w:b/>
                <w:spacing w:val="-2"/>
                <w:sz w:val="20"/>
              </w:rPr>
              <w:t>CENSURADO</w:t>
            </w:r>
          </w:p>
        </w:tc>
        <w:tc>
          <w:tcPr>
            <w:tcW w:w="4741" w:type="dxa"/>
            <w:shd w:val="clear" w:color="auto" w:fill="8DB4E1"/>
          </w:tcPr>
          <w:p w14:paraId="608DA762" w14:textId="77777777" w:rsidR="00A21E4D" w:rsidRDefault="00000000">
            <w:pPr>
              <w:pStyle w:val="TableParagraph"/>
              <w:spacing w:before="98"/>
              <w:ind w:left="1231"/>
              <w:jc w:val="left"/>
              <w:rPr>
                <w:b/>
                <w:sz w:val="20"/>
              </w:rPr>
            </w:pPr>
            <w:r>
              <w:rPr>
                <w:b/>
                <w:sz w:val="20"/>
              </w:rPr>
              <w:t>APELLIDOS</w:t>
            </w:r>
            <w:r>
              <w:rPr>
                <w:b/>
                <w:spacing w:val="-5"/>
                <w:sz w:val="20"/>
              </w:rPr>
              <w:t xml:space="preserve"> </w:t>
            </w:r>
            <w:r>
              <w:rPr>
                <w:b/>
                <w:sz w:val="20"/>
              </w:rPr>
              <w:t>Y</w:t>
            </w:r>
            <w:r>
              <w:rPr>
                <w:b/>
                <w:spacing w:val="-7"/>
                <w:sz w:val="20"/>
              </w:rPr>
              <w:t xml:space="preserve"> </w:t>
            </w:r>
            <w:r>
              <w:rPr>
                <w:b/>
                <w:spacing w:val="-2"/>
                <w:sz w:val="20"/>
              </w:rPr>
              <w:t>NOMBRE</w:t>
            </w:r>
          </w:p>
        </w:tc>
        <w:tc>
          <w:tcPr>
            <w:tcW w:w="1844" w:type="dxa"/>
            <w:shd w:val="clear" w:color="auto" w:fill="8DB4E1"/>
          </w:tcPr>
          <w:p w14:paraId="355B4693" w14:textId="77777777" w:rsidR="00A21E4D" w:rsidRDefault="00000000">
            <w:pPr>
              <w:pStyle w:val="TableParagraph"/>
              <w:spacing w:line="230" w:lineRule="exact"/>
              <w:ind w:left="482" w:right="302" w:hanging="68"/>
              <w:jc w:val="left"/>
              <w:rPr>
                <w:b/>
                <w:sz w:val="20"/>
              </w:rPr>
            </w:pPr>
            <w:proofErr w:type="gramStart"/>
            <w:r>
              <w:rPr>
                <w:b/>
                <w:sz w:val="20"/>
              </w:rPr>
              <w:t>IMPORTE</w:t>
            </w:r>
            <w:r>
              <w:rPr>
                <w:b/>
                <w:spacing w:val="-14"/>
                <w:sz w:val="20"/>
              </w:rPr>
              <w:t xml:space="preserve"> </w:t>
            </w:r>
            <w:r>
              <w:rPr>
                <w:b/>
                <w:sz w:val="20"/>
              </w:rPr>
              <w:t xml:space="preserve">A </w:t>
            </w:r>
            <w:r>
              <w:rPr>
                <w:b/>
                <w:spacing w:val="-2"/>
                <w:sz w:val="20"/>
              </w:rPr>
              <w:t>ABONAR</w:t>
            </w:r>
            <w:proofErr w:type="gramEnd"/>
          </w:p>
        </w:tc>
      </w:tr>
      <w:tr w:rsidR="00A21E4D" w14:paraId="03C7BCFB" w14:textId="77777777">
        <w:trPr>
          <w:trHeight w:val="234"/>
        </w:trPr>
        <w:tc>
          <w:tcPr>
            <w:tcW w:w="1776" w:type="dxa"/>
          </w:tcPr>
          <w:p w14:paraId="24074024" w14:textId="77777777" w:rsidR="00A21E4D" w:rsidRDefault="00000000">
            <w:pPr>
              <w:pStyle w:val="TableParagraph"/>
              <w:spacing w:line="213" w:lineRule="exact"/>
              <w:rPr>
                <w:sz w:val="20"/>
              </w:rPr>
            </w:pPr>
            <w:r>
              <w:rPr>
                <w:spacing w:val="-2"/>
                <w:sz w:val="20"/>
              </w:rPr>
              <w:t>***1766**</w:t>
            </w:r>
          </w:p>
        </w:tc>
        <w:tc>
          <w:tcPr>
            <w:tcW w:w="4741" w:type="dxa"/>
          </w:tcPr>
          <w:p w14:paraId="45345AE0" w14:textId="77777777" w:rsidR="00A21E4D" w:rsidRDefault="00000000">
            <w:pPr>
              <w:pStyle w:val="TableParagraph"/>
              <w:spacing w:line="215" w:lineRule="exact"/>
              <w:ind w:left="69"/>
              <w:jc w:val="left"/>
              <w:rPr>
                <w:rFonts w:ascii="Calibri"/>
              </w:rPr>
            </w:pPr>
            <w:r>
              <w:rPr>
                <w:rFonts w:ascii="Calibri"/>
              </w:rPr>
              <w:t>RUBIO</w:t>
            </w:r>
            <w:r>
              <w:rPr>
                <w:rFonts w:ascii="Calibri"/>
                <w:spacing w:val="-4"/>
              </w:rPr>
              <w:t xml:space="preserve"> </w:t>
            </w:r>
            <w:r>
              <w:rPr>
                <w:rFonts w:ascii="Calibri"/>
              </w:rPr>
              <w:t>GARCIA,</w:t>
            </w:r>
            <w:r>
              <w:rPr>
                <w:rFonts w:ascii="Calibri"/>
                <w:spacing w:val="-5"/>
              </w:rPr>
              <w:t xml:space="preserve"> </w:t>
            </w:r>
            <w:r>
              <w:rPr>
                <w:rFonts w:ascii="Calibri"/>
              </w:rPr>
              <w:t>MARIA</w:t>
            </w:r>
            <w:r>
              <w:rPr>
                <w:rFonts w:ascii="Calibri"/>
                <w:spacing w:val="-3"/>
              </w:rPr>
              <w:t xml:space="preserve"> </w:t>
            </w:r>
            <w:r>
              <w:rPr>
                <w:rFonts w:ascii="Calibri"/>
                <w:spacing w:val="-2"/>
              </w:rPr>
              <w:t>PALOMA</w:t>
            </w:r>
          </w:p>
        </w:tc>
        <w:tc>
          <w:tcPr>
            <w:tcW w:w="1844" w:type="dxa"/>
          </w:tcPr>
          <w:p w14:paraId="048F2D41" w14:textId="77777777" w:rsidR="00A21E4D" w:rsidRDefault="00000000">
            <w:pPr>
              <w:pStyle w:val="TableParagraph"/>
              <w:spacing w:before="4" w:line="211" w:lineRule="exact"/>
              <w:ind w:right="1"/>
              <w:rPr>
                <w:sz w:val="20"/>
              </w:rPr>
            </w:pPr>
            <w:r>
              <w:rPr>
                <w:sz w:val="20"/>
              </w:rPr>
              <w:t>532,15</w:t>
            </w:r>
            <w:r>
              <w:rPr>
                <w:spacing w:val="-11"/>
                <w:sz w:val="20"/>
              </w:rPr>
              <w:t xml:space="preserve"> </w:t>
            </w:r>
            <w:r>
              <w:rPr>
                <w:spacing w:val="-10"/>
                <w:sz w:val="20"/>
              </w:rPr>
              <w:t>€</w:t>
            </w:r>
          </w:p>
        </w:tc>
      </w:tr>
      <w:tr w:rsidR="00A21E4D" w14:paraId="072C52E8" w14:textId="77777777">
        <w:trPr>
          <w:trHeight w:val="268"/>
        </w:trPr>
        <w:tc>
          <w:tcPr>
            <w:tcW w:w="1776" w:type="dxa"/>
          </w:tcPr>
          <w:p w14:paraId="20A99CA9" w14:textId="77777777" w:rsidR="00A21E4D" w:rsidRDefault="00000000">
            <w:pPr>
              <w:pStyle w:val="TableParagraph"/>
              <w:spacing w:before="18"/>
              <w:rPr>
                <w:sz w:val="20"/>
              </w:rPr>
            </w:pPr>
            <w:r>
              <w:rPr>
                <w:spacing w:val="-2"/>
                <w:sz w:val="20"/>
              </w:rPr>
              <w:t>***6371**</w:t>
            </w:r>
          </w:p>
        </w:tc>
        <w:tc>
          <w:tcPr>
            <w:tcW w:w="4741" w:type="dxa"/>
          </w:tcPr>
          <w:p w14:paraId="25EBD111" w14:textId="77777777" w:rsidR="00A21E4D" w:rsidRDefault="00000000">
            <w:pPr>
              <w:pStyle w:val="TableParagraph"/>
              <w:spacing w:line="248" w:lineRule="exact"/>
              <w:ind w:left="69"/>
              <w:jc w:val="left"/>
              <w:rPr>
                <w:rFonts w:ascii="Calibri"/>
              </w:rPr>
            </w:pPr>
            <w:r>
              <w:rPr>
                <w:rFonts w:ascii="Calibri"/>
              </w:rPr>
              <w:t>RUBIO</w:t>
            </w:r>
            <w:r>
              <w:rPr>
                <w:rFonts w:ascii="Calibri"/>
                <w:spacing w:val="-6"/>
              </w:rPr>
              <w:t xml:space="preserve"> </w:t>
            </w:r>
            <w:r>
              <w:rPr>
                <w:rFonts w:ascii="Calibri"/>
              </w:rPr>
              <w:t>MARIN,</w:t>
            </w:r>
            <w:r>
              <w:rPr>
                <w:rFonts w:ascii="Calibri"/>
                <w:spacing w:val="-3"/>
              </w:rPr>
              <w:t xml:space="preserve"> </w:t>
            </w:r>
            <w:r>
              <w:rPr>
                <w:rFonts w:ascii="Calibri"/>
                <w:spacing w:val="-4"/>
              </w:rPr>
              <w:t>PABLO</w:t>
            </w:r>
          </w:p>
        </w:tc>
        <w:tc>
          <w:tcPr>
            <w:tcW w:w="1844" w:type="dxa"/>
          </w:tcPr>
          <w:p w14:paraId="62C05290" w14:textId="77777777" w:rsidR="00A21E4D" w:rsidRDefault="00000000">
            <w:pPr>
              <w:pStyle w:val="TableParagraph"/>
              <w:spacing w:before="38" w:line="211" w:lineRule="exact"/>
              <w:ind w:right="1"/>
              <w:rPr>
                <w:sz w:val="20"/>
              </w:rPr>
            </w:pPr>
            <w:r>
              <w:rPr>
                <w:sz w:val="20"/>
              </w:rPr>
              <w:t>225,09</w:t>
            </w:r>
            <w:r>
              <w:rPr>
                <w:spacing w:val="-11"/>
                <w:sz w:val="20"/>
              </w:rPr>
              <w:t xml:space="preserve"> </w:t>
            </w:r>
            <w:r>
              <w:rPr>
                <w:spacing w:val="-10"/>
                <w:sz w:val="20"/>
              </w:rPr>
              <w:t>€</w:t>
            </w:r>
          </w:p>
        </w:tc>
      </w:tr>
      <w:tr w:rsidR="00A21E4D" w14:paraId="44B22E45" w14:textId="77777777">
        <w:trPr>
          <w:trHeight w:val="268"/>
        </w:trPr>
        <w:tc>
          <w:tcPr>
            <w:tcW w:w="1776" w:type="dxa"/>
          </w:tcPr>
          <w:p w14:paraId="4A7533AC" w14:textId="77777777" w:rsidR="00A21E4D" w:rsidRDefault="00000000">
            <w:pPr>
              <w:pStyle w:val="TableParagraph"/>
              <w:spacing w:before="18"/>
              <w:rPr>
                <w:sz w:val="20"/>
              </w:rPr>
            </w:pPr>
            <w:r>
              <w:rPr>
                <w:spacing w:val="-2"/>
                <w:sz w:val="20"/>
              </w:rPr>
              <w:t>***2573**</w:t>
            </w:r>
          </w:p>
        </w:tc>
        <w:tc>
          <w:tcPr>
            <w:tcW w:w="4741" w:type="dxa"/>
          </w:tcPr>
          <w:p w14:paraId="0D4C1977" w14:textId="77777777" w:rsidR="00A21E4D" w:rsidRDefault="00000000">
            <w:pPr>
              <w:pStyle w:val="TableParagraph"/>
              <w:spacing w:line="248" w:lineRule="exact"/>
              <w:ind w:left="69"/>
              <w:jc w:val="left"/>
              <w:rPr>
                <w:rFonts w:ascii="Calibri"/>
              </w:rPr>
            </w:pPr>
            <w:r>
              <w:rPr>
                <w:rFonts w:ascii="Calibri"/>
              </w:rPr>
              <w:t>RUIZ</w:t>
            </w:r>
            <w:r>
              <w:rPr>
                <w:rFonts w:ascii="Calibri"/>
                <w:spacing w:val="-6"/>
              </w:rPr>
              <w:t xml:space="preserve"> </w:t>
            </w:r>
            <w:r>
              <w:rPr>
                <w:rFonts w:ascii="Calibri"/>
              </w:rPr>
              <w:t>BORGES,</w:t>
            </w:r>
            <w:r>
              <w:rPr>
                <w:rFonts w:ascii="Calibri"/>
                <w:spacing w:val="-7"/>
              </w:rPr>
              <w:t xml:space="preserve"> </w:t>
            </w:r>
            <w:r>
              <w:rPr>
                <w:rFonts w:ascii="Calibri"/>
                <w:spacing w:val="-2"/>
              </w:rPr>
              <w:t>ALICIA</w:t>
            </w:r>
          </w:p>
        </w:tc>
        <w:tc>
          <w:tcPr>
            <w:tcW w:w="1844" w:type="dxa"/>
          </w:tcPr>
          <w:p w14:paraId="3B79A4C0" w14:textId="77777777" w:rsidR="00A21E4D" w:rsidRDefault="00000000">
            <w:pPr>
              <w:pStyle w:val="TableParagraph"/>
              <w:spacing w:before="38" w:line="211" w:lineRule="exact"/>
              <w:ind w:right="1"/>
              <w:rPr>
                <w:sz w:val="20"/>
              </w:rPr>
            </w:pPr>
            <w:r>
              <w:rPr>
                <w:sz w:val="20"/>
              </w:rPr>
              <w:t>137,62</w:t>
            </w:r>
            <w:r>
              <w:rPr>
                <w:spacing w:val="-11"/>
                <w:sz w:val="20"/>
              </w:rPr>
              <w:t xml:space="preserve"> </w:t>
            </w:r>
            <w:r>
              <w:rPr>
                <w:spacing w:val="-10"/>
                <w:sz w:val="20"/>
              </w:rPr>
              <w:t>€</w:t>
            </w:r>
          </w:p>
        </w:tc>
      </w:tr>
      <w:tr w:rsidR="00A21E4D" w14:paraId="785689C7" w14:textId="77777777">
        <w:trPr>
          <w:trHeight w:val="268"/>
        </w:trPr>
        <w:tc>
          <w:tcPr>
            <w:tcW w:w="1776" w:type="dxa"/>
          </w:tcPr>
          <w:p w14:paraId="02A5E2B7" w14:textId="77777777" w:rsidR="00A21E4D" w:rsidRDefault="00000000">
            <w:pPr>
              <w:pStyle w:val="TableParagraph"/>
              <w:spacing w:before="18"/>
              <w:rPr>
                <w:sz w:val="20"/>
              </w:rPr>
            </w:pPr>
            <w:r>
              <w:rPr>
                <w:spacing w:val="-2"/>
                <w:sz w:val="20"/>
              </w:rPr>
              <w:t>***2394**</w:t>
            </w:r>
          </w:p>
        </w:tc>
        <w:tc>
          <w:tcPr>
            <w:tcW w:w="4741" w:type="dxa"/>
          </w:tcPr>
          <w:p w14:paraId="30F72B32" w14:textId="77777777" w:rsidR="00A21E4D" w:rsidRDefault="00000000">
            <w:pPr>
              <w:pStyle w:val="TableParagraph"/>
              <w:spacing w:line="248" w:lineRule="exact"/>
              <w:ind w:left="69"/>
              <w:jc w:val="left"/>
              <w:rPr>
                <w:rFonts w:ascii="Calibri" w:hAnsi="Calibri"/>
              </w:rPr>
            </w:pPr>
            <w:r>
              <w:rPr>
                <w:rFonts w:ascii="Calibri" w:hAnsi="Calibri"/>
              </w:rPr>
              <w:t>RUIZ</w:t>
            </w:r>
            <w:r>
              <w:rPr>
                <w:rFonts w:ascii="Calibri" w:hAnsi="Calibri"/>
                <w:spacing w:val="-3"/>
              </w:rPr>
              <w:t xml:space="preserve"> </w:t>
            </w:r>
            <w:r>
              <w:rPr>
                <w:rFonts w:ascii="Calibri" w:hAnsi="Calibri"/>
              </w:rPr>
              <w:t>LIMON,</w:t>
            </w:r>
            <w:r>
              <w:rPr>
                <w:rFonts w:ascii="Calibri" w:hAnsi="Calibri"/>
                <w:spacing w:val="-5"/>
              </w:rPr>
              <w:t xml:space="preserve"> </w:t>
            </w:r>
            <w:r>
              <w:rPr>
                <w:rFonts w:ascii="Calibri" w:hAnsi="Calibri"/>
              </w:rPr>
              <w:t>MARIA</w:t>
            </w:r>
            <w:r>
              <w:rPr>
                <w:rFonts w:ascii="Calibri" w:hAnsi="Calibri"/>
                <w:spacing w:val="-2"/>
              </w:rPr>
              <w:t xml:space="preserve"> BEGOÑA</w:t>
            </w:r>
          </w:p>
        </w:tc>
        <w:tc>
          <w:tcPr>
            <w:tcW w:w="1844" w:type="dxa"/>
          </w:tcPr>
          <w:p w14:paraId="1540F729" w14:textId="77777777" w:rsidR="00A21E4D" w:rsidRDefault="00000000">
            <w:pPr>
              <w:pStyle w:val="TableParagraph"/>
              <w:spacing w:before="38" w:line="211" w:lineRule="exact"/>
              <w:ind w:right="1"/>
              <w:rPr>
                <w:sz w:val="20"/>
              </w:rPr>
            </w:pPr>
            <w:r>
              <w:rPr>
                <w:sz w:val="20"/>
              </w:rPr>
              <w:t>519,91</w:t>
            </w:r>
            <w:r>
              <w:rPr>
                <w:spacing w:val="-11"/>
                <w:sz w:val="20"/>
              </w:rPr>
              <w:t xml:space="preserve"> </w:t>
            </w:r>
            <w:r>
              <w:rPr>
                <w:spacing w:val="-10"/>
                <w:sz w:val="20"/>
              </w:rPr>
              <w:t>€</w:t>
            </w:r>
          </w:p>
        </w:tc>
      </w:tr>
      <w:tr w:rsidR="00A21E4D" w14:paraId="43CEFCCE" w14:textId="77777777">
        <w:trPr>
          <w:trHeight w:val="268"/>
        </w:trPr>
        <w:tc>
          <w:tcPr>
            <w:tcW w:w="1776" w:type="dxa"/>
          </w:tcPr>
          <w:p w14:paraId="2AF085BD" w14:textId="77777777" w:rsidR="00A21E4D" w:rsidRDefault="00000000">
            <w:pPr>
              <w:pStyle w:val="TableParagraph"/>
              <w:spacing w:before="18"/>
              <w:rPr>
                <w:sz w:val="20"/>
              </w:rPr>
            </w:pPr>
            <w:r>
              <w:rPr>
                <w:spacing w:val="-2"/>
                <w:sz w:val="20"/>
              </w:rPr>
              <w:t>***9268**</w:t>
            </w:r>
          </w:p>
        </w:tc>
        <w:tc>
          <w:tcPr>
            <w:tcW w:w="4741" w:type="dxa"/>
          </w:tcPr>
          <w:p w14:paraId="6847739B" w14:textId="77777777" w:rsidR="00A21E4D" w:rsidRDefault="00000000">
            <w:pPr>
              <w:pStyle w:val="TableParagraph"/>
              <w:spacing w:line="248" w:lineRule="exact"/>
              <w:ind w:left="69"/>
              <w:jc w:val="left"/>
              <w:rPr>
                <w:rFonts w:ascii="Calibri"/>
              </w:rPr>
            </w:pPr>
            <w:r>
              <w:rPr>
                <w:rFonts w:ascii="Calibri"/>
              </w:rPr>
              <w:t>RUIZ</w:t>
            </w:r>
            <w:r>
              <w:rPr>
                <w:rFonts w:ascii="Calibri"/>
                <w:spacing w:val="-5"/>
              </w:rPr>
              <w:t xml:space="preserve"> </w:t>
            </w:r>
            <w:r>
              <w:rPr>
                <w:rFonts w:ascii="Calibri"/>
              </w:rPr>
              <w:t>PEREZ,</w:t>
            </w:r>
            <w:r>
              <w:rPr>
                <w:rFonts w:ascii="Calibri"/>
                <w:spacing w:val="-4"/>
              </w:rPr>
              <w:t xml:space="preserve"> JOSE</w:t>
            </w:r>
          </w:p>
        </w:tc>
        <w:tc>
          <w:tcPr>
            <w:tcW w:w="1844" w:type="dxa"/>
          </w:tcPr>
          <w:p w14:paraId="182AFA3F"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D96153B" w14:textId="77777777">
        <w:trPr>
          <w:trHeight w:val="268"/>
        </w:trPr>
        <w:tc>
          <w:tcPr>
            <w:tcW w:w="1776" w:type="dxa"/>
          </w:tcPr>
          <w:p w14:paraId="76C55455" w14:textId="77777777" w:rsidR="00A21E4D" w:rsidRDefault="00000000">
            <w:pPr>
              <w:pStyle w:val="TableParagraph"/>
              <w:spacing w:before="18"/>
              <w:rPr>
                <w:sz w:val="20"/>
              </w:rPr>
            </w:pPr>
            <w:r>
              <w:rPr>
                <w:spacing w:val="-2"/>
                <w:sz w:val="20"/>
              </w:rPr>
              <w:t>***3558**</w:t>
            </w:r>
          </w:p>
        </w:tc>
        <w:tc>
          <w:tcPr>
            <w:tcW w:w="4741" w:type="dxa"/>
          </w:tcPr>
          <w:p w14:paraId="0B41377E" w14:textId="77777777" w:rsidR="00A21E4D" w:rsidRDefault="00000000">
            <w:pPr>
              <w:pStyle w:val="TableParagraph"/>
              <w:spacing w:line="249" w:lineRule="exact"/>
              <w:ind w:left="69"/>
              <w:jc w:val="left"/>
              <w:rPr>
                <w:rFonts w:ascii="Calibri"/>
              </w:rPr>
            </w:pPr>
            <w:r>
              <w:rPr>
                <w:rFonts w:ascii="Calibri"/>
                <w:spacing w:val="-2"/>
              </w:rPr>
              <w:t>RUTLLAN</w:t>
            </w:r>
            <w:r>
              <w:rPr>
                <w:rFonts w:ascii="Calibri"/>
                <w:spacing w:val="-6"/>
              </w:rPr>
              <w:t xml:space="preserve"> </w:t>
            </w:r>
            <w:r>
              <w:rPr>
                <w:rFonts w:ascii="Calibri"/>
                <w:spacing w:val="-2"/>
              </w:rPr>
              <w:t>MONTOYA,</w:t>
            </w:r>
            <w:r>
              <w:rPr>
                <w:rFonts w:ascii="Calibri"/>
                <w:spacing w:val="-4"/>
              </w:rPr>
              <w:t xml:space="preserve"> LUIS</w:t>
            </w:r>
          </w:p>
        </w:tc>
        <w:tc>
          <w:tcPr>
            <w:tcW w:w="1844" w:type="dxa"/>
          </w:tcPr>
          <w:p w14:paraId="5FFAA4E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402A26F" w14:textId="77777777">
        <w:trPr>
          <w:trHeight w:val="268"/>
        </w:trPr>
        <w:tc>
          <w:tcPr>
            <w:tcW w:w="1776" w:type="dxa"/>
          </w:tcPr>
          <w:p w14:paraId="71B938F2" w14:textId="77777777" w:rsidR="00A21E4D" w:rsidRDefault="00000000">
            <w:pPr>
              <w:pStyle w:val="TableParagraph"/>
              <w:spacing w:before="18"/>
              <w:rPr>
                <w:sz w:val="20"/>
              </w:rPr>
            </w:pPr>
            <w:r>
              <w:rPr>
                <w:spacing w:val="-2"/>
                <w:sz w:val="20"/>
              </w:rPr>
              <w:t>***8356**</w:t>
            </w:r>
          </w:p>
        </w:tc>
        <w:tc>
          <w:tcPr>
            <w:tcW w:w="4741" w:type="dxa"/>
          </w:tcPr>
          <w:p w14:paraId="69CA84D0" w14:textId="77777777" w:rsidR="00A21E4D" w:rsidRDefault="00000000">
            <w:pPr>
              <w:pStyle w:val="TableParagraph"/>
              <w:spacing w:line="248" w:lineRule="exact"/>
              <w:ind w:left="69"/>
              <w:jc w:val="left"/>
              <w:rPr>
                <w:rFonts w:ascii="Calibri"/>
              </w:rPr>
            </w:pPr>
            <w:r>
              <w:rPr>
                <w:rFonts w:ascii="Calibri"/>
                <w:spacing w:val="-2"/>
              </w:rPr>
              <w:t>SALAZAR</w:t>
            </w:r>
            <w:r>
              <w:rPr>
                <w:rFonts w:ascii="Calibri"/>
                <w:spacing w:val="6"/>
              </w:rPr>
              <w:t xml:space="preserve"> </w:t>
            </w:r>
            <w:r>
              <w:rPr>
                <w:rFonts w:ascii="Calibri"/>
                <w:spacing w:val="-2"/>
              </w:rPr>
              <w:t>ECHEVARRIA,</w:t>
            </w:r>
            <w:r>
              <w:rPr>
                <w:rFonts w:ascii="Calibri"/>
                <w:spacing w:val="4"/>
              </w:rPr>
              <w:t xml:space="preserve"> </w:t>
            </w:r>
            <w:r>
              <w:rPr>
                <w:rFonts w:ascii="Calibri"/>
                <w:spacing w:val="-2"/>
              </w:rPr>
              <w:t>ESTIBALIZ</w:t>
            </w:r>
          </w:p>
        </w:tc>
        <w:tc>
          <w:tcPr>
            <w:tcW w:w="1844" w:type="dxa"/>
          </w:tcPr>
          <w:p w14:paraId="195604CB"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CD53724" w14:textId="77777777">
        <w:trPr>
          <w:trHeight w:val="268"/>
        </w:trPr>
        <w:tc>
          <w:tcPr>
            <w:tcW w:w="1776" w:type="dxa"/>
          </w:tcPr>
          <w:p w14:paraId="441E4920" w14:textId="77777777" w:rsidR="00A21E4D" w:rsidRDefault="00000000">
            <w:pPr>
              <w:pStyle w:val="TableParagraph"/>
              <w:spacing w:before="18"/>
              <w:rPr>
                <w:sz w:val="20"/>
              </w:rPr>
            </w:pPr>
            <w:r>
              <w:rPr>
                <w:spacing w:val="-2"/>
                <w:sz w:val="20"/>
              </w:rPr>
              <w:t>***0220**</w:t>
            </w:r>
          </w:p>
        </w:tc>
        <w:tc>
          <w:tcPr>
            <w:tcW w:w="4741" w:type="dxa"/>
          </w:tcPr>
          <w:p w14:paraId="58E8316E" w14:textId="77777777" w:rsidR="00A21E4D" w:rsidRDefault="00000000">
            <w:pPr>
              <w:pStyle w:val="TableParagraph"/>
              <w:spacing w:line="248" w:lineRule="exact"/>
              <w:ind w:left="69"/>
              <w:jc w:val="left"/>
              <w:rPr>
                <w:rFonts w:ascii="Calibri"/>
              </w:rPr>
            </w:pPr>
            <w:r>
              <w:rPr>
                <w:rFonts w:ascii="Calibri"/>
              </w:rPr>
              <w:t>SAN</w:t>
            </w:r>
            <w:r>
              <w:rPr>
                <w:rFonts w:ascii="Calibri"/>
                <w:spacing w:val="-10"/>
              </w:rPr>
              <w:t xml:space="preserve"> </w:t>
            </w:r>
            <w:r>
              <w:rPr>
                <w:rFonts w:ascii="Calibri"/>
              </w:rPr>
              <w:t>JUAN</w:t>
            </w:r>
            <w:r>
              <w:rPr>
                <w:rFonts w:ascii="Calibri"/>
                <w:spacing w:val="-10"/>
              </w:rPr>
              <w:t xml:space="preserve"> </w:t>
            </w:r>
            <w:r>
              <w:rPr>
                <w:rFonts w:ascii="Calibri"/>
              </w:rPr>
              <w:t>ALONSO,</w:t>
            </w:r>
            <w:r>
              <w:rPr>
                <w:rFonts w:ascii="Calibri"/>
                <w:spacing w:val="-7"/>
              </w:rPr>
              <w:t xml:space="preserve"> </w:t>
            </w:r>
            <w:r>
              <w:rPr>
                <w:rFonts w:ascii="Calibri"/>
                <w:spacing w:val="-2"/>
              </w:rPr>
              <w:t>RICARDO</w:t>
            </w:r>
          </w:p>
        </w:tc>
        <w:tc>
          <w:tcPr>
            <w:tcW w:w="1844" w:type="dxa"/>
          </w:tcPr>
          <w:p w14:paraId="5EBD3CE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75CAC3C" w14:textId="77777777">
        <w:trPr>
          <w:trHeight w:val="268"/>
        </w:trPr>
        <w:tc>
          <w:tcPr>
            <w:tcW w:w="1776" w:type="dxa"/>
          </w:tcPr>
          <w:p w14:paraId="3AB12AC8" w14:textId="77777777" w:rsidR="00A21E4D" w:rsidRDefault="00000000">
            <w:pPr>
              <w:pStyle w:val="TableParagraph"/>
              <w:spacing w:before="18"/>
              <w:rPr>
                <w:sz w:val="20"/>
              </w:rPr>
            </w:pPr>
            <w:r>
              <w:rPr>
                <w:spacing w:val="-2"/>
                <w:sz w:val="20"/>
              </w:rPr>
              <w:t>***5284**</w:t>
            </w:r>
          </w:p>
        </w:tc>
        <w:tc>
          <w:tcPr>
            <w:tcW w:w="4741" w:type="dxa"/>
          </w:tcPr>
          <w:p w14:paraId="39C3182B" w14:textId="77777777" w:rsidR="00A21E4D" w:rsidRDefault="00000000">
            <w:pPr>
              <w:pStyle w:val="TableParagraph"/>
              <w:spacing w:line="248" w:lineRule="exact"/>
              <w:ind w:left="69"/>
              <w:jc w:val="left"/>
              <w:rPr>
                <w:rFonts w:ascii="Calibri"/>
              </w:rPr>
            </w:pPr>
            <w:r>
              <w:rPr>
                <w:rFonts w:ascii="Calibri"/>
              </w:rPr>
              <w:t>SAN</w:t>
            </w:r>
            <w:r>
              <w:rPr>
                <w:rFonts w:ascii="Calibri"/>
                <w:spacing w:val="-6"/>
              </w:rPr>
              <w:t xml:space="preserve"> </w:t>
            </w:r>
            <w:r>
              <w:rPr>
                <w:rFonts w:ascii="Calibri"/>
              </w:rPr>
              <w:t>JUAN</w:t>
            </w:r>
            <w:r>
              <w:rPr>
                <w:rFonts w:ascii="Calibri"/>
                <w:spacing w:val="-6"/>
              </w:rPr>
              <w:t xml:space="preserve"> </w:t>
            </w:r>
            <w:r>
              <w:rPr>
                <w:rFonts w:ascii="Calibri"/>
              </w:rPr>
              <w:t>GOMEZ,</w:t>
            </w:r>
            <w:r>
              <w:rPr>
                <w:rFonts w:ascii="Calibri"/>
                <w:spacing w:val="-4"/>
              </w:rPr>
              <w:t xml:space="preserve"> </w:t>
            </w:r>
            <w:r>
              <w:rPr>
                <w:rFonts w:ascii="Calibri"/>
                <w:spacing w:val="-2"/>
              </w:rPr>
              <w:t>FERNANDO</w:t>
            </w:r>
          </w:p>
        </w:tc>
        <w:tc>
          <w:tcPr>
            <w:tcW w:w="1844" w:type="dxa"/>
          </w:tcPr>
          <w:p w14:paraId="0C82F77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97B0038" w14:textId="77777777">
        <w:trPr>
          <w:trHeight w:val="268"/>
        </w:trPr>
        <w:tc>
          <w:tcPr>
            <w:tcW w:w="1776" w:type="dxa"/>
          </w:tcPr>
          <w:p w14:paraId="59483404" w14:textId="77777777" w:rsidR="00A21E4D" w:rsidRDefault="00000000">
            <w:pPr>
              <w:pStyle w:val="TableParagraph"/>
              <w:spacing w:before="18"/>
              <w:rPr>
                <w:sz w:val="20"/>
              </w:rPr>
            </w:pPr>
            <w:r>
              <w:rPr>
                <w:spacing w:val="-2"/>
                <w:sz w:val="20"/>
              </w:rPr>
              <w:t>***0214**</w:t>
            </w:r>
          </w:p>
        </w:tc>
        <w:tc>
          <w:tcPr>
            <w:tcW w:w="4741" w:type="dxa"/>
          </w:tcPr>
          <w:p w14:paraId="42005C76" w14:textId="77777777" w:rsidR="00A21E4D" w:rsidRDefault="00000000">
            <w:pPr>
              <w:pStyle w:val="TableParagraph"/>
              <w:spacing w:line="248" w:lineRule="exact"/>
              <w:ind w:left="69"/>
              <w:jc w:val="left"/>
              <w:rPr>
                <w:rFonts w:ascii="Calibri"/>
              </w:rPr>
            </w:pPr>
            <w:r>
              <w:rPr>
                <w:rFonts w:ascii="Calibri"/>
              </w:rPr>
              <w:t>SANCHEZ</w:t>
            </w:r>
            <w:r>
              <w:rPr>
                <w:rFonts w:ascii="Calibri"/>
                <w:spacing w:val="-5"/>
              </w:rPr>
              <w:t xml:space="preserve"> </w:t>
            </w:r>
            <w:r>
              <w:rPr>
                <w:rFonts w:ascii="Calibri"/>
              </w:rPr>
              <w:t>ARRABE,</w:t>
            </w:r>
            <w:r>
              <w:rPr>
                <w:rFonts w:ascii="Calibri"/>
                <w:spacing w:val="-5"/>
              </w:rPr>
              <w:t xml:space="preserve"> </w:t>
            </w:r>
            <w:r>
              <w:rPr>
                <w:rFonts w:ascii="Calibri"/>
                <w:spacing w:val="-2"/>
              </w:rPr>
              <w:t>DANIEL</w:t>
            </w:r>
          </w:p>
        </w:tc>
        <w:tc>
          <w:tcPr>
            <w:tcW w:w="1844" w:type="dxa"/>
          </w:tcPr>
          <w:p w14:paraId="22E800FF"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F57493B" w14:textId="77777777">
        <w:trPr>
          <w:trHeight w:val="268"/>
        </w:trPr>
        <w:tc>
          <w:tcPr>
            <w:tcW w:w="1776" w:type="dxa"/>
          </w:tcPr>
          <w:p w14:paraId="3EC4260E" w14:textId="77777777" w:rsidR="00A21E4D" w:rsidRDefault="00000000">
            <w:pPr>
              <w:pStyle w:val="TableParagraph"/>
              <w:spacing w:before="18"/>
              <w:rPr>
                <w:sz w:val="20"/>
              </w:rPr>
            </w:pPr>
            <w:r>
              <w:rPr>
                <w:spacing w:val="-2"/>
                <w:sz w:val="20"/>
              </w:rPr>
              <w:t>***4130**</w:t>
            </w:r>
          </w:p>
        </w:tc>
        <w:tc>
          <w:tcPr>
            <w:tcW w:w="4741" w:type="dxa"/>
          </w:tcPr>
          <w:p w14:paraId="05F4CC65" w14:textId="77777777" w:rsidR="00A21E4D" w:rsidRDefault="00000000">
            <w:pPr>
              <w:pStyle w:val="TableParagraph"/>
              <w:spacing w:line="248" w:lineRule="exact"/>
              <w:ind w:left="69"/>
              <w:jc w:val="left"/>
              <w:rPr>
                <w:rFonts w:ascii="Calibri"/>
              </w:rPr>
            </w:pPr>
            <w:r>
              <w:rPr>
                <w:rFonts w:ascii="Calibri"/>
              </w:rPr>
              <w:t>SANCHEZ</w:t>
            </w:r>
            <w:r>
              <w:rPr>
                <w:rFonts w:ascii="Calibri"/>
                <w:spacing w:val="-9"/>
              </w:rPr>
              <w:t xml:space="preserve"> </w:t>
            </w:r>
            <w:r>
              <w:rPr>
                <w:rFonts w:ascii="Calibri"/>
              </w:rPr>
              <w:t>ASENJO,</w:t>
            </w:r>
            <w:r>
              <w:rPr>
                <w:rFonts w:ascii="Calibri"/>
                <w:spacing w:val="-9"/>
              </w:rPr>
              <w:t xml:space="preserve"> </w:t>
            </w:r>
            <w:r>
              <w:rPr>
                <w:rFonts w:ascii="Calibri"/>
                <w:spacing w:val="-4"/>
              </w:rPr>
              <w:t>MARTA</w:t>
            </w:r>
          </w:p>
        </w:tc>
        <w:tc>
          <w:tcPr>
            <w:tcW w:w="1844" w:type="dxa"/>
          </w:tcPr>
          <w:p w14:paraId="1B51E1F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4024706" w14:textId="77777777">
        <w:trPr>
          <w:trHeight w:val="268"/>
        </w:trPr>
        <w:tc>
          <w:tcPr>
            <w:tcW w:w="1776" w:type="dxa"/>
          </w:tcPr>
          <w:p w14:paraId="42A11741" w14:textId="77777777" w:rsidR="00A21E4D" w:rsidRDefault="00000000">
            <w:pPr>
              <w:pStyle w:val="TableParagraph"/>
              <w:spacing w:before="18"/>
              <w:rPr>
                <w:sz w:val="20"/>
              </w:rPr>
            </w:pPr>
            <w:r>
              <w:rPr>
                <w:spacing w:val="-2"/>
                <w:sz w:val="20"/>
              </w:rPr>
              <w:t>***6674**</w:t>
            </w:r>
          </w:p>
        </w:tc>
        <w:tc>
          <w:tcPr>
            <w:tcW w:w="4741" w:type="dxa"/>
          </w:tcPr>
          <w:p w14:paraId="3905E2A5" w14:textId="77777777" w:rsidR="00A21E4D" w:rsidRDefault="00000000">
            <w:pPr>
              <w:pStyle w:val="TableParagraph"/>
              <w:spacing w:line="248" w:lineRule="exact"/>
              <w:ind w:left="69"/>
              <w:jc w:val="left"/>
              <w:rPr>
                <w:rFonts w:ascii="Calibri"/>
              </w:rPr>
            </w:pPr>
            <w:r>
              <w:rPr>
                <w:rFonts w:ascii="Calibri"/>
              </w:rPr>
              <w:t>SANCHEZ</w:t>
            </w:r>
            <w:r>
              <w:rPr>
                <w:rFonts w:ascii="Calibri"/>
                <w:spacing w:val="-6"/>
              </w:rPr>
              <w:t xml:space="preserve"> </w:t>
            </w:r>
            <w:r>
              <w:rPr>
                <w:rFonts w:ascii="Calibri"/>
              </w:rPr>
              <w:t>BARRIOS,</w:t>
            </w:r>
            <w:r>
              <w:rPr>
                <w:rFonts w:ascii="Calibri"/>
                <w:spacing w:val="-5"/>
              </w:rPr>
              <w:t xml:space="preserve"> </w:t>
            </w:r>
            <w:r>
              <w:rPr>
                <w:rFonts w:ascii="Calibri"/>
                <w:spacing w:val="-2"/>
              </w:rPr>
              <w:t>CARMEN</w:t>
            </w:r>
          </w:p>
        </w:tc>
        <w:tc>
          <w:tcPr>
            <w:tcW w:w="1844" w:type="dxa"/>
          </w:tcPr>
          <w:p w14:paraId="31D4991A"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068F94FD" w14:textId="77777777">
        <w:trPr>
          <w:trHeight w:val="268"/>
        </w:trPr>
        <w:tc>
          <w:tcPr>
            <w:tcW w:w="1776" w:type="dxa"/>
          </w:tcPr>
          <w:p w14:paraId="266B7D15" w14:textId="77777777" w:rsidR="00A21E4D" w:rsidRDefault="00000000">
            <w:pPr>
              <w:pStyle w:val="TableParagraph"/>
              <w:spacing w:before="18"/>
              <w:rPr>
                <w:sz w:val="20"/>
              </w:rPr>
            </w:pPr>
            <w:r>
              <w:rPr>
                <w:spacing w:val="-2"/>
                <w:sz w:val="20"/>
              </w:rPr>
              <w:t>***8607**</w:t>
            </w:r>
          </w:p>
        </w:tc>
        <w:tc>
          <w:tcPr>
            <w:tcW w:w="4741" w:type="dxa"/>
          </w:tcPr>
          <w:p w14:paraId="04AA688C" w14:textId="77777777" w:rsidR="00A21E4D" w:rsidRDefault="00000000">
            <w:pPr>
              <w:pStyle w:val="TableParagraph"/>
              <w:spacing w:line="248" w:lineRule="exact"/>
              <w:ind w:left="69"/>
              <w:jc w:val="left"/>
              <w:rPr>
                <w:rFonts w:ascii="Calibri" w:hAnsi="Calibri"/>
              </w:rPr>
            </w:pPr>
            <w:r>
              <w:rPr>
                <w:rFonts w:ascii="Calibri" w:hAnsi="Calibri"/>
              </w:rPr>
              <w:t>SANCHEZ</w:t>
            </w:r>
            <w:r>
              <w:rPr>
                <w:rFonts w:ascii="Calibri" w:hAnsi="Calibri"/>
                <w:spacing w:val="-11"/>
              </w:rPr>
              <w:t xml:space="preserve"> </w:t>
            </w:r>
            <w:r>
              <w:rPr>
                <w:rFonts w:ascii="Calibri" w:hAnsi="Calibri"/>
              </w:rPr>
              <w:t>BRAVO,</w:t>
            </w:r>
            <w:r>
              <w:rPr>
                <w:rFonts w:ascii="Calibri" w:hAnsi="Calibri"/>
                <w:spacing w:val="-11"/>
              </w:rPr>
              <w:t xml:space="preserve"> </w:t>
            </w:r>
            <w:r>
              <w:rPr>
                <w:rFonts w:ascii="Calibri" w:hAnsi="Calibri"/>
              </w:rPr>
              <w:t>Mª</w:t>
            </w:r>
            <w:r>
              <w:rPr>
                <w:rFonts w:ascii="Calibri" w:hAnsi="Calibri"/>
                <w:spacing w:val="-11"/>
              </w:rPr>
              <w:t xml:space="preserve"> </w:t>
            </w:r>
            <w:r>
              <w:rPr>
                <w:rFonts w:ascii="Calibri" w:hAnsi="Calibri"/>
                <w:spacing w:val="-4"/>
              </w:rPr>
              <w:t>CRUZ</w:t>
            </w:r>
          </w:p>
        </w:tc>
        <w:tc>
          <w:tcPr>
            <w:tcW w:w="1844" w:type="dxa"/>
          </w:tcPr>
          <w:p w14:paraId="1879752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6C57C1E" w14:textId="77777777">
        <w:trPr>
          <w:trHeight w:val="268"/>
        </w:trPr>
        <w:tc>
          <w:tcPr>
            <w:tcW w:w="1776" w:type="dxa"/>
          </w:tcPr>
          <w:p w14:paraId="4D535625" w14:textId="77777777" w:rsidR="00A21E4D" w:rsidRDefault="00000000">
            <w:pPr>
              <w:pStyle w:val="TableParagraph"/>
              <w:spacing w:before="18"/>
              <w:rPr>
                <w:sz w:val="20"/>
              </w:rPr>
            </w:pPr>
            <w:r>
              <w:rPr>
                <w:spacing w:val="-2"/>
                <w:sz w:val="20"/>
              </w:rPr>
              <w:t>***5096**</w:t>
            </w:r>
          </w:p>
        </w:tc>
        <w:tc>
          <w:tcPr>
            <w:tcW w:w="4741" w:type="dxa"/>
          </w:tcPr>
          <w:p w14:paraId="111CB80A" w14:textId="77777777" w:rsidR="00A21E4D" w:rsidRDefault="00000000">
            <w:pPr>
              <w:pStyle w:val="TableParagraph"/>
              <w:spacing w:line="248" w:lineRule="exact"/>
              <w:ind w:left="69"/>
              <w:jc w:val="left"/>
              <w:rPr>
                <w:rFonts w:ascii="Calibri"/>
              </w:rPr>
            </w:pPr>
            <w:r>
              <w:rPr>
                <w:rFonts w:ascii="Calibri"/>
              </w:rPr>
              <w:t>SANCHEZ</w:t>
            </w:r>
            <w:r>
              <w:rPr>
                <w:rFonts w:ascii="Calibri"/>
                <w:spacing w:val="-11"/>
              </w:rPr>
              <w:t xml:space="preserve"> </w:t>
            </w:r>
            <w:r>
              <w:rPr>
                <w:rFonts w:ascii="Calibri"/>
              </w:rPr>
              <w:t>GALIACHO,</w:t>
            </w:r>
            <w:r>
              <w:rPr>
                <w:rFonts w:ascii="Calibri"/>
                <w:spacing w:val="-10"/>
              </w:rPr>
              <w:t xml:space="preserve"> </w:t>
            </w:r>
            <w:r>
              <w:rPr>
                <w:rFonts w:ascii="Calibri"/>
                <w:spacing w:val="-2"/>
              </w:rPr>
              <w:t>ALVARO</w:t>
            </w:r>
          </w:p>
        </w:tc>
        <w:tc>
          <w:tcPr>
            <w:tcW w:w="1844" w:type="dxa"/>
          </w:tcPr>
          <w:p w14:paraId="15CD0F0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C6BCEF3" w14:textId="77777777">
        <w:trPr>
          <w:trHeight w:val="268"/>
        </w:trPr>
        <w:tc>
          <w:tcPr>
            <w:tcW w:w="1776" w:type="dxa"/>
          </w:tcPr>
          <w:p w14:paraId="1137742D" w14:textId="77777777" w:rsidR="00A21E4D" w:rsidRDefault="00000000">
            <w:pPr>
              <w:pStyle w:val="TableParagraph"/>
              <w:spacing w:before="18"/>
              <w:rPr>
                <w:sz w:val="20"/>
              </w:rPr>
            </w:pPr>
            <w:r>
              <w:rPr>
                <w:spacing w:val="-2"/>
                <w:sz w:val="20"/>
              </w:rPr>
              <w:t>***3947**</w:t>
            </w:r>
          </w:p>
        </w:tc>
        <w:tc>
          <w:tcPr>
            <w:tcW w:w="4741" w:type="dxa"/>
          </w:tcPr>
          <w:p w14:paraId="17709DC5" w14:textId="77777777" w:rsidR="00A21E4D" w:rsidRDefault="00000000">
            <w:pPr>
              <w:pStyle w:val="TableParagraph"/>
              <w:spacing w:line="248" w:lineRule="exact"/>
              <w:ind w:left="69"/>
              <w:jc w:val="left"/>
              <w:rPr>
                <w:rFonts w:ascii="Calibri"/>
              </w:rPr>
            </w:pPr>
            <w:r>
              <w:rPr>
                <w:rFonts w:ascii="Calibri"/>
              </w:rPr>
              <w:t>SANCHEZ</w:t>
            </w:r>
            <w:r>
              <w:rPr>
                <w:rFonts w:ascii="Calibri"/>
                <w:spacing w:val="-11"/>
              </w:rPr>
              <w:t xml:space="preserve"> </w:t>
            </w:r>
            <w:r>
              <w:rPr>
                <w:rFonts w:ascii="Calibri"/>
              </w:rPr>
              <w:t>GONZALEZ,</w:t>
            </w:r>
            <w:r>
              <w:rPr>
                <w:rFonts w:ascii="Calibri"/>
                <w:spacing w:val="-8"/>
              </w:rPr>
              <w:t xml:space="preserve"> </w:t>
            </w:r>
            <w:r>
              <w:rPr>
                <w:rFonts w:ascii="Calibri"/>
                <w:spacing w:val="-4"/>
              </w:rPr>
              <w:t>ANGEL</w:t>
            </w:r>
          </w:p>
        </w:tc>
        <w:tc>
          <w:tcPr>
            <w:tcW w:w="1844" w:type="dxa"/>
          </w:tcPr>
          <w:p w14:paraId="5661439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D535DE0" w14:textId="77777777">
        <w:trPr>
          <w:trHeight w:val="268"/>
        </w:trPr>
        <w:tc>
          <w:tcPr>
            <w:tcW w:w="1776" w:type="dxa"/>
          </w:tcPr>
          <w:p w14:paraId="7EEF3636" w14:textId="77777777" w:rsidR="00A21E4D" w:rsidRDefault="00000000">
            <w:pPr>
              <w:pStyle w:val="TableParagraph"/>
              <w:spacing w:before="18"/>
              <w:rPr>
                <w:sz w:val="20"/>
              </w:rPr>
            </w:pPr>
            <w:r>
              <w:rPr>
                <w:spacing w:val="-2"/>
                <w:sz w:val="20"/>
              </w:rPr>
              <w:t>***7601**</w:t>
            </w:r>
          </w:p>
        </w:tc>
        <w:tc>
          <w:tcPr>
            <w:tcW w:w="4741" w:type="dxa"/>
          </w:tcPr>
          <w:p w14:paraId="39FFB239" w14:textId="77777777" w:rsidR="00A21E4D" w:rsidRDefault="00000000">
            <w:pPr>
              <w:pStyle w:val="TableParagraph"/>
              <w:spacing w:line="248" w:lineRule="exact"/>
              <w:ind w:left="69"/>
              <w:jc w:val="left"/>
              <w:rPr>
                <w:rFonts w:ascii="Calibri"/>
              </w:rPr>
            </w:pPr>
            <w:r>
              <w:rPr>
                <w:rFonts w:ascii="Calibri"/>
              </w:rPr>
              <w:t>SANCHEZ</w:t>
            </w:r>
            <w:r>
              <w:rPr>
                <w:rFonts w:ascii="Calibri"/>
                <w:spacing w:val="-7"/>
              </w:rPr>
              <w:t xml:space="preserve"> </w:t>
            </w:r>
            <w:r>
              <w:rPr>
                <w:rFonts w:ascii="Calibri"/>
              </w:rPr>
              <w:t>GONZALEZ,</w:t>
            </w:r>
            <w:r>
              <w:rPr>
                <w:rFonts w:ascii="Calibri"/>
                <w:spacing w:val="-7"/>
              </w:rPr>
              <w:t xml:space="preserve"> </w:t>
            </w:r>
            <w:r>
              <w:rPr>
                <w:rFonts w:ascii="Calibri"/>
              </w:rPr>
              <w:t>MIGUEL</w:t>
            </w:r>
            <w:r>
              <w:rPr>
                <w:rFonts w:ascii="Calibri"/>
                <w:spacing w:val="-7"/>
              </w:rPr>
              <w:t xml:space="preserve"> </w:t>
            </w:r>
            <w:r>
              <w:rPr>
                <w:rFonts w:ascii="Calibri"/>
                <w:spacing w:val="-4"/>
              </w:rPr>
              <w:t>ANGEL</w:t>
            </w:r>
          </w:p>
        </w:tc>
        <w:tc>
          <w:tcPr>
            <w:tcW w:w="1844" w:type="dxa"/>
          </w:tcPr>
          <w:p w14:paraId="2165113F"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C22A553" w14:textId="77777777">
        <w:trPr>
          <w:trHeight w:val="270"/>
        </w:trPr>
        <w:tc>
          <w:tcPr>
            <w:tcW w:w="1776" w:type="dxa"/>
          </w:tcPr>
          <w:p w14:paraId="424538DC" w14:textId="77777777" w:rsidR="00A21E4D" w:rsidRDefault="00000000">
            <w:pPr>
              <w:pStyle w:val="TableParagraph"/>
              <w:spacing w:before="21"/>
              <w:rPr>
                <w:sz w:val="20"/>
              </w:rPr>
            </w:pPr>
            <w:r>
              <w:rPr>
                <w:spacing w:val="-2"/>
                <w:sz w:val="20"/>
              </w:rPr>
              <w:t>***8269**</w:t>
            </w:r>
          </w:p>
        </w:tc>
        <w:tc>
          <w:tcPr>
            <w:tcW w:w="4741" w:type="dxa"/>
          </w:tcPr>
          <w:p w14:paraId="74A32BA2" w14:textId="77777777" w:rsidR="00A21E4D" w:rsidRDefault="00000000">
            <w:pPr>
              <w:pStyle w:val="TableParagraph"/>
              <w:spacing w:before="1" w:line="249" w:lineRule="exact"/>
              <w:ind w:left="69"/>
              <w:jc w:val="left"/>
              <w:rPr>
                <w:rFonts w:ascii="Calibri" w:hAnsi="Calibri"/>
              </w:rPr>
            </w:pPr>
            <w:r>
              <w:rPr>
                <w:rFonts w:ascii="Calibri" w:hAnsi="Calibri"/>
              </w:rPr>
              <w:t>SANCHEZ</w:t>
            </w:r>
            <w:r>
              <w:rPr>
                <w:rFonts w:ascii="Calibri" w:hAnsi="Calibri"/>
                <w:spacing w:val="-4"/>
              </w:rPr>
              <w:t xml:space="preserve"> </w:t>
            </w:r>
            <w:r>
              <w:rPr>
                <w:rFonts w:ascii="Calibri" w:hAnsi="Calibri"/>
              </w:rPr>
              <w:t>GRAGERA,</w:t>
            </w:r>
            <w:r>
              <w:rPr>
                <w:rFonts w:ascii="Calibri" w:hAnsi="Calibri"/>
                <w:spacing w:val="-6"/>
              </w:rPr>
              <w:t xml:space="preserve"> </w:t>
            </w:r>
            <w:r>
              <w:rPr>
                <w:rFonts w:ascii="Calibri" w:hAnsi="Calibri"/>
              </w:rPr>
              <w:t>Mª</w:t>
            </w:r>
            <w:r>
              <w:rPr>
                <w:rFonts w:ascii="Calibri" w:hAnsi="Calibri"/>
                <w:spacing w:val="-5"/>
              </w:rPr>
              <w:t xml:space="preserve"> </w:t>
            </w:r>
            <w:r>
              <w:rPr>
                <w:rFonts w:ascii="Calibri" w:hAnsi="Calibri"/>
                <w:spacing w:val="-2"/>
              </w:rPr>
              <w:t>ELENA</w:t>
            </w:r>
          </w:p>
        </w:tc>
        <w:tc>
          <w:tcPr>
            <w:tcW w:w="1844" w:type="dxa"/>
          </w:tcPr>
          <w:p w14:paraId="32CDCC48"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43AA0777" w14:textId="77777777">
        <w:trPr>
          <w:trHeight w:val="268"/>
        </w:trPr>
        <w:tc>
          <w:tcPr>
            <w:tcW w:w="1776" w:type="dxa"/>
          </w:tcPr>
          <w:p w14:paraId="782D1958" w14:textId="77777777" w:rsidR="00A21E4D" w:rsidRDefault="00000000">
            <w:pPr>
              <w:pStyle w:val="TableParagraph"/>
              <w:spacing w:before="18"/>
              <w:rPr>
                <w:sz w:val="20"/>
              </w:rPr>
            </w:pPr>
            <w:r>
              <w:rPr>
                <w:spacing w:val="-2"/>
                <w:sz w:val="20"/>
              </w:rPr>
              <w:t>***0470**</w:t>
            </w:r>
          </w:p>
        </w:tc>
        <w:tc>
          <w:tcPr>
            <w:tcW w:w="4741" w:type="dxa"/>
          </w:tcPr>
          <w:p w14:paraId="75324E02" w14:textId="77777777" w:rsidR="00A21E4D" w:rsidRDefault="00000000">
            <w:pPr>
              <w:pStyle w:val="TableParagraph"/>
              <w:spacing w:line="248" w:lineRule="exact"/>
              <w:ind w:left="69"/>
              <w:jc w:val="left"/>
              <w:rPr>
                <w:rFonts w:ascii="Calibri"/>
              </w:rPr>
            </w:pPr>
            <w:r>
              <w:rPr>
                <w:rFonts w:ascii="Calibri"/>
              </w:rPr>
              <w:t>SANCHEZ</w:t>
            </w:r>
            <w:r>
              <w:rPr>
                <w:rFonts w:ascii="Calibri"/>
                <w:spacing w:val="-8"/>
              </w:rPr>
              <w:t xml:space="preserve"> </w:t>
            </w:r>
            <w:r>
              <w:rPr>
                <w:rFonts w:ascii="Calibri"/>
              </w:rPr>
              <w:t>GUIJO,</w:t>
            </w:r>
            <w:r>
              <w:rPr>
                <w:rFonts w:ascii="Calibri"/>
                <w:spacing w:val="-8"/>
              </w:rPr>
              <w:t xml:space="preserve"> </w:t>
            </w:r>
            <w:r>
              <w:rPr>
                <w:rFonts w:ascii="Calibri"/>
                <w:spacing w:val="-4"/>
              </w:rPr>
              <w:t>MARIA</w:t>
            </w:r>
          </w:p>
        </w:tc>
        <w:tc>
          <w:tcPr>
            <w:tcW w:w="1844" w:type="dxa"/>
          </w:tcPr>
          <w:p w14:paraId="25E7AB7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06615EB" w14:textId="77777777">
        <w:trPr>
          <w:trHeight w:val="268"/>
        </w:trPr>
        <w:tc>
          <w:tcPr>
            <w:tcW w:w="1776" w:type="dxa"/>
          </w:tcPr>
          <w:p w14:paraId="6CED3725" w14:textId="77777777" w:rsidR="00A21E4D" w:rsidRDefault="00000000">
            <w:pPr>
              <w:pStyle w:val="TableParagraph"/>
              <w:spacing w:before="19"/>
              <w:rPr>
                <w:sz w:val="20"/>
              </w:rPr>
            </w:pPr>
            <w:r>
              <w:rPr>
                <w:spacing w:val="-2"/>
                <w:sz w:val="20"/>
              </w:rPr>
              <w:t>***3528**</w:t>
            </w:r>
          </w:p>
        </w:tc>
        <w:tc>
          <w:tcPr>
            <w:tcW w:w="4741" w:type="dxa"/>
          </w:tcPr>
          <w:p w14:paraId="63697B41" w14:textId="77777777" w:rsidR="00A21E4D" w:rsidRDefault="00000000">
            <w:pPr>
              <w:pStyle w:val="TableParagraph"/>
              <w:spacing w:line="249" w:lineRule="exact"/>
              <w:ind w:left="69"/>
              <w:jc w:val="left"/>
              <w:rPr>
                <w:rFonts w:ascii="Calibri"/>
              </w:rPr>
            </w:pPr>
            <w:r>
              <w:rPr>
                <w:rFonts w:ascii="Calibri"/>
              </w:rPr>
              <w:t>SANCHEZ</w:t>
            </w:r>
            <w:r>
              <w:rPr>
                <w:rFonts w:ascii="Calibri"/>
                <w:spacing w:val="-9"/>
              </w:rPr>
              <w:t xml:space="preserve"> </w:t>
            </w:r>
            <w:r>
              <w:rPr>
                <w:rFonts w:ascii="Calibri"/>
              </w:rPr>
              <w:t>JUAREZ,</w:t>
            </w:r>
            <w:r>
              <w:rPr>
                <w:rFonts w:ascii="Calibri"/>
                <w:spacing w:val="-11"/>
              </w:rPr>
              <w:t xml:space="preserve"> </w:t>
            </w:r>
            <w:r>
              <w:rPr>
                <w:rFonts w:ascii="Calibri"/>
                <w:spacing w:val="-4"/>
              </w:rPr>
              <w:t>DAVID</w:t>
            </w:r>
          </w:p>
        </w:tc>
        <w:tc>
          <w:tcPr>
            <w:tcW w:w="1844" w:type="dxa"/>
          </w:tcPr>
          <w:p w14:paraId="60AA4D58"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47C5108" w14:textId="77777777">
        <w:trPr>
          <w:trHeight w:val="268"/>
        </w:trPr>
        <w:tc>
          <w:tcPr>
            <w:tcW w:w="1776" w:type="dxa"/>
          </w:tcPr>
          <w:p w14:paraId="67638FE4" w14:textId="77777777" w:rsidR="00A21E4D" w:rsidRDefault="00000000">
            <w:pPr>
              <w:pStyle w:val="TableParagraph"/>
              <w:spacing w:before="18"/>
              <w:rPr>
                <w:sz w:val="20"/>
              </w:rPr>
            </w:pPr>
            <w:r>
              <w:rPr>
                <w:spacing w:val="-2"/>
                <w:sz w:val="20"/>
              </w:rPr>
              <w:t>***3069**</w:t>
            </w:r>
          </w:p>
        </w:tc>
        <w:tc>
          <w:tcPr>
            <w:tcW w:w="4741" w:type="dxa"/>
          </w:tcPr>
          <w:p w14:paraId="71940E85" w14:textId="77777777" w:rsidR="00A21E4D" w:rsidRDefault="00000000">
            <w:pPr>
              <w:pStyle w:val="TableParagraph"/>
              <w:spacing w:line="248" w:lineRule="exact"/>
              <w:ind w:left="69"/>
              <w:jc w:val="left"/>
              <w:rPr>
                <w:rFonts w:ascii="Calibri"/>
              </w:rPr>
            </w:pPr>
            <w:r>
              <w:rPr>
                <w:rFonts w:ascii="Calibri"/>
              </w:rPr>
              <w:t>SANCHEZ</w:t>
            </w:r>
            <w:r>
              <w:rPr>
                <w:rFonts w:ascii="Calibri"/>
                <w:spacing w:val="-11"/>
              </w:rPr>
              <w:t xml:space="preserve"> </w:t>
            </w:r>
            <w:r>
              <w:rPr>
                <w:rFonts w:ascii="Calibri"/>
              </w:rPr>
              <w:t>LUENGO,</w:t>
            </w:r>
            <w:r>
              <w:rPr>
                <w:rFonts w:ascii="Calibri"/>
                <w:spacing w:val="-10"/>
              </w:rPr>
              <w:t xml:space="preserve"> </w:t>
            </w:r>
            <w:r>
              <w:rPr>
                <w:rFonts w:ascii="Calibri"/>
                <w:spacing w:val="-2"/>
              </w:rPr>
              <w:t>YOLANDA</w:t>
            </w:r>
          </w:p>
        </w:tc>
        <w:tc>
          <w:tcPr>
            <w:tcW w:w="1844" w:type="dxa"/>
          </w:tcPr>
          <w:p w14:paraId="57FDF3B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366FC55" w14:textId="77777777">
        <w:trPr>
          <w:trHeight w:val="268"/>
        </w:trPr>
        <w:tc>
          <w:tcPr>
            <w:tcW w:w="1776" w:type="dxa"/>
          </w:tcPr>
          <w:p w14:paraId="703D82A9" w14:textId="77777777" w:rsidR="00A21E4D" w:rsidRDefault="00000000">
            <w:pPr>
              <w:pStyle w:val="TableParagraph"/>
              <w:spacing w:before="18"/>
              <w:rPr>
                <w:sz w:val="20"/>
              </w:rPr>
            </w:pPr>
            <w:r>
              <w:rPr>
                <w:spacing w:val="-2"/>
                <w:sz w:val="20"/>
              </w:rPr>
              <w:t>***0277**</w:t>
            </w:r>
          </w:p>
        </w:tc>
        <w:tc>
          <w:tcPr>
            <w:tcW w:w="4741" w:type="dxa"/>
          </w:tcPr>
          <w:p w14:paraId="02CA76AC" w14:textId="77777777" w:rsidR="00A21E4D" w:rsidRDefault="00000000">
            <w:pPr>
              <w:pStyle w:val="TableParagraph"/>
              <w:spacing w:line="248" w:lineRule="exact"/>
              <w:ind w:left="69"/>
              <w:jc w:val="left"/>
              <w:rPr>
                <w:rFonts w:ascii="Calibri"/>
              </w:rPr>
            </w:pPr>
            <w:r>
              <w:rPr>
                <w:rFonts w:ascii="Calibri"/>
              </w:rPr>
              <w:t>SANCHEZ</w:t>
            </w:r>
            <w:r>
              <w:rPr>
                <w:rFonts w:ascii="Calibri"/>
                <w:spacing w:val="-7"/>
              </w:rPr>
              <w:t xml:space="preserve"> </w:t>
            </w:r>
            <w:r>
              <w:rPr>
                <w:rFonts w:ascii="Calibri"/>
              </w:rPr>
              <w:t>MARTINEZ,</w:t>
            </w:r>
            <w:r>
              <w:rPr>
                <w:rFonts w:ascii="Calibri"/>
                <w:spacing w:val="-6"/>
              </w:rPr>
              <w:t xml:space="preserve"> </w:t>
            </w:r>
            <w:r>
              <w:rPr>
                <w:rFonts w:ascii="Calibri"/>
              </w:rPr>
              <w:t>ANGEL</w:t>
            </w:r>
            <w:r>
              <w:rPr>
                <w:rFonts w:ascii="Calibri"/>
                <w:spacing w:val="-6"/>
              </w:rPr>
              <w:t xml:space="preserve"> </w:t>
            </w:r>
            <w:r>
              <w:rPr>
                <w:rFonts w:ascii="Calibri"/>
                <w:spacing w:val="-4"/>
              </w:rPr>
              <w:t>PABLO</w:t>
            </w:r>
          </w:p>
        </w:tc>
        <w:tc>
          <w:tcPr>
            <w:tcW w:w="1844" w:type="dxa"/>
          </w:tcPr>
          <w:p w14:paraId="2C375FE7"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F40F98C" w14:textId="77777777">
        <w:trPr>
          <w:trHeight w:val="268"/>
        </w:trPr>
        <w:tc>
          <w:tcPr>
            <w:tcW w:w="1776" w:type="dxa"/>
          </w:tcPr>
          <w:p w14:paraId="00EB2A71" w14:textId="77777777" w:rsidR="00A21E4D" w:rsidRDefault="00000000">
            <w:pPr>
              <w:pStyle w:val="TableParagraph"/>
              <w:spacing w:before="18"/>
              <w:rPr>
                <w:sz w:val="20"/>
              </w:rPr>
            </w:pPr>
            <w:r>
              <w:rPr>
                <w:spacing w:val="-2"/>
                <w:sz w:val="20"/>
              </w:rPr>
              <w:t>***9912**</w:t>
            </w:r>
          </w:p>
        </w:tc>
        <w:tc>
          <w:tcPr>
            <w:tcW w:w="4741" w:type="dxa"/>
          </w:tcPr>
          <w:p w14:paraId="58C7D132" w14:textId="77777777" w:rsidR="00A21E4D" w:rsidRDefault="00000000">
            <w:pPr>
              <w:pStyle w:val="TableParagraph"/>
              <w:spacing w:line="248" w:lineRule="exact"/>
              <w:ind w:left="69"/>
              <w:jc w:val="left"/>
              <w:rPr>
                <w:rFonts w:ascii="Calibri"/>
              </w:rPr>
            </w:pPr>
            <w:r>
              <w:rPr>
                <w:rFonts w:ascii="Calibri"/>
              </w:rPr>
              <w:t>SANCHEZ</w:t>
            </w:r>
            <w:r>
              <w:rPr>
                <w:rFonts w:ascii="Calibri"/>
                <w:spacing w:val="-5"/>
              </w:rPr>
              <w:t xml:space="preserve"> </w:t>
            </w:r>
            <w:r>
              <w:rPr>
                <w:rFonts w:ascii="Calibri"/>
              </w:rPr>
              <w:t>MORA,</w:t>
            </w:r>
            <w:r>
              <w:rPr>
                <w:rFonts w:ascii="Calibri"/>
                <w:spacing w:val="-4"/>
              </w:rPr>
              <w:t xml:space="preserve"> </w:t>
            </w:r>
            <w:r>
              <w:rPr>
                <w:rFonts w:ascii="Calibri"/>
              </w:rPr>
              <w:t>JOSE</w:t>
            </w:r>
            <w:r>
              <w:rPr>
                <w:rFonts w:ascii="Calibri"/>
                <w:spacing w:val="-6"/>
              </w:rPr>
              <w:t xml:space="preserve"> </w:t>
            </w:r>
            <w:r>
              <w:rPr>
                <w:rFonts w:ascii="Calibri"/>
                <w:spacing w:val="-2"/>
              </w:rPr>
              <w:t>MANUEL</w:t>
            </w:r>
          </w:p>
        </w:tc>
        <w:tc>
          <w:tcPr>
            <w:tcW w:w="1844" w:type="dxa"/>
          </w:tcPr>
          <w:p w14:paraId="04B1421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A601908" w14:textId="77777777">
        <w:trPr>
          <w:trHeight w:val="268"/>
        </w:trPr>
        <w:tc>
          <w:tcPr>
            <w:tcW w:w="1776" w:type="dxa"/>
          </w:tcPr>
          <w:p w14:paraId="1AB22224" w14:textId="77777777" w:rsidR="00A21E4D" w:rsidRDefault="00000000">
            <w:pPr>
              <w:pStyle w:val="TableParagraph"/>
              <w:spacing w:before="18"/>
              <w:rPr>
                <w:sz w:val="20"/>
              </w:rPr>
            </w:pPr>
            <w:r>
              <w:rPr>
                <w:spacing w:val="-2"/>
                <w:sz w:val="20"/>
              </w:rPr>
              <w:t>***8740**</w:t>
            </w:r>
          </w:p>
        </w:tc>
        <w:tc>
          <w:tcPr>
            <w:tcW w:w="4741" w:type="dxa"/>
          </w:tcPr>
          <w:p w14:paraId="3ED46DFC" w14:textId="77777777" w:rsidR="00A21E4D" w:rsidRDefault="00000000">
            <w:pPr>
              <w:pStyle w:val="TableParagraph"/>
              <w:spacing w:line="248" w:lineRule="exact"/>
              <w:ind w:left="69"/>
              <w:jc w:val="left"/>
              <w:rPr>
                <w:rFonts w:ascii="Calibri"/>
              </w:rPr>
            </w:pPr>
            <w:r>
              <w:rPr>
                <w:rFonts w:ascii="Calibri"/>
              </w:rPr>
              <w:t>SANCHEZ</w:t>
            </w:r>
            <w:r>
              <w:rPr>
                <w:rFonts w:ascii="Calibri"/>
                <w:spacing w:val="-7"/>
              </w:rPr>
              <w:t xml:space="preserve"> </w:t>
            </w:r>
            <w:r>
              <w:rPr>
                <w:rFonts w:ascii="Calibri"/>
              </w:rPr>
              <w:t>SAINZ,</w:t>
            </w:r>
            <w:r>
              <w:rPr>
                <w:rFonts w:ascii="Calibri"/>
                <w:spacing w:val="-7"/>
              </w:rPr>
              <w:t xml:space="preserve"> </w:t>
            </w:r>
            <w:r>
              <w:rPr>
                <w:rFonts w:ascii="Calibri"/>
                <w:spacing w:val="-2"/>
              </w:rPr>
              <w:t>ARANZAZU</w:t>
            </w:r>
          </w:p>
        </w:tc>
        <w:tc>
          <w:tcPr>
            <w:tcW w:w="1844" w:type="dxa"/>
          </w:tcPr>
          <w:p w14:paraId="768C2B2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1C03895" w14:textId="77777777">
        <w:trPr>
          <w:trHeight w:val="268"/>
        </w:trPr>
        <w:tc>
          <w:tcPr>
            <w:tcW w:w="1776" w:type="dxa"/>
          </w:tcPr>
          <w:p w14:paraId="53AD4C01" w14:textId="77777777" w:rsidR="00A21E4D" w:rsidRDefault="00000000">
            <w:pPr>
              <w:pStyle w:val="TableParagraph"/>
              <w:spacing w:before="18"/>
              <w:rPr>
                <w:sz w:val="20"/>
              </w:rPr>
            </w:pPr>
            <w:r>
              <w:rPr>
                <w:spacing w:val="-2"/>
                <w:sz w:val="20"/>
              </w:rPr>
              <w:t>***3703**</w:t>
            </w:r>
          </w:p>
        </w:tc>
        <w:tc>
          <w:tcPr>
            <w:tcW w:w="4741" w:type="dxa"/>
          </w:tcPr>
          <w:p w14:paraId="3A49A532" w14:textId="77777777" w:rsidR="00A21E4D" w:rsidRDefault="00000000">
            <w:pPr>
              <w:pStyle w:val="TableParagraph"/>
              <w:spacing w:line="248" w:lineRule="exact"/>
              <w:ind w:left="69"/>
              <w:jc w:val="left"/>
              <w:rPr>
                <w:rFonts w:ascii="Calibri"/>
              </w:rPr>
            </w:pPr>
            <w:r>
              <w:rPr>
                <w:rFonts w:ascii="Calibri"/>
                <w:spacing w:val="-2"/>
              </w:rPr>
              <w:t>SANTAFE</w:t>
            </w:r>
            <w:r>
              <w:rPr>
                <w:rFonts w:ascii="Calibri"/>
                <w:spacing w:val="-5"/>
              </w:rPr>
              <w:t xml:space="preserve"> </w:t>
            </w:r>
            <w:r>
              <w:rPr>
                <w:rFonts w:ascii="Calibri"/>
                <w:spacing w:val="-2"/>
              </w:rPr>
              <w:t>CASANUEVA,</w:t>
            </w:r>
            <w:r>
              <w:rPr>
                <w:rFonts w:ascii="Calibri"/>
                <w:spacing w:val="-4"/>
              </w:rPr>
              <w:t xml:space="preserve"> </w:t>
            </w:r>
            <w:r>
              <w:rPr>
                <w:rFonts w:ascii="Calibri"/>
                <w:spacing w:val="-2"/>
              </w:rPr>
              <w:t>NICOLAS</w:t>
            </w:r>
          </w:p>
        </w:tc>
        <w:tc>
          <w:tcPr>
            <w:tcW w:w="1844" w:type="dxa"/>
          </w:tcPr>
          <w:p w14:paraId="3653390B"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4AB9C01" w14:textId="77777777">
        <w:trPr>
          <w:trHeight w:val="268"/>
        </w:trPr>
        <w:tc>
          <w:tcPr>
            <w:tcW w:w="1776" w:type="dxa"/>
          </w:tcPr>
          <w:p w14:paraId="364780F3" w14:textId="77777777" w:rsidR="00A21E4D" w:rsidRDefault="00000000">
            <w:pPr>
              <w:pStyle w:val="TableParagraph"/>
              <w:spacing w:before="18"/>
              <w:rPr>
                <w:sz w:val="20"/>
              </w:rPr>
            </w:pPr>
            <w:r>
              <w:rPr>
                <w:spacing w:val="-2"/>
                <w:sz w:val="20"/>
              </w:rPr>
              <w:t>***1251**</w:t>
            </w:r>
          </w:p>
        </w:tc>
        <w:tc>
          <w:tcPr>
            <w:tcW w:w="4741" w:type="dxa"/>
          </w:tcPr>
          <w:p w14:paraId="702AB56E" w14:textId="77777777" w:rsidR="00A21E4D" w:rsidRDefault="00000000">
            <w:pPr>
              <w:pStyle w:val="TableParagraph"/>
              <w:spacing w:line="248" w:lineRule="exact"/>
              <w:ind w:left="69"/>
              <w:jc w:val="left"/>
              <w:rPr>
                <w:rFonts w:ascii="Calibri"/>
              </w:rPr>
            </w:pPr>
            <w:r>
              <w:rPr>
                <w:rFonts w:ascii="Calibri"/>
                <w:spacing w:val="-2"/>
              </w:rPr>
              <w:t>SANTAFE</w:t>
            </w:r>
            <w:r>
              <w:rPr>
                <w:rFonts w:ascii="Calibri"/>
                <w:spacing w:val="-3"/>
              </w:rPr>
              <w:t xml:space="preserve"> </w:t>
            </w:r>
            <w:r>
              <w:rPr>
                <w:rFonts w:ascii="Calibri"/>
                <w:spacing w:val="-2"/>
              </w:rPr>
              <w:t>RODRIGUEZ,</w:t>
            </w:r>
            <w:r>
              <w:rPr>
                <w:rFonts w:ascii="Calibri"/>
                <w:spacing w:val="-1"/>
              </w:rPr>
              <w:t xml:space="preserve"> </w:t>
            </w:r>
            <w:r>
              <w:rPr>
                <w:rFonts w:ascii="Calibri"/>
                <w:spacing w:val="-2"/>
              </w:rPr>
              <w:t>MARTIN</w:t>
            </w:r>
          </w:p>
        </w:tc>
        <w:tc>
          <w:tcPr>
            <w:tcW w:w="1844" w:type="dxa"/>
          </w:tcPr>
          <w:p w14:paraId="317F1DEB" w14:textId="77777777" w:rsidR="00A21E4D" w:rsidRDefault="00000000">
            <w:pPr>
              <w:pStyle w:val="TableParagraph"/>
              <w:spacing w:before="38" w:line="211" w:lineRule="exact"/>
              <w:ind w:right="1"/>
              <w:rPr>
                <w:sz w:val="20"/>
              </w:rPr>
            </w:pPr>
            <w:r>
              <w:rPr>
                <w:spacing w:val="-4"/>
                <w:sz w:val="20"/>
              </w:rPr>
              <w:t>113,16</w:t>
            </w:r>
            <w:r>
              <w:rPr>
                <w:spacing w:val="-1"/>
                <w:sz w:val="20"/>
              </w:rPr>
              <w:t xml:space="preserve"> </w:t>
            </w:r>
            <w:r>
              <w:rPr>
                <w:spacing w:val="-10"/>
                <w:sz w:val="20"/>
              </w:rPr>
              <w:t>€</w:t>
            </w:r>
          </w:p>
        </w:tc>
      </w:tr>
      <w:tr w:rsidR="00A21E4D" w14:paraId="58DCD34A" w14:textId="77777777">
        <w:trPr>
          <w:trHeight w:val="268"/>
        </w:trPr>
        <w:tc>
          <w:tcPr>
            <w:tcW w:w="1776" w:type="dxa"/>
          </w:tcPr>
          <w:p w14:paraId="768CD82F" w14:textId="77777777" w:rsidR="00A21E4D" w:rsidRDefault="00000000">
            <w:pPr>
              <w:pStyle w:val="TableParagraph"/>
              <w:spacing w:before="18"/>
              <w:rPr>
                <w:sz w:val="20"/>
              </w:rPr>
            </w:pPr>
            <w:r>
              <w:rPr>
                <w:spacing w:val="-2"/>
                <w:sz w:val="20"/>
              </w:rPr>
              <w:t>***7402**</w:t>
            </w:r>
          </w:p>
        </w:tc>
        <w:tc>
          <w:tcPr>
            <w:tcW w:w="4741" w:type="dxa"/>
          </w:tcPr>
          <w:p w14:paraId="144E6CCD" w14:textId="77777777" w:rsidR="00A21E4D" w:rsidRDefault="00000000">
            <w:pPr>
              <w:pStyle w:val="TableParagraph"/>
              <w:spacing w:line="248" w:lineRule="exact"/>
              <w:ind w:left="69"/>
              <w:jc w:val="left"/>
              <w:rPr>
                <w:rFonts w:ascii="Calibri"/>
              </w:rPr>
            </w:pPr>
            <w:r>
              <w:rPr>
                <w:rFonts w:ascii="Calibri"/>
              </w:rPr>
              <w:t>SANTIUSTE</w:t>
            </w:r>
            <w:r>
              <w:rPr>
                <w:rFonts w:ascii="Calibri"/>
                <w:spacing w:val="-10"/>
              </w:rPr>
              <w:t xml:space="preserve"> </w:t>
            </w:r>
            <w:r>
              <w:rPr>
                <w:rFonts w:ascii="Calibri"/>
              </w:rPr>
              <w:t>GARCIA,</w:t>
            </w:r>
            <w:r>
              <w:rPr>
                <w:rFonts w:ascii="Calibri"/>
                <w:spacing w:val="-7"/>
              </w:rPr>
              <w:t xml:space="preserve"> </w:t>
            </w:r>
            <w:r>
              <w:rPr>
                <w:rFonts w:ascii="Calibri"/>
                <w:spacing w:val="-4"/>
              </w:rPr>
              <w:t>LAURA</w:t>
            </w:r>
          </w:p>
        </w:tc>
        <w:tc>
          <w:tcPr>
            <w:tcW w:w="1844" w:type="dxa"/>
          </w:tcPr>
          <w:p w14:paraId="1FB0B357" w14:textId="77777777" w:rsidR="00A21E4D" w:rsidRDefault="00000000">
            <w:pPr>
              <w:pStyle w:val="TableParagraph"/>
              <w:spacing w:before="38" w:line="211" w:lineRule="exact"/>
              <w:ind w:right="1"/>
              <w:rPr>
                <w:sz w:val="20"/>
              </w:rPr>
            </w:pPr>
            <w:r>
              <w:rPr>
                <w:sz w:val="20"/>
              </w:rPr>
              <w:t>382,66</w:t>
            </w:r>
            <w:r>
              <w:rPr>
                <w:spacing w:val="-11"/>
                <w:sz w:val="20"/>
              </w:rPr>
              <w:t xml:space="preserve"> </w:t>
            </w:r>
            <w:r>
              <w:rPr>
                <w:spacing w:val="-10"/>
                <w:sz w:val="20"/>
              </w:rPr>
              <w:t>€</w:t>
            </w:r>
          </w:p>
        </w:tc>
      </w:tr>
      <w:tr w:rsidR="00A21E4D" w14:paraId="461F9EC0" w14:textId="77777777">
        <w:trPr>
          <w:trHeight w:val="268"/>
        </w:trPr>
        <w:tc>
          <w:tcPr>
            <w:tcW w:w="1776" w:type="dxa"/>
          </w:tcPr>
          <w:p w14:paraId="2AA2B10D" w14:textId="77777777" w:rsidR="00A21E4D" w:rsidRDefault="00000000">
            <w:pPr>
              <w:pStyle w:val="TableParagraph"/>
              <w:spacing w:before="18"/>
              <w:rPr>
                <w:sz w:val="20"/>
              </w:rPr>
            </w:pPr>
            <w:r>
              <w:rPr>
                <w:spacing w:val="-2"/>
                <w:sz w:val="20"/>
              </w:rPr>
              <w:t>***2217**</w:t>
            </w:r>
          </w:p>
        </w:tc>
        <w:tc>
          <w:tcPr>
            <w:tcW w:w="4741" w:type="dxa"/>
          </w:tcPr>
          <w:p w14:paraId="3E6EFA2B" w14:textId="77777777" w:rsidR="00A21E4D" w:rsidRDefault="00000000">
            <w:pPr>
              <w:pStyle w:val="TableParagraph"/>
              <w:spacing w:line="248" w:lineRule="exact"/>
              <w:ind w:left="69"/>
              <w:jc w:val="left"/>
              <w:rPr>
                <w:rFonts w:ascii="Calibri"/>
              </w:rPr>
            </w:pPr>
            <w:r>
              <w:rPr>
                <w:rFonts w:ascii="Calibri"/>
              </w:rPr>
              <w:t>SANTOS</w:t>
            </w:r>
            <w:r>
              <w:rPr>
                <w:rFonts w:ascii="Calibri"/>
                <w:spacing w:val="-7"/>
              </w:rPr>
              <w:t xml:space="preserve"> </w:t>
            </w:r>
            <w:r>
              <w:rPr>
                <w:rFonts w:ascii="Calibri"/>
              </w:rPr>
              <w:t>FERNANDEZ,</w:t>
            </w:r>
            <w:r>
              <w:rPr>
                <w:rFonts w:ascii="Calibri"/>
                <w:spacing w:val="-7"/>
              </w:rPr>
              <w:t xml:space="preserve"> </w:t>
            </w:r>
            <w:r>
              <w:rPr>
                <w:rFonts w:ascii="Calibri"/>
              </w:rPr>
              <w:t>FELIX</w:t>
            </w:r>
            <w:r>
              <w:rPr>
                <w:rFonts w:ascii="Calibri"/>
                <w:spacing w:val="-9"/>
              </w:rPr>
              <w:t xml:space="preserve"> </w:t>
            </w:r>
            <w:r>
              <w:rPr>
                <w:rFonts w:ascii="Calibri"/>
                <w:spacing w:val="-2"/>
              </w:rPr>
              <w:t>IGNACIO</w:t>
            </w:r>
          </w:p>
        </w:tc>
        <w:tc>
          <w:tcPr>
            <w:tcW w:w="1844" w:type="dxa"/>
          </w:tcPr>
          <w:p w14:paraId="4280112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E4B06AB" w14:textId="77777777">
        <w:trPr>
          <w:trHeight w:val="268"/>
        </w:trPr>
        <w:tc>
          <w:tcPr>
            <w:tcW w:w="1776" w:type="dxa"/>
          </w:tcPr>
          <w:p w14:paraId="4619F674" w14:textId="77777777" w:rsidR="00A21E4D" w:rsidRDefault="00000000">
            <w:pPr>
              <w:pStyle w:val="TableParagraph"/>
              <w:spacing w:before="18"/>
              <w:rPr>
                <w:sz w:val="20"/>
              </w:rPr>
            </w:pPr>
            <w:r>
              <w:rPr>
                <w:spacing w:val="-2"/>
                <w:sz w:val="20"/>
              </w:rPr>
              <w:t>***2967**</w:t>
            </w:r>
          </w:p>
        </w:tc>
        <w:tc>
          <w:tcPr>
            <w:tcW w:w="4741" w:type="dxa"/>
          </w:tcPr>
          <w:p w14:paraId="6D109DA6" w14:textId="77777777" w:rsidR="00A21E4D" w:rsidRDefault="00000000">
            <w:pPr>
              <w:pStyle w:val="TableParagraph"/>
              <w:spacing w:line="248" w:lineRule="exact"/>
              <w:ind w:left="69"/>
              <w:jc w:val="left"/>
              <w:rPr>
                <w:rFonts w:ascii="Calibri" w:hAnsi="Calibri"/>
              </w:rPr>
            </w:pPr>
            <w:r>
              <w:rPr>
                <w:rFonts w:ascii="Calibri" w:hAnsi="Calibri"/>
              </w:rPr>
              <w:t>SANZ</w:t>
            </w:r>
            <w:r>
              <w:rPr>
                <w:rFonts w:ascii="Calibri" w:hAnsi="Calibri"/>
                <w:spacing w:val="-6"/>
              </w:rPr>
              <w:t xml:space="preserve"> </w:t>
            </w:r>
            <w:r>
              <w:rPr>
                <w:rFonts w:ascii="Calibri" w:hAnsi="Calibri"/>
              </w:rPr>
              <w:t>NUÑO,</w:t>
            </w:r>
            <w:r>
              <w:rPr>
                <w:rFonts w:ascii="Calibri" w:hAnsi="Calibri"/>
                <w:spacing w:val="-6"/>
              </w:rPr>
              <w:t xml:space="preserve"> </w:t>
            </w:r>
            <w:r>
              <w:rPr>
                <w:rFonts w:ascii="Calibri" w:hAnsi="Calibri"/>
                <w:spacing w:val="-2"/>
              </w:rPr>
              <w:t>RICARDO</w:t>
            </w:r>
          </w:p>
        </w:tc>
        <w:tc>
          <w:tcPr>
            <w:tcW w:w="1844" w:type="dxa"/>
          </w:tcPr>
          <w:p w14:paraId="317CDD8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88EA0B1" w14:textId="77777777">
        <w:trPr>
          <w:trHeight w:val="268"/>
        </w:trPr>
        <w:tc>
          <w:tcPr>
            <w:tcW w:w="1776" w:type="dxa"/>
          </w:tcPr>
          <w:p w14:paraId="3F4B8F4F" w14:textId="77777777" w:rsidR="00A21E4D" w:rsidRDefault="00000000">
            <w:pPr>
              <w:pStyle w:val="TableParagraph"/>
              <w:spacing w:before="18"/>
              <w:rPr>
                <w:sz w:val="20"/>
              </w:rPr>
            </w:pPr>
            <w:r>
              <w:rPr>
                <w:spacing w:val="-2"/>
                <w:sz w:val="20"/>
              </w:rPr>
              <w:t>***8714**</w:t>
            </w:r>
          </w:p>
        </w:tc>
        <w:tc>
          <w:tcPr>
            <w:tcW w:w="4741" w:type="dxa"/>
          </w:tcPr>
          <w:p w14:paraId="50C5A496" w14:textId="77777777" w:rsidR="00A21E4D" w:rsidRDefault="00000000">
            <w:pPr>
              <w:pStyle w:val="TableParagraph"/>
              <w:spacing w:line="248" w:lineRule="exact"/>
              <w:ind w:left="69"/>
              <w:jc w:val="left"/>
              <w:rPr>
                <w:rFonts w:ascii="Calibri" w:hAnsi="Calibri"/>
              </w:rPr>
            </w:pPr>
            <w:r>
              <w:rPr>
                <w:rFonts w:ascii="Calibri" w:hAnsi="Calibri"/>
              </w:rPr>
              <w:t>SANZ</w:t>
            </w:r>
            <w:r>
              <w:rPr>
                <w:rFonts w:ascii="Calibri" w:hAnsi="Calibri"/>
                <w:spacing w:val="-10"/>
              </w:rPr>
              <w:t xml:space="preserve"> </w:t>
            </w:r>
            <w:r>
              <w:rPr>
                <w:rFonts w:ascii="Calibri" w:hAnsi="Calibri"/>
              </w:rPr>
              <w:t>OTERO,</w:t>
            </w:r>
            <w:r>
              <w:rPr>
                <w:rFonts w:ascii="Calibri" w:hAnsi="Calibri"/>
                <w:spacing w:val="-8"/>
              </w:rPr>
              <w:t xml:space="preserve"> </w:t>
            </w:r>
            <w:r>
              <w:rPr>
                <w:rFonts w:ascii="Calibri" w:hAnsi="Calibri"/>
              </w:rPr>
              <w:t>Mª</w:t>
            </w:r>
            <w:r>
              <w:rPr>
                <w:rFonts w:ascii="Calibri" w:hAnsi="Calibri"/>
                <w:spacing w:val="-7"/>
              </w:rPr>
              <w:t xml:space="preserve"> </w:t>
            </w:r>
            <w:r>
              <w:rPr>
                <w:rFonts w:ascii="Calibri" w:hAnsi="Calibri"/>
                <w:spacing w:val="-2"/>
              </w:rPr>
              <w:t>CARMEN</w:t>
            </w:r>
          </w:p>
        </w:tc>
        <w:tc>
          <w:tcPr>
            <w:tcW w:w="1844" w:type="dxa"/>
          </w:tcPr>
          <w:p w14:paraId="4947F4F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DD4A2E2" w14:textId="77777777">
        <w:trPr>
          <w:trHeight w:val="268"/>
        </w:trPr>
        <w:tc>
          <w:tcPr>
            <w:tcW w:w="1776" w:type="dxa"/>
          </w:tcPr>
          <w:p w14:paraId="42B7A022" w14:textId="77777777" w:rsidR="00A21E4D" w:rsidRDefault="00000000">
            <w:pPr>
              <w:pStyle w:val="TableParagraph"/>
              <w:spacing w:before="18"/>
              <w:rPr>
                <w:sz w:val="20"/>
              </w:rPr>
            </w:pPr>
            <w:r>
              <w:rPr>
                <w:spacing w:val="-2"/>
                <w:sz w:val="20"/>
              </w:rPr>
              <w:t>***3790**</w:t>
            </w:r>
          </w:p>
        </w:tc>
        <w:tc>
          <w:tcPr>
            <w:tcW w:w="4741" w:type="dxa"/>
          </w:tcPr>
          <w:p w14:paraId="19871F88" w14:textId="77777777" w:rsidR="00A21E4D" w:rsidRDefault="00000000">
            <w:pPr>
              <w:pStyle w:val="TableParagraph"/>
              <w:spacing w:line="248" w:lineRule="exact"/>
              <w:ind w:left="69"/>
              <w:jc w:val="left"/>
              <w:rPr>
                <w:rFonts w:ascii="Calibri" w:hAnsi="Calibri"/>
              </w:rPr>
            </w:pPr>
            <w:r>
              <w:rPr>
                <w:rFonts w:ascii="Calibri" w:hAnsi="Calibri"/>
              </w:rPr>
              <w:t>SEGURADO</w:t>
            </w:r>
            <w:r>
              <w:rPr>
                <w:rFonts w:ascii="Calibri" w:hAnsi="Calibri"/>
                <w:spacing w:val="-9"/>
              </w:rPr>
              <w:t xml:space="preserve"> </w:t>
            </w:r>
            <w:r>
              <w:rPr>
                <w:rFonts w:ascii="Calibri" w:hAnsi="Calibri"/>
              </w:rPr>
              <w:t>ZARZOSO,</w:t>
            </w:r>
            <w:r>
              <w:rPr>
                <w:rFonts w:ascii="Calibri" w:hAnsi="Calibri"/>
                <w:spacing w:val="-9"/>
              </w:rPr>
              <w:t xml:space="preserve"> </w:t>
            </w:r>
            <w:r>
              <w:rPr>
                <w:rFonts w:ascii="Calibri" w:hAnsi="Calibri"/>
              </w:rPr>
              <w:t>Mª</w:t>
            </w:r>
            <w:r>
              <w:rPr>
                <w:rFonts w:ascii="Calibri" w:hAnsi="Calibri"/>
                <w:spacing w:val="-8"/>
              </w:rPr>
              <w:t xml:space="preserve"> </w:t>
            </w:r>
            <w:r>
              <w:rPr>
                <w:rFonts w:ascii="Calibri" w:hAnsi="Calibri"/>
                <w:spacing w:val="-2"/>
              </w:rPr>
              <w:t>FRANCISCA</w:t>
            </w:r>
          </w:p>
        </w:tc>
        <w:tc>
          <w:tcPr>
            <w:tcW w:w="1844" w:type="dxa"/>
          </w:tcPr>
          <w:p w14:paraId="6FD15C7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0004A79" w14:textId="77777777">
        <w:trPr>
          <w:trHeight w:val="268"/>
        </w:trPr>
        <w:tc>
          <w:tcPr>
            <w:tcW w:w="1776" w:type="dxa"/>
          </w:tcPr>
          <w:p w14:paraId="7179A2B9" w14:textId="77777777" w:rsidR="00A21E4D" w:rsidRDefault="00000000">
            <w:pPr>
              <w:pStyle w:val="TableParagraph"/>
              <w:spacing w:before="18"/>
              <w:rPr>
                <w:sz w:val="20"/>
              </w:rPr>
            </w:pPr>
            <w:r>
              <w:rPr>
                <w:spacing w:val="-2"/>
                <w:sz w:val="20"/>
              </w:rPr>
              <w:t>***4668**</w:t>
            </w:r>
          </w:p>
        </w:tc>
        <w:tc>
          <w:tcPr>
            <w:tcW w:w="4741" w:type="dxa"/>
          </w:tcPr>
          <w:p w14:paraId="62647F40" w14:textId="77777777" w:rsidR="00A21E4D" w:rsidRDefault="00000000">
            <w:pPr>
              <w:pStyle w:val="TableParagraph"/>
              <w:spacing w:line="249" w:lineRule="exact"/>
              <w:ind w:left="69"/>
              <w:jc w:val="left"/>
              <w:rPr>
                <w:rFonts w:ascii="Calibri"/>
              </w:rPr>
            </w:pPr>
            <w:r>
              <w:rPr>
                <w:rFonts w:ascii="Calibri"/>
                <w:spacing w:val="-2"/>
              </w:rPr>
              <w:t>SEPULVEDA GONZALEZ,</w:t>
            </w:r>
            <w:r>
              <w:rPr>
                <w:rFonts w:ascii="Calibri"/>
                <w:spacing w:val="3"/>
              </w:rPr>
              <w:t xml:space="preserve"> </w:t>
            </w:r>
            <w:r>
              <w:rPr>
                <w:rFonts w:ascii="Calibri"/>
                <w:spacing w:val="-2"/>
              </w:rPr>
              <w:t>JORGE</w:t>
            </w:r>
          </w:p>
        </w:tc>
        <w:tc>
          <w:tcPr>
            <w:tcW w:w="1844" w:type="dxa"/>
          </w:tcPr>
          <w:p w14:paraId="4472B7C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F07420A" w14:textId="77777777">
        <w:trPr>
          <w:trHeight w:val="270"/>
        </w:trPr>
        <w:tc>
          <w:tcPr>
            <w:tcW w:w="1776" w:type="dxa"/>
          </w:tcPr>
          <w:p w14:paraId="2635B1E4" w14:textId="77777777" w:rsidR="00A21E4D" w:rsidRDefault="00000000">
            <w:pPr>
              <w:pStyle w:val="TableParagraph"/>
              <w:spacing w:before="18"/>
              <w:rPr>
                <w:sz w:val="20"/>
              </w:rPr>
            </w:pPr>
            <w:r>
              <w:rPr>
                <w:spacing w:val="-2"/>
                <w:sz w:val="20"/>
              </w:rPr>
              <w:t>***3490**</w:t>
            </w:r>
          </w:p>
        </w:tc>
        <w:tc>
          <w:tcPr>
            <w:tcW w:w="4741" w:type="dxa"/>
          </w:tcPr>
          <w:p w14:paraId="74F63891" w14:textId="77777777" w:rsidR="00A21E4D" w:rsidRDefault="00000000">
            <w:pPr>
              <w:pStyle w:val="TableParagraph"/>
              <w:spacing w:before="1" w:line="249" w:lineRule="exact"/>
              <w:ind w:left="69"/>
              <w:jc w:val="left"/>
              <w:rPr>
                <w:rFonts w:ascii="Calibri"/>
              </w:rPr>
            </w:pPr>
            <w:r>
              <w:rPr>
                <w:rFonts w:ascii="Calibri"/>
              </w:rPr>
              <w:t>SERRANO</w:t>
            </w:r>
            <w:r>
              <w:rPr>
                <w:rFonts w:ascii="Calibri"/>
                <w:spacing w:val="-4"/>
              </w:rPr>
              <w:t xml:space="preserve"> </w:t>
            </w:r>
            <w:r>
              <w:rPr>
                <w:rFonts w:ascii="Calibri"/>
              </w:rPr>
              <w:t>JIMENEZ,</w:t>
            </w:r>
            <w:r>
              <w:rPr>
                <w:rFonts w:ascii="Calibri"/>
                <w:spacing w:val="-4"/>
              </w:rPr>
              <w:t xml:space="preserve"> </w:t>
            </w:r>
            <w:r>
              <w:rPr>
                <w:rFonts w:ascii="Calibri"/>
                <w:spacing w:val="-2"/>
              </w:rPr>
              <w:t>CARMEN</w:t>
            </w:r>
          </w:p>
        </w:tc>
        <w:tc>
          <w:tcPr>
            <w:tcW w:w="1844" w:type="dxa"/>
          </w:tcPr>
          <w:p w14:paraId="24E4F7E8"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48994049" w14:textId="77777777">
        <w:trPr>
          <w:trHeight w:val="268"/>
        </w:trPr>
        <w:tc>
          <w:tcPr>
            <w:tcW w:w="1776" w:type="dxa"/>
          </w:tcPr>
          <w:p w14:paraId="547D73C4" w14:textId="77777777" w:rsidR="00A21E4D" w:rsidRDefault="00000000">
            <w:pPr>
              <w:pStyle w:val="TableParagraph"/>
              <w:spacing w:before="18"/>
              <w:rPr>
                <w:sz w:val="20"/>
              </w:rPr>
            </w:pPr>
            <w:r>
              <w:rPr>
                <w:spacing w:val="-2"/>
                <w:sz w:val="20"/>
              </w:rPr>
              <w:t>***1793**</w:t>
            </w:r>
          </w:p>
        </w:tc>
        <w:tc>
          <w:tcPr>
            <w:tcW w:w="4741" w:type="dxa"/>
          </w:tcPr>
          <w:p w14:paraId="6BCF0309" w14:textId="77777777" w:rsidR="00A21E4D" w:rsidRDefault="00000000">
            <w:pPr>
              <w:pStyle w:val="TableParagraph"/>
              <w:spacing w:line="248" w:lineRule="exact"/>
              <w:ind w:left="69"/>
              <w:jc w:val="left"/>
              <w:rPr>
                <w:rFonts w:ascii="Calibri"/>
              </w:rPr>
            </w:pPr>
            <w:r>
              <w:rPr>
                <w:rFonts w:ascii="Calibri"/>
              </w:rPr>
              <w:t>SEVILLA</w:t>
            </w:r>
            <w:r>
              <w:rPr>
                <w:rFonts w:ascii="Calibri"/>
                <w:spacing w:val="-6"/>
              </w:rPr>
              <w:t xml:space="preserve"> </w:t>
            </w:r>
            <w:r>
              <w:rPr>
                <w:rFonts w:ascii="Calibri"/>
              </w:rPr>
              <w:t>ZAMORA,</w:t>
            </w:r>
            <w:r>
              <w:rPr>
                <w:rFonts w:ascii="Calibri"/>
                <w:spacing w:val="-6"/>
              </w:rPr>
              <w:t xml:space="preserve"> </w:t>
            </w:r>
            <w:r>
              <w:rPr>
                <w:rFonts w:ascii="Calibri"/>
                <w:spacing w:val="-2"/>
              </w:rPr>
              <w:t>RAQUEL</w:t>
            </w:r>
          </w:p>
        </w:tc>
        <w:tc>
          <w:tcPr>
            <w:tcW w:w="1844" w:type="dxa"/>
          </w:tcPr>
          <w:p w14:paraId="7FB4727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895FE70" w14:textId="77777777">
        <w:trPr>
          <w:trHeight w:val="268"/>
        </w:trPr>
        <w:tc>
          <w:tcPr>
            <w:tcW w:w="1776" w:type="dxa"/>
          </w:tcPr>
          <w:p w14:paraId="3A441BBE" w14:textId="77777777" w:rsidR="00A21E4D" w:rsidRDefault="00000000">
            <w:pPr>
              <w:pStyle w:val="TableParagraph"/>
              <w:spacing w:before="18"/>
              <w:rPr>
                <w:sz w:val="20"/>
              </w:rPr>
            </w:pPr>
            <w:r>
              <w:rPr>
                <w:spacing w:val="-2"/>
                <w:sz w:val="20"/>
              </w:rPr>
              <w:t>***9405**</w:t>
            </w:r>
          </w:p>
        </w:tc>
        <w:tc>
          <w:tcPr>
            <w:tcW w:w="4741" w:type="dxa"/>
          </w:tcPr>
          <w:p w14:paraId="61E91F17" w14:textId="77777777" w:rsidR="00A21E4D" w:rsidRDefault="00000000">
            <w:pPr>
              <w:pStyle w:val="TableParagraph"/>
              <w:spacing w:line="248" w:lineRule="exact"/>
              <w:ind w:left="69"/>
              <w:jc w:val="left"/>
              <w:rPr>
                <w:rFonts w:ascii="Calibri" w:hAnsi="Calibri"/>
              </w:rPr>
            </w:pPr>
            <w:r>
              <w:rPr>
                <w:rFonts w:ascii="Calibri" w:hAnsi="Calibri"/>
              </w:rPr>
              <w:t>SOLANA</w:t>
            </w:r>
            <w:r>
              <w:rPr>
                <w:rFonts w:ascii="Calibri" w:hAnsi="Calibri"/>
                <w:spacing w:val="-4"/>
              </w:rPr>
              <w:t xml:space="preserve"> </w:t>
            </w:r>
            <w:r>
              <w:rPr>
                <w:rFonts w:ascii="Calibri" w:hAnsi="Calibri"/>
              </w:rPr>
              <w:t>LOPEZ,</w:t>
            </w:r>
            <w:r>
              <w:rPr>
                <w:rFonts w:ascii="Calibri" w:hAnsi="Calibri"/>
                <w:spacing w:val="-6"/>
              </w:rPr>
              <w:t xml:space="preserve"> </w:t>
            </w:r>
            <w:r>
              <w:rPr>
                <w:rFonts w:ascii="Calibri" w:hAnsi="Calibri"/>
              </w:rPr>
              <w:t>Mª</w:t>
            </w:r>
            <w:r>
              <w:rPr>
                <w:rFonts w:ascii="Calibri" w:hAnsi="Calibri"/>
                <w:spacing w:val="-3"/>
              </w:rPr>
              <w:t xml:space="preserve"> </w:t>
            </w:r>
            <w:r>
              <w:rPr>
                <w:rFonts w:ascii="Calibri" w:hAnsi="Calibri"/>
                <w:spacing w:val="-2"/>
              </w:rPr>
              <w:t>SOLEDAD</w:t>
            </w:r>
          </w:p>
        </w:tc>
        <w:tc>
          <w:tcPr>
            <w:tcW w:w="1844" w:type="dxa"/>
          </w:tcPr>
          <w:p w14:paraId="475A91BE"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7F328B00" w14:textId="77777777">
        <w:trPr>
          <w:trHeight w:val="268"/>
        </w:trPr>
        <w:tc>
          <w:tcPr>
            <w:tcW w:w="1776" w:type="dxa"/>
          </w:tcPr>
          <w:p w14:paraId="2D4EF56A" w14:textId="77777777" w:rsidR="00A21E4D" w:rsidRDefault="00000000">
            <w:pPr>
              <w:pStyle w:val="TableParagraph"/>
              <w:spacing w:before="18"/>
              <w:rPr>
                <w:sz w:val="20"/>
              </w:rPr>
            </w:pPr>
            <w:r>
              <w:rPr>
                <w:spacing w:val="-2"/>
                <w:sz w:val="20"/>
              </w:rPr>
              <w:t>***7269**</w:t>
            </w:r>
          </w:p>
        </w:tc>
        <w:tc>
          <w:tcPr>
            <w:tcW w:w="4741" w:type="dxa"/>
          </w:tcPr>
          <w:p w14:paraId="4929BE8C" w14:textId="77777777" w:rsidR="00A21E4D" w:rsidRDefault="00000000">
            <w:pPr>
              <w:pStyle w:val="TableParagraph"/>
              <w:spacing w:line="248" w:lineRule="exact"/>
              <w:ind w:left="69"/>
              <w:jc w:val="left"/>
              <w:rPr>
                <w:rFonts w:ascii="Calibri"/>
              </w:rPr>
            </w:pPr>
            <w:r>
              <w:rPr>
                <w:rFonts w:ascii="Calibri"/>
              </w:rPr>
              <w:t>SORIA</w:t>
            </w:r>
            <w:r>
              <w:rPr>
                <w:rFonts w:ascii="Calibri"/>
                <w:spacing w:val="-9"/>
              </w:rPr>
              <w:t xml:space="preserve"> </w:t>
            </w:r>
            <w:r>
              <w:rPr>
                <w:rFonts w:ascii="Calibri"/>
              </w:rPr>
              <w:t>LOPEZ,</w:t>
            </w:r>
            <w:r>
              <w:rPr>
                <w:rFonts w:ascii="Calibri"/>
                <w:spacing w:val="-6"/>
              </w:rPr>
              <w:t xml:space="preserve"> </w:t>
            </w:r>
            <w:r>
              <w:rPr>
                <w:rFonts w:ascii="Calibri"/>
              </w:rPr>
              <w:t>TRINIDAD</w:t>
            </w:r>
            <w:r>
              <w:rPr>
                <w:rFonts w:ascii="Calibri"/>
                <w:spacing w:val="-5"/>
              </w:rPr>
              <w:t xml:space="preserve"> </w:t>
            </w:r>
            <w:r>
              <w:rPr>
                <w:rFonts w:ascii="Calibri"/>
                <w:spacing w:val="-2"/>
              </w:rPr>
              <w:t>NIEVES</w:t>
            </w:r>
          </w:p>
        </w:tc>
        <w:tc>
          <w:tcPr>
            <w:tcW w:w="1844" w:type="dxa"/>
          </w:tcPr>
          <w:p w14:paraId="617FCEEF"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747D869" w14:textId="77777777">
        <w:trPr>
          <w:trHeight w:val="268"/>
        </w:trPr>
        <w:tc>
          <w:tcPr>
            <w:tcW w:w="1776" w:type="dxa"/>
          </w:tcPr>
          <w:p w14:paraId="510B7995" w14:textId="77777777" w:rsidR="00A21E4D" w:rsidRDefault="00000000">
            <w:pPr>
              <w:pStyle w:val="TableParagraph"/>
              <w:spacing w:before="18"/>
              <w:rPr>
                <w:sz w:val="20"/>
              </w:rPr>
            </w:pPr>
            <w:r>
              <w:rPr>
                <w:spacing w:val="-2"/>
                <w:sz w:val="20"/>
              </w:rPr>
              <w:t>***8504**</w:t>
            </w:r>
          </w:p>
        </w:tc>
        <w:tc>
          <w:tcPr>
            <w:tcW w:w="4741" w:type="dxa"/>
          </w:tcPr>
          <w:p w14:paraId="40442943" w14:textId="77777777" w:rsidR="00A21E4D" w:rsidRDefault="00000000">
            <w:pPr>
              <w:pStyle w:val="TableParagraph"/>
              <w:spacing w:line="248" w:lineRule="exact"/>
              <w:ind w:left="69"/>
              <w:jc w:val="left"/>
              <w:rPr>
                <w:rFonts w:ascii="Calibri"/>
              </w:rPr>
            </w:pPr>
            <w:r>
              <w:rPr>
                <w:rFonts w:ascii="Calibri"/>
              </w:rPr>
              <w:t>SORRIBAS</w:t>
            </w:r>
            <w:r>
              <w:rPr>
                <w:rFonts w:ascii="Calibri"/>
                <w:spacing w:val="-7"/>
              </w:rPr>
              <w:t xml:space="preserve"> </w:t>
            </w:r>
            <w:r>
              <w:rPr>
                <w:rFonts w:ascii="Calibri"/>
              </w:rPr>
              <w:t>AMOROS,</w:t>
            </w:r>
            <w:r>
              <w:rPr>
                <w:rFonts w:ascii="Calibri"/>
                <w:spacing w:val="-4"/>
              </w:rPr>
              <w:t xml:space="preserve"> </w:t>
            </w:r>
            <w:r>
              <w:rPr>
                <w:rFonts w:ascii="Calibri"/>
                <w:spacing w:val="-2"/>
              </w:rPr>
              <w:t>GLORIA</w:t>
            </w:r>
          </w:p>
        </w:tc>
        <w:tc>
          <w:tcPr>
            <w:tcW w:w="1844" w:type="dxa"/>
          </w:tcPr>
          <w:p w14:paraId="11EFCAE8" w14:textId="77777777" w:rsidR="00A21E4D" w:rsidRDefault="00000000">
            <w:pPr>
              <w:pStyle w:val="TableParagraph"/>
              <w:spacing w:before="38" w:line="211" w:lineRule="exact"/>
              <w:ind w:right="1"/>
              <w:rPr>
                <w:sz w:val="20"/>
              </w:rPr>
            </w:pPr>
            <w:r>
              <w:rPr>
                <w:sz w:val="20"/>
              </w:rPr>
              <w:t>191,33</w:t>
            </w:r>
            <w:r>
              <w:rPr>
                <w:spacing w:val="-11"/>
                <w:sz w:val="20"/>
              </w:rPr>
              <w:t xml:space="preserve"> </w:t>
            </w:r>
            <w:r>
              <w:rPr>
                <w:spacing w:val="-10"/>
                <w:sz w:val="20"/>
              </w:rPr>
              <w:t>€</w:t>
            </w:r>
          </w:p>
        </w:tc>
      </w:tr>
      <w:tr w:rsidR="00A21E4D" w14:paraId="7C8AFF6F" w14:textId="77777777">
        <w:trPr>
          <w:trHeight w:val="268"/>
        </w:trPr>
        <w:tc>
          <w:tcPr>
            <w:tcW w:w="1776" w:type="dxa"/>
          </w:tcPr>
          <w:p w14:paraId="5A45FB7A" w14:textId="77777777" w:rsidR="00A21E4D" w:rsidRDefault="00000000">
            <w:pPr>
              <w:pStyle w:val="TableParagraph"/>
              <w:spacing w:before="18"/>
              <w:rPr>
                <w:sz w:val="20"/>
              </w:rPr>
            </w:pPr>
            <w:r>
              <w:rPr>
                <w:spacing w:val="-2"/>
                <w:sz w:val="20"/>
              </w:rPr>
              <w:t>***0568**</w:t>
            </w:r>
          </w:p>
        </w:tc>
        <w:tc>
          <w:tcPr>
            <w:tcW w:w="4741" w:type="dxa"/>
          </w:tcPr>
          <w:p w14:paraId="49CD4E29" w14:textId="77777777" w:rsidR="00A21E4D" w:rsidRDefault="00000000">
            <w:pPr>
              <w:pStyle w:val="TableParagraph"/>
              <w:spacing w:line="248" w:lineRule="exact"/>
              <w:ind w:left="69"/>
              <w:jc w:val="left"/>
              <w:rPr>
                <w:rFonts w:ascii="Calibri"/>
              </w:rPr>
            </w:pPr>
            <w:r>
              <w:rPr>
                <w:rFonts w:ascii="Calibri"/>
              </w:rPr>
              <w:t>SORRIBAS</w:t>
            </w:r>
            <w:r>
              <w:rPr>
                <w:rFonts w:ascii="Calibri"/>
                <w:spacing w:val="-7"/>
              </w:rPr>
              <w:t xml:space="preserve"> </w:t>
            </w:r>
            <w:r>
              <w:rPr>
                <w:rFonts w:ascii="Calibri"/>
              </w:rPr>
              <w:t>AMOROS,</w:t>
            </w:r>
            <w:r>
              <w:rPr>
                <w:rFonts w:ascii="Calibri"/>
                <w:spacing w:val="-6"/>
              </w:rPr>
              <w:t xml:space="preserve"> </w:t>
            </w:r>
            <w:r>
              <w:rPr>
                <w:rFonts w:ascii="Calibri"/>
                <w:spacing w:val="-2"/>
              </w:rPr>
              <w:t>MANUEL</w:t>
            </w:r>
          </w:p>
        </w:tc>
        <w:tc>
          <w:tcPr>
            <w:tcW w:w="1844" w:type="dxa"/>
          </w:tcPr>
          <w:p w14:paraId="643C68B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DE31EF1" w14:textId="77777777">
        <w:trPr>
          <w:trHeight w:val="268"/>
        </w:trPr>
        <w:tc>
          <w:tcPr>
            <w:tcW w:w="1776" w:type="dxa"/>
          </w:tcPr>
          <w:p w14:paraId="7B765149" w14:textId="77777777" w:rsidR="00A21E4D" w:rsidRDefault="00000000">
            <w:pPr>
              <w:pStyle w:val="TableParagraph"/>
              <w:spacing w:before="18"/>
              <w:rPr>
                <w:sz w:val="20"/>
              </w:rPr>
            </w:pPr>
            <w:r>
              <w:rPr>
                <w:spacing w:val="-2"/>
                <w:sz w:val="20"/>
              </w:rPr>
              <w:t>***1348**</w:t>
            </w:r>
          </w:p>
        </w:tc>
        <w:tc>
          <w:tcPr>
            <w:tcW w:w="4741" w:type="dxa"/>
          </w:tcPr>
          <w:p w14:paraId="0519696A" w14:textId="77777777" w:rsidR="00A21E4D" w:rsidRDefault="00000000">
            <w:pPr>
              <w:pStyle w:val="TableParagraph"/>
              <w:spacing w:line="248" w:lineRule="exact"/>
              <w:ind w:left="69"/>
              <w:jc w:val="left"/>
              <w:rPr>
                <w:rFonts w:ascii="Calibri"/>
              </w:rPr>
            </w:pPr>
            <w:r>
              <w:rPr>
                <w:rFonts w:ascii="Calibri"/>
              </w:rPr>
              <w:t>SUAREZ</w:t>
            </w:r>
            <w:r>
              <w:rPr>
                <w:rFonts w:ascii="Calibri"/>
                <w:spacing w:val="-10"/>
              </w:rPr>
              <w:t xml:space="preserve"> </w:t>
            </w:r>
            <w:r>
              <w:rPr>
                <w:rFonts w:ascii="Calibri"/>
              </w:rPr>
              <w:t>MARTIN,</w:t>
            </w:r>
            <w:r>
              <w:rPr>
                <w:rFonts w:ascii="Calibri"/>
                <w:spacing w:val="-8"/>
              </w:rPr>
              <w:t xml:space="preserve"> </w:t>
            </w:r>
            <w:r>
              <w:rPr>
                <w:rFonts w:ascii="Calibri"/>
                <w:spacing w:val="-2"/>
              </w:rPr>
              <w:t>ENRIQUE</w:t>
            </w:r>
          </w:p>
        </w:tc>
        <w:tc>
          <w:tcPr>
            <w:tcW w:w="1844" w:type="dxa"/>
          </w:tcPr>
          <w:p w14:paraId="3AEDBFC8" w14:textId="77777777" w:rsidR="00A21E4D" w:rsidRDefault="00000000">
            <w:pPr>
              <w:pStyle w:val="TableParagraph"/>
              <w:spacing w:before="37" w:line="211" w:lineRule="exact"/>
              <w:ind w:right="1"/>
              <w:rPr>
                <w:sz w:val="20"/>
              </w:rPr>
            </w:pPr>
            <w:r>
              <w:rPr>
                <w:sz w:val="20"/>
              </w:rPr>
              <w:t>562,73</w:t>
            </w:r>
            <w:r>
              <w:rPr>
                <w:spacing w:val="-11"/>
                <w:sz w:val="20"/>
              </w:rPr>
              <w:t xml:space="preserve"> </w:t>
            </w:r>
            <w:r>
              <w:rPr>
                <w:spacing w:val="-10"/>
                <w:sz w:val="20"/>
              </w:rPr>
              <w:t>€</w:t>
            </w:r>
          </w:p>
        </w:tc>
      </w:tr>
    </w:tbl>
    <w:p w14:paraId="1D26E1BD" w14:textId="77777777" w:rsidR="00A21E4D" w:rsidRDefault="00A21E4D">
      <w:pPr>
        <w:pStyle w:val="TableParagraph"/>
        <w:spacing w:line="211" w:lineRule="exact"/>
        <w:rPr>
          <w:sz w:val="20"/>
        </w:rPr>
        <w:sectPr w:rsidR="00A21E4D">
          <w:pgSz w:w="12240" w:h="15840"/>
          <w:pgMar w:top="1880" w:right="1700" w:bottom="1300" w:left="1559" w:header="319" w:footer="1100" w:gutter="0"/>
          <w:cols w:space="720"/>
        </w:sectPr>
      </w:pPr>
    </w:p>
    <w:p w14:paraId="77AECF7F" w14:textId="77777777" w:rsidR="00A21E4D" w:rsidRDefault="00000000">
      <w:pPr>
        <w:pStyle w:val="Textoindependiente"/>
        <w:spacing w:before="292"/>
        <w:rPr>
          <w:rFonts w:ascii="Calibri"/>
          <w:b/>
          <w:sz w:val="24"/>
        </w:rPr>
      </w:pPr>
      <w:r>
        <w:rPr>
          <w:rFonts w:ascii="Calibri"/>
          <w:b/>
          <w:noProof/>
          <w:sz w:val="24"/>
        </w:rPr>
        <w:lastRenderedPageBreak/>
        <mc:AlternateContent>
          <mc:Choice Requires="wps">
            <w:drawing>
              <wp:anchor distT="0" distB="0" distL="0" distR="0" simplePos="0" relativeHeight="15894528" behindDoc="0" locked="0" layoutInCell="1" allowOverlap="1" wp14:anchorId="30239010" wp14:editId="5F5A93B2">
                <wp:simplePos x="0" y="0"/>
                <wp:positionH relativeFrom="page">
                  <wp:posOffset>6807090</wp:posOffset>
                </wp:positionH>
                <wp:positionV relativeFrom="page">
                  <wp:posOffset>2185254</wp:posOffset>
                </wp:positionV>
                <wp:extent cx="419734" cy="318706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C4F7E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682A8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30239010" id="Textbox 398" o:spid="_x0000_s1360" type="#_x0000_t202" style="position:absolute;margin-left:536pt;margin-top:172.05pt;width:33.05pt;height:250.95pt;z-index:158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1X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" filled="f" stroked="f">
                <v:textbox style="layout-flow:vertical;mso-layout-flow-alt:bottom-to-top" inset="0,0,0,0">
                  <w:txbxContent>
                    <w:p w14:paraId="7FC4F7E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682A8C"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b/>
          <w:noProof/>
          <w:sz w:val="24"/>
        </w:rPr>
        <mc:AlternateContent>
          <mc:Choice Requires="wps">
            <w:drawing>
              <wp:anchor distT="0" distB="0" distL="0" distR="0" simplePos="0" relativeHeight="15895040" behindDoc="0" locked="0" layoutInCell="1" allowOverlap="1" wp14:anchorId="30E1045C" wp14:editId="4370F817">
                <wp:simplePos x="0" y="0"/>
                <wp:positionH relativeFrom="page">
                  <wp:posOffset>6965929</wp:posOffset>
                </wp:positionH>
                <wp:positionV relativeFrom="page">
                  <wp:posOffset>5834644</wp:posOffset>
                </wp:positionV>
                <wp:extent cx="263525" cy="336042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9B2455B" w14:textId="2324EBC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71BABB9" w14:textId="77777777" w:rsidR="00A21E4D" w:rsidRDefault="00000000">
                            <w:pPr>
                              <w:spacing w:line="120" w:lineRule="exact"/>
                              <w:ind w:left="20"/>
                              <w:rPr>
                                <w:sz w:val="12"/>
                              </w:rPr>
                            </w:pPr>
                            <w:r>
                              <w:rPr>
                                <w:spacing w:val="-2"/>
                                <w:sz w:val="12"/>
                              </w:rPr>
                              <w:t>Verificación:</w:t>
                            </w:r>
                            <w:r>
                              <w:rPr>
                                <w:spacing w:val="7"/>
                                <w:sz w:val="12"/>
                              </w:rPr>
                              <w:t xml:space="preserve"> </w:t>
                            </w:r>
                            <w:hyperlink r:id="rId326">
                              <w:r w:rsidR="00A21E4D">
                                <w:rPr>
                                  <w:spacing w:val="-2"/>
                                  <w:sz w:val="12"/>
                                </w:rPr>
                                <w:t>https://sede.lasrozas.es/</w:t>
                              </w:r>
                            </w:hyperlink>
                          </w:p>
                          <w:p w14:paraId="6B978EC1"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144</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30E1045C" id="Textbox 399" o:spid="_x0000_s1361" type="#_x0000_t202" style="position:absolute;margin-left:548.5pt;margin-top:459.4pt;width:20.75pt;height:264.6pt;z-index:158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Q6pA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" filled="f" stroked="f">
                <v:textbox style="layout-flow:vertical;mso-layout-flow-alt:bottom-to-top" inset="0,0,0,0">
                  <w:txbxContent>
                    <w:p w14:paraId="59B2455B" w14:textId="2324EBC0"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71BABB9" w14:textId="77777777" w:rsidR="00A21E4D" w:rsidRDefault="00000000">
                      <w:pPr>
                        <w:spacing w:line="120" w:lineRule="exact"/>
                        <w:ind w:left="20"/>
                        <w:rPr>
                          <w:sz w:val="12"/>
                        </w:rPr>
                      </w:pPr>
                      <w:r>
                        <w:rPr>
                          <w:spacing w:val="-2"/>
                          <w:sz w:val="12"/>
                        </w:rPr>
                        <w:t>Verificación:</w:t>
                      </w:r>
                      <w:r>
                        <w:rPr>
                          <w:spacing w:val="7"/>
                          <w:sz w:val="12"/>
                        </w:rPr>
                        <w:t xml:space="preserve"> </w:t>
                      </w:r>
                      <w:hyperlink r:id="rId327">
                        <w:r w:rsidR="00A21E4D">
                          <w:rPr>
                            <w:spacing w:val="-2"/>
                            <w:sz w:val="12"/>
                          </w:rPr>
                          <w:t>https://sede.lasrozas.es/</w:t>
                        </w:r>
                      </w:hyperlink>
                    </w:p>
                    <w:p w14:paraId="6B978EC1"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144</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085B320D" w14:textId="77777777" w:rsidR="00A21E4D" w:rsidRDefault="00000000">
      <w:pPr>
        <w:spacing w:before="1"/>
        <w:ind w:left="141" w:right="2"/>
        <w:jc w:val="center"/>
        <w:rPr>
          <w:rFonts w:ascii="Calibri"/>
          <w:b/>
          <w:sz w:val="24"/>
        </w:rPr>
      </w:pPr>
      <w:r>
        <w:rPr>
          <w:rFonts w:ascii="Calibri"/>
          <w:b/>
          <w:w w:val="105"/>
          <w:sz w:val="24"/>
        </w:rPr>
        <w:t>ANEXO</w:t>
      </w:r>
      <w:r>
        <w:rPr>
          <w:rFonts w:ascii="Calibri"/>
          <w:b/>
          <w:spacing w:val="9"/>
          <w:w w:val="110"/>
          <w:sz w:val="24"/>
        </w:rPr>
        <w:t xml:space="preserve"> </w:t>
      </w:r>
      <w:r>
        <w:rPr>
          <w:rFonts w:ascii="Calibri"/>
          <w:b/>
          <w:spacing w:val="-10"/>
          <w:w w:val="110"/>
          <w:sz w:val="24"/>
        </w:rPr>
        <w:t>I</w:t>
      </w:r>
    </w:p>
    <w:p w14:paraId="2D9BDA64" w14:textId="77777777" w:rsidR="00A21E4D" w:rsidRDefault="00A21E4D">
      <w:pPr>
        <w:pStyle w:val="Textoindependiente"/>
        <w:spacing w:before="1"/>
        <w:rPr>
          <w:rFonts w:ascii="Calibri"/>
          <w:b/>
          <w:sz w:val="17"/>
        </w:rPr>
      </w:pPr>
    </w:p>
    <w:tbl>
      <w:tblPr>
        <w:tblStyle w:val="TableNormal"/>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4741"/>
        <w:gridCol w:w="1844"/>
      </w:tblGrid>
      <w:tr w:rsidR="00A21E4D" w14:paraId="7AA03784" w14:textId="77777777">
        <w:trPr>
          <w:trHeight w:val="424"/>
        </w:trPr>
        <w:tc>
          <w:tcPr>
            <w:tcW w:w="1776" w:type="dxa"/>
            <w:shd w:val="clear" w:color="auto" w:fill="8DB4E1"/>
          </w:tcPr>
          <w:p w14:paraId="4F15F49C" w14:textId="77777777" w:rsidR="00A21E4D" w:rsidRDefault="00000000">
            <w:pPr>
              <w:pStyle w:val="TableParagraph"/>
              <w:spacing w:line="230" w:lineRule="exact"/>
              <w:ind w:left="242" w:right="233" w:firstLine="472"/>
              <w:jc w:val="left"/>
              <w:rPr>
                <w:b/>
                <w:sz w:val="20"/>
              </w:rPr>
            </w:pPr>
            <w:r>
              <w:rPr>
                <w:b/>
                <w:spacing w:val="-4"/>
                <w:sz w:val="20"/>
              </w:rPr>
              <w:t xml:space="preserve">DNI </w:t>
            </w:r>
            <w:r>
              <w:rPr>
                <w:b/>
                <w:spacing w:val="-2"/>
                <w:sz w:val="20"/>
              </w:rPr>
              <w:t>CENSURADO</w:t>
            </w:r>
          </w:p>
        </w:tc>
        <w:tc>
          <w:tcPr>
            <w:tcW w:w="4741" w:type="dxa"/>
            <w:shd w:val="clear" w:color="auto" w:fill="8DB4E1"/>
          </w:tcPr>
          <w:p w14:paraId="1855ED0D" w14:textId="77777777" w:rsidR="00A21E4D" w:rsidRDefault="00000000">
            <w:pPr>
              <w:pStyle w:val="TableParagraph"/>
              <w:spacing w:before="98"/>
              <w:ind w:left="1231"/>
              <w:jc w:val="left"/>
              <w:rPr>
                <w:b/>
                <w:sz w:val="20"/>
              </w:rPr>
            </w:pPr>
            <w:r>
              <w:rPr>
                <w:b/>
                <w:sz w:val="20"/>
              </w:rPr>
              <w:t>APELLIDOS</w:t>
            </w:r>
            <w:r>
              <w:rPr>
                <w:b/>
                <w:spacing w:val="-5"/>
                <w:sz w:val="20"/>
              </w:rPr>
              <w:t xml:space="preserve"> </w:t>
            </w:r>
            <w:r>
              <w:rPr>
                <w:b/>
                <w:sz w:val="20"/>
              </w:rPr>
              <w:t>Y</w:t>
            </w:r>
            <w:r>
              <w:rPr>
                <w:b/>
                <w:spacing w:val="-7"/>
                <w:sz w:val="20"/>
              </w:rPr>
              <w:t xml:space="preserve"> </w:t>
            </w:r>
            <w:r>
              <w:rPr>
                <w:b/>
                <w:spacing w:val="-2"/>
                <w:sz w:val="20"/>
              </w:rPr>
              <w:t>NOMBRE</w:t>
            </w:r>
          </w:p>
        </w:tc>
        <w:tc>
          <w:tcPr>
            <w:tcW w:w="1844" w:type="dxa"/>
            <w:shd w:val="clear" w:color="auto" w:fill="8DB4E1"/>
          </w:tcPr>
          <w:p w14:paraId="3373C02C" w14:textId="77777777" w:rsidR="00A21E4D" w:rsidRDefault="00000000">
            <w:pPr>
              <w:pStyle w:val="TableParagraph"/>
              <w:spacing w:line="230" w:lineRule="exact"/>
              <w:ind w:left="482" w:right="302" w:hanging="68"/>
              <w:jc w:val="left"/>
              <w:rPr>
                <w:b/>
                <w:sz w:val="20"/>
              </w:rPr>
            </w:pPr>
            <w:proofErr w:type="gramStart"/>
            <w:r>
              <w:rPr>
                <w:b/>
                <w:sz w:val="20"/>
              </w:rPr>
              <w:t>IMPORTE</w:t>
            </w:r>
            <w:r>
              <w:rPr>
                <w:b/>
                <w:spacing w:val="-14"/>
                <w:sz w:val="20"/>
              </w:rPr>
              <w:t xml:space="preserve"> </w:t>
            </w:r>
            <w:r>
              <w:rPr>
                <w:b/>
                <w:sz w:val="20"/>
              </w:rPr>
              <w:t xml:space="preserve">A </w:t>
            </w:r>
            <w:r>
              <w:rPr>
                <w:b/>
                <w:spacing w:val="-2"/>
                <w:sz w:val="20"/>
              </w:rPr>
              <w:t>ABONAR</w:t>
            </w:r>
            <w:proofErr w:type="gramEnd"/>
          </w:p>
        </w:tc>
      </w:tr>
      <w:tr w:rsidR="00A21E4D" w14:paraId="715884A7" w14:textId="77777777">
        <w:trPr>
          <w:trHeight w:val="234"/>
        </w:trPr>
        <w:tc>
          <w:tcPr>
            <w:tcW w:w="1776" w:type="dxa"/>
          </w:tcPr>
          <w:p w14:paraId="6F7EB37E" w14:textId="77777777" w:rsidR="00A21E4D" w:rsidRDefault="00000000">
            <w:pPr>
              <w:pStyle w:val="TableParagraph"/>
              <w:spacing w:line="213" w:lineRule="exact"/>
              <w:rPr>
                <w:sz w:val="20"/>
              </w:rPr>
            </w:pPr>
            <w:r>
              <w:rPr>
                <w:spacing w:val="-2"/>
                <w:sz w:val="20"/>
              </w:rPr>
              <w:t>***5908**</w:t>
            </w:r>
          </w:p>
        </w:tc>
        <w:tc>
          <w:tcPr>
            <w:tcW w:w="4741" w:type="dxa"/>
          </w:tcPr>
          <w:p w14:paraId="6AB8E261" w14:textId="77777777" w:rsidR="00A21E4D" w:rsidRDefault="00000000">
            <w:pPr>
              <w:pStyle w:val="TableParagraph"/>
              <w:spacing w:line="215" w:lineRule="exact"/>
              <w:ind w:left="69"/>
              <w:jc w:val="left"/>
              <w:rPr>
                <w:rFonts w:ascii="Calibri"/>
              </w:rPr>
            </w:pPr>
            <w:r>
              <w:rPr>
                <w:rFonts w:ascii="Calibri"/>
                <w:spacing w:val="-4"/>
              </w:rPr>
              <w:t>TATO</w:t>
            </w:r>
            <w:r>
              <w:rPr>
                <w:rFonts w:ascii="Calibri"/>
                <w:spacing w:val="-3"/>
              </w:rPr>
              <w:t xml:space="preserve"> </w:t>
            </w:r>
            <w:r>
              <w:rPr>
                <w:rFonts w:ascii="Calibri"/>
                <w:spacing w:val="-4"/>
              </w:rPr>
              <w:t>MATIAS,</w:t>
            </w:r>
            <w:r>
              <w:rPr>
                <w:rFonts w:ascii="Calibri"/>
                <w:spacing w:val="-3"/>
              </w:rPr>
              <w:t xml:space="preserve"> </w:t>
            </w:r>
            <w:r>
              <w:rPr>
                <w:rFonts w:ascii="Calibri"/>
                <w:spacing w:val="-4"/>
              </w:rPr>
              <w:t>MANUEL</w:t>
            </w:r>
            <w:r>
              <w:rPr>
                <w:rFonts w:ascii="Calibri"/>
                <w:spacing w:val="-1"/>
              </w:rPr>
              <w:t xml:space="preserve"> </w:t>
            </w:r>
            <w:r>
              <w:rPr>
                <w:rFonts w:ascii="Calibri"/>
                <w:spacing w:val="-4"/>
              </w:rPr>
              <w:t>ALBERTO</w:t>
            </w:r>
          </w:p>
        </w:tc>
        <w:tc>
          <w:tcPr>
            <w:tcW w:w="1844" w:type="dxa"/>
          </w:tcPr>
          <w:p w14:paraId="51D19BF2" w14:textId="77777777" w:rsidR="00A21E4D" w:rsidRDefault="00000000">
            <w:pPr>
              <w:pStyle w:val="TableParagraph"/>
              <w:spacing w:before="4" w:line="211" w:lineRule="exact"/>
              <w:ind w:right="1"/>
              <w:rPr>
                <w:sz w:val="20"/>
              </w:rPr>
            </w:pPr>
            <w:r>
              <w:rPr>
                <w:sz w:val="20"/>
              </w:rPr>
              <w:t>191,33</w:t>
            </w:r>
            <w:r>
              <w:rPr>
                <w:spacing w:val="-11"/>
                <w:sz w:val="20"/>
              </w:rPr>
              <w:t xml:space="preserve"> </w:t>
            </w:r>
            <w:r>
              <w:rPr>
                <w:spacing w:val="-10"/>
                <w:sz w:val="20"/>
              </w:rPr>
              <w:t>€</w:t>
            </w:r>
          </w:p>
        </w:tc>
      </w:tr>
      <w:tr w:rsidR="00A21E4D" w14:paraId="7E9C67CE" w14:textId="77777777">
        <w:trPr>
          <w:trHeight w:val="268"/>
        </w:trPr>
        <w:tc>
          <w:tcPr>
            <w:tcW w:w="1776" w:type="dxa"/>
          </w:tcPr>
          <w:p w14:paraId="6BE5F087" w14:textId="77777777" w:rsidR="00A21E4D" w:rsidRDefault="00000000">
            <w:pPr>
              <w:pStyle w:val="TableParagraph"/>
              <w:spacing w:before="18"/>
              <w:rPr>
                <w:sz w:val="20"/>
              </w:rPr>
            </w:pPr>
            <w:r>
              <w:rPr>
                <w:spacing w:val="-2"/>
                <w:sz w:val="20"/>
              </w:rPr>
              <w:t>***7940**</w:t>
            </w:r>
          </w:p>
        </w:tc>
        <w:tc>
          <w:tcPr>
            <w:tcW w:w="4741" w:type="dxa"/>
          </w:tcPr>
          <w:p w14:paraId="6F49609A" w14:textId="77777777" w:rsidR="00A21E4D" w:rsidRDefault="00000000">
            <w:pPr>
              <w:pStyle w:val="TableParagraph"/>
              <w:spacing w:line="248" w:lineRule="exact"/>
              <w:ind w:left="69"/>
              <w:jc w:val="left"/>
              <w:rPr>
                <w:rFonts w:ascii="Calibri"/>
              </w:rPr>
            </w:pPr>
            <w:r>
              <w:rPr>
                <w:rFonts w:ascii="Calibri"/>
              </w:rPr>
              <w:t>TEJADO</w:t>
            </w:r>
            <w:r>
              <w:rPr>
                <w:rFonts w:ascii="Calibri"/>
                <w:spacing w:val="-6"/>
              </w:rPr>
              <w:t xml:space="preserve"> </w:t>
            </w:r>
            <w:r>
              <w:rPr>
                <w:rFonts w:ascii="Calibri"/>
              </w:rPr>
              <w:t>FERNANDEZ,</w:t>
            </w:r>
            <w:r>
              <w:rPr>
                <w:rFonts w:ascii="Calibri"/>
                <w:spacing w:val="-8"/>
              </w:rPr>
              <w:t xml:space="preserve"> </w:t>
            </w:r>
            <w:r>
              <w:rPr>
                <w:rFonts w:ascii="Calibri"/>
              </w:rPr>
              <w:t>JOSE</w:t>
            </w:r>
            <w:r>
              <w:rPr>
                <w:rFonts w:ascii="Calibri"/>
                <w:spacing w:val="-8"/>
              </w:rPr>
              <w:t xml:space="preserve"> </w:t>
            </w:r>
            <w:r>
              <w:rPr>
                <w:rFonts w:ascii="Calibri"/>
                <w:spacing w:val="-2"/>
              </w:rPr>
              <w:t>ANTONIO</w:t>
            </w:r>
          </w:p>
        </w:tc>
        <w:tc>
          <w:tcPr>
            <w:tcW w:w="1844" w:type="dxa"/>
          </w:tcPr>
          <w:p w14:paraId="6D0BF3FF" w14:textId="77777777" w:rsidR="00A21E4D" w:rsidRDefault="00000000">
            <w:pPr>
              <w:pStyle w:val="TableParagraph"/>
              <w:spacing w:before="38" w:line="211" w:lineRule="exact"/>
              <w:ind w:right="1"/>
              <w:rPr>
                <w:sz w:val="20"/>
              </w:rPr>
            </w:pPr>
            <w:r>
              <w:rPr>
                <w:sz w:val="20"/>
              </w:rPr>
              <w:t>482,34</w:t>
            </w:r>
            <w:r>
              <w:rPr>
                <w:spacing w:val="-11"/>
                <w:sz w:val="20"/>
              </w:rPr>
              <w:t xml:space="preserve"> </w:t>
            </w:r>
            <w:r>
              <w:rPr>
                <w:spacing w:val="-10"/>
                <w:sz w:val="20"/>
              </w:rPr>
              <w:t>€</w:t>
            </w:r>
          </w:p>
        </w:tc>
      </w:tr>
      <w:tr w:rsidR="00A21E4D" w14:paraId="17F3EFD6" w14:textId="77777777">
        <w:trPr>
          <w:trHeight w:val="268"/>
        </w:trPr>
        <w:tc>
          <w:tcPr>
            <w:tcW w:w="1776" w:type="dxa"/>
          </w:tcPr>
          <w:p w14:paraId="514758E0" w14:textId="77777777" w:rsidR="00A21E4D" w:rsidRDefault="00000000">
            <w:pPr>
              <w:pStyle w:val="TableParagraph"/>
              <w:spacing w:before="18"/>
              <w:rPr>
                <w:sz w:val="20"/>
              </w:rPr>
            </w:pPr>
            <w:r>
              <w:rPr>
                <w:spacing w:val="-2"/>
                <w:sz w:val="20"/>
              </w:rPr>
              <w:t>***7081**</w:t>
            </w:r>
          </w:p>
        </w:tc>
        <w:tc>
          <w:tcPr>
            <w:tcW w:w="4741" w:type="dxa"/>
          </w:tcPr>
          <w:p w14:paraId="392959C6" w14:textId="77777777" w:rsidR="00A21E4D" w:rsidRDefault="00000000">
            <w:pPr>
              <w:pStyle w:val="TableParagraph"/>
              <w:spacing w:line="248" w:lineRule="exact"/>
              <w:ind w:left="69"/>
              <w:jc w:val="left"/>
              <w:rPr>
                <w:rFonts w:ascii="Calibri"/>
              </w:rPr>
            </w:pPr>
            <w:r>
              <w:rPr>
                <w:rFonts w:ascii="Calibri"/>
              </w:rPr>
              <w:t>TEJEDA</w:t>
            </w:r>
            <w:r>
              <w:rPr>
                <w:rFonts w:ascii="Calibri"/>
                <w:spacing w:val="-7"/>
              </w:rPr>
              <w:t xml:space="preserve"> </w:t>
            </w:r>
            <w:r>
              <w:rPr>
                <w:rFonts w:ascii="Calibri"/>
              </w:rPr>
              <w:t>FERNANDEZ,</w:t>
            </w:r>
            <w:r>
              <w:rPr>
                <w:rFonts w:ascii="Calibri"/>
                <w:spacing w:val="-6"/>
              </w:rPr>
              <w:t xml:space="preserve"> </w:t>
            </w:r>
            <w:r>
              <w:rPr>
                <w:rFonts w:ascii="Calibri"/>
              </w:rPr>
              <w:t>JOSE</w:t>
            </w:r>
            <w:r>
              <w:rPr>
                <w:rFonts w:ascii="Calibri"/>
                <w:spacing w:val="-7"/>
              </w:rPr>
              <w:t xml:space="preserve"> </w:t>
            </w:r>
            <w:r>
              <w:rPr>
                <w:rFonts w:ascii="Calibri"/>
                <w:spacing w:val="-2"/>
              </w:rPr>
              <w:t>MARIANO</w:t>
            </w:r>
          </w:p>
        </w:tc>
        <w:tc>
          <w:tcPr>
            <w:tcW w:w="1844" w:type="dxa"/>
          </w:tcPr>
          <w:p w14:paraId="0265D6F4"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B47D196" w14:textId="77777777">
        <w:trPr>
          <w:trHeight w:val="268"/>
        </w:trPr>
        <w:tc>
          <w:tcPr>
            <w:tcW w:w="1776" w:type="dxa"/>
          </w:tcPr>
          <w:p w14:paraId="0444AA22" w14:textId="77777777" w:rsidR="00A21E4D" w:rsidRDefault="00000000">
            <w:pPr>
              <w:pStyle w:val="TableParagraph"/>
              <w:spacing w:before="18"/>
              <w:rPr>
                <w:sz w:val="20"/>
              </w:rPr>
            </w:pPr>
            <w:r>
              <w:rPr>
                <w:spacing w:val="-2"/>
                <w:sz w:val="20"/>
              </w:rPr>
              <w:t>***9237**</w:t>
            </w:r>
          </w:p>
        </w:tc>
        <w:tc>
          <w:tcPr>
            <w:tcW w:w="4741" w:type="dxa"/>
          </w:tcPr>
          <w:p w14:paraId="593F861C" w14:textId="77777777" w:rsidR="00A21E4D" w:rsidRDefault="00000000">
            <w:pPr>
              <w:pStyle w:val="TableParagraph"/>
              <w:spacing w:line="248" w:lineRule="exact"/>
              <w:ind w:left="69"/>
              <w:jc w:val="left"/>
              <w:rPr>
                <w:rFonts w:ascii="Calibri"/>
              </w:rPr>
            </w:pPr>
            <w:r>
              <w:rPr>
                <w:rFonts w:ascii="Calibri"/>
              </w:rPr>
              <w:t>TELLERIA</w:t>
            </w:r>
            <w:r>
              <w:rPr>
                <w:rFonts w:ascii="Calibri"/>
                <w:spacing w:val="-6"/>
              </w:rPr>
              <w:t xml:space="preserve"> </w:t>
            </w:r>
            <w:r>
              <w:rPr>
                <w:rFonts w:ascii="Calibri"/>
              </w:rPr>
              <w:t>MURIAS,</w:t>
            </w:r>
            <w:r>
              <w:rPr>
                <w:rFonts w:ascii="Calibri"/>
                <w:spacing w:val="-2"/>
              </w:rPr>
              <w:t xml:space="preserve"> GLORIA</w:t>
            </w:r>
          </w:p>
        </w:tc>
        <w:tc>
          <w:tcPr>
            <w:tcW w:w="1844" w:type="dxa"/>
          </w:tcPr>
          <w:p w14:paraId="7508BD01" w14:textId="77777777" w:rsidR="00A21E4D" w:rsidRDefault="00000000">
            <w:pPr>
              <w:pStyle w:val="TableParagraph"/>
              <w:spacing w:before="38" w:line="211" w:lineRule="exact"/>
              <w:ind w:right="1"/>
              <w:rPr>
                <w:sz w:val="20"/>
              </w:rPr>
            </w:pPr>
            <w:r>
              <w:rPr>
                <w:sz w:val="20"/>
              </w:rPr>
              <w:t>559,67</w:t>
            </w:r>
            <w:r>
              <w:rPr>
                <w:spacing w:val="-11"/>
                <w:sz w:val="20"/>
              </w:rPr>
              <w:t xml:space="preserve"> </w:t>
            </w:r>
            <w:r>
              <w:rPr>
                <w:spacing w:val="-10"/>
                <w:sz w:val="20"/>
              </w:rPr>
              <w:t>€</w:t>
            </w:r>
          </w:p>
        </w:tc>
      </w:tr>
      <w:tr w:rsidR="00A21E4D" w14:paraId="14EDDC57" w14:textId="77777777">
        <w:trPr>
          <w:trHeight w:val="268"/>
        </w:trPr>
        <w:tc>
          <w:tcPr>
            <w:tcW w:w="1776" w:type="dxa"/>
          </w:tcPr>
          <w:p w14:paraId="3D405C02" w14:textId="77777777" w:rsidR="00A21E4D" w:rsidRDefault="00000000">
            <w:pPr>
              <w:pStyle w:val="TableParagraph"/>
              <w:spacing w:before="18"/>
              <w:rPr>
                <w:sz w:val="20"/>
              </w:rPr>
            </w:pPr>
            <w:r>
              <w:rPr>
                <w:spacing w:val="-2"/>
                <w:sz w:val="20"/>
              </w:rPr>
              <w:t>***9810**</w:t>
            </w:r>
          </w:p>
        </w:tc>
        <w:tc>
          <w:tcPr>
            <w:tcW w:w="4741" w:type="dxa"/>
          </w:tcPr>
          <w:p w14:paraId="69167D95" w14:textId="77777777" w:rsidR="00A21E4D" w:rsidRDefault="00000000">
            <w:pPr>
              <w:pStyle w:val="TableParagraph"/>
              <w:spacing w:line="248" w:lineRule="exact"/>
              <w:ind w:left="69"/>
              <w:jc w:val="left"/>
              <w:rPr>
                <w:rFonts w:ascii="Calibri"/>
              </w:rPr>
            </w:pPr>
            <w:r>
              <w:rPr>
                <w:rFonts w:ascii="Calibri"/>
              </w:rPr>
              <w:t>TELLO</w:t>
            </w:r>
            <w:r>
              <w:rPr>
                <w:rFonts w:ascii="Calibri"/>
                <w:spacing w:val="-8"/>
              </w:rPr>
              <w:t xml:space="preserve"> </w:t>
            </w:r>
            <w:r>
              <w:rPr>
                <w:rFonts w:ascii="Calibri"/>
              </w:rPr>
              <w:t>MARTIN,</w:t>
            </w:r>
            <w:r>
              <w:rPr>
                <w:rFonts w:ascii="Calibri"/>
                <w:spacing w:val="-6"/>
              </w:rPr>
              <w:t xml:space="preserve"> </w:t>
            </w:r>
            <w:r>
              <w:rPr>
                <w:rFonts w:ascii="Calibri"/>
                <w:spacing w:val="-2"/>
              </w:rPr>
              <w:t>ROBERTO</w:t>
            </w:r>
          </w:p>
        </w:tc>
        <w:tc>
          <w:tcPr>
            <w:tcW w:w="1844" w:type="dxa"/>
          </w:tcPr>
          <w:p w14:paraId="1EDCBA9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8BFFD4E" w14:textId="77777777">
        <w:trPr>
          <w:trHeight w:val="268"/>
        </w:trPr>
        <w:tc>
          <w:tcPr>
            <w:tcW w:w="1776" w:type="dxa"/>
          </w:tcPr>
          <w:p w14:paraId="042AA7A9" w14:textId="77777777" w:rsidR="00A21E4D" w:rsidRDefault="00000000">
            <w:pPr>
              <w:pStyle w:val="TableParagraph"/>
              <w:spacing w:before="18"/>
              <w:ind w:right="2"/>
              <w:rPr>
                <w:sz w:val="20"/>
              </w:rPr>
            </w:pPr>
            <w:r>
              <w:rPr>
                <w:spacing w:val="-2"/>
                <w:sz w:val="20"/>
              </w:rPr>
              <w:t>***0211**</w:t>
            </w:r>
          </w:p>
        </w:tc>
        <w:tc>
          <w:tcPr>
            <w:tcW w:w="4741" w:type="dxa"/>
          </w:tcPr>
          <w:p w14:paraId="736EBEC1" w14:textId="77777777" w:rsidR="00A21E4D" w:rsidRDefault="00000000">
            <w:pPr>
              <w:pStyle w:val="TableParagraph"/>
              <w:spacing w:line="249" w:lineRule="exact"/>
              <w:ind w:left="69"/>
              <w:jc w:val="left"/>
              <w:rPr>
                <w:rFonts w:ascii="Calibri"/>
              </w:rPr>
            </w:pPr>
            <w:r>
              <w:rPr>
                <w:rFonts w:ascii="Calibri"/>
              </w:rPr>
              <w:t>TENAGUILLO</w:t>
            </w:r>
            <w:r>
              <w:rPr>
                <w:rFonts w:ascii="Calibri"/>
                <w:spacing w:val="-10"/>
              </w:rPr>
              <w:t xml:space="preserve"> </w:t>
            </w:r>
            <w:r>
              <w:rPr>
                <w:rFonts w:ascii="Calibri"/>
              </w:rPr>
              <w:t>SANCHEZ,</w:t>
            </w:r>
            <w:r>
              <w:rPr>
                <w:rFonts w:ascii="Calibri"/>
                <w:spacing w:val="-10"/>
              </w:rPr>
              <w:t xml:space="preserve"> </w:t>
            </w:r>
            <w:r>
              <w:rPr>
                <w:rFonts w:ascii="Calibri"/>
                <w:spacing w:val="-2"/>
              </w:rPr>
              <w:t>CARLOS</w:t>
            </w:r>
          </w:p>
        </w:tc>
        <w:tc>
          <w:tcPr>
            <w:tcW w:w="1844" w:type="dxa"/>
          </w:tcPr>
          <w:p w14:paraId="7A98F37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181B088" w14:textId="77777777">
        <w:trPr>
          <w:trHeight w:val="268"/>
        </w:trPr>
        <w:tc>
          <w:tcPr>
            <w:tcW w:w="1776" w:type="dxa"/>
          </w:tcPr>
          <w:p w14:paraId="58658FA6" w14:textId="77777777" w:rsidR="00A21E4D" w:rsidRDefault="00000000">
            <w:pPr>
              <w:pStyle w:val="TableParagraph"/>
              <w:spacing w:before="18"/>
              <w:rPr>
                <w:sz w:val="20"/>
              </w:rPr>
            </w:pPr>
            <w:r>
              <w:rPr>
                <w:spacing w:val="-2"/>
                <w:sz w:val="20"/>
              </w:rPr>
              <w:t>***5307**</w:t>
            </w:r>
          </w:p>
        </w:tc>
        <w:tc>
          <w:tcPr>
            <w:tcW w:w="4741" w:type="dxa"/>
          </w:tcPr>
          <w:p w14:paraId="4B44A5E0" w14:textId="77777777" w:rsidR="00A21E4D" w:rsidRDefault="00000000">
            <w:pPr>
              <w:pStyle w:val="TableParagraph"/>
              <w:spacing w:line="248" w:lineRule="exact"/>
              <w:ind w:left="69"/>
              <w:jc w:val="left"/>
              <w:rPr>
                <w:rFonts w:ascii="Calibri" w:hAnsi="Calibri"/>
              </w:rPr>
            </w:pPr>
            <w:r>
              <w:rPr>
                <w:rFonts w:ascii="Calibri" w:hAnsi="Calibri"/>
              </w:rPr>
              <w:t>TIJERA</w:t>
            </w:r>
            <w:r>
              <w:rPr>
                <w:rFonts w:ascii="Calibri" w:hAnsi="Calibri"/>
                <w:spacing w:val="-3"/>
              </w:rPr>
              <w:t xml:space="preserve"> </w:t>
            </w:r>
            <w:r>
              <w:rPr>
                <w:rFonts w:ascii="Calibri" w:hAnsi="Calibri"/>
              </w:rPr>
              <w:t>CARRION,</w:t>
            </w:r>
            <w:r>
              <w:rPr>
                <w:rFonts w:ascii="Calibri" w:hAnsi="Calibri"/>
                <w:spacing w:val="-4"/>
              </w:rPr>
              <w:t xml:space="preserve"> </w:t>
            </w:r>
            <w:r>
              <w:rPr>
                <w:rFonts w:ascii="Calibri" w:hAnsi="Calibri"/>
              </w:rPr>
              <w:t>Mª</w:t>
            </w:r>
            <w:r>
              <w:rPr>
                <w:rFonts w:ascii="Calibri" w:hAnsi="Calibri"/>
                <w:spacing w:val="-3"/>
              </w:rPr>
              <w:t xml:space="preserve"> </w:t>
            </w:r>
            <w:r>
              <w:rPr>
                <w:rFonts w:ascii="Calibri" w:hAnsi="Calibri"/>
                <w:spacing w:val="-4"/>
              </w:rPr>
              <w:t>LUISA</w:t>
            </w:r>
          </w:p>
        </w:tc>
        <w:tc>
          <w:tcPr>
            <w:tcW w:w="1844" w:type="dxa"/>
          </w:tcPr>
          <w:p w14:paraId="239C62A9"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F9231E1" w14:textId="77777777">
        <w:trPr>
          <w:trHeight w:val="268"/>
        </w:trPr>
        <w:tc>
          <w:tcPr>
            <w:tcW w:w="1776" w:type="dxa"/>
          </w:tcPr>
          <w:p w14:paraId="275E21A8" w14:textId="77777777" w:rsidR="00A21E4D" w:rsidRDefault="00000000">
            <w:pPr>
              <w:pStyle w:val="TableParagraph"/>
              <w:spacing w:before="18"/>
              <w:rPr>
                <w:sz w:val="20"/>
              </w:rPr>
            </w:pPr>
            <w:r>
              <w:rPr>
                <w:spacing w:val="-2"/>
                <w:sz w:val="20"/>
              </w:rPr>
              <w:t>***2590**</w:t>
            </w:r>
          </w:p>
        </w:tc>
        <w:tc>
          <w:tcPr>
            <w:tcW w:w="4741" w:type="dxa"/>
          </w:tcPr>
          <w:p w14:paraId="613DF21C" w14:textId="77777777" w:rsidR="00A21E4D" w:rsidRDefault="00000000">
            <w:pPr>
              <w:pStyle w:val="TableParagraph"/>
              <w:spacing w:line="248" w:lineRule="exact"/>
              <w:ind w:left="69"/>
              <w:jc w:val="left"/>
              <w:rPr>
                <w:rFonts w:ascii="Calibri"/>
              </w:rPr>
            </w:pPr>
            <w:r>
              <w:rPr>
                <w:rFonts w:ascii="Calibri"/>
              </w:rPr>
              <w:t>TIRADO</w:t>
            </w:r>
            <w:r>
              <w:rPr>
                <w:rFonts w:ascii="Calibri"/>
                <w:spacing w:val="-11"/>
              </w:rPr>
              <w:t xml:space="preserve"> </w:t>
            </w:r>
            <w:r>
              <w:rPr>
                <w:rFonts w:ascii="Calibri"/>
              </w:rPr>
              <w:t>ESCUDERO,</w:t>
            </w:r>
            <w:r>
              <w:rPr>
                <w:rFonts w:ascii="Calibri"/>
                <w:spacing w:val="-12"/>
              </w:rPr>
              <w:t xml:space="preserve"> </w:t>
            </w:r>
            <w:r>
              <w:rPr>
                <w:rFonts w:ascii="Calibri"/>
              </w:rPr>
              <w:t>FCO.</w:t>
            </w:r>
            <w:r>
              <w:rPr>
                <w:rFonts w:ascii="Calibri"/>
                <w:spacing w:val="-8"/>
              </w:rPr>
              <w:t xml:space="preserve"> </w:t>
            </w:r>
            <w:r>
              <w:rPr>
                <w:rFonts w:ascii="Calibri"/>
                <w:spacing w:val="-2"/>
              </w:rPr>
              <w:t>JAVIER</w:t>
            </w:r>
          </w:p>
        </w:tc>
        <w:tc>
          <w:tcPr>
            <w:tcW w:w="1844" w:type="dxa"/>
          </w:tcPr>
          <w:p w14:paraId="207E125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2ABB46A" w14:textId="77777777">
        <w:trPr>
          <w:trHeight w:val="268"/>
        </w:trPr>
        <w:tc>
          <w:tcPr>
            <w:tcW w:w="1776" w:type="dxa"/>
          </w:tcPr>
          <w:p w14:paraId="469046E6" w14:textId="77777777" w:rsidR="00A21E4D" w:rsidRDefault="00000000">
            <w:pPr>
              <w:pStyle w:val="TableParagraph"/>
              <w:spacing w:before="18"/>
              <w:rPr>
                <w:sz w:val="20"/>
              </w:rPr>
            </w:pPr>
            <w:r>
              <w:rPr>
                <w:spacing w:val="-2"/>
                <w:sz w:val="20"/>
              </w:rPr>
              <w:t>***9071**</w:t>
            </w:r>
          </w:p>
        </w:tc>
        <w:tc>
          <w:tcPr>
            <w:tcW w:w="4741" w:type="dxa"/>
          </w:tcPr>
          <w:p w14:paraId="27FCCE4E" w14:textId="77777777" w:rsidR="00A21E4D" w:rsidRDefault="00000000">
            <w:pPr>
              <w:pStyle w:val="TableParagraph"/>
              <w:spacing w:line="248" w:lineRule="exact"/>
              <w:ind w:left="69"/>
              <w:jc w:val="left"/>
              <w:rPr>
                <w:rFonts w:ascii="Calibri"/>
              </w:rPr>
            </w:pPr>
            <w:r>
              <w:rPr>
                <w:rFonts w:ascii="Calibri"/>
              </w:rPr>
              <w:t>TIRADO</w:t>
            </w:r>
            <w:r>
              <w:rPr>
                <w:rFonts w:ascii="Calibri"/>
                <w:spacing w:val="-9"/>
              </w:rPr>
              <w:t xml:space="preserve"> </w:t>
            </w:r>
            <w:r>
              <w:rPr>
                <w:rFonts w:ascii="Calibri"/>
              </w:rPr>
              <w:t>GARCIA,</w:t>
            </w:r>
            <w:r>
              <w:rPr>
                <w:rFonts w:ascii="Calibri"/>
                <w:spacing w:val="-4"/>
              </w:rPr>
              <w:t xml:space="preserve"> </w:t>
            </w:r>
            <w:r>
              <w:rPr>
                <w:rFonts w:ascii="Calibri"/>
              </w:rPr>
              <w:t>JUAN</w:t>
            </w:r>
            <w:r>
              <w:rPr>
                <w:rFonts w:ascii="Calibri"/>
                <w:spacing w:val="-6"/>
              </w:rPr>
              <w:t xml:space="preserve"> </w:t>
            </w:r>
            <w:r>
              <w:rPr>
                <w:rFonts w:ascii="Calibri"/>
                <w:spacing w:val="-4"/>
              </w:rPr>
              <w:t>JOSE</w:t>
            </w:r>
          </w:p>
        </w:tc>
        <w:tc>
          <w:tcPr>
            <w:tcW w:w="1844" w:type="dxa"/>
          </w:tcPr>
          <w:p w14:paraId="28835DA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79E27D9" w14:textId="77777777">
        <w:trPr>
          <w:trHeight w:val="268"/>
        </w:trPr>
        <w:tc>
          <w:tcPr>
            <w:tcW w:w="1776" w:type="dxa"/>
          </w:tcPr>
          <w:p w14:paraId="203538ED" w14:textId="77777777" w:rsidR="00A21E4D" w:rsidRDefault="00000000">
            <w:pPr>
              <w:pStyle w:val="TableParagraph"/>
              <w:spacing w:before="18"/>
              <w:rPr>
                <w:sz w:val="20"/>
              </w:rPr>
            </w:pPr>
            <w:r>
              <w:rPr>
                <w:spacing w:val="-2"/>
                <w:sz w:val="20"/>
              </w:rPr>
              <w:t>***6163**</w:t>
            </w:r>
          </w:p>
        </w:tc>
        <w:tc>
          <w:tcPr>
            <w:tcW w:w="4741" w:type="dxa"/>
          </w:tcPr>
          <w:p w14:paraId="34D59D96" w14:textId="77777777" w:rsidR="00A21E4D" w:rsidRDefault="00000000">
            <w:pPr>
              <w:pStyle w:val="TableParagraph"/>
              <w:spacing w:line="248" w:lineRule="exact"/>
              <w:ind w:left="69"/>
              <w:jc w:val="left"/>
              <w:rPr>
                <w:rFonts w:ascii="Calibri"/>
              </w:rPr>
            </w:pPr>
            <w:r>
              <w:rPr>
                <w:rFonts w:ascii="Calibri"/>
              </w:rPr>
              <w:t>TIRADO</w:t>
            </w:r>
            <w:r>
              <w:rPr>
                <w:rFonts w:ascii="Calibri"/>
                <w:spacing w:val="-7"/>
              </w:rPr>
              <w:t xml:space="preserve"> </w:t>
            </w:r>
            <w:r>
              <w:rPr>
                <w:rFonts w:ascii="Calibri"/>
              </w:rPr>
              <w:t>GOMEZ,</w:t>
            </w:r>
            <w:r>
              <w:rPr>
                <w:rFonts w:ascii="Calibri"/>
                <w:spacing w:val="-5"/>
              </w:rPr>
              <w:t xml:space="preserve"> </w:t>
            </w:r>
            <w:r>
              <w:rPr>
                <w:rFonts w:ascii="Calibri"/>
              </w:rPr>
              <w:t>MARIA</w:t>
            </w:r>
            <w:r>
              <w:rPr>
                <w:rFonts w:ascii="Calibri"/>
                <w:spacing w:val="-5"/>
              </w:rPr>
              <w:t xml:space="preserve"> </w:t>
            </w:r>
            <w:r>
              <w:rPr>
                <w:rFonts w:ascii="Calibri"/>
                <w:spacing w:val="-2"/>
              </w:rPr>
              <w:t>ISABEL</w:t>
            </w:r>
          </w:p>
        </w:tc>
        <w:tc>
          <w:tcPr>
            <w:tcW w:w="1844" w:type="dxa"/>
          </w:tcPr>
          <w:p w14:paraId="020B53E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D83F5BB" w14:textId="77777777">
        <w:trPr>
          <w:trHeight w:val="268"/>
        </w:trPr>
        <w:tc>
          <w:tcPr>
            <w:tcW w:w="1776" w:type="dxa"/>
          </w:tcPr>
          <w:p w14:paraId="596B7764" w14:textId="77777777" w:rsidR="00A21E4D" w:rsidRDefault="00000000">
            <w:pPr>
              <w:pStyle w:val="TableParagraph"/>
              <w:spacing w:before="18"/>
              <w:rPr>
                <w:sz w:val="20"/>
              </w:rPr>
            </w:pPr>
            <w:r>
              <w:rPr>
                <w:spacing w:val="-2"/>
                <w:sz w:val="20"/>
              </w:rPr>
              <w:t>***5958**</w:t>
            </w:r>
          </w:p>
        </w:tc>
        <w:tc>
          <w:tcPr>
            <w:tcW w:w="4741" w:type="dxa"/>
          </w:tcPr>
          <w:p w14:paraId="0AD013B5" w14:textId="77777777" w:rsidR="00A21E4D" w:rsidRDefault="00000000">
            <w:pPr>
              <w:pStyle w:val="TableParagraph"/>
              <w:spacing w:line="248" w:lineRule="exact"/>
              <w:ind w:left="69"/>
              <w:jc w:val="left"/>
              <w:rPr>
                <w:rFonts w:ascii="Calibri"/>
              </w:rPr>
            </w:pPr>
            <w:r>
              <w:rPr>
                <w:rFonts w:ascii="Calibri"/>
              </w:rPr>
              <w:t>TIRADO</w:t>
            </w:r>
            <w:r>
              <w:rPr>
                <w:rFonts w:ascii="Calibri"/>
                <w:spacing w:val="-10"/>
              </w:rPr>
              <w:t xml:space="preserve"> </w:t>
            </w:r>
            <w:r>
              <w:rPr>
                <w:rFonts w:ascii="Calibri"/>
              </w:rPr>
              <w:t>LAZARO,</w:t>
            </w:r>
            <w:r>
              <w:rPr>
                <w:rFonts w:ascii="Calibri"/>
                <w:spacing w:val="-10"/>
              </w:rPr>
              <w:t xml:space="preserve"> </w:t>
            </w:r>
            <w:r>
              <w:rPr>
                <w:rFonts w:ascii="Calibri"/>
                <w:spacing w:val="-2"/>
              </w:rPr>
              <w:t>DIONISIO</w:t>
            </w:r>
          </w:p>
        </w:tc>
        <w:tc>
          <w:tcPr>
            <w:tcW w:w="1844" w:type="dxa"/>
          </w:tcPr>
          <w:p w14:paraId="6B90CFE2"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8F389DE" w14:textId="77777777">
        <w:trPr>
          <w:trHeight w:val="268"/>
        </w:trPr>
        <w:tc>
          <w:tcPr>
            <w:tcW w:w="1776" w:type="dxa"/>
          </w:tcPr>
          <w:p w14:paraId="3A76DEAD" w14:textId="77777777" w:rsidR="00A21E4D" w:rsidRDefault="00000000">
            <w:pPr>
              <w:pStyle w:val="TableParagraph"/>
              <w:spacing w:before="18"/>
              <w:rPr>
                <w:sz w:val="20"/>
              </w:rPr>
            </w:pPr>
            <w:r>
              <w:rPr>
                <w:spacing w:val="-2"/>
                <w:sz w:val="20"/>
              </w:rPr>
              <w:t>***6536**</w:t>
            </w:r>
          </w:p>
        </w:tc>
        <w:tc>
          <w:tcPr>
            <w:tcW w:w="4741" w:type="dxa"/>
          </w:tcPr>
          <w:p w14:paraId="7D496138" w14:textId="77777777" w:rsidR="00A21E4D" w:rsidRDefault="00000000">
            <w:pPr>
              <w:pStyle w:val="TableParagraph"/>
              <w:spacing w:line="248" w:lineRule="exact"/>
              <w:ind w:left="69"/>
              <w:jc w:val="left"/>
              <w:rPr>
                <w:rFonts w:ascii="Calibri"/>
              </w:rPr>
            </w:pPr>
            <w:r>
              <w:rPr>
                <w:rFonts w:ascii="Calibri"/>
                <w:spacing w:val="-2"/>
              </w:rPr>
              <w:t>TORES</w:t>
            </w:r>
            <w:r>
              <w:rPr>
                <w:rFonts w:ascii="Calibri"/>
              </w:rPr>
              <w:t xml:space="preserve"> </w:t>
            </w:r>
            <w:r>
              <w:rPr>
                <w:rFonts w:ascii="Calibri"/>
                <w:spacing w:val="-2"/>
              </w:rPr>
              <w:t>BARROSO,</w:t>
            </w:r>
            <w:r>
              <w:rPr>
                <w:rFonts w:ascii="Calibri"/>
              </w:rPr>
              <w:t xml:space="preserve"> </w:t>
            </w:r>
            <w:r>
              <w:rPr>
                <w:rFonts w:ascii="Calibri"/>
                <w:spacing w:val="-4"/>
              </w:rPr>
              <w:t>CESAR</w:t>
            </w:r>
          </w:p>
        </w:tc>
        <w:tc>
          <w:tcPr>
            <w:tcW w:w="1844" w:type="dxa"/>
          </w:tcPr>
          <w:p w14:paraId="0323A16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F9FEB61" w14:textId="77777777">
        <w:trPr>
          <w:trHeight w:val="268"/>
        </w:trPr>
        <w:tc>
          <w:tcPr>
            <w:tcW w:w="1776" w:type="dxa"/>
          </w:tcPr>
          <w:p w14:paraId="01FCCBE4" w14:textId="77777777" w:rsidR="00A21E4D" w:rsidRDefault="00000000">
            <w:pPr>
              <w:pStyle w:val="TableParagraph"/>
              <w:spacing w:before="18"/>
              <w:rPr>
                <w:sz w:val="20"/>
              </w:rPr>
            </w:pPr>
            <w:r>
              <w:rPr>
                <w:spacing w:val="-2"/>
                <w:sz w:val="20"/>
              </w:rPr>
              <w:t>***3512**</w:t>
            </w:r>
          </w:p>
        </w:tc>
        <w:tc>
          <w:tcPr>
            <w:tcW w:w="4741" w:type="dxa"/>
          </w:tcPr>
          <w:p w14:paraId="5A26A3D0" w14:textId="77777777" w:rsidR="00A21E4D" w:rsidRDefault="00000000">
            <w:pPr>
              <w:pStyle w:val="TableParagraph"/>
              <w:spacing w:line="248" w:lineRule="exact"/>
              <w:ind w:left="69"/>
              <w:jc w:val="left"/>
              <w:rPr>
                <w:rFonts w:ascii="Calibri"/>
              </w:rPr>
            </w:pPr>
            <w:r>
              <w:rPr>
                <w:rFonts w:ascii="Calibri"/>
              </w:rPr>
              <w:t>TORIBIO</w:t>
            </w:r>
            <w:r>
              <w:rPr>
                <w:rFonts w:ascii="Calibri"/>
                <w:spacing w:val="-10"/>
              </w:rPr>
              <w:t xml:space="preserve"> </w:t>
            </w:r>
            <w:r>
              <w:rPr>
                <w:rFonts w:ascii="Calibri"/>
              </w:rPr>
              <w:t>FRANCISCO,</w:t>
            </w:r>
            <w:r>
              <w:rPr>
                <w:rFonts w:ascii="Calibri"/>
                <w:spacing w:val="-12"/>
              </w:rPr>
              <w:t xml:space="preserve"> </w:t>
            </w:r>
            <w:r>
              <w:rPr>
                <w:rFonts w:ascii="Calibri"/>
              </w:rPr>
              <w:t>YNGRID</w:t>
            </w:r>
            <w:r>
              <w:rPr>
                <w:rFonts w:ascii="Calibri"/>
                <w:spacing w:val="-8"/>
              </w:rPr>
              <w:t xml:space="preserve"> </w:t>
            </w:r>
            <w:r>
              <w:rPr>
                <w:rFonts w:ascii="Calibri"/>
                <w:spacing w:val="-2"/>
              </w:rPr>
              <w:t>CECILIA</w:t>
            </w:r>
          </w:p>
        </w:tc>
        <w:tc>
          <w:tcPr>
            <w:tcW w:w="1844" w:type="dxa"/>
          </w:tcPr>
          <w:p w14:paraId="176743C7" w14:textId="77777777" w:rsidR="00A21E4D" w:rsidRDefault="00000000">
            <w:pPr>
              <w:pStyle w:val="TableParagraph"/>
              <w:spacing w:before="38" w:line="211" w:lineRule="exact"/>
              <w:ind w:right="1"/>
              <w:rPr>
                <w:sz w:val="20"/>
              </w:rPr>
            </w:pPr>
            <w:r>
              <w:rPr>
                <w:sz w:val="20"/>
              </w:rPr>
              <w:t>107,04</w:t>
            </w:r>
            <w:r>
              <w:rPr>
                <w:spacing w:val="-11"/>
                <w:sz w:val="20"/>
              </w:rPr>
              <w:t xml:space="preserve"> </w:t>
            </w:r>
            <w:r>
              <w:rPr>
                <w:spacing w:val="-10"/>
                <w:sz w:val="20"/>
              </w:rPr>
              <w:t>€</w:t>
            </w:r>
          </w:p>
        </w:tc>
      </w:tr>
      <w:tr w:rsidR="00A21E4D" w14:paraId="01954561" w14:textId="77777777">
        <w:trPr>
          <w:trHeight w:val="268"/>
        </w:trPr>
        <w:tc>
          <w:tcPr>
            <w:tcW w:w="1776" w:type="dxa"/>
          </w:tcPr>
          <w:p w14:paraId="6515CA05" w14:textId="77777777" w:rsidR="00A21E4D" w:rsidRDefault="00000000">
            <w:pPr>
              <w:pStyle w:val="TableParagraph"/>
              <w:spacing w:before="18"/>
              <w:rPr>
                <w:sz w:val="20"/>
              </w:rPr>
            </w:pPr>
            <w:r>
              <w:rPr>
                <w:spacing w:val="-2"/>
                <w:sz w:val="20"/>
              </w:rPr>
              <w:t>***7284**</w:t>
            </w:r>
          </w:p>
        </w:tc>
        <w:tc>
          <w:tcPr>
            <w:tcW w:w="4741" w:type="dxa"/>
          </w:tcPr>
          <w:p w14:paraId="0FF3FD4F" w14:textId="77777777" w:rsidR="00A21E4D" w:rsidRDefault="00000000">
            <w:pPr>
              <w:pStyle w:val="TableParagraph"/>
              <w:spacing w:line="248" w:lineRule="exact"/>
              <w:ind w:left="69"/>
              <w:jc w:val="left"/>
              <w:rPr>
                <w:rFonts w:ascii="Calibri"/>
              </w:rPr>
            </w:pPr>
            <w:r>
              <w:rPr>
                <w:rFonts w:ascii="Calibri"/>
              </w:rPr>
              <w:t>TORRENTE</w:t>
            </w:r>
            <w:r>
              <w:rPr>
                <w:rFonts w:ascii="Calibri"/>
                <w:spacing w:val="-13"/>
              </w:rPr>
              <w:t xml:space="preserve"> </w:t>
            </w:r>
            <w:r>
              <w:rPr>
                <w:rFonts w:ascii="Calibri"/>
              </w:rPr>
              <w:t>IGLESIAS,</w:t>
            </w:r>
            <w:r>
              <w:rPr>
                <w:rFonts w:ascii="Calibri"/>
                <w:spacing w:val="-10"/>
              </w:rPr>
              <w:t xml:space="preserve"> </w:t>
            </w:r>
            <w:r>
              <w:rPr>
                <w:rFonts w:ascii="Calibri"/>
                <w:spacing w:val="-2"/>
              </w:rPr>
              <w:t>RAFAEL</w:t>
            </w:r>
          </w:p>
        </w:tc>
        <w:tc>
          <w:tcPr>
            <w:tcW w:w="1844" w:type="dxa"/>
          </w:tcPr>
          <w:p w14:paraId="1E496AD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AE76B57" w14:textId="77777777">
        <w:trPr>
          <w:trHeight w:val="268"/>
        </w:trPr>
        <w:tc>
          <w:tcPr>
            <w:tcW w:w="1776" w:type="dxa"/>
          </w:tcPr>
          <w:p w14:paraId="56934A57" w14:textId="77777777" w:rsidR="00A21E4D" w:rsidRDefault="00000000">
            <w:pPr>
              <w:pStyle w:val="TableParagraph"/>
              <w:spacing w:before="18"/>
              <w:rPr>
                <w:sz w:val="20"/>
              </w:rPr>
            </w:pPr>
            <w:r>
              <w:rPr>
                <w:spacing w:val="-2"/>
                <w:sz w:val="20"/>
              </w:rPr>
              <w:t>***4301**</w:t>
            </w:r>
          </w:p>
        </w:tc>
        <w:tc>
          <w:tcPr>
            <w:tcW w:w="4741" w:type="dxa"/>
          </w:tcPr>
          <w:p w14:paraId="6B97DCF9" w14:textId="77777777" w:rsidR="00A21E4D" w:rsidRDefault="00000000">
            <w:pPr>
              <w:pStyle w:val="TableParagraph"/>
              <w:spacing w:line="248" w:lineRule="exact"/>
              <w:ind w:left="69"/>
              <w:jc w:val="left"/>
              <w:rPr>
                <w:rFonts w:ascii="Calibri"/>
              </w:rPr>
            </w:pPr>
            <w:r>
              <w:rPr>
                <w:rFonts w:ascii="Calibri"/>
              </w:rPr>
              <w:t>TURON</w:t>
            </w:r>
            <w:r>
              <w:rPr>
                <w:rFonts w:ascii="Calibri"/>
                <w:spacing w:val="-10"/>
              </w:rPr>
              <w:t xml:space="preserve"> </w:t>
            </w:r>
            <w:r>
              <w:rPr>
                <w:rFonts w:ascii="Calibri"/>
              </w:rPr>
              <w:t>MARCO,</w:t>
            </w:r>
            <w:r>
              <w:rPr>
                <w:rFonts w:ascii="Calibri"/>
                <w:spacing w:val="-6"/>
              </w:rPr>
              <w:t xml:space="preserve"> </w:t>
            </w:r>
            <w:r>
              <w:rPr>
                <w:rFonts w:ascii="Calibri"/>
              </w:rPr>
              <w:t>JOSE</w:t>
            </w:r>
            <w:r>
              <w:rPr>
                <w:rFonts w:ascii="Calibri"/>
                <w:spacing w:val="-6"/>
              </w:rPr>
              <w:t xml:space="preserve"> </w:t>
            </w:r>
            <w:r>
              <w:rPr>
                <w:rFonts w:ascii="Calibri"/>
                <w:spacing w:val="-2"/>
              </w:rPr>
              <w:t>ALBERTO</w:t>
            </w:r>
          </w:p>
        </w:tc>
        <w:tc>
          <w:tcPr>
            <w:tcW w:w="1844" w:type="dxa"/>
          </w:tcPr>
          <w:p w14:paraId="3C051AF1" w14:textId="77777777" w:rsidR="00A21E4D" w:rsidRDefault="00000000">
            <w:pPr>
              <w:pStyle w:val="TableParagraph"/>
              <w:spacing w:before="38" w:line="211" w:lineRule="exact"/>
              <w:ind w:right="1"/>
              <w:rPr>
                <w:sz w:val="20"/>
              </w:rPr>
            </w:pPr>
            <w:r>
              <w:rPr>
                <w:sz w:val="20"/>
              </w:rPr>
              <w:t>223,26</w:t>
            </w:r>
            <w:r>
              <w:rPr>
                <w:spacing w:val="-11"/>
                <w:sz w:val="20"/>
              </w:rPr>
              <w:t xml:space="preserve"> </w:t>
            </w:r>
            <w:r>
              <w:rPr>
                <w:spacing w:val="-10"/>
                <w:sz w:val="20"/>
              </w:rPr>
              <w:t>€</w:t>
            </w:r>
          </w:p>
        </w:tc>
      </w:tr>
      <w:tr w:rsidR="00A21E4D" w14:paraId="2D7E74EF" w14:textId="77777777">
        <w:trPr>
          <w:trHeight w:val="268"/>
        </w:trPr>
        <w:tc>
          <w:tcPr>
            <w:tcW w:w="1776" w:type="dxa"/>
          </w:tcPr>
          <w:p w14:paraId="0B0DAFA4" w14:textId="77777777" w:rsidR="00A21E4D" w:rsidRDefault="00000000">
            <w:pPr>
              <w:pStyle w:val="TableParagraph"/>
              <w:spacing w:before="18"/>
              <w:rPr>
                <w:sz w:val="20"/>
              </w:rPr>
            </w:pPr>
            <w:r>
              <w:rPr>
                <w:spacing w:val="-2"/>
                <w:sz w:val="20"/>
              </w:rPr>
              <w:t>***5593**</w:t>
            </w:r>
          </w:p>
        </w:tc>
        <w:tc>
          <w:tcPr>
            <w:tcW w:w="4741" w:type="dxa"/>
          </w:tcPr>
          <w:p w14:paraId="2717E18C" w14:textId="77777777" w:rsidR="00A21E4D" w:rsidRDefault="00000000">
            <w:pPr>
              <w:pStyle w:val="TableParagraph"/>
              <w:spacing w:line="248" w:lineRule="exact"/>
              <w:ind w:left="69"/>
              <w:jc w:val="left"/>
              <w:rPr>
                <w:rFonts w:ascii="Calibri"/>
              </w:rPr>
            </w:pPr>
            <w:r>
              <w:rPr>
                <w:rFonts w:ascii="Calibri"/>
                <w:spacing w:val="-2"/>
              </w:rPr>
              <w:t>VALENTIN</w:t>
            </w:r>
            <w:r>
              <w:rPr>
                <w:rFonts w:ascii="Calibri"/>
                <w:spacing w:val="-1"/>
              </w:rPr>
              <w:t xml:space="preserve"> </w:t>
            </w:r>
            <w:r>
              <w:rPr>
                <w:rFonts w:ascii="Calibri"/>
                <w:spacing w:val="-2"/>
              </w:rPr>
              <w:t>BUSTILLO,</w:t>
            </w:r>
            <w:r>
              <w:rPr>
                <w:rFonts w:ascii="Calibri"/>
                <w:spacing w:val="2"/>
              </w:rPr>
              <w:t xml:space="preserve"> </w:t>
            </w:r>
            <w:r>
              <w:rPr>
                <w:rFonts w:ascii="Calibri"/>
                <w:spacing w:val="-2"/>
              </w:rPr>
              <w:t>CARLOS</w:t>
            </w:r>
          </w:p>
        </w:tc>
        <w:tc>
          <w:tcPr>
            <w:tcW w:w="1844" w:type="dxa"/>
          </w:tcPr>
          <w:p w14:paraId="5A348FD3"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63B3C30E" w14:textId="77777777">
        <w:trPr>
          <w:trHeight w:val="270"/>
        </w:trPr>
        <w:tc>
          <w:tcPr>
            <w:tcW w:w="1776" w:type="dxa"/>
          </w:tcPr>
          <w:p w14:paraId="6758C226" w14:textId="77777777" w:rsidR="00A21E4D" w:rsidRDefault="00000000">
            <w:pPr>
              <w:pStyle w:val="TableParagraph"/>
              <w:spacing w:before="21"/>
              <w:rPr>
                <w:sz w:val="20"/>
              </w:rPr>
            </w:pPr>
            <w:r>
              <w:rPr>
                <w:spacing w:val="-2"/>
                <w:sz w:val="20"/>
              </w:rPr>
              <w:t>***3066**</w:t>
            </w:r>
          </w:p>
        </w:tc>
        <w:tc>
          <w:tcPr>
            <w:tcW w:w="4741" w:type="dxa"/>
          </w:tcPr>
          <w:p w14:paraId="531D1707" w14:textId="77777777" w:rsidR="00A21E4D" w:rsidRDefault="00000000">
            <w:pPr>
              <w:pStyle w:val="TableParagraph"/>
              <w:spacing w:before="1" w:line="249" w:lineRule="exact"/>
              <w:ind w:left="69"/>
              <w:jc w:val="left"/>
              <w:rPr>
                <w:rFonts w:ascii="Calibri"/>
              </w:rPr>
            </w:pPr>
            <w:r>
              <w:rPr>
                <w:rFonts w:ascii="Calibri"/>
              </w:rPr>
              <w:t>VALENTIN</w:t>
            </w:r>
            <w:r>
              <w:rPr>
                <w:rFonts w:ascii="Calibri"/>
                <w:spacing w:val="-10"/>
              </w:rPr>
              <w:t xml:space="preserve"> </w:t>
            </w:r>
            <w:r>
              <w:rPr>
                <w:rFonts w:ascii="Calibri"/>
              </w:rPr>
              <w:t>GARCIA,</w:t>
            </w:r>
            <w:r>
              <w:rPr>
                <w:rFonts w:ascii="Calibri"/>
                <w:spacing w:val="-10"/>
              </w:rPr>
              <w:t xml:space="preserve"> </w:t>
            </w:r>
            <w:r>
              <w:rPr>
                <w:rFonts w:ascii="Calibri"/>
                <w:spacing w:val="-4"/>
              </w:rPr>
              <w:t>MARIA</w:t>
            </w:r>
          </w:p>
        </w:tc>
        <w:tc>
          <w:tcPr>
            <w:tcW w:w="1844" w:type="dxa"/>
          </w:tcPr>
          <w:p w14:paraId="1E093E9D"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53C5E032" w14:textId="77777777">
        <w:trPr>
          <w:trHeight w:val="268"/>
        </w:trPr>
        <w:tc>
          <w:tcPr>
            <w:tcW w:w="1776" w:type="dxa"/>
          </w:tcPr>
          <w:p w14:paraId="024EEEDE" w14:textId="77777777" w:rsidR="00A21E4D" w:rsidRDefault="00000000">
            <w:pPr>
              <w:pStyle w:val="TableParagraph"/>
              <w:spacing w:before="18"/>
              <w:rPr>
                <w:sz w:val="20"/>
              </w:rPr>
            </w:pPr>
            <w:r>
              <w:rPr>
                <w:spacing w:val="-2"/>
                <w:sz w:val="20"/>
              </w:rPr>
              <w:t>***6674**</w:t>
            </w:r>
          </w:p>
        </w:tc>
        <w:tc>
          <w:tcPr>
            <w:tcW w:w="4741" w:type="dxa"/>
          </w:tcPr>
          <w:p w14:paraId="292E7B03" w14:textId="77777777" w:rsidR="00A21E4D" w:rsidRDefault="00000000">
            <w:pPr>
              <w:pStyle w:val="TableParagraph"/>
              <w:spacing w:line="248" w:lineRule="exact"/>
              <w:ind w:left="69"/>
              <w:jc w:val="left"/>
              <w:rPr>
                <w:rFonts w:ascii="Calibri"/>
              </w:rPr>
            </w:pPr>
            <w:r>
              <w:rPr>
                <w:rFonts w:ascii="Calibri"/>
              </w:rPr>
              <w:t>VALIENTE</w:t>
            </w:r>
            <w:r>
              <w:rPr>
                <w:rFonts w:ascii="Calibri"/>
                <w:spacing w:val="-11"/>
              </w:rPr>
              <w:t xml:space="preserve"> </w:t>
            </w:r>
            <w:r>
              <w:rPr>
                <w:rFonts w:ascii="Calibri"/>
              </w:rPr>
              <w:t>MORENO,</w:t>
            </w:r>
            <w:r>
              <w:rPr>
                <w:rFonts w:ascii="Calibri"/>
                <w:spacing w:val="-12"/>
              </w:rPr>
              <w:t xml:space="preserve"> </w:t>
            </w:r>
            <w:r>
              <w:rPr>
                <w:rFonts w:ascii="Calibri"/>
              </w:rPr>
              <w:t>ANGEL</w:t>
            </w:r>
            <w:r>
              <w:rPr>
                <w:rFonts w:ascii="Calibri"/>
                <w:spacing w:val="-8"/>
              </w:rPr>
              <w:t xml:space="preserve"> </w:t>
            </w:r>
            <w:r>
              <w:rPr>
                <w:rFonts w:ascii="Calibri"/>
                <w:spacing w:val="-4"/>
              </w:rPr>
              <w:t>LUIS</w:t>
            </w:r>
          </w:p>
        </w:tc>
        <w:tc>
          <w:tcPr>
            <w:tcW w:w="1844" w:type="dxa"/>
          </w:tcPr>
          <w:p w14:paraId="7731FD0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6492A4B" w14:textId="77777777">
        <w:trPr>
          <w:trHeight w:val="268"/>
        </w:trPr>
        <w:tc>
          <w:tcPr>
            <w:tcW w:w="1776" w:type="dxa"/>
          </w:tcPr>
          <w:p w14:paraId="6936BD65" w14:textId="77777777" w:rsidR="00A21E4D" w:rsidRDefault="00000000">
            <w:pPr>
              <w:pStyle w:val="TableParagraph"/>
              <w:spacing w:before="19"/>
              <w:rPr>
                <w:sz w:val="20"/>
              </w:rPr>
            </w:pPr>
            <w:r>
              <w:rPr>
                <w:spacing w:val="-2"/>
                <w:sz w:val="20"/>
              </w:rPr>
              <w:t>***3016**</w:t>
            </w:r>
          </w:p>
        </w:tc>
        <w:tc>
          <w:tcPr>
            <w:tcW w:w="4741" w:type="dxa"/>
          </w:tcPr>
          <w:p w14:paraId="740CC6B9" w14:textId="77777777" w:rsidR="00A21E4D" w:rsidRDefault="00000000">
            <w:pPr>
              <w:pStyle w:val="TableParagraph"/>
              <w:spacing w:line="249" w:lineRule="exact"/>
              <w:ind w:left="69"/>
              <w:jc w:val="left"/>
              <w:rPr>
                <w:rFonts w:ascii="Calibri"/>
              </w:rPr>
            </w:pPr>
            <w:r>
              <w:rPr>
                <w:rFonts w:ascii="Calibri"/>
                <w:spacing w:val="-2"/>
              </w:rPr>
              <w:t>VALLEDOR</w:t>
            </w:r>
            <w:r>
              <w:rPr>
                <w:rFonts w:ascii="Calibri"/>
                <w:spacing w:val="4"/>
              </w:rPr>
              <w:t xml:space="preserve"> </w:t>
            </w:r>
            <w:r>
              <w:rPr>
                <w:rFonts w:ascii="Calibri"/>
                <w:spacing w:val="-2"/>
              </w:rPr>
              <w:t>MARTINEZ,</w:t>
            </w:r>
            <w:r>
              <w:rPr>
                <w:rFonts w:ascii="Calibri"/>
                <w:spacing w:val="3"/>
              </w:rPr>
              <w:t xml:space="preserve"> </w:t>
            </w:r>
            <w:r>
              <w:rPr>
                <w:rFonts w:ascii="Calibri"/>
                <w:spacing w:val="-2"/>
              </w:rPr>
              <w:t>TAMARA</w:t>
            </w:r>
          </w:p>
        </w:tc>
        <w:tc>
          <w:tcPr>
            <w:tcW w:w="1844" w:type="dxa"/>
          </w:tcPr>
          <w:p w14:paraId="29308AC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AC1EE31" w14:textId="77777777">
        <w:trPr>
          <w:trHeight w:val="268"/>
        </w:trPr>
        <w:tc>
          <w:tcPr>
            <w:tcW w:w="1776" w:type="dxa"/>
          </w:tcPr>
          <w:p w14:paraId="7FE860F3" w14:textId="77777777" w:rsidR="00A21E4D" w:rsidRDefault="00000000">
            <w:pPr>
              <w:pStyle w:val="TableParagraph"/>
              <w:spacing w:before="18"/>
              <w:rPr>
                <w:sz w:val="20"/>
              </w:rPr>
            </w:pPr>
            <w:r>
              <w:rPr>
                <w:spacing w:val="-2"/>
                <w:sz w:val="20"/>
              </w:rPr>
              <w:t>***6421**</w:t>
            </w:r>
          </w:p>
        </w:tc>
        <w:tc>
          <w:tcPr>
            <w:tcW w:w="4741" w:type="dxa"/>
          </w:tcPr>
          <w:p w14:paraId="10DC4517" w14:textId="77777777" w:rsidR="00A21E4D" w:rsidRDefault="00000000">
            <w:pPr>
              <w:pStyle w:val="TableParagraph"/>
              <w:spacing w:line="248" w:lineRule="exact"/>
              <w:ind w:left="69"/>
              <w:jc w:val="left"/>
              <w:rPr>
                <w:rFonts w:ascii="Calibri" w:hAnsi="Calibri"/>
              </w:rPr>
            </w:pPr>
            <w:r>
              <w:rPr>
                <w:rFonts w:ascii="Calibri" w:hAnsi="Calibri"/>
                <w:spacing w:val="-2"/>
              </w:rPr>
              <w:t>VALVERDE SANCHEZ,</w:t>
            </w:r>
            <w:r>
              <w:rPr>
                <w:rFonts w:ascii="Calibri" w:hAnsi="Calibri"/>
                <w:spacing w:val="-4"/>
              </w:rPr>
              <w:t xml:space="preserve"> </w:t>
            </w:r>
            <w:r>
              <w:rPr>
                <w:rFonts w:ascii="Calibri" w:hAnsi="Calibri"/>
                <w:spacing w:val="-2"/>
              </w:rPr>
              <w:t>Mª</w:t>
            </w:r>
            <w:r>
              <w:rPr>
                <w:rFonts w:ascii="Calibri" w:hAnsi="Calibri"/>
                <w:spacing w:val="-3"/>
              </w:rPr>
              <w:t xml:space="preserve"> </w:t>
            </w:r>
            <w:r>
              <w:rPr>
                <w:rFonts w:ascii="Calibri" w:hAnsi="Calibri"/>
                <w:spacing w:val="-2"/>
              </w:rPr>
              <w:t>TERESA</w:t>
            </w:r>
          </w:p>
        </w:tc>
        <w:tc>
          <w:tcPr>
            <w:tcW w:w="1844" w:type="dxa"/>
          </w:tcPr>
          <w:p w14:paraId="6D532BBD"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4EFD631" w14:textId="77777777">
        <w:trPr>
          <w:trHeight w:val="268"/>
        </w:trPr>
        <w:tc>
          <w:tcPr>
            <w:tcW w:w="1776" w:type="dxa"/>
          </w:tcPr>
          <w:p w14:paraId="6CDBA371" w14:textId="77777777" w:rsidR="00A21E4D" w:rsidRDefault="00000000">
            <w:pPr>
              <w:pStyle w:val="TableParagraph"/>
              <w:spacing w:before="18"/>
              <w:rPr>
                <w:sz w:val="20"/>
              </w:rPr>
            </w:pPr>
            <w:r>
              <w:rPr>
                <w:spacing w:val="-2"/>
                <w:sz w:val="20"/>
              </w:rPr>
              <w:t>***9907**</w:t>
            </w:r>
          </w:p>
        </w:tc>
        <w:tc>
          <w:tcPr>
            <w:tcW w:w="4741" w:type="dxa"/>
          </w:tcPr>
          <w:p w14:paraId="411A177E" w14:textId="77777777" w:rsidR="00A21E4D" w:rsidRDefault="00000000">
            <w:pPr>
              <w:pStyle w:val="TableParagraph"/>
              <w:spacing w:line="248" w:lineRule="exact"/>
              <w:ind w:left="69"/>
              <w:jc w:val="left"/>
              <w:rPr>
                <w:rFonts w:ascii="Calibri"/>
              </w:rPr>
            </w:pPr>
            <w:r>
              <w:rPr>
                <w:rFonts w:ascii="Calibri"/>
              </w:rPr>
              <w:t>VARELA</w:t>
            </w:r>
            <w:r>
              <w:rPr>
                <w:rFonts w:ascii="Calibri"/>
                <w:spacing w:val="-9"/>
              </w:rPr>
              <w:t xml:space="preserve"> </w:t>
            </w:r>
            <w:r>
              <w:rPr>
                <w:rFonts w:ascii="Calibri"/>
              </w:rPr>
              <w:t>RODRIGUEZ,</w:t>
            </w:r>
            <w:r>
              <w:rPr>
                <w:rFonts w:ascii="Calibri"/>
                <w:spacing w:val="-8"/>
              </w:rPr>
              <w:t xml:space="preserve"> </w:t>
            </w:r>
            <w:r>
              <w:rPr>
                <w:rFonts w:ascii="Calibri"/>
              </w:rPr>
              <w:t>ANA</w:t>
            </w:r>
            <w:r>
              <w:rPr>
                <w:rFonts w:ascii="Calibri"/>
                <w:spacing w:val="-9"/>
              </w:rPr>
              <w:t xml:space="preserve"> </w:t>
            </w:r>
            <w:r>
              <w:rPr>
                <w:rFonts w:ascii="Calibri"/>
                <w:spacing w:val="-2"/>
              </w:rPr>
              <w:t>MARIA</w:t>
            </w:r>
          </w:p>
        </w:tc>
        <w:tc>
          <w:tcPr>
            <w:tcW w:w="1844" w:type="dxa"/>
          </w:tcPr>
          <w:p w14:paraId="210416E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C0F3BFA" w14:textId="77777777">
        <w:trPr>
          <w:trHeight w:val="268"/>
        </w:trPr>
        <w:tc>
          <w:tcPr>
            <w:tcW w:w="1776" w:type="dxa"/>
          </w:tcPr>
          <w:p w14:paraId="6FF8DEB4" w14:textId="77777777" w:rsidR="00A21E4D" w:rsidRDefault="00000000">
            <w:pPr>
              <w:pStyle w:val="TableParagraph"/>
              <w:spacing w:before="18"/>
              <w:rPr>
                <w:sz w:val="20"/>
              </w:rPr>
            </w:pPr>
            <w:r>
              <w:rPr>
                <w:spacing w:val="-2"/>
                <w:sz w:val="20"/>
              </w:rPr>
              <w:t>***5493**</w:t>
            </w:r>
          </w:p>
        </w:tc>
        <w:tc>
          <w:tcPr>
            <w:tcW w:w="4741" w:type="dxa"/>
          </w:tcPr>
          <w:p w14:paraId="3984957A" w14:textId="77777777" w:rsidR="00A21E4D" w:rsidRDefault="00000000">
            <w:pPr>
              <w:pStyle w:val="TableParagraph"/>
              <w:spacing w:line="248" w:lineRule="exact"/>
              <w:ind w:left="69"/>
              <w:jc w:val="left"/>
              <w:rPr>
                <w:rFonts w:ascii="Calibri"/>
              </w:rPr>
            </w:pPr>
            <w:r>
              <w:rPr>
                <w:rFonts w:ascii="Calibri"/>
                <w:spacing w:val="-2"/>
              </w:rPr>
              <w:t>VAZQUEZ</w:t>
            </w:r>
            <w:r>
              <w:rPr>
                <w:rFonts w:ascii="Calibri"/>
                <w:spacing w:val="-10"/>
              </w:rPr>
              <w:t xml:space="preserve"> </w:t>
            </w:r>
            <w:r>
              <w:rPr>
                <w:rFonts w:ascii="Calibri"/>
                <w:spacing w:val="-2"/>
              </w:rPr>
              <w:t>PUERTAS,</w:t>
            </w:r>
            <w:r>
              <w:rPr>
                <w:rFonts w:ascii="Calibri"/>
                <w:spacing w:val="-7"/>
              </w:rPr>
              <w:t xml:space="preserve"> </w:t>
            </w:r>
            <w:r>
              <w:rPr>
                <w:rFonts w:ascii="Calibri"/>
                <w:spacing w:val="-4"/>
              </w:rPr>
              <w:t>UNAI</w:t>
            </w:r>
          </w:p>
        </w:tc>
        <w:tc>
          <w:tcPr>
            <w:tcW w:w="1844" w:type="dxa"/>
          </w:tcPr>
          <w:p w14:paraId="2E674D5A" w14:textId="77777777" w:rsidR="00A21E4D" w:rsidRDefault="00000000">
            <w:pPr>
              <w:pStyle w:val="TableParagraph"/>
              <w:spacing w:before="38" w:line="211" w:lineRule="exact"/>
              <w:ind w:right="1"/>
              <w:rPr>
                <w:sz w:val="20"/>
              </w:rPr>
            </w:pPr>
            <w:r>
              <w:rPr>
                <w:sz w:val="20"/>
              </w:rPr>
              <w:t>215,45</w:t>
            </w:r>
            <w:r>
              <w:rPr>
                <w:spacing w:val="-11"/>
                <w:sz w:val="20"/>
              </w:rPr>
              <w:t xml:space="preserve"> </w:t>
            </w:r>
            <w:r>
              <w:rPr>
                <w:spacing w:val="-10"/>
                <w:sz w:val="20"/>
              </w:rPr>
              <w:t>€</w:t>
            </w:r>
          </w:p>
        </w:tc>
      </w:tr>
      <w:tr w:rsidR="00A21E4D" w14:paraId="2D78C950" w14:textId="77777777">
        <w:trPr>
          <w:trHeight w:val="268"/>
        </w:trPr>
        <w:tc>
          <w:tcPr>
            <w:tcW w:w="1776" w:type="dxa"/>
          </w:tcPr>
          <w:p w14:paraId="7F7CCE31" w14:textId="77777777" w:rsidR="00A21E4D" w:rsidRDefault="00000000">
            <w:pPr>
              <w:pStyle w:val="TableParagraph"/>
              <w:spacing w:before="18"/>
              <w:rPr>
                <w:sz w:val="20"/>
              </w:rPr>
            </w:pPr>
            <w:r>
              <w:rPr>
                <w:spacing w:val="-2"/>
                <w:sz w:val="20"/>
              </w:rPr>
              <w:t>***9084**</w:t>
            </w:r>
          </w:p>
        </w:tc>
        <w:tc>
          <w:tcPr>
            <w:tcW w:w="4741" w:type="dxa"/>
          </w:tcPr>
          <w:p w14:paraId="71FF2EF9" w14:textId="77777777" w:rsidR="00A21E4D" w:rsidRDefault="00000000">
            <w:pPr>
              <w:pStyle w:val="TableParagraph"/>
              <w:spacing w:line="248" w:lineRule="exact"/>
              <w:ind w:left="69"/>
              <w:jc w:val="left"/>
              <w:rPr>
                <w:rFonts w:ascii="Calibri"/>
              </w:rPr>
            </w:pPr>
            <w:r>
              <w:rPr>
                <w:rFonts w:ascii="Calibri"/>
              </w:rPr>
              <w:t>VELASCO</w:t>
            </w:r>
            <w:r>
              <w:rPr>
                <w:rFonts w:ascii="Calibri"/>
                <w:spacing w:val="-8"/>
              </w:rPr>
              <w:t xml:space="preserve"> </w:t>
            </w:r>
            <w:r>
              <w:rPr>
                <w:rFonts w:ascii="Calibri"/>
              </w:rPr>
              <w:t>DEL</w:t>
            </w:r>
            <w:r>
              <w:rPr>
                <w:rFonts w:ascii="Calibri"/>
                <w:spacing w:val="-7"/>
              </w:rPr>
              <w:t xml:space="preserve"> </w:t>
            </w:r>
            <w:r>
              <w:rPr>
                <w:rFonts w:ascii="Calibri"/>
              </w:rPr>
              <w:t>RIO,</w:t>
            </w:r>
            <w:r>
              <w:rPr>
                <w:rFonts w:ascii="Calibri"/>
                <w:spacing w:val="-8"/>
              </w:rPr>
              <w:t xml:space="preserve"> </w:t>
            </w:r>
            <w:r>
              <w:rPr>
                <w:rFonts w:ascii="Calibri"/>
              </w:rPr>
              <w:t>JESUS</w:t>
            </w:r>
            <w:r>
              <w:rPr>
                <w:rFonts w:ascii="Calibri"/>
                <w:spacing w:val="-5"/>
              </w:rPr>
              <w:t xml:space="preserve"> </w:t>
            </w:r>
            <w:r>
              <w:rPr>
                <w:rFonts w:ascii="Calibri"/>
                <w:spacing w:val="-2"/>
              </w:rPr>
              <w:t>ANGEL</w:t>
            </w:r>
          </w:p>
        </w:tc>
        <w:tc>
          <w:tcPr>
            <w:tcW w:w="1844" w:type="dxa"/>
          </w:tcPr>
          <w:p w14:paraId="65BA0C5A"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1C52EFB9" w14:textId="77777777">
        <w:trPr>
          <w:trHeight w:val="268"/>
        </w:trPr>
        <w:tc>
          <w:tcPr>
            <w:tcW w:w="1776" w:type="dxa"/>
          </w:tcPr>
          <w:p w14:paraId="0DCFDC21" w14:textId="77777777" w:rsidR="00A21E4D" w:rsidRDefault="00000000">
            <w:pPr>
              <w:pStyle w:val="TableParagraph"/>
              <w:spacing w:before="18"/>
              <w:ind w:right="2"/>
              <w:rPr>
                <w:sz w:val="20"/>
              </w:rPr>
            </w:pPr>
            <w:r>
              <w:rPr>
                <w:spacing w:val="-2"/>
                <w:sz w:val="20"/>
              </w:rPr>
              <w:t>***1173**</w:t>
            </w:r>
          </w:p>
        </w:tc>
        <w:tc>
          <w:tcPr>
            <w:tcW w:w="4741" w:type="dxa"/>
          </w:tcPr>
          <w:p w14:paraId="7A3C9E33" w14:textId="77777777" w:rsidR="00A21E4D" w:rsidRDefault="00000000">
            <w:pPr>
              <w:pStyle w:val="TableParagraph"/>
              <w:spacing w:line="248" w:lineRule="exact"/>
              <w:ind w:left="69"/>
              <w:jc w:val="left"/>
              <w:rPr>
                <w:rFonts w:ascii="Calibri"/>
              </w:rPr>
            </w:pPr>
            <w:r>
              <w:rPr>
                <w:rFonts w:ascii="Calibri"/>
              </w:rPr>
              <w:t>VELASCO</w:t>
            </w:r>
            <w:r>
              <w:rPr>
                <w:rFonts w:ascii="Calibri"/>
                <w:spacing w:val="-8"/>
              </w:rPr>
              <w:t xml:space="preserve"> </w:t>
            </w:r>
            <w:r>
              <w:rPr>
                <w:rFonts w:ascii="Calibri"/>
              </w:rPr>
              <w:t>MARTEL,</w:t>
            </w:r>
            <w:r>
              <w:rPr>
                <w:rFonts w:ascii="Calibri"/>
                <w:spacing w:val="-7"/>
              </w:rPr>
              <w:t xml:space="preserve"> </w:t>
            </w:r>
            <w:r>
              <w:rPr>
                <w:rFonts w:ascii="Calibri"/>
                <w:spacing w:val="-4"/>
              </w:rPr>
              <w:t>OSCAR</w:t>
            </w:r>
          </w:p>
        </w:tc>
        <w:tc>
          <w:tcPr>
            <w:tcW w:w="1844" w:type="dxa"/>
          </w:tcPr>
          <w:p w14:paraId="028DFDEC"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2F9838F" w14:textId="77777777">
        <w:trPr>
          <w:trHeight w:val="268"/>
        </w:trPr>
        <w:tc>
          <w:tcPr>
            <w:tcW w:w="1776" w:type="dxa"/>
          </w:tcPr>
          <w:p w14:paraId="34C34D66" w14:textId="77777777" w:rsidR="00A21E4D" w:rsidRDefault="00000000">
            <w:pPr>
              <w:pStyle w:val="TableParagraph"/>
              <w:spacing w:before="18"/>
              <w:rPr>
                <w:sz w:val="20"/>
              </w:rPr>
            </w:pPr>
            <w:r>
              <w:rPr>
                <w:spacing w:val="-2"/>
                <w:sz w:val="20"/>
              </w:rPr>
              <w:t>***7880**</w:t>
            </w:r>
          </w:p>
        </w:tc>
        <w:tc>
          <w:tcPr>
            <w:tcW w:w="4741" w:type="dxa"/>
          </w:tcPr>
          <w:p w14:paraId="437D0D95" w14:textId="77777777" w:rsidR="00A21E4D" w:rsidRDefault="00000000">
            <w:pPr>
              <w:pStyle w:val="TableParagraph"/>
              <w:spacing w:line="248" w:lineRule="exact"/>
              <w:ind w:left="69"/>
              <w:jc w:val="left"/>
              <w:rPr>
                <w:rFonts w:ascii="Calibri"/>
              </w:rPr>
            </w:pPr>
            <w:r>
              <w:rPr>
                <w:rFonts w:ascii="Calibri"/>
                <w:spacing w:val="-2"/>
              </w:rPr>
              <w:t>VELAYOS</w:t>
            </w:r>
            <w:r>
              <w:rPr>
                <w:rFonts w:ascii="Calibri"/>
                <w:spacing w:val="1"/>
              </w:rPr>
              <w:t xml:space="preserve"> </w:t>
            </w:r>
            <w:r>
              <w:rPr>
                <w:rFonts w:ascii="Calibri"/>
                <w:spacing w:val="-2"/>
              </w:rPr>
              <w:t>ARIJON,</w:t>
            </w:r>
            <w:r>
              <w:rPr>
                <w:rFonts w:ascii="Calibri"/>
                <w:spacing w:val="1"/>
              </w:rPr>
              <w:t xml:space="preserve"> </w:t>
            </w:r>
            <w:r>
              <w:rPr>
                <w:rFonts w:ascii="Calibri"/>
                <w:spacing w:val="-2"/>
              </w:rPr>
              <w:t>FRANCISCO</w:t>
            </w:r>
            <w:r>
              <w:rPr>
                <w:rFonts w:ascii="Calibri"/>
                <w:spacing w:val="1"/>
              </w:rPr>
              <w:t xml:space="preserve"> </w:t>
            </w:r>
            <w:r>
              <w:rPr>
                <w:rFonts w:ascii="Calibri"/>
                <w:spacing w:val="-2"/>
              </w:rPr>
              <w:t>JAVIER</w:t>
            </w:r>
          </w:p>
        </w:tc>
        <w:tc>
          <w:tcPr>
            <w:tcW w:w="1844" w:type="dxa"/>
          </w:tcPr>
          <w:p w14:paraId="2F7EEA9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0F32741C" w14:textId="77777777">
        <w:trPr>
          <w:trHeight w:val="268"/>
        </w:trPr>
        <w:tc>
          <w:tcPr>
            <w:tcW w:w="1776" w:type="dxa"/>
          </w:tcPr>
          <w:p w14:paraId="2938D859" w14:textId="77777777" w:rsidR="00A21E4D" w:rsidRDefault="00000000">
            <w:pPr>
              <w:pStyle w:val="TableParagraph"/>
              <w:spacing w:before="18"/>
              <w:rPr>
                <w:sz w:val="20"/>
              </w:rPr>
            </w:pPr>
            <w:r>
              <w:rPr>
                <w:spacing w:val="-2"/>
                <w:sz w:val="20"/>
              </w:rPr>
              <w:t>***8850**</w:t>
            </w:r>
          </w:p>
        </w:tc>
        <w:tc>
          <w:tcPr>
            <w:tcW w:w="4741" w:type="dxa"/>
          </w:tcPr>
          <w:p w14:paraId="04D0882E" w14:textId="77777777" w:rsidR="00A21E4D" w:rsidRDefault="00000000">
            <w:pPr>
              <w:pStyle w:val="TableParagraph"/>
              <w:spacing w:line="248" w:lineRule="exact"/>
              <w:ind w:left="69"/>
              <w:jc w:val="left"/>
              <w:rPr>
                <w:rFonts w:ascii="Calibri" w:hAnsi="Calibri"/>
              </w:rPr>
            </w:pPr>
            <w:r>
              <w:rPr>
                <w:rFonts w:ascii="Calibri" w:hAnsi="Calibri"/>
              </w:rPr>
              <w:t>VENEGAS</w:t>
            </w:r>
            <w:r>
              <w:rPr>
                <w:rFonts w:ascii="Calibri" w:hAnsi="Calibri"/>
                <w:spacing w:val="-9"/>
              </w:rPr>
              <w:t xml:space="preserve"> </w:t>
            </w:r>
            <w:r>
              <w:rPr>
                <w:rFonts w:ascii="Calibri" w:hAnsi="Calibri"/>
              </w:rPr>
              <w:t>VALLADARES,</w:t>
            </w:r>
            <w:r>
              <w:rPr>
                <w:rFonts w:ascii="Calibri" w:hAnsi="Calibri"/>
                <w:spacing w:val="-9"/>
              </w:rPr>
              <w:t xml:space="preserve"> </w:t>
            </w:r>
            <w:r>
              <w:rPr>
                <w:rFonts w:ascii="Calibri" w:hAnsi="Calibri"/>
              </w:rPr>
              <w:t>ANA</w:t>
            </w:r>
            <w:r>
              <w:rPr>
                <w:rFonts w:ascii="Calibri" w:hAnsi="Calibri"/>
                <w:spacing w:val="-9"/>
              </w:rPr>
              <w:t xml:space="preserve"> </w:t>
            </w:r>
            <w:r>
              <w:rPr>
                <w:rFonts w:ascii="Calibri" w:hAnsi="Calibri"/>
              </w:rPr>
              <w:t>Mª</w:t>
            </w:r>
            <w:r>
              <w:rPr>
                <w:rFonts w:ascii="Calibri" w:hAnsi="Calibri"/>
                <w:spacing w:val="-10"/>
              </w:rPr>
              <w:t xml:space="preserve"> </w:t>
            </w:r>
            <w:r>
              <w:rPr>
                <w:rFonts w:ascii="Calibri" w:hAnsi="Calibri"/>
                <w:spacing w:val="-2"/>
              </w:rPr>
              <w:t>LORETO</w:t>
            </w:r>
          </w:p>
        </w:tc>
        <w:tc>
          <w:tcPr>
            <w:tcW w:w="1844" w:type="dxa"/>
          </w:tcPr>
          <w:p w14:paraId="4F0508E1"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016B297" w14:textId="77777777">
        <w:trPr>
          <w:trHeight w:val="268"/>
        </w:trPr>
        <w:tc>
          <w:tcPr>
            <w:tcW w:w="1776" w:type="dxa"/>
          </w:tcPr>
          <w:p w14:paraId="1D9D1DE1" w14:textId="77777777" w:rsidR="00A21E4D" w:rsidRDefault="00000000">
            <w:pPr>
              <w:pStyle w:val="TableParagraph"/>
              <w:spacing w:before="18"/>
              <w:rPr>
                <w:sz w:val="20"/>
              </w:rPr>
            </w:pPr>
            <w:r>
              <w:rPr>
                <w:spacing w:val="-2"/>
                <w:sz w:val="20"/>
              </w:rPr>
              <w:t>***9675**</w:t>
            </w:r>
          </w:p>
        </w:tc>
        <w:tc>
          <w:tcPr>
            <w:tcW w:w="4741" w:type="dxa"/>
          </w:tcPr>
          <w:p w14:paraId="2F90140F" w14:textId="77777777" w:rsidR="00A21E4D" w:rsidRDefault="00000000">
            <w:pPr>
              <w:pStyle w:val="TableParagraph"/>
              <w:spacing w:line="248" w:lineRule="exact"/>
              <w:ind w:left="69"/>
              <w:jc w:val="left"/>
              <w:rPr>
                <w:rFonts w:ascii="Calibri" w:hAnsi="Calibri"/>
              </w:rPr>
            </w:pPr>
            <w:r>
              <w:rPr>
                <w:rFonts w:ascii="Calibri" w:hAnsi="Calibri"/>
              </w:rPr>
              <w:t>VENERO</w:t>
            </w:r>
            <w:r>
              <w:rPr>
                <w:rFonts w:ascii="Calibri" w:hAnsi="Calibri"/>
                <w:spacing w:val="-4"/>
              </w:rPr>
              <w:t xml:space="preserve"> </w:t>
            </w:r>
            <w:r>
              <w:rPr>
                <w:rFonts w:ascii="Calibri" w:hAnsi="Calibri"/>
              </w:rPr>
              <w:t>HERRANZ,</w:t>
            </w:r>
            <w:r>
              <w:rPr>
                <w:rFonts w:ascii="Calibri" w:hAnsi="Calibri"/>
                <w:spacing w:val="-3"/>
              </w:rPr>
              <w:t xml:space="preserve"> </w:t>
            </w:r>
            <w:r>
              <w:rPr>
                <w:rFonts w:ascii="Calibri" w:hAnsi="Calibri"/>
              </w:rPr>
              <w:t>Mª</w:t>
            </w:r>
            <w:r>
              <w:rPr>
                <w:rFonts w:ascii="Calibri" w:hAnsi="Calibri"/>
                <w:spacing w:val="-3"/>
              </w:rPr>
              <w:t xml:space="preserve"> </w:t>
            </w:r>
            <w:r>
              <w:rPr>
                <w:rFonts w:ascii="Calibri" w:hAnsi="Calibri"/>
                <w:spacing w:val="-2"/>
              </w:rPr>
              <w:t>CARMEN</w:t>
            </w:r>
          </w:p>
        </w:tc>
        <w:tc>
          <w:tcPr>
            <w:tcW w:w="1844" w:type="dxa"/>
          </w:tcPr>
          <w:p w14:paraId="455E5CB0"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51549343" w14:textId="77777777">
        <w:trPr>
          <w:trHeight w:val="268"/>
        </w:trPr>
        <w:tc>
          <w:tcPr>
            <w:tcW w:w="1776" w:type="dxa"/>
          </w:tcPr>
          <w:p w14:paraId="11CE1EDA" w14:textId="77777777" w:rsidR="00A21E4D" w:rsidRDefault="00000000">
            <w:pPr>
              <w:pStyle w:val="TableParagraph"/>
              <w:spacing w:before="18"/>
              <w:rPr>
                <w:sz w:val="20"/>
              </w:rPr>
            </w:pPr>
            <w:r>
              <w:rPr>
                <w:spacing w:val="-2"/>
                <w:sz w:val="20"/>
              </w:rPr>
              <w:t>***1012**</w:t>
            </w:r>
          </w:p>
        </w:tc>
        <w:tc>
          <w:tcPr>
            <w:tcW w:w="4741" w:type="dxa"/>
          </w:tcPr>
          <w:p w14:paraId="2B825C6D" w14:textId="77777777" w:rsidR="00A21E4D" w:rsidRDefault="00000000">
            <w:pPr>
              <w:pStyle w:val="TableParagraph"/>
              <w:spacing w:line="248" w:lineRule="exact"/>
              <w:ind w:left="69"/>
              <w:jc w:val="left"/>
              <w:rPr>
                <w:rFonts w:ascii="Calibri"/>
              </w:rPr>
            </w:pPr>
            <w:r>
              <w:rPr>
                <w:rFonts w:ascii="Calibri"/>
              </w:rPr>
              <w:t>VEREDAS</w:t>
            </w:r>
            <w:r>
              <w:rPr>
                <w:rFonts w:ascii="Calibri"/>
                <w:spacing w:val="-13"/>
              </w:rPr>
              <w:t xml:space="preserve"> </w:t>
            </w:r>
            <w:r>
              <w:rPr>
                <w:rFonts w:ascii="Calibri"/>
              </w:rPr>
              <w:t>BARRERO,</w:t>
            </w:r>
            <w:r>
              <w:rPr>
                <w:rFonts w:ascii="Calibri"/>
                <w:spacing w:val="-10"/>
              </w:rPr>
              <w:t xml:space="preserve"> </w:t>
            </w:r>
            <w:r>
              <w:rPr>
                <w:rFonts w:ascii="Calibri"/>
              </w:rPr>
              <w:t>NAHUM</w:t>
            </w:r>
            <w:r>
              <w:rPr>
                <w:rFonts w:ascii="Calibri"/>
                <w:spacing w:val="-10"/>
              </w:rPr>
              <w:t xml:space="preserve"> </w:t>
            </w:r>
            <w:r>
              <w:rPr>
                <w:rFonts w:ascii="Calibri"/>
                <w:spacing w:val="-2"/>
              </w:rPr>
              <w:t>ESTEBAN</w:t>
            </w:r>
          </w:p>
        </w:tc>
        <w:tc>
          <w:tcPr>
            <w:tcW w:w="1844" w:type="dxa"/>
          </w:tcPr>
          <w:p w14:paraId="43208329" w14:textId="77777777" w:rsidR="00A21E4D" w:rsidRDefault="00000000">
            <w:pPr>
              <w:pStyle w:val="TableParagraph"/>
              <w:spacing w:before="38" w:line="211" w:lineRule="exact"/>
              <w:ind w:right="1"/>
              <w:rPr>
                <w:sz w:val="20"/>
              </w:rPr>
            </w:pPr>
            <w:r>
              <w:rPr>
                <w:sz w:val="20"/>
              </w:rPr>
              <w:t>377,03</w:t>
            </w:r>
            <w:r>
              <w:rPr>
                <w:spacing w:val="-11"/>
                <w:sz w:val="20"/>
              </w:rPr>
              <w:t xml:space="preserve"> </w:t>
            </w:r>
            <w:r>
              <w:rPr>
                <w:spacing w:val="-10"/>
                <w:sz w:val="20"/>
              </w:rPr>
              <w:t>€</w:t>
            </w:r>
          </w:p>
        </w:tc>
      </w:tr>
      <w:tr w:rsidR="00A21E4D" w14:paraId="69656E01" w14:textId="77777777">
        <w:trPr>
          <w:trHeight w:val="268"/>
        </w:trPr>
        <w:tc>
          <w:tcPr>
            <w:tcW w:w="1776" w:type="dxa"/>
          </w:tcPr>
          <w:p w14:paraId="34A2433D" w14:textId="77777777" w:rsidR="00A21E4D" w:rsidRDefault="00000000">
            <w:pPr>
              <w:pStyle w:val="TableParagraph"/>
              <w:spacing w:before="18"/>
              <w:rPr>
                <w:sz w:val="20"/>
              </w:rPr>
            </w:pPr>
            <w:r>
              <w:rPr>
                <w:spacing w:val="-2"/>
                <w:sz w:val="20"/>
              </w:rPr>
              <w:t>***1223**</w:t>
            </w:r>
          </w:p>
        </w:tc>
        <w:tc>
          <w:tcPr>
            <w:tcW w:w="4741" w:type="dxa"/>
          </w:tcPr>
          <w:p w14:paraId="4FFA4317" w14:textId="77777777" w:rsidR="00A21E4D" w:rsidRDefault="00000000">
            <w:pPr>
              <w:pStyle w:val="TableParagraph"/>
              <w:spacing w:line="248" w:lineRule="exact"/>
              <w:ind w:left="69"/>
              <w:jc w:val="left"/>
              <w:rPr>
                <w:rFonts w:ascii="Calibri"/>
              </w:rPr>
            </w:pPr>
            <w:r>
              <w:rPr>
                <w:rFonts w:ascii="Calibri"/>
              </w:rPr>
              <w:t>VIERA</w:t>
            </w:r>
            <w:r>
              <w:rPr>
                <w:rFonts w:ascii="Calibri"/>
                <w:spacing w:val="-2"/>
              </w:rPr>
              <w:t xml:space="preserve"> </w:t>
            </w:r>
            <w:r>
              <w:rPr>
                <w:rFonts w:ascii="Calibri"/>
              </w:rPr>
              <w:t>ORTIZ,</w:t>
            </w:r>
            <w:r>
              <w:rPr>
                <w:rFonts w:ascii="Calibri"/>
                <w:spacing w:val="-4"/>
              </w:rPr>
              <w:t xml:space="preserve"> IVAN</w:t>
            </w:r>
          </w:p>
        </w:tc>
        <w:tc>
          <w:tcPr>
            <w:tcW w:w="1844" w:type="dxa"/>
          </w:tcPr>
          <w:p w14:paraId="4EECB195"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20F5F055" w14:textId="77777777">
        <w:trPr>
          <w:trHeight w:val="268"/>
        </w:trPr>
        <w:tc>
          <w:tcPr>
            <w:tcW w:w="1776" w:type="dxa"/>
          </w:tcPr>
          <w:p w14:paraId="733A0423" w14:textId="77777777" w:rsidR="00A21E4D" w:rsidRDefault="00000000">
            <w:pPr>
              <w:pStyle w:val="TableParagraph"/>
              <w:spacing w:before="18"/>
              <w:rPr>
                <w:sz w:val="20"/>
              </w:rPr>
            </w:pPr>
            <w:r>
              <w:rPr>
                <w:spacing w:val="-2"/>
                <w:sz w:val="20"/>
              </w:rPr>
              <w:t>***3471**</w:t>
            </w:r>
          </w:p>
        </w:tc>
        <w:tc>
          <w:tcPr>
            <w:tcW w:w="4741" w:type="dxa"/>
          </w:tcPr>
          <w:p w14:paraId="13BDA283" w14:textId="77777777" w:rsidR="00A21E4D" w:rsidRDefault="00000000">
            <w:pPr>
              <w:pStyle w:val="TableParagraph"/>
              <w:spacing w:line="248" w:lineRule="exact"/>
              <w:ind w:left="69"/>
              <w:jc w:val="left"/>
              <w:rPr>
                <w:rFonts w:ascii="Calibri"/>
              </w:rPr>
            </w:pPr>
            <w:r>
              <w:rPr>
                <w:rFonts w:ascii="Calibri"/>
              </w:rPr>
              <w:t>VILLALON</w:t>
            </w:r>
            <w:r>
              <w:rPr>
                <w:rFonts w:ascii="Calibri"/>
                <w:spacing w:val="-8"/>
              </w:rPr>
              <w:t xml:space="preserve"> </w:t>
            </w:r>
            <w:r>
              <w:rPr>
                <w:rFonts w:ascii="Calibri"/>
              </w:rPr>
              <w:t>ORTEGA,</w:t>
            </w:r>
            <w:r>
              <w:rPr>
                <w:rFonts w:ascii="Calibri"/>
                <w:spacing w:val="-9"/>
              </w:rPr>
              <w:t xml:space="preserve"> </w:t>
            </w:r>
            <w:r>
              <w:rPr>
                <w:rFonts w:ascii="Calibri"/>
              </w:rPr>
              <w:t>ANA</w:t>
            </w:r>
            <w:r>
              <w:rPr>
                <w:rFonts w:ascii="Calibri"/>
                <w:spacing w:val="-6"/>
              </w:rPr>
              <w:t xml:space="preserve"> </w:t>
            </w:r>
            <w:r>
              <w:rPr>
                <w:rFonts w:ascii="Calibri"/>
                <w:spacing w:val="-2"/>
              </w:rPr>
              <w:t>MONTSERRAT</w:t>
            </w:r>
          </w:p>
        </w:tc>
        <w:tc>
          <w:tcPr>
            <w:tcW w:w="1844" w:type="dxa"/>
          </w:tcPr>
          <w:p w14:paraId="6D102F5D" w14:textId="77777777" w:rsidR="00A21E4D" w:rsidRDefault="00000000">
            <w:pPr>
              <w:pStyle w:val="TableParagraph"/>
              <w:spacing w:before="38" w:line="211" w:lineRule="exact"/>
              <w:ind w:right="1"/>
              <w:rPr>
                <w:sz w:val="20"/>
              </w:rPr>
            </w:pPr>
            <w:r>
              <w:rPr>
                <w:sz w:val="20"/>
              </w:rPr>
              <w:t>422,05</w:t>
            </w:r>
            <w:r>
              <w:rPr>
                <w:spacing w:val="-11"/>
                <w:sz w:val="20"/>
              </w:rPr>
              <w:t xml:space="preserve"> </w:t>
            </w:r>
            <w:r>
              <w:rPr>
                <w:spacing w:val="-10"/>
                <w:sz w:val="20"/>
              </w:rPr>
              <w:t>€</w:t>
            </w:r>
          </w:p>
        </w:tc>
      </w:tr>
      <w:tr w:rsidR="00A21E4D" w14:paraId="2EA7AFC7" w14:textId="77777777">
        <w:trPr>
          <w:trHeight w:val="268"/>
        </w:trPr>
        <w:tc>
          <w:tcPr>
            <w:tcW w:w="1776" w:type="dxa"/>
          </w:tcPr>
          <w:p w14:paraId="1611B5F0" w14:textId="77777777" w:rsidR="00A21E4D" w:rsidRDefault="00000000">
            <w:pPr>
              <w:pStyle w:val="TableParagraph"/>
              <w:spacing w:before="18"/>
              <w:rPr>
                <w:sz w:val="20"/>
              </w:rPr>
            </w:pPr>
            <w:r>
              <w:rPr>
                <w:spacing w:val="-2"/>
                <w:sz w:val="20"/>
              </w:rPr>
              <w:t>***9937**</w:t>
            </w:r>
          </w:p>
        </w:tc>
        <w:tc>
          <w:tcPr>
            <w:tcW w:w="4741" w:type="dxa"/>
          </w:tcPr>
          <w:p w14:paraId="407D6F7C" w14:textId="77777777" w:rsidR="00A21E4D" w:rsidRDefault="00000000">
            <w:pPr>
              <w:pStyle w:val="TableParagraph"/>
              <w:spacing w:line="249" w:lineRule="exact"/>
              <w:ind w:left="69"/>
              <w:jc w:val="left"/>
              <w:rPr>
                <w:rFonts w:ascii="Calibri"/>
              </w:rPr>
            </w:pPr>
            <w:r>
              <w:rPr>
                <w:rFonts w:ascii="Calibri"/>
                <w:spacing w:val="-4"/>
              </w:rPr>
              <w:t>VILLALTA</w:t>
            </w:r>
            <w:r>
              <w:rPr>
                <w:rFonts w:ascii="Calibri"/>
              </w:rPr>
              <w:t xml:space="preserve"> </w:t>
            </w:r>
            <w:r>
              <w:rPr>
                <w:rFonts w:ascii="Calibri"/>
                <w:spacing w:val="-4"/>
              </w:rPr>
              <w:t>TORRICO,</w:t>
            </w:r>
            <w:r>
              <w:rPr>
                <w:rFonts w:ascii="Calibri"/>
                <w:spacing w:val="2"/>
              </w:rPr>
              <w:t xml:space="preserve"> </w:t>
            </w:r>
            <w:r>
              <w:rPr>
                <w:rFonts w:ascii="Calibri"/>
                <w:spacing w:val="-4"/>
              </w:rPr>
              <w:t>MARIO</w:t>
            </w:r>
          </w:p>
        </w:tc>
        <w:tc>
          <w:tcPr>
            <w:tcW w:w="1844" w:type="dxa"/>
          </w:tcPr>
          <w:p w14:paraId="272AC3D6"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4C06B377" w14:textId="77777777">
        <w:trPr>
          <w:trHeight w:val="270"/>
        </w:trPr>
        <w:tc>
          <w:tcPr>
            <w:tcW w:w="1776" w:type="dxa"/>
          </w:tcPr>
          <w:p w14:paraId="720F2042" w14:textId="77777777" w:rsidR="00A21E4D" w:rsidRDefault="00000000">
            <w:pPr>
              <w:pStyle w:val="TableParagraph"/>
              <w:spacing w:before="18"/>
              <w:rPr>
                <w:sz w:val="20"/>
              </w:rPr>
            </w:pPr>
            <w:r>
              <w:rPr>
                <w:spacing w:val="-2"/>
                <w:sz w:val="20"/>
              </w:rPr>
              <w:t>***2582**</w:t>
            </w:r>
          </w:p>
        </w:tc>
        <w:tc>
          <w:tcPr>
            <w:tcW w:w="4741" w:type="dxa"/>
          </w:tcPr>
          <w:p w14:paraId="4955824E" w14:textId="77777777" w:rsidR="00A21E4D" w:rsidRDefault="00000000">
            <w:pPr>
              <w:pStyle w:val="TableParagraph"/>
              <w:spacing w:before="1" w:line="249" w:lineRule="exact"/>
              <w:ind w:left="69"/>
              <w:jc w:val="left"/>
              <w:rPr>
                <w:rFonts w:ascii="Calibri"/>
              </w:rPr>
            </w:pPr>
            <w:r>
              <w:rPr>
                <w:rFonts w:ascii="Calibri"/>
                <w:spacing w:val="-2"/>
              </w:rPr>
              <w:t>VILLAR NAVAS,</w:t>
            </w:r>
            <w:r>
              <w:rPr>
                <w:rFonts w:ascii="Calibri"/>
                <w:spacing w:val="-4"/>
              </w:rPr>
              <w:t xml:space="preserve"> </w:t>
            </w:r>
            <w:r>
              <w:rPr>
                <w:rFonts w:ascii="Calibri"/>
                <w:spacing w:val="-2"/>
              </w:rPr>
              <w:t>FERNANDO</w:t>
            </w:r>
          </w:p>
        </w:tc>
        <w:tc>
          <w:tcPr>
            <w:tcW w:w="1844" w:type="dxa"/>
          </w:tcPr>
          <w:p w14:paraId="7074CDC3" w14:textId="77777777" w:rsidR="00A21E4D" w:rsidRDefault="00000000">
            <w:pPr>
              <w:pStyle w:val="TableParagraph"/>
              <w:spacing w:before="40" w:line="211" w:lineRule="exact"/>
              <w:ind w:right="1"/>
              <w:rPr>
                <w:sz w:val="20"/>
              </w:rPr>
            </w:pPr>
            <w:r>
              <w:rPr>
                <w:sz w:val="20"/>
              </w:rPr>
              <w:t>562,73</w:t>
            </w:r>
            <w:r>
              <w:rPr>
                <w:spacing w:val="-11"/>
                <w:sz w:val="20"/>
              </w:rPr>
              <w:t xml:space="preserve"> </w:t>
            </w:r>
            <w:r>
              <w:rPr>
                <w:spacing w:val="-10"/>
                <w:sz w:val="20"/>
              </w:rPr>
              <w:t>€</w:t>
            </w:r>
          </w:p>
        </w:tc>
      </w:tr>
      <w:tr w:rsidR="00A21E4D" w14:paraId="36D6B318" w14:textId="77777777">
        <w:trPr>
          <w:trHeight w:val="268"/>
        </w:trPr>
        <w:tc>
          <w:tcPr>
            <w:tcW w:w="1776" w:type="dxa"/>
          </w:tcPr>
          <w:p w14:paraId="381FBF5D" w14:textId="77777777" w:rsidR="00A21E4D" w:rsidRDefault="00000000">
            <w:pPr>
              <w:pStyle w:val="TableParagraph"/>
              <w:spacing w:before="18"/>
              <w:rPr>
                <w:sz w:val="20"/>
              </w:rPr>
            </w:pPr>
            <w:r>
              <w:rPr>
                <w:spacing w:val="-2"/>
                <w:sz w:val="20"/>
              </w:rPr>
              <w:t>***6922**</w:t>
            </w:r>
          </w:p>
        </w:tc>
        <w:tc>
          <w:tcPr>
            <w:tcW w:w="4741" w:type="dxa"/>
          </w:tcPr>
          <w:p w14:paraId="34FD122D" w14:textId="77777777" w:rsidR="00A21E4D" w:rsidRDefault="00000000">
            <w:pPr>
              <w:pStyle w:val="TableParagraph"/>
              <w:spacing w:line="248" w:lineRule="exact"/>
              <w:ind w:left="69"/>
              <w:jc w:val="left"/>
              <w:rPr>
                <w:rFonts w:ascii="Calibri"/>
              </w:rPr>
            </w:pPr>
            <w:r>
              <w:rPr>
                <w:rFonts w:ascii="Calibri"/>
                <w:spacing w:val="-2"/>
              </w:rPr>
              <w:t>VITA</w:t>
            </w:r>
            <w:r>
              <w:rPr>
                <w:rFonts w:ascii="Calibri"/>
                <w:spacing w:val="-6"/>
              </w:rPr>
              <w:t xml:space="preserve"> </w:t>
            </w:r>
            <w:r>
              <w:rPr>
                <w:rFonts w:ascii="Calibri"/>
                <w:spacing w:val="-2"/>
              </w:rPr>
              <w:t>SASTRE,</w:t>
            </w:r>
            <w:r>
              <w:rPr>
                <w:rFonts w:ascii="Calibri"/>
                <w:spacing w:val="-3"/>
              </w:rPr>
              <w:t xml:space="preserve"> </w:t>
            </w:r>
            <w:r>
              <w:rPr>
                <w:rFonts w:ascii="Calibri"/>
                <w:spacing w:val="-4"/>
              </w:rPr>
              <w:t>BRUNO</w:t>
            </w:r>
          </w:p>
        </w:tc>
        <w:tc>
          <w:tcPr>
            <w:tcW w:w="1844" w:type="dxa"/>
          </w:tcPr>
          <w:p w14:paraId="6BAF1572" w14:textId="77777777" w:rsidR="00A21E4D" w:rsidRDefault="00000000">
            <w:pPr>
              <w:pStyle w:val="TableParagraph"/>
              <w:spacing w:before="38" w:line="211" w:lineRule="exact"/>
              <w:ind w:right="1"/>
              <w:rPr>
                <w:sz w:val="20"/>
              </w:rPr>
            </w:pPr>
            <w:r>
              <w:rPr>
                <w:sz w:val="20"/>
              </w:rPr>
              <w:t>134,57</w:t>
            </w:r>
            <w:r>
              <w:rPr>
                <w:spacing w:val="-11"/>
                <w:sz w:val="20"/>
              </w:rPr>
              <w:t xml:space="preserve"> </w:t>
            </w:r>
            <w:r>
              <w:rPr>
                <w:spacing w:val="-10"/>
                <w:sz w:val="20"/>
              </w:rPr>
              <w:t>€</w:t>
            </w:r>
          </w:p>
        </w:tc>
      </w:tr>
      <w:tr w:rsidR="00A21E4D" w14:paraId="04516D5A" w14:textId="77777777">
        <w:trPr>
          <w:trHeight w:val="268"/>
        </w:trPr>
        <w:tc>
          <w:tcPr>
            <w:tcW w:w="1776" w:type="dxa"/>
          </w:tcPr>
          <w:p w14:paraId="65A18326" w14:textId="77777777" w:rsidR="00A21E4D" w:rsidRDefault="00000000">
            <w:pPr>
              <w:pStyle w:val="TableParagraph"/>
              <w:spacing w:before="18"/>
              <w:rPr>
                <w:sz w:val="20"/>
              </w:rPr>
            </w:pPr>
            <w:r>
              <w:rPr>
                <w:spacing w:val="-2"/>
                <w:sz w:val="20"/>
              </w:rPr>
              <w:t>***4581**</w:t>
            </w:r>
          </w:p>
        </w:tc>
        <w:tc>
          <w:tcPr>
            <w:tcW w:w="4741" w:type="dxa"/>
          </w:tcPr>
          <w:p w14:paraId="00312412" w14:textId="77777777" w:rsidR="00A21E4D" w:rsidRDefault="00000000">
            <w:pPr>
              <w:pStyle w:val="TableParagraph"/>
              <w:spacing w:line="248" w:lineRule="exact"/>
              <w:ind w:left="69"/>
              <w:jc w:val="left"/>
              <w:rPr>
                <w:rFonts w:ascii="Calibri" w:hAnsi="Calibri"/>
              </w:rPr>
            </w:pPr>
            <w:r>
              <w:rPr>
                <w:rFonts w:ascii="Calibri" w:hAnsi="Calibri"/>
                <w:spacing w:val="-2"/>
              </w:rPr>
              <w:t>ZAPATERO</w:t>
            </w:r>
            <w:r>
              <w:rPr>
                <w:rFonts w:ascii="Calibri" w:hAnsi="Calibri"/>
                <w:spacing w:val="-4"/>
              </w:rPr>
              <w:t xml:space="preserve"> </w:t>
            </w:r>
            <w:r>
              <w:rPr>
                <w:rFonts w:ascii="Calibri" w:hAnsi="Calibri"/>
                <w:spacing w:val="-2"/>
              </w:rPr>
              <w:t>BOYERO,</w:t>
            </w:r>
            <w:r>
              <w:rPr>
                <w:rFonts w:ascii="Calibri" w:hAnsi="Calibri"/>
                <w:spacing w:val="-7"/>
              </w:rPr>
              <w:t xml:space="preserve"> </w:t>
            </w:r>
            <w:r>
              <w:rPr>
                <w:rFonts w:ascii="Calibri" w:hAnsi="Calibri"/>
                <w:spacing w:val="-2"/>
              </w:rPr>
              <w:t>Mª</w:t>
            </w:r>
            <w:r>
              <w:rPr>
                <w:rFonts w:ascii="Calibri" w:hAnsi="Calibri"/>
                <w:spacing w:val="-6"/>
              </w:rPr>
              <w:t xml:space="preserve"> </w:t>
            </w:r>
            <w:r>
              <w:rPr>
                <w:rFonts w:ascii="Calibri" w:hAnsi="Calibri"/>
                <w:spacing w:val="-2"/>
              </w:rPr>
              <w:t>DE</w:t>
            </w:r>
            <w:r>
              <w:rPr>
                <w:rFonts w:ascii="Calibri" w:hAnsi="Calibri"/>
                <w:spacing w:val="-6"/>
              </w:rPr>
              <w:t xml:space="preserve"> </w:t>
            </w:r>
            <w:r>
              <w:rPr>
                <w:rFonts w:ascii="Calibri" w:hAnsi="Calibri"/>
                <w:spacing w:val="-2"/>
              </w:rPr>
              <w:t>LA</w:t>
            </w:r>
            <w:r>
              <w:rPr>
                <w:rFonts w:ascii="Calibri" w:hAnsi="Calibri"/>
                <w:spacing w:val="-3"/>
              </w:rPr>
              <w:t xml:space="preserve"> </w:t>
            </w:r>
            <w:r>
              <w:rPr>
                <w:rFonts w:ascii="Calibri" w:hAnsi="Calibri"/>
                <w:spacing w:val="-2"/>
              </w:rPr>
              <w:t>MERCED</w:t>
            </w:r>
          </w:p>
        </w:tc>
        <w:tc>
          <w:tcPr>
            <w:tcW w:w="1844" w:type="dxa"/>
          </w:tcPr>
          <w:p w14:paraId="78418327" w14:textId="77777777" w:rsidR="00A21E4D" w:rsidRDefault="00000000">
            <w:pPr>
              <w:pStyle w:val="TableParagraph"/>
              <w:spacing w:before="38" w:line="211" w:lineRule="exact"/>
              <w:ind w:right="1"/>
              <w:rPr>
                <w:sz w:val="20"/>
              </w:rPr>
            </w:pPr>
            <w:r>
              <w:rPr>
                <w:sz w:val="20"/>
              </w:rPr>
              <w:t>562,73</w:t>
            </w:r>
            <w:r>
              <w:rPr>
                <w:spacing w:val="-11"/>
                <w:sz w:val="20"/>
              </w:rPr>
              <w:t xml:space="preserve"> </w:t>
            </w:r>
            <w:r>
              <w:rPr>
                <w:spacing w:val="-10"/>
                <w:sz w:val="20"/>
              </w:rPr>
              <w:t>€</w:t>
            </w:r>
          </w:p>
        </w:tc>
      </w:tr>
      <w:tr w:rsidR="00A21E4D" w14:paraId="3444E43A" w14:textId="77777777">
        <w:trPr>
          <w:trHeight w:val="268"/>
        </w:trPr>
        <w:tc>
          <w:tcPr>
            <w:tcW w:w="1776" w:type="dxa"/>
          </w:tcPr>
          <w:p w14:paraId="42DCD310" w14:textId="77777777" w:rsidR="00A21E4D" w:rsidRDefault="00000000">
            <w:pPr>
              <w:pStyle w:val="TableParagraph"/>
              <w:spacing w:before="18"/>
              <w:rPr>
                <w:sz w:val="20"/>
              </w:rPr>
            </w:pPr>
            <w:r>
              <w:rPr>
                <w:spacing w:val="-2"/>
                <w:sz w:val="20"/>
              </w:rPr>
              <w:t>***4008**</w:t>
            </w:r>
          </w:p>
        </w:tc>
        <w:tc>
          <w:tcPr>
            <w:tcW w:w="4741" w:type="dxa"/>
          </w:tcPr>
          <w:p w14:paraId="2C99DD96" w14:textId="77777777" w:rsidR="00A21E4D" w:rsidRDefault="00000000">
            <w:pPr>
              <w:pStyle w:val="TableParagraph"/>
              <w:spacing w:line="248" w:lineRule="exact"/>
              <w:ind w:left="69"/>
              <w:jc w:val="left"/>
              <w:rPr>
                <w:rFonts w:ascii="Calibri"/>
              </w:rPr>
            </w:pPr>
            <w:r>
              <w:rPr>
                <w:rFonts w:ascii="Calibri"/>
                <w:spacing w:val="-2"/>
              </w:rPr>
              <w:t>ZUAZO</w:t>
            </w:r>
            <w:r>
              <w:rPr>
                <w:rFonts w:ascii="Calibri"/>
                <w:spacing w:val="-5"/>
              </w:rPr>
              <w:t xml:space="preserve"> </w:t>
            </w:r>
            <w:r>
              <w:rPr>
                <w:rFonts w:ascii="Calibri"/>
                <w:spacing w:val="-2"/>
              </w:rPr>
              <w:t>VALERO,</w:t>
            </w:r>
            <w:r>
              <w:rPr>
                <w:rFonts w:ascii="Calibri"/>
                <w:spacing w:val="-5"/>
              </w:rPr>
              <w:t xml:space="preserve"> </w:t>
            </w:r>
            <w:r>
              <w:rPr>
                <w:rFonts w:ascii="Calibri"/>
                <w:spacing w:val="-2"/>
              </w:rPr>
              <w:t>RUBEN</w:t>
            </w:r>
          </w:p>
        </w:tc>
        <w:tc>
          <w:tcPr>
            <w:tcW w:w="1844" w:type="dxa"/>
          </w:tcPr>
          <w:p w14:paraId="25D695FD" w14:textId="77777777" w:rsidR="00A21E4D" w:rsidRDefault="00000000">
            <w:pPr>
              <w:pStyle w:val="TableParagraph"/>
              <w:spacing w:before="18"/>
              <w:ind w:right="1"/>
              <w:rPr>
                <w:sz w:val="20"/>
              </w:rPr>
            </w:pPr>
            <w:r>
              <w:rPr>
                <w:sz w:val="20"/>
              </w:rPr>
              <w:t>562,73</w:t>
            </w:r>
            <w:r>
              <w:rPr>
                <w:spacing w:val="-11"/>
                <w:sz w:val="20"/>
              </w:rPr>
              <w:t xml:space="preserve"> </w:t>
            </w:r>
            <w:r>
              <w:rPr>
                <w:spacing w:val="-10"/>
                <w:sz w:val="20"/>
              </w:rPr>
              <w:t>€</w:t>
            </w:r>
          </w:p>
        </w:tc>
      </w:tr>
    </w:tbl>
    <w:p w14:paraId="51F44C54" w14:textId="77777777" w:rsidR="00A21E4D" w:rsidRDefault="00000000">
      <w:pPr>
        <w:spacing w:before="33"/>
        <w:ind w:right="1074"/>
        <w:jc w:val="right"/>
        <w:rPr>
          <w:b/>
          <w:sz w:val="20"/>
        </w:rPr>
      </w:pPr>
      <w:r>
        <w:rPr>
          <w:b/>
          <w:noProof/>
          <w:sz w:val="20"/>
        </w:rPr>
        <mc:AlternateContent>
          <mc:Choice Requires="wps">
            <w:drawing>
              <wp:anchor distT="0" distB="0" distL="0" distR="0" simplePos="0" relativeHeight="15894016" behindDoc="0" locked="0" layoutInCell="1" allowOverlap="1" wp14:anchorId="5FEA6CCF" wp14:editId="3F5D34F7">
                <wp:simplePos x="0" y="0"/>
                <wp:positionH relativeFrom="page">
                  <wp:posOffset>1062532</wp:posOffset>
                </wp:positionH>
                <wp:positionV relativeFrom="paragraph">
                  <wp:posOffset>704037</wp:posOffset>
                </wp:positionV>
                <wp:extent cx="5648960" cy="635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960" cy="6350"/>
                        </a:xfrm>
                        <a:custGeom>
                          <a:avLst/>
                          <a:gdLst/>
                          <a:ahLst/>
                          <a:cxnLst/>
                          <a:rect l="l" t="t" r="r" b="b"/>
                          <a:pathLst>
                            <a:path w="5648960" h="6350">
                              <a:moveTo>
                                <a:pt x="5648833" y="0"/>
                              </a:moveTo>
                              <a:lnTo>
                                <a:pt x="0" y="0"/>
                              </a:lnTo>
                              <a:lnTo>
                                <a:pt x="0" y="6096"/>
                              </a:lnTo>
                              <a:lnTo>
                                <a:pt x="5648833" y="6096"/>
                              </a:lnTo>
                              <a:lnTo>
                                <a:pt x="56488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48D6A1" id="Graphic 400" o:spid="_x0000_s1026" style="position:absolute;margin-left:83.65pt;margin-top:55.45pt;width:444.8pt;height:.5pt;z-index:15894016;visibility:visible;mso-wrap-style:square;mso-wrap-distance-left:0;mso-wrap-distance-top:0;mso-wrap-distance-right:0;mso-wrap-distance-bottom:0;mso-position-horizontal:absolute;mso-position-horizontal-relative:page;mso-position-vertical:absolute;mso-position-vertical-relative:text;v-text-anchor:top" coordsize="5648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" path="m5648833,l,,,6096r5648833,l5648833,xe" fillcolor="black" stroked="f">
                <v:path arrowok="t"/>
                <w10:wrap anchorx="page"/>
              </v:shape>
            </w:pict>
          </mc:Fallback>
        </mc:AlternateContent>
      </w:r>
      <w:r>
        <w:rPr>
          <w:b/>
          <w:sz w:val="20"/>
        </w:rPr>
        <w:t>Total:</w:t>
      </w:r>
      <w:r>
        <w:rPr>
          <w:b/>
          <w:spacing w:val="-11"/>
          <w:sz w:val="20"/>
        </w:rPr>
        <w:t xml:space="preserve"> </w:t>
      </w:r>
      <w:r>
        <w:rPr>
          <w:b/>
          <w:sz w:val="20"/>
        </w:rPr>
        <w:t>241.626,06.-</w:t>
      </w:r>
      <w:r>
        <w:rPr>
          <w:b/>
          <w:spacing w:val="-10"/>
          <w:sz w:val="20"/>
        </w:rPr>
        <w:t xml:space="preserve"> €</w:t>
      </w:r>
    </w:p>
    <w:p w14:paraId="24210264" w14:textId="77777777" w:rsidR="00A21E4D" w:rsidRDefault="00A21E4D">
      <w:pPr>
        <w:jc w:val="right"/>
        <w:rPr>
          <w:b/>
          <w:sz w:val="20"/>
        </w:rPr>
        <w:sectPr w:rsidR="00A21E4D">
          <w:pgSz w:w="12240" w:h="15840"/>
          <w:pgMar w:top="1880" w:right="1700" w:bottom="1300" w:left="1559" w:header="319" w:footer="1100" w:gutter="0"/>
          <w:cols w:space="720"/>
        </w:sectPr>
      </w:pPr>
    </w:p>
    <w:p w14:paraId="216581EF" w14:textId="77777777" w:rsidR="00A21E4D" w:rsidRDefault="00000000">
      <w:pPr>
        <w:pStyle w:val="Textoindependiente"/>
        <w:rPr>
          <w:b/>
          <w:sz w:val="24"/>
        </w:rPr>
      </w:pPr>
      <w:r>
        <w:rPr>
          <w:b/>
          <w:noProof/>
          <w:sz w:val="24"/>
        </w:rPr>
        <w:lastRenderedPageBreak/>
        <mc:AlternateContent>
          <mc:Choice Requires="wps">
            <w:drawing>
              <wp:anchor distT="0" distB="0" distL="0" distR="0" simplePos="0" relativeHeight="15896064" behindDoc="0" locked="0" layoutInCell="1" allowOverlap="1" wp14:anchorId="75C5B38E" wp14:editId="3C8647E5">
                <wp:simplePos x="0" y="0"/>
                <wp:positionH relativeFrom="page">
                  <wp:posOffset>6807090</wp:posOffset>
                </wp:positionH>
                <wp:positionV relativeFrom="page">
                  <wp:posOffset>2185254</wp:posOffset>
                </wp:positionV>
                <wp:extent cx="419734" cy="318706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C961D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BC663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5C5B38E" id="Textbox 406" o:spid="_x0000_s1362" type="#_x0000_t202" style="position:absolute;margin-left:536pt;margin-top:172.05pt;width:33.05pt;height:250.95pt;z-index:158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MZ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" filled="f" stroked="f">
                <v:textbox style="layout-flow:vertical;mso-layout-flow-alt:bottom-to-top" inset="0,0,0,0">
                  <w:txbxContent>
                    <w:p w14:paraId="7DC961DD"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BC663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b/>
          <w:noProof/>
          <w:sz w:val="24"/>
        </w:rPr>
        <mc:AlternateContent>
          <mc:Choice Requires="wps">
            <w:drawing>
              <wp:anchor distT="0" distB="0" distL="0" distR="0" simplePos="0" relativeHeight="15896576" behindDoc="0" locked="0" layoutInCell="1" allowOverlap="1" wp14:anchorId="0680F908" wp14:editId="1CDE5D68">
                <wp:simplePos x="0" y="0"/>
                <wp:positionH relativeFrom="page">
                  <wp:posOffset>6965929</wp:posOffset>
                </wp:positionH>
                <wp:positionV relativeFrom="page">
                  <wp:posOffset>5834644</wp:posOffset>
                </wp:positionV>
                <wp:extent cx="263525" cy="336042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EE19120" w14:textId="5A74F93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E894DD1" w14:textId="77777777" w:rsidR="00A21E4D" w:rsidRDefault="00000000">
                            <w:pPr>
                              <w:spacing w:line="120" w:lineRule="exact"/>
                              <w:ind w:left="20"/>
                              <w:rPr>
                                <w:sz w:val="12"/>
                              </w:rPr>
                            </w:pPr>
                            <w:r>
                              <w:rPr>
                                <w:spacing w:val="-2"/>
                                <w:sz w:val="12"/>
                              </w:rPr>
                              <w:t>Verificación:</w:t>
                            </w:r>
                            <w:r>
                              <w:rPr>
                                <w:spacing w:val="7"/>
                                <w:sz w:val="12"/>
                              </w:rPr>
                              <w:t xml:space="preserve"> </w:t>
                            </w:r>
                            <w:hyperlink r:id="rId328">
                              <w:r w:rsidR="00A21E4D">
                                <w:rPr>
                                  <w:spacing w:val="-2"/>
                                  <w:sz w:val="12"/>
                                </w:rPr>
                                <w:t>https://sede.lasrozas.es/</w:t>
                              </w:r>
                            </w:hyperlink>
                          </w:p>
                          <w:p w14:paraId="247B38E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145</w:t>
                            </w:r>
                            <w:r>
                              <w:rPr>
                                <w:spacing w:val="-7"/>
                                <w:sz w:val="12"/>
                              </w:rPr>
                              <w:t xml:space="preserve"> </w:t>
                            </w:r>
                            <w:r>
                              <w:rPr>
                                <w:sz w:val="12"/>
                              </w:rPr>
                              <w:t>de</w:t>
                            </w:r>
                            <w:r>
                              <w:rPr>
                                <w:spacing w:val="-6"/>
                                <w:sz w:val="12"/>
                              </w:rPr>
                              <w:t xml:space="preserve"> </w:t>
                            </w:r>
                            <w:r>
                              <w:rPr>
                                <w:spacing w:val="-5"/>
                                <w:sz w:val="12"/>
                              </w:rPr>
                              <w:t>168</w:t>
                            </w:r>
                          </w:p>
                        </w:txbxContent>
                      </wps:txbx>
                      <wps:bodyPr vert="vert270" wrap="square" lIns="0" tIns="0" rIns="0" bIns="0" rtlCol="0">
                        <a:noAutofit/>
                      </wps:bodyPr>
                    </wps:wsp>
                  </a:graphicData>
                </a:graphic>
              </wp:anchor>
            </w:drawing>
          </mc:Choice>
          <mc:Fallback>
            <w:pict>
              <v:shape w14:anchorId="0680F908" id="Textbox 407" o:spid="_x0000_s1363" type="#_x0000_t202" style="position:absolute;margin-left:548.5pt;margin-top:459.4pt;width:20.75pt;height:264.6pt;z-index:158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A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" filled="f" stroked="f">
                <v:textbox style="layout-flow:vertical;mso-layout-flow-alt:bottom-to-top" inset="0,0,0,0">
                  <w:txbxContent>
                    <w:p w14:paraId="3EE19120" w14:textId="5A74F931" w:rsidR="00A21E4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E894DD1" w14:textId="77777777" w:rsidR="00A21E4D" w:rsidRDefault="00000000">
                      <w:pPr>
                        <w:spacing w:line="120" w:lineRule="exact"/>
                        <w:ind w:left="20"/>
                        <w:rPr>
                          <w:sz w:val="12"/>
                        </w:rPr>
                      </w:pPr>
                      <w:r>
                        <w:rPr>
                          <w:spacing w:val="-2"/>
                          <w:sz w:val="12"/>
                        </w:rPr>
                        <w:t>Verificación:</w:t>
                      </w:r>
                      <w:r>
                        <w:rPr>
                          <w:spacing w:val="7"/>
                          <w:sz w:val="12"/>
                        </w:rPr>
                        <w:t xml:space="preserve"> </w:t>
                      </w:r>
                      <w:hyperlink r:id="rId329">
                        <w:r w:rsidR="00A21E4D">
                          <w:rPr>
                            <w:spacing w:val="-2"/>
                            <w:sz w:val="12"/>
                          </w:rPr>
                          <w:t>https://sede.lasrozas.es/</w:t>
                        </w:r>
                      </w:hyperlink>
                    </w:p>
                    <w:p w14:paraId="247B38EC" w14:textId="77777777" w:rsidR="00A21E4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145</w:t>
                      </w:r>
                      <w:r>
                        <w:rPr>
                          <w:spacing w:val="-7"/>
                          <w:sz w:val="12"/>
                        </w:rPr>
                        <w:t xml:space="preserve"> </w:t>
                      </w:r>
                      <w:r>
                        <w:rPr>
                          <w:sz w:val="12"/>
                        </w:rPr>
                        <w:t>de</w:t>
                      </w:r>
                      <w:r>
                        <w:rPr>
                          <w:spacing w:val="-6"/>
                          <w:sz w:val="12"/>
                        </w:rPr>
                        <w:t xml:space="preserve"> </w:t>
                      </w:r>
                      <w:r>
                        <w:rPr>
                          <w:spacing w:val="-5"/>
                          <w:sz w:val="12"/>
                        </w:rPr>
                        <w:t>168</w:t>
                      </w:r>
                    </w:p>
                  </w:txbxContent>
                </v:textbox>
                <w10:wrap anchorx="page" anchory="page"/>
              </v:shape>
            </w:pict>
          </mc:Fallback>
        </mc:AlternateContent>
      </w:r>
    </w:p>
    <w:p w14:paraId="4E366BDD" w14:textId="77777777" w:rsidR="00A21E4D" w:rsidRDefault="00A21E4D">
      <w:pPr>
        <w:pStyle w:val="Textoindependiente"/>
        <w:spacing w:before="33"/>
        <w:rPr>
          <w:b/>
          <w:sz w:val="24"/>
        </w:rPr>
      </w:pPr>
    </w:p>
    <w:p w14:paraId="18D4E66A" w14:textId="77777777" w:rsidR="00A21E4D" w:rsidRDefault="00000000">
      <w:pPr>
        <w:spacing w:before="1"/>
        <w:ind w:left="141"/>
        <w:jc w:val="center"/>
        <w:rPr>
          <w:rFonts w:ascii="Calibri" w:hAnsi="Calibri"/>
          <w:b/>
          <w:sz w:val="24"/>
        </w:rPr>
      </w:pPr>
      <w:r>
        <w:rPr>
          <w:rFonts w:ascii="Calibri" w:hAnsi="Calibri"/>
          <w:b/>
          <w:sz w:val="24"/>
        </w:rPr>
        <w:t>Anexo</w:t>
      </w:r>
      <w:r>
        <w:rPr>
          <w:rFonts w:ascii="Calibri" w:hAnsi="Calibri"/>
          <w:b/>
          <w:spacing w:val="26"/>
          <w:sz w:val="24"/>
        </w:rPr>
        <w:t xml:space="preserve"> </w:t>
      </w:r>
      <w:r>
        <w:rPr>
          <w:rFonts w:ascii="Calibri" w:hAnsi="Calibri"/>
          <w:b/>
          <w:sz w:val="24"/>
        </w:rPr>
        <w:t>II.-</w:t>
      </w:r>
      <w:r>
        <w:rPr>
          <w:rFonts w:ascii="Calibri" w:hAnsi="Calibri"/>
          <w:b/>
          <w:spacing w:val="26"/>
          <w:sz w:val="24"/>
        </w:rPr>
        <w:t xml:space="preserve"> </w:t>
      </w:r>
      <w:r>
        <w:rPr>
          <w:rFonts w:ascii="Calibri" w:hAnsi="Calibri"/>
          <w:b/>
          <w:sz w:val="24"/>
        </w:rPr>
        <w:t>Pagos</w:t>
      </w:r>
      <w:r>
        <w:rPr>
          <w:rFonts w:ascii="Calibri" w:hAnsi="Calibri"/>
          <w:b/>
          <w:spacing w:val="30"/>
          <w:sz w:val="24"/>
        </w:rPr>
        <w:t xml:space="preserve"> </w:t>
      </w:r>
      <w:r>
        <w:rPr>
          <w:rFonts w:ascii="Calibri" w:hAnsi="Calibri"/>
          <w:b/>
          <w:sz w:val="24"/>
        </w:rPr>
        <w:t>fuera</w:t>
      </w:r>
      <w:r>
        <w:rPr>
          <w:rFonts w:ascii="Calibri" w:hAnsi="Calibri"/>
          <w:b/>
          <w:spacing w:val="30"/>
          <w:sz w:val="24"/>
        </w:rPr>
        <w:t xml:space="preserve"> </w:t>
      </w:r>
      <w:r>
        <w:rPr>
          <w:rFonts w:ascii="Calibri" w:hAnsi="Calibri"/>
          <w:b/>
          <w:sz w:val="24"/>
        </w:rPr>
        <w:t>de</w:t>
      </w:r>
      <w:r>
        <w:rPr>
          <w:rFonts w:ascii="Calibri" w:hAnsi="Calibri"/>
          <w:b/>
          <w:spacing w:val="30"/>
          <w:sz w:val="24"/>
        </w:rPr>
        <w:t xml:space="preserve"> </w:t>
      </w:r>
      <w:r>
        <w:rPr>
          <w:rFonts w:ascii="Calibri" w:hAnsi="Calibri"/>
          <w:b/>
          <w:spacing w:val="-2"/>
          <w:sz w:val="24"/>
        </w:rPr>
        <w:t>nómina</w:t>
      </w:r>
    </w:p>
    <w:p w14:paraId="3A981DEA" w14:textId="77777777" w:rsidR="00A21E4D" w:rsidRDefault="00A21E4D">
      <w:pPr>
        <w:pStyle w:val="Textoindependiente"/>
        <w:rPr>
          <w:rFonts w:ascii="Calibri"/>
          <w:b/>
        </w:rPr>
      </w:pPr>
    </w:p>
    <w:p w14:paraId="78C076B1" w14:textId="77777777" w:rsidR="00A21E4D" w:rsidRDefault="00A21E4D">
      <w:pPr>
        <w:pStyle w:val="Textoindependiente"/>
        <w:spacing w:before="220"/>
        <w:rPr>
          <w:rFonts w:ascii="Calibri"/>
          <w:b/>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4402"/>
        <w:gridCol w:w="2179"/>
      </w:tblGrid>
      <w:tr w:rsidR="00A21E4D" w14:paraId="5F8F29E1" w14:textId="77777777">
        <w:trPr>
          <w:trHeight w:val="717"/>
        </w:trPr>
        <w:tc>
          <w:tcPr>
            <w:tcW w:w="1781" w:type="dxa"/>
            <w:shd w:val="clear" w:color="auto" w:fill="8DB4E1"/>
          </w:tcPr>
          <w:p w14:paraId="0A965898" w14:textId="77777777" w:rsidR="00A21E4D" w:rsidRDefault="00000000">
            <w:pPr>
              <w:pStyle w:val="TableParagraph"/>
              <w:spacing w:before="11" w:line="278" w:lineRule="auto"/>
              <w:ind w:left="244" w:right="236" w:firstLine="472"/>
              <w:jc w:val="left"/>
              <w:rPr>
                <w:b/>
                <w:sz w:val="20"/>
              </w:rPr>
            </w:pPr>
            <w:r>
              <w:rPr>
                <w:b/>
                <w:spacing w:val="-4"/>
                <w:sz w:val="20"/>
              </w:rPr>
              <w:t xml:space="preserve">DNI </w:t>
            </w:r>
            <w:r>
              <w:rPr>
                <w:b/>
                <w:spacing w:val="-2"/>
                <w:sz w:val="20"/>
              </w:rPr>
              <w:t>CENSURADO</w:t>
            </w:r>
          </w:p>
        </w:tc>
        <w:tc>
          <w:tcPr>
            <w:tcW w:w="4402" w:type="dxa"/>
            <w:shd w:val="clear" w:color="auto" w:fill="8DB4E1"/>
          </w:tcPr>
          <w:p w14:paraId="44D16F19" w14:textId="77777777" w:rsidR="00A21E4D" w:rsidRDefault="00000000">
            <w:pPr>
              <w:pStyle w:val="TableParagraph"/>
              <w:spacing w:before="146"/>
              <w:ind w:left="1060"/>
              <w:jc w:val="left"/>
              <w:rPr>
                <w:b/>
                <w:sz w:val="20"/>
              </w:rPr>
            </w:pPr>
            <w:r>
              <w:rPr>
                <w:b/>
                <w:sz w:val="20"/>
              </w:rPr>
              <w:t>APELLIDOS</w:t>
            </w:r>
            <w:r>
              <w:rPr>
                <w:b/>
                <w:spacing w:val="-9"/>
                <w:sz w:val="20"/>
              </w:rPr>
              <w:t xml:space="preserve"> </w:t>
            </w:r>
            <w:r>
              <w:rPr>
                <w:b/>
                <w:sz w:val="20"/>
              </w:rPr>
              <w:t>Y</w:t>
            </w:r>
            <w:r>
              <w:rPr>
                <w:b/>
                <w:spacing w:val="-11"/>
                <w:sz w:val="20"/>
              </w:rPr>
              <w:t xml:space="preserve"> </w:t>
            </w:r>
            <w:r>
              <w:rPr>
                <w:b/>
                <w:spacing w:val="-2"/>
                <w:sz w:val="20"/>
              </w:rPr>
              <w:t>NOMBRE</w:t>
            </w:r>
          </w:p>
        </w:tc>
        <w:tc>
          <w:tcPr>
            <w:tcW w:w="2179" w:type="dxa"/>
            <w:shd w:val="clear" w:color="auto" w:fill="8DB4E1"/>
          </w:tcPr>
          <w:p w14:paraId="319FEE8B" w14:textId="77777777" w:rsidR="00A21E4D" w:rsidRDefault="00000000">
            <w:pPr>
              <w:pStyle w:val="TableParagraph"/>
              <w:spacing w:before="11" w:line="278" w:lineRule="auto"/>
              <w:ind w:left="645" w:hanging="63"/>
              <w:jc w:val="left"/>
              <w:rPr>
                <w:b/>
                <w:sz w:val="20"/>
              </w:rPr>
            </w:pPr>
            <w:proofErr w:type="gramStart"/>
            <w:r>
              <w:rPr>
                <w:b/>
                <w:spacing w:val="-2"/>
                <w:sz w:val="20"/>
              </w:rPr>
              <w:t>IMPORTE</w:t>
            </w:r>
            <w:r>
              <w:rPr>
                <w:b/>
                <w:spacing w:val="-12"/>
                <w:sz w:val="20"/>
              </w:rPr>
              <w:t xml:space="preserve"> </w:t>
            </w:r>
            <w:r>
              <w:rPr>
                <w:b/>
                <w:spacing w:val="-2"/>
                <w:sz w:val="20"/>
              </w:rPr>
              <w:t>A ABONAR</w:t>
            </w:r>
            <w:proofErr w:type="gramEnd"/>
          </w:p>
        </w:tc>
      </w:tr>
      <w:tr w:rsidR="00A21E4D" w14:paraId="6C0DD436" w14:textId="77777777">
        <w:trPr>
          <w:trHeight w:val="263"/>
        </w:trPr>
        <w:tc>
          <w:tcPr>
            <w:tcW w:w="1781" w:type="dxa"/>
          </w:tcPr>
          <w:p w14:paraId="12467F59" w14:textId="77777777" w:rsidR="00A21E4D" w:rsidRDefault="00000000">
            <w:pPr>
              <w:pStyle w:val="TableParagraph"/>
              <w:spacing w:before="16" w:line="227" w:lineRule="exact"/>
              <w:ind w:left="2"/>
              <w:rPr>
                <w:sz w:val="20"/>
              </w:rPr>
            </w:pPr>
            <w:r>
              <w:rPr>
                <w:spacing w:val="-2"/>
                <w:sz w:val="20"/>
              </w:rPr>
              <w:t>***7344**</w:t>
            </w:r>
          </w:p>
        </w:tc>
        <w:tc>
          <w:tcPr>
            <w:tcW w:w="4402" w:type="dxa"/>
          </w:tcPr>
          <w:p w14:paraId="35902E4F" w14:textId="77777777" w:rsidR="00A21E4D" w:rsidRDefault="00000000">
            <w:pPr>
              <w:pStyle w:val="TableParagraph"/>
              <w:spacing w:before="33" w:line="211" w:lineRule="exact"/>
              <w:ind w:left="69"/>
              <w:jc w:val="left"/>
              <w:rPr>
                <w:sz w:val="20"/>
              </w:rPr>
            </w:pPr>
            <w:r>
              <w:rPr>
                <w:spacing w:val="-2"/>
                <w:sz w:val="20"/>
              </w:rPr>
              <w:t>ACIN</w:t>
            </w:r>
            <w:r>
              <w:rPr>
                <w:spacing w:val="-3"/>
                <w:sz w:val="20"/>
              </w:rPr>
              <w:t xml:space="preserve"> </w:t>
            </w:r>
            <w:r>
              <w:rPr>
                <w:spacing w:val="-2"/>
                <w:sz w:val="20"/>
              </w:rPr>
              <w:t>PARLORIO,</w:t>
            </w:r>
            <w:r>
              <w:rPr>
                <w:spacing w:val="-1"/>
                <w:sz w:val="20"/>
              </w:rPr>
              <w:t xml:space="preserve"> </w:t>
            </w:r>
            <w:r>
              <w:rPr>
                <w:spacing w:val="-2"/>
                <w:sz w:val="20"/>
              </w:rPr>
              <w:t>MARIA</w:t>
            </w:r>
            <w:r>
              <w:rPr>
                <w:spacing w:val="-11"/>
                <w:sz w:val="20"/>
              </w:rPr>
              <w:t xml:space="preserve"> </w:t>
            </w:r>
            <w:r>
              <w:rPr>
                <w:spacing w:val="-4"/>
                <w:sz w:val="20"/>
              </w:rPr>
              <w:t>JOSE</w:t>
            </w:r>
          </w:p>
        </w:tc>
        <w:tc>
          <w:tcPr>
            <w:tcW w:w="2179" w:type="dxa"/>
          </w:tcPr>
          <w:p w14:paraId="774D5048" w14:textId="77777777" w:rsidR="00A21E4D" w:rsidRDefault="00000000">
            <w:pPr>
              <w:pStyle w:val="TableParagraph"/>
              <w:spacing w:before="33" w:line="211" w:lineRule="exact"/>
              <w:ind w:left="0" w:right="472"/>
              <w:jc w:val="right"/>
              <w:rPr>
                <w:sz w:val="20"/>
              </w:rPr>
            </w:pPr>
            <w:r>
              <w:rPr>
                <w:sz w:val="20"/>
              </w:rPr>
              <w:t>428,16</w:t>
            </w:r>
            <w:r>
              <w:rPr>
                <w:spacing w:val="-13"/>
                <w:sz w:val="20"/>
              </w:rPr>
              <w:t xml:space="preserve"> </w:t>
            </w:r>
            <w:r>
              <w:rPr>
                <w:spacing w:val="-10"/>
                <w:sz w:val="20"/>
              </w:rPr>
              <w:t>€</w:t>
            </w:r>
          </w:p>
        </w:tc>
      </w:tr>
      <w:tr w:rsidR="00A21E4D" w14:paraId="560C55A4" w14:textId="77777777">
        <w:trPr>
          <w:trHeight w:val="263"/>
        </w:trPr>
        <w:tc>
          <w:tcPr>
            <w:tcW w:w="1781" w:type="dxa"/>
          </w:tcPr>
          <w:p w14:paraId="699317C5" w14:textId="77777777" w:rsidR="00A21E4D" w:rsidRDefault="00000000">
            <w:pPr>
              <w:pStyle w:val="TableParagraph"/>
              <w:spacing w:before="16" w:line="227" w:lineRule="exact"/>
              <w:ind w:left="2"/>
              <w:rPr>
                <w:sz w:val="20"/>
              </w:rPr>
            </w:pPr>
            <w:r>
              <w:rPr>
                <w:spacing w:val="-2"/>
                <w:sz w:val="20"/>
              </w:rPr>
              <w:t>***9961**</w:t>
            </w:r>
          </w:p>
        </w:tc>
        <w:tc>
          <w:tcPr>
            <w:tcW w:w="4402" w:type="dxa"/>
          </w:tcPr>
          <w:p w14:paraId="4B03E005" w14:textId="77777777" w:rsidR="00A21E4D" w:rsidRDefault="00000000">
            <w:pPr>
              <w:pStyle w:val="TableParagraph"/>
              <w:spacing w:before="33" w:line="211" w:lineRule="exact"/>
              <w:ind w:left="69"/>
              <w:jc w:val="left"/>
              <w:rPr>
                <w:sz w:val="20"/>
              </w:rPr>
            </w:pPr>
            <w:r>
              <w:rPr>
                <w:spacing w:val="-2"/>
                <w:sz w:val="20"/>
              </w:rPr>
              <w:t>ALONSO</w:t>
            </w:r>
            <w:r>
              <w:rPr>
                <w:spacing w:val="3"/>
                <w:sz w:val="20"/>
              </w:rPr>
              <w:t xml:space="preserve"> </w:t>
            </w:r>
            <w:r>
              <w:rPr>
                <w:spacing w:val="-2"/>
                <w:sz w:val="20"/>
              </w:rPr>
              <w:t>GOMEZ,</w:t>
            </w:r>
            <w:r>
              <w:rPr>
                <w:spacing w:val="-9"/>
                <w:sz w:val="20"/>
              </w:rPr>
              <w:t xml:space="preserve"> </w:t>
            </w:r>
            <w:r>
              <w:rPr>
                <w:spacing w:val="-2"/>
                <w:sz w:val="20"/>
              </w:rPr>
              <w:t>ADOLFO</w:t>
            </w:r>
          </w:p>
        </w:tc>
        <w:tc>
          <w:tcPr>
            <w:tcW w:w="2179" w:type="dxa"/>
          </w:tcPr>
          <w:p w14:paraId="6EB5F887" w14:textId="77777777" w:rsidR="00A21E4D" w:rsidRDefault="00000000">
            <w:pPr>
              <w:pStyle w:val="TableParagraph"/>
              <w:spacing w:before="33" w:line="211" w:lineRule="exact"/>
              <w:ind w:left="0" w:right="438"/>
              <w:jc w:val="right"/>
              <w:rPr>
                <w:sz w:val="20"/>
              </w:rPr>
            </w:pPr>
            <w:r>
              <w:rPr>
                <w:sz w:val="20"/>
              </w:rPr>
              <w:t>76,46</w:t>
            </w:r>
            <w:r>
              <w:rPr>
                <w:spacing w:val="-12"/>
                <w:sz w:val="20"/>
              </w:rPr>
              <w:t xml:space="preserve"> </w:t>
            </w:r>
            <w:r>
              <w:rPr>
                <w:spacing w:val="-10"/>
                <w:sz w:val="20"/>
              </w:rPr>
              <w:t>€</w:t>
            </w:r>
          </w:p>
        </w:tc>
      </w:tr>
      <w:tr w:rsidR="00A21E4D" w14:paraId="1CA9DA25" w14:textId="77777777">
        <w:trPr>
          <w:trHeight w:val="263"/>
        </w:trPr>
        <w:tc>
          <w:tcPr>
            <w:tcW w:w="1781" w:type="dxa"/>
          </w:tcPr>
          <w:p w14:paraId="323E657F" w14:textId="77777777" w:rsidR="00A21E4D" w:rsidRDefault="00000000">
            <w:pPr>
              <w:pStyle w:val="TableParagraph"/>
              <w:spacing w:before="16" w:line="227" w:lineRule="exact"/>
              <w:ind w:left="2"/>
              <w:rPr>
                <w:sz w:val="20"/>
              </w:rPr>
            </w:pPr>
            <w:r>
              <w:rPr>
                <w:spacing w:val="-2"/>
                <w:sz w:val="20"/>
              </w:rPr>
              <w:t>***2669**</w:t>
            </w:r>
          </w:p>
        </w:tc>
        <w:tc>
          <w:tcPr>
            <w:tcW w:w="4402" w:type="dxa"/>
          </w:tcPr>
          <w:p w14:paraId="1EC888B7" w14:textId="77777777" w:rsidR="00A21E4D" w:rsidRDefault="00000000">
            <w:pPr>
              <w:pStyle w:val="TableParagraph"/>
              <w:spacing w:before="33" w:line="211" w:lineRule="exact"/>
              <w:ind w:left="69"/>
              <w:jc w:val="left"/>
              <w:rPr>
                <w:sz w:val="20"/>
              </w:rPr>
            </w:pPr>
            <w:r>
              <w:rPr>
                <w:sz w:val="20"/>
              </w:rPr>
              <w:t>DE</w:t>
            </w:r>
            <w:r>
              <w:rPr>
                <w:spacing w:val="-10"/>
                <w:sz w:val="20"/>
              </w:rPr>
              <w:t xml:space="preserve"> </w:t>
            </w:r>
            <w:r>
              <w:rPr>
                <w:sz w:val="20"/>
              </w:rPr>
              <w:t>VEGA</w:t>
            </w:r>
            <w:r>
              <w:rPr>
                <w:spacing w:val="-14"/>
                <w:sz w:val="20"/>
              </w:rPr>
              <w:t xml:space="preserve"> </w:t>
            </w:r>
            <w:r>
              <w:rPr>
                <w:sz w:val="20"/>
              </w:rPr>
              <w:t>FDEZ</w:t>
            </w:r>
            <w:r>
              <w:rPr>
                <w:spacing w:val="-14"/>
                <w:sz w:val="20"/>
              </w:rPr>
              <w:t xml:space="preserve"> </w:t>
            </w:r>
            <w:r>
              <w:rPr>
                <w:sz w:val="20"/>
              </w:rPr>
              <w:t>ARDISANA,</w:t>
            </w:r>
            <w:r>
              <w:rPr>
                <w:spacing w:val="-6"/>
                <w:sz w:val="20"/>
              </w:rPr>
              <w:t xml:space="preserve"> </w:t>
            </w:r>
            <w:r>
              <w:rPr>
                <w:spacing w:val="-2"/>
                <w:sz w:val="20"/>
              </w:rPr>
              <w:t>CARLOS</w:t>
            </w:r>
          </w:p>
        </w:tc>
        <w:tc>
          <w:tcPr>
            <w:tcW w:w="2179" w:type="dxa"/>
          </w:tcPr>
          <w:p w14:paraId="0E318437" w14:textId="77777777" w:rsidR="00A21E4D" w:rsidRDefault="00000000">
            <w:pPr>
              <w:pStyle w:val="TableParagraph"/>
              <w:spacing w:before="33" w:line="211" w:lineRule="exact"/>
              <w:ind w:left="0" w:right="438"/>
              <w:jc w:val="right"/>
              <w:rPr>
                <w:sz w:val="20"/>
              </w:rPr>
            </w:pPr>
            <w:r>
              <w:rPr>
                <w:sz w:val="20"/>
              </w:rPr>
              <w:t>85,63</w:t>
            </w:r>
            <w:r>
              <w:rPr>
                <w:spacing w:val="-12"/>
                <w:sz w:val="20"/>
              </w:rPr>
              <w:t xml:space="preserve"> </w:t>
            </w:r>
            <w:r>
              <w:rPr>
                <w:spacing w:val="-10"/>
                <w:sz w:val="20"/>
              </w:rPr>
              <w:t>€</w:t>
            </w:r>
          </w:p>
        </w:tc>
      </w:tr>
      <w:tr w:rsidR="00A21E4D" w14:paraId="5A9BAD7F" w14:textId="77777777">
        <w:trPr>
          <w:trHeight w:val="264"/>
        </w:trPr>
        <w:tc>
          <w:tcPr>
            <w:tcW w:w="1781" w:type="dxa"/>
          </w:tcPr>
          <w:p w14:paraId="3B227EB4" w14:textId="77777777" w:rsidR="00A21E4D" w:rsidRDefault="00000000">
            <w:pPr>
              <w:pStyle w:val="TableParagraph"/>
              <w:spacing w:before="17" w:line="227" w:lineRule="exact"/>
              <w:ind w:left="2"/>
              <w:rPr>
                <w:sz w:val="20"/>
              </w:rPr>
            </w:pPr>
            <w:r>
              <w:rPr>
                <w:spacing w:val="-2"/>
                <w:sz w:val="20"/>
              </w:rPr>
              <w:t>***0749**</w:t>
            </w:r>
          </w:p>
        </w:tc>
        <w:tc>
          <w:tcPr>
            <w:tcW w:w="4402" w:type="dxa"/>
          </w:tcPr>
          <w:p w14:paraId="3563A13F" w14:textId="77777777" w:rsidR="00A21E4D" w:rsidRDefault="00000000">
            <w:pPr>
              <w:pStyle w:val="TableParagraph"/>
              <w:spacing w:before="33" w:line="211" w:lineRule="exact"/>
              <w:ind w:left="69"/>
              <w:jc w:val="left"/>
              <w:rPr>
                <w:sz w:val="20"/>
              </w:rPr>
            </w:pPr>
            <w:r>
              <w:rPr>
                <w:sz w:val="20"/>
              </w:rPr>
              <w:t>DIAZ</w:t>
            </w:r>
            <w:r>
              <w:rPr>
                <w:spacing w:val="-6"/>
                <w:sz w:val="20"/>
              </w:rPr>
              <w:t xml:space="preserve"> </w:t>
            </w:r>
            <w:r>
              <w:rPr>
                <w:sz w:val="20"/>
              </w:rPr>
              <w:t>SANCHEZ,</w:t>
            </w:r>
            <w:r>
              <w:rPr>
                <w:spacing w:val="-6"/>
                <w:sz w:val="20"/>
              </w:rPr>
              <w:t xml:space="preserve"> </w:t>
            </w:r>
            <w:r>
              <w:rPr>
                <w:spacing w:val="-2"/>
                <w:sz w:val="20"/>
              </w:rPr>
              <w:t>MIGUEL</w:t>
            </w:r>
          </w:p>
        </w:tc>
        <w:tc>
          <w:tcPr>
            <w:tcW w:w="2179" w:type="dxa"/>
          </w:tcPr>
          <w:p w14:paraId="4A2DD044" w14:textId="77777777" w:rsidR="00A21E4D" w:rsidRDefault="00000000">
            <w:pPr>
              <w:pStyle w:val="TableParagraph"/>
              <w:spacing w:before="33" w:line="211" w:lineRule="exact"/>
              <w:ind w:left="0" w:right="472"/>
              <w:jc w:val="right"/>
              <w:rPr>
                <w:sz w:val="20"/>
              </w:rPr>
            </w:pPr>
            <w:r>
              <w:rPr>
                <w:sz w:val="20"/>
              </w:rPr>
              <w:t>403,70</w:t>
            </w:r>
            <w:r>
              <w:rPr>
                <w:spacing w:val="-13"/>
                <w:sz w:val="20"/>
              </w:rPr>
              <w:t xml:space="preserve"> </w:t>
            </w:r>
            <w:r>
              <w:rPr>
                <w:spacing w:val="-10"/>
                <w:sz w:val="20"/>
              </w:rPr>
              <w:t>€</w:t>
            </w:r>
          </w:p>
        </w:tc>
      </w:tr>
      <w:tr w:rsidR="00A21E4D" w14:paraId="60603F88" w14:textId="77777777">
        <w:trPr>
          <w:trHeight w:val="265"/>
        </w:trPr>
        <w:tc>
          <w:tcPr>
            <w:tcW w:w="1781" w:type="dxa"/>
          </w:tcPr>
          <w:p w14:paraId="215BD773" w14:textId="77777777" w:rsidR="00A21E4D" w:rsidRDefault="00000000">
            <w:pPr>
              <w:pStyle w:val="TableParagraph"/>
              <w:spacing w:before="16"/>
              <w:ind w:left="2"/>
              <w:rPr>
                <w:sz w:val="20"/>
              </w:rPr>
            </w:pPr>
            <w:r>
              <w:rPr>
                <w:spacing w:val="-2"/>
                <w:sz w:val="20"/>
              </w:rPr>
              <w:t>***4666**</w:t>
            </w:r>
          </w:p>
        </w:tc>
        <w:tc>
          <w:tcPr>
            <w:tcW w:w="4402" w:type="dxa"/>
          </w:tcPr>
          <w:p w14:paraId="5B652959" w14:textId="77777777" w:rsidR="00A21E4D" w:rsidRDefault="00000000">
            <w:pPr>
              <w:pStyle w:val="TableParagraph"/>
              <w:spacing w:before="35" w:line="211" w:lineRule="exact"/>
              <w:ind w:left="69"/>
              <w:jc w:val="left"/>
              <w:rPr>
                <w:sz w:val="20"/>
              </w:rPr>
            </w:pPr>
            <w:r>
              <w:rPr>
                <w:sz w:val="20"/>
              </w:rPr>
              <w:t>DOMINGUEZ</w:t>
            </w:r>
            <w:r>
              <w:rPr>
                <w:spacing w:val="-11"/>
                <w:sz w:val="20"/>
              </w:rPr>
              <w:t xml:space="preserve"> </w:t>
            </w:r>
            <w:r>
              <w:rPr>
                <w:sz w:val="20"/>
              </w:rPr>
              <w:t>PEREZ,</w:t>
            </w:r>
            <w:r>
              <w:rPr>
                <w:spacing w:val="-8"/>
                <w:sz w:val="20"/>
              </w:rPr>
              <w:t xml:space="preserve"> </w:t>
            </w:r>
            <w:r>
              <w:rPr>
                <w:sz w:val="20"/>
              </w:rPr>
              <w:t>JOSE</w:t>
            </w:r>
            <w:r>
              <w:rPr>
                <w:spacing w:val="-14"/>
                <w:sz w:val="20"/>
              </w:rPr>
              <w:t xml:space="preserve"> </w:t>
            </w:r>
            <w:r>
              <w:rPr>
                <w:spacing w:val="-2"/>
                <w:sz w:val="20"/>
              </w:rPr>
              <w:t>ANTONIO</w:t>
            </w:r>
          </w:p>
        </w:tc>
        <w:tc>
          <w:tcPr>
            <w:tcW w:w="2179" w:type="dxa"/>
          </w:tcPr>
          <w:p w14:paraId="52F01B9D" w14:textId="77777777" w:rsidR="00A21E4D" w:rsidRDefault="00000000">
            <w:pPr>
              <w:pStyle w:val="TableParagraph"/>
              <w:spacing w:before="35" w:line="211" w:lineRule="exact"/>
              <w:ind w:left="0" w:right="472"/>
              <w:jc w:val="right"/>
              <w:rPr>
                <w:sz w:val="20"/>
              </w:rPr>
            </w:pPr>
            <w:r>
              <w:rPr>
                <w:sz w:val="20"/>
              </w:rPr>
              <w:t>192,67</w:t>
            </w:r>
            <w:r>
              <w:rPr>
                <w:spacing w:val="-13"/>
                <w:sz w:val="20"/>
              </w:rPr>
              <w:t xml:space="preserve"> </w:t>
            </w:r>
            <w:r>
              <w:rPr>
                <w:spacing w:val="-10"/>
                <w:sz w:val="20"/>
              </w:rPr>
              <w:t>€</w:t>
            </w:r>
          </w:p>
        </w:tc>
      </w:tr>
      <w:tr w:rsidR="00A21E4D" w14:paraId="576E58B1" w14:textId="77777777">
        <w:trPr>
          <w:trHeight w:val="263"/>
        </w:trPr>
        <w:tc>
          <w:tcPr>
            <w:tcW w:w="1781" w:type="dxa"/>
          </w:tcPr>
          <w:p w14:paraId="67723B04" w14:textId="77777777" w:rsidR="00A21E4D" w:rsidRDefault="00000000">
            <w:pPr>
              <w:pStyle w:val="TableParagraph"/>
              <w:spacing w:before="16" w:line="227" w:lineRule="exact"/>
              <w:ind w:left="2"/>
              <w:rPr>
                <w:sz w:val="20"/>
              </w:rPr>
            </w:pPr>
            <w:r>
              <w:rPr>
                <w:spacing w:val="-2"/>
                <w:sz w:val="20"/>
              </w:rPr>
              <w:t>***3534**</w:t>
            </w:r>
          </w:p>
        </w:tc>
        <w:tc>
          <w:tcPr>
            <w:tcW w:w="4402" w:type="dxa"/>
          </w:tcPr>
          <w:p w14:paraId="244EF6E6" w14:textId="77777777" w:rsidR="00A21E4D" w:rsidRDefault="00000000">
            <w:pPr>
              <w:pStyle w:val="TableParagraph"/>
              <w:spacing w:before="33" w:line="211" w:lineRule="exact"/>
              <w:ind w:left="69"/>
              <w:jc w:val="left"/>
              <w:rPr>
                <w:sz w:val="20"/>
              </w:rPr>
            </w:pPr>
            <w:r>
              <w:rPr>
                <w:spacing w:val="-2"/>
                <w:sz w:val="20"/>
              </w:rPr>
              <w:t>GARCIA</w:t>
            </w:r>
            <w:r>
              <w:rPr>
                <w:spacing w:val="-10"/>
                <w:sz w:val="20"/>
              </w:rPr>
              <w:t xml:space="preserve"> </w:t>
            </w:r>
            <w:r>
              <w:rPr>
                <w:spacing w:val="-2"/>
                <w:sz w:val="20"/>
              </w:rPr>
              <w:t>GOMEZ,</w:t>
            </w:r>
            <w:r>
              <w:rPr>
                <w:spacing w:val="5"/>
                <w:sz w:val="20"/>
              </w:rPr>
              <w:t xml:space="preserve"> </w:t>
            </w:r>
            <w:r>
              <w:rPr>
                <w:spacing w:val="-2"/>
                <w:sz w:val="20"/>
              </w:rPr>
              <w:t>MARIA</w:t>
            </w:r>
            <w:r>
              <w:rPr>
                <w:spacing w:val="-7"/>
                <w:sz w:val="20"/>
              </w:rPr>
              <w:t xml:space="preserve"> </w:t>
            </w:r>
            <w:r>
              <w:rPr>
                <w:spacing w:val="-2"/>
                <w:sz w:val="20"/>
              </w:rPr>
              <w:t>SOLEDAD</w:t>
            </w:r>
          </w:p>
        </w:tc>
        <w:tc>
          <w:tcPr>
            <w:tcW w:w="2179" w:type="dxa"/>
          </w:tcPr>
          <w:p w14:paraId="0462A55B" w14:textId="77777777" w:rsidR="00A21E4D" w:rsidRDefault="00000000">
            <w:pPr>
              <w:pStyle w:val="TableParagraph"/>
              <w:spacing w:before="33" w:line="211" w:lineRule="exact"/>
              <w:ind w:left="0" w:right="472"/>
              <w:jc w:val="right"/>
              <w:rPr>
                <w:sz w:val="20"/>
              </w:rPr>
            </w:pPr>
            <w:r>
              <w:rPr>
                <w:sz w:val="20"/>
              </w:rPr>
              <w:t>281,37</w:t>
            </w:r>
            <w:r>
              <w:rPr>
                <w:spacing w:val="-13"/>
                <w:sz w:val="20"/>
              </w:rPr>
              <w:t xml:space="preserve"> </w:t>
            </w:r>
            <w:r>
              <w:rPr>
                <w:spacing w:val="-10"/>
                <w:sz w:val="20"/>
              </w:rPr>
              <w:t>€</w:t>
            </w:r>
          </w:p>
        </w:tc>
      </w:tr>
      <w:tr w:rsidR="00A21E4D" w14:paraId="5BA57C0B" w14:textId="77777777">
        <w:trPr>
          <w:trHeight w:val="263"/>
        </w:trPr>
        <w:tc>
          <w:tcPr>
            <w:tcW w:w="1781" w:type="dxa"/>
          </w:tcPr>
          <w:p w14:paraId="3F4D66D3" w14:textId="77777777" w:rsidR="00A21E4D" w:rsidRDefault="00000000">
            <w:pPr>
              <w:pStyle w:val="TableParagraph"/>
              <w:spacing w:before="16" w:line="227" w:lineRule="exact"/>
              <w:ind w:left="2"/>
              <w:rPr>
                <w:sz w:val="20"/>
              </w:rPr>
            </w:pPr>
            <w:r>
              <w:rPr>
                <w:spacing w:val="-2"/>
                <w:sz w:val="20"/>
              </w:rPr>
              <w:t>***1060**</w:t>
            </w:r>
          </w:p>
        </w:tc>
        <w:tc>
          <w:tcPr>
            <w:tcW w:w="4402" w:type="dxa"/>
          </w:tcPr>
          <w:p w14:paraId="176E9568" w14:textId="77777777" w:rsidR="00A21E4D" w:rsidRDefault="00000000">
            <w:pPr>
              <w:pStyle w:val="TableParagraph"/>
              <w:spacing w:before="33" w:line="211" w:lineRule="exact"/>
              <w:ind w:left="69"/>
              <w:jc w:val="left"/>
              <w:rPr>
                <w:sz w:val="20"/>
              </w:rPr>
            </w:pPr>
            <w:r>
              <w:rPr>
                <w:sz w:val="20"/>
              </w:rPr>
              <w:t>GOMEZ</w:t>
            </w:r>
            <w:r>
              <w:rPr>
                <w:spacing w:val="-11"/>
                <w:sz w:val="20"/>
              </w:rPr>
              <w:t xml:space="preserve"> </w:t>
            </w:r>
            <w:r>
              <w:rPr>
                <w:sz w:val="20"/>
              </w:rPr>
              <w:t>RODRIGUEZ,</w:t>
            </w:r>
            <w:r>
              <w:rPr>
                <w:spacing w:val="-10"/>
                <w:sz w:val="20"/>
              </w:rPr>
              <w:t xml:space="preserve"> </w:t>
            </w:r>
            <w:r>
              <w:rPr>
                <w:spacing w:val="-4"/>
                <w:sz w:val="20"/>
              </w:rPr>
              <w:t>JUAN</w:t>
            </w:r>
          </w:p>
        </w:tc>
        <w:tc>
          <w:tcPr>
            <w:tcW w:w="2179" w:type="dxa"/>
          </w:tcPr>
          <w:p w14:paraId="086667B7" w14:textId="77777777" w:rsidR="00A21E4D" w:rsidRDefault="00000000">
            <w:pPr>
              <w:pStyle w:val="TableParagraph"/>
              <w:spacing w:before="33" w:line="211" w:lineRule="exact"/>
              <w:ind w:left="0" w:right="438"/>
              <w:jc w:val="right"/>
              <w:rPr>
                <w:sz w:val="20"/>
              </w:rPr>
            </w:pPr>
            <w:r>
              <w:rPr>
                <w:sz w:val="20"/>
              </w:rPr>
              <w:t>94,81</w:t>
            </w:r>
            <w:r>
              <w:rPr>
                <w:spacing w:val="-12"/>
                <w:sz w:val="20"/>
              </w:rPr>
              <w:t xml:space="preserve"> </w:t>
            </w:r>
            <w:r>
              <w:rPr>
                <w:spacing w:val="-10"/>
                <w:sz w:val="20"/>
              </w:rPr>
              <w:t>€</w:t>
            </w:r>
          </w:p>
        </w:tc>
      </w:tr>
      <w:tr w:rsidR="00A21E4D" w14:paraId="3781A908" w14:textId="77777777">
        <w:trPr>
          <w:trHeight w:val="263"/>
        </w:trPr>
        <w:tc>
          <w:tcPr>
            <w:tcW w:w="1781" w:type="dxa"/>
          </w:tcPr>
          <w:p w14:paraId="7694A469" w14:textId="77777777" w:rsidR="00A21E4D" w:rsidRDefault="00000000">
            <w:pPr>
              <w:pStyle w:val="TableParagraph"/>
              <w:spacing w:before="16" w:line="227" w:lineRule="exact"/>
              <w:ind w:left="2"/>
              <w:rPr>
                <w:sz w:val="20"/>
              </w:rPr>
            </w:pPr>
            <w:r>
              <w:rPr>
                <w:spacing w:val="-2"/>
                <w:sz w:val="20"/>
              </w:rPr>
              <w:t>***9578**</w:t>
            </w:r>
          </w:p>
        </w:tc>
        <w:tc>
          <w:tcPr>
            <w:tcW w:w="4402" w:type="dxa"/>
          </w:tcPr>
          <w:p w14:paraId="3F7437FF" w14:textId="77777777" w:rsidR="00A21E4D" w:rsidRDefault="00000000">
            <w:pPr>
              <w:pStyle w:val="TableParagraph"/>
              <w:spacing w:before="33" w:line="211" w:lineRule="exact"/>
              <w:ind w:left="69"/>
              <w:jc w:val="left"/>
              <w:rPr>
                <w:sz w:val="20"/>
              </w:rPr>
            </w:pPr>
            <w:r>
              <w:rPr>
                <w:sz w:val="20"/>
              </w:rPr>
              <w:t>MALDONADO</w:t>
            </w:r>
            <w:r>
              <w:rPr>
                <w:spacing w:val="-11"/>
                <w:sz w:val="20"/>
              </w:rPr>
              <w:t xml:space="preserve"> </w:t>
            </w:r>
            <w:r>
              <w:rPr>
                <w:sz w:val="20"/>
              </w:rPr>
              <w:t>LORENZO,</w:t>
            </w:r>
            <w:r>
              <w:rPr>
                <w:spacing w:val="-12"/>
                <w:sz w:val="20"/>
              </w:rPr>
              <w:t xml:space="preserve"> </w:t>
            </w:r>
            <w:r>
              <w:rPr>
                <w:spacing w:val="-2"/>
                <w:sz w:val="20"/>
              </w:rPr>
              <w:t>CARLOS</w:t>
            </w:r>
          </w:p>
        </w:tc>
        <w:tc>
          <w:tcPr>
            <w:tcW w:w="2179" w:type="dxa"/>
          </w:tcPr>
          <w:p w14:paraId="6895022F" w14:textId="77777777" w:rsidR="00A21E4D" w:rsidRDefault="00000000">
            <w:pPr>
              <w:pStyle w:val="TableParagraph"/>
              <w:spacing w:before="33" w:line="211" w:lineRule="exact"/>
              <w:ind w:left="0" w:right="472"/>
              <w:jc w:val="right"/>
              <w:rPr>
                <w:sz w:val="20"/>
              </w:rPr>
            </w:pPr>
            <w:r>
              <w:rPr>
                <w:sz w:val="20"/>
              </w:rPr>
              <w:t>562,73</w:t>
            </w:r>
            <w:r>
              <w:rPr>
                <w:spacing w:val="-13"/>
                <w:sz w:val="20"/>
              </w:rPr>
              <w:t xml:space="preserve"> </w:t>
            </w:r>
            <w:r>
              <w:rPr>
                <w:spacing w:val="-10"/>
                <w:sz w:val="20"/>
              </w:rPr>
              <w:t>€</w:t>
            </w:r>
          </w:p>
        </w:tc>
      </w:tr>
      <w:tr w:rsidR="00A21E4D" w14:paraId="5928C48D" w14:textId="77777777">
        <w:trPr>
          <w:trHeight w:val="263"/>
        </w:trPr>
        <w:tc>
          <w:tcPr>
            <w:tcW w:w="1781" w:type="dxa"/>
          </w:tcPr>
          <w:p w14:paraId="043E573A" w14:textId="77777777" w:rsidR="00A21E4D" w:rsidRDefault="00000000">
            <w:pPr>
              <w:pStyle w:val="TableParagraph"/>
              <w:spacing w:before="16" w:line="227" w:lineRule="exact"/>
              <w:ind w:left="2"/>
              <w:rPr>
                <w:sz w:val="20"/>
              </w:rPr>
            </w:pPr>
            <w:r>
              <w:rPr>
                <w:spacing w:val="-2"/>
                <w:sz w:val="20"/>
              </w:rPr>
              <w:t>***6642**</w:t>
            </w:r>
          </w:p>
        </w:tc>
        <w:tc>
          <w:tcPr>
            <w:tcW w:w="4402" w:type="dxa"/>
          </w:tcPr>
          <w:p w14:paraId="66A4EBD6" w14:textId="77777777" w:rsidR="00A21E4D" w:rsidRDefault="00000000">
            <w:pPr>
              <w:pStyle w:val="TableParagraph"/>
              <w:spacing w:before="33" w:line="211" w:lineRule="exact"/>
              <w:ind w:left="69"/>
              <w:jc w:val="left"/>
              <w:rPr>
                <w:sz w:val="20"/>
              </w:rPr>
            </w:pPr>
            <w:r>
              <w:rPr>
                <w:sz w:val="20"/>
              </w:rPr>
              <w:t>MANRIQUE</w:t>
            </w:r>
            <w:r>
              <w:rPr>
                <w:spacing w:val="-12"/>
                <w:sz w:val="20"/>
              </w:rPr>
              <w:t xml:space="preserve"> </w:t>
            </w:r>
            <w:r>
              <w:rPr>
                <w:sz w:val="20"/>
              </w:rPr>
              <w:t>OLMEDO,</w:t>
            </w:r>
            <w:r>
              <w:rPr>
                <w:spacing w:val="-10"/>
                <w:sz w:val="20"/>
              </w:rPr>
              <w:t xml:space="preserve"> </w:t>
            </w:r>
            <w:r>
              <w:rPr>
                <w:spacing w:val="-2"/>
                <w:sz w:val="20"/>
              </w:rPr>
              <w:t>IGNACIO</w:t>
            </w:r>
          </w:p>
        </w:tc>
        <w:tc>
          <w:tcPr>
            <w:tcW w:w="2179" w:type="dxa"/>
          </w:tcPr>
          <w:p w14:paraId="5FF8718B" w14:textId="77777777" w:rsidR="00A21E4D" w:rsidRDefault="00000000">
            <w:pPr>
              <w:pStyle w:val="TableParagraph"/>
              <w:spacing w:before="33" w:line="211" w:lineRule="exact"/>
              <w:ind w:left="0" w:right="472"/>
              <w:jc w:val="right"/>
              <w:rPr>
                <w:sz w:val="20"/>
              </w:rPr>
            </w:pPr>
            <w:r>
              <w:rPr>
                <w:sz w:val="20"/>
              </w:rPr>
              <w:t>281,37</w:t>
            </w:r>
            <w:r>
              <w:rPr>
                <w:spacing w:val="-13"/>
                <w:sz w:val="20"/>
              </w:rPr>
              <w:t xml:space="preserve"> </w:t>
            </w:r>
            <w:r>
              <w:rPr>
                <w:spacing w:val="-10"/>
                <w:sz w:val="20"/>
              </w:rPr>
              <w:t>€</w:t>
            </w:r>
          </w:p>
        </w:tc>
      </w:tr>
      <w:tr w:rsidR="00A21E4D" w14:paraId="22FC544C" w14:textId="77777777">
        <w:trPr>
          <w:trHeight w:val="263"/>
        </w:trPr>
        <w:tc>
          <w:tcPr>
            <w:tcW w:w="1781" w:type="dxa"/>
          </w:tcPr>
          <w:p w14:paraId="0C093403" w14:textId="77777777" w:rsidR="00A21E4D" w:rsidRDefault="00000000">
            <w:pPr>
              <w:pStyle w:val="TableParagraph"/>
              <w:spacing w:before="16" w:line="227" w:lineRule="exact"/>
              <w:ind w:left="2"/>
              <w:rPr>
                <w:sz w:val="20"/>
              </w:rPr>
            </w:pPr>
            <w:r>
              <w:rPr>
                <w:spacing w:val="-2"/>
                <w:sz w:val="20"/>
              </w:rPr>
              <w:t>***7528**</w:t>
            </w:r>
          </w:p>
        </w:tc>
        <w:tc>
          <w:tcPr>
            <w:tcW w:w="4402" w:type="dxa"/>
          </w:tcPr>
          <w:p w14:paraId="581D01F3" w14:textId="77777777" w:rsidR="00A21E4D" w:rsidRDefault="00000000">
            <w:pPr>
              <w:pStyle w:val="TableParagraph"/>
              <w:spacing w:before="33" w:line="211" w:lineRule="exact"/>
              <w:ind w:left="69"/>
              <w:jc w:val="left"/>
              <w:rPr>
                <w:sz w:val="20"/>
              </w:rPr>
            </w:pPr>
            <w:r>
              <w:rPr>
                <w:spacing w:val="-2"/>
                <w:sz w:val="20"/>
              </w:rPr>
              <w:t>MARTORELL</w:t>
            </w:r>
            <w:r>
              <w:rPr>
                <w:spacing w:val="-18"/>
                <w:sz w:val="20"/>
              </w:rPr>
              <w:t xml:space="preserve"> </w:t>
            </w:r>
            <w:r>
              <w:rPr>
                <w:spacing w:val="-2"/>
                <w:sz w:val="20"/>
              </w:rPr>
              <w:t>AROCA,</w:t>
            </w:r>
            <w:r>
              <w:rPr>
                <w:spacing w:val="3"/>
                <w:sz w:val="20"/>
              </w:rPr>
              <w:t xml:space="preserve"> </w:t>
            </w:r>
            <w:r>
              <w:rPr>
                <w:spacing w:val="-4"/>
                <w:sz w:val="20"/>
              </w:rPr>
              <w:t>BELEN</w:t>
            </w:r>
          </w:p>
        </w:tc>
        <w:tc>
          <w:tcPr>
            <w:tcW w:w="2179" w:type="dxa"/>
          </w:tcPr>
          <w:p w14:paraId="6BE09D38" w14:textId="77777777" w:rsidR="00A21E4D" w:rsidRDefault="00000000">
            <w:pPr>
              <w:pStyle w:val="TableParagraph"/>
              <w:spacing w:before="33" w:line="211" w:lineRule="exact"/>
              <w:ind w:left="0" w:right="438"/>
              <w:jc w:val="right"/>
              <w:rPr>
                <w:sz w:val="20"/>
              </w:rPr>
            </w:pPr>
            <w:r>
              <w:rPr>
                <w:sz w:val="20"/>
              </w:rPr>
              <w:t>24,47</w:t>
            </w:r>
            <w:r>
              <w:rPr>
                <w:spacing w:val="-12"/>
                <w:sz w:val="20"/>
              </w:rPr>
              <w:t xml:space="preserve"> </w:t>
            </w:r>
            <w:r>
              <w:rPr>
                <w:spacing w:val="-10"/>
                <w:sz w:val="20"/>
              </w:rPr>
              <w:t>€</w:t>
            </w:r>
          </w:p>
        </w:tc>
      </w:tr>
      <w:tr w:rsidR="00A21E4D" w14:paraId="24DA2F20" w14:textId="77777777">
        <w:trPr>
          <w:trHeight w:val="266"/>
        </w:trPr>
        <w:tc>
          <w:tcPr>
            <w:tcW w:w="1781" w:type="dxa"/>
          </w:tcPr>
          <w:p w14:paraId="453AB144" w14:textId="77777777" w:rsidR="00A21E4D" w:rsidRDefault="00000000">
            <w:pPr>
              <w:pStyle w:val="TableParagraph"/>
              <w:spacing w:before="16"/>
              <w:ind w:left="2"/>
              <w:rPr>
                <w:sz w:val="20"/>
              </w:rPr>
            </w:pPr>
            <w:r>
              <w:rPr>
                <w:spacing w:val="-2"/>
                <w:sz w:val="20"/>
              </w:rPr>
              <w:t>***2259**</w:t>
            </w:r>
          </w:p>
        </w:tc>
        <w:tc>
          <w:tcPr>
            <w:tcW w:w="4402" w:type="dxa"/>
          </w:tcPr>
          <w:p w14:paraId="77AF4661" w14:textId="77777777" w:rsidR="00A21E4D" w:rsidRDefault="00000000">
            <w:pPr>
              <w:pStyle w:val="TableParagraph"/>
              <w:spacing w:before="35" w:line="211" w:lineRule="exact"/>
              <w:ind w:left="69"/>
              <w:jc w:val="left"/>
              <w:rPr>
                <w:sz w:val="20"/>
              </w:rPr>
            </w:pPr>
            <w:r>
              <w:rPr>
                <w:sz w:val="20"/>
              </w:rPr>
              <w:t>MENA</w:t>
            </w:r>
            <w:r>
              <w:rPr>
                <w:spacing w:val="-14"/>
                <w:sz w:val="20"/>
              </w:rPr>
              <w:t xml:space="preserve"> </w:t>
            </w:r>
            <w:r>
              <w:rPr>
                <w:sz w:val="20"/>
              </w:rPr>
              <w:t>CAÑADAS,</w:t>
            </w:r>
            <w:r>
              <w:rPr>
                <w:spacing w:val="-12"/>
                <w:sz w:val="20"/>
              </w:rPr>
              <w:t xml:space="preserve"> </w:t>
            </w:r>
            <w:r>
              <w:rPr>
                <w:sz w:val="20"/>
              </w:rPr>
              <w:t>JOSE</w:t>
            </w:r>
            <w:r>
              <w:rPr>
                <w:spacing w:val="-7"/>
                <w:sz w:val="20"/>
              </w:rPr>
              <w:t xml:space="preserve"> </w:t>
            </w:r>
            <w:r>
              <w:rPr>
                <w:spacing w:val="-4"/>
                <w:sz w:val="20"/>
              </w:rPr>
              <w:t>LUIS</w:t>
            </w:r>
          </w:p>
        </w:tc>
        <w:tc>
          <w:tcPr>
            <w:tcW w:w="2179" w:type="dxa"/>
          </w:tcPr>
          <w:p w14:paraId="1A2BFEC9" w14:textId="77777777" w:rsidR="00A21E4D" w:rsidRDefault="00000000">
            <w:pPr>
              <w:pStyle w:val="TableParagraph"/>
              <w:spacing w:before="35" w:line="211" w:lineRule="exact"/>
              <w:ind w:left="0" w:right="472"/>
              <w:jc w:val="right"/>
              <w:rPr>
                <w:sz w:val="20"/>
              </w:rPr>
            </w:pPr>
            <w:r>
              <w:rPr>
                <w:sz w:val="20"/>
              </w:rPr>
              <w:t>189,62</w:t>
            </w:r>
            <w:r>
              <w:rPr>
                <w:spacing w:val="-13"/>
                <w:sz w:val="20"/>
              </w:rPr>
              <w:t xml:space="preserve"> </w:t>
            </w:r>
            <w:r>
              <w:rPr>
                <w:spacing w:val="-10"/>
                <w:sz w:val="20"/>
              </w:rPr>
              <w:t>€</w:t>
            </w:r>
          </w:p>
        </w:tc>
      </w:tr>
      <w:tr w:rsidR="00A21E4D" w14:paraId="7F5B78D1" w14:textId="77777777">
        <w:trPr>
          <w:trHeight w:val="263"/>
        </w:trPr>
        <w:tc>
          <w:tcPr>
            <w:tcW w:w="1781" w:type="dxa"/>
          </w:tcPr>
          <w:p w14:paraId="614EAAC0" w14:textId="77777777" w:rsidR="00A21E4D" w:rsidRDefault="00000000">
            <w:pPr>
              <w:pStyle w:val="TableParagraph"/>
              <w:spacing w:before="16" w:line="227" w:lineRule="exact"/>
              <w:ind w:left="2"/>
              <w:rPr>
                <w:sz w:val="20"/>
              </w:rPr>
            </w:pPr>
            <w:r>
              <w:rPr>
                <w:spacing w:val="-2"/>
                <w:sz w:val="20"/>
              </w:rPr>
              <w:t>***2300**</w:t>
            </w:r>
          </w:p>
        </w:tc>
        <w:tc>
          <w:tcPr>
            <w:tcW w:w="4402" w:type="dxa"/>
          </w:tcPr>
          <w:p w14:paraId="21F97692" w14:textId="77777777" w:rsidR="00A21E4D" w:rsidRDefault="00000000">
            <w:pPr>
              <w:pStyle w:val="TableParagraph"/>
              <w:spacing w:before="33" w:line="211" w:lineRule="exact"/>
              <w:ind w:left="69"/>
              <w:jc w:val="left"/>
              <w:rPr>
                <w:sz w:val="20"/>
              </w:rPr>
            </w:pPr>
            <w:r>
              <w:rPr>
                <w:sz w:val="20"/>
              </w:rPr>
              <w:t>NUÑEZ-CACHO</w:t>
            </w:r>
            <w:r>
              <w:rPr>
                <w:spacing w:val="-11"/>
                <w:sz w:val="20"/>
              </w:rPr>
              <w:t xml:space="preserve"> </w:t>
            </w:r>
            <w:r>
              <w:rPr>
                <w:sz w:val="20"/>
              </w:rPr>
              <w:t>CHACON,</w:t>
            </w:r>
            <w:r>
              <w:rPr>
                <w:spacing w:val="-9"/>
                <w:sz w:val="20"/>
              </w:rPr>
              <w:t xml:space="preserve"> </w:t>
            </w:r>
            <w:r>
              <w:rPr>
                <w:spacing w:val="-4"/>
                <w:sz w:val="20"/>
              </w:rPr>
              <w:t>JOSE</w:t>
            </w:r>
          </w:p>
        </w:tc>
        <w:tc>
          <w:tcPr>
            <w:tcW w:w="2179" w:type="dxa"/>
          </w:tcPr>
          <w:p w14:paraId="7A468B50" w14:textId="77777777" w:rsidR="00A21E4D" w:rsidRDefault="00000000">
            <w:pPr>
              <w:pStyle w:val="TableParagraph"/>
              <w:spacing w:before="33" w:line="211" w:lineRule="exact"/>
              <w:ind w:left="0" w:right="472"/>
              <w:jc w:val="right"/>
              <w:rPr>
                <w:sz w:val="20"/>
              </w:rPr>
            </w:pPr>
            <w:r>
              <w:rPr>
                <w:sz w:val="20"/>
              </w:rPr>
              <w:t>293,60</w:t>
            </w:r>
            <w:r>
              <w:rPr>
                <w:spacing w:val="-13"/>
                <w:sz w:val="20"/>
              </w:rPr>
              <w:t xml:space="preserve"> </w:t>
            </w:r>
            <w:r>
              <w:rPr>
                <w:spacing w:val="-10"/>
                <w:sz w:val="20"/>
              </w:rPr>
              <w:t>€</w:t>
            </w:r>
          </w:p>
        </w:tc>
      </w:tr>
      <w:tr w:rsidR="00A21E4D" w14:paraId="34330534" w14:textId="77777777">
        <w:trPr>
          <w:trHeight w:val="263"/>
        </w:trPr>
        <w:tc>
          <w:tcPr>
            <w:tcW w:w="1781" w:type="dxa"/>
          </w:tcPr>
          <w:p w14:paraId="7336D465" w14:textId="77777777" w:rsidR="00A21E4D" w:rsidRDefault="00000000">
            <w:pPr>
              <w:pStyle w:val="TableParagraph"/>
              <w:spacing w:before="16" w:line="227" w:lineRule="exact"/>
              <w:ind w:left="2"/>
              <w:rPr>
                <w:sz w:val="20"/>
              </w:rPr>
            </w:pPr>
            <w:r>
              <w:rPr>
                <w:spacing w:val="-2"/>
                <w:sz w:val="20"/>
              </w:rPr>
              <w:t>***2994**</w:t>
            </w:r>
          </w:p>
        </w:tc>
        <w:tc>
          <w:tcPr>
            <w:tcW w:w="4402" w:type="dxa"/>
          </w:tcPr>
          <w:p w14:paraId="197F2B3E" w14:textId="77777777" w:rsidR="00A21E4D" w:rsidRDefault="00000000">
            <w:pPr>
              <w:pStyle w:val="TableParagraph"/>
              <w:spacing w:before="33" w:line="211" w:lineRule="exact"/>
              <w:ind w:left="69"/>
              <w:jc w:val="left"/>
              <w:rPr>
                <w:sz w:val="20"/>
              </w:rPr>
            </w:pPr>
            <w:r>
              <w:rPr>
                <w:spacing w:val="-2"/>
                <w:sz w:val="20"/>
              </w:rPr>
              <w:t>PASCUAL</w:t>
            </w:r>
            <w:r>
              <w:rPr>
                <w:spacing w:val="-11"/>
                <w:sz w:val="20"/>
              </w:rPr>
              <w:t xml:space="preserve"> </w:t>
            </w:r>
            <w:r>
              <w:rPr>
                <w:spacing w:val="-2"/>
                <w:sz w:val="20"/>
              </w:rPr>
              <w:t>HERRERO,</w:t>
            </w:r>
            <w:r>
              <w:rPr>
                <w:spacing w:val="-11"/>
                <w:sz w:val="20"/>
              </w:rPr>
              <w:t xml:space="preserve"> </w:t>
            </w:r>
            <w:r>
              <w:rPr>
                <w:spacing w:val="-2"/>
                <w:sz w:val="20"/>
              </w:rPr>
              <w:t>ANA</w:t>
            </w:r>
            <w:r>
              <w:rPr>
                <w:spacing w:val="-12"/>
                <w:sz w:val="20"/>
              </w:rPr>
              <w:t xml:space="preserve"> </w:t>
            </w:r>
            <w:r>
              <w:rPr>
                <w:spacing w:val="-4"/>
                <w:sz w:val="20"/>
              </w:rPr>
              <w:t>MARIA</w:t>
            </w:r>
          </w:p>
        </w:tc>
        <w:tc>
          <w:tcPr>
            <w:tcW w:w="2179" w:type="dxa"/>
          </w:tcPr>
          <w:p w14:paraId="3EAAA970" w14:textId="77777777" w:rsidR="00A21E4D" w:rsidRDefault="00000000">
            <w:pPr>
              <w:pStyle w:val="TableParagraph"/>
              <w:spacing w:before="33" w:line="211" w:lineRule="exact"/>
              <w:ind w:left="0" w:right="472"/>
              <w:jc w:val="right"/>
              <w:rPr>
                <w:sz w:val="20"/>
              </w:rPr>
            </w:pPr>
            <w:r>
              <w:rPr>
                <w:sz w:val="20"/>
              </w:rPr>
              <w:t>100,86</w:t>
            </w:r>
            <w:r>
              <w:rPr>
                <w:spacing w:val="-13"/>
                <w:sz w:val="20"/>
              </w:rPr>
              <w:t xml:space="preserve"> </w:t>
            </w:r>
            <w:r>
              <w:rPr>
                <w:spacing w:val="-10"/>
                <w:sz w:val="20"/>
              </w:rPr>
              <w:t>€</w:t>
            </w:r>
          </w:p>
        </w:tc>
      </w:tr>
      <w:tr w:rsidR="00A21E4D" w14:paraId="54EAB079" w14:textId="77777777">
        <w:trPr>
          <w:trHeight w:val="263"/>
        </w:trPr>
        <w:tc>
          <w:tcPr>
            <w:tcW w:w="1781" w:type="dxa"/>
          </w:tcPr>
          <w:p w14:paraId="245B7BBA" w14:textId="77777777" w:rsidR="00A21E4D" w:rsidRDefault="00000000">
            <w:pPr>
              <w:pStyle w:val="TableParagraph"/>
              <w:spacing w:before="16" w:line="227" w:lineRule="exact"/>
              <w:ind w:left="2"/>
              <w:rPr>
                <w:sz w:val="20"/>
              </w:rPr>
            </w:pPr>
            <w:r>
              <w:rPr>
                <w:spacing w:val="-2"/>
                <w:sz w:val="20"/>
              </w:rPr>
              <w:t>***9868**</w:t>
            </w:r>
          </w:p>
        </w:tc>
        <w:tc>
          <w:tcPr>
            <w:tcW w:w="4402" w:type="dxa"/>
          </w:tcPr>
          <w:p w14:paraId="64A64E42" w14:textId="77777777" w:rsidR="00A21E4D" w:rsidRDefault="00000000">
            <w:pPr>
              <w:pStyle w:val="TableParagraph"/>
              <w:spacing w:before="33" w:line="211" w:lineRule="exact"/>
              <w:ind w:left="69"/>
              <w:jc w:val="left"/>
              <w:rPr>
                <w:sz w:val="20"/>
              </w:rPr>
            </w:pPr>
            <w:r>
              <w:rPr>
                <w:sz w:val="20"/>
              </w:rPr>
              <w:t>PEREZ</w:t>
            </w:r>
            <w:r>
              <w:rPr>
                <w:spacing w:val="-6"/>
                <w:sz w:val="20"/>
              </w:rPr>
              <w:t xml:space="preserve"> </w:t>
            </w:r>
            <w:r>
              <w:rPr>
                <w:sz w:val="20"/>
              </w:rPr>
              <w:t>BARRIL,</w:t>
            </w:r>
            <w:r>
              <w:rPr>
                <w:spacing w:val="-9"/>
                <w:sz w:val="20"/>
              </w:rPr>
              <w:t xml:space="preserve"> </w:t>
            </w:r>
            <w:r>
              <w:rPr>
                <w:spacing w:val="-2"/>
                <w:sz w:val="20"/>
              </w:rPr>
              <w:t>FRANCISCO</w:t>
            </w:r>
          </w:p>
        </w:tc>
        <w:tc>
          <w:tcPr>
            <w:tcW w:w="2179" w:type="dxa"/>
          </w:tcPr>
          <w:p w14:paraId="5B1522F3" w14:textId="77777777" w:rsidR="00A21E4D" w:rsidRDefault="00000000">
            <w:pPr>
              <w:pStyle w:val="TableParagraph"/>
              <w:spacing w:before="33" w:line="211" w:lineRule="exact"/>
              <w:ind w:left="0" w:right="472"/>
              <w:jc w:val="right"/>
              <w:rPr>
                <w:sz w:val="20"/>
              </w:rPr>
            </w:pPr>
            <w:r>
              <w:rPr>
                <w:sz w:val="20"/>
              </w:rPr>
              <w:t>100,61</w:t>
            </w:r>
            <w:r>
              <w:rPr>
                <w:spacing w:val="-13"/>
                <w:sz w:val="20"/>
              </w:rPr>
              <w:t xml:space="preserve"> </w:t>
            </w:r>
            <w:r>
              <w:rPr>
                <w:spacing w:val="-10"/>
                <w:sz w:val="20"/>
              </w:rPr>
              <w:t>€</w:t>
            </w:r>
          </w:p>
        </w:tc>
      </w:tr>
      <w:tr w:rsidR="00A21E4D" w14:paraId="542B9498" w14:textId="77777777">
        <w:trPr>
          <w:trHeight w:val="263"/>
        </w:trPr>
        <w:tc>
          <w:tcPr>
            <w:tcW w:w="1781" w:type="dxa"/>
          </w:tcPr>
          <w:p w14:paraId="4A80F6E3" w14:textId="77777777" w:rsidR="00A21E4D" w:rsidRDefault="00000000">
            <w:pPr>
              <w:pStyle w:val="TableParagraph"/>
              <w:spacing w:before="16" w:line="227" w:lineRule="exact"/>
              <w:ind w:left="2"/>
              <w:rPr>
                <w:sz w:val="20"/>
              </w:rPr>
            </w:pPr>
            <w:r>
              <w:rPr>
                <w:spacing w:val="-2"/>
                <w:sz w:val="20"/>
              </w:rPr>
              <w:t>***1716**</w:t>
            </w:r>
          </w:p>
        </w:tc>
        <w:tc>
          <w:tcPr>
            <w:tcW w:w="4402" w:type="dxa"/>
          </w:tcPr>
          <w:p w14:paraId="508C2FA4" w14:textId="77777777" w:rsidR="00A21E4D" w:rsidRDefault="00000000">
            <w:pPr>
              <w:pStyle w:val="TableParagraph"/>
              <w:spacing w:before="33" w:line="211" w:lineRule="exact"/>
              <w:ind w:left="69"/>
              <w:jc w:val="left"/>
              <w:rPr>
                <w:sz w:val="20"/>
              </w:rPr>
            </w:pPr>
            <w:r>
              <w:rPr>
                <w:sz w:val="20"/>
              </w:rPr>
              <w:t>RODRIGUEZ</w:t>
            </w:r>
            <w:r>
              <w:rPr>
                <w:spacing w:val="-8"/>
                <w:sz w:val="20"/>
              </w:rPr>
              <w:t xml:space="preserve"> </w:t>
            </w:r>
            <w:r>
              <w:rPr>
                <w:sz w:val="20"/>
              </w:rPr>
              <w:t>FRANCO,</w:t>
            </w:r>
            <w:r>
              <w:rPr>
                <w:spacing w:val="-9"/>
                <w:sz w:val="20"/>
              </w:rPr>
              <w:t xml:space="preserve"> </w:t>
            </w:r>
            <w:r>
              <w:rPr>
                <w:sz w:val="20"/>
              </w:rPr>
              <w:t>JUAN</w:t>
            </w:r>
            <w:r>
              <w:rPr>
                <w:spacing w:val="-9"/>
                <w:sz w:val="20"/>
              </w:rPr>
              <w:t xml:space="preserve"> </w:t>
            </w:r>
            <w:r>
              <w:rPr>
                <w:spacing w:val="-4"/>
                <w:sz w:val="20"/>
              </w:rPr>
              <w:t>JOSE</w:t>
            </w:r>
          </w:p>
        </w:tc>
        <w:tc>
          <w:tcPr>
            <w:tcW w:w="2179" w:type="dxa"/>
          </w:tcPr>
          <w:p w14:paraId="2D0C83DE" w14:textId="77777777" w:rsidR="00A21E4D" w:rsidRDefault="00000000">
            <w:pPr>
              <w:pStyle w:val="TableParagraph"/>
              <w:spacing w:before="33" w:line="211" w:lineRule="exact"/>
              <w:ind w:left="0" w:right="472"/>
              <w:jc w:val="right"/>
              <w:rPr>
                <w:sz w:val="20"/>
              </w:rPr>
            </w:pPr>
            <w:r>
              <w:rPr>
                <w:sz w:val="20"/>
              </w:rPr>
              <w:t>406,76</w:t>
            </w:r>
            <w:r>
              <w:rPr>
                <w:spacing w:val="-13"/>
                <w:sz w:val="20"/>
              </w:rPr>
              <w:t xml:space="preserve"> </w:t>
            </w:r>
            <w:r>
              <w:rPr>
                <w:spacing w:val="-10"/>
                <w:sz w:val="20"/>
              </w:rPr>
              <w:t>€</w:t>
            </w:r>
          </w:p>
        </w:tc>
      </w:tr>
      <w:tr w:rsidR="00A21E4D" w14:paraId="365771D6" w14:textId="77777777">
        <w:trPr>
          <w:trHeight w:val="264"/>
        </w:trPr>
        <w:tc>
          <w:tcPr>
            <w:tcW w:w="1781" w:type="dxa"/>
          </w:tcPr>
          <w:p w14:paraId="26F066DC" w14:textId="77777777" w:rsidR="00A21E4D" w:rsidRDefault="00000000">
            <w:pPr>
              <w:pStyle w:val="TableParagraph"/>
              <w:spacing w:before="16" w:line="228" w:lineRule="exact"/>
              <w:ind w:left="2"/>
              <w:rPr>
                <w:sz w:val="20"/>
              </w:rPr>
            </w:pPr>
            <w:r>
              <w:rPr>
                <w:spacing w:val="-2"/>
                <w:sz w:val="20"/>
              </w:rPr>
              <w:t>***1001**</w:t>
            </w:r>
          </w:p>
        </w:tc>
        <w:tc>
          <w:tcPr>
            <w:tcW w:w="4402" w:type="dxa"/>
          </w:tcPr>
          <w:p w14:paraId="6FA6BF04" w14:textId="77777777" w:rsidR="00A21E4D" w:rsidRDefault="00000000">
            <w:pPr>
              <w:pStyle w:val="TableParagraph"/>
              <w:spacing w:before="33" w:line="211" w:lineRule="exact"/>
              <w:ind w:left="69"/>
              <w:jc w:val="left"/>
              <w:rPr>
                <w:sz w:val="20"/>
              </w:rPr>
            </w:pPr>
            <w:r>
              <w:rPr>
                <w:spacing w:val="-2"/>
                <w:sz w:val="20"/>
              </w:rPr>
              <w:t>SARRIA</w:t>
            </w:r>
            <w:r>
              <w:rPr>
                <w:spacing w:val="-10"/>
                <w:sz w:val="20"/>
              </w:rPr>
              <w:t xml:space="preserve"> </w:t>
            </w:r>
            <w:r>
              <w:rPr>
                <w:spacing w:val="-2"/>
                <w:sz w:val="20"/>
              </w:rPr>
              <w:t>CORRAL,</w:t>
            </w:r>
            <w:r>
              <w:rPr>
                <w:spacing w:val="8"/>
                <w:sz w:val="20"/>
              </w:rPr>
              <w:t xml:space="preserve"> </w:t>
            </w:r>
            <w:r>
              <w:rPr>
                <w:spacing w:val="-2"/>
                <w:sz w:val="20"/>
              </w:rPr>
              <w:t>DARIO</w:t>
            </w:r>
            <w:r>
              <w:rPr>
                <w:spacing w:val="-5"/>
                <w:sz w:val="20"/>
              </w:rPr>
              <w:t xml:space="preserve"> </w:t>
            </w:r>
            <w:r>
              <w:rPr>
                <w:spacing w:val="-2"/>
                <w:sz w:val="20"/>
              </w:rPr>
              <w:t>ANGEL</w:t>
            </w:r>
          </w:p>
        </w:tc>
        <w:tc>
          <w:tcPr>
            <w:tcW w:w="2179" w:type="dxa"/>
          </w:tcPr>
          <w:p w14:paraId="6AFAE606" w14:textId="77777777" w:rsidR="00A21E4D" w:rsidRDefault="00000000">
            <w:pPr>
              <w:pStyle w:val="TableParagraph"/>
              <w:spacing w:before="33" w:line="211" w:lineRule="exact"/>
              <w:ind w:left="0" w:right="472"/>
              <w:jc w:val="right"/>
              <w:rPr>
                <w:sz w:val="20"/>
              </w:rPr>
            </w:pPr>
            <w:r>
              <w:rPr>
                <w:sz w:val="20"/>
              </w:rPr>
              <w:t>183,50</w:t>
            </w:r>
            <w:r>
              <w:rPr>
                <w:spacing w:val="-13"/>
                <w:sz w:val="20"/>
              </w:rPr>
              <w:t xml:space="preserve"> </w:t>
            </w:r>
            <w:r>
              <w:rPr>
                <w:spacing w:val="-10"/>
                <w:sz w:val="20"/>
              </w:rPr>
              <w:t>€</w:t>
            </w:r>
          </w:p>
        </w:tc>
      </w:tr>
    </w:tbl>
    <w:p w14:paraId="53B6E9BF" w14:textId="77777777" w:rsidR="00A21E4D" w:rsidRDefault="00000000">
      <w:pPr>
        <w:spacing w:before="13"/>
        <w:ind w:right="558"/>
        <w:jc w:val="right"/>
        <w:rPr>
          <w:b/>
        </w:rPr>
      </w:pPr>
      <w:r>
        <w:rPr>
          <w:b/>
        </w:rPr>
        <w:t>Total:</w:t>
      </w:r>
      <w:r>
        <w:rPr>
          <w:b/>
          <w:spacing w:val="-11"/>
        </w:rPr>
        <w:t xml:space="preserve"> </w:t>
      </w:r>
      <w:r>
        <w:rPr>
          <w:b/>
        </w:rPr>
        <w:t>3.706,30</w:t>
      </w:r>
      <w:r>
        <w:rPr>
          <w:b/>
          <w:spacing w:val="-13"/>
        </w:rPr>
        <w:t xml:space="preserve"> </w:t>
      </w:r>
      <w:r>
        <w:rPr>
          <w:b/>
          <w:spacing w:val="-10"/>
        </w:rPr>
        <w:t>€</w:t>
      </w:r>
    </w:p>
    <w:p w14:paraId="2B321769" w14:textId="77777777" w:rsidR="00A21E4D" w:rsidRDefault="00A21E4D">
      <w:pPr>
        <w:pStyle w:val="Textoindependiente"/>
        <w:rPr>
          <w:b/>
          <w:sz w:val="18"/>
        </w:rPr>
      </w:pPr>
    </w:p>
    <w:p w14:paraId="3BB8D483" w14:textId="77777777" w:rsidR="00A21E4D" w:rsidRDefault="00A21E4D">
      <w:pPr>
        <w:pStyle w:val="Textoindependiente"/>
        <w:rPr>
          <w:b/>
          <w:sz w:val="18"/>
        </w:rPr>
      </w:pPr>
    </w:p>
    <w:p w14:paraId="3CBD765D" w14:textId="77777777" w:rsidR="00A21E4D" w:rsidRDefault="00A21E4D">
      <w:pPr>
        <w:pStyle w:val="Textoindependiente"/>
        <w:rPr>
          <w:b/>
          <w:sz w:val="18"/>
        </w:rPr>
      </w:pPr>
    </w:p>
    <w:p w14:paraId="4B72A048" w14:textId="77777777" w:rsidR="00A21E4D" w:rsidRDefault="00A21E4D">
      <w:pPr>
        <w:pStyle w:val="Textoindependiente"/>
        <w:rPr>
          <w:b/>
          <w:sz w:val="18"/>
        </w:rPr>
      </w:pPr>
    </w:p>
    <w:p w14:paraId="077BC379" w14:textId="77777777" w:rsidR="00A21E4D" w:rsidRDefault="00A21E4D">
      <w:pPr>
        <w:pStyle w:val="Textoindependiente"/>
        <w:rPr>
          <w:b/>
          <w:sz w:val="18"/>
        </w:rPr>
      </w:pPr>
    </w:p>
    <w:p w14:paraId="3206C037" w14:textId="77777777" w:rsidR="00A21E4D" w:rsidRDefault="00A21E4D">
      <w:pPr>
        <w:pStyle w:val="Textoindependiente"/>
        <w:rPr>
          <w:b/>
          <w:sz w:val="18"/>
        </w:rPr>
      </w:pPr>
    </w:p>
    <w:p w14:paraId="4808CDDB" w14:textId="77777777" w:rsidR="00A21E4D" w:rsidRDefault="00A21E4D">
      <w:pPr>
        <w:pStyle w:val="Textoindependiente"/>
        <w:rPr>
          <w:b/>
          <w:sz w:val="18"/>
        </w:rPr>
      </w:pPr>
    </w:p>
    <w:p w14:paraId="14CE162A" w14:textId="77777777" w:rsidR="00A21E4D" w:rsidRDefault="00A21E4D">
      <w:pPr>
        <w:pStyle w:val="Textoindependiente"/>
        <w:rPr>
          <w:b/>
          <w:sz w:val="18"/>
        </w:rPr>
      </w:pPr>
    </w:p>
    <w:p w14:paraId="4135074C" w14:textId="77777777" w:rsidR="00A21E4D" w:rsidRDefault="00A21E4D">
      <w:pPr>
        <w:pStyle w:val="Textoindependiente"/>
        <w:rPr>
          <w:b/>
          <w:sz w:val="18"/>
        </w:rPr>
      </w:pPr>
    </w:p>
    <w:p w14:paraId="2A65D7BC" w14:textId="77777777" w:rsidR="00A21E4D" w:rsidRDefault="00A21E4D">
      <w:pPr>
        <w:pStyle w:val="Textoindependiente"/>
        <w:rPr>
          <w:b/>
          <w:sz w:val="18"/>
        </w:rPr>
      </w:pPr>
    </w:p>
    <w:p w14:paraId="20121B12" w14:textId="77777777" w:rsidR="00A21E4D" w:rsidRDefault="00A21E4D">
      <w:pPr>
        <w:pStyle w:val="Textoindependiente"/>
        <w:rPr>
          <w:b/>
          <w:sz w:val="18"/>
        </w:rPr>
      </w:pPr>
    </w:p>
    <w:p w14:paraId="71A537DC" w14:textId="77777777" w:rsidR="00A21E4D" w:rsidRDefault="00A21E4D">
      <w:pPr>
        <w:pStyle w:val="Textoindependiente"/>
        <w:rPr>
          <w:b/>
          <w:sz w:val="18"/>
        </w:rPr>
      </w:pPr>
    </w:p>
    <w:p w14:paraId="6A5CE735" w14:textId="77777777" w:rsidR="00A21E4D" w:rsidRDefault="00A21E4D">
      <w:pPr>
        <w:pStyle w:val="Textoindependiente"/>
        <w:rPr>
          <w:b/>
          <w:sz w:val="18"/>
        </w:rPr>
      </w:pPr>
    </w:p>
    <w:p w14:paraId="091ED8DD" w14:textId="77777777" w:rsidR="00A21E4D" w:rsidRDefault="00A21E4D">
      <w:pPr>
        <w:pStyle w:val="Textoindependiente"/>
        <w:rPr>
          <w:b/>
          <w:sz w:val="18"/>
        </w:rPr>
      </w:pPr>
    </w:p>
    <w:p w14:paraId="7F724C61" w14:textId="77777777" w:rsidR="00A21E4D" w:rsidRDefault="00A21E4D">
      <w:pPr>
        <w:pStyle w:val="Textoindependiente"/>
        <w:rPr>
          <w:b/>
          <w:sz w:val="18"/>
        </w:rPr>
      </w:pPr>
    </w:p>
    <w:p w14:paraId="5EE92AFC" w14:textId="77777777" w:rsidR="00A21E4D" w:rsidRDefault="00A21E4D">
      <w:pPr>
        <w:pStyle w:val="Textoindependiente"/>
        <w:rPr>
          <w:b/>
          <w:sz w:val="18"/>
        </w:rPr>
      </w:pPr>
    </w:p>
    <w:p w14:paraId="3222E83B" w14:textId="77777777" w:rsidR="00A21E4D" w:rsidRDefault="00A21E4D">
      <w:pPr>
        <w:pStyle w:val="Textoindependiente"/>
        <w:rPr>
          <w:b/>
          <w:sz w:val="18"/>
        </w:rPr>
      </w:pPr>
    </w:p>
    <w:p w14:paraId="0033DB61" w14:textId="77777777" w:rsidR="00A21E4D" w:rsidRDefault="00A21E4D">
      <w:pPr>
        <w:pStyle w:val="Textoindependiente"/>
        <w:rPr>
          <w:b/>
          <w:sz w:val="18"/>
        </w:rPr>
      </w:pPr>
    </w:p>
    <w:p w14:paraId="6073D7B3" w14:textId="77777777" w:rsidR="00A21E4D" w:rsidRDefault="00A21E4D">
      <w:pPr>
        <w:pStyle w:val="Textoindependiente"/>
        <w:rPr>
          <w:b/>
          <w:sz w:val="18"/>
        </w:rPr>
      </w:pPr>
    </w:p>
    <w:p w14:paraId="5726E876" w14:textId="77777777" w:rsidR="00A21E4D" w:rsidRDefault="00A21E4D">
      <w:pPr>
        <w:pStyle w:val="Textoindependiente"/>
        <w:rPr>
          <w:b/>
          <w:sz w:val="18"/>
        </w:rPr>
      </w:pPr>
    </w:p>
    <w:p w14:paraId="0AB0D774" w14:textId="77777777" w:rsidR="00A21E4D" w:rsidRDefault="00A21E4D">
      <w:pPr>
        <w:pStyle w:val="Textoindependiente"/>
        <w:rPr>
          <w:b/>
          <w:sz w:val="18"/>
        </w:rPr>
      </w:pPr>
    </w:p>
    <w:p w14:paraId="3D4635C9" w14:textId="77777777" w:rsidR="00A21E4D" w:rsidRDefault="00A21E4D">
      <w:pPr>
        <w:pStyle w:val="Textoindependiente"/>
        <w:rPr>
          <w:b/>
          <w:sz w:val="18"/>
        </w:rPr>
      </w:pPr>
    </w:p>
    <w:p w14:paraId="498A4626" w14:textId="77777777" w:rsidR="00A21E4D" w:rsidRDefault="00A21E4D">
      <w:pPr>
        <w:pStyle w:val="Textoindependiente"/>
        <w:rPr>
          <w:b/>
          <w:sz w:val="18"/>
        </w:rPr>
      </w:pPr>
    </w:p>
    <w:p w14:paraId="58B1E962" w14:textId="77777777" w:rsidR="00A21E4D" w:rsidRDefault="00A21E4D">
      <w:pPr>
        <w:pStyle w:val="Textoindependiente"/>
        <w:spacing w:before="176"/>
        <w:rPr>
          <w:b/>
          <w:sz w:val="18"/>
        </w:rPr>
      </w:pPr>
    </w:p>
    <w:p w14:paraId="3C533CAD" w14:textId="77777777" w:rsidR="00A21E4D" w:rsidRDefault="00000000">
      <w:pPr>
        <w:spacing w:line="207" w:lineRule="exact"/>
        <w:ind w:left="3465"/>
        <w:rPr>
          <w:b/>
          <w:sz w:val="18"/>
        </w:rPr>
      </w:pPr>
      <w:r>
        <w:rPr>
          <w:b/>
          <w:noProof/>
          <w:sz w:val="18"/>
        </w:rPr>
        <mc:AlternateContent>
          <mc:Choice Requires="wps">
            <w:drawing>
              <wp:anchor distT="0" distB="0" distL="0" distR="0" simplePos="0" relativeHeight="15895552" behindDoc="0" locked="0" layoutInCell="1" allowOverlap="1" wp14:anchorId="19B22CC9" wp14:editId="636CD1DD">
                <wp:simplePos x="0" y="0"/>
                <wp:positionH relativeFrom="page">
                  <wp:posOffset>1062532</wp:posOffset>
                </wp:positionH>
                <wp:positionV relativeFrom="paragraph">
                  <wp:posOffset>-148310</wp:posOffset>
                </wp:positionV>
                <wp:extent cx="5648960" cy="635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960" cy="6350"/>
                        </a:xfrm>
                        <a:custGeom>
                          <a:avLst/>
                          <a:gdLst/>
                          <a:ahLst/>
                          <a:cxnLst/>
                          <a:rect l="l" t="t" r="r" b="b"/>
                          <a:pathLst>
                            <a:path w="5648960" h="6350">
                              <a:moveTo>
                                <a:pt x="5648833" y="0"/>
                              </a:moveTo>
                              <a:lnTo>
                                <a:pt x="0" y="0"/>
                              </a:lnTo>
                              <a:lnTo>
                                <a:pt x="0" y="6096"/>
                              </a:lnTo>
                              <a:lnTo>
                                <a:pt x="5648833" y="6096"/>
                              </a:lnTo>
                              <a:lnTo>
                                <a:pt x="56488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483FE6" id="Graphic 408" o:spid="_x0000_s1026" style="position:absolute;margin-left:83.65pt;margin-top:-11.7pt;width:444.8pt;height:.5pt;z-index:15895552;visibility:visible;mso-wrap-style:square;mso-wrap-distance-left:0;mso-wrap-distance-top:0;mso-wrap-distance-right:0;mso-wrap-distance-bottom:0;mso-position-horizontal:absolute;mso-position-horizontal-relative:page;mso-position-vertical:absolute;mso-position-vertical-relative:text;v-text-anchor:top" coordsize="5648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" path="m5648833,l,,,6096r5648833,l5648833,xe" fillcolor="black" stroked="f">
                <v:path arrowok="t"/>
                <w10:wrap anchorx="page"/>
              </v:shape>
            </w:pict>
          </mc:Fallback>
        </mc:AlternateContent>
      </w:r>
      <w:r>
        <w:rPr>
          <w:b/>
          <w:color w:val="004794"/>
          <w:sz w:val="18"/>
        </w:rPr>
        <w:t>Concejalía</w:t>
      </w:r>
      <w:r>
        <w:rPr>
          <w:b/>
          <w:color w:val="004794"/>
          <w:spacing w:val="-4"/>
          <w:sz w:val="18"/>
        </w:rPr>
        <w:t xml:space="preserve"> </w:t>
      </w:r>
      <w:r>
        <w:rPr>
          <w:b/>
          <w:color w:val="004794"/>
          <w:sz w:val="18"/>
        </w:rPr>
        <w:t>de</w:t>
      </w:r>
      <w:r>
        <w:rPr>
          <w:b/>
          <w:color w:val="004794"/>
          <w:spacing w:val="-6"/>
          <w:sz w:val="18"/>
        </w:rPr>
        <w:t xml:space="preserve"> </w:t>
      </w:r>
      <w:r>
        <w:rPr>
          <w:b/>
          <w:color w:val="004794"/>
          <w:sz w:val="18"/>
        </w:rPr>
        <w:t>Recursos</w:t>
      </w:r>
      <w:r>
        <w:rPr>
          <w:b/>
          <w:color w:val="004794"/>
          <w:spacing w:val="-3"/>
          <w:sz w:val="18"/>
        </w:rPr>
        <w:t xml:space="preserve"> </w:t>
      </w:r>
      <w:r>
        <w:rPr>
          <w:b/>
          <w:color w:val="004794"/>
          <w:spacing w:val="-2"/>
          <w:sz w:val="18"/>
        </w:rPr>
        <w:t>Humanos</w:t>
      </w:r>
    </w:p>
    <w:p w14:paraId="604B9E26" w14:textId="77777777" w:rsidR="00A21E4D" w:rsidRDefault="00000000">
      <w:pPr>
        <w:spacing w:line="207" w:lineRule="exact"/>
        <w:ind w:left="851"/>
        <w:rPr>
          <w:sz w:val="18"/>
        </w:rPr>
      </w:pPr>
      <w:r>
        <w:rPr>
          <w:color w:val="004794"/>
          <w:sz w:val="18"/>
        </w:rPr>
        <w:t>Plaza</w:t>
      </w:r>
      <w:r>
        <w:rPr>
          <w:color w:val="004794"/>
          <w:spacing w:val="-6"/>
          <w:sz w:val="18"/>
        </w:rPr>
        <w:t xml:space="preserve"> </w:t>
      </w:r>
      <w:r>
        <w:rPr>
          <w:color w:val="004794"/>
          <w:sz w:val="18"/>
        </w:rPr>
        <w:t>Mayor,</w:t>
      </w:r>
      <w:r>
        <w:rPr>
          <w:color w:val="004794"/>
          <w:spacing w:val="-5"/>
          <w:sz w:val="18"/>
        </w:rPr>
        <w:t xml:space="preserve"> </w:t>
      </w:r>
      <w:r>
        <w:rPr>
          <w:color w:val="004794"/>
          <w:sz w:val="18"/>
        </w:rPr>
        <w:t>1.</w:t>
      </w:r>
      <w:r>
        <w:rPr>
          <w:color w:val="004794"/>
          <w:spacing w:val="-3"/>
          <w:sz w:val="18"/>
        </w:rPr>
        <w:t xml:space="preserve"> </w:t>
      </w:r>
      <w:r>
        <w:rPr>
          <w:color w:val="004794"/>
          <w:sz w:val="18"/>
        </w:rPr>
        <w:t>2ª</w:t>
      </w:r>
      <w:r>
        <w:rPr>
          <w:color w:val="004794"/>
          <w:spacing w:val="-4"/>
          <w:sz w:val="18"/>
        </w:rPr>
        <w:t xml:space="preserve"> </w:t>
      </w:r>
      <w:r>
        <w:rPr>
          <w:color w:val="004794"/>
          <w:sz w:val="18"/>
        </w:rPr>
        <w:t>Planta.</w:t>
      </w:r>
      <w:r>
        <w:rPr>
          <w:color w:val="004794"/>
          <w:spacing w:val="-5"/>
          <w:sz w:val="18"/>
        </w:rPr>
        <w:t xml:space="preserve"> </w:t>
      </w:r>
      <w:r>
        <w:rPr>
          <w:color w:val="004794"/>
          <w:sz w:val="18"/>
        </w:rPr>
        <w:t>28231</w:t>
      </w:r>
      <w:r>
        <w:rPr>
          <w:color w:val="004794"/>
          <w:spacing w:val="-2"/>
          <w:sz w:val="18"/>
        </w:rPr>
        <w:t xml:space="preserve"> </w:t>
      </w:r>
      <w:proofErr w:type="gramStart"/>
      <w:r>
        <w:rPr>
          <w:color w:val="004794"/>
          <w:sz w:val="18"/>
        </w:rPr>
        <w:t>Las</w:t>
      </w:r>
      <w:proofErr w:type="gramEnd"/>
      <w:r>
        <w:rPr>
          <w:color w:val="004794"/>
          <w:spacing w:val="-3"/>
          <w:sz w:val="18"/>
        </w:rPr>
        <w:t xml:space="preserve"> </w:t>
      </w:r>
      <w:r>
        <w:rPr>
          <w:color w:val="004794"/>
          <w:sz w:val="18"/>
        </w:rPr>
        <w:t>Rozas</w:t>
      </w:r>
      <w:r>
        <w:rPr>
          <w:color w:val="004794"/>
          <w:spacing w:val="-5"/>
          <w:sz w:val="18"/>
        </w:rPr>
        <w:t xml:space="preserve"> </w:t>
      </w:r>
      <w:r>
        <w:rPr>
          <w:color w:val="004794"/>
          <w:sz w:val="18"/>
        </w:rPr>
        <w:t>de</w:t>
      </w:r>
      <w:r>
        <w:rPr>
          <w:color w:val="004794"/>
          <w:spacing w:val="-5"/>
          <w:sz w:val="18"/>
        </w:rPr>
        <w:t xml:space="preserve"> </w:t>
      </w:r>
      <w:r>
        <w:rPr>
          <w:color w:val="004794"/>
          <w:sz w:val="18"/>
        </w:rPr>
        <w:t>Madrid</w:t>
      </w:r>
      <w:r>
        <w:rPr>
          <w:color w:val="004794"/>
          <w:spacing w:val="-4"/>
          <w:sz w:val="18"/>
        </w:rPr>
        <w:t xml:space="preserve"> </w:t>
      </w:r>
      <w:r>
        <w:rPr>
          <w:color w:val="004794"/>
          <w:sz w:val="18"/>
        </w:rPr>
        <w:t>(Madrid).</w:t>
      </w:r>
      <w:r>
        <w:rPr>
          <w:color w:val="004794"/>
          <w:spacing w:val="-5"/>
          <w:sz w:val="18"/>
        </w:rPr>
        <w:t xml:space="preserve"> </w:t>
      </w:r>
      <w:r>
        <w:rPr>
          <w:color w:val="004794"/>
          <w:sz w:val="18"/>
        </w:rPr>
        <w:t>Tel.:</w:t>
      </w:r>
      <w:r>
        <w:rPr>
          <w:color w:val="004794"/>
          <w:spacing w:val="-2"/>
          <w:sz w:val="18"/>
        </w:rPr>
        <w:t xml:space="preserve"> </w:t>
      </w:r>
      <w:r>
        <w:rPr>
          <w:color w:val="004794"/>
          <w:sz w:val="18"/>
        </w:rPr>
        <w:t>91</w:t>
      </w:r>
      <w:r>
        <w:rPr>
          <w:color w:val="004794"/>
          <w:spacing w:val="-4"/>
          <w:sz w:val="18"/>
        </w:rPr>
        <w:t xml:space="preserve"> </w:t>
      </w:r>
      <w:r>
        <w:rPr>
          <w:color w:val="004794"/>
          <w:sz w:val="18"/>
        </w:rPr>
        <w:t>757</w:t>
      </w:r>
      <w:r>
        <w:rPr>
          <w:color w:val="004794"/>
          <w:spacing w:val="-3"/>
          <w:sz w:val="18"/>
        </w:rPr>
        <w:t xml:space="preserve"> </w:t>
      </w:r>
      <w:r>
        <w:rPr>
          <w:color w:val="004794"/>
          <w:sz w:val="18"/>
        </w:rPr>
        <w:t>99</w:t>
      </w:r>
      <w:r>
        <w:rPr>
          <w:color w:val="004794"/>
          <w:spacing w:val="-5"/>
          <w:sz w:val="18"/>
        </w:rPr>
        <w:t xml:space="preserve"> 99</w:t>
      </w:r>
    </w:p>
    <w:p w14:paraId="4FFF07D2" w14:textId="77777777" w:rsidR="00A21E4D" w:rsidRDefault="00A21E4D">
      <w:pPr>
        <w:spacing w:line="207" w:lineRule="exact"/>
        <w:rPr>
          <w:sz w:val="18"/>
        </w:rPr>
        <w:sectPr w:rsidR="00A21E4D">
          <w:headerReference w:type="default" r:id="rId330"/>
          <w:footerReference w:type="default" r:id="rId331"/>
          <w:pgSz w:w="12240" w:h="15840"/>
          <w:pgMar w:top="1880" w:right="1700" w:bottom="1300" w:left="1559" w:header="319" w:footer="1100" w:gutter="0"/>
          <w:cols w:space="720"/>
        </w:sectPr>
      </w:pPr>
    </w:p>
    <w:p w14:paraId="05DBF256" w14:textId="77777777" w:rsidR="00A21E4D" w:rsidRDefault="00A21E4D">
      <w:pPr>
        <w:pStyle w:val="Textoindependiente"/>
      </w:pPr>
    </w:p>
    <w:p w14:paraId="61EC880F" w14:textId="4D091DAE" w:rsidR="00A21E4D" w:rsidRDefault="00661AE7">
      <w:pPr>
        <w:pStyle w:val="Textoindependiente"/>
      </w:pPr>
      <w:r>
        <w:rPr>
          <w:noProof/>
        </w:rPr>
        <mc:AlternateContent>
          <mc:Choice Requires="wps">
            <w:drawing>
              <wp:anchor distT="0" distB="0" distL="114300" distR="114300" simplePos="0" relativeHeight="487773184" behindDoc="0" locked="0" layoutInCell="1" allowOverlap="1" wp14:anchorId="71C47765" wp14:editId="4023A24C">
                <wp:simplePos x="0" y="0"/>
                <wp:positionH relativeFrom="column">
                  <wp:posOffset>-51236</wp:posOffset>
                </wp:positionH>
                <wp:positionV relativeFrom="paragraph">
                  <wp:posOffset>129799</wp:posOffset>
                </wp:positionV>
                <wp:extent cx="407363" cy="1594783"/>
                <wp:effectExtent l="0" t="0" r="12065" b="24765"/>
                <wp:wrapNone/>
                <wp:docPr id="1219740018" name="Cuadro de texto 3"/>
                <wp:cNvGraphicFramePr/>
                <a:graphic xmlns:a="http://schemas.openxmlformats.org/drawingml/2006/main">
                  <a:graphicData uri="http://schemas.microsoft.com/office/word/2010/wordprocessingShape">
                    <wps:wsp>
                      <wps:cNvSpPr txBox="1"/>
                      <wps:spPr>
                        <a:xfrm>
                          <a:off x="0" y="0"/>
                          <a:ext cx="407363" cy="1594783"/>
                        </a:xfrm>
                        <a:prstGeom prst="rect">
                          <a:avLst/>
                        </a:prstGeom>
                        <a:solidFill>
                          <a:schemeClr val="lt1"/>
                        </a:solidFill>
                        <a:ln w="6350">
                          <a:solidFill>
                            <a:prstClr val="black"/>
                          </a:solidFill>
                        </a:ln>
                      </wps:spPr>
                      <wps:txbx>
                        <w:txbxContent>
                          <w:p w14:paraId="2F525581" w14:textId="77777777" w:rsidR="00661AE7" w:rsidRDefault="00661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C47765" id="Cuadro de texto 3" o:spid="_x0000_s1364" type="#_x0000_t202" style="position:absolute;margin-left:-4.05pt;margin-top:10.2pt;width:32.1pt;height:125.55pt;z-index:48777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" fillcolor="white [3201]" strokeweight=".5pt">
                <v:textbox>
                  <w:txbxContent>
                    <w:p w14:paraId="2F525581" w14:textId="77777777" w:rsidR="00661AE7" w:rsidRDefault="00661AE7"/>
                  </w:txbxContent>
                </v:textbox>
              </v:shape>
            </w:pict>
          </mc:Fallback>
        </mc:AlternateContent>
      </w:r>
      <w:r>
        <w:rPr>
          <w:noProof/>
        </w:rPr>
        <mc:AlternateContent>
          <mc:Choice Requires="wps">
            <w:drawing>
              <wp:anchor distT="0" distB="0" distL="114300" distR="114300" simplePos="0" relativeHeight="487771136" behindDoc="0" locked="0" layoutInCell="1" allowOverlap="1" wp14:anchorId="48D890F3" wp14:editId="2251C49F">
                <wp:simplePos x="0" y="0"/>
                <wp:positionH relativeFrom="column">
                  <wp:posOffset>-328590</wp:posOffset>
                </wp:positionH>
                <wp:positionV relativeFrom="paragraph">
                  <wp:posOffset>168802</wp:posOffset>
                </wp:positionV>
                <wp:extent cx="151678" cy="229683"/>
                <wp:effectExtent l="0" t="0" r="20320" b="18415"/>
                <wp:wrapNone/>
                <wp:docPr id="168846696" name="Cuadro de texto 1"/>
                <wp:cNvGraphicFramePr/>
                <a:graphic xmlns:a="http://schemas.openxmlformats.org/drawingml/2006/main">
                  <a:graphicData uri="http://schemas.microsoft.com/office/word/2010/wordprocessingShape">
                    <wps:wsp>
                      <wps:cNvSpPr txBox="1"/>
                      <wps:spPr>
                        <a:xfrm>
                          <a:off x="0" y="0"/>
                          <a:ext cx="151678" cy="229683"/>
                        </a:xfrm>
                        <a:prstGeom prst="rect">
                          <a:avLst/>
                        </a:prstGeom>
                        <a:solidFill>
                          <a:schemeClr val="lt1"/>
                        </a:solidFill>
                        <a:ln w="6350">
                          <a:solidFill>
                            <a:prstClr val="black"/>
                          </a:solidFill>
                        </a:ln>
                      </wps:spPr>
                      <wps:txbx>
                        <w:txbxContent>
                          <w:p w14:paraId="6AECB88F" w14:textId="77777777" w:rsidR="00661AE7" w:rsidRDefault="00661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890F3" id="_x0000_s1365" type="#_x0000_t202" style="position:absolute;margin-left:-25.85pt;margin-top:13.3pt;width:11.95pt;height:18.1pt;z-index:48777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" fillcolor="white [3201]" strokeweight=".5pt">
                <v:textbox>
                  <w:txbxContent>
                    <w:p w14:paraId="6AECB88F" w14:textId="77777777" w:rsidR="00661AE7" w:rsidRDefault="00661AE7"/>
                  </w:txbxContent>
                </v:textbox>
              </v:shape>
            </w:pict>
          </mc:Fallback>
        </mc:AlternateContent>
      </w:r>
    </w:p>
    <w:p w14:paraId="4A2C97D7" w14:textId="77777777" w:rsidR="00A21E4D" w:rsidRDefault="00A21E4D">
      <w:pPr>
        <w:pStyle w:val="Textoindependiente"/>
      </w:pPr>
    </w:p>
    <w:p w14:paraId="2BC9FEA1" w14:textId="77777777" w:rsidR="00A21E4D" w:rsidRDefault="00A21E4D">
      <w:pPr>
        <w:pStyle w:val="Textoindependiente"/>
      </w:pPr>
    </w:p>
    <w:p w14:paraId="7F3A3310" w14:textId="77777777" w:rsidR="00A21E4D" w:rsidRDefault="00A21E4D">
      <w:pPr>
        <w:pStyle w:val="Textoindependiente"/>
      </w:pPr>
    </w:p>
    <w:p w14:paraId="76C5DF13" w14:textId="77777777" w:rsidR="00A21E4D" w:rsidRDefault="00A21E4D">
      <w:pPr>
        <w:pStyle w:val="Textoindependiente"/>
      </w:pPr>
    </w:p>
    <w:p w14:paraId="200BDC42" w14:textId="419FA18F" w:rsidR="00A21E4D" w:rsidRDefault="00661AE7">
      <w:pPr>
        <w:pStyle w:val="Textoindependiente"/>
      </w:pPr>
      <w:r>
        <w:rPr>
          <w:noProof/>
        </w:rPr>
        <mc:AlternateContent>
          <mc:Choice Requires="wps">
            <w:drawing>
              <wp:anchor distT="0" distB="0" distL="114300" distR="114300" simplePos="0" relativeHeight="487775232" behindDoc="0" locked="0" layoutInCell="1" allowOverlap="1" wp14:anchorId="2405C098" wp14:editId="28B23732">
                <wp:simplePos x="0" y="0"/>
                <wp:positionH relativeFrom="column">
                  <wp:posOffset>663816</wp:posOffset>
                </wp:positionH>
                <wp:positionV relativeFrom="paragraph">
                  <wp:posOffset>10593</wp:posOffset>
                </wp:positionV>
                <wp:extent cx="208015" cy="1963143"/>
                <wp:effectExtent l="0" t="0" r="20955" b="18415"/>
                <wp:wrapNone/>
                <wp:docPr id="307252395" name="Cuadro de texto 5"/>
                <wp:cNvGraphicFramePr/>
                <a:graphic xmlns:a="http://schemas.openxmlformats.org/drawingml/2006/main">
                  <a:graphicData uri="http://schemas.microsoft.com/office/word/2010/wordprocessingShape">
                    <wps:wsp>
                      <wps:cNvSpPr txBox="1"/>
                      <wps:spPr>
                        <a:xfrm>
                          <a:off x="0" y="0"/>
                          <a:ext cx="208015" cy="1963143"/>
                        </a:xfrm>
                        <a:prstGeom prst="rect">
                          <a:avLst/>
                        </a:prstGeom>
                        <a:solidFill>
                          <a:schemeClr val="lt1"/>
                        </a:solidFill>
                        <a:ln w="6350">
                          <a:solidFill>
                            <a:prstClr val="black"/>
                          </a:solidFill>
                        </a:ln>
                      </wps:spPr>
                      <wps:txbx>
                        <w:txbxContent>
                          <w:p w14:paraId="7DD45830" w14:textId="77777777" w:rsidR="00661AE7" w:rsidRDefault="00661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5C098" id="Cuadro de texto 5" o:spid="_x0000_s1366" type="#_x0000_t202" style="position:absolute;margin-left:52.25pt;margin-top:.85pt;width:16.4pt;height:154.6pt;z-index:48777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" fillcolor="white [3201]" strokeweight=".5pt">
                <v:textbox>
                  <w:txbxContent>
                    <w:p w14:paraId="7DD45830" w14:textId="77777777" w:rsidR="00661AE7" w:rsidRDefault="00661AE7"/>
                  </w:txbxContent>
                </v:textbox>
              </v:shape>
            </w:pict>
          </mc:Fallback>
        </mc:AlternateContent>
      </w:r>
    </w:p>
    <w:p w14:paraId="020D894D" w14:textId="77777777" w:rsidR="00A21E4D" w:rsidRDefault="00A21E4D">
      <w:pPr>
        <w:pStyle w:val="Textoindependiente"/>
      </w:pPr>
    </w:p>
    <w:p w14:paraId="5C5900B9" w14:textId="77777777" w:rsidR="00A21E4D" w:rsidRDefault="00A21E4D">
      <w:pPr>
        <w:pStyle w:val="Textoindependiente"/>
      </w:pPr>
    </w:p>
    <w:p w14:paraId="5D7DAA6D" w14:textId="77777777" w:rsidR="00A21E4D" w:rsidRDefault="00A21E4D">
      <w:pPr>
        <w:pStyle w:val="Textoindependiente"/>
      </w:pPr>
    </w:p>
    <w:p w14:paraId="38FFF3AF" w14:textId="63F1AE7C" w:rsidR="00A21E4D" w:rsidRDefault="00661AE7">
      <w:pPr>
        <w:pStyle w:val="Textoindependiente"/>
      </w:pPr>
      <w:r>
        <w:rPr>
          <w:noProof/>
        </w:rPr>
        <mc:AlternateContent>
          <mc:Choice Requires="wps">
            <w:drawing>
              <wp:anchor distT="0" distB="0" distL="114300" distR="114300" simplePos="0" relativeHeight="487772160" behindDoc="0" locked="0" layoutInCell="1" allowOverlap="1" wp14:anchorId="49BFC2DB" wp14:editId="1F88F245">
                <wp:simplePos x="0" y="0"/>
                <wp:positionH relativeFrom="column">
                  <wp:posOffset>-328590</wp:posOffset>
                </wp:positionH>
                <wp:positionV relativeFrom="paragraph">
                  <wp:posOffset>76441</wp:posOffset>
                </wp:positionV>
                <wp:extent cx="151130" cy="814726"/>
                <wp:effectExtent l="0" t="0" r="20320" b="23495"/>
                <wp:wrapNone/>
                <wp:docPr id="1532505998" name="Cuadro de texto 2"/>
                <wp:cNvGraphicFramePr/>
                <a:graphic xmlns:a="http://schemas.openxmlformats.org/drawingml/2006/main">
                  <a:graphicData uri="http://schemas.microsoft.com/office/word/2010/wordprocessingShape">
                    <wps:wsp>
                      <wps:cNvSpPr txBox="1"/>
                      <wps:spPr>
                        <a:xfrm>
                          <a:off x="0" y="0"/>
                          <a:ext cx="151130" cy="814726"/>
                        </a:xfrm>
                        <a:prstGeom prst="rect">
                          <a:avLst/>
                        </a:prstGeom>
                        <a:solidFill>
                          <a:schemeClr val="lt1"/>
                        </a:solidFill>
                        <a:ln w="6350">
                          <a:solidFill>
                            <a:prstClr val="black"/>
                          </a:solidFill>
                        </a:ln>
                      </wps:spPr>
                      <wps:txbx>
                        <w:txbxContent>
                          <w:p w14:paraId="32131D24" w14:textId="77777777" w:rsidR="00661AE7" w:rsidRDefault="00661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BFC2DB" id="Cuadro de texto 2" o:spid="_x0000_s1367" type="#_x0000_t202" style="position:absolute;margin-left:-25.85pt;margin-top:6pt;width:11.9pt;height:64.15pt;z-index:48777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" fillcolor="white [3201]" strokeweight=".5pt">
                <v:textbox>
                  <w:txbxContent>
                    <w:p w14:paraId="32131D24" w14:textId="77777777" w:rsidR="00661AE7" w:rsidRDefault="00661AE7"/>
                  </w:txbxContent>
                </v:textbox>
              </v:shape>
            </w:pict>
          </mc:Fallback>
        </mc:AlternateContent>
      </w:r>
    </w:p>
    <w:p w14:paraId="4E34637B" w14:textId="77777777" w:rsidR="00A21E4D" w:rsidRDefault="00A21E4D">
      <w:pPr>
        <w:pStyle w:val="Textoindependiente"/>
      </w:pPr>
    </w:p>
    <w:p w14:paraId="4AD93688" w14:textId="77777777" w:rsidR="00A21E4D" w:rsidRDefault="00A21E4D">
      <w:pPr>
        <w:pStyle w:val="Textoindependiente"/>
      </w:pPr>
    </w:p>
    <w:p w14:paraId="0A0DD8E0" w14:textId="77777777" w:rsidR="00A21E4D" w:rsidRDefault="00A21E4D">
      <w:pPr>
        <w:pStyle w:val="Textoindependiente"/>
      </w:pPr>
    </w:p>
    <w:p w14:paraId="5045B834" w14:textId="77777777" w:rsidR="00A21E4D" w:rsidRDefault="00A21E4D">
      <w:pPr>
        <w:pStyle w:val="Textoindependiente"/>
      </w:pPr>
    </w:p>
    <w:p w14:paraId="1DB890E3" w14:textId="77777777" w:rsidR="00A21E4D" w:rsidRDefault="00A21E4D">
      <w:pPr>
        <w:pStyle w:val="Textoindependiente"/>
      </w:pPr>
    </w:p>
    <w:p w14:paraId="4C9B20D1" w14:textId="77777777" w:rsidR="00A21E4D" w:rsidRDefault="00A21E4D">
      <w:pPr>
        <w:pStyle w:val="Textoindependiente"/>
      </w:pPr>
    </w:p>
    <w:p w14:paraId="7646CF49" w14:textId="77777777" w:rsidR="00A21E4D" w:rsidRDefault="00A21E4D">
      <w:pPr>
        <w:pStyle w:val="Textoindependiente"/>
      </w:pPr>
    </w:p>
    <w:p w14:paraId="158B09CD" w14:textId="77777777" w:rsidR="00A21E4D" w:rsidRDefault="00A21E4D">
      <w:pPr>
        <w:pStyle w:val="Textoindependiente"/>
      </w:pPr>
    </w:p>
    <w:p w14:paraId="1203AEB4" w14:textId="77777777" w:rsidR="00A21E4D" w:rsidRDefault="00A21E4D">
      <w:pPr>
        <w:pStyle w:val="Textoindependiente"/>
      </w:pPr>
    </w:p>
    <w:p w14:paraId="3251EFD5" w14:textId="77777777" w:rsidR="00A21E4D" w:rsidRDefault="00A21E4D">
      <w:pPr>
        <w:pStyle w:val="Textoindependiente"/>
      </w:pPr>
    </w:p>
    <w:p w14:paraId="0C6A79F3" w14:textId="77777777" w:rsidR="00A21E4D" w:rsidRDefault="00A21E4D">
      <w:pPr>
        <w:pStyle w:val="Textoindependiente"/>
      </w:pPr>
    </w:p>
    <w:p w14:paraId="6BD52243" w14:textId="77777777" w:rsidR="00A21E4D" w:rsidRDefault="00A21E4D">
      <w:pPr>
        <w:pStyle w:val="Textoindependiente"/>
      </w:pPr>
    </w:p>
    <w:p w14:paraId="6A904D03" w14:textId="77777777" w:rsidR="00A21E4D" w:rsidRDefault="00A21E4D">
      <w:pPr>
        <w:pStyle w:val="Textoindependiente"/>
      </w:pPr>
    </w:p>
    <w:p w14:paraId="3CE762DA" w14:textId="77777777" w:rsidR="00A21E4D" w:rsidRDefault="00A21E4D">
      <w:pPr>
        <w:pStyle w:val="Textoindependiente"/>
      </w:pPr>
    </w:p>
    <w:p w14:paraId="13C81B37" w14:textId="77777777" w:rsidR="00A21E4D" w:rsidRDefault="00A21E4D">
      <w:pPr>
        <w:pStyle w:val="Textoindependiente"/>
      </w:pPr>
    </w:p>
    <w:p w14:paraId="7EC8D489" w14:textId="77777777" w:rsidR="00A21E4D" w:rsidRDefault="00A21E4D">
      <w:pPr>
        <w:pStyle w:val="Textoindependiente"/>
      </w:pPr>
    </w:p>
    <w:p w14:paraId="798E7783" w14:textId="77777777" w:rsidR="00A21E4D" w:rsidRDefault="00A21E4D">
      <w:pPr>
        <w:pStyle w:val="Textoindependiente"/>
      </w:pPr>
    </w:p>
    <w:p w14:paraId="698BE495" w14:textId="77777777" w:rsidR="00A21E4D" w:rsidRDefault="00A21E4D">
      <w:pPr>
        <w:pStyle w:val="Textoindependiente"/>
      </w:pPr>
    </w:p>
    <w:p w14:paraId="36CD1C0B" w14:textId="77777777" w:rsidR="00A21E4D" w:rsidRDefault="00A21E4D">
      <w:pPr>
        <w:pStyle w:val="Textoindependiente"/>
      </w:pPr>
    </w:p>
    <w:p w14:paraId="75B9ABC2" w14:textId="77777777" w:rsidR="00A21E4D" w:rsidRDefault="00A21E4D">
      <w:pPr>
        <w:pStyle w:val="Textoindependiente"/>
      </w:pPr>
    </w:p>
    <w:p w14:paraId="6EFF228A" w14:textId="77777777" w:rsidR="00A21E4D" w:rsidRDefault="00A21E4D">
      <w:pPr>
        <w:pStyle w:val="Textoindependiente"/>
      </w:pPr>
    </w:p>
    <w:p w14:paraId="4CDD0C15" w14:textId="77777777" w:rsidR="00A21E4D" w:rsidRDefault="00A21E4D">
      <w:pPr>
        <w:pStyle w:val="Textoindependiente"/>
      </w:pPr>
    </w:p>
    <w:p w14:paraId="57255686" w14:textId="77777777" w:rsidR="00A21E4D" w:rsidRDefault="00A21E4D">
      <w:pPr>
        <w:pStyle w:val="Textoindependiente"/>
      </w:pPr>
    </w:p>
    <w:p w14:paraId="4E7524CD" w14:textId="77777777" w:rsidR="00A21E4D" w:rsidRDefault="00A21E4D">
      <w:pPr>
        <w:pStyle w:val="Textoindependiente"/>
      </w:pPr>
    </w:p>
    <w:p w14:paraId="7F11A94E" w14:textId="77777777" w:rsidR="00A21E4D" w:rsidRDefault="00A21E4D">
      <w:pPr>
        <w:pStyle w:val="Textoindependiente"/>
      </w:pPr>
    </w:p>
    <w:p w14:paraId="6399178F" w14:textId="77777777" w:rsidR="00A21E4D" w:rsidRDefault="00A21E4D">
      <w:pPr>
        <w:pStyle w:val="Textoindependiente"/>
      </w:pPr>
    </w:p>
    <w:p w14:paraId="0329BD77" w14:textId="77777777" w:rsidR="00A21E4D" w:rsidRDefault="00A21E4D">
      <w:pPr>
        <w:pStyle w:val="Textoindependiente"/>
      </w:pPr>
    </w:p>
    <w:p w14:paraId="73564303" w14:textId="77777777" w:rsidR="00A21E4D" w:rsidRDefault="00A21E4D">
      <w:pPr>
        <w:pStyle w:val="Textoindependiente"/>
      </w:pPr>
    </w:p>
    <w:p w14:paraId="4F55C08E" w14:textId="64B16FEF" w:rsidR="00A21E4D" w:rsidRDefault="00661AE7">
      <w:pPr>
        <w:pStyle w:val="Textoindependiente"/>
        <w:spacing w:before="96"/>
      </w:pPr>
      <w:r>
        <w:rPr>
          <w:noProof/>
        </w:rPr>
        <mc:AlternateContent>
          <mc:Choice Requires="wps">
            <w:drawing>
              <wp:anchor distT="0" distB="0" distL="114300" distR="114300" simplePos="0" relativeHeight="487774208" behindDoc="0" locked="0" layoutInCell="1" allowOverlap="1" wp14:anchorId="06200396" wp14:editId="7FC6510A">
                <wp:simplePos x="0" y="0"/>
                <wp:positionH relativeFrom="column">
                  <wp:posOffset>-488935</wp:posOffset>
                </wp:positionH>
                <wp:positionV relativeFrom="paragraph">
                  <wp:posOffset>166608</wp:posOffset>
                </wp:positionV>
                <wp:extent cx="498370" cy="520038"/>
                <wp:effectExtent l="0" t="0" r="16510" b="13970"/>
                <wp:wrapNone/>
                <wp:docPr id="1974704835" name="Cuadro de texto 4"/>
                <wp:cNvGraphicFramePr/>
                <a:graphic xmlns:a="http://schemas.openxmlformats.org/drawingml/2006/main">
                  <a:graphicData uri="http://schemas.microsoft.com/office/word/2010/wordprocessingShape">
                    <wps:wsp>
                      <wps:cNvSpPr txBox="1"/>
                      <wps:spPr>
                        <a:xfrm>
                          <a:off x="0" y="0"/>
                          <a:ext cx="498370" cy="520038"/>
                        </a:xfrm>
                        <a:prstGeom prst="rect">
                          <a:avLst/>
                        </a:prstGeom>
                        <a:solidFill>
                          <a:schemeClr val="lt1"/>
                        </a:solidFill>
                        <a:ln w="6350">
                          <a:solidFill>
                            <a:prstClr val="black"/>
                          </a:solidFill>
                        </a:ln>
                      </wps:spPr>
                      <wps:txbx>
                        <w:txbxContent>
                          <w:p w14:paraId="02A4BFF1" w14:textId="77777777" w:rsidR="00661AE7" w:rsidRDefault="00661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200396" id="Cuadro de texto 4" o:spid="_x0000_s1368" type="#_x0000_t202" style="position:absolute;margin-left:-38.5pt;margin-top:13.1pt;width:39.25pt;height:40.95pt;z-index:48777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" fillcolor="white [3201]" strokeweight=".5pt">
                <v:textbox>
                  <w:txbxContent>
                    <w:p w14:paraId="02A4BFF1" w14:textId="77777777" w:rsidR="00661AE7" w:rsidRDefault="00661AE7"/>
                  </w:txbxContent>
                </v:textbox>
              </v:shape>
            </w:pict>
          </mc:Fallback>
        </mc:AlternateContent>
      </w:r>
    </w:p>
    <w:p w14:paraId="27C8D8BC" w14:textId="77777777" w:rsidR="00A21E4D" w:rsidRDefault="00A21E4D">
      <w:pPr>
        <w:pStyle w:val="Textoindependiente"/>
        <w:sectPr w:rsidR="00A21E4D">
          <w:headerReference w:type="default" r:id="rId332"/>
          <w:footerReference w:type="default" r:id="rId333"/>
          <w:pgSz w:w="16840" w:h="11910" w:orient="landscape"/>
          <w:pgMar w:top="1340" w:right="2409" w:bottom="280" w:left="1275" w:header="0" w:footer="0" w:gutter="0"/>
          <w:cols w:space="720"/>
        </w:sectPr>
      </w:pPr>
    </w:p>
    <w:p w14:paraId="5F2F7345" w14:textId="77777777" w:rsidR="00A21E4D" w:rsidRDefault="00000000">
      <w:pPr>
        <w:pStyle w:val="Textoindependiente"/>
        <w:rPr>
          <w:sz w:val="12"/>
        </w:rPr>
      </w:pPr>
      <w:r>
        <w:rPr>
          <w:noProof/>
          <w:sz w:val="12"/>
        </w:rPr>
        <mc:AlternateContent>
          <mc:Choice Requires="wpg">
            <w:drawing>
              <wp:anchor distT="0" distB="0" distL="0" distR="0" simplePos="0" relativeHeight="481326592" behindDoc="1" locked="0" layoutInCell="1" allowOverlap="1" wp14:anchorId="60BC09FD" wp14:editId="28D80EAC">
                <wp:simplePos x="0" y="0"/>
                <wp:positionH relativeFrom="page">
                  <wp:posOffset>0</wp:posOffset>
                </wp:positionH>
                <wp:positionV relativeFrom="page">
                  <wp:posOffset>678180</wp:posOffset>
                </wp:positionV>
                <wp:extent cx="10693400" cy="6881495"/>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6881495"/>
                          <a:chOff x="0" y="0"/>
                          <a:chExt cx="10693400" cy="6881495"/>
                        </a:xfrm>
                      </wpg:grpSpPr>
                      <pic:pic xmlns:pic="http://schemas.openxmlformats.org/drawingml/2006/picture">
                        <pic:nvPicPr>
                          <pic:cNvPr id="410" name="Image 410"/>
                          <pic:cNvPicPr/>
                        </pic:nvPicPr>
                        <pic:blipFill>
                          <a:blip r:embed="rId334" cstate="print"/>
                          <a:stretch>
                            <a:fillRect/>
                          </a:stretch>
                        </pic:blipFill>
                        <pic:spPr>
                          <a:xfrm>
                            <a:off x="0" y="0"/>
                            <a:ext cx="10693400" cy="6881114"/>
                          </a:xfrm>
                          <a:prstGeom prst="rect">
                            <a:avLst/>
                          </a:prstGeom>
                        </pic:spPr>
                      </pic:pic>
                      <pic:pic xmlns:pic="http://schemas.openxmlformats.org/drawingml/2006/picture">
                        <pic:nvPicPr>
                          <pic:cNvPr id="411" name="Image 411"/>
                          <pic:cNvPicPr/>
                        </pic:nvPicPr>
                        <pic:blipFill>
                          <a:blip r:embed="rId335" cstate="print"/>
                          <a:stretch>
                            <a:fillRect/>
                          </a:stretch>
                        </pic:blipFill>
                        <pic:spPr>
                          <a:xfrm>
                            <a:off x="515366" y="3560064"/>
                            <a:ext cx="59905" cy="941070"/>
                          </a:xfrm>
                          <a:prstGeom prst="rect">
                            <a:avLst/>
                          </a:prstGeom>
                        </pic:spPr>
                      </pic:pic>
                    </wpg:wgp>
                  </a:graphicData>
                </a:graphic>
              </wp:anchor>
            </w:drawing>
          </mc:Choice>
          <mc:Fallback>
            <w:pict>
              <v:group w14:anchorId="3515A7D8" id="Group 409" o:spid="_x0000_s1026" style="position:absolute;margin-left:0;margin-top:53.4pt;width:842pt;height:541.85pt;z-index:-21989888;mso-wrap-distance-left:0;mso-wrap-distance-right:0;mso-position-horizontal-relative:page;mso-position-vertical-relative:page" coordsize="106934,68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">
                <v:shape id="Image 410" o:spid="_x0000_s1027" type="#_x0000_t75" style="position:absolute;width:106934;height:68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">
                  <v:imagedata r:id="rId336" o:title=""/>
                </v:shape>
                <v:shape id="Image 411" o:spid="_x0000_s1028" type="#_x0000_t75" style="position:absolute;left:5153;top:35600;width:599;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">
                  <v:imagedata r:id="rId337" o:title=""/>
                </v:shape>
                <w10:wrap anchorx="page" anchory="page"/>
              </v:group>
            </w:pict>
          </mc:Fallback>
        </mc:AlternateContent>
      </w:r>
      <w:r>
        <w:rPr>
          <w:noProof/>
          <w:sz w:val="12"/>
        </w:rPr>
        <mc:AlternateContent>
          <mc:Choice Requires="wps">
            <w:drawing>
              <wp:anchor distT="0" distB="0" distL="0" distR="0" simplePos="0" relativeHeight="15898112" behindDoc="0" locked="0" layoutInCell="1" allowOverlap="1" wp14:anchorId="03B79536" wp14:editId="34E3D8FD">
                <wp:simplePos x="0" y="0"/>
                <wp:positionH relativeFrom="page">
                  <wp:posOffset>10336286</wp:posOffset>
                </wp:positionH>
                <wp:positionV relativeFrom="page">
                  <wp:posOffset>6890384</wp:posOffset>
                </wp:positionV>
                <wp:extent cx="167640" cy="49149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06E2635B" w14:textId="77777777" w:rsidR="00A21E4D" w:rsidRDefault="00000000">
                            <w:pPr>
                              <w:pStyle w:val="Textoindependiente"/>
                              <w:spacing w:before="13"/>
                              <w:ind w:left="20"/>
                            </w:pPr>
                            <w:r>
                              <w:t>Anexo</w:t>
                            </w:r>
                            <w:r>
                              <w:rPr>
                                <w:spacing w:val="-5"/>
                              </w:rPr>
                              <w:t xml:space="preserve"> </w:t>
                            </w:r>
                            <w:r>
                              <w:rPr>
                                <w:spacing w:val="-10"/>
                              </w:rPr>
                              <w:t>3</w:t>
                            </w:r>
                          </w:p>
                        </w:txbxContent>
                      </wps:txbx>
                      <wps:bodyPr vert="vert" wrap="square" lIns="0" tIns="0" rIns="0" bIns="0" rtlCol="0">
                        <a:noAutofit/>
                      </wps:bodyPr>
                    </wps:wsp>
                  </a:graphicData>
                </a:graphic>
              </wp:anchor>
            </w:drawing>
          </mc:Choice>
          <mc:Fallback>
            <w:pict>
              <v:shape w14:anchorId="03B79536" id="Textbox 412" o:spid="_x0000_s1369" type="#_x0000_t202" style="position:absolute;margin-left:813.9pt;margin-top:542.55pt;width:13.2pt;height:38.7pt;z-index:158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" filled="f" stroked="f">
                <v:textbox style="layout-flow:vertical" inset="0,0,0,0">
                  <w:txbxContent>
                    <w:p w14:paraId="06E2635B" w14:textId="77777777" w:rsidR="00A21E4D"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p>
    <w:p w14:paraId="3A660924" w14:textId="77777777" w:rsidR="00A21E4D" w:rsidRDefault="00A21E4D">
      <w:pPr>
        <w:pStyle w:val="Textoindependiente"/>
        <w:spacing w:before="70"/>
        <w:rPr>
          <w:sz w:val="12"/>
        </w:rPr>
      </w:pPr>
    </w:p>
    <w:p w14:paraId="77797335" w14:textId="67E71194" w:rsidR="00A21E4D" w:rsidRDefault="00000000">
      <w:pPr>
        <w:spacing w:line="129" w:lineRule="exact"/>
        <w:ind w:left="105"/>
        <w:rPr>
          <w:sz w:val="12"/>
        </w:rPr>
      </w:pPr>
      <w:r>
        <w:rPr>
          <w:noProof/>
          <w:sz w:val="12"/>
        </w:rPr>
        <mc:AlternateContent>
          <mc:Choice Requires="wps">
            <w:drawing>
              <wp:anchor distT="0" distB="0" distL="0" distR="0" simplePos="0" relativeHeight="481326080" behindDoc="1" locked="0" layoutInCell="1" allowOverlap="1" wp14:anchorId="2408275F" wp14:editId="67DB2999">
                <wp:simplePos x="0" y="0"/>
                <wp:positionH relativeFrom="page">
                  <wp:posOffset>876300</wp:posOffset>
                </wp:positionH>
                <wp:positionV relativeFrom="paragraph">
                  <wp:posOffset>2014</wp:posOffset>
                </wp:positionV>
                <wp:extent cx="3165475" cy="23812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5475" cy="238125"/>
                        </a:xfrm>
                        <a:prstGeom prst="rect">
                          <a:avLst/>
                        </a:prstGeom>
                      </wps:spPr>
                      <wps:txbx>
                        <w:txbxContent>
                          <w:p w14:paraId="462A7CF9" w14:textId="77777777" w:rsidR="00A21E4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5N7CGTR4GAFY2SRG2YZKJSLP6</w:t>
                            </w:r>
                          </w:p>
                          <w:p w14:paraId="67093C4A" w14:textId="77777777" w:rsidR="00A21E4D" w:rsidRDefault="00000000">
                            <w:pPr>
                              <w:spacing w:line="120" w:lineRule="exact"/>
                              <w:rPr>
                                <w:sz w:val="12"/>
                              </w:rPr>
                            </w:pPr>
                            <w:r>
                              <w:rPr>
                                <w:spacing w:val="-2"/>
                                <w:sz w:val="12"/>
                              </w:rPr>
                              <w:t>Verificación:</w:t>
                            </w:r>
                            <w:r>
                              <w:rPr>
                                <w:spacing w:val="7"/>
                                <w:sz w:val="12"/>
                              </w:rPr>
                              <w:t xml:space="preserve"> </w:t>
                            </w:r>
                            <w:hyperlink r:id="rId338">
                              <w:r w:rsidR="00A21E4D">
                                <w:rPr>
                                  <w:spacing w:val="-2"/>
                                  <w:sz w:val="12"/>
                                </w:rPr>
                                <w:t>https://sede.lasrozas.es/</w:t>
                              </w:r>
                            </w:hyperlink>
                          </w:p>
                          <w:p w14:paraId="685AC8EF" w14:textId="77777777" w:rsidR="00A21E4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wps:txbx>
                      <wps:bodyPr wrap="square" lIns="0" tIns="0" rIns="0" bIns="0" rtlCol="0">
                        <a:noAutofit/>
                      </wps:bodyPr>
                    </wps:wsp>
                  </a:graphicData>
                </a:graphic>
              </wp:anchor>
            </w:drawing>
          </mc:Choice>
          <mc:Fallback>
            <w:pict>
              <v:shape w14:anchorId="2408275F" id="Textbox 413" o:spid="_x0000_s1370" type="#_x0000_t202" style="position:absolute;left:0;text-align:left;margin-left:69pt;margin-top:.15pt;width:249.25pt;height:18.75pt;z-index:-2199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" filled="f" stroked="f">
                <v:textbox inset="0,0,0,0">
                  <w:txbxContent>
                    <w:p w14:paraId="462A7CF9" w14:textId="77777777" w:rsidR="00A21E4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5N7CGTR4GAFY2SRG2YZKJSLP6</w:t>
                      </w:r>
                    </w:p>
                    <w:p w14:paraId="67093C4A" w14:textId="77777777" w:rsidR="00A21E4D" w:rsidRDefault="00000000">
                      <w:pPr>
                        <w:spacing w:line="120" w:lineRule="exact"/>
                        <w:rPr>
                          <w:sz w:val="12"/>
                        </w:rPr>
                      </w:pPr>
                      <w:r>
                        <w:rPr>
                          <w:spacing w:val="-2"/>
                          <w:sz w:val="12"/>
                        </w:rPr>
                        <w:t>Verificación:</w:t>
                      </w:r>
                      <w:r>
                        <w:rPr>
                          <w:spacing w:val="7"/>
                          <w:sz w:val="12"/>
                        </w:rPr>
                        <w:t xml:space="preserve"> </w:t>
                      </w:r>
                      <w:hyperlink r:id="rId339">
                        <w:r w:rsidR="00A21E4D">
                          <w:rPr>
                            <w:spacing w:val="-2"/>
                            <w:sz w:val="12"/>
                          </w:rPr>
                          <w:t>https://sede.lasrozas.es/</w:t>
                        </w:r>
                      </w:hyperlink>
                    </w:p>
                    <w:p w14:paraId="685AC8EF" w14:textId="77777777" w:rsidR="00A21E4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v:textbox>
                <w10:wrap anchorx="page"/>
              </v:shape>
            </w:pict>
          </mc:Fallback>
        </mc:AlternateContent>
      </w:r>
      <w:r>
        <w:rPr>
          <w:spacing w:val="-2"/>
          <w:sz w:val="12"/>
        </w:rPr>
        <w:t>Cód.</w:t>
      </w:r>
      <w:r>
        <w:rPr>
          <w:spacing w:val="3"/>
          <w:sz w:val="12"/>
        </w:rPr>
        <w:t xml:space="preserve"> </w:t>
      </w:r>
      <w:r>
        <w:rPr>
          <w:spacing w:val="-2"/>
          <w:sz w:val="12"/>
        </w:rPr>
        <w:t>Validación:</w:t>
      </w:r>
      <w:r>
        <w:rPr>
          <w:spacing w:val="4"/>
          <w:sz w:val="12"/>
        </w:rPr>
        <w:t xml:space="preserve"> </w:t>
      </w:r>
    </w:p>
    <w:p w14:paraId="09459CE3" w14:textId="77777777" w:rsidR="00A21E4D" w:rsidRDefault="00000000">
      <w:pPr>
        <w:spacing w:line="120" w:lineRule="exact"/>
        <w:ind w:left="105"/>
        <w:rPr>
          <w:sz w:val="12"/>
        </w:rPr>
      </w:pPr>
      <w:r>
        <w:rPr>
          <w:spacing w:val="-2"/>
          <w:sz w:val="12"/>
        </w:rPr>
        <w:t>Verificación:</w:t>
      </w:r>
      <w:r>
        <w:rPr>
          <w:spacing w:val="7"/>
          <w:sz w:val="12"/>
        </w:rPr>
        <w:t xml:space="preserve"> </w:t>
      </w:r>
      <w:hyperlink r:id="rId340">
        <w:r w:rsidR="00A21E4D">
          <w:rPr>
            <w:spacing w:val="-2"/>
            <w:sz w:val="12"/>
          </w:rPr>
          <w:t>https://sede.lasrozas.es/</w:t>
        </w:r>
      </w:hyperlink>
    </w:p>
    <w:p w14:paraId="4EA061D8" w14:textId="77777777" w:rsidR="00A21E4D" w:rsidRDefault="00000000">
      <w:pPr>
        <w:spacing w:line="129" w:lineRule="exact"/>
        <w:ind w:left="105"/>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146</w:t>
      </w:r>
      <w:r>
        <w:rPr>
          <w:spacing w:val="-7"/>
          <w:sz w:val="12"/>
        </w:rPr>
        <w:t xml:space="preserve"> </w:t>
      </w:r>
      <w:r>
        <w:rPr>
          <w:sz w:val="12"/>
        </w:rPr>
        <w:t>de</w:t>
      </w:r>
      <w:r>
        <w:rPr>
          <w:spacing w:val="-6"/>
          <w:sz w:val="12"/>
        </w:rPr>
        <w:t xml:space="preserve"> </w:t>
      </w:r>
      <w:r>
        <w:rPr>
          <w:spacing w:val="-5"/>
          <w:sz w:val="12"/>
        </w:rPr>
        <w:t>168</w:t>
      </w:r>
    </w:p>
    <w:p w14:paraId="79D669D7" w14:textId="77777777" w:rsidR="00A21E4D" w:rsidRDefault="00000000">
      <w:pPr>
        <w:pStyle w:val="Ttulo1"/>
        <w:spacing w:before="102"/>
        <w:ind w:left="105"/>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31A75D29" w14:textId="77777777" w:rsidR="00A21E4D" w:rsidRDefault="00000000">
      <w:pPr>
        <w:spacing w:line="201" w:lineRule="exact"/>
        <w:ind w:left="125"/>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p w14:paraId="7CADB1B4" w14:textId="77777777" w:rsidR="00A21E4D" w:rsidRDefault="00A21E4D">
      <w:pPr>
        <w:spacing w:line="201" w:lineRule="exact"/>
        <w:rPr>
          <w:rFonts w:ascii="Tahoma" w:hAnsi="Tahoma"/>
          <w:sz w:val="18"/>
        </w:rPr>
        <w:sectPr w:rsidR="00A21E4D">
          <w:type w:val="continuous"/>
          <w:pgSz w:w="16840" w:h="11910" w:orient="landscape"/>
          <w:pgMar w:top="1260" w:right="2409" w:bottom="1260" w:left="1275" w:header="0" w:footer="0" w:gutter="0"/>
          <w:cols w:num="2" w:space="720" w:equalWidth="0">
            <w:col w:w="5397" w:space="623"/>
            <w:col w:w="7136"/>
          </w:cols>
        </w:sectPr>
      </w:pPr>
    </w:p>
    <w:p w14:paraId="2E872EFE" w14:textId="77777777" w:rsidR="00A21E4D" w:rsidRDefault="00000000">
      <w:pPr>
        <w:spacing w:before="162"/>
        <w:ind w:left="6048"/>
        <w:rPr>
          <w:sz w:val="15"/>
        </w:rPr>
      </w:pPr>
      <w:r>
        <w:rPr>
          <w:color w:val="030303"/>
          <w:spacing w:val="-6"/>
          <w:sz w:val="15"/>
        </w:rPr>
        <w:lastRenderedPageBreak/>
        <w:t>Ayuntamiento</w:t>
      </w:r>
      <w:r>
        <w:rPr>
          <w:color w:val="030303"/>
          <w:spacing w:val="12"/>
          <w:sz w:val="15"/>
        </w:rPr>
        <w:t xml:space="preserve"> </w:t>
      </w:r>
      <w:r>
        <w:rPr>
          <w:color w:val="030303"/>
          <w:spacing w:val="-6"/>
          <w:sz w:val="15"/>
        </w:rPr>
        <w:t>de</w:t>
      </w:r>
      <w:r>
        <w:rPr>
          <w:color w:val="030303"/>
          <w:spacing w:val="-12"/>
          <w:sz w:val="15"/>
        </w:rPr>
        <w:t xml:space="preserve"> </w:t>
      </w:r>
      <w:r>
        <w:rPr>
          <w:color w:val="030303"/>
          <w:spacing w:val="-6"/>
          <w:sz w:val="15"/>
        </w:rPr>
        <w:t>Las</w:t>
      </w:r>
      <w:r>
        <w:rPr>
          <w:color w:val="030303"/>
          <w:spacing w:val="-1"/>
          <w:sz w:val="15"/>
        </w:rPr>
        <w:t xml:space="preserve"> </w:t>
      </w:r>
      <w:r>
        <w:rPr>
          <w:color w:val="030303"/>
          <w:spacing w:val="-6"/>
          <w:sz w:val="15"/>
        </w:rPr>
        <w:t>Rozas</w:t>
      </w:r>
      <w:r>
        <w:rPr>
          <w:color w:val="030303"/>
          <w:spacing w:val="4"/>
          <w:sz w:val="15"/>
        </w:rPr>
        <w:t xml:space="preserve"> </w:t>
      </w:r>
      <w:r>
        <w:rPr>
          <w:color w:val="030303"/>
          <w:spacing w:val="-6"/>
          <w:sz w:val="15"/>
        </w:rPr>
        <w:t>de</w:t>
      </w:r>
      <w:r>
        <w:rPr>
          <w:color w:val="030303"/>
          <w:spacing w:val="-7"/>
          <w:sz w:val="15"/>
        </w:rPr>
        <w:t xml:space="preserve"> </w:t>
      </w:r>
      <w:r>
        <w:rPr>
          <w:color w:val="030303"/>
          <w:spacing w:val="-6"/>
          <w:sz w:val="15"/>
        </w:rPr>
        <w:t>Madrid</w:t>
      </w:r>
    </w:p>
    <w:p w14:paraId="13228FA2" w14:textId="77777777" w:rsidR="00A21E4D" w:rsidRDefault="00A21E4D">
      <w:pPr>
        <w:pStyle w:val="Textoindependiente"/>
      </w:pPr>
    </w:p>
    <w:p w14:paraId="2FECE6A9" w14:textId="77777777" w:rsidR="00A21E4D" w:rsidRDefault="00A21E4D">
      <w:pPr>
        <w:pStyle w:val="Textoindependiente"/>
        <w:spacing w:before="164"/>
      </w:pPr>
    </w:p>
    <w:p w14:paraId="2E59ACB3" w14:textId="77777777" w:rsidR="00A21E4D" w:rsidRDefault="00A21E4D">
      <w:pPr>
        <w:pStyle w:val="Textoindependiente"/>
        <w:sectPr w:rsidR="00A21E4D">
          <w:headerReference w:type="default" r:id="rId341"/>
          <w:footerReference w:type="default" r:id="rId342"/>
          <w:pgSz w:w="11910" w:h="16840"/>
          <w:pgMar w:top="1900" w:right="425" w:bottom="1260" w:left="1700" w:header="299" w:footer="1060" w:gutter="0"/>
          <w:pgNumType w:start="1"/>
          <w:cols w:space="720"/>
        </w:sectPr>
      </w:pPr>
    </w:p>
    <w:p w14:paraId="4143178F" w14:textId="77777777" w:rsidR="00A21E4D" w:rsidRDefault="00000000">
      <w:pPr>
        <w:spacing w:before="106" w:line="223" w:lineRule="auto"/>
        <w:ind w:left="2" w:right="5" w:firstLine="3"/>
        <w:jc w:val="both"/>
        <w:rPr>
          <w:rFonts w:ascii="Times New Roman" w:hAnsi="Times New Roman"/>
          <w:b/>
          <w:sz w:val="24"/>
        </w:rPr>
      </w:pPr>
      <w:r>
        <w:rPr>
          <w:rFonts w:ascii="Times New Roman" w:hAnsi="Times New Roman"/>
          <w:b/>
          <w:color w:val="030303"/>
          <w:w w:val="105"/>
          <w:sz w:val="24"/>
        </w:rPr>
        <w:t>CONVENIO ENTRE EL</w:t>
      </w:r>
      <w:r>
        <w:rPr>
          <w:rFonts w:ascii="Times New Roman" w:hAnsi="Times New Roman"/>
          <w:b/>
          <w:color w:val="030303"/>
          <w:spacing w:val="-3"/>
          <w:w w:val="105"/>
          <w:sz w:val="24"/>
        </w:rPr>
        <w:t xml:space="preserve"> </w:t>
      </w:r>
      <w:r>
        <w:rPr>
          <w:rFonts w:ascii="Times New Roman" w:hAnsi="Times New Roman"/>
          <w:b/>
          <w:color w:val="030303"/>
          <w:w w:val="105"/>
          <w:sz w:val="24"/>
        </w:rPr>
        <w:t xml:space="preserve">AYUNTAMIENTO DE LAS ROZAS DE MADRID Y LA ASOCIACIÓN PROFESIONAL DE PERITOS DE NUEVAS TECNOLOGÍAS PARA LA ORGANIZACIÓN DE LA ENTREGA DE PREMIOS </w:t>
      </w:r>
      <w:r w:rsidRPr="00661AE7">
        <w:rPr>
          <w:rFonts w:ascii="Times New Roman" w:hAnsi="Times New Roman"/>
          <w:b/>
          <w:i/>
          <w:iCs/>
          <w:color w:val="030303"/>
          <w:w w:val="105"/>
          <w:sz w:val="24"/>
        </w:rPr>
        <w:t>"PERICIA TECNOLÓGICA</w:t>
      </w:r>
      <w:r w:rsidRPr="00661AE7">
        <w:rPr>
          <w:rFonts w:ascii="Times New Roman" w:hAnsi="Times New Roman"/>
          <w:b/>
          <w:i/>
          <w:iCs/>
          <w:color w:val="030303"/>
          <w:spacing w:val="40"/>
          <w:w w:val="105"/>
          <w:sz w:val="24"/>
        </w:rPr>
        <w:t xml:space="preserve"> </w:t>
      </w:r>
      <w:r w:rsidRPr="00661AE7">
        <w:rPr>
          <w:rFonts w:ascii="Times New Roman" w:hAnsi="Times New Roman"/>
          <w:b/>
          <w:i/>
          <w:iCs/>
          <w:color w:val="030303"/>
          <w:w w:val="105"/>
          <w:sz w:val="24"/>
        </w:rPr>
        <w:t>2025",</w:t>
      </w:r>
      <w:r>
        <w:rPr>
          <w:rFonts w:ascii="Times New Roman" w:hAnsi="Times New Roman"/>
          <w:b/>
          <w:color w:val="030303"/>
          <w:spacing w:val="40"/>
          <w:w w:val="105"/>
          <w:sz w:val="24"/>
        </w:rPr>
        <w:t xml:space="preserve"> </w:t>
      </w:r>
      <w:r>
        <w:rPr>
          <w:rFonts w:ascii="Times New Roman" w:hAnsi="Times New Roman"/>
          <w:b/>
          <w:color w:val="030303"/>
          <w:w w:val="105"/>
          <w:sz w:val="24"/>
        </w:rPr>
        <w:t>DE DICHA ASOCIACIÓN.</w:t>
      </w:r>
    </w:p>
    <w:p w14:paraId="45EB9C32" w14:textId="77777777" w:rsidR="00A21E4D" w:rsidRDefault="00000000">
      <w:pPr>
        <w:spacing w:before="260"/>
        <w:ind w:left="706"/>
        <w:jc w:val="center"/>
        <w:rPr>
          <w:rFonts w:ascii="Times New Roman"/>
          <w:b/>
          <w:sz w:val="24"/>
        </w:rPr>
      </w:pPr>
      <w:r>
        <w:rPr>
          <w:rFonts w:ascii="Times New Roman"/>
          <w:b/>
          <w:color w:val="030303"/>
          <w:spacing w:val="-2"/>
          <w:w w:val="110"/>
          <w:sz w:val="24"/>
        </w:rPr>
        <w:t>REUNIDOS</w:t>
      </w:r>
    </w:p>
    <w:p w14:paraId="7AD3FC6F" w14:textId="77777777" w:rsidR="00A21E4D" w:rsidRDefault="00000000">
      <w:pPr>
        <w:spacing w:before="255" w:line="213" w:lineRule="auto"/>
        <w:ind w:left="8" w:firstLine="714"/>
        <w:jc w:val="both"/>
        <w:rPr>
          <w:rFonts w:ascii="Times New Roman" w:hAnsi="Times New Roman"/>
          <w:sz w:val="25"/>
        </w:rPr>
      </w:pPr>
      <w:r>
        <w:rPr>
          <w:rFonts w:ascii="Times New Roman" w:hAnsi="Times New Roman"/>
          <w:color w:val="030303"/>
          <w:w w:val="110"/>
          <w:sz w:val="25"/>
        </w:rPr>
        <w:t>De</w:t>
      </w:r>
      <w:r>
        <w:rPr>
          <w:rFonts w:ascii="Times New Roman" w:hAnsi="Times New Roman"/>
          <w:color w:val="030303"/>
          <w:spacing w:val="39"/>
          <w:w w:val="110"/>
          <w:sz w:val="25"/>
        </w:rPr>
        <w:t xml:space="preserve"> </w:t>
      </w:r>
      <w:r>
        <w:rPr>
          <w:rFonts w:ascii="Times New Roman" w:hAnsi="Times New Roman"/>
          <w:color w:val="030303"/>
          <w:w w:val="110"/>
          <w:sz w:val="25"/>
        </w:rPr>
        <w:t>una</w:t>
      </w:r>
      <w:r>
        <w:rPr>
          <w:rFonts w:ascii="Times New Roman" w:hAnsi="Times New Roman"/>
          <w:color w:val="030303"/>
          <w:spacing w:val="40"/>
          <w:w w:val="110"/>
          <w:sz w:val="25"/>
        </w:rPr>
        <w:t xml:space="preserve"> </w:t>
      </w:r>
      <w:r>
        <w:rPr>
          <w:rFonts w:ascii="Times New Roman" w:hAnsi="Times New Roman"/>
          <w:color w:val="030303"/>
          <w:w w:val="110"/>
          <w:sz w:val="25"/>
        </w:rPr>
        <w:t>parte,</w:t>
      </w:r>
      <w:r>
        <w:rPr>
          <w:rFonts w:ascii="Times New Roman" w:hAnsi="Times New Roman"/>
          <w:color w:val="030303"/>
          <w:spacing w:val="40"/>
          <w:w w:val="110"/>
          <w:sz w:val="25"/>
        </w:rPr>
        <w:t xml:space="preserve"> </w:t>
      </w:r>
      <w:r>
        <w:rPr>
          <w:rFonts w:ascii="Times New Roman" w:hAnsi="Times New Roman"/>
          <w:b/>
          <w:color w:val="030303"/>
          <w:w w:val="110"/>
          <w:sz w:val="24"/>
        </w:rPr>
        <w:t>Dña.</w:t>
      </w:r>
      <w:r>
        <w:rPr>
          <w:rFonts w:ascii="Times New Roman" w:hAnsi="Times New Roman"/>
          <w:b/>
          <w:color w:val="030303"/>
          <w:spacing w:val="38"/>
          <w:w w:val="110"/>
          <w:sz w:val="24"/>
        </w:rPr>
        <w:t xml:space="preserve"> </w:t>
      </w:r>
      <w:r>
        <w:rPr>
          <w:rFonts w:ascii="Times New Roman" w:hAnsi="Times New Roman"/>
          <w:b/>
          <w:color w:val="030303"/>
          <w:w w:val="110"/>
          <w:sz w:val="24"/>
        </w:rPr>
        <w:t>Virginia</w:t>
      </w:r>
      <w:r>
        <w:rPr>
          <w:rFonts w:ascii="Times New Roman" w:hAnsi="Times New Roman"/>
          <w:b/>
          <w:color w:val="030303"/>
          <w:spacing w:val="40"/>
          <w:w w:val="110"/>
          <w:sz w:val="24"/>
        </w:rPr>
        <w:t xml:space="preserve"> </w:t>
      </w:r>
      <w:r>
        <w:rPr>
          <w:rFonts w:ascii="Times New Roman" w:hAnsi="Times New Roman"/>
          <w:b/>
          <w:color w:val="030303"/>
          <w:w w:val="110"/>
          <w:sz w:val="24"/>
        </w:rPr>
        <w:t>Moreno</w:t>
      </w:r>
      <w:r>
        <w:rPr>
          <w:rFonts w:ascii="Times New Roman" w:hAnsi="Times New Roman"/>
          <w:b/>
          <w:color w:val="030303"/>
          <w:spacing w:val="40"/>
          <w:w w:val="110"/>
          <w:sz w:val="24"/>
        </w:rPr>
        <w:t xml:space="preserve"> </w:t>
      </w:r>
      <w:r>
        <w:rPr>
          <w:rFonts w:ascii="Times New Roman" w:hAnsi="Times New Roman"/>
          <w:b/>
          <w:color w:val="030303"/>
          <w:w w:val="110"/>
          <w:sz w:val="24"/>
        </w:rPr>
        <w:t>Bonilla,</w:t>
      </w:r>
      <w:r>
        <w:rPr>
          <w:rFonts w:ascii="Times New Roman" w:hAnsi="Times New Roman"/>
          <w:b/>
          <w:color w:val="030303"/>
          <w:spacing w:val="40"/>
          <w:w w:val="110"/>
          <w:sz w:val="24"/>
        </w:rPr>
        <w:t xml:space="preserve"> </w:t>
      </w:r>
      <w:proofErr w:type="gramStart"/>
      <w:r>
        <w:rPr>
          <w:rFonts w:ascii="Times New Roman" w:hAnsi="Times New Roman"/>
          <w:color w:val="030303"/>
          <w:w w:val="110"/>
          <w:sz w:val="25"/>
        </w:rPr>
        <w:t>Directora</w:t>
      </w:r>
      <w:r>
        <w:rPr>
          <w:rFonts w:ascii="Times New Roman" w:hAnsi="Times New Roman"/>
          <w:color w:val="030303"/>
          <w:spacing w:val="40"/>
          <w:w w:val="110"/>
          <w:sz w:val="25"/>
        </w:rPr>
        <w:t xml:space="preserve"> </w:t>
      </w:r>
      <w:r>
        <w:rPr>
          <w:rFonts w:ascii="Times New Roman" w:hAnsi="Times New Roman"/>
          <w:color w:val="030303"/>
          <w:w w:val="110"/>
          <w:sz w:val="25"/>
        </w:rPr>
        <w:t>General</w:t>
      </w:r>
      <w:proofErr w:type="gramEnd"/>
      <w:r>
        <w:rPr>
          <w:rFonts w:ascii="Times New Roman" w:hAnsi="Times New Roman"/>
          <w:color w:val="030303"/>
          <w:spacing w:val="38"/>
          <w:w w:val="110"/>
          <w:sz w:val="25"/>
        </w:rPr>
        <w:t xml:space="preserve"> </w:t>
      </w:r>
      <w:r>
        <w:rPr>
          <w:rFonts w:ascii="Times New Roman" w:hAnsi="Times New Roman"/>
          <w:color w:val="030303"/>
          <w:w w:val="110"/>
          <w:sz w:val="25"/>
        </w:rPr>
        <w:t>de la</w:t>
      </w:r>
      <w:r>
        <w:rPr>
          <w:rFonts w:ascii="Times New Roman" w:hAnsi="Times New Roman"/>
          <w:color w:val="030303"/>
          <w:spacing w:val="40"/>
          <w:w w:val="110"/>
          <w:sz w:val="25"/>
        </w:rPr>
        <w:t xml:space="preserve"> </w:t>
      </w:r>
      <w:r>
        <w:rPr>
          <w:rFonts w:ascii="Times New Roman" w:hAnsi="Times New Roman"/>
          <w:color w:val="030303"/>
          <w:w w:val="110"/>
          <w:sz w:val="25"/>
        </w:rPr>
        <w:t>Oficina</w:t>
      </w:r>
      <w:r>
        <w:rPr>
          <w:rFonts w:ascii="Times New Roman" w:hAnsi="Times New Roman"/>
          <w:color w:val="030303"/>
          <w:spacing w:val="40"/>
          <w:w w:val="110"/>
          <w:sz w:val="25"/>
        </w:rPr>
        <w:t xml:space="preserve"> </w:t>
      </w:r>
      <w:r>
        <w:rPr>
          <w:rFonts w:ascii="Times New Roman" w:hAnsi="Times New Roman"/>
          <w:color w:val="030303"/>
          <w:w w:val="110"/>
          <w:sz w:val="25"/>
        </w:rPr>
        <w:t>Digital</w:t>
      </w:r>
      <w:r>
        <w:rPr>
          <w:rFonts w:ascii="Times New Roman" w:hAnsi="Times New Roman"/>
          <w:color w:val="030303"/>
          <w:spacing w:val="40"/>
          <w:w w:val="110"/>
          <w:sz w:val="25"/>
        </w:rPr>
        <w:t xml:space="preserve"> </w:t>
      </w:r>
      <w:r>
        <w:rPr>
          <w:rFonts w:ascii="Times New Roman" w:hAnsi="Times New Roman"/>
          <w:color w:val="030303"/>
          <w:w w:val="110"/>
          <w:sz w:val="25"/>
        </w:rPr>
        <w:t>del</w:t>
      </w:r>
      <w:r>
        <w:rPr>
          <w:rFonts w:ascii="Times New Roman" w:hAnsi="Times New Roman"/>
          <w:color w:val="030303"/>
          <w:spacing w:val="40"/>
          <w:w w:val="110"/>
          <w:sz w:val="25"/>
        </w:rPr>
        <w:t xml:space="preserve"> </w:t>
      </w:r>
      <w:r>
        <w:rPr>
          <w:rFonts w:ascii="Times New Roman" w:hAnsi="Times New Roman"/>
          <w:b/>
          <w:color w:val="030303"/>
          <w:w w:val="110"/>
          <w:sz w:val="24"/>
        </w:rPr>
        <w:t>Ayuntamiento</w:t>
      </w:r>
      <w:r>
        <w:rPr>
          <w:rFonts w:ascii="Times New Roman" w:hAnsi="Times New Roman"/>
          <w:b/>
          <w:color w:val="030303"/>
          <w:spacing w:val="40"/>
          <w:w w:val="110"/>
          <w:sz w:val="24"/>
        </w:rPr>
        <w:t xml:space="preserve"> </w:t>
      </w:r>
      <w:r>
        <w:rPr>
          <w:rFonts w:ascii="Times New Roman" w:hAnsi="Times New Roman"/>
          <w:b/>
          <w:color w:val="030303"/>
          <w:w w:val="110"/>
          <w:sz w:val="24"/>
        </w:rPr>
        <w:t>de</w:t>
      </w:r>
      <w:r>
        <w:rPr>
          <w:rFonts w:ascii="Times New Roman" w:hAnsi="Times New Roman"/>
          <w:b/>
          <w:color w:val="030303"/>
          <w:spacing w:val="40"/>
          <w:w w:val="110"/>
          <w:sz w:val="24"/>
        </w:rPr>
        <w:t xml:space="preserve"> </w:t>
      </w:r>
      <w:r>
        <w:rPr>
          <w:rFonts w:ascii="Times New Roman" w:hAnsi="Times New Roman"/>
          <w:b/>
          <w:color w:val="030303"/>
          <w:w w:val="110"/>
          <w:sz w:val="24"/>
        </w:rPr>
        <w:t>Las</w:t>
      </w:r>
      <w:r>
        <w:rPr>
          <w:rFonts w:ascii="Times New Roman" w:hAnsi="Times New Roman"/>
          <w:b/>
          <w:color w:val="030303"/>
          <w:spacing w:val="40"/>
          <w:w w:val="110"/>
          <w:sz w:val="24"/>
        </w:rPr>
        <w:t xml:space="preserve"> </w:t>
      </w:r>
      <w:r>
        <w:rPr>
          <w:rFonts w:ascii="Times New Roman" w:hAnsi="Times New Roman"/>
          <w:b/>
          <w:color w:val="030303"/>
          <w:w w:val="110"/>
          <w:sz w:val="24"/>
        </w:rPr>
        <w:t>Rozas</w:t>
      </w:r>
      <w:r>
        <w:rPr>
          <w:rFonts w:ascii="Times New Roman" w:hAnsi="Times New Roman"/>
          <w:b/>
          <w:color w:val="030303"/>
          <w:spacing w:val="40"/>
          <w:w w:val="110"/>
          <w:sz w:val="24"/>
        </w:rPr>
        <w:t xml:space="preserve"> </w:t>
      </w:r>
      <w:r>
        <w:rPr>
          <w:rFonts w:ascii="Times New Roman" w:hAnsi="Times New Roman"/>
          <w:b/>
          <w:color w:val="030303"/>
          <w:w w:val="110"/>
          <w:sz w:val="24"/>
        </w:rPr>
        <w:t>de</w:t>
      </w:r>
      <w:r>
        <w:rPr>
          <w:rFonts w:ascii="Times New Roman" w:hAnsi="Times New Roman"/>
          <w:b/>
          <w:color w:val="030303"/>
          <w:spacing w:val="40"/>
          <w:w w:val="110"/>
          <w:sz w:val="24"/>
        </w:rPr>
        <w:t xml:space="preserve"> </w:t>
      </w:r>
      <w:r>
        <w:rPr>
          <w:rFonts w:ascii="Times New Roman" w:hAnsi="Times New Roman"/>
          <w:b/>
          <w:color w:val="030303"/>
          <w:w w:val="110"/>
          <w:sz w:val="24"/>
        </w:rPr>
        <w:t>Madrid,</w:t>
      </w:r>
      <w:r>
        <w:rPr>
          <w:rFonts w:ascii="Times New Roman" w:hAnsi="Times New Roman"/>
          <w:b/>
          <w:color w:val="030303"/>
          <w:spacing w:val="40"/>
          <w:w w:val="110"/>
          <w:sz w:val="24"/>
        </w:rPr>
        <w:t xml:space="preserve"> </w:t>
      </w:r>
      <w:r>
        <w:rPr>
          <w:rFonts w:ascii="Times New Roman" w:hAnsi="Times New Roman"/>
          <w:color w:val="030303"/>
          <w:w w:val="110"/>
          <w:sz w:val="25"/>
        </w:rPr>
        <w:t>por Decreto</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delegación</w:t>
      </w:r>
      <w:r>
        <w:rPr>
          <w:rFonts w:ascii="Times New Roman" w:hAnsi="Times New Roman"/>
          <w:color w:val="030303"/>
          <w:spacing w:val="40"/>
          <w:w w:val="110"/>
          <w:sz w:val="25"/>
        </w:rPr>
        <w:t xml:space="preserve"> </w:t>
      </w:r>
      <w:r>
        <w:rPr>
          <w:rFonts w:ascii="Times New Roman" w:hAnsi="Times New Roman"/>
          <w:color w:val="030303"/>
          <w:w w:val="110"/>
          <w:sz w:val="25"/>
        </w:rPr>
        <w:t>del</w:t>
      </w:r>
      <w:r>
        <w:rPr>
          <w:rFonts w:ascii="Times New Roman" w:hAnsi="Times New Roman"/>
          <w:color w:val="030303"/>
          <w:spacing w:val="40"/>
          <w:w w:val="110"/>
          <w:sz w:val="25"/>
        </w:rPr>
        <w:t xml:space="preserve"> </w:t>
      </w:r>
      <w:proofErr w:type="gramStart"/>
      <w:r>
        <w:rPr>
          <w:rFonts w:ascii="Times New Roman" w:hAnsi="Times New Roman"/>
          <w:color w:val="030303"/>
          <w:w w:val="110"/>
          <w:sz w:val="25"/>
        </w:rPr>
        <w:t>Alcalde</w:t>
      </w:r>
      <w:proofErr w:type="gramEnd"/>
      <w:r>
        <w:rPr>
          <w:rFonts w:ascii="Times New Roman" w:hAnsi="Times New Roman"/>
          <w:color w:val="030303"/>
          <w:w w:val="110"/>
          <w:sz w:val="25"/>
        </w:rPr>
        <w:t>-</w:t>
      </w:r>
      <w:proofErr w:type="gramStart"/>
      <w:r>
        <w:rPr>
          <w:rFonts w:ascii="Times New Roman" w:hAnsi="Times New Roman"/>
          <w:color w:val="030303"/>
          <w:w w:val="110"/>
          <w:sz w:val="25"/>
        </w:rPr>
        <w:t>Presidente</w:t>
      </w:r>
      <w:proofErr w:type="gramEnd"/>
      <w:r>
        <w:rPr>
          <w:rFonts w:ascii="Times New Roman" w:hAnsi="Times New Roman"/>
          <w:color w:val="030303"/>
          <w:spacing w:val="40"/>
          <w:w w:val="110"/>
          <w:sz w:val="25"/>
        </w:rPr>
        <w:t xml:space="preserve"> </w:t>
      </w:r>
      <w:r>
        <w:rPr>
          <w:rFonts w:ascii="Times New Roman" w:hAnsi="Times New Roman"/>
          <w:color w:val="030303"/>
          <w:w w:val="110"/>
          <w:sz w:val="25"/>
        </w:rPr>
        <w:t>4250</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9</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octubre</w:t>
      </w:r>
      <w:r>
        <w:rPr>
          <w:rFonts w:ascii="Times New Roman" w:hAnsi="Times New Roman"/>
          <w:color w:val="030303"/>
          <w:spacing w:val="40"/>
          <w:w w:val="110"/>
          <w:sz w:val="25"/>
        </w:rPr>
        <w:t xml:space="preserve"> </w:t>
      </w:r>
      <w:r>
        <w:rPr>
          <w:rFonts w:ascii="Times New Roman" w:hAnsi="Times New Roman"/>
          <w:color w:val="030303"/>
          <w:w w:val="110"/>
          <w:sz w:val="25"/>
        </w:rPr>
        <w:t xml:space="preserve">de 2023 en representación del Ayuntamiento de Las Rozas de Madrid (en adelante Ayuntamiento) con domicilio social en Plaza Mayor nº 1, y CIF </w:t>
      </w:r>
      <w:r>
        <w:rPr>
          <w:rFonts w:ascii="Times New Roman" w:hAnsi="Times New Roman"/>
          <w:color w:val="030303"/>
          <w:spacing w:val="-2"/>
          <w:w w:val="110"/>
          <w:sz w:val="25"/>
        </w:rPr>
        <w:t>P2812700I.</w:t>
      </w:r>
    </w:p>
    <w:p w14:paraId="31881919" w14:textId="7DA310F4" w:rsidR="00A21E4D" w:rsidRDefault="00000000">
      <w:pPr>
        <w:spacing w:before="260" w:line="216" w:lineRule="auto"/>
        <w:ind w:left="10" w:firstLine="713"/>
        <w:jc w:val="both"/>
        <w:rPr>
          <w:rFonts w:ascii="Times New Roman" w:hAnsi="Times New Roman"/>
          <w:sz w:val="25"/>
        </w:rPr>
      </w:pP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otra</w:t>
      </w:r>
      <w:r>
        <w:rPr>
          <w:rFonts w:ascii="Times New Roman" w:hAnsi="Times New Roman"/>
          <w:color w:val="030303"/>
          <w:spacing w:val="40"/>
          <w:w w:val="110"/>
          <w:sz w:val="25"/>
        </w:rPr>
        <w:t xml:space="preserve"> </w:t>
      </w:r>
      <w:r>
        <w:rPr>
          <w:rFonts w:ascii="Times New Roman" w:hAnsi="Times New Roman"/>
          <w:color w:val="030303"/>
          <w:w w:val="110"/>
          <w:sz w:val="25"/>
        </w:rPr>
        <w:t>parte,</w:t>
      </w:r>
      <w:r>
        <w:rPr>
          <w:rFonts w:ascii="Times New Roman" w:hAnsi="Times New Roman"/>
          <w:color w:val="030303"/>
          <w:spacing w:val="40"/>
          <w:w w:val="110"/>
          <w:sz w:val="25"/>
        </w:rPr>
        <w:t xml:space="preserve"> </w:t>
      </w:r>
      <w:r>
        <w:rPr>
          <w:rFonts w:ascii="Times New Roman" w:hAnsi="Times New Roman"/>
          <w:b/>
          <w:color w:val="030303"/>
          <w:w w:val="110"/>
          <w:sz w:val="24"/>
        </w:rPr>
        <w:t>D.</w:t>
      </w:r>
      <w:r>
        <w:rPr>
          <w:rFonts w:ascii="Times New Roman" w:hAnsi="Times New Roman"/>
          <w:b/>
          <w:color w:val="030303"/>
          <w:spacing w:val="40"/>
          <w:w w:val="110"/>
          <w:sz w:val="24"/>
        </w:rPr>
        <w:t xml:space="preserve"> </w:t>
      </w:r>
      <w:r>
        <w:rPr>
          <w:rFonts w:ascii="Times New Roman" w:hAnsi="Times New Roman"/>
          <w:b/>
          <w:color w:val="030303"/>
          <w:w w:val="110"/>
          <w:sz w:val="24"/>
        </w:rPr>
        <w:t>Fernando</w:t>
      </w:r>
      <w:r>
        <w:rPr>
          <w:rFonts w:ascii="Times New Roman" w:hAnsi="Times New Roman"/>
          <w:b/>
          <w:color w:val="030303"/>
          <w:spacing w:val="40"/>
          <w:w w:val="110"/>
          <w:sz w:val="24"/>
        </w:rPr>
        <w:t xml:space="preserve"> </w:t>
      </w:r>
      <w:r>
        <w:rPr>
          <w:rFonts w:ascii="Times New Roman" w:hAnsi="Times New Roman"/>
          <w:b/>
          <w:color w:val="030303"/>
          <w:w w:val="110"/>
          <w:sz w:val="24"/>
        </w:rPr>
        <w:t>Mairata</w:t>
      </w:r>
      <w:r>
        <w:rPr>
          <w:rFonts w:ascii="Times New Roman" w:hAnsi="Times New Roman"/>
          <w:b/>
          <w:color w:val="030303"/>
          <w:spacing w:val="40"/>
          <w:w w:val="110"/>
          <w:sz w:val="24"/>
        </w:rPr>
        <w:t xml:space="preserve"> </w:t>
      </w:r>
      <w:r>
        <w:rPr>
          <w:rFonts w:ascii="Times New Roman" w:hAnsi="Times New Roman"/>
          <w:b/>
          <w:color w:val="030303"/>
          <w:w w:val="110"/>
          <w:sz w:val="24"/>
        </w:rPr>
        <w:t>de</w:t>
      </w:r>
      <w:r>
        <w:rPr>
          <w:rFonts w:ascii="Times New Roman" w:hAnsi="Times New Roman"/>
          <w:b/>
          <w:color w:val="030303"/>
          <w:spacing w:val="40"/>
          <w:w w:val="110"/>
          <w:sz w:val="24"/>
        </w:rPr>
        <w:t xml:space="preserve"> </w:t>
      </w:r>
      <w:r>
        <w:rPr>
          <w:rFonts w:ascii="Times New Roman" w:hAnsi="Times New Roman"/>
          <w:b/>
          <w:color w:val="030303"/>
          <w:w w:val="110"/>
          <w:sz w:val="24"/>
        </w:rPr>
        <w:t>Anduiza,</w:t>
      </w:r>
      <w:r>
        <w:rPr>
          <w:rFonts w:ascii="Times New Roman" w:hAnsi="Times New Roman"/>
          <w:b/>
          <w:color w:val="030303"/>
          <w:spacing w:val="40"/>
          <w:w w:val="110"/>
          <w:sz w:val="24"/>
        </w:rPr>
        <w:t xml:space="preserve"> </w:t>
      </w:r>
      <w:r>
        <w:rPr>
          <w:rFonts w:ascii="Times New Roman" w:hAnsi="Times New Roman"/>
          <w:color w:val="030303"/>
          <w:w w:val="110"/>
          <w:sz w:val="25"/>
        </w:rPr>
        <w:t>mayor</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 xml:space="preserve">edad, con DNI </w:t>
      </w:r>
      <w:r w:rsidR="00661AE7">
        <w:rPr>
          <w:rFonts w:ascii="Times New Roman" w:hAnsi="Times New Roman"/>
          <w:color w:val="030303"/>
          <w:w w:val="110"/>
          <w:sz w:val="25"/>
        </w:rPr>
        <w:t>***</w:t>
      </w:r>
      <w:r>
        <w:rPr>
          <w:rFonts w:ascii="Times New Roman" w:hAnsi="Times New Roman"/>
          <w:color w:val="030303"/>
          <w:w w:val="110"/>
          <w:sz w:val="25"/>
        </w:rPr>
        <w:t>3608</w:t>
      </w:r>
      <w:r w:rsidR="00661AE7">
        <w:rPr>
          <w:rFonts w:ascii="Times New Roman" w:hAnsi="Times New Roman"/>
          <w:color w:val="030303"/>
          <w:w w:val="110"/>
          <w:sz w:val="25"/>
        </w:rPr>
        <w:t>**,</w:t>
      </w:r>
      <w:r>
        <w:rPr>
          <w:rFonts w:ascii="Times New Roman" w:hAnsi="Times New Roman"/>
          <w:color w:val="030303"/>
          <w:w w:val="110"/>
          <w:sz w:val="25"/>
        </w:rPr>
        <w:t xml:space="preserve"> en nombre y representación de la </w:t>
      </w:r>
      <w:r>
        <w:rPr>
          <w:rFonts w:ascii="Times New Roman" w:hAnsi="Times New Roman"/>
          <w:b/>
          <w:color w:val="030303"/>
          <w:w w:val="110"/>
          <w:sz w:val="24"/>
        </w:rPr>
        <w:t>Asociación Profesional</w:t>
      </w:r>
      <w:r>
        <w:rPr>
          <w:rFonts w:ascii="Times New Roman" w:hAnsi="Times New Roman"/>
          <w:b/>
          <w:color w:val="030303"/>
          <w:spacing w:val="40"/>
          <w:w w:val="110"/>
          <w:sz w:val="24"/>
        </w:rPr>
        <w:t xml:space="preserve"> </w:t>
      </w:r>
      <w:r>
        <w:rPr>
          <w:rFonts w:ascii="Times New Roman" w:hAnsi="Times New Roman"/>
          <w:b/>
          <w:color w:val="030303"/>
          <w:w w:val="110"/>
          <w:sz w:val="24"/>
        </w:rPr>
        <w:t>de</w:t>
      </w:r>
      <w:r>
        <w:rPr>
          <w:rFonts w:ascii="Times New Roman" w:hAnsi="Times New Roman"/>
          <w:b/>
          <w:color w:val="030303"/>
          <w:spacing w:val="40"/>
          <w:w w:val="110"/>
          <w:sz w:val="24"/>
        </w:rPr>
        <w:t xml:space="preserve"> </w:t>
      </w:r>
      <w:r>
        <w:rPr>
          <w:rFonts w:ascii="Times New Roman" w:hAnsi="Times New Roman"/>
          <w:b/>
          <w:color w:val="030303"/>
          <w:w w:val="110"/>
          <w:sz w:val="24"/>
        </w:rPr>
        <w:t>Peritos</w:t>
      </w:r>
      <w:r>
        <w:rPr>
          <w:rFonts w:ascii="Times New Roman" w:hAnsi="Times New Roman"/>
          <w:b/>
          <w:color w:val="030303"/>
          <w:spacing w:val="40"/>
          <w:w w:val="110"/>
          <w:sz w:val="24"/>
        </w:rPr>
        <w:t xml:space="preserve"> </w:t>
      </w:r>
      <w:r>
        <w:rPr>
          <w:rFonts w:ascii="Times New Roman" w:hAnsi="Times New Roman"/>
          <w:b/>
          <w:color w:val="030303"/>
          <w:w w:val="110"/>
          <w:sz w:val="24"/>
        </w:rPr>
        <w:t>de</w:t>
      </w:r>
      <w:r>
        <w:rPr>
          <w:rFonts w:ascii="Times New Roman" w:hAnsi="Times New Roman"/>
          <w:b/>
          <w:color w:val="030303"/>
          <w:spacing w:val="40"/>
          <w:w w:val="110"/>
          <w:sz w:val="24"/>
        </w:rPr>
        <w:t xml:space="preserve"> </w:t>
      </w:r>
      <w:r>
        <w:rPr>
          <w:rFonts w:ascii="Times New Roman" w:hAnsi="Times New Roman"/>
          <w:b/>
          <w:color w:val="030303"/>
          <w:w w:val="110"/>
          <w:sz w:val="24"/>
        </w:rPr>
        <w:t>Nuevas</w:t>
      </w:r>
      <w:r>
        <w:rPr>
          <w:rFonts w:ascii="Times New Roman" w:hAnsi="Times New Roman"/>
          <w:b/>
          <w:color w:val="030303"/>
          <w:spacing w:val="40"/>
          <w:w w:val="110"/>
          <w:sz w:val="24"/>
        </w:rPr>
        <w:t xml:space="preserve"> </w:t>
      </w:r>
      <w:r>
        <w:rPr>
          <w:rFonts w:ascii="Times New Roman" w:hAnsi="Times New Roman"/>
          <w:b/>
          <w:color w:val="030303"/>
          <w:w w:val="110"/>
          <w:sz w:val="24"/>
        </w:rPr>
        <w:t>Tecnologías</w:t>
      </w:r>
      <w:r>
        <w:rPr>
          <w:rFonts w:ascii="Times New Roman" w:hAnsi="Times New Roman"/>
          <w:b/>
          <w:color w:val="030303"/>
          <w:spacing w:val="40"/>
          <w:w w:val="110"/>
          <w:sz w:val="24"/>
        </w:rPr>
        <w:t xml:space="preserve"> </w:t>
      </w:r>
      <w:r>
        <w:rPr>
          <w:rFonts w:ascii="Times New Roman" w:hAnsi="Times New Roman"/>
          <w:color w:val="030303"/>
          <w:w w:val="110"/>
          <w:sz w:val="25"/>
        </w:rPr>
        <w:t>(en</w:t>
      </w:r>
      <w:r>
        <w:rPr>
          <w:rFonts w:ascii="Times New Roman" w:hAnsi="Times New Roman"/>
          <w:color w:val="030303"/>
          <w:spacing w:val="40"/>
          <w:w w:val="110"/>
          <w:sz w:val="25"/>
        </w:rPr>
        <w:t xml:space="preserve"> </w:t>
      </w:r>
      <w:r>
        <w:rPr>
          <w:rFonts w:ascii="Times New Roman" w:hAnsi="Times New Roman"/>
          <w:color w:val="030303"/>
          <w:w w:val="110"/>
          <w:sz w:val="25"/>
        </w:rPr>
        <w:t>adelante,</w:t>
      </w:r>
      <w:r>
        <w:rPr>
          <w:rFonts w:ascii="Times New Roman" w:hAnsi="Times New Roman"/>
          <w:color w:val="030303"/>
          <w:spacing w:val="40"/>
          <w:w w:val="110"/>
          <w:sz w:val="25"/>
        </w:rPr>
        <w:t xml:space="preserve"> </w:t>
      </w:r>
      <w:r>
        <w:rPr>
          <w:rFonts w:ascii="Times New Roman" w:hAnsi="Times New Roman"/>
          <w:color w:val="030303"/>
          <w:w w:val="110"/>
          <w:sz w:val="25"/>
        </w:rPr>
        <w:t xml:space="preserve">PETEC) como </w:t>
      </w:r>
      <w:proofErr w:type="gramStart"/>
      <w:r>
        <w:rPr>
          <w:rFonts w:ascii="Times New Roman" w:hAnsi="Times New Roman"/>
          <w:color w:val="030303"/>
          <w:w w:val="110"/>
          <w:sz w:val="25"/>
        </w:rPr>
        <w:t>Presidente</w:t>
      </w:r>
      <w:proofErr w:type="gramEnd"/>
      <w:r>
        <w:rPr>
          <w:rFonts w:ascii="Times New Roman" w:hAnsi="Times New Roman"/>
          <w:color w:val="030303"/>
          <w:w w:val="110"/>
          <w:sz w:val="25"/>
        </w:rPr>
        <w:t xml:space="preserve"> de </w:t>
      </w:r>
      <w:proofErr w:type="gramStart"/>
      <w:r>
        <w:rPr>
          <w:rFonts w:ascii="Times New Roman" w:hAnsi="Times New Roman"/>
          <w:color w:val="030303"/>
          <w:w w:val="110"/>
          <w:sz w:val="25"/>
        </w:rPr>
        <w:t>la misma</w:t>
      </w:r>
      <w:proofErr w:type="gramEnd"/>
      <w:r>
        <w:rPr>
          <w:rFonts w:ascii="Times New Roman" w:hAnsi="Times New Roman"/>
          <w:color w:val="030303"/>
          <w:w w:val="110"/>
          <w:sz w:val="25"/>
        </w:rPr>
        <w:t>, domiciliada en Madrid, calle Zurbano, 45 y con CIF número G88209077.</w:t>
      </w:r>
    </w:p>
    <w:p w14:paraId="4D37A7C7" w14:textId="77777777" w:rsidR="00A21E4D" w:rsidRDefault="00000000">
      <w:pPr>
        <w:spacing w:before="256" w:line="213" w:lineRule="auto"/>
        <w:ind w:left="3" w:right="5" w:firstLine="718"/>
        <w:jc w:val="both"/>
        <w:rPr>
          <w:rFonts w:ascii="Times New Roman" w:hAnsi="Times New Roman"/>
          <w:sz w:val="25"/>
        </w:rPr>
      </w:pPr>
      <w:r>
        <w:rPr>
          <w:rFonts w:ascii="Times New Roman" w:hAnsi="Times New Roman"/>
          <w:color w:val="030303"/>
          <w:w w:val="110"/>
          <w:sz w:val="25"/>
        </w:rPr>
        <w:t>Las partes, en la representación que ostentan, reconociéndose y contando con la capacidad y competencia</w:t>
      </w:r>
      <w:r>
        <w:rPr>
          <w:rFonts w:ascii="Times New Roman" w:hAnsi="Times New Roman"/>
          <w:color w:val="030303"/>
          <w:spacing w:val="40"/>
          <w:w w:val="110"/>
          <w:sz w:val="25"/>
        </w:rPr>
        <w:t xml:space="preserve"> </w:t>
      </w:r>
      <w:r>
        <w:rPr>
          <w:rFonts w:ascii="Times New Roman" w:hAnsi="Times New Roman"/>
          <w:color w:val="030303"/>
          <w:w w:val="110"/>
          <w:sz w:val="25"/>
        </w:rPr>
        <w:t>necesaria</w:t>
      </w:r>
      <w:r>
        <w:rPr>
          <w:rFonts w:ascii="Times New Roman" w:hAnsi="Times New Roman"/>
          <w:color w:val="030303"/>
          <w:spacing w:val="40"/>
          <w:w w:val="110"/>
          <w:sz w:val="25"/>
        </w:rPr>
        <w:t xml:space="preserve"> </w:t>
      </w:r>
      <w:r>
        <w:rPr>
          <w:rFonts w:ascii="Times New Roman" w:hAnsi="Times New Roman"/>
          <w:color w:val="030303"/>
          <w:w w:val="110"/>
          <w:sz w:val="25"/>
        </w:rPr>
        <w:t>para la formalización del presente convenio,</w:t>
      </w:r>
      <w:r>
        <w:rPr>
          <w:rFonts w:ascii="Times New Roman" w:hAnsi="Times New Roman"/>
          <w:color w:val="030303"/>
          <w:spacing w:val="40"/>
          <w:w w:val="110"/>
          <w:sz w:val="25"/>
        </w:rPr>
        <w:t xml:space="preserve"> </w:t>
      </w:r>
      <w:r>
        <w:rPr>
          <w:rFonts w:ascii="Times New Roman" w:hAnsi="Times New Roman"/>
          <w:color w:val="030303"/>
          <w:w w:val="110"/>
          <w:sz w:val="25"/>
        </w:rPr>
        <w:t>de acuerdo con lo previsto en el artículo 86.1 de la Ley 39/2015, de 1 de octubre, del Procedimiento Administrativo Común de las</w:t>
      </w:r>
      <w:r>
        <w:rPr>
          <w:rFonts w:ascii="Times New Roman" w:hAnsi="Times New Roman"/>
          <w:color w:val="030303"/>
          <w:spacing w:val="28"/>
          <w:w w:val="110"/>
          <w:sz w:val="25"/>
        </w:rPr>
        <w:t xml:space="preserve"> </w:t>
      </w:r>
      <w:r>
        <w:rPr>
          <w:rFonts w:ascii="Times New Roman" w:hAnsi="Times New Roman"/>
          <w:color w:val="030303"/>
          <w:w w:val="110"/>
          <w:sz w:val="25"/>
        </w:rPr>
        <w:t>Administraciones Públicas,</w:t>
      </w:r>
      <w:r>
        <w:rPr>
          <w:rFonts w:ascii="Times New Roman" w:hAnsi="Times New Roman"/>
          <w:color w:val="030303"/>
          <w:spacing w:val="32"/>
          <w:w w:val="110"/>
          <w:sz w:val="25"/>
        </w:rPr>
        <w:t xml:space="preserve"> </w:t>
      </w:r>
      <w:r>
        <w:rPr>
          <w:rFonts w:ascii="Times New Roman" w:hAnsi="Times New Roman"/>
          <w:color w:val="030303"/>
          <w:w w:val="110"/>
          <w:sz w:val="25"/>
        </w:rPr>
        <w:t>así como en</w:t>
      </w:r>
      <w:r>
        <w:rPr>
          <w:rFonts w:ascii="Times New Roman" w:hAnsi="Times New Roman"/>
          <w:color w:val="030303"/>
          <w:spacing w:val="31"/>
          <w:w w:val="110"/>
          <w:sz w:val="25"/>
        </w:rPr>
        <w:t xml:space="preserve"> </w:t>
      </w:r>
      <w:r>
        <w:rPr>
          <w:rFonts w:ascii="Times New Roman" w:hAnsi="Times New Roman"/>
          <w:color w:val="030303"/>
          <w:w w:val="110"/>
          <w:sz w:val="25"/>
        </w:rPr>
        <w:t>los artículos</w:t>
      </w:r>
      <w:r>
        <w:rPr>
          <w:rFonts w:ascii="Times New Roman" w:hAnsi="Times New Roman"/>
          <w:color w:val="030303"/>
          <w:spacing w:val="30"/>
          <w:w w:val="110"/>
          <w:sz w:val="25"/>
        </w:rPr>
        <w:t xml:space="preserve"> </w:t>
      </w:r>
      <w:r>
        <w:rPr>
          <w:rFonts w:ascii="Times New Roman" w:hAnsi="Times New Roman"/>
          <w:color w:val="030303"/>
          <w:w w:val="110"/>
          <w:sz w:val="25"/>
        </w:rPr>
        <w:t>47 y siguientes</w:t>
      </w:r>
      <w:r>
        <w:rPr>
          <w:rFonts w:ascii="Times New Roman" w:hAnsi="Times New Roman"/>
          <w:color w:val="030303"/>
          <w:spacing w:val="28"/>
          <w:w w:val="110"/>
          <w:sz w:val="25"/>
        </w:rPr>
        <w:t xml:space="preserve"> </w:t>
      </w:r>
      <w:r>
        <w:rPr>
          <w:rFonts w:ascii="Times New Roman" w:hAnsi="Times New Roman"/>
          <w:color w:val="030303"/>
          <w:w w:val="110"/>
          <w:sz w:val="25"/>
        </w:rPr>
        <w:t>de la Ley 40/2015, de 1 de octubre, del Régimen</w:t>
      </w:r>
      <w:r>
        <w:rPr>
          <w:rFonts w:ascii="Times New Roman" w:hAnsi="Times New Roman"/>
          <w:color w:val="030303"/>
          <w:spacing w:val="-3"/>
          <w:w w:val="110"/>
          <w:sz w:val="25"/>
        </w:rPr>
        <w:t xml:space="preserve"> </w:t>
      </w:r>
      <w:r>
        <w:rPr>
          <w:rFonts w:ascii="Times New Roman" w:hAnsi="Times New Roman"/>
          <w:color w:val="030303"/>
          <w:w w:val="110"/>
          <w:sz w:val="25"/>
        </w:rPr>
        <w:t>Jurídico del Sector Público,</w:t>
      </w:r>
    </w:p>
    <w:p w14:paraId="6B2C5302" w14:textId="77777777" w:rsidR="00A21E4D" w:rsidRDefault="00000000">
      <w:pPr>
        <w:spacing w:before="245"/>
        <w:ind w:left="717"/>
        <w:rPr>
          <w:rFonts w:ascii="Times New Roman"/>
          <w:b/>
          <w:sz w:val="24"/>
        </w:rPr>
      </w:pPr>
      <w:r>
        <w:rPr>
          <w:rFonts w:ascii="Times New Roman"/>
          <w:b/>
          <w:color w:val="030303"/>
          <w:spacing w:val="-2"/>
          <w:w w:val="105"/>
          <w:sz w:val="24"/>
        </w:rPr>
        <w:t>EXPONEN</w:t>
      </w:r>
    </w:p>
    <w:p w14:paraId="1E796C24" w14:textId="77777777" w:rsidR="00A21E4D" w:rsidRDefault="00000000">
      <w:pPr>
        <w:spacing w:before="255" w:line="213" w:lineRule="auto"/>
        <w:ind w:left="3" w:firstLine="713"/>
        <w:jc w:val="both"/>
        <w:rPr>
          <w:rFonts w:ascii="Times New Roman" w:hAnsi="Times New Roman"/>
          <w:sz w:val="25"/>
        </w:rPr>
      </w:pPr>
      <w:r>
        <w:rPr>
          <w:rFonts w:ascii="Times New Roman" w:hAnsi="Times New Roman"/>
          <w:b/>
          <w:color w:val="030303"/>
          <w:w w:val="110"/>
          <w:sz w:val="24"/>
        </w:rPr>
        <w:t xml:space="preserve">PRIMERO.- </w:t>
      </w:r>
      <w:r>
        <w:rPr>
          <w:rFonts w:ascii="Times New Roman" w:hAnsi="Times New Roman"/>
          <w:color w:val="030303"/>
          <w:w w:val="110"/>
          <w:sz w:val="25"/>
        </w:rPr>
        <w:t>La Ley 39/2015 del Procedimiento Administrativo Común de las Administraciones Públicas en su artículo 86.1, establece que las Administraciones Públicas podrán celebrar convenios con personas de derecho</w:t>
      </w:r>
      <w:r>
        <w:rPr>
          <w:rFonts w:ascii="Times New Roman" w:hAnsi="Times New Roman"/>
          <w:color w:val="030303"/>
          <w:spacing w:val="40"/>
          <w:w w:val="110"/>
          <w:sz w:val="25"/>
        </w:rPr>
        <w:t xml:space="preserve"> </w:t>
      </w:r>
      <w:r>
        <w:rPr>
          <w:rFonts w:ascii="Times New Roman" w:hAnsi="Times New Roman"/>
          <w:color w:val="030303"/>
          <w:w w:val="110"/>
          <w:sz w:val="25"/>
        </w:rPr>
        <w:t>privado,</w:t>
      </w:r>
      <w:r>
        <w:rPr>
          <w:rFonts w:ascii="Times New Roman" w:hAnsi="Times New Roman"/>
          <w:color w:val="030303"/>
          <w:spacing w:val="40"/>
          <w:w w:val="110"/>
          <w:sz w:val="25"/>
        </w:rPr>
        <w:t xml:space="preserve"> </w:t>
      </w:r>
      <w:r>
        <w:rPr>
          <w:rFonts w:ascii="Times New Roman" w:hAnsi="Times New Roman"/>
          <w:color w:val="030303"/>
          <w:w w:val="110"/>
          <w:sz w:val="25"/>
        </w:rPr>
        <w:t>siempre</w:t>
      </w:r>
      <w:r>
        <w:rPr>
          <w:rFonts w:ascii="Times New Roman" w:hAnsi="Times New Roman"/>
          <w:color w:val="030303"/>
          <w:spacing w:val="35"/>
          <w:w w:val="110"/>
          <w:sz w:val="25"/>
        </w:rPr>
        <w:t xml:space="preserve"> </w:t>
      </w:r>
      <w:r>
        <w:rPr>
          <w:rFonts w:ascii="Times New Roman" w:hAnsi="Times New Roman"/>
          <w:color w:val="030303"/>
          <w:w w:val="110"/>
          <w:sz w:val="25"/>
        </w:rPr>
        <w:t>que</w:t>
      </w:r>
      <w:r>
        <w:rPr>
          <w:rFonts w:ascii="Times New Roman" w:hAnsi="Times New Roman"/>
          <w:color w:val="030303"/>
          <w:spacing w:val="34"/>
          <w:w w:val="110"/>
          <w:sz w:val="25"/>
        </w:rPr>
        <w:t xml:space="preserve"> </w:t>
      </w:r>
      <w:r>
        <w:rPr>
          <w:rFonts w:ascii="Times New Roman" w:hAnsi="Times New Roman"/>
          <w:color w:val="030303"/>
          <w:w w:val="110"/>
          <w:sz w:val="25"/>
        </w:rPr>
        <w:t>no sean</w:t>
      </w:r>
      <w:r>
        <w:rPr>
          <w:rFonts w:ascii="Times New Roman" w:hAnsi="Times New Roman"/>
          <w:color w:val="030303"/>
          <w:spacing w:val="34"/>
          <w:w w:val="110"/>
          <w:sz w:val="25"/>
        </w:rPr>
        <w:t xml:space="preserve"> </w:t>
      </w:r>
      <w:r>
        <w:rPr>
          <w:rFonts w:ascii="Times New Roman" w:hAnsi="Times New Roman"/>
          <w:color w:val="030303"/>
          <w:w w:val="110"/>
          <w:sz w:val="25"/>
        </w:rPr>
        <w:t>contrarios</w:t>
      </w:r>
      <w:r>
        <w:rPr>
          <w:rFonts w:ascii="Times New Roman" w:hAnsi="Times New Roman"/>
          <w:color w:val="030303"/>
          <w:spacing w:val="40"/>
          <w:w w:val="110"/>
          <w:sz w:val="25"/>
        </w:rPr>
        <w:t xml:space="preserve"> </w:t>
      </w:r>
      <w:r>
        <w:rPr>
          <w:rFonts w:ascii="Times New Roman" w:hAnsi="Times New Roman"/>
          <w:color w:val="030303"/>
          <w:w w:val="110"/>
          <w:sz w:val="25"/>
        </w:rPr>
        <w:t>al ordenamiento</w:t>
      </w:r>
      <w:r>
        <w:rPr>
          <w:rFonts w:ascii="Times New Roman" w:hAnsi="Times New Roman"/>
          <w:color w:val="030303"/>
          <w:spacing w:val="40"/>
          <w:w w:val="110"/>
          <w:sz w:val="25"/>
        </w:rPr>
        <w:t xml:space="preserve"> </w:t>
      </w:r>
      <w:r>
        <w:rPr>
          <w:rFonts w:ascii="Times New Roman" w:hAnsi="Times New Roman"/>
          <w:color w:val="030303"/>
          <w:w w:val="110"/>
          <w:sz w:val="25"/>
        </w:rPr>
        <w:t>jurídico, ni</w:t>
      </w:r>
      <w:r>
        <w:rPr>
          <w:rFonts w:ascii="Times New Roman" w:hAnsi="Times New Roman"/>
          <w:color w:val="030303"/>
          <w:spacing w:val="40"/>
          <w:w w:val="110"/>
          <w:sz w:val="25"/>
        </w:rPr>
        <w:t xml:space="preserve"> </w:t>
      </w:r>
      <w:r>
        <w:rPr>
          <w:rFonts w:ascii="Times New Roman" w:hAnsi="Times New Roman"/>
          <w:color w:val="030303"/>
          <w:w w:val="110"/>
          <w:sz w:val="25"/>
        </w:rPr>
        <w:t>versen</w:t>
      </w:r>
      <w:r>
        <w:rPr>
          <w:rFonts w:ascii="Times New Roman" w:hAnsi="Times New Roman"/>
          <w:color w:val="030303"/>
          <w:spacing w:val="40"/>
          <w:w w:val="110"/>
          <w:sz w:val="25"/>
        </w:rPr>
        <w:t xml:space="preserve"> </w:t>
      </w:r>
      <w:r>
        <w:rPr>
          <w:rFonts w:ascii="Times New Roman" w:hAnsi="Times New Roman"/>
          <w:color w:val="030303"/>
          <w:w w:val="110"/>
          <w:sz w:val="25"/>
        </w:rPr>
        <w:t>sobre</w:t>
      </w:r>
      <w:r>
        <w:rPr>
          <w:rFonts w:ascii="Times New Roman" w:hAnsi="Times New Roman"/>
          <w:color w:val="030303"/>
          <w:spacing w:val="40"/>
          <w:w w:val="110"/>
          <w:sz w:val="25"/>
        </w:rPr>
        <w:t xml:space="preserve"> </w:t>
      </w:r>
      <w:r>
        <w:rPr>
          <w:rFonts w:ascii="Times New Roman" w:hAnsi="Times New Roman"/>
          <w:color w:val="030303"/>
          <w:w w:val="110"/>
          <w:sz w:val="25"/>
        </w:rPr>
        <w:t>materias</w:t>
      </w:r>
      <w:r>
        <w:rPr>
          <w:rFonts w:ascii="Times New Roman" w:hAnsi="Times New Roman"/>
          <w:color w:val="030303"/>
          <w:spacing w:val="40"/>
          <w:w w:val="110"/>
          <w:sz w:val="25"/>
        </w:rPr>
        <w:t xml:space="preserve"> </w:t>
      </w:r>
      <w:r>
        <w:rPr>
          <w:rFonts w:ascii="Times New Roman" w:hAnsi="Times New Roman"/>
          <w:color w:val="030303"/>
          <w:w w:val="110"/>
          <w:sz w:val="25"/>
        </w:rPr>
        <w:t>no</w:t>
      </w:r>
      <w:r>
        <w:rPr>
          <w:rFonts w:ascii="Times New Roman" w:hAnsi="Times New Roman"/>
          <w:color w:val="030303"/>
          <w:spacing w:val="40"/>
          <w:w w:val="110"/>
          <w:sz w:val="25"/>
        </w:rPr>
        <w:t xml:space="preserve"> </w:t>
      </w:r>
      <w:r>
        <w:rPr>
          <w:rFonts w:ascii="Times New Roman" w:hAnsi="Times New Roman"/>
          <w:color w:val="030303"/>
          <w:w w:val="110"/>
          <w:sz w:val="25"/>
        </w:rPr>
        <w:t>susceptibles</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transacción</w:t>
      </w:r>
      <w:r>
        <w:rPr>
          <w:rFonts w:ascii="Times New Roman" w:hAnsi="Times New Roman"/>
          <w:color w:val="030303"/>
          <w:spacing w:val="40"/>
          <w:w w:val="110"/>
          <w:sz w:val="25"/>
        </w:rPr>
        <w:t xml:space="preserve"> </w:t>
      </w:r>
      <w:r>
        <w:rPr>
          <w:rFonts w:ascii="Times New Roman" w:hAnsi="Times New Roman"/>
          <w:color w:val="030303"/>
          <w:w w:val="110"/>
          <w:sz w:val="25"/>
        </w:rPr>
        <w:t>y</w:t>
      </w:r>
      <w:r>
        <w:rPr>
          <w:rFonts w:ascii="Times New Roman" w:hAnsi="Times New Roman"/>
          <w:color w:val="030303"/>
          <w:spacing w:val="40"/>
          <w:w w:val="110"/>
          <w:sz w:val="25"/>
        </w:rPr>
        <w:t xml:space="preserve"> </w:t>
      </w:r>
      <w:r>
        <w:rPr>
          <w:rFonts w:ascii="Times New Roman" w:hAnsi="Times New Roman"/>
          <w:color w:val="030303"/>
          <w:w w:val="110"/>
          <w:sz w:val="25"/>
        </w:rPr>
        <w:t>tengan</w:t>
      </w:r>
      <w:r>
        <w:rPr>
          <w:rFonts w:ascii="Times New Roman" w:hAnsi="Times New Roman"/>
          <w:color w:val="030303"/>
          <w:spacing w:val="40"/>
          <w:w w:val="110"/>
          <w:sz w:val="25"/>
        </w:rPr>
        <w:t xml:space="preserve"> </w:t>
      </w:r>
      <w:r>
        <w:rPr>
          <w:rFonts w:ascii="Times New Roman" w:hAnsi="Times New Roman"/>
          <w:color w:val="030303"/>
          <w:w w:val="110"/>
          <w:sz w:val="25"/>
        </w:rPr>
        <w:t>por objeto satisfacer el interés público que tienen encomendado, conforme a lo dispuesto</w:t>
      </w:r>
      <w:r>
        <w:rPr>
          <w:rFonts w:ascii="Times New Roman" w:hAnsi="Times New Roman"/>
          <w:color w:val="030303"/>
          <w:spacing w:val="40"/>
          <w:w w:val="110"/>
          <w:sz w:val="25"/>
        </w:rPr>
        <w:t xml:space="preserve"> </w:t>
      </w:r>
      <w:r>
        <w:rPr>
          <w:rFonts w:ascii="Times New Roman" w:hAnsi="Times New Roman"/>
          <w:color w:val="030303"/>
          <w:w w:val="110"/>
          <w:sz w:val="25"/>
        </w:rPr>
        <w:t>en los artículos</w:t>
      </w:r>
      <w:r>
        <w:rPr>
          <w:rFonts w:ascii="Times New Roman" w:hAnsi="Times New Roman"/>
          <w:color w:val="030303"/>
          <w:spacing w:val="40"/>
          <w:w w:val="110"/>
          <w:sz w:val="25"/>
        </w:rPr>
        <w:t xml:space="preserve"> </w:t>
      </w:r>
      <w:r>
        <w:rPr>
          <w:rFonts w:ascii="Times New Roman" w:hAnsi="Times New Roman"/>
          <w:color w:val="030303"/>
          <w:w w:val="110"/>
          <w:sz w:val="25"/>
        </w:rPr>
        <w:t>47 y siguientes</w:t>
      </w:r>
      <w:r>
        <w:rPr>
          <w:rFonts w:ascii="Times New Roman" w:hAnsi="Times New Roman"/>
          <w:color w:val="030303"/>
          <w:spacing w:val="40"/>
          <w:w w:val="110"/>
          <w:sz w:val="25"/>
        </w:rPr>
        <w:t xml:space="preserve"> </w:t>
      </w:r>
      <w:r>
        <w:rPr>
          <w:rFonts w:ascii="Times New Roman" w:hAnsi="Times New Roman"/>
          <w:color w:val="030303"/>
          <w:w w:val="110"/>
          <w:sz w:val="25"/>
        </w:rPr>
        <w:t>de la</w:t>
      </w:r>
      <w:r>
        <w:rPr>
          <w:rFonts w:ascii="Times New Roman" w:hAnsi="Times New Roman"/>
          <w:color w:val="030303"/>
          <w:spacing w:val="40"/>
          <w:w w:val="110"/>
          <w:sz w:val="25"/>
        </w:rPr>
        <w:t xml:space="preserve"> </w:t>
      </w:r>
      <w:r>
        <w:rPr>
          <w:rFonts w:ascii="Times New Roman" w:hAnsi="Times New Roman"/>
          <w:color w:val="030303"/>
          <w:w w:val="110"/>
          <w:sz w:val="25"/>
        </w:rPr>
        <w:t>Ley 40/2015,</w:t>
      </w:r>
      <w:r>
        <w:rPr>
          <w:rFonts w:ascii="Times New Roman" w:hAnsi="Times New Roman"/>
          <w:color w:val="030303"/>
          <w:spacing w:val="40"/>
          <w:w w:val="110"/>
          <w:sz w:val="25"/>
        </w:rPr>
        <w:t xml:space="preserve"> </w:t>
      </w:r>
      <w:r>
        <w:rPr>
          <w:rFonts w:ascii="Times New Roman" w:hAnsi="Times New Roman"/>
          <w:color w:val="030303"/>
          <w:w w:val="110"/>
          <w:sz w:val="25"/>
        </w:rPr>
        <w:t>de 1</w:t>
      </w:r>
      <w:r>
        <w:rPr>
          <w:rFonts w:ascii="Times New Roman" w:hAnsi="Times New Roman"/>
          <w:color w:val="030303"/>
          <w:spacing w:val="40"/>
          <w:w w:val="110"/>
          <w:sz w:val="25"/>
        </w:rPr>
        <w:t xml:space="preserve"> </w:t>
      </w:r>
      <w:r>
        <w:rPr>
          <w:rFonts w:ascii="Times New Roman" w:hAnsi="Times New Roman"/>
          <w:color w:val="030303"/>
          <w:w w:val="110"/>
          <w:sz w:val="25"/>
        </w:rPr>
        <w:t>de octubre, de Régimen Jurídico del Sector Público.</w:t>
      </w:r>
    </w:p>
    <w:p w14:paraId="333650A9" w14:textId="6846CE6B" w:rsidR="00A21E4D" w:rsidRDefault="00661AE7">
      <w:pPr>
        <w:spacing w:before="274" w:line="213" w:lineRule="auto"/>
        <w:ind w:left="4" w:right="3" w:firstLine="715"/>
        <w:jc w:val="both"/>
        <w:rPr>
          <w:rFonts w:ascii="Times New Roman" w:hAnsi="Times New Roman"/>
          <w:sz w:val="25"/>
        </w:rPr>
      </w:pPr>
      <w:r>
        <w:rPr>
          <w:rFonts w:ascii="Times New Roman" w:hAnsi="Times New Roman"/>
          <w:b/>
          <w:noProof/>
          <w:color w:val="030303"/>
          <w:sz w:val="24"/>
        </w:rPr>
        <mc:AlternateContent>
          <mc:Choice Requires="wps">
            <w:drawing>
              <wp:anchor distT="0" distB="0" distL="114300" distR="114300" simplePos="0" relativeHeight="487776256" behindDoc="0" locked="0" layoutInCell="1" allowOverlap="1" wp14:anchorId="7F69BA6E" wp14:editId="63B1B45D">
                <wp:simplePos x="0" y="0"/>
                <wp:positionH relativeFrom="column">
                  <wp:posOffset>5893342</wp:posOffset>
                </wp:positionH>
                <wp:positionV relativeFrom="paragraph">
                  <wp:posOffset>114017</wp:posOffset>
                </wp:positionV>
                <wp:extent cx="95340" cy="1339098"/>
                <wp:effectExtent l="0" t="0" r="19050" b="13970"/>
                <wp:wrapNone/>
                <wp:docPr id="1377182147" name="Cuadro de texto 6"/>
                <wp:cNvGraphicFramePr/>
                <a:graphic xmlns:a="http://schemas.openxmlformats.org/drawingml/2006/main">
                  <a:graphicData uri="http://schemas.microsoft.com/office/word/2010/wordprocessingShape">
                    <wps:wsp>
                      <wps:cNvSpPr txBox="1"/>
                      <wps:spPr>
                        <a:xfrm>
                          <a:off x="0" y="0"/>
                          <a:ext cx="95340" cy="1339098"/>
                        </a:xfrm>
                        <a:prstGeom prst="rect">
                          <a:avLst/>
                        </a:prstGeom>
                        <a:solidFill>
                          <a:schemeClr val="lt1"/>
                        </a:solidFill>
                        <a:ln w="6350">
                          <a:solidFill>
                            <a:prstClr val="black"/>
                          </a:solidFill>
                        </a:ln>
                      </wps:spPr>
                      <wps:txbx>
                        <w:txbxContent>
                          <w:p w14:paraId="7D6C1BB0" w14:textId="77777777" w:rsidR="00661AE7" w:rsidRDefault="00661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9BA6E" id="Cuadro de texto 6" o:spid="_x0000_s1371" type="#_x0000_t202" style="position:absolute;left:0;text-align:left;margin-left:464.05pt;margin-top:9pt;width:7.5pt;height:105.45pt;z-index:48777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" fillcolor="white [3201]" strokeweight=".5pt">
                <v:textbox>
                  <w:txbxContent>
                    <w:p w14:paraId="7D6C1BB0" w14:textId="77777777" w:rsidR="00661AE7" w:rsidRDefault="00661AE7"/>
                  </w:txbxContent>
                </v:textbox>
              </v:shape>
            </w:pict>
          </mc:Fallback>
        </mc:AlternateContent>
      </w:r>
      <w:r>
        <w:rPr>
          <w:rFonts w:ascii="Times New Roman" w:hAnsi="Times New Roman"/>
          <w:b/>
          <w:color w:val="030303"/>
          <w:w w:val="110"/>
          <w:sz w:val="24"/>
        </w:rPr>
        <w:t xml:space="preserve">SEGUNDO. </w:t>
      </w:r>
      <w:proofErr w:type="gramStart"/>
      <w:r>
        <w:rPr>
          <w:rFonts w:ascii="Times New Roman" w:hAnsi="Times New Roman"/>
          <w:color w:val="030303"/>
          <w:w w:val="110"/>
          <w:sz w:val="25"/>
        </w:rPr>
        <w:t>Que</w:t>
      </w:r>
      <w:proofErr w:type="gramEnd"/>
      <w:r>
        <w:rPr>
          <w:rFonts w:ascii="Times New Roman" w:hAnsi="Times New Roman"/>
          <w:color w:val="030303"/>
          <w:w w:val="110"/>
          <w:sz w:val="25"/>
        </w:rPr>
        <w:t xml:space="preserve"> dentro de los objetivos y prioridades del Ayuntamiento, se encuentra la promoción, colaboración y el fomento de la innovación y el desarrollo tecnológico de la ciudad y sus empresas, lo que permitirá la adecuada prestación de servicios digitalizados de calidad a los ciudadanos, en un entorno seguro.</w:t>
      </w:r>
    </w:p>
    <w:p w14:paraId="45C123FC" w14:textId="77777777" w:rsidR="00A21E4D" w:rsidRDefault="00000000">
      <w:pPr>
        <w:spacing w:before="273" w:line="213" w:lineRule="auto"/>
        <w:ind w:left="4" w:firstLine="704"/>
        <w:jc w:val="both"/>
        <w:rPr>
          <w:rFonts w:ascii="Times New Roman" w:hAnsi="Times New Roman"/>
          <w:sz w:val="25"/>
        </w:rPr>
      </w:pPr>
      <w:r>
        <w:rPr>
          <w:rFonts w:ascii="Times New Roman" w:hAnsi="Times New Roman"/>
          <w:b/>
          <w:color w:val="030303"/>
          <w:w w:val="110"/>
          <w:sz w:val="24"/>
        </w:rPr>
        <w:t xml:space="preserve">TERCERO. </w:t>
      </w:r>
      <w:r>
        <w:rPr>
          <w:rFonts w:ascii="Times New Roman" w:hAnsi="Times New Roman"/>
          <w:color w:val="030303"/>
          <w:w w:val="110"/>
          <w:sz w:val="25"/>
        </w:rPr>
        <w:t>Que la economía de Las Rozas de Madrid se encuentra sustentada</w:t>
      </w:r>
      <w:r>
        <w:rPr>
          <w:rFonts w:ascii="Times New Roman" w:hAnsi="Times New Roman"/>
          <w:color w:val="030303"/>
          <w:spacing w:val="40"/>
          <w:w w:val="110"/>
          <w:sz w:val="25"/>
        </w:rPr>
        <w:t xml:space="preserve"> </w:t>
      </w:r>
      <w:r>
        <w:rPr>
          <w:rFonts w:ascii="Times New Roman" w:hAnsi="Times New Roman"/>
          <w:color w:val="030303"/>
          <w:w w:val="110"/>
          <w:sz w:val="25"/>
        </w:rPr>
        <w:t>en gran</w:t>
      </w:r>
      <w:r>
        <w:rPr>
          <w:rFonts w:ascii="Times New Roman" w:hAnsi="Times New Roman"/>
          <w:color w:val="030303"/>
          <w:spacing w:val="40"/>
          <w:w w:val="110"/>
          <w:sz w:val="25"/>
        </w:rPr>
        <w:t xml:space="preserve"> </w:t>
      </w:r>
      <w:r>
        <w:rPr>
          <w:rFonts w:ascii="Times New Roman" w:hAnsi="Times New Roman"/>
          <w:color w:val="030303"/>
          <w:w w:val="110"/>
          <w:sz w:val="25"/>
        </w:rPr>
        <w:t>parte</w:t>
      </w:r>
      <w:r>
        <w:rPr>
          <w:rFonts w:ascii="Times New Roman" w:hAnsi="Times New Roman"/>
          <w:color w:val="030303"/>
          <w:spacing w:val="40"/>
          <w:w w:val="110"/>
          <w:sz w:val="25"/>
        </w:rPr>
        <w:t xml:space="preserve"> </w:t>
      </w:r>
      <w:r>
        <w:rPr>
          <w:rFonts w:ascii="Times New Roman" w:hAnsi="Times New Roman"/>
          <w:color w:val="030303"/>
          <w:w w:val="110"/>
          <w:sz w:val="25"/>
        </w:rPr>
        <w:t>por autónomos,</w:t>
      </w:r>
      <w:r>
        <w:rPr>
          <w:rFonts w:ascii="Times New Roman" w:hAnsi="Times New Roman"/>
          <w:color w:val="030303"/>
          <w:spacing w:val="40"/>
          <w:w w:val="110"/>
          <w:sz w:val="25"/>
        </w:rPr>
        <w:t xml:space="preserve"> </w:t>
      </w:r>
      <w:r>
        <w:rPr>
          <w:rFonts w:ascii="Times New Roman" w:hAnsi="Times New Roman"/>
          <w:color w:val="030303"/>
          <w:w w:val="110"/>
          <w:sz w:val="25"/>
        </w:rPr>
        <w:t>empresarios</w:t>
      </w:r>
      <w:r>
        <w:rPr>
          <w:rFonts w:ascii="Times New Roman" w:hAnsi="Times New Roman"/>
          <w:color w:val="030303"/>
          <w:spacing w:val="40"/>
          <w:w w:val="110"/>
          <w:sz w:val="25"/>
        </w:rPr>
        <w:t xml:space="preserve"> </w:t>
      </w:r>
      <w:r>
        <w:rPr>
          <w:rFonts w:ascii="Times New Roman" w:hAnsi="Times New Roman"/>
          <w:color w:val="030303"/>
          <w:w w:val="110"/>
          <w:sz w:val="25"/>
        </w:rPr>
        <w:t>y pequeñas</w:t>
      </w:r>
      <w:r>
        <w:rPr>
          <w:rFonts w:ascii="Times New Roman" w:hAnsi="Times New Roman"/>
          <w:color w:val="030303"/>
          <w:spacing w:val="40"/>
          <w:w w:val="110"/>
          <w:sz w:val="25"/>
        </w:rPr>
        <w:t xml:space="preserve"> </w:t>
      </w:r>
      <w:r>
        <w:rPr>
          <w:rFonts w:ascii="Times New Roman" w:hAnsi="Times New Roman"/>
          <w:color w:val="030303"/>
          <w:w w:val="110"/>
          <w:sz w:val="25"/>
        </w:rPr>
        <w:t>y medianas</w:t>
      </w:r>
      <w:r>
        <w:rPr>
          <w:rFonts w:ascii="Times New Roman" w:hAnsi="Times New Roman"/>
          <w:color w:val="030303"/>
          <w:spacing w:val="40"/>
          <w:w w:val="110"/>
          <w:sz w:val="25"/>
        </w:rPr>
        <w:t xml:space="preserve"> </w:t>
      </w:r>
      <w:r>
        <w:rPr>
          <w:rFonts w:ascii="Times New Roman" w:hAnsi="Times New Roman"/>
          <w:color w:val="030303"/>
          <w:w w:val="110"/>
          <w:sz w:val="25"/>
        </w:rPr>
        <w:t>empresas,</w:t>
      </w:r>
      <w:r>
        <w:rPr>
          <w:rFonts w:ascii="Times New Roman" w:hAnsi="Times New Roman"/>
          <w:color w:val="030303"/>
          <w:spacing w:val="40"/>
          <w:w w:val="110"/>
          <w:sz w:val="25"/>
        </w:rPr>
        <w:t xml:space="preserve"> </w:t>
      </w:r>
      <w:r>
        <w:rPr>
          <w:rFonts w:ascii="Times New Roman" w:hAnsi="Times New Roman"/>
          <w:color w:val="030303"/>
          <w:w w:val="110"/>
          <w:sz w:val="25"/>
        </w:rPr>
        <w:t>en</w:t>
      </w:r>
      <w:r>
        <w:rPr>
          <w:rFonts w:ascii="Times New Roman" w:hAnsi="Times New Roman"/>
          <w:color w:val="030303"/>
          <w:spacing w:val="40"/>
          <w:w w:val="110"/>
          <w:sz w:val="25"/>
        </w:rPr>
        <w:t xml:space="preserve"> </w:t>
      </w:r>
      <w:r>
        <w:rPr>
          <w:rFonts w:ascii="Times New Roman" w:hAnsi="Times New Roman"/>
          <w:color w:val="030303"/>
          <w:w w:val="110"/>
          <w:sz w:val="25"/>
        </w:rPr>
        <w:t>sus</w:t>
      </w:r>
      <w:r>
        <w:rPr>
          <w:rFonts w:ascii="Times New Roman" w:hAnsi="Times New Roman"/>
          <w:color w:val="030303"/>
          <w:spacing w:val="40"/>
          <w:w w:val="110"/>
          <w:sz w:val="25"/>
        </w:rPr>
        <w:t xml:space="preserve"> </w:t>
      </w:r>
      <w:r>
        <w:rPr>
          <w:rFonts w:ascii="Times New Roman" w:hAnsi="Times New Roman"/>
          <w:color w:val="030303"/>
          <w:w w:val="110"/>
          <w:sz w:val="25"/>
        </w:rPr>
        <w:t>múltiples</w:t>
      </w:r>
      <w:r>
        <w:rPr>
          <w:rFonts w:ascii="Times New Roman" w:hAnsi="Times New Roman"/>
          <w:color w:val="030303"/>
          <w:spacing w:val="40"/>
          <w:w w:val="110"/>
          <w:sz w:val="25"/>
        </w:rPr>
        <w:t xml:space="preserve"> </w:t>
      </w:r>
      <w:r>
        <w:rPr>
          <w:rFonts w:ascii="Times New Roman" w:hAnsi="Times New Roman"/>
          <w:color w:val="030303"/>
          <w:w w:val="110"/>
          <w:sz w:val="25"/>
        </w:rPr>
        <w:t>formas.</w:t>
      </w:r>
      <w:r>
        <w:rPr>
          <w:rFonts w:ascii="Times New Roman" w:hAnsi="Times New Roman"/>
          <w:color w:val="030303"/>
          <w:spacing w:val="40"/>
          <w:w w:val="110"/>
          <w:sz w:val="25"/>
        </w:rPr>
        <w:t xml:space="preserve"> </w:t>
      </w:r>
      <w:r>
        <w:rPr>
          <w:rFonts w:ascii="Times New Roman" w:hAnsi="Times New Roman"/>
          <w:color w:val="030303"/>
          <w:w w:val="110"/>
          <w:sz w:val="25"/>
        </w:rPr>
        <w:t>Las</w:t>
      </w:r>
      <w:r>
        <w:rPr>
          <w:rFonts w:ascii="Times New Roman" w:hAnsi="Times New Roman"/>
          <w:color w:val="030303"/>
          <w:spacing w:val="40"/>
          <w:w w:val="110"/>
          <w:sz w:val="25"/>
        </w:rPr>
        <w:t xml:space="preserve"> </w:t>
      </w:r>
      <w:r>
        <w:rPr>
          <w:rFonts w:ascii="Times New Roman" w:hAnsi="Times New Roman"/>
          <w:color w:val="030303"/>
          <w:w w:val="110"/>
          <w:sz w:val="25"/>
        </w:rPr>
        <w:t>empresas</w:t>
      </w:r>
      <w:r>
        <w:rPr>
          <w:rFonts w:ascii="Times New Roman" w:hAnsi="Times New Roman"/>
          <w:color w:val="030303"/>
          <w:spacing w:val="40"/>
          <w:w w:val="110"/>
          <w:sz w:val="25"/>
        </w:rPr>
        <w:t xml:space="preserve"> </w:t>
      </w:r>
      <w:r>
        <w:rPr>
          <w:rFonts w:ascii="Times New Roman" w:hAnsi="Times New Roman"/>
          <w:color w:val="030303"/>
          <w:w w:val="110"/>
          <w:sz w:val="25"/>
        </w:rPr>
        <w:t>son</w:t>
      </w:r>
      <w:r>
        <w:rPr>
          <w:rFonts w:ascii="Times New Roman" w:hAnsi="Times New Roman"/>
          <w:color w:val="030303"/>
          <w:spacing w:val="40"/>
          <w:w w:val="110"/>
          <w:sz w:val="25"/>
        </w:rPr>
        <w:t xml:space="preserve"> </w:t>
      </w:r>
      <w:r>
        <w:rPr>
          <w:rFonts w:ascii="Times New Roman" w:hAnsi="Times New Roman"/>
          <w:color w:val="030303"/>
          <w:w w:val="110"/>
          <w:sz w:val="25"/>
        </w:rPr>
        <w:t>el verdadero</w:t>
      </w:r>
      <w:r>
        <w:rPr>
          <w:rFonts w:ascii="Times New Roman" w:hAnsi="Times New Roman"/>
          <w:color w:val="030303"/>
          <w:spacing w:val="39"/>
          <w:w w:val="110"/>
          <w:sz w:val="25"/>
        </w:rPr>
        <w:t xml:space="preserve"> </w:t>
      </w:r>
      <w:r>
        <w:rPr>
          <w:rFonts w:ascii="Times New Roman" w:hAnsi="Times New Roman"/>
          <w:color w:val="030303"/>
          <w:w w:val="110"/>
          <w:sz w:val="25"/>
        </w:rPr>
        <w:t>eje</w:t>
      </w:r>
      <w:r>
        <w:rPr>
          <w:rFonts w:ascii="Times New Roman" w:hAnsi="Times New Roman"/>
          <w:color w:val="030303"/>
          <w:spacing w:val="21"/>
          <w:w w:val="110"/>
          <w:sz w:val="25"/>
        </w:rPr>
        <w:t xml:space="preserve"> </w:t>
      </w:r>
      <w:r>
        <w:rPr>
          <w:rFonts w:ascii="Times New Roman" w:hAnsi="Times New Roman"/>
          <w:color w:val="030303"/>
          <w:w w:val="110"/>
          <w:sz w:val="25"/>
        </w:rPr>
        <w:t>de</w:t>
      </w:r>
      <w:r>
        <w:rPr>
          <w:rFonts w:ascii="Times New Roman" w:hAnsi="Times New Roman"/>
          <w:color w:val="030303"/>
          <w:spacing w:val="25"/>
          <w:w w:val="110"/>
          <w:sz w:val="25"/>
        </w:rPr>
        <w:t xml:space="preserve"> </w:t>
      </w:r>
      <w:r>
        <w:rPr>
          <w:rFonts w:ascii="Times New Roman" w:hAnsi="Times New Roman"/>
          <w:color w:val="030303"/>
          <w:w w:val="110"/>
          <w:sz w:val="25"/>
        </w:rPr>
        <w:t>la</w:t>
      </w:r>
      <w:r>
        <w:rPr>
          <w:rFonts w:ascii="Times New Roman" w:hAnsi="Times New Roman"/>
          <w:color w:val="030303"/>
          <w:spacing w:val="29"/>
          <w:w w:val="110"/>
          <w:sz w:val="25"/>
        </w:rPr>
        <w:t xml:space="preserve"> </w:t>
      </w:r>
      <w:r>
        <w:rPr>
          <w:rFonts w:ascii="Times New Roman" w:hAnsi="Times New Roman"/>
          <w:color w:val="030303"/>
          <w:w w:val="110"/>
          <w:sz w:val="25"/>
        </w:rPr>
        <w:t>economía</w:t>
      </w:r>
      <w:r>
        <w:rPr>
          <w:rFonts w:ascii="Times New Roman" w:hAnsi="Times New Roman"/>
          <w:color w:val="030303"/>
          <w:spacing w:val="40"/>
          <w:w w:val="110"/>
          <w:sz w:val="25"/>
        </w:rPr>
        <w:t xml:space="preserve"> </w:t>
      </w:r>
      <w:r>
        <w:rPr>
          <w:rFonts w:ascii="Times New Roman" w:hAnsi="Times New Roman"/>
          <w:color w:val="030303"/>
          <w:w w:val="110"/>
          <w:sz w:val="25"/>
        </w:rPr>
        <w:t>y</w:t>
      </w:r>
      <w:r>
        <w:rPr>
          <w:rFonts w:ascii="Times New Roman" w:hAnsi="Times New Roman"/>
          <w:color w:val="030303"/>
          <w:spacing w:val="19"/>
          <w:w w:val="110"/>
          <w:sz w:val="25"/>
        </w:rPr>
        <w:t xml:space="preserve"> </w:t>
      </w:r>
      <w:r>
        <w:rPr>
          <w:rFonts w:ascii="Times New Roman" w:hAnsi="Times New Roman"/>
          <w:color w:val="030303"/>
          <w:w w:val="110"/>
          <w:sz w:val="25"/>
        </w:rPr>
        <w:t>del</w:t>
      </w:r>
      <w:r>
        <w:rPr>
          <w:rFonts w:ascii="Times New Roman" w:hAnsi="Times New Roman"/>
          <w:color w:val="030303"/>
          <w:spacing w:val="27"/>
          <w:w w:val="110"/>
          <w:sz w:val="25"/>
        </w:rPr>
        <w:t xml:space="preserve"> </w:t>
      </w:r>
      <w:r>
        <w:rPr>
          <w:rFonts w:ascii="Times New Roman" w:hAnsi="Times New Roman"/>
          <w:color w:val="030303"/>
          <w:w w:val="110"/>
          <w:sz w:val="25"/>
        </w:rPr>
        <w:t>empleo,</w:t>
      </w:r>
      <w:r>
        <w:rPr>
          <w:rFonts w:ascii="Times New Roman" w:hAnsi="Times New Roman"/>
          <w:color w:val="030303"/>
          <w:spacing w:val="38"/>
          <w:w w:val="110"/>
          <w:sz w:val="25"/>
        </w:rPr>
        <w:t xml:space="preserve"> </w:t>
      </w:r>
      <w:r>
        <w:rPr>
          <w:rFonts w:ascii="Times New Roman" w:hAnsi="Times New Roman"/>
          <w:color w:val="030303"/>
          <w:w w:val="110"/>
          <w:sz w:val="25"/>
        </w:rPr>
        <w:t>y</w:t>
      </w:r>
      <w:r>
        <w:rPr>
          <w:rFonts w:ascii="Times New Roman" w:hAnsi="Times New Roman"/>
          <w:color w:val="030303"/>
          <w:spacing w:val="19"/>
          <w:w w:val="110"/>
          <w:sz w:val="25"/>
        </w:rPr>
        <w:t xml:space="preserve"> </w:t>
      </w:r>
      <w:r>
        <w:rPr>
          <w:rFonts w:ascii="Times New Roman" w:hAnsi="Times New Roman"/>
          <w:color w:val="030303"/>
          <w:w w:val="110"/>
          <w:sz w:val="25"/>
        </w:rPr>
        <w:t>dentro</w:t>
      </w:r>
      <w:r>
        <w:rPr>
          <w:rFonts w:ascii="Times New Roman" w:hAnsi="Times New Roman"/>
          <w:color w:val="030303"/>
          <w:spacing w:val="33"/>
          <w:w w:val="110"/>
          <w:sz w:val="25"/>
        </w:rPr>
        <w:t xml:space="preserve"> </w:t>
      </w:r>
      <w:r>
        <w:rPr>
          <w:rFonts w:ascii="Times New Roman" w:hAnsi="Times New Roman"/>
          <w:color w:val="030303"/>
          <w:w w:val="110"/>
          <w:sz w:val="25"/>
        </w:rPr>
        <w:t>de</w:t>
      </w:r>
      <w:r>
        <w:rPr>
          <w:rFonts w:ascii="Times New Roman" w:hAnsi="Times New Roman"/>
          <w:color w:val="030303"/>
          <w:spacing w:val="22"/>
          <w:w w:val="110"/>
          <w:sz w:val="25"/>
        </w:rPr>
        <w:t xml:space="preserve"> </w:t>
      </w:r>
      <w:r>
        <w:rPr>
          <w:rFonts w:ascii="Times New Roman" w:hAnsi="Times New Roman"/>
          <w:color w:val="030303"/>
          <w:w w:val="110"/>
          <w:sz w:val="25"/>
        </w:rPr>
        <w:t>ellas,</w:t>
      </w:r>
      <w:r>
        <w:rPr>
          <w:rFonts w:ascii="Times New Roman" w:hAnsi="Times New Roman"/>
          <w:color w:val="030303"/>
          <w:spacing w:val="32"/>
          <w:w w:val="110"/>
          <w:sz w:val="25"/>
        </w:rPr>
        <w:t xml:space="preserve"> </w:t>
      </w:r>
      <w:proofErr w:type="gramStart"/>
      <w:r>
        <w:rPr>
          <w:rFonts w:ascii="Times New Roman" w:hAnsi="Times New Roman"/>
          <w:color w:val="030303"/>
          <w:w w:val="110"/>
          <w:sz w:val="25"/>
        </w:rPr>
        <w:t>las</w:t>
      </w:r>
      <w:r>
        <w:rPr>
          <w:rFonts w:ascii="Times New Roman" w:hAnsi="Times New Roman"/>
          <w:color w:val="030303"/>
          <w:spacing w:val="29"/>
          <w:w w:val="110"/>
          <w:sz w:val="25"/>
        </w:rPr>
        <w:t xml:space="preserve"> </w:t>
      </w:r>
      <w:r>
        <w:rPr>
          <w:rFonts w:ascii="Times New Roman" w:hAnsi="Times New Roman"/>
          <w:color w:val="030303"/>
          <w:w w:val="110"/>
          <w:sz w:val="25"/>
        </w:rPr>
        <w:t>startups</w:t>
      </w:r>
      <w:proofErr w:type="gramEnd"/>
      <w:r>
        <w:rPr>
          <w:rFonts w:ascii="Times New Roman" w:hAnsi="Times New Roman"/>
          <w:color w:val="030303"/>
          <w:w w:val="110"/>
          <w:sz w:val="25"/>
        </w:rPr>
        <w:t>,</w:t>
      </w:r>
    </w:p>
    <w:p w14:paraId="1D8E440E" w14:textId="77777777" w:rsidR="00A21E4D" w:rsidRDefault="00000000">
      <w:pPr>
        <w:pStyle w:val="Textoindependiente"/>
        <w:rPr>
          <w:rFonts w:ascii="Times New Roman"/>
        </w:rPr>
      </w:pPr>
      <w:r>
        <w:br w:type="column"/>
      </w:r>
    </w:p>
    <w:p w14:paraId="75D587D4" w14:textId="77777777" w:rsidR="00A21E4D" w:rsidRDefault="00A21E4D">
      <w:pPr>
        <w:pStyle w:val="Textoindependiente"/>
        <w:rPr>
          <w:rFonts w:ascii="Times New Roman"/>
        </w:rPr>
      </w:pPr>
    </w:p>
    <w:p w14:paraId="1BC8B971" w14:textId="77777777" w:rsidR="00A21E4D" w:rsidRDefault="00A21E4D">
      <w:pPr>
        <w:pStyle w:val="Textoindependiente"/>
        <w:rPr>
          <w:rFonts w:ascii="Times New Roman"/>
        </w:rPr>
      </w:pPr>
    </w:p>
    <w:p w14:paraId="7E7EED67" w14:textId="77777777" w:rsidR="00A21E4D" w:rsidRDefault="00A21E4D">
      <w:pPr>
        <w:pStyle w:val="Textoindependiente"/>
        <w:rPr>
          <w:rFonts w:ascii="Times New Roman"/>
        </w:rPr>
      </w:pPr>
    </w:p>
    <w:p w14:paraId="666681F3" w14:textId="77777777" w:rsidR="00A21E4D" w:rsidRDefault="00A21E4D">
      <w:pPr>
        <w:pStyle w:val="Textoindependiente"/>
        <w:rPr>
          <w:rFonts w:ascii="Times New Roman"/>
        </w:rPr>
      </w:pPr>
    </w:p>
    <w:p w14:paraId="05943919" w14:textId="77777777" w:rsidR="00A21E4D" w:rsidRDefault="00000000">
      <w:pPr>
        <w:pStyle w:val="Textoindependiente"/>
        <w:spacing w:before="179"/>
        <w:rPr>
          <w:rFonts w:ascii="Times New Roman"/>
        </w:rPr>
      </w:pPr>
      <w:r>
        <w:rPr>
          <w:rFonts w:ascii="Times New Roman"/>
          <w:noProof/>
        </w:rPr>
        <w:drawing>
          <wp:anchor distT="0" distB="0" distL="0" distR="0" simplePos="0" relativeHeight="487757824" behindDoc="1" locked="0" layoutInCell="1" allowOverlap="1" wp14:anchorId="5DD7B45D" wp14:editId="372F2F33">
            <wp:simplePos x="0" y="0"/>
            <wp:positionH relativeFrom="page">
              <wp:posOffset>6892090</wp:posOffset>
            </wp:positionH>
            <wp:positionV relativeFrom="paragraph">
              <wp:posOffset>275428</wp:posOffset>
            </wp:positionV>
            <wp:extent cx="332321" cy="3154679"/>
            <wp:effectExtent l="0" t="0" r="0" b="0"/>
            <wp:wrapTopAndBottom/>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343" cstate="print"/>
                    <a:stretch>
                      <a:fillRect/>
                    </a:stretch>
                  </pic:blipFill>
                  <pic:spPr>
                    <a:xfrm>
                      <a:off x="0" y="0"/>
                      <a:ext cx="332321" cy="3154679"/>
                    </a:xfrm>
                    <a:prstGeom prst="rect">
                      <a:avLst/>
                    </a:prstGeom>
                  </pic:spPr>
                </pic:pic>
              </a:graphicData>
            </a:graphic>
          </wp:anchor>
        </w:drawing>
      </w:r>
    </w:p>
    <w:p w14:paraId="225F2430" w14:textId="77777777" w:rsidR="00A21E4D" w:rsidRDefault="00A21E4D">
      <w:pPr>
        <w:pStyle w:val="Textoindependiente"/>
        <w:rPr>
          <w:rFonts w:ascii="Times New Roman"/>
          <w:sz w:val="6"/>
        </w:rPr>
      </w:pPr>
    </w:p>
    <w:p w14:paraId="36FC1071" w14:textId="77777777" w:rsidR="00A21E4D" w:rsidRDefault="00A21E4D">
      <w:pPr>
        <w:pStyle w:val="Textoindependiente"/>
        <w:rPr>
          <w:rFonts w:ascii="Times New Roman"/>
          <w:sz w:val="6"/>
        </w:rPr>
      </w:pPr>
    </w:p>
    <w:p w14:paraId="7F0F9211" w14:textId="77777777" w:rsidR="00A21E4D" w:rsidRDefault="00A21E4D">
      <w:pPr>
        <w:pStyle w:val="Textoindependiente"/>
        <w:rPr>
          <w:rFonts w:ascii="Times New Roman"/>
          <w:sz w:val="6"/>
        </w:rPr>
      </w:pPr>
    </w:p>
    <w:p w14:paraId="1363A046" w14:textId="77777777" w:rsidR="00A21E4D" w:rsidRDefault="00A21E4D">
      <w:pPr>
        <w:pStyle w:val="Textoindependiente"/>
        <w:rPr>
          <w:rFonts w:ascii="Times New Roman"/>
          <w:sz w:val="6"/>
        </w:rPr>
      </w:pPr>
    </w:p>
    <w:p w14:paraId="700847E9" w14:textId="77777777" w:rsidR="00A21E4D" w:rsidRDefault="00A21E4D">
      <w:pPr>
        <w:pStyle w:val="Textoindependiente"/>
        <w:rPr>
          <w:rFonts w:ascii="Times New Roman"/>
          <w:sz w:val="6"/>
        </w:rPr>
      </w:pPr>
    </w:p>
    <w:p w14:paraId="08BBB57A" w14:textId="77777777" w:rsidR="00A21E4D" w:rsidRDefault="00A21E4D">
      <w:pPr>
        <w:pStyle w:val="Textoindependiente"/>
        <w:rPr>
          <w:rFonts w:ascii="Times New Roman"/>
          <w:sz w:val="6"/>
        </w:rPr>
      </w:pPr>
    </w:p>
    <w:p w14:paraId="242DB84D" w14:textId="77777777" w:rsidR="00A21E4D" w:rsidRDefault="00A21E4D">
      <w:pPr>
        <w:pStyle w:val="Textoindependiente"/>
        <w:rPr>
          <w:rFonts w:ascii="Times New Roman"/>
          <w:sz w:val="6"/>
        </w:rPr>
      </w:pPr>
    </w:p>
    <w:p w14:paraId="0904378B" w14:textId="77777777" w:rsidR="00A21E4D" w:rsidRDefault="00A21E4D">
      <w:pPr>
        <w:pStyle w:val="Textoindependiente"/>
        <w:rPr>
          <w:rFonts w:ascii="Times New Roman"/>
          <w:sz w:val="6"/>
        </w:rPr>
      </w:pPr>
    </w:p>
    <w:p w14:paraId="01D3939C" w14:textId="77777777" w:rsidR="00A21E4D" w:rsidRDefault="00A21E4D">
      <w:pPr>
        <w:pStyle w:val="Textoindependiente"/>
        <w:rPr>
          <w:rFonts w:ascii="Times New Roman"/>
          <w:sz w:val="6"/>
        </w:rPr>
      </w:pPr>
    </w:p>
    <w:p w14:paraId="2CD27F6C" w14:textId="77777777" w:rsidR="00A21E4D" w:rsidRDefault="00A21E4D">
      <w:pPr>
        <w:pStyle w:val="Textoindependiente"/>
        <w:spacing w:before="28"/>
        <w:rPr>
          <w:rFonts w:ascii="Times New Roman"/>
          <w:sz w:val="6"/>
        </w:rPr>
      </w:pPr>
    </w:p>
    <w:p w14:paraId="226F0B1C" w14:textId="77777777" w:rsidR="00A21E4D" w:rsidRDefault="00000000">
      <w:pPr>
        <w:ind w:left="407"/>
        <w:rPr>
          <w:rFonts w:ascii="Times New Roman"/>
          <w:position w:val="-1"/>
          <w:sz w:val="20"/>
        </w:rPr>
      </w:pPr>
      <w:r>
        <w:rPr>
          <w:rFonts w:ascii="Times New Roman"/>
          <w:noProof/>
          <w:position w:val="-1"/>
          <w:sz w:val="20"/>
        </w:rPr>
        <w:drawing>
          <wp:anchor distT="0" distB="0" distL="0" distR="0" simplePos="0" relativeHeight="15899136" behindDoc="0" locked="0" layoutInCell="1" allowOverlap="1" wp14:anchorId="28328215" wp14:editId="1748ECD0">
            <wp:simplePos x="0" y="0"/>
            <wp:positionH relativeFrom="page">
              <wp:posOffset>7004685</wp:posOffset>
            </wp:positionH>
            <wp:positionV relativeFrom="paragraph">
              <wp:posOffset>166292</wp:posOffset>
            </wp:positionV>
            <wp:extent cx="225870" cy="3179637"/>
            <wp:effectExtent l="0" t="0" r="3175" b="1905"/>
            <wp:wrapNone/>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344" cstate="print"/>
                    <a:stretch>
                      <a:fillRect/>
                    </a:stretch>
                  </pic:blipFill>
                  <pic:spPr>
                    <a:xfrm>
                      <a:off x="0" y="0"/>
                      <a:ext cx="225870" cy="3179637"/>
                    </a:xfrm>
                    <a:prstGeom prst="rect">
                      <a:avLst/>
                    </a:prstGeom>
                  </pic:spPr>
                </pic:pic>
              </a:graphicData>
            </a:graphic>
          </wp:anchor>
        </w:drawing>
      </w:r>
      <w:r>
        <w:rPr>
          <w:rFonts w:ascii="Times New Roman"/>
          <w:color w:val="181818"/>
          <w:spacing w:val="-22"/>
          <w:w w:val="90"/>
          <w:position w:val="-1"/>
          <w:sz w:val="20"/>
        </w:rPr>
        <w:t>"</w:t>
      </w:r>
      <w:r>
        <w:rPr>
          <w:rFonts w:ascii="Times New Roman"/>
          <w:color w:val="181818"/>
          <w:spacing w:val="-22"/>
          <w:w w:val="90"/>
          <w:sz w:val="6"/>
        </w:rPr>
        <w:t>(O</w:t>
      </w:r>
      <w:r>
        <w:rPr>
          <w:rFonts w:ascii="Times New Roman"/>
          <w:color w:val="181818"/>
          <w:spacing w:val="-9"/>
          <w:sz w:val="6"/>
        </w:rPr>
        <w:t xml:space="preserve"> </w:t>
      </w:r>
      <w:r>
        <w:rPr>
          <w:rFonts w:ascii="Times New Roman"/>
          <w:color w:val="181818"/>
          <w:spacing w:val="-10"/>
          <w:position w:val="-1"/>
          <w:sz w:val="20"/>
        </w:rPr>
        <w:t>'</w:t>
      </w:r>
    </w:p>
    <w:p w14:paraId="1909F67C" w14:textId="77777777" w:rsidR="00A21E4D" w:rsidRDefault="00A21E4D">
      <w:pPr>
        <w:rPr>
          <w:rFonts w:ascii="Times New Roman"/>
          <w:position w:val="-1"/>
          <w:sz w:val="20"/>
        </w:rPr>
        <w:sectPr w:rsidR="00A21E4D">
          <w:type w:val="continuous"/>
          <w:pgSz w:w="11910" w:h="16840"/>
          <w:pgMar w:top="1260" w:right="425" w:bottom="1260" w:left="1700" w:header="299" w:footer="1060" w:gutter="0"/>
          <w:cols w:num="2" w:space="720" w:equalWidth="0">
            <w:col w:w="8521" w:space="630"/>
            <w:col w:w="634"/>
          </w:cols>
        </w:sectPr>
      </w:pPr>
    </w:p>
    <w:p w14:paraId="2E41A733" w14:textId="77777777" w:rsidR="00A21E4D" w:rsidRDefault="00000000">
      <w:pPr>
        <w:spacing w:before="162"/>
        <w:ind w:left="6048"/>
        <w:rPr>
          <w:sz w:val="15"/>
        </w:rPr>
      </w:pPr>
      <w:r>
        <w:rPr>
          <w:color w:val="030303"/>
          <w:spacing w:val="-6"/>
          <w:sz w:val="15"/>
        </w:rPr>
        <w:lastRenderedPageBreak/>
        <w:t>Ayuntamiento</w:t>
      </w:r>
      <w:r>
        <w:rPr>
          <w:color w:val="030303"/>
          <w:spacing w:val="12"/>
          <w:sz w:val="15"/>
        </w:rPr>
        <w:t xml:space="preserve"> </w:t>
      </w:r>
      <w:r>
        <w:rPr>
          <w:color w:val="030303"/>
          <w:spacing w:val="-6"/>
          <w:sz w:val="15"/>
        </w:rPr>
        <w:t>de</w:t>
      </w:r>
      <w:r>
        <w:rPr>
          <w:color w:val="030303"/>
          <w:spacing w:val="-12"/>
          <w:sz w:val="15"/>
        </w:rPr>
        <w:t xml:space="preserve"> </w:t>
      </w:r>
      <w:r>
        <w:rPr>
          <w:color w:val="030303"/>
          <w:spacing w:val="-6"/>
          <w:sz w:val="15"/>
        </w:rPr>
        <w:t>Las</w:t>
      </w:r>
      <w:r>
        <w:rPr>
          <w:color w:val="030303"/>
          <w:spacing w:val="-1"/>
          <w:sz w:val="15"/>
        </w:rPr>
        <w:t xml:space="preserve"> </w:t>
      </w:r>
      <w:r>
        <w:rPr>
          <w:color w:val="030303"/>
          <w:spacing w:val="-6"/>
          <w:sz w:val="15"/>
        </w:rPr>
        <w:t>Rozas</w:t>
      </w:r>
      <w:r>
        <w:rPr>
          <w:color w:val="030303"/>
          <w:spacing w:val="4"/>
          <w:sz w:val="15"/>
        </w:rPr>
        <w:t xml:space="preserve"> </w:t>
      </w:r>
      <w:r>
        <w:rPr>
          <w:color w:val="030303"/>
          <w:spacing w:val="-6"/>
          <w:sz w:val="15"/>
        </w:rPr>
        <w:t>de</w:t>
      </w:r>
      <w:r>
        <w:rPr>
          <w:color w:val="030303"/>
          <w:spacing w:val="-7"/>
          <w:sz w:val="15"/>
        </w:rPr>
        <w:t xml:space="preserve"> </w:t>
      </w:r>
      <w:r>
        <w:rPr>
          <w:color w:val="030303"/>
          <w:spacing w:val="-6"/>
          <w:sz w:val="15"/>
        </w:rPr>
        <w:t>Madrid</w:t>
      </w:r>
    </w:p>
    <w:p w14:paraId="27B81330" w14:textId="77777777" w:rsidR="00A21E4D" w:rsidRDefault="00A21E4D">
      <w:pPr>
        <w:pStyle w:val="Textoindependiente"/>
        <w:spacing w:before="126"/>
      </w:pPr>
    </w:p>
    <w:p w14:paraId="5BC4F319" w14:textId="77777777" w:rsidR="00A21E4D" w:rsidRDefault="00A21E4D">
      <w:pPr>
        <w:pStyle w:val="Textoindependiente"/>
        <w:sectPr w:rsidR="00A21E4D">
          <w:pgSz w:w="11910" w:h="16840"/>
          <w:pgMar w:top="1900" w:right="425" w:bottom="1260" w:left="1700" w:header="299" w:footer="1060" w:gutter="0"/>
          <w:cols w:space="720"/>
        </w:sectPr>
      </w:pPr>
    </w:p>
    <w:p w14:paraId="2DAEFE0B" w14:textId="77777777" w:rsidR="00A21E4D" w:rsidRDefault="00000000">
      <w:pPr>
        <w:spacing w:before="115" w:line="213" w:lineRule="auto"/>
        <w:ind w:left="11" w:right="7" w:hanging="4"/>
        <w:jc w:val="both"/>
        <w:rPr>
          <w:rFonts w:ascii="Times New Roman" w:hAnsi="Times New Roman"/>
          <w:sz w:val="25"/>
        </w:rPr>
      </w:pPr>
      <w:r>
        <w:rPr>
          <w:rFonts w:ascii="Times New Roman" w:hAnsi="Times New Roman"/>
          <w:color w:val="030303"/>
          <w:w w:val="110"/>
          <w:sz w:val="25"/>
        </w:rPr>
        <w:t>las</w:t>
      </w:r>
      <w:r>
        <w:rPr>
          <w:rFonts w:ascii="Times New Roman" w:hAnsi="Times New Roman"/>
          <w:color w:val="030303"/>
          <w:spacing w:val="40"/>
          <w:w w:val="110"/>
          <w:sz w:val="25"/>
        </w:rPr>
        <w:t xml:space="preserve"> </w:t>
      </w:r>
      <w:r>
        <w:rPr>
          <w:rFonts w:ascii="Times New Roman" w:hAnsi="Times New Roman"/>
          <w:color w:val="030303"/>
          <w:w w:val="110"/>
          <w:sz w:val="25"/>
        </w:rPr>
        <w:t>pymes</w:t>
      </w:r>
      <w:r>
        <w:rPr>
          <w:rFonts w:ascii="Times New Roman" w:hAnsi="Times New Roman"/>
          <w:color w:val="030303"/>
          <w:spacing w:val="40"/>
          <w:w w:val="110"/>
          <w:sz w:val="25"/>
        </w:rPr>
        <w:t xml:space="preserve"> </w:t>
      </w:r>
      <w:r>
        <w:rPr>
          <w:rFonts w:ascii="Times New Roman" w:hAnsi="Times New Roman"/>
          <w:color w:val="030303"/>
          <w:w w:val="110"/>
          <w:sz w:val="25"/>
        </w:rPr>
        <w:t>y los autónomos</w:t>
      </w:r>
      <w:r>
        <w:rPr>
          <w:rFonts w:ascii="Times New Roman" w:hAnsi="Times New Roman"/>
          <w:color w:val="030303"/>
          <w:spacing w:val="40"/>
          <w:w w:val="110"/>
          <w:sz w:val="25"/>
        </w:rPr>
        <w:t xml:space="preserve"> </w:t>
      </w:r>
      <w:r>
        <w:rPr>
          <w:rFonts w:ascii="Times New Roman" w:hAnsi="Times New Roman"/>
          <w:color w:val="030303"/>
          <w:w w:val="110"/>
          <w:sz w:val="25"/>
        </w:rPr>
        <w:t>garantizan</w:t>
      </w:r>
      <w:r>
        <w:rPr>
          <w:rFonts w:ascii="Times New Roman" w:hAnsi="Times New Roman"/>
          <w:color w:val="030303"/>
          <w:spacing w:val="40"/>
          <w:w w:val="110"/>
          <w:sz w:val="25"/>
        </w:rPr>
        <w:t xml:space="preserve"> </w:t>
      </w:r>
      <w:r>
        <w:rPr>
          <w:rFonts w:ascii="Times New Roman" w:hAnsi="Times New Roman"/>
          <w:color w:val="030303"/>
          <w:w w:val="110"/>
          <w:sz w:val="25"/>
        </w:rPr>
        <w:t>un</w:t>
      </w:r>
      <w:r>
        <w:rPr>
          <w:rFonts w:ascii="Times New Roman" w:hAnsi="Times New Roman"/>
          <w:color w:val="030303"/>
          <w:spacing w:val="40"/>
          <w:w w:val="110"/>
          <w:sz w:val="25"/>
        </w:rPr>
        <w:t xml:space="preserve"> </w:t>
      </w:r>
      <w:r>
        <w:rPr>
          <w:rFonts w:ascii="Times New Roman" w:hAnsi="Times New Roman"/>
          <w:color w:val="030303"/>
          <w:w w:val="110"/>
          <w:sz w:val="25"/>
        </w:rPr>
        <w:t>tejido</w:t>
      </w:r>
      <w:r>
        <w:rPr>
          <w:rFonts w:ascii="Times New Roman" w:hAnsi="Times New Roman"/>
          <w:color w:val="030303"/>
          <w:spacing w:val="40"/>
          <w:w w:val="110"/>
          <w:sz w:val="25"/>
        </w:rPr>
        <w:t xml:space="preserve"> </w:t>
      </w:r>
      <w:r>
        <w:rPr>
          <w:rFonts w:ascii="Times New Roman" w:hAnsi="Times New Roman"/>
          <w:color w:val="030303"/>
          <w:w w:val="110"/>
          <w:sz w:val="25"/>
        </w:rPr>
        <w:t>empresarial</w:t>
      </w:r>
      <w:r>
        <w:rPr>
          <w:rFonts w:ascii="Times New Roman" w:hAnsi="Times New Roman"/>
          <w:color w:val="030303"/>
          <w:spacing w:val="40"/>
          <w:w w:val="110"/>
          <w:sz w:val="25"/>
        </w:rPr>
        <w:t xml:space="preserve"> </w:t>
      </w:r>
      <w:r>
        <w:rPr>
          <w:rFonts w:ascii="Times New Roman" w:hAnsi="Times New Roman"/>
          <w:color w:val="030303"/>
          <w:w w:val="110"/>
          <w:sz w:val="25"/>
        </w:rPr>
        <w:t>sólido</w:t>
      </w:r>
      <w:r>
        <w:rPr>
          <w:rFonts w:ascii="Times New Roman" w:hAnsi="Times New Roman"/>
          <w:color w:val="030303"/>
          <w:spacing w:val="40"/>
          <w:w w:val="110"/>
          <w:sz w:val="25"/>
        </w:rPr>
        <w:t xml:space="preserve"> </w:t>
      </w:r>
      <w:r>
        <w:rPr>
          <w:rFonts w:ascii="Times New Roman" w:hAnsi="Times New Roman"/>
          <w:color w:val="030303"/>
          <w:w w:val="110"/>
          <w:sz w:val="25"/>
        </w:rPr>
        <w:t>y estable, con capacidad para acometer de una manera rápida la</w:t>
      </w:r>
      <w:r>
        <w:rPr>
          <w:rFonts w:ascii="Times New Roman" w:hAnsi="Times New Roman"/>
          <w:color w:val="030303"/>
          <w:spacing w:val="40"/>
          <w:w w:val="110"/>
          <w:sz w:val="25"/>
        </w:rPr>
        <w:t xml:space="preserve"> </w:t>
      </w:r>
      <w:r>
        <w:rPr>
          <w:rFonts w:ascii="Times New Roman" w:hAnsi="Times New Roman"/>
          <w:color w:val="030303"/>
          <w:w w:val="110"/>
          <w:sz w:val="25"/>
        </w:rPr>
        <w:t>transformación del conocimiento en productos, aplicaciones y servicios digitales útiles.</w:t>
      </w:r>
    </w:p>
    <w:p w14:paraId="2D54BE6B" w14:textId="77777777" w:rsidR="00A21E4D" w:rsidRDefault="00000000">
      <w:pPr>
        <w:spacing w:before="255" w:line="213" w:lineRule="auto"/>
        <w:ind w:left="4" w:firstLine="719"/>
        <w:jc w:val="both"/>
        <w:rPr>
          <w:rFonts w:ascii="Times New Roman" w:hAnsi="Times New Roman"/>
          <w:sz w:val="25"/>
        </w:rPr>
      </w:pPr>
      <w:r>
        <w:rPr>
          <w:rFonts w:ascii="Times New Roman" w:hAnsi="Times New Roman"/>
          <w:color w:val="030303"/>
          <w:w w:val="110"/>
          <w:sz w:val="25"/>
        </w:rPr>
        <w:t>Por ello, la ciberseguridad orientada en proteger los datos de las empresas, reduciendo los riesgos de amenazas a través de medidas de prevención,</w:t>
      </w:r>
      <w:r>
        <w:rPr>
          <w:rFonts w:ascii="Times New Roman" w:hAnsi="Times New Roman"/>
          <w:color w:val="030303"/>
          <w:spacing w:val="40"/>
          <w:w w:val="110"/>
          <w:sz w:val="25"/>
        </w:rPr>
        <w:t xml:space="preserve"> </w:t>
      </w:r>
      <w:r>
        <w:rPr>
          <w:rFonts w:ascii="Times New Roman" w:hAnsi="Times New Roman"/>
          <w:color w:val="030303"/>
          <w:w w:val="110"/>
          <w:sz w:val="25"/>
        </w:rPr>
        <w:t>así</w:t>
      </w:r>
      <w:r>
        <w:rPr>
          <w:rFonts w:ascii="Times New Roman" w:hAnsi="Times New Roman"/>
          <w:color w:val="030303"/>
          <w:spacing w:val="40"/>
          <w:w w:val="110"/>
          <w:sz w:val="25"/>
        </w:rPr>
        <w:t xml:space="preserve"> </w:t>
      </w:r>
      <w:r>
        <w:rPr>
          <w:rFonts w:ascii="Times New Roman" w:hAnsi="Times New Roman"/>
          <w:color w:val="030303"/>
          <w:w w:val="110"/>
          <w:sz w:val="25"/>
        </w:rPr>
        <w:t>como</w:t>
      </w:r>
      <w:r>
        <w:rPr>
          <w:rFonts w:ascii="Times New Roman" w:hAnsi="Times New Roman"/>
          <w:color w:val="030303"/>
          <w:spacing w:val="40"/>
          <w:w w:val="110"/>
          <w:sz w:val="25"/>
        </w:rPr>
        <w:t xml:space="preserve"> </w:t>
      </w:r>
      <w:r>
        <w:rPr>
          <w:rFonts w:ascii="Times New Roman" w:hAnsi="Times New Roman"/>
          <w:color w:val="030303"/>
          <w:w w:val="110"/>
          <w:sz w:val="25"/>
        </w:rPr>
        <w:t>disponer</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planes</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acción</w:t>
      </w:r>
      <w:r>
        <w:rPr>
          <w:rFonts w:ascii="Times New Roman" w:hAnsi="Times New Roman"/>
          <w:color w:val="030303"/>
          <w:spacing w:val="40"/>
          <w:w w:val="110"/>
          <w:sz w:val="25"/>
        </w:rPr>
        <w:t xml:space="preserve"> </w:t>
      </w:r>
      <w:r>
        <w:rPr>
          <w:rFonts w:ascii="Times New Roman" w:hAnsi="Times New Roman"/>
          <w:color w:val="030303"/>
          <w:w w:val="110"/>
          <w:sz w:val="25"/>
        </w:rPr>
        <w:t>ante</w:t>
      </w:r>
      <w:r>
        <w:rPr>
          <w:rFonts w:ascii="Times New Roman" w:hAnsi="Times New Roman"/>
          <w:color w:val="030303"/>
          <w:spacing w:val="40"/>
          <w:w w:val="110"/>
          <w:sz w:val="25"/>
        </w:rPr>
        <w:t xml:space="preserve"> </w:t>
      </w:r>
      <w:r>
        <w:rPr>
          <w:rFonts w:ascii="Times New Roman" w:hAnsi="Times New Roman"/>
          <w:color w:val="030303"/>
          <w:w w:val="110"/>
          <w:sz w:val="25"/>
        </w:rPr>
        <w:t>ataques</w:t>
      </w:r>
      <w:r>
        <w:rPr>
          <w:rFonts w:ascii="Times New Roman" w:hAnsi="Times New Roman"/>
          <w:color w:val="030303"/>
          <w:spacing w:val="40"/>
          <w:w w:val="110"/>
          <w:sz w:val="25"/>
        </w:rPr>
        <w:t xml:space="preserve"> </w:t>
      </w:r>
      <w:r>
        <w:rPr>
          <w:rFonts w:ascii="Times New Roman" w:hAnsi="Times New Roman"/>
          <w:color w:val="030303"/>
          <w:w w:val="110"/>
          <w:sz w:val="25"/>
        </w:rPr>
        <w:t>que puedan llevarse a cabo, es uno de los ejes y acciones prioritarias para el Ayuntamiento, teniendo en cuenta el perjuicio que esas acciones pueden generar sobre el empleo, la actividad empresarial y la generación de bienestar, riqueza y crecimiento social del municipio.</w:t>
      </w:r>
    </w:p>
    <w:p w14:paraId="2719E138" w14:textId="77777777" w:rsidR="00A21E4D" w:rsidRDefault="00000000">
      <w:pPr>
        <w:spacing w:before="276" w:line="213" w:lineRule="auto"/>
        <w:ind w:left="4" w:right="13" w:firstLine="713"/>
        <w:jc w:val="both"/>
        <w:rPr>
          <w:rFonts w:ascii="Times New Roman" w:hAnsi="Times New Roman"/>
          <w:sz w:val="25"/>
        </w:rPr>
      </w:pPr>
      <w:r>
        <w:rPr>
          <w:rFonts w:ascii="Times New Roman" w:hAnsi="Times New Roman"/>
          <w:b/>
          <w:color w:val="030303"/>
          <w:w w:val="110"/>
          <w:sz w:val="24"/>
        </w:rPr>
        <w:t xml:space="preserve">CUARTO. </w:t>
      </w:r>
      <w:r>
        <w:rPr>
          <w:rFonts w:ascii="Times New Roman" w:hAnsi="Times New Roman"/>
          <w:color w:val="030303"/>
          <w:w w:val="110"/>
          <w:sz w:val="25"/>
        </w:rPr>
        <w:t>Entre los objetivos de PETEC se encuentran concienciar, formar, asesorar y dar cobertura a nivel técnico y legal a ciudadanos, empresas y Fuerzas y Cuerpos de Seguridad del Estado que lo precisen, ofreciendo un servicio de peritaje informático que incluye desde la consultoría técnica, el análisis forense o la elaboración de informes periciales,</w:t>
      </w:r>
      <w:r>
        <w:rPr>
          <w:rFonts w:ascii="Times New Roman" w:hAnsi="Times New Roman"/>
          <w:color w:val="030303"/>
          <w:spacing w:val="40"/>
          <w:w w:val="110"/>
          <w:sz w:val="25"/>
        </w:rPr>
        <w:t xml:space="preserve"> </w:t>
      </w:r>
      <w:r>
        <w:rPr>
          <w:rFonts w:ascii="Times New Roman" w:hAnsi="Times New Roman"/>
          <w:color w:val="030303"/>
          <w:w w:val="110"/>
          <w:sz w:val="25"/>
        </w:rPr>
        <w:t>velando</w:t>
      </w:r>
      <w:r>
        <w:rPr>
          <w:rFonts w:ascii="Times New Roman" w:hAnsi="Times New Roman"/>
          <w:color w:val="030303"/>
          <w:spacing w:val="40"/>
          <w:w w:val="110"/>
          <w:sz w:val="25"/>
        </w:rPr>
        <w:t xml:space="preserve"> </w:t>
      </w:r>
      <w:r>
        <w:rPr>
          <w:rFonts w:ascii="Times New Roman" w:hAnsi="Times New Roman"/>
          <w:color w:val="030303"/>
          <w:w w:val="110"/>
          <w:sz w:val="25"/>
        </w:rPr>
        <w:t>por el correcto desarrollo</w:t>
      </w:r>
      <w:r>
        <w:rPr>
          <w:rFonts w:ascii="Times New Roman" w:hAnsi="Times New Roman"/>
          <w:color w:val="030303"/>
          <w:spacing w:val="40"/>
          <w:w w:val="110"/>
          <w:sz w:val="25"/>
        </w:rPr>
        <w:t xml:space="preserve"> </w:t>
      </w:r>
      <w:r>
        <w:rPr>
          <w:rFonts w:ascii="Times New Roman" w:hAnsi="Times New Roman"/>
          <w:color w:val="030303"/>
          <w:w w:val="110"/>
          <w:sz w:val="25"/>
        </w:rPr>
        <w:t>de los trabajos y por</w:t>
      </w:r>
      <w:r>
        <w:rPr>
          <w:rFonts w:ascii="Times New Roman" w:hAnsi="Times New Roman"/>
          <w:color w:val="030303"/>
          <w:spacing w:val="40"/>
          <w:w w:val="110"/>
          <w:sz w:val="25"/>
        </w:rPr>
        <w:t xml:space="preserve"> </w:t>
      </w:r>
      <w:r>
        <w:rPr>
          <w:rFonts w:ascii="Times New Roman" w:hAnsi="Times New Roman"/>
          <w:color w:val="030303"/>
          <w:w w:val="110"/>
          <w:sz w:val="25"/>
        </w:rPr>
        <w:t>la vigencia del seguro de responsabilidad civil de los peritos asociados.</w:t>
      </w:r>
    </w:p>
    <w:p w14:paraId="26E1ECB9" w14:textId="77777777" w:rsidR="00A21E4D" w:rsidRDefault="00000000">
      <w:pPr>
        <w:spacing w:before="275" w:line="213" w:lineRule="auto"/>
        <w:ind w:left="8" w:right="19" w:firstLine="709"/>
        <w:jc w:val="both"/>
        <w:rPr>
          <w:rFonts w:ascii="Times New Roman" w:hAnsi="Times New Roman"/>
          <w:sz w:val="25"/>
        </w:rPr>
      </w:pPr>
      <w:r>
        <w:rPr>
          <w:rFonts w:ascii="Times New Roman" w:hAnsi="Times New Roman"/>
          <w:b/>
          <w:color w:val="030303"/>
          <w:w w:val="105"/>
          <w:sz w:val="24"/>
        </w:rPr>
        <w:t>QUINTO.</w:t>
      </w:r>
      <w:r>
        <w:rPr>
          <w:rFonts w:ascii="Times New Roman" w:hAnsi="Times New Roman"/>
          <w:b/>
          <w:color w:val="030303"/>
          <w:spacing w:val="80"/>
          <w:w w:val="105"/>
          <w:sz w:val="24"/>
        </w:rPr>
        <w:t xml:space="preserve"> </w:t>
      </w:r>
      <w:r>
        <w:rPr>
          <w:rFonts w:ascii="Times New Roman" w:hAnsi="Times New Roman"/>
          <w:color w:val="030303"/>
          <w:w w:val="105"/>
          <w:sz w:val="25"/>
        </w:rPr>
        <w:t>Que,</w:t>
      </w:r>
      <w:r>
        <w:rPr>
          <w:rFonts w:ascii="Times New Roman" w:hAnsi="Times New Roman"/>
          <w:color w:val="030303"/>
          <w:spacing w:val="74"/>
          <w:w w:val="105"/>
          <w:sz w:val="25"/>
        </w:rPr>
        <w:t xml:space="preserve"> </w:t>
      </w:r>
      <w:r>
        <w:rPr>
          <w:rFonts w:ascii="Times New Roman" w:hAnsi="Times New Roman"/>
          <w:color w:val="030303"/>
          <w:w w:val="105"/>
          <w:sz w:val="25"/>
        </w:rPr>
        <w:t>durante</w:t>
      </w:r>
      <w:r>
        <w:rPr>
          <w:rFonts w:ascii="Times New Roman" w:hAnsi="Times New Roman"/>
          <w:color w:val="030303"/>
          <w:spacing w:val="76"/>
          <w:w w:val="105"/>
          <w:sz w:val="25"/>
        </w:rPr>
        <w:t xml:space="preserve"> </w:t>
      </w:r>
      <w:r>
        <w:rPr>
          <w:rFonts w:ascii="Times New Roman" w:hAnsi="Times New Roman"/>
          <w:color w:val="030303"/>
          <w:w w:val="105"/>
          <w:sz w:val="25"/>
        </w:rPr>
        <w:t>el</w:t>
      </w:r>
      <w:r>
        <w:rPr>
          <w:rFonts w:ascii="Times New Roman" w:hAnsi="Times New Roman"/>
          <w:color w:val="030303"/>
          <w:spacing w:val="40"/>
          <w:w w:val="105"/>
          <w:sz w:val="25"/>
        </w:rPr>
        <w:t xml:space="preserve"> </w:t>
      </w:r>
      <w:r>
        <w:rPr>
          <w:rFonts w:ascii="Times New Roman" w:hAnsi="Times New Roman"/>
          <w:color w:val="030303"/>
          <w:w w:val="105"/>
          <w:sz w:val="25"/>
        </w:rPr>
        <w:t>último</w:t>
      </w:r>
      <w:r>
        <w:rPr>
          <w:rFonts w:ascii="Times New Roman" w:hAnsi="Times New Roman"/>
          <w:color w:val="030303"/>
          <w:spacing w:val="73"/>
          <w:w w:val="105"/>
          <w:sz w:val="25"/>
        </w:rPr>
        <w:t xml:space="preserve"> </w:t>
      </w:r>
      <w:r>
        <w:rPr>
          <w:rFonts w:ascii="Times New Roman" w:hAnsi="Times New Roman"/>
          <w:color w:val="030303"/>
          <w:w w:val="105"/>
          <w:sz w:val="25"/>
        </w:rPr>
        <w:t>cuatrimestre</w:t>
      </w:r>
      <w:r>
        <w:rPr>
          <w:rFonts w:ascii="Times New Roman" w:hAnsi="Times New Roman"/>
          <w:color w:val="030303"/>
          <w:spacing w:val="80"/>
          <w:w w:val="105"/>
          <w:sz w:val="25"/>
        </w:rPr>
        <w:t xml:space="preserve"> </w:t>
      </w:r>
      <w:r>
        <w:rPr>
          <w:rFonts w:ascii="Times New Roman" w:hAnsi="Times New Roman"/>
          <w:color w:val="030303"/>
          <w:w w:val="105"/>
          <w:sz w:val="25"/>
        </w:rPr>
        <w:t>del</w:t>
      </w:r>
      <w:r>
        <w:rPr>
          <w:rFonts w:ascii="Times New Roman" w:hAnsi="Times New Roman"/>
          <w:color w:val="030303"/>
          <w:spacing w:val="40"/>
          <w:w w:val="105"/>
          <w:sz w:val="25"/>
        </w:rPr>
        <w:t xml:space="preserve"> </w:t>
      </w:r>
      <w:r>
        <w:rPr>
          <w:rFonts w:ascii="Times New Roman" w:hAnsi="Times New Roman"/>
          <w:color w:val="030303"/>
          <w:w w:val="105"/>
          <w:sz w:val="25"/>
        </w:rPr>
        <w:t>año,</w:t>
      </w:r>
      <w:r>
        <w:rPr>
          <w:rFonts w:ascii="Times New Roman" w:hAnsi="Times New Roman"/>
          <w:color w:val="030303"/>
          <w:spacing w:val="40"/>
          <w:w w:val="105"/>
          <w:sz w:val="25"/>
        </w:rPr>
        <w:t xml:space="preserve"> </w:t>
      </w:r>
      <w:r>
        <w:rPr>
          <w:rFonts w:ascii="Times New Roman" w:hAnsi="Times New Roman"/>
          <w:color w:val="030303"/>
          <w:w w:val="105"/>
          <w:sz w:val="25"/>
        </w:rPr>
        <w:t>tendrá</w:t>
      </w:r>
      <w:r>
        <w:rPr>
          <w:rFonts w:ascii="Times New Roman" w:hAnsi="Times New Roman"/>
          <w:color w:val="030303"/>
          <w:spacing w:val="76"/>
          <w:w w:val="105"/>
          <w:sz w:val="25"/>
        </w:rPr>
        <w:t xml:space="preserve"> </w:t>
      </w:r>
      <w:r>
        <w:rPr>
          <w:rFonts w:ascii="Times New Roman" w:hAnsi="Times New Roman"/>
          <w:color w:val="030303"/>
          <w:w w:val="105"/>
          <w:sz w:val="25"/>
        </w:rPr>
        <w:t xml:space="preserve">lugar la entrega de la quinta edición de los Premios de </w:t>
      </w:r>
      <w:r w:rsidRPr="00661AE7">
        <w:rPr>
          <w:rFonts w:ascii="Times New Roman" w:hAnsi="Times New Roman"/>
          <w:i/>
          <w:iCs/>
          <w:color w:val="030303"/>
          <w:w w:val="105"/>
          <w:sz w:val="25"/>
        </w:rPr>
        <w:t>"Pericia Tecnológica"</w:t>
      </w:r>
      <w:r>
        <w:rPr>
          <w:rFonts w:ascii="Times New Roman" w:hAnsi="Times New Roman"/>
          <w:color w:val="030303"/>
          <w:w w:val="105"/>
          <w:sz w:val="25"/>
        </w:rPr>
        <w:t xml:space="preserve"> por PETEC,</w:t>
      </w:r>
      <w:r>
        <w:rPr>
          <w:rFonts w:ascii="Times New Roman" w:hAnsi="Times New Roman"/>
          <w:color w:val="030303"/>
          <w:spacing w:val="40"/>
          <w:w w:val="105"/>
          <w:sz w:val="25"/>
        </w:rPr>
        <w:t xml:space="preserve"> </w:t>
      </w:r>
      <w:r>
        <w:rPr>
          <w:rFonts w:ascii="Times New Roman" w:hAnsi="Times New Roman"/>
          <w:color w:val="030303"/>
          <w:w w:val="105"/>
          <w:sz w:val="25"/>
        </w:rPr>
        <w:t>siendo</w:t>
      </w:r>
      <w:r>
        <w:rPr>
          <w:rFonts w:ascii="Times New Roman" w:hAnsi="Times New Roman"/>
          <w:color w:val="030303"/>
          <w:spacing w:val="40"/>
          <w:w w:val="105"/>
          <w:sz w:val="25"/>
        </w:rPr>
        <w:t xml:space="preserve"> </w:t>
      </w:r>
      <w:r>
        <w:rPr>
          <w:rFonts w:ascii="Times New Roman" w:hAnsi="Times New Roman"/>
          <w:color w:val="030303"/>
          <w:w w:val="105"/>
          <w:sz w:val="25"/>
        </w:rPr>
        <w:t>interés,</w:t>
      </w:r>
      <w:r>
        <w:rPr>
          <w:rFonts w:ascii="Times New Roman" w:hAnsi="Times New Roman"/>
          <w:color w:val="030303"/>
          <w:spacing w:val="40"/>
          <w:w w:val="105"/>
          <w:sz w:val="25"/>
        </w:rPr>
        <w:t xml:space="preserve"> </w:t>
      </w:r>
      <w:r>
        <w:rPr>
          <w:rFonts w:ascii="Times New Roman" w:hAnsi="Times New Roman"/>
          <w:color w:val="030303"/>
          <w:w w:val="105"/>
          <w:sz w:val="25"/>
        </w:rPr>
        <w:t>tanto</w:t>
      </w:r>
      <w:r>
        <w:rPr>
          <w:rFonts w:ascii="Times New Roman" w:hAnsi="Times New Roman"/>
          <w:color w:val="030303"/>
          <w:spacing w:val="40"/>
          <w:w w:val="105"/>
          <w:sz w:val="25"/>
        </w:rPr>
        <w:t xml:space="preserve"> </w:t>
      </w:r>
      <w:r>
        <w:rPr>
          <w:rFonts w:ascii="Times New Roman" w:hAnsi="Times New Roman"/>
          <w:color w:val="030303"/>
          <w:w w:val="105"/>
          <w:sz w:val="25"/>
        </w:rPr>
        <w:t>del Ayuntamiento</w:t>
      </w:r>
      <w:r>
        <w:rPr>
          <w:rFonts w:ascii="Times New Roman" w:hAnsi="Times New Roman"/>
          <w:color w:val="030303"/>
          <w:spacing w:val="40"/>
          <w:w w:val="105"/>
          <w:sz w:val="25"/>
        </w:rPr>
        <w:t xml:space="preserve"> </w:t>
      </w:r>
      <w:r>
        <w:rPr>
          <w:rFonts w:ascii="Times New Roman" w:hAnsi="Times New Roman"/>
          <w:color w:val="030303"/>
          <w:w w:val="105"/>
          <w:sz w:val="25"/>
        </w:rPr>
        <w:t>como</w:t>
      </w:r>
      <w:r>
        <w:rPr>
          <w:rFonts w:ascii="Times New Roman" w:hAnsi="Times New Roman"/>
          <w:color w:val="030303"/>
          <w:spacing w:val="40"/>
          <w:w w:val="105"/>
          <w:sz w:val="25"/>
        </w:rPr>
        <w:t xml:space="preserve"> </w:t>
      </w:r>
      <w:r>
        <w:rPr>
          <w:rFonts w:ascii="Times New Roman" w:hAnsi="Times New Roman"/>
          <w:color w:val="030303"/>
          <w:w w:val="105"/>
          <w:sz w:val="25"/>
        </w:rPr>
        <w:t>de</w:t>
      </w:r>
      <w:r>
        <w:rPr>
          <w:rFonts w:ascii="Times New Roman" w:hAnsi="Times New Roman"/>
          <w:color w:val="030303"/>
          <w:spacing w:val="40"/>
          <w:w w:val="105"/>
          <w:sz w:val="25"/>
        </w:rPr>
        <w:t xml:space="preserve"> </w:t>
      </w:r>
      <w:r>
        <w:rPr>
          <w:rFonts w:ascii="Times New Roman" w:hAnsi="Times New Roman"/>
          <w:color w:val="030303"/>
          <w:w w:val="105"/>
          <w:sz w:val="25"/>
        </w:rPr>
        <w:t>dicha</w:t>
      </w:r>
      <w:r>
        <w:rPr>
          <w:rFonts w:ascii="Times New Roman" w:hAnsi="Times New Roman"/>
          <w:color w:val="030303"/>
          <w:spacing w:val="40"/>
          <w:w w:val="105"/>
          <w:sz w:val="25"/>
        </w:rPr>
        <w:t xml:space="preserve"> </w:t>
      </w:r>
      <w:r>
        <w:rPr>
          <w:rFonts w:ascii="Times New Roman" w:hAnsi="Times New Roman"/>
          <w:color w:val="030303"/>
          <w:w w:val="105"/>
          <w:sz w:val="25"/>
        </w:rPr>
        <w:t>Asociación, que la misma tenga lugar en la instalación municipal HUB232</w:t>
      </w:r>
      <w:r>
        <w:rPr>
          <w:rFonts w:ascii="Times New Roman" w:hAnsi="Times New Roman"/>
          <w:color w:val="030303"/>
          <w:spacing w:val="40"/>
          <w:w w:val="105"/>
          <w:sz w:val="25"/>
        </w:rPr>
        <w:t xml:space="preserve"> </w:t>
      </w:r>
      <w:r>
        <w:rPr>
          <w:rFonts w:ascii="Times New Roman" w:hAnsi="Times New Roman"/>
          <w:color w:val="030303"/>
          <w:w w:val="105"/>
          <w:sz w:val="25"/>
        </w:rPr>
        <w:t xml:space="preserve">de este </w:t>
      </w:r>
      <w:r>
        <w:rPr>
          <w:rFonts w:ascii="Times New Roman" w:hAnsi="Times New Roman"/>
          <w:color w:val="030303"/>
          <w:spacing w:val="-2"/>
          <w:w w:val="105"/>
          <w:sz w:val="25"/>
        </w:rPr>
        <w:t>municipio.</w:t>
      </w:r>
    </w:p>
    <w:p w14:paraId="444344B5" w14:textId="77777777" w:rsidR="00A21E4D" w:rsidRDefault="00000000">
      <w:pPr>
        <w:spacing w:before="263" w:line="213" w:lineRule="auto"/>
        <w:ind w:left="4" w:right="11" w:firstLine="715"/>
        <w:jc w:val="both"/>
        <w:rPr>
          <w:rFonts w:ascii="Times New Roman" w:hAnsi="Times New Roman"/>
          <w:sz w:val="25"/>
        </w:rPr>
      </w:pPr>
      <w:r>
        <w:rPr>
          <w:rFonts w:ascii="Times New Roman" w:hAnsi="Times New Roman"/>
          <w:b/>
          <w:color w:val="030303"/>
          <w:w w:val="110"/>
          <w:sz w:val="24"/>
        </w:rPr>
        <w:t xml:space="preserve">SEXTO. </w:t>
      </w:r>
      <w:r>
        <w:rPr>
          <w:rFonts w:ascii="Times New Roman" w:hAnsi="Times New Roman"/>
          <w:color w:val="030303"/>
          <w:w w:val="110"/>
          <w:sz w:val="25"/>
        </w:rPr>
        <w:t>Entre las competencias atribuidas a los mumc1p10s por la Ley 7/1985, Reguladora de las Bases de Régimen Local, en su artículo 25, apartado 2, párrafo ñ), se</w:t>
      </w:r>
      <w:r>
        <w:rPr>
          <w:rFonts w:ascii="Times New Roman" w:hAnsi="Times New Roman"/>
          <w:color w:val="030303"/>
          <w:spacing w:val="35"/>
          <w:w w:val="110"/>
          <w:sz w:val="25"/>
        </w:rPr>
        <w:t xml:space="preserve"> </w:t>
      </w:r>
      <w:r>
        <w:rPr>
          <w:rFonts w:ascii="Times New Roman" w:hAnsi="Times New Roman"/>
          <w:color w:val="030303"/>
          <w:w w:val="110"/>
          <w:sz w:val="25"/>
        </w:rPr>
        <w:t>encuentra</w:t>
      </w:r>
      <w:r>
        <w:rPr>
          <w:rFonts w:ascii="Times New Roman" w:hAnsi="Times New Roman"/>
          <w:color w:val="030303"/>
          <w:spacing w:val="34"/>
          <w:w w:val="110"/>
          <w:sz w:val="25"/>
        </w:rPr>
        <w:t xml:space="preserve"> </w:t>
      </w:r>
      <w:r>
        <w:rPr>
          <w:rFonts w:ascii="Times New Roman" w:hAnsi="Times New Roman"/>
          <w:color w:val="030303"/>
          <w:w w:val="110"/>
          <w:sz w:val="25"/>
        </w:rPr>
        <w:t>la</w:t>
      </w:r>
      <w:r>
        <w:rPr>
          <w:rFonts w:ascii="Times New Roman" w:hAnsi="Times New Roman"/>
          <w:color w:val="030303"/>
          <w:spacing w:val="32"/>
          <w:w w:val="110"/>
          <w:sz w:val="25"/>
        </w:rPr>
        <w:t xml:space="preserve"> </w:t>
      </w:r>
      <w:r>
        <w:rPr>
          <w:rFonts w:ascii="Times New Roman" w:hAnsi="Times New Roman"/>
          <w:color w:val="030303"/>
          <w:w w:val="110"/>
          <w:sz w:val="25"/>
        </w:rPr>
        <w:t>promoción en su</w:t>
      </w:r>
      <w:r>
        <w:rPr>
          <w:rFonts w:ascii="Times New Roman" w:hAnsi="Times New Roman"/>
          <w:color w:val="030303"/>
          <w:spacing w:val="37"/>
          <w:w w:val="110"/>
          <w:sz w:val="25"/>
        </w:rPr>
        <w:t xml:space="preserve"> </w:t>
      </w:r>
      <w:r>
        <w:rPr>
          <w:rFonts w:ascii="Times New Roman" w:hAnsi="Times New Roman"/>
          <w:color w:val="030303"/>
          <w:w w:val="110"/>
          <w:sz w:val="25"/>
        </w:rPr>
        <w:t>término municipal de la participación de los ciudadanos en el uso eficiente y sostenible de las tecnologías de la información y las comunicaciones, enmarcándose el presente</w:t>
      </w:r>
      <w:r>
        <w:rPr>
          <w:rFonts w:ascii="Times New Roman" w:hAnsi="Times New Roman"/>
          <w:color w:val="030303"/>
          <w:spacing w:val="40"/>
          <w:w w:val="110"/>
          <w:sz w:val="25"/>
        </w:rPr>
        <w:t xml:space="preserve"> </w:t>
      </w:r>
      <w:r>
        <w:rPr>
          <w:rFonts w:ascii="Times New Roman" w:hAnsi="Times New Roman"/>
          <w:color w:val="030303"/>
          <w:w w:val="110"/>
          <w:sz w:val="25"/>
        </w:rPr>
        <w:t>convenio</w:t>
      </w:r>
      <w:r>
        <w:rPr>
          <w:rFonts w:ascii="Times New Roman" w:hAnsi="Times New Roman"/>
          <w:color w:val="030303"/>
          <w:spacing w:val="40"/>
          <w:w w:val="110"/>
          <w:sz w:val="25"/>
        </w:rPr>
        <w:t xml:space="preserve"> </w:t>
      </w:r>
      <w:r>
        <w:rPr>
          <w:rFonts w:ascii="Times New Roman" w:hAnsi="Times New Roman"/>
          <w:color w:val="030303"/>
          <w:w w:val="110"/>
          <w:sz w:val="25"/>
        </w:rPr>
        <w:t>en</w:t>
      </w:r>
      <w:r>
        <w:rPr>
          <w:rFonts w:ascii="Times New Roman" w:hAnsi="Times New Roman"/>
          <w:color w:val="030303"/>
          <w:spacing w:val="40"/>
          <w:w w:val="110"/>
          <w:sz w:val="25"/>
        </w:rPr>
        <w:t xml:space="preserve"> </w:t>
      </w:r>
      <w:r>
        <w:rPr>
          <w:rFonts w:ascii="Times New Roman" w:hAnsi="Times New Roman"/>
          <w:color w:val="030303"/>
          <w:w w:val="110"/>
          <w:sz w:val="25"/>
        </w:rPr>
        <w:t>el ejercicio</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dicha</w:t>
      </w:r>
      <w:r>
        <w:rPr>
          <w:rFonts w:ascii="Times New Roman" w:hAnsi="Times New Roman"/>
          <w:color w:val="030303"/>
          <w:spacing w:val="40"/>
          <w:w w:val="110"/>
          <w:sz w:val="25"/>
        </w:rPr>
        <w:t xml:space="preserve"> </w:t>
      </w:r>
      <w:r>
        <w:rPr>
          <w:rFonts w:ascii="Times New Roman" w:hAnsi="Times New Roman"/>
          <w:color w:val="030303"/>
          <w:w w:val="110"/>
          <w:sz w:val="25"/>
        </w:rPr>
        <w:t>competencia</w:t>
      </w:r>
      <w:r>
        <w:rPr>
          <w:rFonts w:ascii="Times New Roman" w:hAnsi="Times New Roman"/>
          <w:color w:val="030303"/>
          <w:spacing w:val="40"/>
          <w:w w:val="110"/>
          <w:sz w:val="25"/>
        </w:rPr>
        <w:t xml:space="preserve"> </w:t>
      </w:r>
      <w:r>
        <w:rPr>
          <w:rFonts w:ascii="Times New Roman" w:hAnsi="Times New Roman"/>
          <w:color w:val="030303"/>
          <w:w w:val="110"/>
          <w:sz w:val="25"/>
        </w:rPr>
        <w:t xml:space="preserve">por el </w:t>
      </w:r>
      <w:r>
        <w:rPr>
          <w:rFonts w:ascii="Times New Roman" w:hAnsi="Times New Roman"/>
          <w:color w:val="030303"/>
          <w:spacing w:val="-2"/>
          <w:w w:val="110"/>
          <w:sz w:val="25"/>
        </w:rPr>
        <w:t>Ayuntamiento.</w:t>
      </w:r>
    </w:p>
    <w:p w14:paraId="63AFA2E0" w14:textId="77777777" w:rsidR="00A21E4D" w:rsidRDefault="00000000">
      <w:pPr>
        <w:pStyle w:val="Textoindependiente"/>
        <w:rPr>
          <w:rFonts w:ascii="Times New Roman"/>
        </w:rPr>
      </w:pPr>
      <w:r>
        <w:br w:type="column"/>
      </w:r>
    </w:p>
    <w:p w14:paraId="64086462" w14:textId="77777777" w:rsidR="00A21E4D" w:rsidRDefault="00A21E4D">
      <w:pPr>
        <w:pStyle w:val="Textoindependiente"/>
        <w:rPr>
          <w:rFonts w:ascii="Times New Roman"/>
        </w:rPr>
      </w:pPr>
    </w:p>
    <w:p w14:paraId="30FFEADB" w14:textId="77777777" w:rsidR="00A21E4D" w:rsidRDefault="00A21E4D">
      <w:pPr>
        <w:pStyle w:val="Textoindependiente"/>
        <w:rPr>
          <w:rFonts w:ascii="Times New Roman"/>
        </w:rPr>
      </w:pPr>
    </w:p>
    <w:p w14:paraId="64E19292" w14:textId="77777777" w:rsidR="00A21E4D" w:rsidRDefault="00A21E4D">
      <w:pPr>
        <w:pStyle w:val="Textoindependiente"/>
        <w:rPr>
          <w:rFonts w:ascii="Times New Roman"/>
        </w:rPr>
      </w:pPr>
    </w:p>
    <w:p w14:paraId="3CC0E207" w14:textId="77777777" w:rsidR="00A21E4D" w:rsidRDefault="00A21E4D">
      <w:pPr>
        <w:pStyle w:val="Textoindependiente"/>
        <w:rPr>
          <w:rFonts w:ascii="Times New Roman"/>
        </w:rPr>
      </w:pPr>
    </w:p>
    <w:p w14:paraId="4EABEB1A" w14:textId="77777777" w:rsidR="00A21E4D" w:rsidRDefault="00A21E4D">
      <w:pPr>
        <w:pStyle w:val="Textoindependiente"/>
        <w:rPr>
          <w:rFonts w:ascii="Times New Roman"/>
        </w:rPr>
      </w:pPr>
    </w:p>
    <w:p w14:paraId="34672601" w14:textId="77777777" w:rsidR="00A21E4D" w:rsidRDefault="00000000">
      <w:pPr>
        <w:pStyle w:val="Textoindependiente"/>
        <w:spacing w:before="217"/>
        <w:rPr>
          <w:rFonts w:ascii="Times New Roman"/>
        </w:rPr>
      </w:pPr>
      <w:r>
        <w:rPr>
          <w:rFonts w:ascii="Times New Roman"/>
          <w:noProof/>
        </w:rPr>
        <w:drawing>
          <wp:anchor distT="0" distB="0" distL="0" distR="0" simplePos="0" relativeHeight="487758848" behindDoc="1" locked="0" layoutInCell="1" allowOverlap="1" wp14:anchorId="25E0B3FC" wp14:editId="38659913">
            <wp:simplePos x="0" y="0"/>
            <wp:positionH relativeFrom="page">
              <wp:posOffset>6892090</wp:posOffset>
            </wp:positionH>
            <wp:positionV relativeFrom="paragraph">
              <wp:posOffset>299558</wp:posOffset>
            </wp:positionV>
            <wp:extent cx="332321" cy="3154679"/>
            <wp:effectExtent l="0" t="0" r="0" b="0"/>
            <wp:wrapTopAndBottom/>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343" cstate="print"/>
                    <a:stretch>
                      <a:fillRect/>
                    </a:stretch>
                  </pic:blipFill>
                  <pic:spPr>
                    <a:xfrm>
                      <a:off x="0" y="0"/>
                      <a:ext cx="332321" cy="3154679"/>
                    </a:xfrm>
                    <a:prstGeom prst="rect">
                      <a:avLst/>
                    </a:prstGeom>
                  </pic:spPr>
                </pic:pic>
              </a:graphicData>
            </a:graphic>
          </wp:anchor>
        </w:drawing>
      </w:r>
    </w:p>
    <w:p w14:paraId="7429BADE" w14:textId="77777777" w:rsidR="00A21E4D" w:rsidRDefault="00A21E4D">
      <w:pPr>
        <w:pStyle w:val="Textoindependiente"/>
        <w:rPr>
          <w:rFonts w:ascii="Times New Roman"/>
          <w:sz w:val="6"/>
        </w:rPr>
      </w:pPr>
    </w:p>
    <w:p w14:paraId="7FF2D3ED" w14:textId="77777777" w:rsidR="00A21E4D" w:rsidRDefault="00A21E4D">
      <w:pPr>
        <w:pStyle w:val="Textoindependiente"/>
        <w:rPr>
          <w:rFonts w:ascii="Times New Roman"/>
          <w:sz w:val="6"/>
        </w:rPr>
      </w:pPr>
    </w:p>
    <w:p w14:paraId="21B91FEA" w14:textId="77777777" w:rsidR="00A21E4D" w:rsidRDefault="00A21E4D">
      <w:pPr>
        <w:pStyle w:val="Textoindependiente"/>
        <w:rPr>
          <w:rFonts w:ascii="Times New Roman"/>
          <w:sz w:val="6"/>
        </w:rPr>
      </w:pPr>
    </w:p>
    <w:p w14:paraId="560A0E60" w14:textId="77777777" w:rsidR="00A21E4D" w:rsidRDefault="00A21E4D">
      <w:pPr>
        <w:pStyle w:val="Textoindependiente"/>
        <w:rPr>
          <w:rFonts w:ascii="Times New Roman"/>
          <w:sz w:val="6"/>
        </w:rPr>
      </w:pPr>
    </w:p>
    <w:p w14:paraId="5AD665D2" w14:textId="77777777" w:rsidR="00A21E4D" w:rsidRDefault="00A21E4D">
      <w:pPr>
        <w:pStyle w:val="Textoindependiente"/>
        <w:rPr>
          <w:rFonts w:ascii="Times New Roman"/>
          <w:sz w:val="6"/>
        </w:rPr>
      </w:pPr>
    </w:p>
    <w:p w14:paraId="6E0D072C" w14:textId="77777777" w:rsidR="00A21E4D" w:rsidRDefault="00A21E4D">
      <w:pPr>
        <w:pStyle w:val="Textoindependiente"/>
        <w:rPr>
          <w:rFonts w:ascii="Times New Roman"/>
          <w:sz w:val="6"/>
        </w:rPr>
      </w:pPr>
    </w:p>
    <w:p w14:paraId="04D913AE" w14:textId="77777777" w:rsidR="00A21E4D" w:rsidRDefault="00A21E4D">
      <w:pPr>
        <w:pStyle w:val="Textoindependiente"/>
        <w:rPr>
          <w:rFonts w:ascii="Times New Roman"/>
          <w:sz w:val="6"/>
        </w:rPr>
      </w:pPr>
    </w:p>
    <w:p w14:paraId="16D4B4E2" w14:textId="77777777" w:rsidR="00A21E4D" w:rsidRDefault="00A21E4D">
      <w:pPr>
        <w:pStyle w:val="Textoindependiente"/>
        <w:rPr>
          <w:rFonts w:ascii="Times New Roman"/>
          <w:sz w:val="6"/>
        </w:rPr>
      </w:pPr>
    </w:p>
    <w:p w14:paraId="792BFE31" w14:textId="77777777" w:rsidR="00A21E4D" w:rsidRDefault="00A21E4D">
      <w:pPr>
        <w:pStyle w:val="Textoindependiente"/>
        <w:rPr>
          <w:rFonts w:ascii="Times New Roman"/>
          <w:sz w:val="6"/>
        </w:rPr>
      </w:pPr>
    </w:p>
    <w:p w14:paraId="27C39191" w14:textId="77777777" w:rsidR="00A21E4D" w:rsidRDefault="00A21E4D">
      <w:pPr>
        <w:pStyle w:val="Textoindependiente"/>
        <w:spacing w:before="28"/>
        <w:rPr>
          <w:rFonts w:ascii="Times New Roman"/>
          <w:sz w:val="6"/>
        </w:rPr>
      </w:pPr>
    </w:p>
    <w:p w14:paraId="14B43395" w14:textId="77777777" w:rsidR="00A21E4D" w:rsidRDefault="00000000">
      <w:pPr>
        <w:ind w:left="409"/>
        <w:rPr>
          <w:rFonts w:ascii="Times New Roman"/>
          <w:position w:val="-1"/>
          <w:sz w:val="20"/>
        </w:rPr>
      </w:pPr>
      <w:r>
        <w:rPr>
          <w:rFonts w:ascii="Times New Roman"/>
          <w:color w:val="1A1A1A"/>
          <w:spacing w:val="-22"/>
          <w:w w:val="90"/>
          <w:position w:val="-1"/>
          <w:sz w:val="20"/>
        </w:rPr>
        <w:t>"</w:t>
      </w:r>
      <w:r>
        <w:rPr>
          <w:rFonts w:ascii="Times New Roman"/>
          <w:color w:val="1A1A1A"/>
          <w:spacing w:val="-22"/>
          <w:w w:val="90"/>
          <w:sz w:val="6"/>
        </w:rPr>
        <w:t>(O</w:t>
      </w:r>
      <w:r>
        <w:rPr>
          <w:rFonts w:ascii="Times New Roman"/>
          <w:color w:val="1A1A1A"/>
          <w:spacing w:val="-9"/>
          <w:sz w:val="6"/>
        </w:rPr>
        <w:t xml:space="preserve"> </w:t>
      </w:r>
      <w:r>
        <w:rPr>
          <w:rFonts w:ascii="Times New Roman"/>
          <w:color w:val="1A1A1A"/>
          <w:spacing w:val="-10"/>
          <w:position w:val="-1"/>
          <w:sz w:val="20"/>
        </w:rPr>
        <w:t>'</w:t>
      </w:r>
    </w:p>
    <w:p w14:paraId="602B8EAE" w14:textId="77777777" w:rsidR="00A21E4D" w:rsidRDefault="00A21E4D">
      <w:pPr>
        <w:rPr>
          <w:rFonts w:ascii="Times New Roman"/>
          <w:position w:val="-1"/>
          <w:sz w:val="20"/>
        </w:rPr>
        <w:sectPr w:rsidR="00A21E4D">
          <w:type w:val="continuous"/>
          <w:pgSz w:w="11910" w:h="16840"/>
          <w:pgMar w:top="1260" w:right="425" w:bottom="1260" w:left="1700" w:header="299" w:footer="1060" w:gutter="0"/>
          <w:cols w:num="2" w:space="720" w:equalWidth="0">
            <w:col w:w="8528" w:space="621"/>
            <w:col w:w="636"/>
          </w:cols>
        </w:sectPr>
      </w:pPr>
    </w:p>
    <w:p w14:paraId="020D81DB" w14:textId="77777777" w:rsidR="00A21E4D" w:rsidRDefault="00000000">
      <w:pPr>
        <w:spacing w:before="259"/>
        <w:ind w:right="567"/>
        <w:jc w:val="center"/>
        <w:rPr>
          <w:rFonts w:ascii="Times New Roman" w:hAnsi="Times New Roman"/>
          <w:b/>
          <w:sz w:val="24"/>
        </w:rPr>
      </w:pPr>
      <w:r>
        <w:rPr>
          <w:rFonts w:ascii="Times New Roman" w:hAnsi="Times New Roman"/>
          <w:b/>
          <w:noProof/>
          <w:sz w:val="24"/>
        </w:rPr>
        <w:drawing>
          <wp:anchor distT="0" distB="0" distL="0" distR="0" simplePos="0" relativeHeight="15900160" behindDoc="0" locked="0" layoutInCell="1" allowOverlap="1" wp14:anchorId="2CAE2F2B" wp14:editId="4C61E403">
            <wp:simplePos x="0" y="0"/>
            <wp:positionH relativeFrom="page">
              <wp:posOffset>7005025</wp:posOffset>
            </wp:positionH>
            <wp:positionV relativeFrom="paragraph">
              <wp:posOffset>-650972</wp:posOffset>
            </wp:positionV>
            <wp:extent cx="225870" cy="3179637"/>
            <wp:effectExtent l="0" t="0" r="3175" b="1905"/>
            <wp:wrapNone/>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345" cstate="print"/>
                    <a:stretch>
                      <a:fillRect/>
                    </a:stretch>
                  </pic:blipFill>
                  <pic:spPr>
                    <a:xfrm>
                      <a:off x="0" y="0"/>
                      <a:ext cx="225870" cy="3179637"/>
                    </a:xfrm>
                    <a:prstGeom prst="rect">
                      <a:avLst/>
                    </a:prstGeom>
                  </pic:spPr>
                </pic:pic>
              </a:graphicData>
            </a:graphic>
          </wp:anchor>
        </w:drawing>
      </w:r>
      <w:r>
        <w:rPr>
          <w:rFonts w:ascii="Times New Roman" w:hAnsi="Times New Roman"/>
          <w:b/>
          <w:color w:val="030303"/>
          <w:spacing w:val="-2"/>
          <w:w w:val="105"/>
          <w:sz w:val="24"/>
        </w:rPr>
        <w:t>CLÁUSULAS</w:t>
      </w:r>
    </w:p>
    <w:p w14:paraId="5B3B5D76" w14:textId="332B78C5" w:rsidR="00A21E4D" w:rsidRDefault="00661AE7">
      <w:pPr>
        <w:spacing w:before="243"/>
        <w:ind w:left="716"/>
        <w:rPr>
          <w:rFonts w:ascii="Times New Roman"/>
          <w:b/>
          <w:sz w:val="24"/>
        </w:rPr>
      </w:pPr>
      <w:r>
        <w:rPr>
          <w:rFonts w:ascii="Times New Roman"/>
          <w:b/>
          <w:noProof/>
          <w:color w:val="030303"/>
          <w:sz w:val="24"/>
        </w:rPr>
        <mc:AlternateContent>
          <mc:Choice Requires="wps">
            <w:drawing>
              <wp:anchor distT="0" distB="0" distL="114300" distR="114300" simplePos="0" relativeHeight="487777280" behindDoc="0" locked="0" layoutInCell="1" allowOverlap="1" wp14:anchorId="25C4F755" wp14:editId="62753708">
                <wp:simplePos x="0" y="0"/>
                <wp:positionH relativeFrom="column">
                  <wp:posOffset>5902009</wp:posOffset>
                </wp:positionH>
                <wp:positionV relativeFrom="paragraph">
                  <wp:posOffset>309772</wp:posOffset>
                </wp:positionV>
                <wp:extent cx="86673" cy="1334764"/>
                <wp:effectExtent l="0" t="0" r="27940" b="18415"/>
                <wp:wrapNone/>
                <wp:docPr id="787963660" name="Cuadro de texto 7"/>
                <wp:cNvGraphicFramePr/>
                <a:graphic xmlns:a="http://schemas.openxmlformats.org/drawingml/2006/main">
                  <a:graphicData uri="http://schemas.microsoft.com/office/word/2010/wordprocessingShape">
                    <wps:wsp>
                      <wps:cNvSpPr txBox="1"/>
                      <wps:spPr>
                        <a:xfrm>
                          <a:off x="0" y="0"/>
                          <a:ext cx="86673" cy="1334764"/>
                        </a:xfrm>
                        <a:prstGeom prst="rect">
                          <a:avLst/>
                        </a:prstGeom>
                        <a:solidFill>
                          <a:schemeClr val="lt1"/>
                        </a:solidFill>
                        <a:ln w="6350">
                          <a:solidFill>
                            <a:prstClr val="black"/>
                          </a:solidFill>
                        </a:ln>
                      </wps:spPr>
                      <wps:txbx>
                        <w:txbxContent>
                          <w:p w14:paraId="3BBB006E" w14:textId="77777777" w:rsidR="00661AE7" w:rsidRDefault="00661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C4F755" id="Cuadro de texto 7" o:spid="_x0000_s1372" type="#_x0000_t202" style="position:absolute;left:0;text-align:left;margin-left:464.75pt;margin-top:24.4pt;width:6.8pt;height:105.1pt;z-index:48777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" fillcolor="white [3201]" strokeweight=".5pt">
                <v:textbox>
                  <w:txbxContent>
                    <w:p w14:paraId="3BBB006E" w14:textId="77777777" w:rsidR="00661AE7" w:rsidRDefault="00661AE7"/>
                  </w:txbxContent>
                </v:textbox>
              </v:shape>
            </w:pict>
          </mc:Fallback>
        </mc:AlternateContent>
      </w:r>
      <w:r>
        <w:rPr>
          <w:rFonts w:ascii="Times New Roman"/>
          <w:b/>
          <w:color w:val="030303"/>
          <w:w w:val="105"/>
          <w:sz w:val="24"/>
        </w:rPr>
        <w:t>PRIMERA:</w:t>
      </w:r>
      <w:r>
        <w:rPr>
          <w:rFonts w:ascii="Times New Roman"/>
          <w:b/>
          <w:color w:val="030303"/>
          <w:spacing w:val="23"/>
          <w:w w:val="105"/>
          <w:sz w:val="24"/>
        </w:rPr>
        <w:t xml:space="preserve"> </w:t>
      </w:r>
      <w:r>
        <w:rPr>
          <w:rFonts w:ascii="Times New Roman"/>
          <w:b/>
          <w:color w:val="030303"/>
          <w:spacing w:val="-2"/>
          <w:w w:val="105"/>
          <w:sz w:val="24"/>
        </w:rPr>
        <w:t>OBJETO</w:t>
      </w:r>
    </w:p>
    <w:p w14:paraId="0F7D6CD6" w14:textId="77777777" w:rsidR="00A21E4D" w:rsidRDefault="00000000">
      <w:pPr>
        <w:spacing w:before="250" w:line="213" w:lineRule="auto"/>
        <w:ind w:left="11" w:right="1259" w:firstLine="710"/>
        <w:jc w:val="both"/>
        <w:rPr>
          <w:rFonts w:ascii="Times New Roman" w:hAnsi="Times New Roman"/>
          <w:sz w:val="25"/>
        </w:rPr>
      </w:pPr>
      <w:r>
        <w:rPr>
          <w:rFonts w:ascii="Times New Roman" w:hAnsi="Times New Roman"/>
          <w:color w:val="030303"/>
          <w:w w:val="110"/>
          <w:sz w:val="25"/>
        </w:rPr>
        <w:t xml:space="preserve">Este Convenio tiene como objeto regular la colaboración entre las entidades firmantes en la entrega de la quinta edición de los Premios de </w:t>
      </w:r>
      <w:r w:rsidRPr="00661AE7">
        <w:rPr>
          <w:rFonts w:ascii="Times New Roman" w:hAnsi="Times New Roman"/>
          <w:i/>
          <w:iCs/>
          <w:color w:val="030303"/>
          <w:w w:val="110"/>
          <w:sz w:val="25"/>
        </w:rPr>
        <w:t>"Pericia Tecnológica"</w:t>
      </w:r>
      <w:r>
        <w:rPr>
          <w:rFonts w:ascii="Times New Roman" w:hAnsi="Times New Roman"/>
          <w:color w:val="030303"/>
          <w:w w:val="110"/>
          <w:sz w:val="25"/>
        </w:rPr>
        <w:t xml:space="preserve"> por PETEC, un día a concretar dentro del último cuatrimestre de este año, en el HUB232 de este municipio.</w:t>
      </w:r>
    </w:p>
    <w:p w14:paraId="59C5069D" w14:textId="77777777" w:rsidR="00A21E4D" w:rsidRDefault="00000000">
      <w:pPr>
        <w:spacing w:before="248"/>
        <w:ind w:left="719"/>
        <w:rPr>
          <w:rFonts w:ascii="Times New Roman"/>
          <w:b/>
          <w:sz w:val="24"/>
        </w:rPr>
      </w:pPr>
      <w:r>
        <w:rPr>
          <w:rFonts w:ascii="Times New Roman"/>
          <w:b/>
          <w:color w:val="030303"/>
          <w:w w:val="105"/>
          <w:sz w:val="24"/>
        </w:rPr>
        <w:t>SEGUNDA:</w:t>
      </w:r>
      <w:r>
        <w:rPr>
          <w:rFonts w:ascii="Times New Roman"/>
          <w:b/>
          <w:color w:val="030303"/>
          <w:spacing w:val="23"/>
          <w:w w:val="105"/>
          <w:sz w:val="24"/>
        </w:rPr>
        <w:t xml:space="preserve"> </w:t>
      </w:r>
      <w:r>
        <w:rPr>
          <w:rFonts w:ascii="Times New Roman"/>
          <w:b/>
          <w:color w:val="030303"/>
          <w:w w:val="105"/>
          <w:sz w:val="24"/>
        </w:rPr>
        <w:t>OBLIGACIONES</w:t>
      </w:r>
      <w:r>
        <w:rPr>
          <w:rFonts w:ascii="Times New Roman"/>
          <w:b/>
          <w:color w:val="030303"/>
          <w:spacing w:val="41"/>
          <w:w w:val="105"/>
          <w:sz w:val="24"/>
        </w:rPr>
        <w:t xml:space="preserve"> </w:t>
      </w:r>
      <w:r>
        <w:rPr>
          <w:rFonts w:ascii="Times New Roman"/>
          <w:b/>
          <w:color w:val="030303"/>
          <w:w w:val="105"/>
          <w:sz w:val="24"/>
        </w:rPr>
        <w:t xml:space="preserve">DEL </w:t>
      </w:r>
      <w:r>
        <w:rPr>
          <w:rFonts w:ascii="Times New Roman"/>
          <w:b/>
          <w:color w:val="030303"/>
          <w:spacing w:val="-2"/>
          <w:w w:val="105"/>
          <w:sz w:val="24"/>
        </w:rPr>
        <w:t>AYUNTAMIENTO.</w:t>
      </w:r>
    </w:p>
    <w:p w14:paraId="769B89B3" w14:textId="77777777" w:rsidR="00A21E4D" w:rsidRDefault="00000000">
      <w:pPr>
        <w:spacing w:before="224"/>
        <w:ind w:left="721"/>
        <w:rPr>
          <w:rFonts w:ascii="Times New Roman"/>
          <w:sz w:val="25"/>
        </w:rPr>
      </w:pPr>
      <w:r>
        <w:rPr>
          <w:rFonts w:ascii="Times New Roman"/>
          <w:color w:val="030303"/>
          <w:w w:val="110"/>
          <w:sz w:val="25"/>
        </w:rPr>
        <w:t>Son</w:t>
      </w:r>
      <w:r>
        <w:rPr>
          <w:rFonts w:ascii="Times New Roman"/>
          <w:color w:val="030303"/>
          <w:spacing w:val="-4"/>
          <w:w w:val="110"/>
          <w:sz w:val="25"/>
        </w:rPr>
        <w:t xml:space="preserve"> </w:t>
      </w:r>
      <w:r>
        <w:rPr>
          <w:rFonts w:ascii="Times New Roman"/>
          <w:color w:val="030303"/>
          <w:w w:val="110"/>
          <w:sz w:val="25"/>
        </w:rPr>
        <w:t>las</w:t>
      </w:r>
      <w:r>
        <w:rPr>
          <w:rFonts w:ascii="Times New Roman"/>
          <w:color w:val="030303"/>
          <w:spacing w:val="1"/>
          <w:w w:val="110"/>
          <w:sz w:val="25"/>
        </w:rPr>
        <w:t xml:space="preserve"> </w:t>
      </w:r>
      <w:r>
        <w:rPr>
          <w:rFonts w:ascii="Times New Roman"/>
          <w:color w:val="030303"/>
          <w:spacing w:val="-2"/>
          <w:w w:val="110"/>
          <w:sz w:val="25"/>
        </w:rPr>
        <w:t>siguientes:</w:t>
      </w:r>
    </w:p>
    <w:p w14:paraId="47FEA1F8" w14:textId="77777777" w:rsidR="00A21E4D" w:rsidRDefault="00A21E4D">
      <w:pPr>
        <w:rPr>
          <w:rFonts w:ascii="Times New Roman"/>
          <w:sz w:val="25"/>
        </w:rPr>
        <w:sectPr w:rsidR="00A21E4D">
          <w:type w:val="continuous"/>
          <w:pgSz w:w="11910" w:h="16840"/>
          <w:pgMar w:top="1260" w:right="425" w:bottom="1260" w:left="1700" w:header="299" w:footer="1060" w:gutter="0"/>
          <w:cols w:space="720"/>
        </w:sectPr>
      </w:pPr>
    </w:p>
    <w:p w14:paraId="0E98905F" w14:textId="77777777" w:rsidR="00A21E4D" w:rsidRDefault="00000000">
      <w:pPr>
        <w:spacing w:before="162"/>
        <w:ind w:left="6048"/>
        <w:rPr>
          <w:sz w:val="15"/>
        </w:rPr>
      </w:pPr>
      <w:r>
        <w:rPr>
          <w:color w:val="030303"/>
          <w:spacing w:val="-6"/>
          <w:sz w:val="15"/>
        </w:rPr>
        <w:lastRenderedPageBreak/>
        <w:t>Ayuntamiento</w:t>
      </w:r>
      <w:r>
        <w:rPr>
          <w:color w:val="030303"/>
          <w:spacing w:val="12"/>
          <w:sz w:val="15"/>
        </w:rPr>
        <w:t xml:space="preserve"> </w:t>
      </w:r>
      <w:r>
        <w:rPr>
          <w:color w:val="030303"/>
          <w:spacing w:val="-6"/>
          <w:sz w:val="15"/>
        </w:rPr>
        <w:t>de</w:t>
      </w:r>
      <w:r>
        <w:rPr>
          <w:color w:val="030303"/>
          <w:spacing w:val="-12"/>
          <w:sz w:val="15"/>
        </w:rPr>
        <w:t xml:space="preserve"> </w:t>
      </w:r>
      <w:r>
        <w:rPr>
          <w:color w:val="030303"/>
          <w:spacing w:val="-6"/>
          <w:sz w:val="15"/>
        </w:rPr>
        <w:t>Las</w:t>
      </w:r>
      <w:r>
        <w:rPr>
          <w:color w:val="030303"/>
          <w:spacing w:val="-1"/>
          <w:sz w:val="15"/>
        </w:rPr>
        <w:t xml:space="preserve"> </w:t>
      </w:r>
      <w:r>
        <w:rPr>
          <w:color w:val="030303"/>
          <w:spacing w:val="-6"/>
          <w:sz w:val="15"/>
        </w:rPr>
        <w:t>Rozas</w:t>
      </w:r>
      <w:r>
        <w:rPr>
          <w:color w:val="030303"/>
          <w:spacing w:val="4"/>
          <w:sz w:val="15"/>
        </w:rPr>
        <w:t xml:space="preserve"> </w:t>
      </w:r>
      <w:r>
        <w:rPr>
          <w:color w:val="030303"/>
          <w:spacing w:val="-6"/>
          <w:sz w:val="15"/>
        </w:rPr>
        <w:t>de</w:t>
      </w:r>
      <w:r>
        <w:rPr>
          <w:color w:val="030303"/>
          <w:spacing w:val="-7"/>
          <w:sz w:val="15"/>
        </w:rPr>
        <w:t xml:space="preserve"> </w:t>
      </w:r>
      <w:r>
        <w:rPr>
          <w:color w:val="030303"/>
          <w:spacing w:val="-6"/>
          <w:sz w:val="15"/>
        </w:rPr>
        <w:t>Madrid</w:t>
      </w:r>
    </w:p>
    <w:p w14:paraId="0DE747DC" w14:textId="77777777" w:rsidR="00A21E4D" w:rsidRDefault="00A21E4D">
      <w:pPr>
        <w:pStyle w:val="Textoindependiente"/>
        <w:spacing w:before="126"/>
      </w:pPr>
    </w:p>
    <w:p w14:paraId="7CBC7100" w14:textId="77777777" w:rsidR="00A21E4D" w:rsidRDefault="00A21E4D">
      <w:pPr>
        <w:pStyle w:val="Textoindependiente"/>
        <w:sectPr w:rsidR="00A21E4D">
          <w:pgSz w:w="11910" w:h="16840"/>
          <w:pgMar w:top="1900" w:right="425" w:bottom="1260" w:left="1700" w:header="299" w:footer="1060" w:gutter="0"/>
          <w:cols w:space="720"/>
        </w:sectPr>
      </w:pPr>
    </w:p>
    <w:p w14:paraId="64480209" w14:textId="2A4C20DC" w:rsidR="00A21E4D" w:rsidRDefault="00000000">
      <w:pPr>
        <w:spacing w:before="115" w:line="213" w:lineRule="auto"/>
        <w:ind w:left="8" w:right="13" w:firstLine="725"/>
        <w:jc w:val="both"/>
        <w:rPr>
          <w:rFonts w:ascii="Times New Roman" w:hAnsi="Times New Roman"/>
          <w:sz w:val="25"/>
        </w:rPr>
      </w:pPr>
      <w:r>
        <w:rPr>
          <w:rFonts w:ascii="Times New Roman" w:hAnsi="Times New Roman"/>
          <w:color w:val="030303"/>
          <w:w w:val="105"/>
          <w:sz w:val="23"/>
        </w:rPr>
        <w:t>l.</w:t>
      </w:r>
      <w:r>
        <w:rPr>
          <w:rFonts w:ascii="Times New Roman" w:hAnsi="Times New Roman"/>
          <w:color w:val="030303"/>
          <w:spacing w:val="80"/>
          <w:w w:val="105"/>
          <w:sz w:val="23"/>
        </w:rPr>
        <w:t xml:space="preserve">  </w:t>
      </w:r>
      <w:r>
        <w:rPr>
          <w:rFonts w:ascii="Times New Roman" w:hAnsi="Times New Roman"/>
          <w:color w:val="030303"/>
          <w:w w:val="105"/>
          <w:sz w:val="25"/>
        </w:rPr>
        <w:t>Poner a disposición de PETEC el auditorio del HUB232 de este municipio,</w:t>
      </w:r>
      <w:r>
        <w:rPr>
          <w:rFonts w:ascii="Times New Roman" w:hAnsi="Times New Roman"/>
          <w:color w:val="030303"/>
          <w:spacing w:val="40"/>
          <w:w w:val="105"/>
          <w:sz w:val="25"/>
        </w:rPr>
        <w:t xml:space="preserve"> </w:t>
      </w:r>
      <w:r>
        <w:rPr>
          <w:rFonts w:ascii="Times New Roman" w:hAnsi="Times New Roman"/>
          <w:color w:val="030303"/>
          <w:w w:val="105"/>
          <w:sz w:val="25"/>
        </w:rPr>
        <w:t>situado en la calle K</w:t>
      </w:r>
      <w:r w:rsidR="00661AE7">
        <w:rPr>
          <w:rFonts w:ascii="Times New Roman" w:hAnsi="Times New Roman"/>
          <w:color w:val="030303"/>
          <w:w w:val="105"/>
          <w:sz w:val="25"/>
        </w:rPr>
        <w:t>á</w:t>
      </w:r>
      <w:r>
        <w:rPr>
          <w:rFonts w:ascii="Times New Roman" w:hAnsi="Times New Roman"/>
          <w:color w:val="030303"/>
          <w:w w:val="105"/>
          <w:sz w:val="25"/>
        </w:rPr>
        <w:t>lamos,</w:t>
      </w:r>
      <w:r>
        <w:rPr>
          <w:rFonts w:ascii="Times New Roman" w:hAnsi="Times New Roman"/>
          <w:color w:val="030303"/>
          <w:spacing w:val="40"/>
          <w:w w:val="105"/>
          <w:sz w:val="25"/>
        </w:rPr>
        <w:t xml:space="preserve"> </w:t>
      </w:r>
      <w:r>
        <w:rPr>
          <w:rFonts w:ascii="Times New Roman" w:hAnsi="Times New Roman"/>
          <w:color w:val="030303"/>
          <w:w w:val="105"/>
          <w:sz w:val="25"/>
        </w:rPr>
        <w:t>32, un día, a concretar,</w:t>
      </w:r>
      <w:r>
        <w:rPr>
          <w:rFonts w:ascii="Times New Roman" w:hAnsi="Times New Roman"/>
          <w:color w:val="030303"/>
          <w:spacing w:val="40"/>
          <w:w w:val="105"/>
          <w:sz w:val="25"/>
        </w:rPr>
        <w:t xml:space="preserve"> </w:t>
      </w:r>
      <w:r>
        <w:rPr>
          <w:rFonts w:ascii="Times New Roman" w:hAnsi="Times New Roman"/>
          <w:color w:val="030303"/>
          <w:w w:val="105"/>
          <w:sz w:val="25"/>
        </w:rPr>
        <w:t>dentro del último</w:t>
      </w:r>
      <w:r>
        <w:rPr>
          <w:rFonts w:ascii="Times New Roman" w:hAnsi="Times New Roman"/>
          <w:color w:val="030303"/>
          <w:spacing w:val="40"/>
          <w:w w:val="105"/>
          <w:sz w:val="25"/>
        </w:rPr>
        <w:t xml:space="preserve"> </w:t>
      </w:r>
      <w:r>
        <w:rPr>
          <w:rFonts w:ascii="Times New Roman" w:hAnsi="Times New Roman"/>
          <w:color w:val="030303"/>
          <w:w w:val="105"/>
          <w:sz w:val="25"/>
        </w:rPr>
        <w:t>cuatrimestre</w:t>
      </w:r>
      <w:r>
        <w:rPr>
          <w:rFonts w:ascii="Times New Roman" w:hAnsi="Times New Roman"/>
          <w:color w:val="030303"/>
          <w:spacing w:val="40"/>
          <w:w w:val="105"/>
          <w:sz w:val="25"/>
        </w:rPr>
        <w:t xml:space="preserve"> </w:t>
      </w:r>
      <w:r>
        <w:rPr>
          <w:rFonts w:ascii="Times New Roman" w:hAnsi="Times New Roman"/>
          <w:color w:val="030303"/>
          <w:w w:val="105"/>
          <w:sz w:val="25"/>
        </w:rPr>
        <w:t>de</w:t>
      </w:r>
      <w:r>
        <w:rPr>
          <w:rFonts w:ascii="Times New Roman" w:hAnsi="Times New Roman"/>
          <w:color w:val="030303"/>
          <w:spacing w:val="40"/>
          <w:w w:val="105"/>
          <w:sz w:val="25"/>
        </w:rPr>
        <w:t xml:space="preserve"> </w:t>
      </w:r>
      <w:r>
        <w:rPr>
          <w:rFonts w:ascii="Times New Roman" w:hAnsi="Times New Roman"/>
          <w:color w:val="030303"/>
          <w:w w:val="105"/>
          <w:sz w:val="25"/>
        </w:rPr>
        <w:t>este</w:t>
      </w:r>
      <w:r>
        <w:rPr>
          <w:rFonts w:ascii="Times New Roman" w:hAnsi="Times New Roman"/>
          <w:color w:val="030303"/>
          <w:spacing w:val="40"/>
          <w:w w:val="105"/>
          <w:sz w:val="25"/>
        </w:rPr>
        <w:t xml:space="preserve"> </w:t>
      </w:r>
      <w:r>
        <w:rPr>
          <w:rFonts w:ascii="Times New Roman" w:hAnsi="Times New Roman"/>
          <w:color w:val="030303"/>
          <w:w w:val="105"/>
          <w:sz w:val="25"/>
        </w:rPr>
        <w:t>año</w:t>
      </w:r>
      <w:r>
        <w:rPr>
          <w:rFonts w:ascii="Times New Roman" w:hAnsi="Times New Roman"/>
          <w:color w:val="030303"/>
          <w:spacing w:val="40"/>
          <w:w w:val="105"/>
          <w:sz w:val="25"/>
        </w:rPr>
        <w:t xml:space="preserve"> </w:t>
      </w:r>
      <w:r>
        <w:rPr>
          <w:rFonts w:ascii="Times New Roman" w:hAnsi="Times New Roman"/>
          <w:color w:val="030303"/>
          <w:w w:val="105"/>
          <w:sz w:val="25"/>
        </w:rPr>
        <w:t>para</w:t>
      </w:r>
      <w:r>
        <w:rPr>
          <w:rFonts w:ascii="Times New Roman" w:hAnsi="Times New Roman"/>
          <w:color w:val="030303"/>
          <w:spacing w:val="40"/>
          <w:w w:val="105"/>
          <w:sz w:val="25"/>
        </w:rPr>
        <w:t xml:space="preserve"> </w:t>
      </w:r>
      <w:r>
        <w:rPr>
          <w:rFonts w:ascii="Times New Roman" w:hAnsi="Times New Roman"/>
          <w:color w:val="030303"/>
          <w:w w:val="105"/>
          <w:sz w:val="25"/>
        </w:rPr>
        <w:t>la</w:t>
      </w:r>
      <w:r>
        <w:rPr>
          <w:rFonts w:ascii="Times New Roman" w:hAnsi="Times New Roman"/>
          <w:color w:val="030303"/>
          <w:spacing w:val="40"/>
          <w:w w:val="105"/>
          <w:sz w:val="25"/>
        </w:rPr>
        <w:t xml:space="preserve"> </w:t>
      </w:r>
      <w:r>
        <w:rPr>
          <w:rFonts w:ascii="Times New Roman" w:hAnsi="Times New Roman"/>
          <w:color w:val="030303"/>
          <w:w w:val="105"/>
          <w:sz w:val="25"/>
        </w:rPr>
        <w:t>entrega</w:t>
      </w:r>
      <w:r>
        <w:rPr>
          <w:rFonts w:ascii="Times New Roman" w:hAnsi="Times New Roman"/>
          <w:color w:val="030303"/>
          <w:spacing w:val="40"/>
          <w:w w:val="105"/>
          <w:sz w:val="25"/>
        </w:rPr>
        <w:t xml:space="preserve"> </w:t>
      </w:r>
      <w:r>
        <w:rPr>
          <w:rFonts w:ascii="Times New Roman" w:hAnsi="Times New Roman"/>
          <w:color w:val="030303"/>
          <w:w w:val="105"/>
          <w:sz w:val="25"/>
        </w:rPr>
        <w:t>de</w:t>
      </w:r>
      <w:r>
        <w:rPr>
          <w:rFonts w:ascii="Times New Roman" w:hAnsi="Times New Roman"/>
          <w:color w:val="030303"/>
          <w:spacing w:val="40"/>
          <w:w w:val="105"/>
          <w:sz w:val="25"/>
        </w:rPr>
        <w:t xml:space="preserve"> </w:t>
      </w:r>
      <w:r>
        <w:rPr>
          <w:rFonts w:ascii="Times New Roman" w:hAnsi="Times New Roman"/>
          <w:color w:val="030303"/>
          <w:w w:val="105"/>
          <w:sz w:val="25"/>
        </w:rPr>
        <w:t>la</w:t>
      </w:r>
      <w:r>
        <w:rPr>
          <w:rFonts w:ascii="Times New Roman" w:hAnsi="Times New Roman"/>
          <w:color w:val="030303"/>
          <w:spacing w:val="40"/>
          <w:w w:val="105"/>
          <w:sz w:val="25"/>
        </w:rPr>
        <w:t xml:space="preserve"> </w:t>
      </w:r>
      <w:r>
        <w:rPr>
          <w:rFonts w:ascii="Times New Roman" w:hAnsi="Times New Roman"/>
          <w:color w:val="030303"/>
          <w:w w:val="105"/>
          <w:sz w:val="25"/>
        </w:rPr>
        <w:t>V</w:t>
      </w:r>
      <w:r>
        <w:rPr>
          <w:rFonts w:ascii="Times New Roman" w:hAnsi="Times New Roman"/>
          <w:color w:val="030303"/>
          <w:spacing w:val="40"/>
          <w:w w:val="105"/>
          <w:sz w:val="25"/>
        </w:rPr>
        <w:t xml:space="preserve"> </w:t>
      </w:r>
      <w:r>
        <w:rPr>
          <w:rFonts w:ascii="Times New Roman" w:hAnsi="Times New Roman"/>
          <w:color w:val="030303"/>
          <w:w w:val="105"/>
          <w:sz w:val="25"/>
        </w:rPr>
        <w:t>edición</w:t>
      </w:r>
      <w:r>
        <w:rPr>
          <w:rFonts w:ascii="Times New Roman" w:hAnsi="Times New Roman"/>
          <w:color w:val="030303"/>
          <w:spacing w:val="40"/>
          <w:w w:val="105"/>
          <w:sz w:val="25"/>
        </w:rPr>
        <w:t xml:space="preserve"> </w:t>
      </w:r>
      <w:r>
        <w:rPr>
          <w:rFonts w:ascii="Times New Roman" w:hAnsi="Times New Roman"/>
          <w:color w:val="030303"/>
          <w:w w:val="105"/>
          <w:sz w:val="25"/>
        </w:rPr>
        <w:t>de</w:t>
      </w:r>
      <w:r>
        <w:rPr>
          <w:rFonts w:ascii="Times New Roman" w:hAnsi="Times New Roman"/>
          <w:color w:val="030303"/>
          <w:spacing w:val="40"/>
          <w:w w:val="105"/>
          <w:sz w:val="25"/>
        </w:rPr>
        <w:t xml:space="preserve"> </w:t>
      </w:r>
      <w:r>
        <w:rPr>
          <w:rFonts w:ascii="Times New Roman" w:hAnsi="Times New Roman"/>
          <w:color w:val="030303"/>
          <w:w w:val="105"/>
          <w:sz w:val="25"/>
        </w:rPr>
        <w:t xml:space="preserve">los premios de </w:t>
      </w:r>
      <w:r w:rsidRPr="00661AE7">
        <w:rPr>
          <w:rFonts w:ascii="Times New Roman" w:hAnsi="Times New Roman"/>
          <w:i/>
          <w:iCs/>
          <w:color w:val="030303"/>
          <w:w w:val="105"/>
          <w:sz w:val="25"/>
        </w:rPr>
        <w:t>"Pericia Tecnológica"</w:t>
      </w:r>
      <w:r w:rsidR="00661AE7">
        <w:rPr>
          <w:rFonts w:ascii="Times New Roman" w:hAnsi="Times New Roman"/>
          <w:i/>
          <w:iCs/>
          <w:color w:val="030303"/>
          <w:w w:val="105"/>
          <w:sz w:val="25"/>
        </w:rPr>
        <w:t>.</w:t>
      </w:r>
    </w:p>
    <w:p w14:paraId="398308FC" w14:textId="77777777" w:rsidR="00A21E4D" w:rsidRDefault="00000000">
      <w:pPr>
        <w:pStyle w:val="Prrafodelista"/>
        <w:numPr>
          <w:ilvl w:val="0"/>
          <w:numId w:val="10"/>
        </w:numPr>
        <w:tabs>
          <w:tab w:val="left" w:pos="1433"/>
        </w:tabs>
        <w:spacing w:before="1" w:line="213" w:lineRule="auto"/>
        <w:ind w:right="2" w:firstLine="714"/>
        <w:jc w:val="both"/>
        <w:rPr>
          <w:rFonts w:ascii="Times New Roman" w:hAnsi="Times New Roman"/>
          <w:sz w:val="25"/>
        </w:rPr>
      </w:pPr>
      <w:r>
        <w:rPr>
          <w:rFonts w:ascii="Times New Roman" w:hAnsi="Times New Roman"/>
          <w:color w:val="030303"/>
          <w:w w:val="110"/>
          <w:sz w:val="25"/>
        </w:rPr>
        <w:t>Facilitar</w:t>
      </w:r>
      <w:r>
        <w:rPr>
          <w:rFonts w:ascii="Times New Roman" w:hAnsi="Times New Roman"/>
          <w:color w:val="030303"/>
          <w:spacing w:val="40"/>
          <w:w w:val="110"/>
          <w:sz w:val="25"/>
        </w:rPr>
        <w:t xml:space="preserve"> </w:t>
      </w:r>
      <w:r>
        <w:rPr>
          <w:rFonts w:ascii="Times New Roman" w:hAnsi="Times New Roman"/>
          <w:color w:val="030303"/>
          <w:w w:val="110"/>
          <w:sz w:val="25"/>
        </w:rPr>
        <w:t>la</w:t>
      </w:r>
      <w:r>
        <w:rPr>
          <w:rFonts w:ascii="Times New Roman" w:hAnsi="Times New Roman"/>
          <w:color w:val="030303"/>
          <w:spacing w:val="40"/>
          <w:w w:val="110"/>
          <w:sz w:val="25"/>
        </w:rPr>
        <w:t xml:space="preserve"> </w:t>
      </w:r>
      <w:r>
        <w:rPr>
          <w:rFonts w:ascii="Times New Roman" w:hAnsi="Times New Roman"/>
          <w:color w:val="030303"/>
          <w:w w:val="110"/>
          <w:sz w:val="25"/>
        </w:rPr>
        <w:t>infraestructura</w:t>
      </w:r>
      <w:r>
        <w:rPr>
          <w:rFonts w:ascii="Times New Roman" w:hAnsi="Times New Roman"/>
          <w:color w:val="030303"/>
          <w:spacing w:val="40"/>
          <w:w w:val="110"/>
          <w:sz w:val="25"/>
        </w:rPr>
        <w:t xml:space="preserve"> </w:t>
      </w:r>
      <w:r>
        <w:rPr>
          <w:rFonts w:ascii="Times New Roman" w:hAnsi="Times New Roman"/>
          <w:color w:val="030303"/>
          <w:w w:val="110"/>
          <w:sz w:val="25"/>
        </w:rPr>
        <w:t>necesaria</w:t>
      </w:r>
      <w:r>
        <w:rPr>
          <w:rFonts w:ascii="Times New Roman" w:hAnsi="Times New Roman"/>
          <w:color w:val="030303"/>
          <w:spacing w:val="40"/>
          <w:w w:val="110"/>
          <w:sz w:val="25"/>
        </w:rPr>
        <w:t xml:space="preserve"> </w:t>
      </w:r>
      <w:r>
        <w:rPr>
          <w:rFonts w:ascii="Times New Roman" w:hAnsi="Times New Roman"/>
          <w:color w:val="030303"/>
          <w:w w:val="110"/>
          <w:sz w:val="25"/>
        </w:rPr>
        <w:t>para</w:t>
      </w:r>
      <w:r>
        <w:rPr>
          <w:rFonts w:ascii="Times New Roman" w:hAnsi="Times New Roman"/>
          <w:color w:val="030303"/>
          <w:spacing w:val="40"/>
          <w:w w:val="110"/>
          <w:sz w:val="25"/>
        </w:rPr>
        <w:t xml:space="preserve"> </w:t>
      </w:r>
      <w:r>
        <w:rPr>
          <w:rFonts w:ascii="Times New Roman" w:hAnsi="Times New Roman"/>
          <w:color w:val="030303"/>
          <w:w w:val="110"/>
          <w:sz w:val="25"/>
        </w:rPr>
        <w:t>el</w:t>
      </w:r>
      <w:r>
        <w:rPr>
          <w:rFonts w:ascii="Times New Roman" w:hAnsi="Times New Roman"/>
          <w:color w:val="030303"/>
          <w:spacing w:val="40"/>
          <w:w w:val="110"/>
          <w:sz w:val="25"/>
        </w:rPr>
        <w:t xml:space="preserve"> </w:t>
      </w:r>
      <w:r>
        <w:rPr>
          <w:rFonts w:ascii="Times New Roman" w:hAnsi="Times New Roman"/>
          <w:color w:val="030303"/>
          <w:w w:val="110"/>
          <w:sz w:val="25"/>
        </w:rPr>
        <w:t>correcto</w:t>
      </w:r>
      <w:r>
        <w:rPr>
          <w:rFonts w:ascii="Times New Roman" w:hAnsi="Times New Roman"/>
          <w:color w:val="030303"/>
          <w:spacing w:val="40"/>
          <w:w w:val="110"/>
          <w:sz w:val="25"/>
        </w:rPr>
        <w:t xml:space="preserve"> </w:t>
      </w:r>
      <w:r>
        <w:rPr>
          <w:rFonts w:ascii="Times New Roman" w:hAnsi="Times New Roman"/>
          <w:color w:val="030303"/>
          <w:w w:val="110"/>
          <w:sz w:val="25"/>
        </w:rPr>
        <w:t>desarrollo del citado acto. El montaje relativo a recursos materiales y humanos para la producción audiovisual, catering, así como el resto de los gastos asociados a la organización propia del evento que excedan de la</w:t>
      </w:r>
      <w:r>
        <w:rPr>
          <w:rFonts w:ascii="Times New Roman" w:hAnsi="Times New Roman"/>
          <w:color w:val="030303"/>
          <w:spacing w:val="40"/>
          <w:w w:val="110"/>
          <w:sz w:val="25"/>
        </w:rPr>
        <w:t xml:space="preserve"> </w:t>
      </w:r>
      <w:r>
        <w:rPr>
          <w:rFonts w:ascii="Times New Roman" w:hAnsi="Times New Roman"/>
          <w:color w:val="030303"/>
          <w:w w:val="110"/>
          <w:sz w:val="25"/>
        </w:rPr>
        <w:t>cesión de la instalación, serán asumidos por PETEC.</w:t>
      </w:r>
    </w:p>
    <w:p w14:paraId="72FC6CBB" w14:textId="77777777" w:rsidR="00A21E4D" w:rsidRDefault="00000000">
      <w:pPr>
        <w:pStyle w:val="Prrafodelista"/>
        <w:numPr>
          <w:ilvl w:val="0"/>
          <w:numId w:val="10"/>
        </w:numPr>
        <w:tabs>
          <w:tab w:val="left" w:pos="1432"/>
        </w:tabs>
        <w:spacing w:before="3" w:line="213" w:lineRule="auto"/>
        <w:ind w:left="3" w:right="4" w:firstLine="718"/>
        <w:jc w:val="both"/>
        <w:rPr>
          <w:rFonts w:ascii="Times New Roman" w:hAnsi="Times New Roman"/>
          <w:sz w:val="25"/>
        </w:rPr>
      </w:pPr>
      <w:r>
        <w:rPr>
          <w:rFonts w:ascii="Times New Roman" w:hAnsi="Times New Roman"/>
          <w:color w:val="030303"/>
          <w:w w:val="110"/>
          <w:sz w:val="25"/>
        </w:rPr>
        <w:t>Designar a un responsable para coordinar las actuaciones, impulsando la celebración del evento y colaborando en su realización y comprobando la correcta ejecución de las actuaciones desarrolladas en el marco del presente Convenio. La designación no implicará dedicación exclusiva del técnico a este proyecto.</w:t>
      </w:r>
    </w:p>
    <w:p w14:paraId="58E4432F" w14:textId="77777777" w:rsidR="00A21E4D" w:rsidRDefault="00000000">
      <w:pPr>
        <w:pStyle w:val="Prrafodelista"/>
        <w:numPr>
          <w:ilvl w:val="0"/>
          <w:numId w:val="10"/>
        </w:numPr>
        <w:tabs>
          <w:tab w:val="left" w:pos="1433"/>
        </w:tabs>
        <w:spacing w:line="213" w:lineRule="auto"/>
        <w:ind w:left="6" w:right="18" w:firstLine="712"/>
        <w:jc w:val="both"/>
        <w:rPr>
          <w:rFonts w:ascii="Times New Roman" w:hAnsi="Times New Roman"/>
          <w:sz w:val="25"/>
        </w:rPr>
      </w:pPr>
      <w:r>
        <w:rPr>
          <w:rFonts w:ascii="Times New Roman" w:hAnsi="Times New Roman"/>
          <w:color w:val="030303"/>
          <w:w w:val="110"/>
          <w:sz w:val="25"/>
        </w:rPr>
        <w:t>Hacer la inserción de información relativa al desarrollo de este Convenio en la Web municipal y en otros medios de comunicación que fomenten la visibilidad y presencia como colaborador en el mismo.</w:t>
      </w:r>
    </w:p>
    <w:p w14:paraId="47F248A7" w14:textId="77777777" w:rsidR="00A21E4D" w:rsidRDefault="00000000">
      <w:pPr>
        <w:spacing w:before="249"/>
        <w:ind w:left="709"/>
        <w:rPr>
          <w:rFonts w:ascii="Times New Roman"/>
          <w:b/>
          <w:sz w:val="24"/>
        </w:rPr>
      </w:pPr>
      <w:r>
        <w:rPr>
          <w:rFonts w:ascii="Times New Roman"/>
          <w:b/>
          <w:color w:val="030303"/>
          <w:w w:val="105"/>
          <w:sz w:val="24"/>
        </w:rPr>
        <w:t>TERCERA:</w:t>
      </w:r>
      <w:r>
        <w:rPr>
          <w:rFonts w:ascii="Times New Roman"/>
          <w:b/>
          <w:color w:val="030303"/>
          <w:spacing w:val="13"/>
          <w:w w:val="105"/>
          <w:sz w:val="24"/>
        </w:rPr>
        <w:t xml:space="preserve"> </w:t>
      </w:r>
      <w:r>
        <w:rPr>
          <w:rFonts w:ascii="Times New Roman"/>
          <w:b/>
          <w:color w:val="030303"/>
          <w:w w:val="105"/>
          <w:sz w:val="24"/>
        </w:rPr>
        <w:t>OBLIGACIONES</w:t>
      </w:r>
      <w:r>
        <w:rPr>
          <w:rFonts w:ascii="Times New Roman"/>
          <w:b/>
          <w:color w:val="030303"/>
          <w:spacing w:val="25"/>
          <w:w w:val="105"/>
          <w:sz w:val="24"/>
        </w:rPr>
        <w:t xml:space="preserve"> </w:t>
      </w:r>
      <w:r>
        <w:rPr>
          <w:rFonts w:ascii="Times New Roman"/>
          <w:b/>
          <w:color w:val="030303"/>
          <w:w w:val="105"/>
          <w:sz w:val="24"/>
        </w:rPr>
        <w:t>DE</w:t>
      </w:r>
      <w:r>
        <w:rPr>
          <w:rFonts w:ascii="Times New Roman"/>
          <w:b/>
          <w:color w:val="030303"/>
          <w:spacing w:val="-1"/>
          <w:w w:val="105"/>
          <w:sz w:val="24"/>
        </w:rPr>
        <w:t xml:space="preserve"> </w:t>
      </w:r>
      <w:r>
        <w:rPr>
          <w:rFonts w:ascii="Times New Roman"/>
          <w:b/>
          <w:color w:val="030303"/>
          <w:spacing w:val="-2"/>
          <w:w w:val="105"/>
          <w:sz w:val="24"/>
        </w:rPr>
        <w:t>PETEC:</w:t>
      </w:r>
    </w:p>
    <w:p w14:paraId="34D9FBB2" w14:textId="77777777" w:rsidR="00A21E4D" w:rsidRDefault="00000000">
      <w:pPr>
        <w:pStyle w:val="Prrafodelista"/>
        <w:numPr>
          <w:ilvl w:val="0"/>
          <w:numId w:val="9"/>
        </w:numPr>
        <w:tabs>
          <w:tab w:val="left" w:pos="1433"/>
        </w:tabs>
        <w:spacing w:before="249" w:line="213" w:lineRule="auto"/>
        <w:ind w:right="11" w:firstLine="700"/>
        <w:jc w:val="both"/>
        <w:rPr>
          <w:rFonts w:ascii="Times New Roman" w:hAnsi="Times New Roman"/>
          <w:sz w:val="25"/>
        </w:rPr>
      </w:pPr>
      <w:r>
        <w:rPr>
          <w:rFonts w:ascii="Times New Roman" w:hAnsi="Times New Roman"/>
          <w:color w:val="030303"/>
          <w:w w:val="110"/>
          <w:sz w:val="25"/>
        </w:rPr>
        <w:t xml:space="preserve">Desarrollar el acto de entrega de la quinta edición de los Premios de </w:t>
      </w:r>
      <w:r w:rsidRPr="00661AE7">
        <w:rPr>
          <w:rFonts w:ascii="Times New Roman" w:hAnsi="Times New Roman"/>
          <w:i/>
          <w:iCs/>
          <w:color w:val="030303"/>
          <w:w w:val="110"/>
          <w:sz w:val="25"/>
        </w:rPr>
        <w:t>"Pericia Tecnológica"</w:t>
      </w:r>
      <w:r>
        <w:rPr>
          <w:rFonts w:ascii="Times New Roman" w:hAnsi="Times New Roman"/>
          <w:color w:val="030303"/>
          <w:w w:val="110"/>
          <w:sz w:val="25"/>
        </w:rPr>
        <w:t xml:space="preserve"> del año 2025 en el HUB232, un día, a concretar,</w:t>
      </w:r>
      <w:r>
        <w:rPr>
          <w:rFonts w:ascii="Times New Roman" w:hAnsi="Times New Roman"/>
          <w:color w:val="030303"/>
          <w:spacing w:val="40"/>
          <w:w w:val="110"/>
          <w:sz w:val="25"/>
        </w:rPr>
        <w:t xml:space="preserve"> </w:t>
      </w:r>
      <w:r>
        <w:rPr>
          <w:rFonts w:ascii="Times New Roman" w:hAnsi="Times New Roman"/>
          <w:color w:val="030303"/>
          <w:w w:val="110"/>
          <w:sz w:val="25"/>
        </w:rPr>
        <w:t>dentro del último cuatrimestre</w:t>
      </w:r>
      <w:r>
        <w:rPr>
          <w:rFonts w:ascii="Times New Roman" w:hAnsi="Times New Roman"/>
          <w:color w:val="030303"/>
          <w:spacing w:val="40"/>
          <w:w w:val="110"/>
          <w:sz w:val="25"/>
        </w:rPr>
        <w:t xml:space="preserve"> </w:t>
      </w:r>
      <w:r>
        <w:rPr>
          <w:rFonts w:ascii="Times New Roman" w:hAnsi="Times New Roman"/>
          <w:color w:val="030303"/>
          <w:w w:val="110"/>
          <w:sz w:val="25"/>
        </w:rPr>
        <w:t>de este año.</w:t>
      </w:r>
    </w:p>
    <w:p w14:paraId="2999AB04" w14:textId="77777777" w:rsidR="00A21E4D" w:rsidRDefault="00000000">
      <w:pPr>
        <w:pStyle w:val="Prrafodelista"/>
        <w:numPr>
          <w:ilvl w:val="0"/>
          <w:numId w:val="9"/>
        </w:numPr>
        <w:tabs>
          <w:tab w:val="left" w:pos="1432"/>
        </w:tabs>
        <w:spacing w:before="2" w:line="213" w:lineRule="auto"/>
        <w:ind w:right="18" w:firstLine="714"/>
        <w:jc w:val="both"/>
        <w:rPr>
          <w:rFonts w:ascii="Times New Roman" w:hAnsi="Times New Roman"/>
          <w:sz w:val="25"/>
        </w:rPr>
      </w:pPr>
      <w:r>
        <w:rPr>
          <w:rFonts w:ascii="Times New Roman" w:hAnsi="Times New Roman"/>
          <w:color w:val="030303"/>
          <w:w w:val="110"/>
          <w:sz w:val="25"/>
        </w:rPr>
        <w:t>El montaje relativo a recursos materiales y humanos para la producción</w:t>
      </w:r>
      <w:r>
        <w:rPr>
          <w:rFonts w:ascii="Times New Roman" w:hAnsi="Times New Roman"/>
          <w:color w:val="030303"/>
          <w:spacing w:val="37"/>
          <w:w w:val="110"/>
          <w:sz w:val="25"/>
        </w:rPr>
        <w:t xml:space="preserve"> </w:t>
      </w:r>
      <w:r>
        <w:rPr>
          <w:rFonts w:ascii="Times New Roman" w:hAnsi="Times New Roman"/>
          <w:color w:val="030303"/>
          <w:w w:val="110"/>
          <w:sz w:val="25"/>
        </w:rPr>
        <w:t>audiovisual,</w:t>
      </w:r>
      <w:r>
        <w:rPr>
          <w:rFonts w:ascii="Times New Roman" w:hAnsi="Times New Roman"/>
          <w:color w:val="030303"/>
          <w:spacing w:val="40"/>
          <w:w w:val="110"/>
          <w:sz w:val="25"/>
        </w:rPr>
        <w:t xml:space="preserve"> </w:t>
      </w:r>
      <w:r>
        <w:rPr>
          <w:rFonts w:ascii="Times New Roman" w:hAnsi="Times New Roman"/>
          <w:color w:val="030303"/>
          <w:w w:val="110"/>
          <w:sz w:val="25"/>
        </w:rPr>
        <w:t>catering,</w:t>
      </w:r>
      <w:r>
        <w:rPr>
          <w:rFonts w:ascii="Times New Roman" w:hAnsi="Times New Roman"/>
          <w:color w:val="030303"/>
          <w:spacing w:val="33"/>
          <w:w w:val="110"/>
          <w:sz w:val="25"/>
        </w:rPr>
        <w:t xml:space="preserve"> </w:t>
      </w:r>
      <w:r>
        <w:rPr>
          <w:rFonts w:ascii="Times New Roman" w:hAnsi="Times New Roman"/>
          <w:color w:val="030303"/>
          <w:w w:val="110"/>
          <w:sz w:val="25"/>
        </w:rPr>
        <w:t>así como</w:t>
      </w:r>
      <w:r>
        <w:rPr>
          <w:rFonts w:ascii="Times New Roman" w:hAnsi="Times New Roman"/>
          <w:color w:val="030303"/>
          <w:spacing w:val="21"/>
          <w:w w:val="110"/>
          <w:sz w:val="25"/>
        </w:rPr>
        <w:t xml:space="preserve"> </w:t>
      </w:r>
      <w:r>
        <w:rPr>
          <w:rFonts w:ascii="Times New Roman" w:hAnsi="Times New Roman"/>
          <w:color w:val="030303"/>
          <w:w w:val="110"/>
          <w:sz w:val="25"/>
        </w:rPr>
        <w:t>el</w:t>
      </w:r>
      <w:r>
        <w:rPr>
          <w:rFonts w:ascii="Times New Roman" w:hAnsi="Times New Roman"/>
          <w:color w:val="030303"/>
          <w:spacing w:val="24"/>
          <w:w w:val="110"/>
          <w:sz w:val="25"/>
        </w:rPr>
        <w:t xml:space="preserve"> </w:t>
      </w:r>
      <w:r>
        <w:rPr>
          <w:rFonts w:ascii="Times New Roman" w:hAnsi="Times New Roman"/>
          <w:color w:val="030303"/>
          <w:w w:val="110"/>
          <w:sz w:val="25"/>
        </w:rPr>
        <w:t>resto</w:t>
      </w:r>
      <w:r>
        <w:rPr>
          <w:rFonts w:ascii="Times New Roman" w:hAnsi="Times New Roman"/>
          <w:color w:val="030303"/>
          <w:spacing w:val="21"/>
          <w:w w:val="110"/>
          <w:sz w:val="25"/>
        </w:rPr>
        <w:t xml:space="preserve"> </w:t>
      </w:r>
      <w:r>
        <w:rPr>
          <w:rFonts w:ascii="Times New Roman" w:hAnsi="Times New Roman"/>
          <w:color w:val="030303"/>
          <w:w w:val="110"/>
          <w:sz w:val="25"/>
        </w:rPr>
        <w:t>de los gastos</w:t>
      </w:r>
      <w:r>
        <w:rPr>
          <w:rFonts w:ascii="Times New Roman" w:hAnsi="Times New Roman"/>
          <w:color w:val="030303"/>
          <w:spacing w:val="29"/>
          <w:w w:val="110"/>
          <w:sz w:val="25"/>
        </w:rPr>
        <w:t xml:space="preserve"> </w:t>
      </w:r>
      <w:r>
        <w:rPr>
          <w:rFonts w:ascii="Times New Roman" w:hAnsi="Times New Roman"/>
          <w:color w:val="030303"/>
          <w:w w:val="110"/>
          <w:sz w:val="25"/>
        </w:rPr>
        <w:t>asociados a la organización</w:t>
      </w:r>
      <w:r>
        <w:rPr>
          <w:rFonts w:ascii="Times New Roman" w:hAnsi="Times New Roman"/>
          <w:color w:val="030303"/>
          <w:spacing w:val="37"/>
          <w:w w:val="110"/>
          <w:sz w:val="25"/>
        </w:rPr>
        <w:t xml:space="preserve"> </w:t>
      </w:r>
      <w:r>
        <w:rPr>
          <w:rFonts w:ascii="Times New Roman" w:hAnsi="Times New Roman"/>
          <w:color w:val="030303"/>
          <w:w w:val="110"/>
          <w:sz w:val="25"/>
        </w:rPr>
        <w:t>propia del evento que excedan la cesión de la instalación.</w:t>
      </w:r>
    </w:p>
    <w:p w14:paraId="074279A5" w14:textId="77777777" w:rsidR="00A21E4D" w:rsidRDefault="00000000">
      <w:pPr>
        <w:pStyle w:val="Prrafodelista"/>
        <w:numPr>
          <w:ilvl w:val="0"/>
          <w:numId w:val="9"/>
        </w:numPr>
        <w:tabs>
          <w:tab w:val="left" w:pos="1435"/>
        </w:tabs>
        <w:spacing w:line="216" w:lineRule="auto"/>
        <w:ind w:left="11" w:right="33" w:firstLine="710"/>
        <w:jc w:val="both"/>
        <w:rPr>
          <w:rFonts w:ascii="Times New Roman" w:hAnsi="Times New Roman"/>
          <w:sz w:val="25"/>
        </w:rPr>
      </w:pPr>
      <w:r>
        <w:rPr>
          <w:rFonts w:ascii="Times New Roman" w:hAnsi="Times New Roman"/>
          <w:color w:val="030303"/>
          <w:w w:val="110"/>
          <w:sz w:val="25"/>
        </w:rPr>
        <w:t>Utilizar la denominación, logotipo y marca del Ayuntamiento en publicidad del evento.</w:t>
      </w:r>
    </w:p>
    <w:p w14:paraId="1C416378" w14:textId="77777777" w:rsidR="00A21E4D" w:rsidRDefault="00000000">
      <w:pPr>
        <w:pStyle w:val="Prrafodelista"/>
        <w:numPr>
          <w:ilvl w:val="0"/>
          <w:numId w:val="9"/>
        </w:numPr>
        <w:tabs>
          <w:tab w:val="left" w:pos="1515"/>
        </w:tabs>
        <w:spacing w:line="213" w:lineRule="auto"/>
        <w:ind w:left="8" w:right="23" w:firstLine="710"/>
        <w:jc w:val="both"/>
        <w:rPr>
          <w:rFonts w:ascii="Times New Roman" w:hAnsi="Times New Roman"/>
          <w:sz w:val="25"/>
        </w:rPr>
      </w:pPr>
      <w:r>
        <w:rPr>
          <w:rFonts w:ascii="Times New Roman" w:hAnsi="Times New Roman"/>
          <w:color w:val="030303"/>
          <w:w w:val="110"/>
          <w:sz w:val="25"/>
        </w:rPr>
        <w:t>Comunicar las actividades derivadas del presente Convenio a través de los medios y RRSS que considere oportunos siempre bajo supervisión del área de Comunicación del Ayuntamiento.</w:t>
      </w:r>
    </w:p>
    <w:p w14:paraId="1391B2BC" w14:textId="77777777" w:rsidR="00A21E4D" w:rsidRDefault="00000000">
      <w:pPr>
        <w:pStyle w:val="Prrafodelista"/>
        <w:numPr>
          <w:ilvl w:val="0"/>
          <w:numId w:val="9"/>
        </w:numPr>
        <w:tabs>
          <w:tab w:val="left" w:pos="1433"/>
        </w:tabs>
        <w:spacing w:line="213" w:lineRule="auto"/>
        <w:ind w:left="11" w:right="15" w:firstLine="713"/>
        <w:jc w:val="both"/>
        <w:rPr>
          <w:rFonts w:ascii="Times New Roman" w:hAnsi="Times New Roman"/>
          <w:sz w:val="25"/>
        </w:rPr>
      </w:pPr>
      <w:r>
        <w:rPr>
          <w:rFonts w:ascii="Times New Roman" w:hAnsi="Times New Roman"/>
          <w:color w:val="030303"/>
          <w:w w:val="115"/>
          <w:sz w:val="25"/>
        </w:rPr>
        <w:t xml:space="preserve">Preservar debidamente el espacio cedido gratuitamente del HUB232, entregándolo tras su uso en las mismas condiciones que fue </w:t>
      </w:r>
      <w:r>
        <w:rPr>
          <w:rFonts w:ascii="Times New Roman" w:hAnsi="Times New Roman"/>
          <w:color w:val="030303"/>
          <w:spacing w:val="-2"/>
          <w:w w:val="115"/>
          <w:sz w:val="25"/>
        </w:rPr>
        <w:t>recibido.</w:t>
      </w:r>
    </w:p>
    <w:p w14:paraId="57829C5B" w14:textId="77777777" w:rsidR="00A21E4D" w:rsidRDefault="00000000">
      <w:pPr>
        <w:spacing w:before="244"/>
        <w:ind w:left="717"/>
        <w:rPr>
          <w:rFonts w:ascii="Times New Roman" w:hAnsi="Times New Roman"/>
          <w:b/>
          <w:sz w:val="24"/>
        </w:rPr>
      </w:pPr>
      <w:r>
        <w:rPr>
          <w:rFonts w:ascii="Times New Roman" w:hAnsi="Times New Roman"/>
          <w:b/>
          <w:color w:val="030303"/>
          <w:w w:val="105"/>
          <w:sz w:val="24"/>
        </w:rPr>
        <w:t>CUARTA:</w:t>
      </w:r>
      <w:r>
        <w:rPr>
          <w:rFonts w:ascii="Times New Roman" w:hAnsi="Times New Roman"/>
          <w:b/>
          <w:color w:val="030303"/>
          <w:spacing w:val="4"/>
          <w:w w:val="105"/>
          <w:sz w:val="24"/>
        </w:rPr>
        <w:t xml:space="preserve"> </w:t>
      </w:r>
      <w:r>
        <w:rPr>
          <w:rFonts w:ascii="Times New Roman" w:hAnsi="Times New Roman"/>
          <w:b/>
          <w:color w:val="030303"/>
          <w:w w:val="105"/>
          <w:sz w:val="24"/>
        </w:rPr>
        <w:t>OBLIGACIONES</w:t>
      </w:r>
      <w:r>
        <w:rPr>
          <w:rFonts w:ascii="Times New Roman" w:hAnsi="Times New Roman"/>
          <w:b/>
          <w:color w:val="030303"/>
          <w:spacing w:val="16"/>
          <w:w w:val="105"/>
          <w:sz w:val="24"/>
        </w:rPr>
        <w:t xml:space="preserve"> </w:t>
      </w:r>
      <w:r>
        <w:rPr>
          <w:rFonts w:ascii="Times New Roman" w:hAnsi="Times New Roman"/>
          <w:b/>
          <w:color w:val="030303"/>
          <w:w w:val="105"/>
          <w:sz w:val="24"/>
        </w:rPr>
        <w:t>ECONÓMICAS</w:t>
      </w:r>
      <w:r>
        <w:rPr>
          <w:rFonts w:ascii="Times New Roman" w:hAnsi="Times New Roman"/>
          <w:b/>
          <w:color w:val="030303"/>
          <w:spacing w:val="16"/>
          <w:w w:val="105"/>
          <w:sz w:val="24"/>
        </w:rPr>
        <w:t xml:space="preserve"> </w:t>
      </w:r>
      <w:r>
        <w:rPr>
          <w:rFonts w:ascii="Times New Roman" w:hAnsi="Times New Roman"/>
          <w:b/>
          <w:color w:val="030303"/>
          <w:w w:val="105"/>
          <w:sz w:val="24"/>
        </w:rPr>
        <w:t>DE</w:t>
      </w:r>
      <w:r>
        <w:rPr>
          <w:rFonts w:ascii="Times New Roman" w:hAnsi="Times New Roman"/>
          <w:b/>
          <w:color w:val="030303"/>
          <w:spacing w:val="-6"/>
          <w:w w:val="105"/>
          <w:sz w:val="24"/>
        </w:rPr>
        <w:t xml:space="preserve"> </w:t>
      </w:r>
      <w:r>
        <w:rPr>
          <w:rFonts w:ascii="Times New Roman" w:hAnsi="Times New Roman"/>
          <w:b/>
          <w:color w:val="030303"/>
          <w:w w:val="105"/>
          <w:sz w:val="24"/>
        </w:rPr>
        <w:t xml:space="preserve">LAS </w:t>
      </w:r>
      <w:r>
        <w:rPr>
          <w:rFonts w:ascii="Times New Roman" w:hAnsi="Times New Roman"/>
          <w:b/>
          <w:color w:val="030303"/>
          <w:spacing w:val="-2"/>
          <w:w w:val="105"/>
          <w:sz w:val="24"/>
        </w:rPr>
        <w:t>PARTES</w:t>
      </w:r>
    </w:p>
    <w:p w14:paraId="48B52287" w14:textId="0C940D0E" w:rsidR="00A21E4D" w:rsidRDefault="00661AE7">
      <w:pPr>
        <w:spacing w:before="249" w:line="213" w:lineRule="auto"/>
        <w:ind w:left="9" w:right="28" w:firstLine="712"/>
        <w:jc w:val="both"/>
        <w:rPr>
          <w:rFonts w:ascii="Times New Roman" w:hAnsi="Times New Roman"/>
          <w:sz w:val="25"/>
        </w:rPr>
      </w:pPr>
      <w:r>
        <w:rPr>
          <w:rFonts w:ascii="Times New Roman" w:hAnsi="Times New Roman"/>
          <w:noProof/>
          <w:color w:val="030303"/>
          <w:sz w:val="25"/>
        </w:rPr>
        <mc:AlternateContent>
          <mc:Choice Requires="wps">
            <w:drawing>
              <wp:anchor distT="0" distB="0" distL="114300" distR="114300" simplePos="0" relativeHeight="487778304" behindDoc="0" locked="0" layoutInCell="1" allowOverlap="1" wp14:anchorId="26C5973F" wp14:editId="1F0D91F5">
                <wp:simplePos x="0" y="0"/>
                <wp:positionH relativeFrom="column">
                  <wp:posOffset>5923677</wp:posOffset>
                </wp:positionH>
                <wp:positionV relativeFrom="paragraph">
                  <wp:posOffset>338440</wp:posOffset>
                </wp:positionV>
                <wp:extent cx="69339" cy="1330430"/>
                <wp:effectExtent l="0" t="0" r="26035" b="22225"/>
                <wp:wrapNone/>
                <wp:docPr id="1518802142" name="Cuadro de texto 8"/>
                <wp:cNvGraphicFramePr/>
                <a:graphic xmlns:a="http://schemas.openxmlformats.org/drawingml/2006/main">
                  <a:graphicData uri="http://schemas.microsoft.com/office/word/2010/wordprocessingShape">
                    <wps:wsp>
                      <wps:cNvSpPr txBox="1"/>
                      <wps:spPr>
                        <a:xfrm>
                          <a:off x="0" y="0"/>
                          <a:ext cx="69339" cy="1330430"/>
                        </a:xfrm>
                        <a:prstGeom prst="rect">
                          <a:avLst/>
                        </a:prstGeom>
                        <a:solidFill>
                          <a:schemeClr val="lt1"/>
                        </a:solidFill>
                        <a:ln w="6350">
                          <a:solidFill>
                            <a:prstClr val="black"/>
                          </a:solidFill>
                        </a:ln>
                      </wps:spPr>
                      <wps:txbx>
                        <w:txbxContent>
                          <w:p w14:paraId="486B4744" w14:textId="77777777" w:rsidR="00661AE7" w:rsidRDefault="00661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C5973F" id="Cuadro de texto 8" o:spid="_x0000_s1373" type="#_x0000_t202" style="position:absolute;left:0;text-align:left;margin-left:466.45pt;margin-top:26.65pt;width:5.45pt;height:104.75pt;z-index:48777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" fillcolor="white [3201]" strokeweight=".5pt">
                <v:textbox>
                  <w:txbxContent>
                    <w:p w14:paraId="486B4744" w14:textId="77777777" w:rsidR="00661AE7" w:rsidRDefault="00661AE7"/>
                  </w:txbxContent>
                </v:textbox>
              </v:shape>
            </w:pict>
          </mc:Fallback>
        </mc:AlternateContent>
      </w:r>
      <w:r>
        <w:rPr>
          <w:rFonts w:ascii="Times New Roman" w:hAnsi="Times New Roman"/>
          <w:color w:val="030303"/>
          <w:w w:val="110"/>
          <w:sz w:val="25"/>
        </w:rPr>
        <w:t>El presente Convenio no contempla ningún tipo de obligación económica para el</w:t>
      </w:r>
      <w:r>
        <w:rPr>
          <w:rFonts w:ascii="Times New Roman" w:hAnsi="Times New Roman"/>
          <w:color w:val="030303"/>
          <w:spacing w:val="-11"/>
          <w:w w:val="110"/>
          <w:sz w:val="25"/>
        </w:rPr>
        <w:t xml:space="preserve"> </w:t>
      </w:r>
      <w:r>
        <w:rPr>
          <w:rFonts w:ascii="Times New Roman" w:hAnsi="Times New Roman"/>
          <w:color w:val="030303"/>
          <w:w w:val="110"/>
          <w:sz w:val="25"/>
        </w:rPr>
        <w:t>Ayuntamiento de Las Rozas.</w:t>
      </w:r>
      <w:r>
        <w:rPr>
          <w:rFonts w:ascii="Times New Roman" w:hAnsi="Times New Roman"/>
          <w:color w:val="030303"/>
          <w:spacing w:val="40"/>
          <w:w w:val="110"/>
          <w:sz w:val="25"/>
        </w:rPr>
        <w:t xml:space="preserve"> </w:t>
      </w:r>
      <w:r>
        <w:rPr>
          <w:rFonts w:ascii="Times New Roman" w:hAnsi="Times New Roman"/>
          <w:color w:val="030303"/>
          <w:w w:val="110"/>
          <w:sz w:val="25"/>
        </w:rPr>
        <w:t>PETEC asumirá los gastos relacionados con su participación y desarrollo del evento.</w:t>
      </w:r>
    </w:p>
    <w:p w14:paraId="67FA7C38" w14:textId="77777777" w:rsidR="00A21E4D" w:rsidRDefault="00A21E4D">
      <w:pPr>
        <w:pStyle w:val="Textoindependiente"/>
        <w:spacing w:before="212"/>
        <w:rPr>
          <w:rFonts w:ascii="Times New Roman"/>
          <w:sz w:val="25"/>
        </w:rPr>
      </w:pPr>
    </w:p>
    <w:p w14:paraId="0F7C4EC2" w14:textId="77777777" w:rsidR="00A21E4D" w:rsidRDefault="00000000">
      <w:pPr>
        <w:ind w:left="718"/>
        <w:rPr>
          <w:rFonts w:ascii="Times New Roman" w:hAnsi="Times New Roman"/>
          <w:b/>
          <w:sz w:val="24"/>
        </w:rPr>
      </w:pPr>
      <w:r>
        <w:rPr>
          <w:rFonts w:ascii="Times New Roman" w:hAnsi="Times New Roman"/>
          <w:b/>
          <w:color w:val="030303"/>
          <w:w w:val="105"/>
          <w:sz w:val="24"/>
        </w:rPr>
        <w:t>QUINTA:</w:t>
      </w:r>
      <w:r>
        <w:rPr>
          <w:rFonts w:ascii="Times New Roman" w:hAnsi="Times New Roman"/>
          <w:b/>
          <w:color w:val="030303"/>
          <w:spacing w:val="9"/>
          <w:w w:val="105"/>
          <w:sz w:val="24"/>
        </w:rPr>
        <w:t xml:space="preserve"> </w:t>
      </w:r>
      <w:r>
        <w:rPr>
          <w:rFonts w:ascii="Times New Roman" w:hAnsi="Times New Roman"/>
          <w:b/>
          <w:color w:val="030303"/>
          <w:w w:val="105"/>
          <w:sz w:val="24"/>
        </w:rPr>
        <w:t>MODIFICACIÓN</w:t>
      </w:r>
      <w:r>
        <w:rPr>
          <w:rFonts w:ascii="Times New Roman" w:hAnsi="Times New Roman"/>
          <w:b/>
          <w:color w:val="030303"/>
          <w:spacing w:val="31"/>
          <w:w w:val="105"/>
          <w:sz w:val="24"/>
        </w:rPr>
        <w:t xml:space="preserve"> </w:t>
      </w:r>
      <w:r>
        <w:rPr>
          <w:rFonts w:ascii="Times New Roman" w:hAnsi="Times New Roman"/>
          <w:b/>
          <w:color w:val="030303"/>
          <w:w w:val="105"/>
          <w:sz w:val="24"/>
        </w:rPr>
        <w:t>DEL</w:t>
      </w:r>
      <w:r>
        <w:rPr>
          <w:rFonts w:ascii="Times New Roman" w:hAnsi="Times New Roman"/>
          <w:b/>
          <w:color w:val="030303"/>
          <w:spacing w:val="-6"/>
          <w:w w:val="105"/>
          <w:sz w:val="24"/>
        </w:rPr>
        <w:t xml:space="preserve"> </w:t>
      </w:r>
      <w:r>
        <w:rPr>
          <w:rFonts w:ascii="Times New Roman" w:hAnsi="Times New Roman"/>
          <w:b/>
          <w:color w:val="030303"/>
          <w:spacing w:val="-2"/>
          <w:w w:val="105"/>
          <w:sz w:val="24"/>
        </w:rPr>
        <w:t>CONVENIO.</w:t>
      </w:r>
    </w:p>
    <w:p w14:paraId="2EE616DC" w14:textId="77777777" w:rsidR="00A21E4D" w:rsidRDefault="00000000">
      <w:pPr>
        <w:spacing w:before="255" w:line="213" w:lineRule="auto"/>
        <w:ind w:left="8" w:firstLine="713"/>
        <w:jc w:val="both"/>
        <w:rPr>
          <w:rFonts w:ascii="Times New Roman" w:hAnsi="Times New Roman"/>
          <w:sz w:val="25"/>
        </w:rPr>
      </w:pPr>
      <w:r>
        <w:rPr>
          <w:rFonts w:ascii="Times New Roman" w:hAnsi="Times New Roman"/>
          <w:color w:val="030303"/>
          <w:w w:val="115"/>
          <w:sz w:val="25"/>
        </w:rPr>
        <w:t>El presente Acuerdo podrá modificarse por mutuo acuerdo de las Partes cuando resulte necesario para la mejor realización de su objeto, siguiendo los mismos trámites establecidos para su suscripción. Estas modificaciones quedarán plasmadas a través de las correspondientes adendas, las cuales formarán parte íntegra del presente Acuerdo.</w:t>
      </w:r>
    </w:p>
    <w:p w14:paraId="4C07BA1B" w14:textId="77777777" w:rsidR="00A21E4D" w:rsidRDefault="00000000">
      <w:pPr>
        <w:pStyle w:val="Textoindependiente"/>
        <w:rPr>
          <w:rFonts w:ascii="Times New Roman"/>
        </w:rPr>
      </w:pPr>
      <w:r>
        <w:br w:type="column"/>
      </w:r>
    </w:p>
    <w:p w14:paraId="5F7B82E3" w14:textId="77777777" w:rsidR="00A21E4D" w:rsidRDefault="00A21E4D">
      <w:pPr>
        <w:pStyle w:val="Textoindependiente"/>
        <w:rPr>
          <w:rFonts w:ascii="Times New Roman"/>
        </w:rPr>
      </w:pPr>
    </w:p>
    <w:p w14:paraId="20591994" w14:textId="77777777" w:rsidR="00A21E4D" w:rsidRDefault="00A21E4D">
      <w:pPr>
        <w:pStyle w:val="Textoindependiente"/>
        <w:rPr>
          <w:rFonts w:ascii="Times New Roman"/>
        </w:rPr>
      </w:pPr>
    </w:p>
    <w:p w14:paraId="153717D0" w14:textId="77777777" w:rsidR="00A21E4D" w:rsidRDefault="00A21E4D">
      <w:pPr>
        <w:pStyle w:val="Textoindependiente"/>
        <w:rPr>
          <w:rFonts w:ascii="Times New Roman"/>
        </w:rPr>
      </w:pPr>
    </w:p>
    <w:p w14:paraId="7D994041" w14:textId="77777777" w:rsidR="00A21E4D" w:rsidRDefault="00A21E4D">
      <w:pPr>
        <w:pStyle w:val="Textoindependiente"/>
        <w:rPr>
          <w:rFonts w:ascii="Times New Roman"/>
        </w:rPr>
      </w:pPr>
    </w:p>
    <w:p w14:paraId="7B42F891" w14:textId="77777777" w:rsidR="00A21E4D" w:rsidRDefault="00A21E4D">
      <w:pPr>
        <w:pStyle w:val="Textoindependiente"/>
        <w:rPr>
          <w:rFonts w:ascii="Times New Roman"/>
        </w:rPr>
      </w:pPr>
    </w:p>
    <w:p w14:paraId="5346D5B9" w14:textId="77777777" w:rsidR="00A21E4D" w:rsidRDefault="00000000">
      <w:pPr>
        <w:pStyle w:val="Textoindependiente"/>
        <w:spacing w:before="217"/>
        <w:rPr>
          <w:rFonts w:ascii="Times New Roman"/>
        </w:rPr>
      </w:pPr>
      <w:r>
        <w:rPr>
          <w:rFonts w:ascii="Times New Roman"/>
          <w:noProof/>
        </w:rPr>
        <w:drawing>
          <wp:anchor distT="0" distB="0" distL="0" distR="0" simplePos="0" relativeHeight="487759872" behindDoc="1" locked="0" layoutInCell="1" allowOverlap="1" wp14:anchorId="082C7AEB" wp14:editId="2D744FCE">
            <wp:simplePos x="0" y="0"/>
            <wp:positionH relativeFrom="page">
              <wp:posOffset>6892090</wp:posOffset>
            </wp:positionH>
            <wp:positionV relativeFrom="paragraph">
              <wp:posOffset>299558</wp:posOffset>
            </wp:positionV>
            <wp:extent cx="332321" cy="3154679"/>
            <wp:effectExtent l="0" t="0" r="0" b="0"/>
            <wp:wrapTopAndBottom/>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343" cstate="print"/>
                    <a:stretch>
                      <a:fillRect/>
                    </a:stretch>
                  </pic:blipFill>
                  <pic:spPr>
                    <a:xfrm>
                      <a:off x="0" y="0"/>
                      <a:ext cx="332321" cy="3154679"/>
                    </a:xfrm>
                    <a:prstGeom prst="rect">
                      <a:avLst/>
                    </a:prstGeom>
                  </pic:spPr>
                </pic:pic>
              </a:graphicData>
            </a:graphic>
          </wp:anchor>
        </w:drawing>
      </w:r>
    </w:p>
    <w:p w14:paraId="5F820E92" w14:textId="77777777" w:rsidR="00A21E4D" w:rsidRDefault="00A21E4D">
      <w:pPr>
        <w:pStyle w:val="Textoindependiente"/>
        <w:rPr>
          <w:rFonts w:ascii="Times New Roman"/>
          <w:sz w:val="6"/>
        </w:rPr>
      </w:pPr>
    </w:p>
    <w:p w14:paraId="1B75D441" w14:textId="77777777" w:rsidR="00A21E4D" w:rsidRDefault="00A21E4D">
      <w:pPr>
        <w:pStyle w:val="Textoindependiente"/>
        <w:rPr>
          <w:rFonts w:ascii="Times New Roman"/>
          <w:sz w:val="6"/>
        </w:rPr>
      </w:pPr>
    </w:p>
    <w:p w14:paraId="125C7398" w14:textId="77777777" w:rsidR="00A21E4D" w:rsidRDefault="00A21E4D">
      <w:pPr>
        <w:pStyle w:val="Textoindependiente"/>
        <w:rPr>
          <w:rFonts w:ascii="Times New Roman"/>
          <w:sz w:val="6"/>
        </w:rPr>
      </w:pPr>
    </w:p>
    <w:p w14:paraId="7FCB479C" w14:textId="77777777" w:rsidR="00A21E4D" w:rsidRDefault="00A21E4D">
      <w:pPr>
        <w:pStyle w:val="Textoindependiente"/>
        <w:rPr>
          <w:rFonts w:ascii="Times New Roman"/>
          <w:sz w:val="6"/>
        </w:rPr>
      </w:pPr>
    </w:p>
    <w:p w14:paraId="3487311F" w14:textId="77777777" w:rsidR="00A21E4D" w:rsidRDefault="00A21E4D">
      <w:pPr>
        <w:pStyle w:val="Textoindependiente"/>
        <w:rPr>
          <w:rFonts w:ascii="Times New Roman"/>
          <w:sz w:val="6"/>
        </w:rPr>
      </w:pPr>
    </w:p>
    <w:p w14:paraId="41743912" w14:textId="77777777" w:rsidR="00A21E4D" w:rsidRDefault="00A21E4D">
      <w:pPr>
        <w:pStyle w:val="Textoindependiente"/>
        <w:rPr>
          <w:rFonts w:ascii="Times New Roman"/>
          <w:sz w:val="6"/>
        </w:rPr>
      </w:pPr>
    </w:p>
    <w:p w14:paraId="22BE33F8" w14:textId="77777777" w:rsidR="00A21E4D" w:rsidRDefault="00A21E4D">
      <w:pPr>
        <w:pStyle w:val="Textoindependiente"/>
        <w:rPr>
          <w:rFonts w:ascii="Times New Roman"/>
          <w:sz w:val="6"/>
        </w:rPr>
      </w:pPr>
    </w:p>
    <w:p w14:paraId="75DC6F0E" w14:textId="77777777" w:rsidR="00A21E4D" w:rsidRDefault="00A21E4D">
      <w:pPr>
        <w:pStyle w:val="Textoindependiente"/>
        <w:rPr>
          <w:rFonts w:ascii="Times New Roman"/>
          <w:sz w:val="6"/>
        </w:rPr>
      </w:pPr>
    </w:p>
    <w:p w14:paraId="249D749B" w14:textId="77777777" w:rsidR="00A21E4D" w:rsidRDefault="00A21E4D">
      <w:pPr>
        <w:pStyle w:val="Textoindependiente"/>
        <w:rPr>
          <w:rFonts w:ascii="Times New Roman"/>
          <w:sz w:val="6"/>
        </w:rPr>
      </w:pPr>
    </w:p>
    <w:p w14:paraId="478F3659" w14:textId="77777777" w:rsidR="00A21E4D" w:rsidRDefault="00A21E4D">
      <w:pPr>
        <w:pStyle w:val="Textoindependiente"/>
        <w:spacing w:before="28"/>
        <w:rPr>
          <w:rFonts w:ascii="Times New Roman"/>
          <w:sz w:val="6"/>
        </w:rPr>
      </w:pPr>
    </w:p>
    <w:p w14:paraId="5C24DE94" w14:textId="77777777" w:rsidR="00A21E4D" w:rsidRDefault="00000000">
      <w:pPr>
        <w:ind w:left="408"/>
        <w:rPr>
          <w:rFonts w:ascii="Times New Roman"/>
          <w:position w:val="-1"/>
          <w:sz w:val="20"/>
        </w:rPr>
      </w:pPr>
      <w:r>
        <w:rPr>
          <w:rFonts w:ascii="Times New Roman"/>
          <w:noProof/>
          <w:position w:val="-1"/>
          <w:sz w:val="20"/>
        </w:rPr>
        <w:drawing>
          <wp:anchor distT="0" distB="0" distL="0" distR="0" simplePos="0" relativeHeight="15901184" behindDoc="0" locked="0" layoutInCell="1" allowOverlap="1" wp14:anchorId="622661C8" wp14:editId="0C9337C3">
            <wp:simplePos x="0" y="0"/>
            <wp:positionH relativeFrom="page">
              <wp:posOffset>7005025</wp:posOffset>
            </wp:positionH>
            <wp:positionV relativeFrom="paragraph">
              <wp:posOffset>188515</wp:posOffset>
            </wp:positionV>
            <wp:extent cx="225870" cy="3179637"/>
            <wp:effectExtent l="0" t="0" r="3175" b="1905"/>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346" cstate="print"/>
                    <a:stretch>
                      <a:fillRect/>
                    </a:stretch>
                  </pic:blipFill>
                  <pic:spPr>
                    <a:xfrm>
                      <a:off x="0" y="0"/>
                      <a:ext cx="225870" cy="3179637"/>
                    </a:xfrm>
                    <a:prstGeom prst="rect">
                      <a:avLst/>
                    </a:prstGeom>
                  </pic:spPr>
                </pic:pic>
              </a:graphicData>
            </a:graphic>
          </wp:anchor>
        </w:drawing>
      </w:r>
      <w:r>
        <w:rPr>
          <w:rFonts w:ascii="Times New Roman"/>
          <w:color w:val="1C1C1C"/>
          <w:spacing w:val="-22"/>
          <w:w w:val="90"/>
          <w:position w:val="-1"/>
          <w:sz w:val="20"/>
        </w:rPr>
        <w:t>"</w:t>
      </w:r>
      <w:r>
        <w:rPr>
          <w:rFonts w:ascii="Times New Roman"/>
          <w:color w:val="1C1C1C"/>
          <w:spacing w:val="-22"/>
          <w:w w:val="90"/>
          <w:sz w:val="6"/>
        </w:rPr>
        <w:t>(O</w:t>
      </w:r>
      <w:r>
        <w:rPr>
          <w:rFonts w:ascii="Times New Roman"/>
          <w:color w:val="1C1C1C"/>
          <w:spacing w:val="-9"/>
          <w:sz w:val="6"/>
        </w:rPr>
        <w:t xml:space="preserve"> </w:t>
      </w:r>
      <w:r>
        <w:rPr>
          <w:rFonts w:ascii="Times New Roman"/>
          <w:color w:val="1C1C1C"/>
          <w:spacing w:val="-10"/>
          <w:position w:val="-1"/>
          <w:sz w:val="20"/>
        </w:rPr>
        <w:t>'</w:t>
      </w:r>
    </w:p>
    <w:p w14:paraId="0D7BC356" w14:textId="77777777" w:rsidR="00A21E4D" w:rsidRDefault="00A21E4D">
      <w:pPr>
        <w:rPr>
          <w:rFonts w:ascii="Times New Roman"/>
          <w:position w:val="-1"/>
          <w:sz w:val="20"/>
        </w:rPr>
        <w:sectPr w:rsidR="00A21E4D">
          <w:type w:val="continuous"/>
          <w:pgSz w:w="11910" w:h="16840"/>
          <w:pgMar w:top="1260" w:right="425" w:bottom="1260" w:left="1700" w:header="299" w:footer="1060" w:gutter="0"/>
          <w:cols w:num="2" w:space="720" w:equalWidth="0">
            <w:col w:w="8529" w:space="621"/>
            <w:col w:w="635"/>
          </w:cols>
        </w:sectPr>
      </w:pPr>
    </w:p>
    <w:p w14:paraId="60017F79" w14:textId="77777777" w:rsidR="00A21E4D" w:rsidRDefault="00000000">
      <w:pPr>
        <w:spacing w:before="162"/>
        <w:ind w:left="6048"/>
        <w:rPr>
          <w:sz w:val="15"/>
        </w:rPr>
      </w:pPr>
      <w:r>
        <w:rPr>
          <w:color w:val="030303"/>
          <w:spacing w:val="-6"/>
          <w:sz w:val="15"/>
        </w:rPr>
        <w:lastRenderedPageBreak/>
        <w:t>Ayuntamiento</w:t>
      </w:r>
      <w:r>
        <w:rPr>
          <w:color w:val="030303"/>
          <w:spacing w:val="12"/>
          <w:sz w:val="15"/>
        </w:rPr>
        <w:t xml:space="preserve"> </w:t>
      </w:r>
      <w:r>
        <w:rPr>
          <w:color w:val="030303"/>
          <w:spacing w:val="-6"/>
          <w:sz w:val="15"/>
        </w:rPr>
        <w:t>de</w:t>
      </w:r>
      <w:r>
        <w:rPr>
          <w:color w:val="030303"/>
          <w:spacing w:val="-12"/>
          <w:sz w:val="15"/>
        </w:rPr>
        <w:t xml:space="preserve"> </w:t>
      </w:r>
      <w:r>
        <w:rPr>
          <w:color w:val="030303"/>
          <w:spacing w:val="-6"/>
          <w:sz w:val="15"/>
        </w:rPr>
        <w:t>Las</w:t>
      </w:r>
      <w:r>
        <w:rPr>
          <w:color w:val="030303"/>
          <w:spacing w:val="-1"/>
          <w:sz w:val="15"/>
        </w:rPr>
        <w:t xml:space="preserve"> </w:t>
      </w:r>
      <w:r>
        <w:rPr>
          <w:color w:val="030303"/>
          <w:spacing w:val="-6"/>
          <w:sz w:val="15"/>
        </w:rPr>
        <w:t>Rozas</w:t>
      </w:r>
      <w:r>
        <w:rPr>
          <w:color w:val="030303"/>
          <w:spacing w:val="4"/>
          <w:sz w:val="15"/>
        </w:rPr>
        <w:t xml:space="preserve"> </w:t>
      </w:r>
      <w:r>
        <w:rPr>
          <w:color w:val="030303"/>
          <w:spacing w:val="-6"/>
          <w:sz w:val="15"/>
        </w:rPr>
        <w:t>de</w:t>
      </w:r>
      <w:r>
        <w:rPr>
          <w:color w:val="030303"/>
          <w:spacing w:val="-7"/>
          <w:sz w:val="15"/>
        </w:rPr>
        <w:t xml:space="preserve"> </w:t>
      </w:r>
      <w:r>
        <w:rPr>
          <w:color w:val="030303"/>
          <w:spacing w:val="-6"/>
          <w:sz w:val="15"/>
        </w:rPr>
        <w:t>Madrid</w:t>
      </w:r>
    </w:p>
    <w:p w14:paraId="34843EDE" w14:textId="77777777" w:rsidR="00A21E4D" w:rsidRDefault="00A21E4D">
      <w:pPr>
        <w:pStyle w:val="Textoindependiente"/>
      </w:pPr>
    </w:p>
    <w:p w14:paraId="506C926E" w14:textId="77777777" w:rsidR="00A21E4D" w:rsidRDefault="00A21E4D">
      <w:pPr>
        <w:pStyle w:val="Textoindependiente"/>
        <w:spacing w:before="164"/>
      </w:pPr>
    </w:p>
    <w:p w14:paraId="703A603F" w14:textId="77777777" w:rsidR="00A21E4D" w:rsidRDefault="00A21E4D">
      <w:pPr>
        <w:pStyle w:val="Textoindependiente"/>
        <w:sectPr w:rsidR="00A21E4D">
          <w:pgSz w:w="11910" w:h="16840"/>
          <w:pgMar w:top="1900" w:right="425" w:bottom="1260" w:left="1700" w:header="299" w:footer="1060" w:gutter="0"/>
          <w:cols w:space="720"/>
        </w:sectPr>
      </w:pPr>
    </w:p>
    <w:p w14:paraId="0A8B4C5F" w14:textId="77777777" w:rsidR="00A21E4D" w:rsidRDefault="00000000">
      <w:pPr>
        <w:spacing w:before="91"/>
        <w:ind w:left="719"/>
        <w:rPr>
          <w:rFonts w:ascii="Times New Roman"/>
          <w:b/>
          <w:sz w:val="24"/>
        </w:rPr>
      </w:pPr>
      <w:r>
        <w:rPr>
          <w:rFonts w:ascii="Times New Roman"/>
          <w:b/>
          <w:color w:val="030303"/>
          <w:w w:val="105"/>
          <w:sz w:val="24"/>
        </w:rPr>
        <w:t>SEXTA:</w:t>
      </w:r>
      <w:r>
        <w:rPr>
          <w:rFonts w:ascii="Times New Roman"/>
          <w:b/>
          <w:color w:val="030303"/>
          <w:spacing w:val="27"/>
          <w:w w:val="105"/>
          <w:sz w:val="24"/>
        </w:rPr>
        <w:t xml:space="preserve"> </w:t>
      </w:r>
      <w:r>
        <w:rPr>
          <w:rFonts w:ascii="Times New Roman"/>
          <w:b/>
          <w:color w:val="030303"/>
          <w:w w:val="105"/>
          <w:sz w:val="24"/>
        </w:rPr>
        <w:t>INCUMPLIMIENTO</w:t>
      </w:r>
      <w:r>
        <w:rPr>
          <w:rFonts w:ascii="Times New Roman"/>
          <w:b/>
          <w:color w:val="030303"/>
          <w:spacing w:val="10"/>
          <w:w w:val="105"/>
          <w:sz w:val="24"/>
        </w:rPr>
        <w:t xml:space="preserve"> </w:t>
      </w:r>
      <w:r>
        <w:rPr>
          <w:rFonts w:ascii="Times New Roman"/>
          <w:b/>
          <w:color w:val="030303"/>
          <w:w w:val="105"/>
          <w:sz w:val="24"/>
        </w:rPr>
        <w:t>DEL</w:t>
      </w:r>
      <w:r>
        <w:rPr>
          <w:rFonts w:ascii="Times New Roman"/>
          <w:b/>
          <w:color w:val="030303"/>
          <w:spacing w:val="11"/>
          <w:w w:val="105"/>
          <w:sz w:val="24"/>
        </w:rPr>
        <w:t xml:space="preserve"> </w:t>
      </w:r>
      <w:r>
        <w:rPr>
          <w:rFonts w:ascii="Times New Roman"/>
          <w:b/>
          <w:color w:val="030303"/>
          <w:spacing w:val="-2"/>
          <w:w w:val="105"/>
          <w:sz w:val="24"/>
        </w:rPr>
        <w:t>CONVENIO</w:t>
      </w:r>
    </w:p>
    <w:p w14:paraId="1CFD992D" w14:textId="77777777" w:rsidR="00A21E4D" w:rsidRDefault="00000000">
      <w:pPr>
        <w:spacing w:before="249" w:line="213" w:lineRule="auto"/>
        <w:ind w:left="8" w:right="5" w:firstLine="713"/>
        <w:jc w:val="both"/>
        <w:rPr>
          <w:rFonts w:ascii="Times New Roman" w:hAnsi="Times New Roman"/>
          <w:sz w:val="25"/>
        </w:rPr>
      </w:pPr>
      <w:r>
        <w:rPr>
          <w:rFonts w:ascii="Times New Roman" w:hAnsi="Times New Roman"/>
          <w:color w:val="030303"/>
          <w:w w:val="110"/>
          <w:sz w:val="25"/>
        </w:rPr>
        <w:t>En caso de considerar incumplido lo estipulado en el presente Convenio,</w:t>
      </w:r>
      <w:r>
        <w:rPr>
          <w:rFonts w:ascii="Times New Roman" w:hAnsi="Times New Roman"/>
          <w:color w:val="030303"/>
          <w:spacing w:val="40"/>
          <w:w w:val="110"/>
          <w:sz w:val="25"/>
        </w:rPr>
        <w:t xml:space="preserve"> </w:t>
      </w:r>
      <w:r>
        <w:rPr>
          <w:rFonts w:ascii="Times New Roman" w:hAnsi="Times New Roman"/>
          <w:color w:val="030303"/>
          <w:w w:val="110"/>
          <w:sz w:val="25"/>
        </w:rPr>
        <w:t>cualquiera</w:t>
      </w:r>
      <w:r>
        <w:rPr>
          <w:rFonts w:ascii="Times New Roman" w:hAnsi="Times New Roman"/>
          <w:color w:val="030303"/>
          <w:spacing w:val="40"/>
          <w:w w:val="110"/>
          <w:sz w:val="25"/>
        </w:rPr>
        <w:t xml:space="preserve"> </w:t>
      </w:r>
      <w:r>
        <w:rPr>
          <w:rFonts w:ascii="Times New Roman" w:hAnsi="Times New Roman"/>
          <w:color w:val="030303"/>
          <w:w w:val="110"/>
          <w:sz w:val="25"/>
        </w:rPr>
        <w:t>de las partes</w:t>
      </w:r>
      <w:r>
        <w:rPr>
          <w:rFonts w:ascii="Times New Roman" w:hAnsi="Times New Roman"/>
          <w:color w:val="030303"/>
          <w:spacing w:val="40"/>
          <w:w w:val="110"/>
          <w:sz w:val="25"/>
        </w:rPr>
        <w:t xml:space="preserve"> </w:t>
      </w:r>
      <w:r>
        <w:rPr>
          <w:rFonts w:ascii="Times New Roman" w:hAnsi="Times New Roman"/>
          <w:color w:val="030303"/>
          <w:w w:val="110"/>
          <w:sz w:val="25"/>
        </w:rPr>
        <w:t>podrá</w:t>
      </w:r>
      <w:r>
        <w:rPr>
          <w:rFonts w:ascii="Times New Roman" w:hAnsi="Times New Roman"/>
          <w:color w:val="030303"/>
          <w:spacing w:val="40"/>
          <w:w w:val="110"/>
          <w:sz w:val="25"/>
        </w:rPr>
        <w:t xml:space="preserve"> </w:t>
      </w:r>
      <w:r>
        <w:rPr>
          <w:rFonts w:ascii="Times New Roman" w:hAnsi="Times New Roman"/>
          <w:color w:val="030303"/>
          <w:w w:val="110"/>
          <w:sz w:val="25"/>
        </w:rPr>
        <w:t>notificar</w:t>
      </w:r>
      <w:r>
        <w:rPr>
          <w:rFonts w:ascii="Times New Roman" w:hAnsi="Times New Roman"/>
          <w:color w:val="030303"/>
          <w:spacing w:val="40"/>
          <w:w w:val="110"/>
          <w:sz w:val="25"/>
        </w:rPr>
        <w:t xml:space="preserve"> </w:t>
      </w:r>
      <w:r>
        <w:rPr>
          <w:rFonts w:ascii="Times New Roman" w:hAnsi="Times New Roman"/>
          <w:color w:val="030303"/>
          <w:w w:val="110"/>
          <w:sz w:val="25"/>
        </w:rPr>
        <w:t xml:space="preserve">a la parte incumplidora un requerimiento para que se produzca la actuación convenida en un plazo máximo de quince días hábiles. Este requerimiento será comunicado a la Comisión de Seguimiento, Vigilancia y Control del Convenio. En caso de incumplimiento no culpable no existirán consecuencias para ninguna de las </w:t>
      </w:r>
      <w:r>
        <w:rPr>
          <w:rFonts w:ascii="Times New Roman" w:hAnsi="Times New Roman"/>
          <w:color w:val="030303"/>
          <w:spacing w:val="-2"/>
          <w:w w:val="110"/>
          <w:sz w:val="25"/>
        </w:rPr>
        <w:t>partes.</w:t>
      </w:r>
    </w:p>
    <w:p w14:paraId="47EA23D2" w14:textId="77777777" w:rsidR="00A21E4D" w:rsidRDefault="00000000">
      <w:pPr>
        <w:spacing w:before="264"/>
        <w:ind w:left="719"/>
        <w:rPr>
          <w:rFonts w:ascii="Times New Roman" w:hAnsi="Times New Roman"/>
          <w:b/>
          <w:sz w:val="24"/>
        </w:rPr>
      </w:pPr>
      <w:r>
        <w:rPr>
          <w:rFonts w:ascii="Times New Roman" w:hAnsi="Times New Roman"/>
          <w:b/>
          <w:color w:val="030303"/>
          <w:w w:val="105"/>
          <w:sz w:val="24"/>
        </w:rPr>
        <w:t>SÉPTIMA:</w:t>
      </w:r>
      <w:r>
        <w:rPr>
          <w:rFonts w:ascii="Times New Roman" w:hAnsi="Times New Roman"/>
          <w:b/>
          <w:color w:val="030303"/>
          <w:spacing w:val="24"/>
          <w:w w:val="105"/>
          <w:sz w:val="24"/>
        </w:rPr>
        <w:t xml:space="preserve"> </w:t>
      </w:r>
      <w:r>
        <w:rPr>
          <w:rFonts w:ascii="Times New Roman" w:hAnsi="Times New Roman"/>
          <w:b/>
          <w:color w:val="030303"/>
          <w:w w:val="105"/>
          <w:sz w:val="24"/>
        </w:rPr>
        <w:t>RESOLUCIÓN</w:t>
      </w:r>
      <w:r>
        <w:rPr>
          <w:rFonts w:ascii="Times New Roman" w:hAnsi="Times New Roman"/>
          <w:b/>
          <w:color w:val="030303"/>
          <w:spacing w:val="27"/>
          <w:w w:val="105"/>
          <w:sz w:val="24"/>
        </w:rPr>
        <w:t xml:space="preserve"> </w:t>
      </w:r>
      <w:r>
        <w:rPr>
          <w:rFonts w:ascii="Times New Roman" w:hAnsi="Times New Roman"/>
          <w:b/>
          <w:color w:val="030303"/>
          <w:w w:val="105"/>
          <w:sz w:val="24"/>
        </w:rPr>
        <w:t>DEL</w:t>
      </w:r>
      <w:r>
        <w:rPr>
          <w:rFonts w:ascii="Times New Roman" w:hAnsi="Times New Roman"/>
          <w:b/>
          <w:color w:val="030303"/>
          <w:spacing w:val="4"/>
          <w:w w:val="105"/>
          <w:sz w:val="24"/>
        </w:rPr>
        <w:t xml:space="preserve"> </w:t>
      </w:r>
      <w:r>
        <w:rPr>
          <w:rFonts w:ascii="Times New Roman" w:hAnsi="Times New Roman"/>
          <w:b/>
          <w:color w:val="030303"/>
          <w:w w:val="105"/>
          <w:sz w:val="24"/>
        </w:rPr>
        <w:t>CONVENIO</w:t>
      </w:r>
      <w:r>
        <w:rPr>
          <w:rFonts w:ascii="Times New Roman" w:hAnsi="Times New Roman"/>
          <w:b/>
          <w:color w:val="030303"/>
          <w:spacing w:val="12"/>
          <w:w w:val="105"/>
          <w:sz w:val="24"/>
        </w:rPr>
        <w:t xml:space="preserve"> </w:t>
      </w:r>
      <w:r>
        <w:rPr>
          <w:rFonts w:ascii="Times New Roman" w:hAnsi="Times New Roman"/>
          <w:b/>
          <w:color w:val="030303"/>
          <w:w w:val="105"/>
          <w:sz w:val="24"/>
        </w:rPr>
        <w:t>Y</w:t>
      </w:r>
      <w:r>
        <w:rPr>
          <w:rFonts w:ascii="Times New Roman" w:hAnsi="Times New Roman"/>
          <w:b/>
          <w:color w:val="030303"/>
          <w:spacing w:val="-1"/>
          <w:w w:val="105"/>
          <w:sz w:val="24"/>
        </w:rPr>
        <w:t xml:space="preserve"> </w:t>
      </w:r>
      <w:r>
        <w:rPr>
          <w:rFonts w:ascii="Times New Roman" w:hAnsi="Times New Roman"/>
          <w:b/>
          <w:color w:val="030303"/>
          <w:spacing w:val="-2"/>
          <w:w w:val="105"/>
          <w:sz w:val="24"/>
        </w:rPr>
        <w:t>EFECTOS.</w:t>
      </w:r>
    </w:p>
    <w:p w14:paraId="7C6D0C46" w14:textId="77777777" w:rsidR="00A21E4D" w:rsidRDefault="00000000">
      <w:pPr>
        <w:spacing w:before="245" w:line="213" w:lineRule="auto"/>
        <w:ind w:left="8" w:right="13" w:firstLine="713"/>
        <w:jc w:val="both"/>
        <w:rPr>
          <w:rFonts w:ascii="Times New Roman" w:hAnsi="Times New Roman"/>
          <w:sz w:val="25"/>
        </w:rPr>
      </w:pPr>
      <w:r>
        <w:rPr>
          <w:rFonts w:ascii="Times New Roman" w:hAnsi="Times New Roman"/>
          <w:color w:val="030303"/>
          <w:w w:val="110"/>
          <w:sz w:val="25"/>
        </w:rPr>
        <w:t xml:space="preserve">El Convenio se extinguirá una vez transcurrido el plazo de vigencia </w:t>
      </w:r>
      <w:proofErr w:type="gramStart"/>
      <w:r>
        <w:rPr>
          <w:rFonts w:ascii="Times New Roman" w:hAnsi="Times New Roman"/>
          <w:color w:val="030303"/>
          <w:w w:val="110"/>
          <w:sz w:val="25"/>
        </w:rPr>
        <w:t>del mismo</w:t>
      </w:r>
      <w:proofErr w:type="gramEnd"/>
      <w:r>
        <w:rPr>
          <w:rFonts w:ascii="Times New Roman" w:hAnsi="Times New Roman"/>
          <w:color w:val="030303"/>
          <w:w w:val="110"/>
          <w:sz w:val="25"/>
        </w:rPr>
        <w:t xml:space="preserve"> y de la prórroga, en su caso, con cumplimiento de todas las actuaciones que constituyen su objeto o por incurrir en alguna de las siguientes causas:</w:t>
      </w:r>
    </w:p>
    <w:p w14:paraId="7E7CC33A" w14:textId="77777777" w:rsidR="00A21E4D" w:rsidRDefault="00000000">
      <w:pPr>
        <w:pStyle w:val="Prrafodelista"/>
        <w:numPr>
          <w:ilvl w:val="0"/>
          <w:numId w:val="8"/>
        </w:numPr>
        <w:tabs>
          <w:tab w:val="left" w:pos="1433"/>
        </w:tabs>
        <w:spacing w:before="265" w:line="213" w:lineRule="auto"/>
        <w:ind w:right="12" w:firstLine="707"/>
        <w:rPr>
          <w:rFonts w:ascii="Times New Roman" w:hAnsi="Times New Roman"/>
          <w:sz w:val="25"/>
        </w:rPr>
      </w:pPr>
      <w:r>
        <w:rPr>
          <w:rFonts w:ascii="Times New Roman" w:hAnsi="Times New Roman"/>
          <w:color w:val="030303"/>
          <w:w w:val="110"/>
          <w:sz w:val="25"/>
        </w:rPr>
        <w:t>Por el acuerdo</w:t>
      </w:r>
      <w:r>
        <w:rPr>
          <w:rFonts w:ascii="Times New Roman" w:hAnsi="Times New Roman"/>
          <w:color w:val="030303"/>
          <w:spacing w:val="40"/>
          <w:w w:val="110"/>
          <w:sz w:val="25"/>
        </w:rPr>
        <w:t xml:space="preserve"> </w:t>
      </w:r>
      <w:r>
        <w:rPr>
          <w:rFonts w:ascii="Times New Roman" w:hAnsi="Times New Roman"/>
          <w:color w:val="030303"/>
          <w:w w:val="110"/>
          <w:sz w:val="25"/>
        </w:rPr>
        <w:t>unánime</w:t>
      </w:r>
      <w:r>
        <w:rPr>
          <w:rFonts w:ascii="Times New Roman" w:hAnsi="Times New Roman"/>
          <w:color w:val="030303"/>
          <w:spacing w:val="40"/>
          <w:w w:val="110"/>
          <w:sz w:val="25"/>
        </w:rPr>
        <w:t xml:space="preserve"> </w:t>
      </w:r>
      <w:r>
        <w:rPr>
          <w:rFonts w:ascii="Times New Roman" w:hAnsi="Times New Roman"/>
          <w:color w:val="030303"/>
          <w:w w:val="110"/>
          <w:sz w:val="25"/>
        </w:rPr>
        <w:t>de las</w:t>
      </w:r>
      <w:r>
        <w:rPr>
          <w:rFonts w:ascii="Times New Roman" w:hAnsi="Times New Roman"/>
          <w:color w:val="030303"/>
          <w:spacing w:val="40"/>
          <w:w w:val="110"/>
          <w:sz w:val="25"/>
        </w:rPr>
        <w:t xml:space="preserve"> </w:t>
      </w:r>
      <w:r>
        <w:rPr>
          <w:rFonts w:ascii="Times New Roman" w:hAnsi="Times New Roman"/>
          <w:color w:val="030303"/>
          <w:w w:val="110"/>
          <w:sz w:val="25"/>
        </w:rPr>
        <w:t>partes,</w:t>
      </w:r>
      <w:r>
        <w:rPr>
          <w:rFonts w:ascii="Times New Roman" w:hAnsi="Times New Roman"/>
          <w:color w:val="030303"/>
          <w:spacing w:val="40"/>
          <w:w w:val="110"/>
          <w:sz w:val="25"/>
        </w:rPr>
        <w:t xml:space="preserve"> </w:t>
      </w:r>
      <w:r>
        <w:rPr>
          <w:rFonts w:ascii="Times New Roman" w:hAnsi="Times New Roman"/>
          <w:color w:val="030303"/>
          <w:w w:val="110"/>
          <w:sz w:val="25"/>
        </w:rPr>
        <w:t>en cuyo caso y en función de la fase de ejecución en que se produzca la resolución, las partes pactaran</w:t>
      </w:r>
      <w:r>
        <w:rPr>
          <w:rFonts w:ascii="Times New Roman" w:hAnsi="Times New Roman"/>
          <w:color w:val="030303"/>
          <w:spacing w:val="40"/>
          <w:w w:val="110"/>
          <w:sz w:val="25"/>
        </w:rPr>
        <w:t xml:space="preserve"> </w:t>
      </w:r>
      <w:r>
        <w:rPr>
          <w:rFonts w:ascii="Times New Roman" w:hAnsi="Times New Roman"/>
          <w:color w:val="030303"/>
          <w:w w:val="110"/>
          <w:sz w:val="25"/>
        </w:rPr>
        <w:t>la forma</w:t>
      </w:r>
      <w:r>
        <w:rPr>
          <w:rFonts w:ascii="Times New Roman" w:hAnsi="Times New Roman"/>
          <w:color w:val="030303"/>
          <w:spacing w:val="40"/>
          <w:w w:val="110"/>
          <w:sz w:val="25"/>
        </w:rPr>
        <w:t xml:space="preserve"> </w:t>
      </w:r>
      <w:r>
        <w:rPr>
          <w:rFonts w:ascii="Times New Roman" w:hAnsi="Times New Roman"/>
          <w:color w:val="030303"/>
          <w:w w:val="110"/>
          <w:sz w:val="25"/>
        </w:rPr>
        <w:t>de terminar las actuaciones en curso que menos perjudique a los intereses del Ayuntamiento.</w:t>
      </w:r>
    </w:p>
    <w:p w14:paraId="135A7432" w14:textId="77777777" w:rsidR="00A21E4D" w:rsidRDefault="00000000">
      <w:pPr>
        <w:pStyle w:val="Prrafodelista"/>
        <w:numPr>
          <w:ilvl w:val="0"/>
          <w:numId w:val="8"/>
        </w:numPr>
        <w:tabs>
          <w:tab w:val="left" w:pos="1433"/>
        </w:tabs>
        <w:spacing w:line="216" w:lineRule="auto"/>
        <w:ind w:left="8" w:right="15" w:firstLine="705"/>
        <w:rPr>
          <w:rFonts w:ascii="Times New Roman" w:hAnsi="Times New Roman"/>
          <w:sz w:val="25"/>
        </w:rPr>
      </w:pPr>
      <w:r>
        <w:rPr>
          <w:rFonts w:ascii="Times New Roman" w:hAnsi="Times New Roman"/>
          <w:color w:val="030303"/>
          <w:w w:val="110"/>
          <w:sz w:val="25"/>
        </w:rPr>
        <w:t>Por la imposibilidad sobrevenida, legal o material, de cumplir las obligaciones derivadas del objeto del Convenio.</w:t>
      </w:r>
    </w:p>
    <w:p w14:paraId="102859D7" w14:textId="77777777" w:rsidR="00A21E4D" w:rsidRDefault="00000000">
      <w:pPr>
        <w:spacing w:before="249" w:line="216" w:lineRule="auto"/>
        <w:ind w:left="23" w:right="6" w:firstLine="699"/>
        <w:jc w:val="both"/>
        <w:rPr>
          <w:rFonts w:ascii="Times New Roman" w:hAnsi="Times New Roman"/>
          <w:sz w:val="25"/>
        </w:rPr>
      </w:pPr>
      <w:r>
        <w:rPr>
          <w:rFonts w:ascii="Times New Roman" w:hAnsi="Times New Roman"/>
          <w:color w:val="030303"/>
          <w:w w:val="110"/>
          <w:sz w:val="25"/>
        </w:rPr>
        <w:t>La resolución del Convenio por los motivos arriba expresados no tendrá efectos sobre las partes.</w:t>
      </w:r>
    </w:p>
    <w:p w14:paraId="770B3F01" w14:textId="77777777" w:rsidR="00A21E4D" w:rsidRDefault="00000000">
      <w:pPr>
        <w:pStyle w:val="Prrafodelista"/>
        <w:numPr>
          <w:ilvl w:val="0"/>
          <w:numId w:val="8"/>
        </w:numPr>
        <w:tabs>
          <w:tab w:val="left" w:pos="1433"/>
        </w:tabs>
        <w:spacing w:before="258" w:line="213" w:lineRule="auto"/>
        <w:ind w:left="12" w:right="24" w:firstLine="701"/>
        <w:rPr>
          <w:rFonts w:ascii="Times New Roman" w:hAnsi="Times New Roman"/>
          <w:sz w:val="25"/>
        </w:rPr>
      </w:pPr>
      <w:r>
        <w:rPr>
          <w:rFonts w:ascii="Times New Roman" w:hAnsi="Times New Roman"/>
          <w:color w:val="030303"/>
          <w:w w:val="110"/>
          <w:sz w:val="25"/>
        </w:rPr>
        <w:t>Por el incumplimiento de las obligaciones y compromisos adquiridos por las partes.</w:t>
      </w:r>
    </w:p>
    <w:p w14:paraId="057D0885" w14:textId="77777777" w:rsidR="00A21E4D" w:rsidRDefault="00000000">
      <w:pPr>
        <w:pStyle w:val="Prrafodelista"/>
        <w:numPr>
          <w:ilvl w:val="0"/>
          <w:numId w:val="8"/>
        </w:numPr>
        <w:tabs>
          <w:tab w:val="left" w:pos="1432"/>
        </w:tabs>
        <w:spacing w:before="3" w:line="213" w:lineRule="auto"/>
        <w:ind w:left="3" w:right="0" w:firstLine="709"/>
        <w:rPr>
          <w:rFonts w:ascii="Times New Roman" w:hAnsi="Times New Roman"/>
          <w:sz w:val="25"/>
        </w:rPr>
      </w:pPr>
      <w:r>
        <w:rPr>
          <w:rFonts w:ascii="Times New Roman" w:hAnsi="Times New Roman"/>
          <w:color w:val="030303"/>
          <w:w w:val="110"/>
          <w:sz w:val="25"/>
        </w:rPr>
        <w:t>Por decisión judicial declaratoria de la nulidad del Convenio. Los efectos de la resolución del Convenio se regirán por lo dispuesto en el artículo 52 de la Ley 40/2015, de 1 de octubre, de Régimen Jurídico del Sector Público. La resolución por este motivo tendrá los efectos que se indiquen en la sentencia declaratoria</w:t>
      </w:r>
      <w:r>
        <w:rPr>
          <w:rFonts w:ascii="Times New Roman" w:hAnsi="Times New Roman"/>
          <w:color w:val="030303"/>
          <w:spacing w:val="40"/>
          <w:w w:val="110"/>
          <w:sz w:val="25"/>
        </w:rPr>
        <w:t xml:space="preserve"> </w:t>
      </w:r>
      <w:r>
        <w:rPr>
          <w:rFonts w:ascii="Times New Roman" w:hAnsi="Times New Roman"/>
          <w:color w:val="030303"/>
          <w:w w:val="110"/>
          <w:sz w:val="25"/>
        </w:rPr>
        <w:t>de la nulidad.</w:t>
      </w:r>
    </w:p>
    <w:p w14:paraId="28BC933C" w14:textId="77777777" w:rsidR="00A21E4D" w:rsidRDefault="00000000">
      <w:pPr>
        <w:spacing w:before="247"/>
        <w:ind w:left="718"/>
        <w:rPr>
          <w:rFonts w:ascii="Times New Roman" w:hAnsi="Times New Roman"/>
          <w:b/>
          <w:sz w:val="24"/>
        </w:rPr>
      </w:pPr>
      <w:r>
        <w:rPr>
          <w:rFonts w:ascii="Times New Roman" w:hAnsi="Times New Roman"/>
          <w:b/>
          <w:color w:val="030303"/>
          <w:sz w:val="24"/>
        </w:rPr>
        <w:t>OCTAVA:</w:t>
      </w:r>
      <w:r>
        <w:rPr>
          <w:rFonts w:ascii="Times New Roman" w:hAnsi="Times New Roman"/>
          <w:b/>
          <w:color w:val="030303"/>
          <w:spacing w:val="50"/>
          <w:sz w:val="24"/>
        </w:rPr>
        <w:t xml:space="preserve"> </w:t>
      </w:r>
      <w:r>
        <w:rPr>
          <w:rFonts w:ascii="Times New Roman" w:hAnsi="Times New Roman"/>
          <w:b/>
          <w:color w:val="030303"/>
          <w:sz w:val="24"/>
        </w:rPr>
        <w:t>COMISIÓN</w:t>
      </w:r>
      <w:r>
        <w:rPr>
          <w:rFonts w:ascii="Times New Roman" w:hAnsi="Times New Roman"/>
          <w:b/>
          <w:color w:val="030303"/>
          <w:spacing w:val="52"/>
          <w:sz w:val="24"/>
        </w:rPr>
        <w:t xml:space="preserve"> </w:t>
      </w:r>
      <w:r>
        <w:rPr>
          <w:rFonts w:ascii="Times New Roman" w:hAnsi="Times New Roman"/>
          <w:b/>
          <w:color w:val="030303"/>
          <w:sz w:val="24"/>
        </w:rPr>
        <w:t>DE</w:t>
      </w:r>
      <w:r>
        <w:rPr>
          <w:rFonts w:ascii="Times New Roman" w:hAnsi="Times New Roman"/>
          <w:b/>
          <w:color w:val="030303"/>
          <w:spacing w:val="24"/>
          <w:sz w:val="24"/>
        </w:rPr>
        <w:t xml:space="preserve"> </w:t>
      </w:r>
      <w:r>
        <w:rPr>
          <w:rFonts w:ascii="Times New Roman" w:hAnsi="Times New Roman"/>
          <w:b/>
          <w:color w:val="030303"/>
          <w:spacing w:val="-2"/>
          <w:sz w:val="24"/>
        </w:rPr>
        <w:t>SEGUIMIENTO.</w:t>
      </w:r>
    </w:p>
    <w:p w14:paraId="6569321F" w14:textId="6BAE8C2F" w:rsidR="00A21E4D" w:rsidRDefault="00661AE7">
      <w:pPr>
        <w:spacing w:before="250" w:line="213" w:lineRule="auto"/>
        <w:ind w:left="8" w:right="1" w:firstLine="714"/>
        <w:jc w:val="both"/>
        <w:rPr>
          <w:rFonts w:ascii="Times New Roman" w:hAnsi="Times New Roman"/>
          <w:sz w:val="25"/>
        </w:rPr>
      </w:pPr>
      <w:r>
        <w:rPr>
          <w:rFonts w:ascii="Times New Roman" w:hAnsi="Times New Roman"/>
          <w:noProof/>
          <w:color w:val="030303"/>
          <w:sz w:val="25"/>
        </w:rPr>
        <mc:AlternateContent>
          <mc:Choice Requires="wps">
            <w:drawing>
              <wp:anchor distT="0" distB="0" distL="114300" distR="114300" simplePos="0" relativeHeight="487779328" behindDoc="0" locked="0" layoutInCell="1" allowOverlap="1" wp14:anchorId="2244D05A" wp14:editId="31CE1CEB">
                <wp:simplePos x="0" y="0"/>
                <wp:positionH relativeFrom="column">
                  <wp:posOffset>5880341</wp:posOffset>
                </wp:positionH>
                <wp:positionV relativeFrom="paragraph">
                  <wp:posOffset>346662</wp:posOffset>
                </wp:positionV>
                <wp:extent cx="125676" cy="1304428"/>
                <wp:effectExtent l="0" t="0" r="27305" b="10160"/>
                <wp:wrapNone/>
                <wp:docPr id="1680061085" name="Cuadro de texto 9"/>
                <wp:cNvGraphicFramePr/>
                <a:graphic xmlns:a="http://schemas.openxmlformats.org/drawingml/2006/main">
                  <a:graphicData uri="http://schemas.microsoft.com/office/word/2010/wordprocessingShape">
                    <wps:wsp>
                      <wps:cNvSpPr txBox="1"/>
                      <wps:spPr>
                        <a:xfrm>
                          <a:off x="0" y="0"/>
                          <a:ext cx="125676" cy="1304428"/>
                        </a:xfrm>
                        <a:prstGeom prst="rect">
                          <a:avLst/>
                        </a:prstGeom>
                        <a:solidFill>
                          <a:schemeClr val="lt1"/>
                        </a:solidFill>
                        <a:ln w="6350">
                          <a:solidFill>
                            <a:prstClr val="black"/>
                          </a:solidFill>
                        </a:ln>
                      </wps:spPr>
                      <wps:txbx>
                        <w:txbxContent>
                          <w:p w14:paraId="46C8C3D5" w14:textId="77777777" w:rsidR="00661AE7" w:rsidRDefault="00661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44D05A" id="Cuadro de texto 9" o:spid="_x0000_s1374" type="#_x0000_t202" style="position:absolute;left:0;text-align:left;margin-left:463pt;margin-top:27.3pt;width:9.9pt;height:102.7pt;z-index:48777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" fillcolor="white [3201]" strokeweight=".5pt">
                <v:textbox>
                  <w:txbxContent>
                    <w:p w14:paraId="46C8C3D5" w14:textId="77777777" w:rsidR="00661AE7" w:rsidRDefault="00661AE7"/>
                  </w:txbxContent>
                </v:textbox>
              </v:shape>
            </w:pict>
          </mc:Fallback>
        </mc:AlternateContent>
      </w:r>
      <w:r>
        <w:rPr>
          <w:rFonts w:ascii="Times New Roman" w:hAnsi="Times New Roman"/>
          <w:color w:val="030303"/>
          <w:w w:val="110"/>
          <w:sz w:val="25"/>
        </w:rPr>
        <w:t>Para la supervisión y seguimiento de este Acuerdo se creará una comisión de seguimiento (la Comisión o</w:t>
      </w:r>
      <w:r>
        <w:rPr>
          <w:rFonts w:ascii="Times New Roman" w:hAnsi="Times New Roman"/>
          <w:color w:val="030303"/>
          <w:spacing w:val="-2"/>
          <w:w w:val="110"/>
          <w:sz w:val="25"/>
        </w:rPr>
        <w:t xml:space="preserve"> </w:t>
      </w:r>
      <w:r>
        <w:rPr>
          <w:rFonts w:ascii="Times New Roman" w:hAnsi="Times New Roman"/>
          <w:color w:val="030303"/>
          <w:w w:val="110"/>
          <w:sz w:val="25"/>
        </w:rPr>
        <w:t>la Comisión de Seguimiento, en lo sucesivo) integrada por un total de cuatro miembros, dos en representación de PETEC y dos en representación del Ayuntamiento.</w:t>
      </w:r>
    </w:p>
    <w:p w14:paraId="0FB4BA7D" w14:textId="77777777" w:rsidR="00A21E4D" w:rsidRDefault="00000000">
      <w:pPr>
        <w:spacing w:before="259" w:line="213" w:lineRule="auto"/>
        <w:ind w:left="6" w:right="2" w:firstLine="715"/>
        <w:jc w:val="both"/>
        <w:rPr>
          <w:rFonts w:ascii="Times New Roman" w:hAnsi="Times New Roman"/>
          <w:sz w:val="25"/>
        </w:rPr>
      </w:pPr>
      <w:r>
        <w:rPr>
          <w:rFonts w:ascii="Times New Roman" w:hAnsi="Times New Roman"/>
          <w:color w:val="030303"/>
          <w:w w:val="110"/>
          <w:sz w:val="25"/>
        </w:rPr>
        <w:t>La Comisión actuará como órgano de seguimiento, vigilancia y</w:t>
      </w:r>
      <w:r>
        <w:rPr>
          <w:rFonts w:ascii="Times New Roman" w:hAnsi="Times New Roman"/>
          <w:color w:val="030303"/>
          <w:spacing w:val="40"/>
          <w:w w:val="110"/>
          <w:sz w:val="25"/>
        </w:rPr>
        <w:t xml:space="preserve"> </w:t>
      </w:r>
      <w:r>
        <w:rPr>
          <w:rFonts w:ascii="Times New Roman" w:hAnsi="Times New Roman"/>
          <w:color w:val="030303"/>
          <w:w w:val="110"/>
          <w:sz w:val="25"/>
        </w:rPr>
        <w:t>control de la ejecución de lo establecido en el convenio. Entre otras funciones le corresponde:</w:t>
      </w:r>
    </w:p>
    <w:p w14:paraId="2362FE1E" w14:textId="77777777" w:rsidR="00A21E4D" w:rsidRDefault="00000000">
      <w:pPr>
        <w:spacing w:before="264" w:line="216" w:lineRule="auto"/>
        <w:ind w:left="11" w:right="18" w:firstLine="1422"/>
        <w:rPr>
          <w:rFonts w:ascii="Times New Roman"/>
          <w:sz w:val="25"/>
        </w:rPr>
      </w:pPr>
      <w:r>
        <w:rPr>
          <w:rFonts w:ascii="Times New Roman"/>
          <w:color w:val="030303"/>
          <w:w w:val="110"/>
          <w:sz w:val="25"/>
        </w:rPr>
        <w:t>Establecer</w:t>
      </w:r>
      <w:r>
        <w:rPr>
          <w:rFonts w:ascii="Times New Roman"/>
          <w:color w:val="030303"/>
          <w:spacing w:val="40"/>
          <w:w w:val="110"/>
          <w:sz w:val="25"/>
        </w:rPr>
        <w:t xml:space="preserve"> </w:t>
      </w:r>
      <w:r>
        <w:rPr>
          <w:rFonts w:ascii="Times New Roman"/>
          <w:color w:val="030303"/>
          <w:w w:val="110"/>
          <w:sz w:val="25"/>
        </w:rPr>
        <w:t>las</w:t>
      </w:r>
      <w:r>
        <w:rPr>
          <w:rFonts w:ascii="Times New Roman"/>
          <w:color w:val="030303"/>
          <w:spacing w:val="40"/>
          <w:w w:val="110"/>
          <w:sz w:val="25"/>
        </w:rPr>
        <w:t xml:space="preserve"> </w:t>
      </w:r>
      <w:r>
        <w:rPr>
          <w:rFonts w:ascii="Times New Roman"/>
          <w:color w:val="030303"/>
          <w:w w:val="110"/>
          <w:sz w:val="25"/>
        </w:rPr>
        <w:t>medidas</w:t>
      </w:r>
      <w:r>
        <w:rPr>
          <w:rFonts w:ascii="Times New Roman"/>
          <w:color w:val="030303"/>
          <w:spacing w:val="40"/>
          <w:w w:val="110"/>
          <w:sz w:val="25"/>
        </w:rPr>
        <w:t xml:space="preserve"> </w:t>
      </w:r>
      <w:r>
        <w:rPr>
          <w:rFonts w:ascii="Times New Roman"/>
          <w:color w:val="030303"/>
          <w:w w:val="110"/>
          <w:sz w:val="25"/>
        </w:rPr>
        <w:t>correctoras</w:t>
      </w:r>
      <w:r>
        <w:rPr>
          <w:rFonts w:ascii="Times New Roman"/>
          <w:color w:val="030303"/>
          <w:spacing w:val="40"/>
          <w:w w:val="110"/>
          <w:sz w:val="25"/>
        </w:rPr>
        <w:t xml:space="preserve"> </w:t>
      </w:r>
      <w:r>
        <w:rPr>
          <w:rFonts w:ascii="Times New Roman"/>
          <w:color w:val="030303"/>
          <w:w w:val="110"/>
          <w:sz w:val="25"/>
        </w:rPr>
        <w:t>oportunas</w:t>
      </w:r>
      <w:r>
        <w:rPr>
          <w:rFonts w:ascii="Times New Roman"/>
          <w:color w:val="030303"/>
          <w:spacing w:val="40"/>
          <w:w w:val="110"/>
          <w:sz w:val="25"/>
        </w:rPr>
        <w:t xml:space="preserve"> </w:t>
      </w:r>
      <w:r>
        <w:rPr>
          <w:rFonts w:ascii="Times New Roman"/>
          <w:color w:val="030303"/>
          <w:w w:val="110"/>
          <w:sz w:val="25"/>
        </w:rPr>
        <w:t>para</w:t>
      </w:r>
      <w:r>
        <w:rPr>
          <w:rFonts w:ascii="Times New Roman"/>
          <w:color w:val="030303"/>
          <w:spacing w:val="40"/>
          <w:w w:val="110"/>
          <w:sz w:val="25"/>
        </w:rPr>
        <w:t xml:space="preserve"> </w:t>
      </w:r>
      <w:r>
        <w:rPr>
          <w:rFonts w:ascii="Times New Roman"/>
          <w:color w:val="030303"/>
          <w:w w:val="110"/>
          <w:sz w:val="25"/>
        </w:rPr>
        <w:t>conseguir el cumplimiento del objetivo del convenio.</w:t>
      </w:r>
    </w:p>
    <w:p w14:paraId="27BB7AEC" w14:textId="77777777" w:rsidR="00A21E4D" w:rsidRDefault="00000000">
      <w:pPr>
        <w:pStyle w:val="Textoindependiente"/>
        <w:rPr>
          <w:rFonts w:ascii="Times New Roman"/>
        </w:rPr>
      </w:pPr>
      <w:r>
        <w:br w:type="column"/>
      </w:r>
    </w:p>
    <w:p w14:paraId="5E678826" w14:textId="77777777" w:rsidR="00A21E4D" w:rsidRDefault="00A21E4D">
      <w:pPr>
        <w:pStyle w:val="Textoindependiente"/>
        <w:rPr>
          <w:rFonts w:ascii="Times New Roman"/>
        </w:rPr>
      </w:pPr>
    </w:p>
    <w:p w14:paraId="44DF0088" w14:textId="77777777" w:rsidR="00A21E4D" w:rsidRDefault="00A21E4D">
      <w:pPr>
        <w:pStyle w:val="Textoindependiente"/>
        <w:rPr>
          <w:rFonts w:ascii="Times New Roman"/>
        </w:rPr>
      </w:pPr>
    </w:p>
    <w:p w14:paraId="3A243C5F" w14:textId="77777777" w:rsidR="00A21E4D" w:rsidRDefault="00A21E4D">
      <w:pPr>
        <w:pStyle w:val="Textoindependiente"/>
        <w:rPr>
          <w:rFonts w:ascii="Times New Roman"/>
        </w:rPr>
      </w:pPr>
    </w:p>
    <w:p w14:paraId="1B2CCF9F" w14:textId="77777777" w:rsidR="00A21E4D" w:rsidRDefault="00A21E4D">
      <w:pPr>
        <w:pStyle w:val="Textoindependiente"/>
        <w:rPr>
          <w:rFonts w:ascii="Times New Roman"/>
        </w:rPr>
      </w:pPr>
    </w:p>
    <w:p w14:paraId="2125C8B3" w14:textId="77777777" w:rsidR="00A21E4D" w:rsidRDefault="00000000">
      <w:pPr>
        <w:pStyle w:val="Textoindependiente"/>
        <w:spacing w:before="179"/>
        <w:rPr>
          <w:rFonts w:ascii="Times New Roman"/>
        </w:rPr>
      </w:pPr>
      <w:r>
        <w:rPr>
          <w:rFonts w:ascii="Times New Roman"/>
          <w:noProof/>
        </w:rPr>
        <w:drawing>
          <wp:anchor distT="0" distB="0" distL="0" distR="0" simplePos="0" relativeHeight="487760896" behindDoc="1" locked="0" layoutInCell="1" allowOverlap="1" wp14:anchorId="1E423724" wp14:editId="6D4A2349">
            <wp:simplePos x="0" y="0"/>
            <wp:positionH relativeFrom="page">
              <wp:posOffset>6892090</wp:posOffset>
            </wp:positionH>
            <wp:positionV relativeFrom="paragraph">
              <wp:posOffset>275428</wp:posOffset>
            </wp:positionV>
            <wp:extent cx="332321" cy="3154679"/>
            <wp:effectExtent l="0" t="0" r="0" b="0"/>
            <wp:wrapTopAndBottom/>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343" cstate="print"/>
                    <a:stretch>
                      <a:fillRect/>
                    </a:stretch>
                  </pic:blipFill>
                  <pic:spPr>
                    <a:xfrm>
                      <a:off x="0" y="0"/>
                      <a:ext cx="332321" cy="3154679"/>
                    </a:xfrm>
                    <a:prstGeom prst="rect">
                      <a:avLst/>
                    </a:prstGeom>
                  </pic:spPr>
                </pic:pic>
              </a:graphicData>
            </a:graphic>
          </wp:anchor>
        </w:drawing>
      </w:r>
    </w:p>
    <w:p w14:paraId="41914EDF" w14:textId="77777777" w:rsidR="00A21E4D" w:rsidRDefault="00A21E4D">
      <w:pPr>
        <w:pStyle w:val="Textoindependiente"/>
        <w:rPr>
          <w:rFonts w:ascii="Times New Roman"/>
          <w:sz w:val="6"/>
        </w:rPr>
      </w:pPr>
    </w:p>
    <w:p w14:paraId="7E8BA4AA" w14:textId="77777777" w:rsidR="00A21E4D" w:rsidRDefault="00A21E4D">
      <w:pPr>
        <w:pStyle w:val="Textoindependiente"/>
        <w:rPr>
          <w:rFonts w:ascii="Times New Roman"/>
          <w:sz w:val="6"/>
        </w:rPr>
      </w:pPr>
    </w:p>
    <w:p w14:paraId="4E38FDED" w14:textId="77777777" w:rsidR="00A21E4D" w:rsidRDefault="00A21E4D">
      <w:pPr>
        <w:pStyle w:val="Textoindependiente"/>
        <w:rPr>
          <w:rFonts w:ascii="Times New Roman"/>
          <w:sz w:val="6"/>
        </w:rPr>
      </w:pPr>
    </w:p>
    <w:p w14:paraId="7B7243C9" w14:textId="77777777" w:rsidR="00A21E4D" w:rsidRDefault="00A21E4D">
      <w:pPr>
        <w:pStyle w:val="Textoindependiente"/>
        <w:rPr>
          <w:rFonts w:ascii="Times New Roman"/>
          <w:sz w:val="6"/>
        </w:rPr>
      </w:pPr>
    </w:p>
    <w:p w14:paraId="699F7C4A" w14:textId="77777777" w:rsidR="00A21E4D" w:rsidRDefault="00A21E4D">
      <w:pPr>
        <w:pStyle w:val="Textoindependiente"/>
        <w:rPr>
          <w:rFonts w:ascii="Times New Roman"/>
          <w:sz w:val="6"/>
        </w:rPr>
      </w:pPr>
    </w:p>
    <w:p w14:paraId="26700FE8" w14:textId="77777777" w:rsidR="00A21E4D" w:rsidRDefault="00A21E4D">
      <w:pPr>
        <w:pStyle w:val="Textoindependiente"/>
        <w:rPr>
          <w:rFonts w:ascii="Times New Roman"/>
          <w:sz w:val="6"/>
        </w:rPr>
      </w:pPr>
    </w:p>
    <w:p w14:paraId="341EF5C6" w14:textId="77777777" w:rsidR="00A21E4D" w:rsidRDefault="00A21E4D">
      <w:pPr>
        <w:pStyle w:val="Textoindependiente"/>
        <w:rPr>
          <w:rFonts w:ascii="Times New Roman"/>
          <w:sz w:val="6"/>
        </w:rPr>
      </w:pPr>
    </w:p>
    <w:p w14:paraId="22C77324" w14:textId="77777777" w:rsidR="00A21E4D" w:rsidRDefault="00A21E4D">
      <w:pPr>
        <w:pStyle w:val="Textoindependiente"/>
        <w:rPr>
          <w:rFonts w:ascii="Times New Roman"/>
          <w:sz w:val="6"/>
        </w:rPr>
      </w:pPr>
    </w:p>
    <w:p w14:paraId="5898E71F" w14:textId="77777777" w:rsidR="00A21E4D" w:rsidRDefault="00A21E4D">
      <w:pPr>
        <w:pStyle w:val="Textoindependiente"/>
        <w:rPr>
          <w:rFonts w:ascii="Times New Roman"/>
          <w:sz w:val="6"/>
        </w:rPr>
      </w:pPr>
    </w:p>
    <w:p w14:paraId="7CE76F31" w14:textId="77777777" w:rsidR="00A21E4D" w:rsidRDefault="00A21E4D">
      <w:pPr>
        <w:pStyle w:val="Textoindependiente"/>
        <w:spacing w:before="28"/>
        <w:rPr>
          <w:rFonts w:ascii="Times New Roman"/>
          <w:sz w:val="6"/>
        </w:rPr>
      </w:pPr>
    </w:p>
    <w:p w14:paraId="55A1B052" w14:textId="77777777" w:rsidR="00A21E4D" w:rsidRDefault="00000000">
      <w:pPr>
        <w:ind w:left="408"/>
        <w:rPr>
          <w:rFonts w:ascii="Times New Roman"/>
          <w:position w:val="-1"/>
          <w:sz w:val="20"/>
        </w:rPr>
      </w:pPr>
      <w:r>
        <w:rPr>
          <w:rFonts w:ascii="Times New Roman"/>
          <w:noProof/>
          <w:position w:val="-1"/>
          <w:sz w:val="20"/>
        </w:rPr>
        <w:drawing>
          <wp:anchor distT="0" distB="0" distL="0" distR="0" simplePos="0" relativeHeight="15902208" behindDoc="0" locked="0" layoutInCell="1" allowOverlap="1" wp14:anchorId="5038A519" wp14:editId="28229A68">
            <wp:simplePos x="0" y="0"/>
            <wp:positionH relativeFrom="page">
              <wp:posOffset>7005025</wp:posOffset>
            </wp:positionH>
            <wp:positionV relativeFrom="paragraph">
              <wp:posOffset>188515</wp:posOffset>
            </wp:positionV>
            <wp:extent cx="225870" cy="3179637"/>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347" cstate="print"/>
                    <a:stretch>
                      <a:fillRect/>
                    </a:stretch>
                  </pic:blipFill>
                  <pic:spPr>
                    <a:xfrm>
                      <a:off x="0" y="0"/>
                      <a:ext cx="225870" cy="3179637"/>
                    </a:xfrm>
                    <a:prstGeom prst="rect">
                      <a:avLst/>
                    </a:prstGeom>
                  </pic:spPr>
                </pic:pic>
              </a:graphicData>
            </a:graphic>
          </wp:anchor>
        </w:drawing>
      </w:r>
      <w:r>
        <w:rPr>
          <w:rFonts w:ascii="Times New Roman"/>
          <w:color w:val="1A1A1A"/>
          <w:spacing w:val="-22"/>
          <w:w w:val="90"/>
          <w:position w:val="-1"/>
          <w:sz w:val="20"/>
        </w:rPr>
        <w:t>"</w:t>
      </w:r>
      <w:r>
        <w:rPr>
          <w:rFonts w:ascii="Times New Roman"/>
          <w:color w:val="1A1A1A"/>
          <w:spacing w:val="-22"/>
          <w:w w:val="90"/>
          <w:sz w:val="6"/>
        </w:rPr>
        <w:t>(O</w:t>
      </w:r>
      <w:r>
        <w:rPr>
          <w:rFonts w:ascii="Times New Roman"/>
          <w:color w:val="1A1A1A"/>
          <w:spacing w:val="-9"/>
          <w:sz w:val="6"/>
        </w:rPr>
        <w:t xml:space="preserve"> </w:t>
      </w:r>
      <w:r>
        <w:rPr>
          <w:rFonts w:ascii="Times New Roman"/>
          <w:color w:val="1A1A1A"/>
          <w:spacing w:val="-10"/>
          <w:position w:val="-1"/>
          <w:sz w:val="20"/>
        </w:rPr>
        <w:t>'</w:t>
      </w:r>
    </w:p>
    <w:p w14:paraId="36F62E01" w14:textId="77777777" w:rsidR="00A21E4D" w:rsidRDefault="00A21E4D">
      <w:pPr>
        <w:rPr>
          <w:rFonts w:ascii="Times New Roman"/>
          <w:position w:val="-1"/>
          <w:sz w:val="20"/>
        </w:rPr>
        <w:sectPr w:rsidR="00A21E4D">
          <w:type w:val="continuous"/>
          <w:pgSz w:w="11910" w:h="16840"/>
          <w:pgMar w:top="1260" w:right="425" w:bottom="1260" w:left="1700" w:header="299" w:footer="1060" w:gutter="0"/>
          <w:cols w:num="2" w:space="720" w:equalWidth="0">
            <w:col w:w="8518" w:space="632"/>
            <w:col w:w="635"/>
          </w:cols>
        </w:sectPr>
      </w:pPr>
    </w:p>
    <w:p w14:paraId="1D4FABA4" w14:textId="77777777" w:rsidR="00A21E4D" w:rsidRDefault="00000000">
      <w:pPr>
        <w:spacing w:before="162"/>
        <w:ind w:left="6048"/>
        <w:rPr>
          <w:sz w:val="15"/>
        </w:rPr>
      </w:pPr>
      <w:r>
        <w:rPr>
          <w:color w:val="030303"/>
          <w:spacing w:val="-6"/>
          <w:sz w:val="15"/>
        </w:rPr>
        <w:lastRenderedPageBreak/>
        <w:t>Ayuntamiento</w:t>
      </w:r>
      <w:r>
        <w:rPr>
          <w:color w:val="030303"/>
          <w:spacing w:val="12"/>
          <w:sz w:val="15"/>
        </w:rPr>
        <w:t xml:space="preserve"> </w:t>
      </w:r>
      <w:r>
        <w:rPr>
          <w:color w:val="030303"/>
          <w:spacing w:val="-6"/>
          <w:sz w:val="15"/>
        </w:rPr>
        <w:t>de</w:t>
      </w:r>
      <w:r>
        <w:rPr>
          <w:color w:val="030303"/>
          <w:spacing w:val="-12"/>
          <w:sz w:val="15"/>
        </w:rPr>
        <w:t xml:space="preserve"> </w:t>
      </w:r>
      <w:r>
        <w:rPr>
          <w:color w:val="030303"/>
          <w:spacing w:val="-6"/>
          <w:sz w:val="15"/>
        </w:rPr>
        <w:t>Las</w:t>
      </w:r>
      <w:r>
        <w:rPr>
          <w:color w:val="030303"/>
          <w:spacing w:val="-1"/>
          <w:sz w:val="15"/>
        </w:rPr>
        <w:t xml:space="preserve"> </w:t>
      </w:r>
      <w:r>
        <w:rPr>
          <w:color w:val="030303"/>
          <w:spacing w:val="-6"/>
          <w:sz w:val="15"/>
        </w:rPr>
        <w:t>Rozas</w:t>
      </w:r>
      <w:r>
        <w:rPr>
          <w:color w:val="030303"/>
          <w:spacing w:val="4"/>
          <w:sz w:val="15"/>
        </w:rPr>
        <w:t xml:space="preserve"> </w:t>
      </w:r>
      <w:r>
        <w:rPr>
          <w:color w:val="030303"/>
          <w:spacing w:val="-6"/>
          <w:sz w:val="15"/>
        </w:rPr>
        <w:t>de</w:t>
      </w:r>
      <w:r>
        <w:rPr>
          <w:color w:val="030303"/>
          <w:spacing w:val="-7"/>
          <w:sz w:val="15"/>
        </w:rPr>
        <w:t xml:space="preserve"> </w:t>
      </w:r>
      <w:r>
        <w:rPr>
          <w:color w:val="030303"/>
          <w:spacing w:val="-6"/>
          <w:sz w:val="15"/>
        </w:rPr>
        <w:t>Madrid</w:t>
      </w:r>
    </w:p>
    <w:p w14:paraId="14786CCD" w14:textId="77777777" w:rsidR="00A21E4D" w:rsidRDefault="00A21E4D">
      <w:pPr>
        <w:pStyle w:val="Textoindependiente"/>
        <w:spacing w:before="136"/>
      </w:pPr>
    </w:p>
    <w:p w14:paraId="6AF2AD1E" w14:textId="77777777" w:rsidR="00A21E4D" w:rsidRDefault="00A21E4D">
      <w:pPr>
        <w:pStyle w:val="Textoindependiente"/>
        <w:sectPr w:rsidR="00A21E4D">
          <w:pgSz w:w="11910" w:h="16840"/>
          <w:pgMar w:top="1900" w:right="425" w:bottom="1260" w:left="1700" w:header="299" w:footer="1060" w:gutter="0"/>
          <w:cols w:space="720"/>
        </w:sectPr>
      </w:pPr>
    </w:p>
    <w:p w14:paraId="7AE83E06" w14:textId="77777777" w:rsidR="00A21E4D" w:rsidRDefault="00000000">
      <w:pPr>
        <w:spacing w:before="113" w:line="216" w:lineRule="auto"/>
        <w:ind w:left="8" w:firstLine="1413"/>
        <w:rPr>
          <w:rFonts w:ascii="Times New Roman" w:hAnsi="Times New Roman"/>
          <w:sz w:val="25"/>
        </w:rPr>
      </w:pPr>
      <w:r>
        <w:rPr>
          <w:rFonts w:ascii="Times New Roman" w:hAnsi="Times New Roman"/>
          <w:color w:val="030303"/>
          <w:w w:val="110"/>
          <w:sz w:val="25"/>
        </w:rPr>
        <w:t>Aclarar las dudas y controversias</w:t>
      </w:r>
      <w:r>
        <w:rPr>
          <w:rFonts w:ascii="Times New Roman" w:hAnsi="Times New Roman"/>
          <w:color w:val="030303"/>
          <w:spacing w:val="40"/>
          <w:w w:val="110"/>
          <w:sz w:val="25"/>
        </w:rPr>
        <w:t xml:space="preserve"> </w:t>
      </w:r>
      <w:r>
        <w:rPr>
          <w:rFonts w:ascii="Times New Roman" w:hAnsi="Times New Roman"/>
          <w:color w:val="030303"/>
          <w:w w:val="110"/>
          <w:sz w:val="25"/>
        </w:rPr>
        <w:t>que</w:t>
      </w:r>
      <w:r>
        <w:rPr>
          <w:rFonts w:ascii="Times New Roman" w:hAnsi="Times New Roman"/>
          <w:color w:val="030303"/>
          <w:spacing w:val="40"/>
          <w:w w:val="110"/>
          <w:sz w:val="25"/>
        </w:rPr>
        <w:t xml:space="preserve"> </w:t>
      </w:r>
      <w:r>
        <w:rPr>
          <w:rFonts w:ascii="Times New Roman" w:hAnsi="Times New Roman"/>
          <w:color w:val="030303"/>
          <w:w w:val="110"/>
          <w:sz w:val="25"/>
        </w:rPr>
        <w:t>puedan</w:t>
      </w:r>
      <w:r>
        <w:rPr>
          <w:rFonts w:ascii="Times New Roman" w:hAnsi="Times New Roman"/>
          <w:color w:val="030303"/>
          <w:spacing w:val="38"/>
          <w:w w:val="110"/>
          <w:sz w:val="25"/>
        </w:rPr>
        <w:t xml:space="preserve"> </w:t>
      </w:r>
      <w:r>
        <w:rPr>
          <w:rFonts w:ascii="Times New Roman" w:hAnsi="Times New Roman"/>
          <w:color w:val="030303"/>
          <w:w w:val="110"/>
          <w:sz w:val="25"/>
        </w:rPr>
        <w:t>originarse</w:t>
      </w:r>
      <w:r>
        <w:rPr>
          <w:rFonts w:ascii="Times New Roman" w:hAnsi="Times New Roman"/>
          <w:color w:val="030303"/>
          <w:spacing w:val="40"/>
          <w:w w:val="110"/>
          <w:sz w:val="25"/>
        </w:rPr>
        <w:t xml:space="preserve"> </w:t>
      </w:r>
      <w:r>
        <w:rPr>
          <w:rFonts w:ascii="Times New Roman" w:hAnsi="Times New Roman"/>
          <w:color w:val="030303"/>
          <w:w w:val="110"/>
          <w:sz w:val="25"/>
        </w:rPr>
        <w:t>en la interpretación y ejecución de este convenio.</w:t>
      </w:r>
    </w:p>
    <w:p w14:paraId="3AA05C33" w14:textId="77777777" w:rsidR="00A21E4D" w:rsidRDefault="00000000">
      <w:pPr>
        <w:spacing w:before="253" w:line="213" w:lineRule="auto"/>
        <w:ind w:left="12" w:right="7" w:firstLine="710"/>
        <w:jc w:val="both"/>
        <w:rPr>
          <w:rFonts w:ascii="Times New Roman" w:hAnsi="Times New Roman"/>
          <w:sz w:val="25"/>
        </w:rPr>
      </w:pPr>
      <w:r>
        <w:rPr>
          <w:rFonts w:ascii="Times New Roman" w:hAnsi="Times New Roman"/>
          <w:color w:val="030303"/>
          <w:w w:val="110"/>
          <w:sz w:val="25"/>
        </w:rPr>
        <w:t>El funcionamiento de esta Comisión se regirá por las normas contenidas en los artículos 15 y siguientes de la Ley 40/2015, de 1 de octubre, de Régimen Jurídico del Sector Público.</w:t>
      </w:r>
    </w:p>
    <w:p w14:paraId="34FDD949" w14:textId="77777777" w:rsidR="00A21E4D" w:rsidRDefault="00000000">
      <w:pPr>
        <w:spacing w:before="261" w:line="213" w:lineRule="auto"/>
        <w:ind w:left="11" w:right="1" w:firstLine="710"/>
        <w:jc w:val="both"/>
        <w:rPr>
          <w:rFonts w:ascii="Times New Roman" w:hAnsi="Times New Roman"/>
          <w:sz w:val="25"/>
        </w:rPr>
      </w:pPr>
      <w:r>
        <w:rPr>
          <w:rFonts w:ascii="Times New Roman" w:hAnsi="Times New Roman"/>
          <w:color w:val="030303"/>
          <w:w w:val="110"/>
          <w:sz w:val="25"/>
        </w:rPr>
        <w:t>La Comisión</w:t>
      </w:r>
      <w:r>
        <w:rPr>
          <w:rFonts w:ascii="Times New Roman" w:hAnsi="Times New Roman"/>
          <w:color w:val="030303"/>
          <w:spacing w:val="40"/>
          <w:w w:val="110"/>
          <w:sz w:val="25"/>
        </w:rPr>
        <w:t xml:space="preserve"> </w:t>
      </w:r>
      <w:r>
        <w:rPr>
          <w:rFonts w:ascii="Times New Roman" w:hAnsi="Times New Roman"/>
          <w:color w:val="030303"/>
          <w:w w:val="110"/>
          <w:sz w:val="25"/>
        </w:rPr>
        <w:t>se</w:t>
      </w:r>
      <w:r>
        <w:rPr>
          <w:rFonts w:ascii="Times New Roman" w:hAnsi="Times New Roman"/>
          <w:color w:val="030303"/>
          <w:spacing w:val="40"/>
          <w:w w:val="110"/>
          <w:sz w:val="25"/>
        </w:rPr>
        <w:t xml:space="preserve"> </w:t>
      </w:r>
      <w:r>
        <w:rPr>
          <w:rFonts w:ascii="Times New Roman" w:hAnsi="Times New Roman"/>
          <w:color w:val="030303"/>
          <w:w w:val="110"/>
          <w:sz w:val="25"/>
        </w:rPr>
        <w:t>reunirá</w:t>
      </w:r>
      <w:r>
        <w:rPr>
          <w:rFonts w:ascii="Times New Roman" w:hAnsi="Times New Roman"/>
          <w:color w:val="030303"/>
          <w:spacing w:val="40"/>
          <w:w w:val="110"/>
          <w:sz w:val="25"/>
        </w:rPr>
        <w:t xml:space="preserve"> </w:t>
      </w:r>
      <w:r>
        <w:rPr>
          <w:rFonts w:ascii="Times New Roman" w:hAnsi="Times New Roman"/>
          <w:color w:val="030303"/>
          <w:w w:val="110"/>
          <w:sz w:val="25"/>
        </w:rPr>
        <w:t>cuando se estime conveniente</w:t>
      </w:r>
      <w:r>
        <w:rPr>
          <w:rFonts w:ascii="Times New Roman" w:hAnsi="Times New Roman"/>
          <w:color w:val="030303"/>
          <w:spacing w:val="40"/>
          <w:w w:val="110"/>
          <w:sz w:val="25"/>
        </w:rPr>
        <w:t xml:space="preserve"> </w:t>
      </w:r>
      <w:r>
        <w:rPr>
          <w:rFonts w:ascii="Times New Roman" w:hAnsi="Times New Roman"/>
          <w:color w:val="030303"/>
          <w:w w:val="110"/>
          <w:sz w:val="25"/>
        </w:rPr>
        <w:t>y, en</w:t>
      </w:r>
      <w:r>
        <w:rPr>
          <w:rFonts w:ascii="Times New Roman" w:hAnsi="Times New Roman"/>
          <w:color w:val="030303"/>
          <w:spacing w:val="40"/>
          <w:w w:val="110"/>
          <w:sz w:val="25"/>
        </w:rPr>
        <w:t xml:space="preserve"> </w:t>
      </w:r>
      <w:r>
        <w:rPr>
          <w:rFonts w:ascii="Times New Roman" w:hAnsi="Times New Roman"/>
          <w:color w:val="030303"/>
          <w:w w:val="110"/>
          <w:sz w:val="25"/>
        </w:rPr>
        <w:t>todo caso,</w:t>
      </w:r>
      <w:r>
        <w:rPr>
          <w:rFonts w:ascii="Times New Roman" w:hAnsi="Times New Roman"/>
          <w:color w:val="030303"/>
          <w:spacing w:val="40"/>
          <w:w w:val="110"/>
          <w:sz w:val="25"/>
        </w:rPr>
        <w:t xml:space="preserve"> </w:t>
      </w:r>
      <w:r>
        <w:rPr>
          <w:rFonts w:ascii="Times New Roman" w:hAnsi="Times New Roman"/>
          <w:color w:val="030303"/>
          <w:w w:val="110"/>
          <w:sz w:val="25"/>
        </w:rPr>
        <w:t>siempre</w:t>
      </w:r>
      <w:r>
        <w:rPr>
          <w:rFonts w:ascii="Times New Roman" w:hAnsi="Times New Roman"/>
          <w:color w:val="030303"/>
          <w:spacing w:val="40"/>
          <w:w w:val="110"/>
          <w:sz w:val="25"/>
        </w:rPr>
        <w:t xml:space="preserve"> </w:t>
      </w:r>
      <w:r>
        <w:rPr>
          <w:rFonts w:ascii="Times New Roman" w:hAnsi="Times New Roman"/>
          <w:color w:val="030303"/>
          <w:w w:val="110"/>
          <w:sz w:val="25"/>
        </w:rPr>
        <w:t>que</w:t>
      </w:r>
      <w:r>
        <w:rPr>
          <w:rFonts w:ascii="Times New Roman" w:hAnsi="Times New Roman"/>
          <w:color w:val="030303"/>
          <w:spacing w:val="40"/>
          <w:w w:val="110"/>
          <w:sz w:val="25"/>
        </w:rPr>
        <w:t xml:space="preserve"> </w:t>
      </w:r>
      <w:r>
        <w:rPr>
          <w:rFonts w:ascii="Times New Roman" w:hAnsi="Times New Roman"/>
          <w:color w:val="030303"/>
          <w:w w:val="110"/>
          <w:sz w:val="25"/>
        </w:rPr>
        <w:t>una</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las</w:t>
      </w:r>
      <w:r>
        <w:rPr>
          <w:rFonts w:ascii="Times New Roman" w:hAnsi="Times New Roman"/>
          <w:color w:val="030303"/>
          <w:spacing w:val="40"/>
          <w:w w:val="110"/>
          <w:sz w:val="25"/>
        </w:rPr>
        <w:t xml:space="preserve"> </w:t>
      </w:r>
      <w:r>
        <w:rPr>
          <w:rFonts w:ascii="Times New Roman" w:hAnsi="Times New Roman"/>
          <w:color w:val="030303"/>
          <w:w w:val="110"/>
          <w:sz w:val="25"/>
        </w:rPr>
        <w:t>partes</w:t>
      </w:r>
      <w:r>
        <w:rPr>
          <w:rFonts w:ascii="Times New Roman" w:hAnsi="Times New Roman"/>
          <w:color w:val="030303"/>
          <w:spacing w:val="40"/>
          <w:w w:val="110"/>
          <w:sz w:val="25"/>
        </w:rPr>
        <w:t xml:space="preserve"> </w:t>
      </w:r>
      <w:r>
        <w:rPr>
          <w:rFonts w:ascii="Times New Roman" w:hAnsi="Times New Roman"/>
          <w:color w:val="030303"/>
          <w:w w:val="110"/>
          <w:sz w:val="25"/>
        </w:rPr>
        <w:t>lo solicite</w:t>
      </w:r>
      <w:r>
        <w:rPr>
          <w:rFonts w:ascii="Times New Roman" w:hAnsi="Times New Roman"/>
          <w:color w:val="030303"/>
          <w:spacing w:val="40"/>
          <w:w w:val="110"/>
          <w:sz w:val="25"/>
        </w:rPr>
        <w:t xml:space="preserve"> </w:t>
      </w:r>
      <w:r>
        <w:rPr>
          <w:rFonts w:ascii="Times New Roman" w:hAnsi="Times New Roman"/>
          <w:color w:val="030303"/>
          <w:w w:val="110"/>
          <w:sz w:val="25"/>
        </w:rPr>
        <w:t>al objeto</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revisar</w:t>
      </w:r>
      <w:r>
        <w:rPr>
          <w:rFonts w:ascii="Times New Roman" w:hAnsi="Times New Roman"/>
          <w:color w:val="030303"/>
          <w:spacing w:val="40"/>
          <w:w w:val="110"/>
          <w:sz w:val="25"/>
        </w:rPr>
        <w:t xml:space="preserve"> </w:t>
      </w:r>
      <w:r>
        <w:rPr>
          <w:rFonts w:ascii="Times New Roman" w:hAnsi="Times New Roman"/>
          <w:color w:val="030303"/>
          <w:w w:val="110"/>
          <w:sz w:val="25"/>
        </w:rPr>
        <w:t>la relación de acciones y actividades que se realicen al amparo del presente Convenio</w:t>
      </w:r>
      <w:r>
        <w:rPr>
          <w:rFonts w:ascii="Times New Roman" w:hAnsi="Times New Roman"/>
          <w:color w:val="030303"/>
          <w:spacing w:val="40"/>
          <w:w w:val="110"/>
          <w:sz w:val="25"/>
        </w:rPr>
        <w:t xml:space="preserve"> </w:t>
      </w:r>
      <w:r>
        <w:rPr>
          <w:rFonts w:ascii="Times New Roman" w:hAnsi="Times New Roman"/>
          <w:color w:val="030303"/>
          <w:w w:val="110"/>
          <w:sz w:val="25"/>
        </w:rPr>
        <w:t>y resolver</w:t>
      </w:r>
      <w:r>
        <w:rPr>
          <w:rFonts w:ascii="Times New Roman" w:hAnsi="Times New Roman"/>
          <w:color w:val="030303"/>
          <w:spacing w:val="39"/>
          <w:w w:val="110"/>
          <w:sz w:val="25"/>
        </w:rPr>
        <w:t xml:space="preserve"> </w:t>
      </w:r>
      <w:r>
        <w:rPr>
          <w:rFonts w:ascii="Times New Roman" w:hAnsi="Times New Roman"/>
          <w:color w:val="030303"/>
          <w:w w:val="110"/>
          <w:sz w:val="25"/>
        </w:rPr>
        <w:t>las</w:t>
      </w:r>
      <w:r>
        <w:rPr>
          <w:rFonts w:ascii="Times New Roman" w:hAnsi="Times New Roman"/>
          <w:color w:val="030303"/>
          <w:spacing w:val="36"/>
          <w:w w:val="110"/>
          <w:sz w:val="25"/>
        </w:rPr>
        <w:t xml:space="preserve"> </w:t>
      </w:r>
      <w:r>
        <w:rPr>
          <w:rFonts w:ascii="Times New Roman" w:hAnsi="Times New Roman"/>
          <w:color w:val="030303"/>
          <w:w w:val="110"/>
          <w:sz w:val="25"/>
        </w:rPr>
        <w:t>incidencias</w:t>
      </w:r>
      <w:r>
        <w:rPr>
          <w:rFonts w:ascii="Times New Roman" w:hAnsi="Times New Roman"/>
          <w:color w:val="030303"/>
          <w:spacing w:val="40"/>
          <w:w w:val="110"/>
          <w:sz w:val="25"/>
        </w:rPr>
        <w:t xml:space="preserve"> </w:t>
      </w:r>
      <w:r>
        <w:rPr>
          <w:rFonts w:ascii="Times New Roman" w:hAnsi="Times New Roman"/>
          <w:color w:val="030303"/>
          <w:w w:val="110"/>
          <w:sz w:val="25"/>
        </w:rPr>
        <w:t>que</w:t>
      </w:r>
      <w:r>
        <w:rPr>
          <w:rFonts w:ascii="Times New Roman" w:hAnsi="Times New Roman"/>
          <w:color w:val="030303"/>
          <w:spacing w:val="40"/>
          <w:w w:val="110"/>
          <w:sz w:val="25"/>
        </w:rPr>
        <w:t xml:space="preserve"> </w:t>
      </w:r>
      <w:r>
        <w:rPr>
          <w:rFonts w:ascii="Times New Roman" w:hAnsi="Times New Roman"/>
          <w:color w:val="030303"/>
          <w:w w:val="110"/>
          <w:sz w:val="25"/>
        </w:rPr>
        <w:t>pudieran</w:t>
      </w:r>
      <w:r>
        <w:rPr>
          <w:rFonts w:ascii="Times New Roman" w:hAnsi="Times New Roman"/>
          <w:color w:val="030303"/>
          <w:spacing w:val="40"/>
          <w:w w:val="110"/>
          <w:sz w:val="25"/>
        </w:rPr>
        <w:t xml:space="preserve"> </w:t>
      </w:r>
      <w:r>
        <w:rPr>
          <w:rFonts w:ascii="Times New Roman" w:hAnsi="Times New Roman"/>
          <w:color w:val="030303"/>
          <w:w w:val="110"/>
          <w:sz w:val="25"/>
        </w:rPr>
        <w:t>surgir</w:t>
      </w:r>
      <w:r>
        <w:rPr>
          <w:rFonts w:ascii="Times New Roman" w:hAnsi="Times New Roman"/>
          <w:color w:val="030303"/>
          <w:spacing w:val="36"/>
          <w:w w:val="110"/>
          <w:sz w:val="25"/>
        </w:rPr>
        <w:t xml:space="preserve"> </w:t>
      </w:r>
      <w:r>
        <w:rPr>
          <w:rFonts w:ascii="Times New Roman" w:hAnsi="Times New Roman"/>
          <w:color w:val="030303"/>
          <w:w w:val="110"/>
          <w:sz w:val="25"/>
        </w:rPr>
        <w:t>en la</w:t>
      </w:r>
      <w:r>
        <w:rPr>
          <w:rFonts w:ascii="Times New Roman" w:hAnsi="Times New Roman"/>
          <w:color w:val="030303"/>
          <w:spacing w:val="39"/>
          <w:w w:val="110"/>
          <w:sz w:val="25"/>
        </w:rPr>
        <w:t xml:space="preserve"> </w:t>
      </w:r>
      <w:r>
        <w:rPr>
          <w:rFonts w:ascii="Times New Roman" w:hAnsi="Times New Roman"/>
          <w:color w:val="030303"/>
          <w:w w:val="110"/>
          <w:sz w:val="25"/>
        </w:rPr>
        <w:t>celebración de los eventos y acciones</w:t>
      </w:r>
      <w:r>
        <w:rPr>
          <w:rFonts w:ascii="Times New Roman" w:hAnsi="Times New Roman"/>
          <w:color w:val="030303"/>
          <w:spacing w:val="38"/>
          <w:w w:val="110"/>
          <w:sz w:val="25"/>
        </w:rPr>
        <w:t xml:space="preserve"> </w:t>
      </w:r>
      <w:r>
        <w:rPr>
          <w:rFonts w:ascii="Times New Roman" w:hAnsi="Times New Roman"/>
          <w:color w:val="030303"/>
          <w:w w:val="110"/>
          <w:sz w:val="25"/>
        </w:rPr>
        <w:t>o cualquier</w:t>
      </w:r>
      <w:r>
        <w:rPr>
          <w:rFonts w:ascii="Times New Roman" w:hAnsi="Times New Roman"/>
          <w:color w:val="030303"/>
          <w:spacing w:val="33"/>
          <w:w w:val="110"/>
          <w:sz w:val="25"/>
        </w:rPr>
        <w:t xml:space="preserve"> </w:t>
      </w:r>
      <w:r>
        <w:rPr>
          <w:rFonts w:ascii="Times New Roman" w:hAnsi="Times New Roman"/>
          <w:color w:val="030303"/>
          <w:w w:val="110"/>
          <w:sz w:val="25"/>
        </w:rPr>
        <w:t>otra cuestión</w:t>
      </w:r>
      <w:r>
        <w:rPr>
          <w:rFonts w:ascii="Times New Roman" w:hAnsi="Times New Roman"/>
          <w:color w:val="030303"/>
          <w:spacing w:val="35"/>
          <w:w w:val="110"/>
          <w:sz w:val="25"/>
        </w:rPr>
        <w:t xml:space="preserve"> </w:t>
      </w:r>
      <w:r>
        <w:rPr>
          <w:rFonts w:ascii="Times New Roman" w:hAnsi="Times New Roman"/>
          <w:color w:val="030303"/>
          <w:w w:val="110"/>
          <w:sz w:val="25"/>
        </w:rPr>
        <w:t>que</w:t>
      </w:r>
      <w:r>
        <w:rPr>
          <w:rFonts w:ascii="Times New Roman" w:hAnsi="Times New Roman"/>
          <w:color w:val="030303"/>
          <w:spacing w:val="40"/>
          <w:w w:val="110"/>
          <w:sz w:val="25"/>
        </w:rPr>
        <w:t xml:space="preserve"> </w:t>
      </w:r>
      <w:r>
        <w:rPr>
          <w:rFonts w:ascii="Times New Roman" w:hAnsi="Times New Roman"/>
          <w:color w:val="030303"/>
          <w:w w:val="110"/>
          <w:sz w:val="25"/>
        </w:rPr>
        <w:t>pudiera</w:t>
      </w:r>
      <w:r>
        <w:rPr>
          <w:rFonts w:ascii="Times New Roman" w:hAnsi="Times New Roman"/>
          <w:color w:val="030303"/>
          <w:spacing w:val="40"/>
          <w:w w:val="110"/>
          <w:sz w:val="25"/>
        </w:rPr>
        <w:t xml:space="preserve"> </w:t>
      </w:r>
      <w:r>
        <w:rPr>
          <w:rFonts w:ascii="Times New Roman" w:hAnsi="Times New Roman"/>
          <w:color w:val="030303"/>
          <w:w w:val="110"/>
          <w:sz w:val="25"/>
        </w:rPr>
        <w:t>suscitarse.</w:t>
      </w:r>
    </w:p>
    <w:p w14:paraId="0985874F" w14:textId="77777777" w:rsidR="00A21E4D" w:rsidRDefault="00000000">
      <w:pPr>
        <w:spacing w:before="247"/>
        <w:ind w:left="719"/>
        <w:rPr>
          <w:rFonts w:ascii="Times New Roman" w:hAnsi="Times New Roman"/>
          <w:b/>
          <w:sz w:val="24"/>
        </w:rPr>
      </w:pPr>
      <w:r>
        <w:rPr>
          <w:rFonts w:ascii="Times New Roman" w:hAnsi="Times New Roman"/>
          <w:b/>
          <w:color w:val="030303"/>
          <w:w w:val="105"/>
          <w:sz w:val="24"/>
        </w:rPr>
        <w:t>NOVENA:</w:t>
      </w:r>
      <w:r>
        <w:rPr>
          <w:rFonts w:ascii="Times New Roman" w:hAnsi="Times New Roman"/>
          <w:b/>
          <w:color w:val="030303"/>
          <w:spacing w:val="14"/>
          <w:w w:val="105"/>
          <w:sz w:val="24"/>
        </w:rPr>
        <w:t xml:space="preserve"> </w:t>
      </w:r>
      <w:r>
        <w:rPr>
          <w:rFonts w:ascii="Times New Roman" w:hAnsi="Times New Roman"/>
          <w:b/>
          <w:color w:val="030303"/>
          <w:w w:val="105"/>
          <w:sz w:val="24"/>
        </w:rPr>
        <w:t>PROTECCIÓN</w:t>
      </w:r>
      <w:r>
        <w:rPr>
          <w:rFonts w:ascii="Times New Roman" w:hAnsi="Times New Roman"/>
          <w:b/>
          <w:color w:val="030303"/>
          <w:spacing w:val="35"/>
          <w:w w:val="105"/>
          <w:sz w:val="24"/>
        </w:rPr>
        <w:t xml:space="preserve"> </w:t>
      </w:r>
      <w:r>
        <w:rPr>
          <w:rFonts w:ascii="Times New Roman" w:hAnsi="Times New Roman"/>
          <w:b/>
          <w:color w:val="030303"/>
          <w:w w:val="105"/>
          <w:sz w:val="24"/>
        </w:rPr>
        <w:t>DE</w:t>
      </w:r>
      <w:r>
        <w:rPr>
          <w:rFonts w:ascii="Times New Roman" w:hAnsi="Times New Roman"/>
          <w:b/>
          <w:color w:val="030303"/>
          <w:spacing w:val="6"/>
          <w:w w:val="105"/>
          <w:sz w:val="24"/>
        </w:rPr>
        <w:t xml:space="preserve"> </w:t>
      </w:r>
      <w:r>
        <w:rPr>
          <w:rFonts w:ascii="Times New Roman" w:hAnsi="Times New Roman"/>
          <w:b/>
          <w:color w:val="030303"/>
          <w:spacing w:val="-2"/>
          <w:w w:val="105"/>
          <w:sz w:val="24"/>
        </w:rPr>
        <w:t>DATOS.</w:t>
      </w:r>
    </w:p>
    <w:p w14:paraId="62A4A79B" w14:textId="77777777" w:rsidR="00A21E4D" w:rsidRDefault="00000000">
      <w:pPr>
        <w:spacing w:before="250" w:line="213" w:lineRule="auto"/>
        <w:ind w:left="11" w:right="3" w:firstLine="710"/>
        <w:jc w:val="both"/>
        <w:rPr>
          <w:rFonts w:ascii="Times New Roman" w:hAnsi="Times New Roman"/>
          <w:sz w:val="25"/>
        </w:rPr>
      </w:pPr>
      <w:r>
        <w:rPr>
          <w:rFonts w:ascii="Times New Roman" w:hAnsi="Times New Roman"/>
          <w:color w:val="030303"/>
          <w:w w:val="110"/>
          <w:sz w:val="25"/>
        </w:rPr>
        <w:t>Las Partes cumplirán en todo momento con lo establecido en la normativa vigente sobre protección de datos de carácter personal, Reglamento (UE) 2016/679, del Parlamento Europeo y</w:t>
      </w:r>
      <w:r>
        <w:rPr>
          <w:rFonts w:ascii="Times New Roman" w:hAnsi="Times New Roman"/>
          <w:color w:val="030303"/>
          <w:spacing w:val="-12"/>
          <w:w w:val="110"/>
          <w:sz w:val="25"/>
        </w:rPr>
        <w:t xml:space="preserve"> </w:t>
      </w:r>
      <w:r>
        <w:rPr>
          <w:rFonts w:ascii="Times New Roman" w:hAnsi="Times New Roman"/>
          <w:color w:val="030303"/>
          <w:w w:val="110"/>
          <w:sz w:val="25"/>
        </w:rPr>
        <w:t>del</w:t>
      </w:r>
      <w:r>
        <w:rPr>
          <w:rFonts w:ascii="Times New Roman" w:hAnsi="Times New Roman"/>
          <w:color w:val="030303"/>
          <w:spacing w:val="-9"/>
          <w:w w:val="110"/>
          <w:sz w:val="25"/>
        </w:rPr>
        <w:t xml:space="preserve"> </w:t>
      </w:r>
      <w:r>
        <w:rPr>
          <w:rFonts w:ascii="Times New Roman" w:hAnsi="Times New Roman"/>
          <w:color w:val="030303"/>
          <w:w w:val="110"/>
          <w:sz w:val="25"/>
        </w:rPr>
        <w:t>Consejo de 27</w:t>
      </w:r>
      <w:r>
        <w:rPr>
          <w:rFonts w:ascii="Times New Roman" w:hAnsi="Times New Roman"/>
          <w:color w:val="030303"/>
          <w:spacing w:val="-7"/>
          <w:w w:val="110"/>
          <w:sz w:val="25"/>
        </w:rPr>
        <w:t xml:space="preserve"> </w:t>
      </w:r>
      <w:r>
        <w:rPr>
          <w:rFonts w:ascii="Times New Roman" w:hAnsi="Times New Roman"/>
          <w:color w:val="030303"/>
          <w:w w:val="110"/>
          <w:sz w:val="25"/>
        </w:rPr>
        <w:t>de abril de 2016, que entró en vigor en mayo de 2018 y que en España se materializa a través de la Ley Orgánica 3/2018 de 5 de diciembre de Protección de Datos Personales y garantía de los derechos digitales para cualquier</w:t>
      </w:r>
      <w:r>
        <w:rPr>
          <w:rFonts w:ascii="Times New Roman" w:hAnsi="Times New Roman"/>
          <w:color w:val="030303"/>
          <w:spacing w:val="40"/>
          <w:w w:val="110"/>
          <w:sz w:val="25"/>
        </w:rPr>
        <w:t xml:space="preserve"> </w:t>
      </w:r>
      <w:r>
        <w:rPr>
          <w:rFonts w:ascii="Times New Roman" w:hAnsi="Times New Roman"/>
          <w:color w:val="030303"/>
          <w:w w:val="110"/>
          <w:sz w:val="25"/>
        </w:rPr>
        <w:t>tratamiento</w:t>
      </w:r>
      <w:r>
        <w:rPr>
          <w:rFonts w:ascii="Times New Roman" w:hAnsi="Times New Roman"/>
          <w:color w:val="030303"/>
          <w:spacing w:val="40"/>
          <w:w w:val="110"/>
          <w:sz w:val="25"/>
        </w:rPr>
        <w:t xml:space="preserve"> </w:t>
      </w:r>
      <w:r>
        <w:rPr>
          <w:rFonts w:ascii="Times New Roman" w:hAnsi="Times New Roman"/>
          <w:color w:val="030303"/>
          <w:w w:val="110"/>
          <w:sz w:val="25"/>
        </w:rPr>
        <w:t>de datos</w:t>
      </w:r>
      <w:r>
        <w:rPr>
          <w:rFonts w:ascii="Times New Roman" w:hAnsi="Times New Roman"/>
          <w:color w:val="030303"/>
          <w:spacing w:val="40"/>
          <w:w w:val="110"/>
          <w:sz w:val="25"/>
        </w:rPr>
        <w:t xml:space="preserve"> </w:t>
      </w:r>
      <w:r>
        <w:rPr>
          <w:rFonts w:ascii="Times New Roman" w:hAnsi="Times New Roman"/>
          <w:color w:val="030303"/>
          <w:w w:val="110"/>
          <w:sz w:val="25"/>
        </w:rPr>
        <w:t>personales</w:t>
      </w:r>
      <w:r>
        <w:rPr>
          <w:rFonts w:ascii="Times New Roman" w:hAnsi="Times New Roman"/>
          <w:color w:val="030303"/>
          <w:spacing w:val="40"/>
          <w:w w:val="110"/>
          <w:sz w:val="25"/>
        </w:rPr>
        <w:t xml:space="preserve"> </w:t>
      </w:r>
      <w:r>
        <w:rPr>
          <w:rFonts w:ascii="Times New Roman" w:hAnsi="Times New Roman"/>
          <w:color w:val="030303"/>
          <w:w w:val="110"/>
          <w:sz w:val="25"/>
        </w:rPr>
        <w:t>que fuera</w:t>
      </w:r>
      <w:r>
        <w:rPr>
          <w:rFonts w:ascii="Times New Roman" w:hAnsi="Times New Roman"/>
          <w:color w:val="030303"/>
          <w:spacing w:val="40"/>
          <w:w w:val="110"/>
          <w:sz w:val="25"/>
        </w:rPr>
        <w:t xml:space="preserve"> </w:t>
      </w:r>
      <w:r>
        <w:rPr>
          <w:rFonts w:ascii="Times New Roman" w:hAnsi="Times New Roman"/>
          <w:color w:val="030303"/>
          <w:w w:val="110"/>
          <w:sz w:val="25"/>
        </w:rPr>
        <w:t>necesario</w:t>
      </w:r>
      <w:r>
        <w:rPr>
          <w:rFonts w:ascii="Times New Roman" w:hAnsi="Times New Roman"/>
          <w:color w:val="030303"/>
          <w:spacing w:val="40"/>
          <w:w w:val="110"/>
          <w:sz w:val="25"/>
        </w:rPr>
        <w:t xml:space="preserve"> </w:t>
      </w:r>
      <w:r>
        <w:rPr>
          <w:rFonts w:ascii="Times New Roman" w:hAnsi="Times New Roman"/>
          <w:color w:val="030303"/>
          <w:w w:val="110"/>
          <w:sz w:val="25"/>
        </w:rPr>
        <w:t>con</w:t>
      </w:r>
      <w:r>
        <w:rPr>
          <w:rFonts w:ascii="Times New Roman" w:hAnsi="Times New Roman"/>
          <w:color w:val="030303"/>
          <w:spacing w:val="40"/>
          <w:w w:val="110"/>
          <w:sz w:val="25"/>
        </w:rPr>
        <w:t xml:space="preserve"> </w:t>
      </w:r>
      <w:r>
        <w:rPr>
          <w:rFonts w:ascii="Times New Roman" w:hAnsi="Times New Roman"/>
          <w:color w:val="030303"/>
          <w:w w:val="110"/>
          <w:sz w:val="25"/>
        </w:rPr>
        <w:t>motivo de la gestión del presente Acuerdo.</w:t>
      </w:r>
    </w:p>
    <w:p w14:paraId="61BED134" w14:textId="77777777" w:rsidR="00A21E4D" w:rsidRDefault="00000000">
      <w:pPr>
        <w:spacing w:before="260" w:line="213" w:lineRule="auto"/>
        <w:ind w:left="6" w:firstLine="724"/>
        <w:jc w:val="both"/>
        <w:rPr>
          <w:rFonts w:ascii="Times New Roman" w:hAnsi="Times New Roman"/>
          <w:sz w:val="25"/>
        </w:rPr>
      </w:pPr>
      <w:r>
        <w:rPr>
          <w:rFonts w:ascii="Times New Roman" w:hAnsi="Times New Roman"/>
          <w:color w:val="030303"/>
          <w:w w:val="110"/>
          <w:sz w:val="25"/>
        </w:rPr>
        <w:t>No</w:t>
      </w:r>
      <w:r>
        <w:rPr>
          <w:rFonts w:ascii="Times New Roman" w:hAnsi="Times New Roman"/>
          <w:color w:val="030303"/>
          <w:spacing w:val="40"/>
          <w:w w:val="110"/>
          <w:sz w:val="25"/>
        </w:rPr>
        <w:t xml:space="preserve"> </w:t>
      </w:r>
      <w:r>
        <w:rPr>
          <w:rFonts w:ascii="Times New Roman" w:hAnsi="Times New Roman"/>
          <w:color w:val="030303"/>
          <w:w w:val="110"/>
          <w:sz w:val="25"/>
        </w:rPr>
        <w:t>se</w:t>
      </w:r>
      <w:r>
        <w:rPr>
          <w:rFonts w:ascii="Times New Roman" w:hAnsi="Times New Roman"/>
          <w:color w:val="030303"/>
          <w:spacing w:val="40"/>
          <w:w w:val="110"/>
          <w:sz w:val="25"/>
        </w:rPr>
        <w:t xml:space="preserve"> </w:t>
      </w:r>
      <w:r>
        <w:rPr>
          <w:rFonts w:ascii="Times New Roman" w:hAnsi="Times New Roman"/>
          <w:color w:val="030303"/>
          <w:w w:val="110"/>
          <w:sz w:val="25"/>
        </w:rPr>
        <w:t>prevé</w:t>
      </w:r>
      <w:r>
        <w:rPr>
          <w:rFonts w:ascii="Times New Roman" w:hAnsi="Times New Roman"/>
          <w:color w:val="030303"/>
          <w:spacing w:val="40"/>
          <w:w w:val="110"/>
          <w:sz w:val="25"/>
        </w:rPr>
        <w:t xml:space="preserve"> </w:t>
      </w:r>
      <w:r>
        <w:rPr>
          <w:rFonts w:ascii="Times New Roman" w:hAnsi="Times New Roman"/>
          <w:color w:val="030303"/>
          <w:w w:val="110"/>
          <w:sz w:val="25"/>
        </w:rPr>
        <w:t>tratamiento</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datos</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terceros</w:t>
      </w:r>
      <w:r>
        <w:rPr>
          <w:rFonts w:ascii="Times New Roman" w:hAnsi="Times New Roman"/>
          <w:color w:val="030303"/>
          <w:spacing w:val="40"/>
          <w:w w:val="110"/>
          <w:sz w:val="25"/>
        </w:rPr>
        <w:t xml:space="preserve"> </w:t>
      </w:r>
      <w:r>
        <w:rPr>
          <w:rFonts w:ascii="Times New Roman" w:hAnsi="Times New Roman"/>
          <w:color w:val="030303"/>
          <w:w w:val="110"/>
          <w:sz w:val="25"/>
        </w:rPr>
        <w:t>en</w:t>
      </w:r>
      <w:r>
        <w:rPr>
          <w:rFonts w:ascii="Times New Roman" w:hAnsi="Times New Roman"/>
          <w:color w:val="030303"/>
          <w:spacing w:val="40"/>
          <w:w w:val="110"/>
          <w:sz w:val="25"/>
        </w:rPr>
        <w:t xml:space="preserve"> </w:t>
      </w:r>
      <w:r>
        <w:rPr>
          <w:rFonts w:ascii="Times New Roman" w:hAnsi="Times New Roman"/>
          <w:color w:val="030303"/>
          <w:w w:val="110"/>
          <w:sz w:val="25"/>
        </w:rPr>
        <w:t>el</w:t>
      </w:r>
      <w:r>
        <w:rPr>
          <w:rFonts w:ascii="Times New Roman" w:hAnsi="Times New Roman"/>
          <w:color w:val="030303"/>
          <w:spacing w:val="40"/>
          <w:w w:val="110"/>
          <w:sz w:val="25"/>
        </w:rPr>
        <w:t xml:space="preserve"> </w:t>
      </w:r>
      <w:r>
        <w:rPr>
          <w:rFonts w:ascii="Times New Roman" w:hAnsi="Times New Roman"/>
          <w:color w:val="030303"/>
          <w:w w:val="110"/>
          <w:sz w:val="25"/>
        </w:rPr>
        <w:t>marco</w:t>
      </w:r>
      <w:r>
        <w:rPr>
          <w:rFonts w:ascii="Times New Roman" w:hAnsi="Times New Roman"/>
          <w:color w:val="030303"/>
          <w:spacing w:val="40"/>
          <w:w w:val="110"/>
          <w:sz w:val="25"/>
        </w:rPr>
        <w:t xml:space="preserve"> </w:t>
      </w:r>
      <w:r>
        <w:rPr>
          <w:rFonts w:ascii="Times New Roman" w:hAnsi="Times New Roman"/>
          <w:color w:val="030303"/>
          <w:w w:val="110"/>
          <w:sz w:val="25"/>
        </w:rPr>
        <w:t>del presente convenio, si bien, si esto ocurriera y fuera necesario para la ejecución del mismo y cualquiera de las partes tratase datos de carácter personal incorporados</w:t>
      </w:r>
      <w:r>
        <w:rPr>
          <w:rFonts w:ascii="Times New Roman" w:hAnsi="Times New Roman"/>
          <w:color w:val="030303"/>
          <w:spacing w:val="40"/>
          <w:w w:val="110"/>
          <w:sz w:val="25"/>
        </w:rPr>
        <w:t xml:space="preserve"> </w:t>
      </w:r>
      <w:r>
        <w:rPr>
          <w:rFonts w:ascii="Times New Roman" w:hAnsi="Times New Roman"/>
          <w:color w:val="030303"/>
          <w:w w:val="110"/>
          <w:sz w:val="25"/>
        </w:rPr>
        <w:t>a ficheros</w:t>
      </w:r>
      <w:r>
        <w:rPr>
          <w:rFonts w:ascii="Times New Roman" w:hAnsi="Times New Roman"/>
          <w:color w:val="030303"/>
          <w:spacing w:val="40"/>
          <w:w w:val="110"/>
          <w:sz w:val="25"/>
        </w:rPr>
        <w:t xml:space="preserve"> </w:t>
      </w:r>
      <w:r>
        <w:rPr>
          <w:rFonts w:ascii="Times New Roman" w:hAnsi="Times New Roman"/>
          <w:color w:val="030303"/>
          <w:w w:val="110"/>
          <w:sz w:val="25"/>
        </w:rPr>
        <w:t>de los que</w:t>
      </w:r>
      <w:r>
        <w:rPr>
          <w:rFonts w:ascii="Times New Roman" w:hAnsi="Times New Roman"/>
          <w:color w:val="030303"/>
          <w:spacing w:val="40"/>
          <w:w w:val="110"/>
          <w:sz w:val="25"/>
        </w:rPr>
        <w:t xml:space="preserve"> </w:t>
      </w:r>
      <w:r>
        <w:rPr>
          <w:rFonts w:ascii="Times New Roman" w:hAnsi="Times New Roman"/>
          <w:color w:val="030303"/>
          <w:w w:val="110"/>
          <w:sz w:val="25"/>
        </w:rPr>
        <w:t>otra</w:t>
      </w:r>
      <w:r>
        <w:rPr>
          <w:rFonts w:ascii="Times New Roman" w:hAnsi="Times New Roman"/>
          <w:color w:val="030303"/>
          <w:spacing w:val="40"/>
          <w:w w:val="110"/>
          <w:sz w:val="25"/>
        </w:rPr>
        <w:t xml:space="preserve"> </w:t>
      </w:r>
      <w:r>
        <w:rPr>
          <w:rFonts w:ascii="Times New Roman" w:hAnsi="Times New Roman"/>
          <w:color w:val="030303"/>
          <w:w w:val="110"/>
          <w:sz w:val="25"/>
        </w:rPr>
        <w:t>parte fuera</w:t>
      </w:r>
      <w:r>
        <w:rPr>
          <w:rFonts w:ascii="Times New Roman" w:hAnsi="Times New Roman"/>
          <w:color w:val="030303"/>
          <w:spacing w:val="40"/>
          <w:w w:val="110"/>
          <w:sz w:val="25"/>
        </w:rPr>
        <w:t xml:space="preserve"> </w:t>
      </w:r>
      <w:r>
        <w:rPr>
          <w:rFonts w:ascii="Times New Roman" w:hAnsi="Times New Roman"/>
          <w:color w:val="030303"/>
          <w:w w:val="110"/>
          <w:sz w:val="25"/>
        </w:rPr>
        <w:t>titular,</w:t>
      </w:r>
      <w:r>
        <w:rPr>
          <w:rFonts w:ascii="Times New Roman" w:hAnsi="Times New Roman"/>
          <w:color w:val="030303"/>
          <w:spacing w:val="80"/>
          <w:w w:val="110"/>
          <w:sz w:val="25"/>
        </w:rPr>
        <w:t xml:space="preserve"> </w:t>
      </w:r>
      <w:r>
        <w:rPr>
          <w:rFonts w:ascii="Times New Roman" w:hAnsi="Times New Roman"/>
          <w:color w:val="030303"/>
          <w:w w:val="110"/>
          <w:sz w:val="25"/>
        </w:rPr>
        <w:t>las partes se comprometen a tratar los datos personales referidos con estricto cumplimiento de sus obligaciones legales, especialmente de los deberes de licitud, lealtad y transparencia en relación con el interesado, para los fines estrictamente necesarios,</w:t>
      </w:r>
      <w:r>
        <w:rPr>
          <w:rFonts w:ascii="Times New Roman" w:hAnsi="Times New Roman"/>
          <w:color w:val="030303"/>
          <w:spacing w:val="40"/>
          <w:w w:val="110"/>
          <w:sz w:val="25"/>
        </w:rPr>
        <w:t xml:space="preserve"> </w:t>
      </w:r>
      <w:r>
        <w:rPr>
          <w:rFonts w:ascii="Times New Roman" w:hAnsi="Times New Roman"/>
          <w:color w:val="030303"/>
          <w:w w:val="110"/>
          <w:sz w:val="25"/>
        </w:rPr>
        <w:t>de manera adecuada pertinente y limitados a las finalidades y necesidades estrictamente derivadas de la ejecución del presente Acuerdo, y de manera que se garantice la exactitud y seguridad adecuada de los mismos.</w:t>
      </w:r>
    </w:p>
    <w:p w14:paraId="706CA74E" w14:textId="77777777" w:rsidR="00A21E4D" w:rsidRDefault="00000000">
      <w:pPr>
        <w:spacing w:before="249"/>
        <w:ind w:left="719"/>
        <w:rPr>
          <w:rFonts w:ascii="Times New Roman" w:hAnsi="Times New Roman"/>
          <w:b/>
          <w:sz w:val="24"/>
        </w:rPr>
      </w:pPr>
      <w:r>
        <w:rPr>
          <w:rFonts w:ascii="Times New Roman" w:hAnsi="Times New Roman"/>
          <w:b/>
          <w:color w:val="030303"/>
          <w:w w:val="105"/>
          <w:sz w:val="24"/>
        </w:rPr>
        <w:t>DÉCIMA:</w:t>
      </w:r>
      <w:r>
        <w:rPr>
          <w:rFonts w:ascii="Times New Roman" w:hAnsi="Times New Roman"/>
          <w:b/>
          <w:color w:val="030303"/>
          <w:spacing w:val="19"/>
          <w:w w:val="105"/>
          <w:sz w:val="24"/>
        </w:rPr>
        <w:t xml:space="preserve"> </w:t>
      </w:r>
      <w:r>
        <w:rPr>
          <w:rFonts w:ascii="Times New Roman" w:hAnsi="Times New Roman"/>
          <w:b/>
          <w:color w:val="030303"/>
          <w:w w:val="105"/>
          <w:sz w:val="24"/>
        </w:rPr>
        <w:t>DURACION</w:t>
      </w:r>
      <w:r>
        <w:rPr>
          <w:rFonts w:ascii="Times New Roman" w:hAnsi="Times New Roman"/>
          <w:b/>
          <w:color w:val="030303"/>
          <w:spacing w:val="23"/>
          <w:w w:val="105"/>
          <w:sz w:val="24"/>
        </w:rPr>
        <w:t xml:space="preserve"> </w:t>
      </w:r>
      <w:r>
        <w:rPr>
          <w:rFonts w:ascii="Times New Roman" w:hAnsi="Times New Roman"/>
          <w:b/>
          <w:color w:val="030303"/>
          <w:w w:val="105"/>
          <w:sz w:val="24"/>
        </w:rPr>
        <w:t>DEL</w:t>
      </w:r>
      <w:r>
        <w:rPr>
          <w:rFonts w:ascii="Times New Roman" w:hAnsi="Times New Roman"/>
          <w:b/>
          <w:color w:val="030303"/>
          <w:spacing w:val="-1"/>
          <w:w w:val="105"/>
          <w:sz w:val="24"/>
        </w:rPr>
        <w:t xml:space="preserve"> </w:t>
      </w:r>
      <w:r>
        <w:rPr>
          <w:rFonts w:ascii="Times New Roman" w:hAnsi="Times New Roman"/>
          <w:b/>
          <w:color w:val="030303"/>
          <w:spacing w:val="-2"/>
          <w:w w:val="105"/>
          <w:sz w:val="24"/>
        </w:rPr>
        <w:t>CONVENIO</w:t>
      </w:r>
    </w:p>
    <w:p w14:paraId="135B5F5D" w14:textId="29904FDC" w:rsidR="00A21E4D" w:rsidRDefault="00661AE7">
      <w:pPr>
        <w:spacing w:before="250" w:line="213" w:lineRule="auto"/>
        <w:ind w:left="11" w:right="2" w:firstLine="699"/>
        <w:jc w:val="both"/>
        <w:rPr>
          <w:rFonts w:ascii="Times New Roman" w:hAnsi="Times New Roman"/>
          <w:sz w:val="25"/>
        </w:rPr>
      </w:pPr>
      <w:r>
        <w:rPr>
          <w:rFonts w:ascii="Times New Roman" w:hAnsi="Times New Roman"/>
          <w:noProof/>
          <w:color w:val="030303"/>
          <w:sz w:val="25"/>
        </w:rPr>
        <mc:AlternateContent>
          <mc:Choice Requires="wps">
            <w:drawing>
              <wp:anchor distT="0" distB="0" distL="114300" distR="114300" simplePos="0" relativeHeight="487780352" behindDoc="0" locked="0" layoutInCell="1" allowOverlap="1" wp14:anchorId="2054667E" wp14:editId="091DE4E1">
                <wp:simplePos x="0" y="0"/>
                <wp:positionH relativeFrom="column">
                  <wp:posOffset>5884674</wp:posOffset>
                </wp:positionH>
                <wp:positionV relativeFrom="paragraph">
                  <wp:posOffset>312215</wp:posOffset>
                </wp:positionV>
                <wp:extent cx="121343" cy="1356433"/>
                <wp:effectExtent l="0" t="0" r="12065" b="15240"/>
                <wp:wrapNone/>
                <wp:docPr id="1569695194" name="Cuadro de texto 10"/>
                <wp:cNvGraphicFramePr/>
                <a:graphic xmlns:a="http://schemas.openxmlformats.org/drawingml/2006/main">
                  <a:graphicData uri="http://schemas.microsoft.com/office/word/2010/wordprocessingShape">
                    <wps:wsp>
                      <wps:cNvSpPr txBox="1"/>
                      <wps:spPr>
                        <a:xfrm>
                          <a:off x="0" y="0"/>
                          <a:ext cx="121343" cy="1356433"/>
                        </a:xfrm>
                        <a:prstGeom prst="rect">
                          <a:avLst/>
                        </a:prstGeom>
                        <a:solidFill>
                          <a:schemeClr val="lt1"/>
                        </a:solidFill>
                        <a:ln w="6350">
                          <a:solidFill>
                            <a:prstClr val="black"/>
                          </a:solidFill>
                        </a:ln>
                      </wps:spPr>
                      <wps:txbx>
                        <w:txbxContent>
                          <w:p w14:paraId="5BD6997D" w14:textId="77777777" w:rsidR="00661AE7" w:rsidRDefault="00661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4667E" id="Cuadro de texto 10" o:spid="_x0000_s1375" type="#_x0000_t202" style="position:absolute;left:0;text-align:left;margin-left:463.35pt;margin-top:24.6pt;width:9.55pt;height:106.8pt;z-index:48778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" fillcolor="white [3201]" strokeweight=".5pt">
                <v:textbox>
                  <w:txbxContent>
                    <w:p w14:paraId="5BD6997D" w14:textId="77777777" w:rsidR="00661AE7" w:rsidRDefault="00661AE7"/>
                  </w:txbxContent>
                </v:textbox>
              </v:shape>
            </w:pict>
          </mc:Fallback>
        </mc:AlternateContent>
      </w:r>
      <w:r>
        <w:rPr>
          <w:rFonts w:ascii="Times New Roman" w:hAnsi="Times New Roman"/>
          <w:color w:val="030303"/>
          <w:w w:val="110"/>
          <w:sz w:val="25"/>
        </w:rPr>
        <w:t xml:space="preserve">Ambas partes, consideran conveniente establecer un marco de colaboración en el que aprovechen y potencien sus recursos para colaborar en la entrega de los Premios de </w:t>
      </w:r>
      <w:r w:rsidRPr="00661AE7">
        <w:rPr>
          <w:rFonts w:ascii="Times New Roman" w:hAnsi="Times New Roman"/>
          <w:i/>
          <w:iCs/>
          <w:color w:val="030303"/>
          <w:w w:val="110"/>
          <w:sz w:val="25"/>
        </w:rPr>
        <w:t>"Pericia Tecnológica"</w:t>
      </w:r>
      <w:r>
        <w:rPr>
          <w:rFonts w:ascii="Times New Roman" w:hAnsi="Times New Roman"/>
          <w:color w:val="030303"/>
          <w:w w:val="110"/>
          <w:sz w:val="25"/>
        </w:rPr>
        <w:t xml:space="preserve"> por PETEC de las ediciones que se celebren en adelante partiendo de la edición desde 2026, con</w:t>
      </w:r>
      <w:r>
        <w:rPr>
          <w:rFonts w:ascii="Times New Roman" w:hAnsi="Times New Roman"/>
          <w:color w:val="030303"/>
          <w:spacing w:val="40"/>
          <w:w w:val="110"/>
          <w:sz w:val="25"/>
        </w:rPr>
        <w:t xml:space="preserve"> </w:t>
      </w:r>
      <w:r>
        <w:rPr>
          <w:rFonts w:ascii="Times New Roman" w:hAnsi="Times New Roman"/>
          <w:color w:val="030303"/>
          <w:w w:val="110"/>
          <w:sz w:val="25"/>
        </w:rPr>
        <w:t>carácter</w:t>
      </w:r>
      <w:r>
        <w:rPr>
          <w:rFonts w:ascii="Times New Roman" w:hAnsi="Times New Roman"/>
          <w:color w:val="030303"/>
          <w:spacing w:val="40"/>
          <w:w w:val="110"/>
          <w:sz w:val="25"/>
        </w:rPr>
        <w:t xml:space="preserve"> </w:t>
      </w:r>
      <w:r>
        <w:rPr>
          <w:rFonts w:ascii="Times New Roman" w:hAnsi="Times New Roman"/>
          <w:color w:val="030303"/>
          <w:w w:val="110"/>
          <w:sz w:val="25"/>
        </w:rPr>
        <w:t xml:space="preserve">anual, </w:t>
      </w:r>
      <w:r>
        <w:rPr>
          <w:rFonts w:ascii="Times New Roman" w:hAnsi="Times New Roman"/>
          <w:b/>
          <w:color w:val="030303"/>
          <w:w w:val="110"/>
          <w:sz w:val="25"/>
        </w:rPr>
        <w:t>hasta un máximo de</w:t>
      </w:r>
      <w:r>
        <w:rPr>
          <w:rFonts w:ascii="Times New Roman" w:hAnsi="Times New Roman"/>
          <w:b/>
          <w:color w:val="030303"/>
          <w:spacing w:val="40"/>
          <w:w w:val="110"/>
          <w:sz w:val="25"/>
        </w:rPr>
        <w:t xml:space="preserve"> </w:t>
      </w:r>
      <w:r>
        <w:rPr>
          <w:rFonts w:ascii="Times New Roman" w:hAnsi="Times New Roman"/>
          <w:b/>
          <w:color w:val="030303"/>
          <w:w w:val="110"/>
          <w:sz w:val="25"/>
        </w:rPr>
        <w:t xml:space="preserve">5 años, </w:t>
      </w:r>
      <w:r>
        <w:rPr>
          <w:rFonts w:ascii="Times New Roman" w:hAnsi="Times New Roman"/>
          <w:color w:val="030303"/>
          <w:w w:val="110"/>
          <w:sz w:val="25"/>
        </w:rPr>
        <w:t>renovable</w:t>
      </w:r>
      <w:r>
        <w:rPr>
          <w:rFonts w:ascii="Times New Roman" w:hAnsi="Times New Roman"/>
          <w:color w:val="030303"/>
          <w:spacing w:val="40"/>
          <w:w w:val="110"/>
          <w:sz w:val="25"/>
        </w:rPr>
        <w:t xml:space="preserve"> </w:t>
      </w:r>
      <w:r>
        <w:rPr>
          <w:rFonts w:ascii="Times New Roman" w:hAnsi="Times New Roman"/>
          <w:color w:val="030303"/>
          <w:w w:val="110"/>
          <w:sz w:val="25"/>
        </w:rPr>
        <w:t>de forma expresa cada año, existiendo la posibilidad de renunciar o suspender convenio por cualquiera de las partes previa comunicación a través de una notificación oficial en tiempo y forma.</w:t>
      </w:r>
    </w:p>
    <w:p w14:paraId="3366285C" w14:textId="77777777" w:rsidR="00A21E4D" w:rsidRDefault="00A21E4D">
      <w:pPr>
        <w:pStyle w:val="Textoindependiente"/>
        <w:rPr>
          <w:rFonts w:ascii="Times New Roman"/>
          <w:sz w:val="25"/>
        </w:rPr>
      </w:pPr>
    </w:p>
    <w:p w14:paraId="71272663" w14:textId="77777777" w:rsidR="00A21E4D" w:rsidRDefault="00A21E4D">
      <w:pPr>
        <w:pStyle w:val="Textoindependiente"/>
        <w:spacing w:before="10"/>
        <w:rPr>
          <w:rFonts w:ascii="Times New Roman"/>
          <w:sz w:val="25"/>
        </w:rPr>
      </w:pPr>
    </w:p>
    <w:p w14:paraId="05F8A36C" w14:textId="77777777" w:rsidR="00A21E4D" w:rsidRDefault="00000000">
      <w:pPr>
        <w:ind w:left="717"/>
        <w:rPr>
          <w:rFonts w:ascii="Times New Roman" w:hAnsi="Times New Roman"/>
          <w:b/>
          <w:sz w:val="24"/>
        </w:rPr>
      </w:pPr>
      <w:r>
        <w:rPr>
          <w:rFonts w:ascii="Times New Roman" w:hAnsi="Times New Roman"/>
          <w:b/>
          <w:color w:val="030303"/>
          <w:sz w:val="24"/>
        </w:rPr>
        <w:t>UNDÉCIMA:</w:t>
      </w:r>
      <w:r>
        <w:rPr>
          <w:rFonts w:ascii="Times New Roman" w:hAnsi="Times New Roman"/>
          <w:b/>
          <w:color w:val="030303"/>
          <w:spacing w:val="62"/>
          <w:w w:val="150"/>
          <w:sz w:val="24"/>
        </w:rPr>
        <w:t xml:space="preserve"> </w:t>
      </w:r>
      <w:r>
        <w:rPr>
          <w:rFonts w:ascii="Times New Roman" w:hAnsi="Times New Roman"/>
          <w:b/>
          <w:color w:val="030303"/>
          <w:sz w:val="24"/>
        </w:rPr>
        <w:t>NATURALEZA</w:t>
      </w:r>
      <w:r>
        <w:rPr>
          <w:rFonts w:ascii="Times New Roman" w:hAnsi="Times New Roman"/>
          <w:b/>
          <w:color w:val="030303"/>
          <w:spacing w:val="53"/>
          <w:sz w:val="24"/>
        </w:rPr>
        <w:t xml:space="preserve"> </w:t>
      </w:r>
      <w:r>
        <w:rPr>
          <w:rFonts w:ascii="Times New Roman" w:hAnsi="Times New Roman"/>
          <w:b/>
          <w:color w:val="030303"/>
          <w:spacing w:val="-2"/>
          <w:sz w:val="24"/>
        </w:rPr>
        <w:t>JURÍDICA.</w:t>
      </w:r>
    </w:p>
    <w:p w14:paraId="2EA218AA" w14:textId="77777777" w:rsidR="00A21E4D" w:rsidRDefault="00000000">
      <w:pPr>
        <w:pStyle w:val="Textoindependiente"/>
        <w:rPr>
          <w:rFonts w:ascii="Times New Roman"/>
          <w:b/>
        </w:rPr>
      </w:pPr>
      <w:r>
        <w:br w:type="column"/>
      </w:r>
    </w:p>
    <w:p w14:paraId="1B98EE9A" w14:textId="77777777" w:rsidR="00A21E4D" w:rsidRDefault="00A21E4D">
      <w:pPr>
        <w:pStyle w:val="Textoindependiente"/>
        <w:rPr>
          <w:rFonts w:ascii="Times New Roman"/>
          <w:b/>
        </w:rPr>
      </w:pPr>
    </w:p>
    <w:p w14:paraId="5506504D" w14:textId="77777777" w:rsidR="00A21E4D" w:rsidRDefault="00A21E4D">
      <w:pPr>
        <w:pStyle w:val="Textoindependiente"/>
        <w:rPr>
          <w:rFonts w:ascii="Times New Roman"/>
          <w:b/>
        </w:rPr>
      </w:pPr>
    </w:p>
    <w:p w14:paraId="6E438950" w14:textId="77777777" w:rsidR="00A21E4D" w:rsidRDefault="00A21E4D">
      <w:pPr>
        <w:pStyle w:val="Textoindependiente"/>
        <w:rPr>
          <w:rFonts w:ascii="Times New Roman"/>
          <w:b/>
        </w:rPr>
      </w:pPr>
    </w:p>
    <w:p w14:paraId="2FF7BF1E" w14:textId="77777777" w:rsidR="00A21E4D" w:rsidRDefault="00A21E4D">
      <w:pPr>
        <w:pStyle w:val="Textoindependiente"/>
        <w:rPr>
          <w:rFonts w:ascii="Times New Roman"/>
          <w:b/>
        </w:rPr>
      </w:pPr>
    </w:p>
    <w:p w14:paraId="4E6BC1E2" w14:textId="77777777" w:rsidR="00A21E4D" w:rsidRDefault="00A21E4D">
      <w:pPr>
        <w:pStyle w:val="Textoindependiente"/>
        <w:rPr>
          <w:rFonts w:ascii="Times New Roman"/>
          <w:b/>
        </w:rPr>
      </w:pPr>
    </w:p>
    <w:p w14:paraId="16F9C8BB" w14:textId="77777777" w:rsidR="00A21E4D" w:rsidRDefault="00000000">
      <w:pPr>
        <w:pStyle w:val="Textoindependiente"/>
        <w:spacing w:before="207"/>
        <w:rPr>
          <w:rFonts w:ascii="Times New Roman"/>
          <w:b/>
        </w:rPr>
      </w:pPr>
      <w:r>
        <w:rPr>
          <w:rFonts w:ascii="Times New Roman"/>
          <w:b/>
          <w:noProof/>
        </w:rPr>
        <w:drawing>
          <wp:anchor distT="0" distB="0" distL="0" distR="0" simplePos="0" relativeHeight="487761920" behindDoc="1" locked="0" layoutInCell="1" allowOverlap="1" wp14:anchorId="528A57F4" wp14:editId="205D131E">
            <wp:simplePos x="0" y="0"/>
            <wp:positionH relativeFrom="page">
              <wp:posOffset>6892090</wp:posOffset>
            </wp:positionH>
            <wp:positionV relativeFrom="paragraph">
              <wp:posOffset>293208</wp:posOffset>
            </wp:positionV>
            <wp:extent cx="332321" cy="3154679"/>
            <wp:effectExtent l="0" t="0" r="0" b="0"/>
            <wp:wrapTopAndBottom/>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343" cstate="print"/>
                    <a:stretch>
                      <a:fillRect/>
                    </a:stretch>
                  </pic:blipFill>
                  <pic:spPr>
                    <a:xfrm>
                      <a:off x="0" y="0"/>
                      <a:ext cx="332321" cy="3154679"/>
                    </a:xfrm>
                    <a:prstGeom prst="rect">
                      <a:avLst/>
                    </a:prstGeom>
                  </pic:spPr>
                </pic:pic>
              </a:graphicData>
            </a:graphic>
          </wp:anchor>
        </w:drawing>
      </w:r>
    </w:p>
    <w:p w14:paraId="0796684E" w14:textId="77777777" w:rsidR="00A21E4D" w:rsidRDefault="00A21E4D">
      <w:pPr>
        <w:pStyle w:val="Textoindependiente"/>
        <w:rPr>
          <w:rFonts w:ascii="Times New Roman"/>
          <w:b/>
          <w:sz w:val="6"/>
        </w:rPr>
      </w:pPr>
    </w:p>
    <w:p w14:paraId="302C3EEB" w14:textId="77777777" w:rsidR="00A21E4D" w:rsidRDefault="00A21E4D">
      <w:pPr>
        <w:pStyle w:val="Textoindependiente"/>
        <w:rPr>
          <w:rFonts w:ascii="Times New Roman"/>
          <w:b/>
          <w:sz w:val="6"/>
        </w:rPr>
      </w:pPr>
    </w:p>
    <w:p w14:paraId="2C769B42" w14:textId="77777777" w:rsidR="00A21E4D" w:rsidRDefault="00A21E4D">
      <w:pPr>
        <w:pStyle w:val="Textoindependiente"/>
        <w:rPr>
          <w:rFonts w:ascii="Times New Roman"/>
          <w:b/>
          <w:sz w:val="6"/>
        </w:rPr>
      </w:pPr>
    </w:p>
    <w:p w14:paraId="5D2EFD4E" w14:textId="77777777" w:rsidR="00A21E4D" w:rsidRDefault="00A21E4D">
      <w:pPr>
        <w:pStyle w:val="Textoindependiente"/>
        <w:rPr>
          <w:rFonts w:ascii="Times New Roman"/>
          <w:b/>
          <w:sz w:val="6"/>
        </w:rPr>
      </w:pPr>
    </w:p>
    <w:p w14:paraId="6EB87A5E" w14:textId="77777777" w:rsidR="00A21E4D" w:rsidRDefault="00A21E4D">
      <w:pPr>
        <w:pStyle w:val="Textoindependiente"/>
        <w:rPr>
          <w:rFonts w:ascii="Times New Roman"/>
          <w:b/>
          <w:sz w:val="6"/>
        </w:rPr>
      </w:pPr>
    </w:p>
    <w:p w14:paraId="363B4A9B" w14:textId="77777777" w:rsidR="00A21E4D" w:rsidRDefault="00A21E4D">
      <w:pPr>
        <w:pStyle w:val="Textoindependiente"/>
        <w:rPr>
          <w:rFonts w:ascii="Times New Roman"/>
          <w:b/>
          <w:sz w:val="6"/>
        </w:rPr>
      </w:pPr>
    </w:p>
    <w:p w14:paraId="1BA9E9DD" w14:textId="77777777" w:rsidR="00A21E4D" w:rsidRDefault="00A21E4D">
      <w:pPr>
        <w:pStyle w:val="Textoindependiente"/>
        <w:rPr>
          <w:rFonts w:ascii="Times New Roman"/>
          <w:b/>
          <w:sz w:val="6"/>
        </w:rPr>
      </w:pPr>
    </w:p>
    <w:p w14:paraId="607D76AF" w14:textId="77777777" w:rsidR="00A21E4D" w:rsidRDefault="00A21E4D">
      <w:pPr>
        <w:pStyle w:val="Textoindependiente"/>
        <w:rPr>
          <w:rFonts w:ascii="Times New Roman"/>
          <w:b/>
          <w:sz w:val="6"/>
        </w:rPr>
      </w:pPr>
    </w:p>
    <w:p w14:paraId="483F08A4" w14:textId="77777777" w:rsidR="00A21E4D" w:rsidRDefault="00A21E4D">
      <w:pPr>
        <w:pStyle w:val="Textoindependiente"/>
        <w:rPr>
          <w:rFonts w:ascii="Times New Roman"/>
          <w:b/>
          <w:sz w:val="6"/>
        </w:rPr>
      </w:pPr>
    </w:p>
    <w:p w14:paraId="353B5917" w14:textId="77777777" w:rsidR="00A21E4D" w:rsidRDefault="00A21E4D">
      <w:pPr>
        <w:pStyle w:val="Textoindependiente"/>
        <w:spacing w:before="28"/>
        <w:rPr>
          <w:rFonts w:ascii="Times New Roman"/>
          <w:b/>
          <w:sz w:val="6"/>
        </w:rPr>
      </w:pPr>
    </w:p>
    <w:p w14:paraId="40D59535" w14:textId="77777777" w:rsidR="00A21E4D" w:rsidRDefault="00000000">
      <w:pPr>
        <w:ind w:left="411"/>
        <w:rPr>
          <w:rFonts w:ascii="Times New Roman"/>
          <w:position w:val="-1"/>
          <w:sz w:val="20"/>
        </w:rPr>
      </w:pPr>
      <w:r>
        <w:rPr>
          <w:rFonts w:ascii="Times New Roman"/>
          <w:color w:val="232323"/>
          <w:spacing w:val="-22"/>
          <w:w w:val="90"/>
          <w:position w:val="-1"/>
          <w:sz w:val="20"/>
        </w:rPr>
        <w:t>"</w:t>
      </w:r>
      <w:r>
        <w:rPr>
          <w:rFonts w:ascii="Times New Roman"/>
          <w:color w:val="030303"/>
          <w:spacing w:val="-22"/>
          <w:w w:val="90"/>
          <w:sz w:val="6"/>
        </w:rPr>
        <w:t>(O</w:t>
      </w:r>
      <w:r>
        <w:rPr>
          <w:rFonts w:ascii="Times New Roman"/>
          <w:color w:val="030303"/>
          <w:spacing w:val="-9"/>
          <w:sz w:val="6"/>
        </w:rPr>
        <w:t xml:space="preserve"> </w:t>
      </w:r>
      <w:r>
        <w:rPr>
          <w:rFonts w:ascii="Times New Roman"/>
          <w:color w:val="232323"/>
          <w:spacing w:val="-10"/>
          <w:position w:val="-1"/>
          <w:sz w:val="20"/>
        </w:rPr>
        <w:t>'</w:t>
      </w:r>
    </w:p>
    <w:p w14:paraId="5CC9E187" w14:textId="77777777" w:rsidR="00A21E4D" w:rsidRDefault="00000000">
      <w:pPr>
        <w:spacing w:before="21" w:line="89" w:lineRule="exact"/>
        <w:ind w:left="440"/>
        <w:rPr>
          <w:rFonts w:ascii="Times New Roman"/>
          <w:sz w:val="9"/>
        </w:rPr>
      </w:pPr>
      <w:r>
        <w:rPr>
          <w:rFonts w:ascii="Times New Roman"/>
          <w:color w:val="030303"/>
          <w:spacing w:val="-5"/>
          <w:sz w:val="9"/>
        </w:rPr>
        <w:t>a,</w:t>
      </w:r>
    </w:p>
    <w:p w14:paraId="47DDD8A0" w14:textId="77777777" w:rsidR="00A21E4D" w:rsidRDefault="00000000">
      <w:pPr>
        <w:spacing w:line="216" w:lineRule="auto"/>
        <w:ind w:left="412"/>
        <w:rPr>
          <w:rFonts w:ascii="Times New Roman"/>
          <w:sz w:val="17"/>
        </w:rPr>
      </w:pPr>
      <w:r>
        <w:rPr>
          <w:rFonts w:ascii="Times New Roman"/>
          <w:noProof/>
          <w:sz w:val="17"/>
        </w:rPr>
        <w:drawing>
          <wp:anchor distT="0" distB="0" distL="0" distR="0" simplePos="0" relativeHeight="15903232" behindDoc="0" locked="0" layoutInCell="1" allowOverlap="1" wp14:anchorId="2DB339D2" wp14:editId="4FBDF18C">
            <wp:simplePos x="0" y="0"/>
            <wp:positionH relativeFrom="page">
              <wp:posOffset>7005025</wp:posOffset>
            </wp:positionH>
            <wp:positionV relativeFrom="paragraph">
              <wp:posOffset>225970</wp:posOffset>
            </wp:positionV>
            <wp:extent cx="225870" cy="2926365"/>
            <wp:effectExtent l="0" t="0" r="0" b="0"/>
            <wp:wrapNone/>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348" cstate="print"/>
                    <a:stretch>
                      <a:fillRect/>
                    </a:stretch>
                  </pic:blipFill>
                  <pic:spPr>
                    <a:xfrm>
                      <a:off x="0" y="0"/>
                      <a:ext cx="225870" cy="2926365"/>
                    </a:xfrm>
                    <a:prstGeom prst="rect">
                      <a:avLst/>
                    </a:prstGeom>
                  </pic:spPr>
                </pic:pic>
              </a:graphicData>
            </a:graphic>
          </wp:anchor>
        </w:drawing>
      </w:r>
      <w:r>
        <w:rPr>
          <w:rFonts w:ascii="Times New Roman"/>
          <w:color w:val="030303"/>
          <w:spacing w:val="-4"/>
          <w:w w:val="110"/>
          <w:position w:val="-6"/>
          <w:sz w:val="17"/>
        </w:rPr>
        <w:t>.</w:t>
      </w:r>
      <w:r>
        <w:rPr>
          <w:rFonts w:ascii="Times New Roman"/>
          <w:color w:val="030303"/>
          <w:spacing w:val="-4"/>
          <w:w w:val="110"/>
          <w:sz w:val="17"/>
        </w:rPr>
        <w:t>"</w:t>
      </w:r>
      <w:r>
        <w:rPr>
          <w:rFonts w:ascii="Times New Roman"/>
          <w:color w:val="030303"/>
          <w:spacing w:val="-4"/>
          <w:w w:val="110"/>
          <w:position w:val="-6"/>
          <w:sz w:val="17"/>
        </w:rPr>
        <w:t>;</w:t>
      </w:r>
      <w:r>
        <w:rPr>
          <w:rFonts w:ascii="Times New Roman"/>
          <w:color w:val="030303"/>
          <w:spacing w:val="-4"/>
          <w:w w:val="110"/>
          <w:sz w:val="17"/>
        </w:rPr>
        <w:t>'</w:t>
      </w:r>
    </w:p>
    <w:p w14:paraId="24CC5123" w14:textId="77777777" w:rsidR="00A21E4D" w:rsidRDefault="00A21E4D">
      <w:pPr>
        <w:spacing w:line="216" w:lineRule="auto"/>
        <w:rPr>
          <w:rFonts w:ascii="Times New Roman"/>
          <w:sz w:val="17"/>
        </w:rPr>
        <w:sectPr w:rsidR="00A21E4D">
          <w:type w:val="continuous"/>
          <w:pgSz w:w="11910" w:h="16840"/>
          <w:pgMar w:top="1260" w:right="425" w:bottom="1260" w:left="1700" w:header="299" w:footer="1060" w:gutter="0"/>
          <w:cols w:num="2" w:space="720" w:equalWidth="0">
            <w:col w:w="8514" w:space="634"/>
            <w:col w:w="637"/>
          </w:cols>
        </w:sectPr>
      </w:pPr>
    </w:p>
    <w:p w14:paraId="4D516B7A" w14:textId="77777777" w:rsidR="00A21E4D" w:rsidRDefault="00000000">
      <w:pPr>
        <w:spacing w:before="162"/>
        <w:ind w:left="6048"/>
        <w:rPr>
          <w:sz w:val="15"/>
        </w:rPr>
      </w:pPr>
      <w:r>
        <w:rPr>
          <w:color w:val="030303"/>
          <w:spacing w:val="-6"/>
          <w:sz w:val="15"/>
        </w:rPr>
        <w:lastRenderedPageBreak/>
        <w:t>Ayuntamiento</w:t>
      </w:r>
      <w:r>
        <w:rPr>
          <w:color w:val="030303"/>
          <w:spacing w:val="12"/>
          <w:sz w:val="15"/>
        </w:rPr>
        <w:t xml:space="preserve"> </w:t>
      </w:r>
      <w:r>
        <w:rPr>
          <w:color w:val="030303"/>
          <w:spacing w:val="-6"/>
          <w:sz w:val="15"/>
        </w:rPr>
        <w:t>de</w:t>
      </w:r>
      <w:r>
        <w:rPr>
          <w:color w:val="030303"/>
          <w:spacing w:val="-12"/>
          <w:sz w:val="15"/>
        </w:rPr>
        <w:t xml:space="preserve"> </w:t>
      </w:r>
      <w:r>
        <w:rPr>
          <w:color w:val="030303"/>
          <w:spacing w:val="-6"/>
          <w:sz w:val="15"/>
        </w:rPr>
        <w:t>Las</w:t>
      </w:r>
      <w:r>
        <w:rPr>
          <w:color w:val="030303"/>
          <w:spacing w:val="-1"/>
          <w:sz w:val="15"/>
        </w:rPr>
        <w:t xml:space="preserve"> </w:t>
      </w:r>
      <w:r>
        <w:rPr>
          <w:color w:val="030303"/>
          <w:spacing w:val="-6"/>
          <w:sz w:val="15"/>
        </w:rPr>
        <w:t>Rozas</w:t>
      </w:r>
      <w:r>
        <w:rPr>
          <w:color w:val="030303"/>
          <w:spacing w:val="4"/>
          <w:sz w:val="15"/>
        </w:rPr>
        <w:t xml:space="preserve"> </w:t>
      </w:r>
      <w:r>
        <w:rPr>
          <w:color w:val="030303"/>
          <w:spacing w:val="-6"/>
          <w:sz w:val="15"/>
        </w:rPr>
        <w:t>de</w:t>
      </w:r>
      <w:r>
        <w:rPr>
          <w:color w:val="030303"/>
          <w:spacing w:val="-7"/>
          <w:sz w:val="15"/>
        </w:rPr>
        <w:t xml:space="preserve"> </w:t>
      </w:r>
      <w:r>
        <w:rPr>
          <w:color w:val="030303"/>
          <w:spacing w:val="-6"/>
          <w:sz w:val="15"/>
        </w:rPr>
        <w:t>Madrid</w:t>
      </w:r>
    </w:p>
    <w:p w14:paraId="47951743" w14:textId="77777777" w:rsidR="00A21E4D" w:rsidRDefault="00A21E4D">
      <w:pPr>
        <w:pStyle w:val="Textoindependiente"/>
        <w:rPr>
          <w:sz w:val="15"/>
        </w:rPr>
      </w:pPr>
    </w:p>
    <w:p w14:paraId="3DAA4D6A" w14:textId="77777777" w:rsidR="00A21E4D" w:rsidRDefault="00A21E4D">
      <w:pPr>
        <w:pStyle w:val="Textoindependiente"/>
        <w:rPr>
          <w:sz w:val="15"/>
        </w:rPr>
      </w:pPr>
    </w:p>
    <w:p w14:paraId="4968C0D0" w14:textId="77777777" w:rsidR="00A21E4D" w:rsidRDefault="00A21E4D">
      <w:pPr>
        <w:pStyle w:val="Textoindependiente"/>
        <w:rPr>
          <w:sz w:val="15"/>
        </w:rPr>
      </w:pPr>
    </w:p>
    <w:p w14:paraId="52B9B537" w14:textId="77777777" w:rsidR="00A21E4D" w:rsidRDefault="00A21E4D">
      <w:pPr>
        <w:pStyle w:val="Textoindependiente"/>
        <w:spacing w:before="36"/>
        <w:rPr>
          <w:sz w:val="15"/>
        </w:rPr>
      </w:pPr>
    </w:p>
    <w:p w14:paraId="3969EE06" w14:textId="77777777" w:rsidR="00A21E4D" w:rsidRDefault="00000000">
      <w:pPr>
        <w:spacing w:line="213" w:lineRule="auto"/>
        <w:ind w:left="3" w:right="1268" w:firstLine="718"/>
        <w:jc w:val="both"/>
        <w:rPr>
          <w:rFonts w:ascii="Times New Roman" w:hAnsi="Times New Roman"/>
          <w:sz w:val="25"/>
        </w:rPr>
      </w:pPr>
      <w:r>
        <w:rPr>
          <w:rFonts w:ascii="Times New Roman" w:hAnsi="Times New Roman"/>
          <w:noProof/>
          <w:sz w:val="25"/>
        </w:rPr>
        <w:drawing>
          <wp:anchor distT="0" distB="0" distL="0" distR="0" simplePos="0" relativeHeight="15904256" behindDoc="0" locked="0" layoutInCell="1" allowOverlap="1" wp14:anchorId="44E873E8" wp14:editId="24B36246">
            <wp:simplePos x="0" y="0"/>
            <wp:positionH relativeFrom="page">
              <wp:posOffset>6892090</wp:posOffset>
            </wp:positionH>
            <wp:positionV relativeFrom="paragraph">
              <wp:posOffset>940858</wp:posOffset>
            </wp:positionV>
            <wp:extent cx="332700" cy="3158277"/>
            <wp:effectExtent l="0" t="0" r="0" b="0"/>
            <wp:wrapNone/>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343" cstate="print"/>
                    <a:stretch>
                      <a:fillRect/>
                    </a:stretch>
                  </pic:blipFill>
                  <pic:spPr>
                    <a:xfrm>
                      <a:off x="0" y="0"/>
                      <a:ext cx="332700" cy="3158277"/>
                    </a:xfrm>
                    <a:prstGeom prst="rect">
                      <a:avLst/>
                    </a:prstGeom>
                  </pic:spPr>
                </pic:pic>
              </a:graphicData>
            </a:graphic>
          </wp:anchor>
        </w:drawing>
      </w:r>
      <w:r>
        <w:rPr>
          <w:rFonts w:ascii="Times New Roman" w:hAnsi="Times New Roman"/>
          <w:color w:val="030303"/>
          <w:w w:val="110"/>
          <w:sz w:val="25"/>
        </w:rPr>
        <w:t>El presente Convenio tiene naturaleza administrativa a tenor de lo dispuesto en el artículo 47.2 c) de la Ley 40/2015, de 1 de octubre de Régimen Jurídico del Sector Público. Por consiguiente, en todo lo no dispuesto, resultarán de aplicación las disposiciones relativas al mismo incluidas en la Ley 40/2015, de 01 de octubre, de Régimen Jurídico del Sector Público, así como en la Ley 39/2015, de 01 de octubre, del Procedimiento Administrativo Común de las Administraciones Públicas, sin perjuicio de la observancia de</w:t>
      </w:r>
      <w:r>
        <w:rPr>
          <w:rFonts w:ascii="Times New Roman" w:hAnsi="Times New Roman"/>
          <w:color w:val="030303"/>
          <w:spacing w:val="40"/>
          <w:w w:val="110"/>
          <w:sz w:val="25"/>
        </w:rPr>
        <w:t xml:space="preserve"> </w:t>
      </w:r>
      <w:r>
        <w:rPr>
          <w:rFonts w:ascii="Times New Roman" w:hAnsi="Times New Roman"/>
          <w:color w:val="030303"/>
          <w:w w:val="110"/>
          <w:sz w:val="25"/>
        </w:rPr>
        <w:t>la Ley 7/1985, de 02 de abril, reguladora de las</w:t>
      </w:r>
      <w:r>
        <w:rPr>
          <w:rFonts w:ascii="Times New Roman" w:hAnsi="Times New Roman"/>
          <w:color w:val="030303"/>
          <w:spacing w:val="-2"/>
          <w:w w:val="110"/>
          <w:sz w:val="25"/>
        </w:rPr>
        <w:t xml:space="preserve"> </w:t>
      </w:r>
      <w:r>
        <w:rPr>
          <w:rFonts w:ascii="Times New Roman" w:hAnsi="Times New Roman"/>
          <w:color w:val="030303"/>
          <w:w w:val="110"/>
          <w:sz w:val="25"/>
        </w:rPr>
        <w:t>Bases de Régimen Local, así como su normativa de desarrollo, y</w:t>
      </w:r>
      <w:r>
        <w:rPr>
          <w:rFonts w:ascii="Times New Roman" w:hAnsi="Times New Roman"/>
          <w:color w:val="030303"/>
          <w:spacing w:val="-9"/>
          <w:w w:val="110"/>
          <w:sz w:val="25"/>
        </w:rPr>
        <w:t xml:space="preserve"> </w:t>
      </w:r>
      <w:r>
        <w:rPr>
          <w:rFonts w:ascii="Times New Roman" w:hAnsi="Times New Roman"/>
          <w:color w:val="030303"/>
          <w:w w:val="110"/>
          <w:sz w:val="25"/>
        </w:rPr>
        <w:t>cuantas otras leyes administrativas resulten de aplicación.</w:t>
      </w:r>
    </w:p>
    <w:p w14:paraId="2FDD3D5D" w14:textId="77777777" w:rsidR="00A21E4D" w:rsidRDefault="00000000">
      <w:pPr>
        <w:spacing w:before="262" w:line="213" w:lineRule="auto"/>
        <w:ind w:left="9" w:right="1265" w:firstLine="708"/>
        <w:jc w:val="both"/>
        <w:rPr>
          <w:rFonts w:ascii="Times New Roman" w:hAnsi="Times New Roman"/>
          <w:sz w:val="25"/>
        </w:rPr>
      </w:pPr>
      <w:r>
        <w:rPr>
          <w:rFonts w:ascii="Times New Roman" w:hAnsi="Times New Roman"/>
          <w:color w:val="030303"/>
          <w:w w:val="110"/>
          <w:sz w:val="25"/>
        </w:rPr>
        <w:t>Corresponderá al Juzgado de lo Contencioso-Administrativo de</w:t>
      </w:r>
      <w:r>
        <w:rPr>
          <w:rFonts w:ascii="Times New Roman" w:hAnsi="Times New Roman"/>
          <w:color w:val="030303"/>
          <w:spacing w:val="40"/>
          <w:w w:val="110"/>
          <w:sz w:val="25"/>
        </w:rPr>
        <w:t xml:space="preserve"> </w:t>
      </w:r>
      <w:r>
        <w:rPr>
          <w:rFonts w:ascii="Times New Roman" w:hAnsi="Times New Roman"/>
          <w:color w:val="030303"/>
          <w:w w:val="110"/>
          <w:sz w:val="25"/>
        </w:rPr>
        <w:t xml:space="preserve">reparto del partido judicial de Madrid el conocimiento de los recursos y cuantas discrepancias surjan en la ejecución e interpretación de este </w:t>
      </w:r>
      <w:r>
        <w:rPr>
          <w:rFonts w:ascii="Times New Roman" w:hAnsi="Times New Roman"/>
          <w:color w:val="030303"/>
          <w:spacing w:val="-2"/>
          <w:w w:val="110"/>
          <w:sz w:val="25"/>
        </w:rPr>
        <w:t>convenio.</w:t>
      </w:r>
    </w:p>
    <w:p w14:paraId="5587E2D0" w14:textId="77777777" w:rsidR="00A21E4D" w:rsidRDefault="00000000">
      <w:pPr>
        <w:spacing w:before="255" w:line="213" w:lineRule="auto"/>
        <w:ind w:left="11" w:right="1274" w:firstLine="710"/>
        <w:jc w:val="both"/>
        <w:rPr>
          <w:rFonts w:ascii="Times New Roman" w:hAnsi="Times New Roman"/>
          <w:sz w:val="25"/>
        </w:rPr>
      </w:pPr>
      <w:r>
        <w:rPr>
          <w:rFonts w:ascii="Times New Roman" w:hAnsi="Times New Roman"/>
          <w:color w:val="030303"/>
          <w:w w:val="110"/>
          <w:sz w:val="25"/>
        </w:rPr>
        <w:t>El carácter no oneroso ni sinalagmático</w:t>
      </w:r>
      <w:r>
        <w:rPr>
          <w:rFonts w:ascii="Times New Roman" w:hAnsi="Times New Roman"/>
          <w:color w:val="030303"/>
          <w:spacing w:val="34"/>
          <w:w w:val="110"/>
          <w:sz w:val="25"/>
        </w:rPr>
        <w:t xml:space="preserve"> </w:t>
      </w:r>
      <w:r>
        <w:rPr>
          <w:rFonts w:ascii="Times New Roman" w:hAnsi="Times New Roman"/>
          <w:color w:val="030303"/>
          <w:w w:val="110"/>
          <w:sz w:val="25"/>
        </w:rPr>
        <w:t>del presente</w:t>
      </w:r>
      <w:r>
        <w:rPr>
          <w:rFonts w:ascii="Times New Roman" w:hAnsi="Times New Roman"/>
          <w:color w:val="030303"/>
          <w:spacing w:val="25"/>
          <w:w w:val="110"/>
          <w:sz w:val="25"/>
        </w:rPr>
        <w:t xml:space="preserve"> </w:t>
      </w:r>
      <w:r>
        <w:rPr>
          <w:rFonts w:ascii="Times New Roman" w:hAnsi="Times New Roman"/>
          <w:color w:val="030303"/>
          <w:w w:val="110"/>
          <w:sz w:val="25"/>
        </w:rPr>
        <w:t>convenio,</w:t>
      </w:r>
      <w:r>
        <w:rPr>
          <w:rFonts w:ascii="Times New Roman" w:hAnsi="Times New Roman"/>
          <w:color w:val="030303"/>
          <w:spacing w:val="33"/>
          <w:w w:val="110"/>
          <w:sz w:val="25"/>
        </w:rPr>
        <w:t xml:space="preserve"> </w:t>
      </w:r>
      <w:r>
        <w:rPr>
          <w:rFonts w:ascii="Times New Roman" w:hAnsi="Times New Roman"/>
          <w:color w:val="030303"/>
          <w:w w:val="110"/>
          <w:sz w:val="25"/>
        </w:rPr>
        <w:t>unido a</w:t>
      </w:r>
      <w:r>
        <w:rPr>
          <w:rFonts w:ascii="Times New Roman" w:hAnsi="Times New Roman"/>
          <w:color w:val="030303"/>
          <w:spacing w:val="40"/>
          <w:w w:val="110"/>
          <w:sz w:val="25"/>
        </w:rPr>
        <w:t xml:space="preserve"> </w:t>
      </w:r>
      <w:r>
        <w:rPr>
          <w:rFonts w:ascii="Times New Roman" w:hAnsi="Times New Roman"/>
          <w:color w:val="030303"/>
          <w:w w:val="110"/>
          <w:sz w:val="25"/>
        </w:rPr>
        <w:t>la</w:t>
      </w:r>
      <w:r>
        <w:rPr>
          <w:rFonts w:ascii="Times New Roman" w:hAnsi="Times New Roman"/>
          <w:color w:val="030303"/>
          <w:spacing w:val="40"/>
          <w:w w:val="110"/>
          <w:sz w:val="25"/>
        </w:rPr>
        <w:t xml:space="preserve"> </w:t>
      </w:r>
      <w:r>
        <w:rPr>
          <w:rFonts w:ascii="Times New Roman" w:hAnsi="Times New Roman"/>
          <w:color w:val="030303"/>
          <w:w w:val="110"/>
          <w:sz w:val="25"/>
        </w:rPr>
        <w:t>cooperación</w:t>
      </w:r>
      <w:r>
        <w:rPr>
          <w:rFonts w:ascii="Times New Roman" w:hAnsi="Times New Roman"/>
          <w:color w:val="030303"/>
          <w:spacing w:val="40"/>
          <w:w w:val="110"/>
          <w:sz w:val="25"/>
        </w:rPr>
        <w:t xml:space="preserve"> </w:t>
      </w:r>
      <w:r>
        <w:rPr>
          <w:rFonts w:ascii="Times New Roman" w:hAnsi="Times New Roman"/>
          <w:color w:val="030303"/>
          <w:w w:val="110"/>
          <w:sz w:val="25"/>
        </w:rPr>
        <w:t>voluntaria</w:t>
      </w:r>
      <w:r>
        <w:rPr>
          <w:rFonts w:ascii="Times New Roman" w:hAnsi="Times New Roman"/>
          <w:color w:val="030303"/>
          <w:spacing w:val="40"/>
          <w:w w:val="110"/>
          <w:sz w:val="25"/>
        </w:rPr>
        <w:t xml:space="preserve"> </w:t>
      </w:r>
      <w:r>
        <w:rPr>
          <w:rFonts w:ascii="Times New Roman" w:hAnsi="Times New Roman"/>
          <w:color w:val="030303"/>
          <w:w w:val="110"/>
          <w:sz w:val="25"/>
        </w:rPr>
        <w:t>para/</w:t>
      </w:r>
      <w:r>
        <w:rPr>
          <w:rFonts w:ascii="Times New Roman" w:hAnsi="Times New Roman"/>
          <w:color w:val="030303"/>
          <w:spacing w:val="40"/>
          <w:w w:val="110"/>
          <w:sz w:val="25"/>
        </w:rPr>
        <w:t xml:space="preserve"> </w:t>
      </w:r>
      <w:r>
        <w:rPr>
          <w:rFonts w:ascii="Times New Roman" w:hAnsi="Times New Roman"/>
          <w:color w:val="030303"/>
          <w:w w:val="110"/>
          <w:sz w:val="25"/>
        </w:rPr>
        <w:t>el</w:t>
      </w:r>
      <w:r>
        <w:rPr>
          <w:rFonts w:ascii="Times New Roman" w:hAnsi="Times New Roman"/>
          <w:color w:val="030303"/>
          <w:spacing w:val="40"/>
          <w:w w:val="110"/>
          <w:sz w:val="25"/>
        </w:rPr>
        <w:t xml:space="preserve"> </w:t>
      </w:r>
      <w:r>
        <w:rPr>
          <w:rFonts w:ascii="Times New Roman" w:hAnsi="Times New Roman"/>
          <w:color w:val="030303"/>
          <w:w w:val="110"/>
          <w:sz w:val="25"/>
        </w:rPr>
        <w:t>logro</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un</w:t>
      </w:r>
      <w:r>
        <w:rPr>
          <w:rFonts w:ascii="Times New Roman" w:hAnsi="Times New Roman"/>
          <w:color w:val="030303"/>
          <w:spacing w:val="40"/>
          <w:w w:val="110"/>
          <w:sz w:val="25"/>
        </w:rPr>
        <w:t xml:space="preserve"> </w:t>
      </w:r>
      <w:r>
        <w:rPr>
          <w:rFonts w:ascii="Times New Roman" w:hAnsi="Times New Roman"/>
          <w:color w:val="030303"/>
          <w:w w:val="110"/>
          <w:sz w:val="25"/>
        </w:rPr>
        <w:t>interés</w:t>
      </w:r>
      <w:r>
        <w:rPr>
          <w:rFonts w:ascii="Times New Roman" w:hAnsi="Times New Roman"/>
          <w:color w:val="030303"/>
          <w:spacing w:val="40"/>
          <w:w w:val="110"/>
          <w:sz w:val="25"/>
        </w:rPr>
        <w:t xml:space="preserve"> </w:t>
      </w:r>
      <w:r>
        <w:rPr>
          <w:rFonts w:ascii="Times New Roman" w:hAnsi="Times New Roman"/>
          <w:color w:val="030303"/>
          <w:w w:val="110"/>
          <w:sz w:val="25"/>
        </w:rPr>
        <w:t>público</w:t>
      </w:r>
      <w:r>
        <w:rPr>
          <w:rFonts w:ascii="Times New Roman" w:hAnsi="Times New Roman"/>
          <w:color w:val="030303"/>
          <w:spacing w:val="40"/>
          <w:w w:val="110"/>
          <w:sz w:val="25"/>
        </w:rPr>
        <w:t xml:space="preserve"> </w:t>
      </w:r>
      <w:r>
        <w:rPr>
          <w:rFonts w:ascii="Times New Roman" w:hAnsi="Times New Roman"/>
          <w:color w:val="030303"/>
          <w:w w:val="110"/>
          <w:sz w:val="25"/>
        </w:rPr>
        <w:t>común entre las partes intervinientes justifica</w:t>
      </w:r>
      <w:r>
        <w:rPr>
          <w:rFonts w:ascii="Times New Roman" w:hAnsi="Times New Roman"/>
          <w:color w:val="030303"/>
          <w:spacing w:val="32"/>
          <w:w w:val="110"/>
          <w:sz w:val="25"/>
        </w:rPr>
        <w:t xml:space="preserve"> </w:t>
      </w:r>
      <w:r>
        <w:rPr>
          <w:rFonts w:ascii="Times New Roman" w:hAnsi="Times New Roman"/>
          <w:color w:val="030303"/>
          <w:w w:val="110"/>
          <w:sz w:val="25"/>
        </w:rPr>
        <w:t>su no sujeción a la Ley 9/2017,</w:t>
      </w:r>
      <w:r>
        <w:rPr>
          <w:rFonts w:ascii="Times New Roman" w:hAnsi="Times New Roman"/>
          <w:color w:val="030303"/>
          <w:spacing w:val="34"/>
          <w:w w:val="110"/>
          <w:sz w:val="25"/>
        </w:rPr>
        <w:t xml:space="preserve"> </w:t>
      </w:r>
      <w:r>
        <w:rPr>
          <w:rFonts w:ascii="Times New Roman" w:hAnsi="Times New Roman"/>
          <w:color w:val="030303"/>
          <w:w w:val="110"/>
          <w:sz w:val="25"/>
        </w:rPr>
        <w:t>de 8 de noviembre, de Contratos del Sector Público.</w:t>
      </w:r>
    </w:p>
    <w:p w14:paraId="59153115" w14:textId="77777777" w:rsidR="00A21E4D" w:rsidRDefault="00000000">
      <w:pPr>
        <w:spacing w:before="260" w:line="213" w:lineRule="auto"/>
        <w:ind w:left="12" w:right="1273" w:firstLine="698"/>
        <w:jc w:val="both"/>
        <w:rPr>
          <w:rFonts w:ascii="Times New Roman" w:hAnsi="Times New Roman"/>
          <w:sz w:val="25"/>
        </w:rPr>
      </w:pPr>
      <w:r>
        <w:rPr>
          <w:rFonts w:ascii="Times New Roman" w:hAnsi="Times New Roman"/>
          <w:color w:val="030303"/>
          <w:w w:val="115"/>
          <w:sz w:val="25"/>
        </w:rPr>
        <w:t>Y para que así conste a los efectos oportunos, en prueba de conformidad,</w:t>
      </w:r>
      <w:r>
        <w:rPr>
          <w:rFonts w:ascii="Times New Roman" w:hAnsi="Times New Roman"/>
          <w:color w:val="030303"/>
          <w:spacing w:val="-2"/>
          <w:w w:val="115"/>
          <w:sz w:val="25"/>
        </w:rPr>
        <w:t xml:space="preserve"> </w:t>
      </w:r>
      <w:r>
        <w:rPr>
          <w:rFonts w:ascii="Times New Roman" w:hAnsi="Times New Roman"/>
          <w:color w:val="030303"/>
          <w:w w:val="115"/>
          <w:sz w:val="25"/>
        </w:rPr>
        <w:t>las</w:t>
      </w:r>
      <w:r>
        <w:rPr>
          <w:rFonts w:ascii="Times New Roman" w:hAnsi="Times New Roman"/>
          <w:color w:val="030303"/>
          <w:spacing w:val="-1"/>
          <w:w w:val="115"/>
          <w:sz w:val="25"/>
        </w:rPr>
        <w:t xml:space="preserve"> </w:t>
      </w:r>
      <w:r>
        <w:rPr>
          <w:rFonts w:ascii="Times New Roman" w:hAnsi="Times New Roman"/>
          <w:color w:val="030303"/>
          <w:w w:val="115"/>
          <w:sz w:val="25"/>
        </w:rPr>
        <w:t>partes</w:t>
      </w:r>
      <w:r>
        <w:rPr>
          <w:rFonts w:ascii="Times New Roman" w:hAnsi="Times New Roman"/>
          <w:color w:val="030303"/>
          <w:spacing w:val="-11"/>
          <w:w w:val="115"/>
          <w:sz w:val="25"/>
        </w:rPr>
        <w:t xml:space="preserve"> </w:t>
      </w:r>
      <w:r>
        <w:rPr>
          <w:rFonts w:ascii="Times New Roman" w:hAnsi="Times New Roman"/>
          <w:color w:val="030303"/>
          <w:w w:val="115"/>
          <w:sz w:val="25"/>
        </w:rPr>
        <w:t>firman</w:t>
      </w:r>
      <w:r>
        <w:rPr>
          <w:rFonts w:ascii="Times New Roman" w:hAnsi="Times New Roman"/>
          <w:color w:val="030303"/>
          <w:spacing w:val="-8"/>
          <w:w w:val="115"/>
          <w:sz w:val="25"/>
        </w:rPr>
        <w:t xml:space="preserve"> </w:t>
      </w:r>
      <w:r>
        <w:rPr>
          <w:rFonts w:ascii="Times New Roman" w:hAnsi="Times New Roman"/>
          <w:color w:val="030303"/>
          <w:w w:val="115"/>
          <w:sz w:val="25"/>
        </w:rPr>
        <w:t>electrónicamente</w:t>
      </w:r>
      <w:r>
        <w:rPr>
          <w:rFonts w:ascii="Times New Roman" w:hAnsi="Times New Roman"/>
          <w:color w:val="030303"/>
          <w:spacing w:val="-18"/>
          <w:w w:val="115"/>
          <w:sz w:val="25"/>
        </w:rPr>
        <w:t xml:space="preserve"> </w:t>
      </w:r>
      <w:r>
        <w:rPr>
          <w:rFonts w:ascii="Times New Roman" w:hAnsi="Times New Roman"/>
          <w:color w:val="030303"/>
          <w:w w:val="115"/>
          <w:sz w:val="25"/>
        </w:rPr>
        <w:t>el</w:t>
      </w:r>
      <w:r>
        <w:rPr>
          <w:rFonts w:ascii="Times New Roman" w:hAnsi="Times New Roman"/>
          <w:color w:val="030303"/>
          <w:spacing w:val="-16"/>
          <w:w w:val="115"/>
          <w:sz w:val="25"/>
        </w:rPr>
        <w:t xml:space="preserve"> </w:t>
      </w:r>
      <w:r>
        <w:rPr>
          <w:rFonts w:ascii="Times New Roman" w:hAnsi="Times New Roman"/>
          <w:color w:val="030303"/>
          <w:w w:val="115"/>
          <w:sz w:val="25"/>
        </w:rPr>
        <w:t>presente</w:t>
      </w:r>
      <w:r>
        <w:rPr>
          <w:rFonts w:ascii="Times New Roman" w:hAnsi="Times New Roman"/>
          <w:color w:val="030303"/>
          <w:spacing w:val="-8"/>
          <w:w w:val="115"/>
          <w:sz w:val="25"/>
        </w:rPr>
        <w:t xml:space="preserve"> </w:t>
      </w:r>
      <w:r>
        <w:rPr>
          <w:rFonts w:ascii="Times New Roman" w:hAnsi="Times New Roman"/>
          <w:color w:val="030303"/>
          <w:w w:val="115"/>
          <w:sz w:val="25"/>
        </w:rPr>
        <w:t>Convenio.</w:t>
      </w:r>
    </w:p>
    <w:p w14:paraId="1D08E592" w14:textId="77777777" w:rsidR="00A21E4D" w:rsidRDefault="00A21E4D">
      <w:pPr>
        <w:pStyle w:val="Textoindependiente"/>
        <w:rPr>
          <w:rFonts w:ascii="Times New Roman"/>
          <w:sz w:val="25"/>
        </w:rPr>
      </w:pPr>
    </w:p>
    <w:p w14:paraId="795BDDF0" w14:textId="77777777" w:rsidR="00A21E4D" w:rsidRDefault="00A21E4D">
      <w:pPr>
        <w:pStyle w:val="Textoindependiente"/>
        <w:rPr>
          <w:rFonts w:ascii="Times New Roman"/>
          <w:sz w:val="25"/>
        </w:rPr>
      </w:pPr>
    </w:p>
    <w:p w14:paraId="545E4077" w14:textId="77777777" w:rsidR="00A21E4D" w:rsidRDefault="00A21E4D">
      <w:pPr>
        <w:pStyle w:val="Textoindependiente"/>
        <w:rPr>
          <w:rFonts w:ascii="Times New Roman"/>
          <w:sz w:val="25"/>
        </w:rPr>
      </w:pPr>
    </w:p>
    <w:p w14:paraId="3EDBEDDF" w14:textId="77777777" w:rsidR="00A21E4D" w:rsidRDefault="00A21E4D">
      <w:pPr>
        <w:pStyle w:val="Textoindependiente"/>
        <w:spacing w:before="124"/>
        <w:rPr>
          <w:rFonts w:ascii="Times New Roman"/>
          <w:sz w:val="25"/>
        </w:rPr>
      </w:pPr>
    </w:p>
    <w:p w14:paraId="16415948" w14:textId="77777777" w:rsidR="00A21E4D" w:rsidRDefault="00000000">
      <w:pPr>
        <w:ind w:right="111"/>
        <w:jc w:val="right"/>
        <w:rPr>
          <w:rFonts w:ascii="Times New Roman"/>
          <w:position w:val="-1"/>
          <w:sz w:val="20"/>
        </w:rPr>
      </w:pPr>
      <w:r>
        <w:rPr>
          <w:rFonts w:ascii="Times New Roman"/>
          <w:color w:val="212121"/>
          <w:spacing w:val="-22"/>
          <w:w w:val="90"/>
          <w:position w:val="-1"/>
          <w:sz w:val="20"/>
        </w:rPr>
        <w:t>"</w:t>
      </w:r>
      <w:r>
        <w:rPr>
          <w:rFonts w:ascii="Times New Roman"/>
          <w:color w:val="212121"/>
          <w:spacing w:val="-22"/>
          <w:w w:val="90"/>
          <w:sz w:val="6"/>
        </w:rPr>
        <w:t>(O</w:t>
      </w:r>
      <w:r>
        <w:rPr>
          <w:rFonts w:ascii="Times New Roman"/>
          <w:color w:val="212121"/>
          <w:spacing w:val="-9"/>
          <w:sz w:val="6"/>
        </w:rPr>
        <w:t xml:space="preserve"> </w:t>
      </w:r>
      <w:r>
        <w:rPr>
          <w:rFonts w:ascii="Times New Roman"/>
          <w:color w:val="212121"/>
          <w:spacing w:val="-10"/>
          <w:position w:val="-1"/>
          <w:sz w:val="20"/>
        </w:rPr>
        <w:t>'</w:t>
      </w:r>
    </w:p>
    <w:p w14:paraId="640AEDC1" w14:textId="656724BC" w:rsidR="00A21E4D" w:rsidRDefault="00661AE7">
      <w:pPr>
        <w:pStyle w:val="Textoindependiente"/>
        <w:spacing w:before="8"/>
        <w:rPr>
          <w:rFonts w:ascii="Times New Roman"/>
          <w:sz w:val="3"/>
        </w:rPr>
      </w:pPr>
      <w:r>
        <w:rPr>
          <w:rFonts w:ascii="Times New Roman"/>
          <w:noProof/>
          <w:sz w:val="3"/>
        </w:rPr>
        <mc:AlternateContent>
          <mc:Choice Requires="wps">
            <w:drawing>
              <wp:anchor distT="0" distB="0" distL="114300" distR="114300" simplePos="0" relativeHeight="487781376" behindDoc="0" locked="0" layoutInCell="1" allowOverlap="1" wp14:anchorId="40F93FD3" wp14:editId="35BCE399">
                <wp:simplePos x="0" y="0"/>
                <wp:positionH relativeFrom="column">
                  <wp:posOffset>5876007</wp:posOffset>
                </wp:positionH>
                <wp:positionV relativeFrom="paragraph">
                  <wp:posOffset>1298713</wp:posOffset>
                </wp:positionV>
                <wp:extent cx="125676" cy="1369434"/>
                <wp:effectExtent l="0" t="0" r="27305" b="21590"/>
                <wp:wrapNone/>
                <wp:docPr id="1737171915" name="Cuadro de texto 11"/>
                <wp:cNvGraphicFramePr/>
                <a:graphic xmlns:a="http://schemas.openxmlformats.org/drawingml/2006/main">
                  <a:graphicData uri="http://schemas.microsoft.com/office/word/2010/wordprocessingShape">
                    <wps:wsp>
                      <wps:cNvSpPr txBox="1"/>
                      <wps:spPr>
                        <a:xfrm>
                          <a:off x="0" y="0"/>
                          <a:ext cx="125676" cy="1369434"/>
                        </a:xfrm>
                        <a:prstGeom prst="rect">
                          <a:avLst/>
                        </a:prstGeom>
                        <a:solidFill>
                          <a:schemeClr val="lt1"/>
                        </a:solidFill>
                        <a:ln w="6350">
                          <a:solidFill>
                            <a:prstClr val="black"/>
                          </a:solidFill>
                        </a:ln>
                      </wps:spPr>
                      <wps:txbx>
                        <w:txbxContent>
                          <w:p w14:paraId="6140AC46" w14:textId="77777777" w:rsidR="00661AE7" w:rsidRDefault="00661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93FD3" id="Cuadro de texto 11" o:spid="_x0000_s1376" type="#_x0000_t202" style="position:absolute;margin-left:462.7pt;margin-top:102.25pt;width:9.9pt;height:107.85pt;z-index:48778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" fillcolor="white [3201]" strokeweight=".5pt">
                <v:textbox>
                  <w:txbxContent>
                    <w:p w14:paraId="6140AC46" w14:textId="77777777" w:rsidR="00661AE7" w:rsidRDefault="00661AE7"/>
                  </w:txbxContent>
                </v:textbox>
              </v:shape>
            </w:pict>
          </mc:Fallback>
        </mc:AlternateContent>
      </w:r>
      <w:r>
        <w:rPr>
          <w:rFonts w:ascii="Times New Roman"/>
          <w:noProof/>
          <w:sz w:val="3"/>
        </w:rPr>
        <w:drawing>
          <wp:anchor distT="0" distB="0" distL="0" distR="0" simplePos="0" relativeHeight="487762944" behindDoc="1" locked="0" layoutInCell="1" allowOverlap="1" wp14:anchorId="10CDECDA" wp14:editId="47041D5E">
            <wp:simplePos x="0" y="0"/>
            <wp:positionH relativeFrom="page">
              <wp:posOffset>7005025</wp:posOffset>
            </wp:positionH>
            <wp:positionV relativeFrom="paragraph">
              <wp:posOffset>42249</wp:posOffset>
            </wp:positionV>
            <wp:extent cx="225612" cy="3176016"/>
            <wp:effectExtent l="0" t="0" r="0" b="0"/>
            <wp:wrapTopAndBottom/>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349" cstate="print"/>
                    <a:stretch>
                      <a:fillRect/>
                    </a:stretch>
                  </pic:blipFill>
                  <pic:spPr>
                    <a:xfrm>
                      <a:off x="0" y="0"/>
                      <a:ext cx="225612" cy="3176016"/>
                    </a:xfrm>
                    <a:prstGeom prst="rect">
                      <a:avLst/>
                    </a:prstGeom>
                  </pic:spPr>
                </pic:pic>
              </a:graphicData>
            </a:graphic>
          </wp:anchor>
        </w:drawing>
      </w:r>
    </w:p>
    <w:p w14:paraId="124FF3B6" w14:textId="77777777" w:rsidR="00A21E4D" w:rsidRDefault="00A21E4D">
      <w:pPr>
        <w:pStyle w:val="Textoindependiente"/>
        <w:rPr>
          <w:rFonts w:ascii="Times New Roman"/>
          <w:sz w:val="3"/>
        </w:rPr>
        <w:sectPr w:rsidR="00A21E4D">
          <w:pgSz w:w="11910" w:h="16840"/>
          <w:pgMar w:top="1900" w:right="425" w:bottom="1260" w:left="1700" w:header="299" w:footer="1060" w:gutter="0"/>
          <w:cols w:space="720"/>
        </w:sectPr>
      </w:pPr>
    </w:p>
    <w:p w14:paraId="2045447E" w14:textId="77777777" w:rsidR="00A21E4D" w:rsidRDefault="00A21E4D">
      <w:pPr>
        <w:pStyle w:val="Textoindependiente"/>
        <w:rPr>
          <w:rFonts w:ascii="Times New Roman"/>
        </w:rPr>
      </w:pPr>
    </w:p>
    <w:p w14:paraId="1C61522B" w14:textId="77777777" w:rsidR="00A21E4D" w:rsidRDefault="00A21E4D">
      <w:pPr>
        <w:pStyle w:val="Textoindependiente"/>
        <w:spacing w:before="164"/>
        <w:rPr>
          <w:rFonts w:ascii="Times New Roman"/>
        </w:rPr>
      </w:pPr>
    </w:p>
    <w:p w14:paraId="5C99FE88" w14:textId="77777777" w:rsidR="00A21E4D" w:rsidRDefault="00A21E4D">
      <w:pPr>
        <w:pStyle w:val="Textoindependiente"/>
        <w:rPr>
          <w:rFonts w:ascii="Times New Roman"/>
        </w:rPr>
        <w:sectPr w:rsidR="00A21E4D">
          <w:headerReference w:type="default" r:id="rId350"/>
          <w:footerReference w:type="default" r:id="rId351"/>
          <w:pgSz w:w="11910" w:h="16840"/>
          <w:pgMar w:top="2240" w:right="425" w:bottom="1260" w:left="1700" w:header="682" w:footer="1060" w:gutter="0"/>
          <w:pgNumType w:start="1"/>
          <w:cols w:space="720"/>
        </w:sectPr>
      </w:pPr>
    </w:p>
    <w:p w14:paraId="1AC6891E" w14:textId="77777777" w:rsidR="00A21E4D" w:rsidRDefault="00000000">
      <w:pPr>
        <w:spacing w:before="106" w:line="223" w:lineRule="auto"/>
        <w:ind w:left="2" w:right="5" w:firstLine="3"/>
        <w:jc w:val="both"/>
        <w:rPr>
          <w:rFonts w:ascii="Times New Roman" w:hAnsi="Times New Roman"/>
          <w:b/>
          <w:sz w:val="24"/>
        </w:rPr>
      </w:pPr>
      <w:r>
        <w:rPr>
          <w:rFonts w:ascii="Times New Roman" w:hAnsi="Times New Roman"/>
          <w:b/>
          <w:color w:val="030303"/>
          <w:w w:val="105"/>
          <w:sz w:val="24"/>
        </w:rPr>
        <w:t>CONVENIO ENTRE EL</w:t>
      </w:r>
      <w:r>
        <w:rPr>
          <w:rFonts w:ascii="Times New Roman" w:hAnsi="Times New Roman"/>
          <w:b/>
          <w:color w:val="030303"/>
          <w:spacing w:val="-3"/>
          <w:w w:val="105"/>
          <w:sz w:val="24"/>
        </w:rPr>
        <w:t xml:space="preserve"> </w:t>
      </w:r>
      <w:r>
        <w:rPr>
          <w:rFonts w:ascii="Times New Roman" w:hAnsi="Times New Roman"/>
          <w:b/>
          <w:color w:val="030303"/>
          <w:w w:val="105"/>
          <w:sz w:val="24"/>
        </w:rPr>
        <w:t xml:space="preserve">AYUNTAMIENTO DE LAS ROZAS DE MADRID Y LA ASOCIACIÓN PROFESIONAL DE PERITOS DE NUEVAS TECNOLOGÍAS PARA LA ORGANIZACIÓN DE LA ENTREGA DE PREMIOS </w:t>
      </w:r>
      <w:r w:rsidRPr="00661AE7">
        <w:rPr>
          <w:rFonts w:ascii="Times New Roman" w:hAnsi="Times New Roman"/>
          <w:b/>
          <w:i/>
          <w:iCs/>
          <w:color w:val="030303"/>
          <w:w w:val="105"/>
          <w:sz w:val="24"/>
        </w:rPr>
        <w:t>"PERICIA TECNOLÓGICA</w:t>
      </w:r>
      <w:r w:rsidRPr="00661AE7">
        <w:rPr>
          <w:rFonts w:ascii="Times New Roman" w:hAnsi="Times New Roman"/>
          <w:b/>
          <w:i/>
          <w:iCs/>
          <w:color w:val="030303"/>
          <w:spacing w:val="40"/>
          <w:w w:val="105"/>
          <w:sz w:val="24"/>
        </w:rPr>
        <w:t xml:space="preserve"> </w:t>
      </w:r>
      <w:r w:rsidRPr="00661AE7">
        <w:rPr>
          <w:rFonts w:ascii="Times New Roman" w:hAnsi="Times New Roman"/>
          <w:b/>
          <w:i/>
          <w:iCs/>
          <w:color w:val="030303"/>
          <w:w w:val="105"/>
          <w:sz w:val="24"/>
        </w:rPr>
        <w:t>2025",</w:t>
      </w:r>
      <w:r>
        <w:rPr>
          <w:rFonts w:ascii="Times New Roman" w:hAnsi="Times New Roman"/>
          <w:b/>
          <w:color w:val="030303"/>
          <w:spacing w:val="40"/>
          <w:w w:val="105"/>
          <w:sz w:val="24"/>
        </w:rPr>
        <w:t xml:space="preserve"> </w:t>
      </w:r>
      <w:r>
        <w:rPr>
          <w:rFonts w:ascii="Times New Roman" w:hAnsi="Times New Roman"/>
          <w:b/>
          <w:color w:val="030303"/>
          <w:w w:val="105"/>
          <w:sz w:val="24"/>
        </w:rPr>
        <w:t>DE DICHA ASOCIACIÓN.</w:t>
      </w:r>
    </w:p>
    <w:p w14:paraId="4D86F1FB" w14:textId="77777777" w:rsidR="00A21E4D" w:rsidRDefault="00000000">
      <w:pPr>
        <w:spacing w:before="260"/>
        <w:ind w:left="706"/>
        <w:jc w:val="center"/>
        <w:rPr>
          <w:rFonts w:ascii="Times New Roman"/>
          <w:b/>
          <w:sz w:val="24"/>
        </w:rPr>
      </w:pPr>
      <w:r>
        <w:rPr>
          <w:rFonts w:ascii="Times New Roman"/>
          <w:b/>
          <w:color w:val="030303"/>
          <w:spacing w:val="-2"/>
          <w:w w:val="110"/>
          <w:sz w:val="24"/>
        </w:rPr>
        <w:t>REUNIDOS</w:t>
      </w:r>
    </w:p>
    <w:p w14:paraId="4CFDF8DC" w14:textId="77777777" w:rsidR="00A21E4D" w:rsidRDefault="00000000">
      <w:pPr>
        <w:spacing w:before="255" w:line="213" w:lineRule="auto"/>
        <w:ind w:left="8" w:firstLine="714"/>
        <w:jc w:val="both"/>
        <w:rPr>
          <w:rFonts w:ascii="Times New Roman" w:hAnsi="Times New Roman"/>
          <w:sz w:val="25"/>
        </w:rPr>
      </w:pPr>
      <w:r>
        <w:rPr>
          <w:rFonts w:ascii="Times New Roman" w:hAnsi="Times New Roman"/>
          <w:color w:val="030303"/>
          <w:w w:val="110"/>
          <w:sz w:val="25"/>
        </w:rPr>
        <w:t>De</w:t>
      </w:r>
      <w:r>
        <w:rPr>
          <w:rFonts w:ascii="Times New Roman" w:hAnsi="Times New Roman"/>
          <w:color w:val="030303"/>
          <w:spacing w:val="39"/>
          <w:w w:val="110"/>
          <w:sz w:val="25"/>
        </w:rPr>
        <w:t xml:space="preserve"> </w:t>
      </w:r>
      <w:r>
        <w:rPr>
          <w:rFonts w:ascii="Times New Roman" w:hAnsi="Times New Roman"/>
          <w:color w:val="030303"/>
          <w:w w:val="110"/>
          <w:sz w:val="25"/>
        </w:rPr>
        <w:t>una</w:t>
      </w:r>
      <w:r>
        <w:rPr>
          <w:rFonts w:ascii="Times New Roman" w:hAnsi="Times New Roman"/>
          <w:color w:val="030303"/>
          <w:spacing w:val="40"/>
          <w:w w:val="110"/>
          <w:sz w:val="25"/>
        </w:rPr>
        <w:t xml:space="preserve"> </w:t>
      </w:r>
      <w:r>
        <w:rPr>
          <w:rFonts w:ascii="Times New Roman" w:hAnsi="Times New Roman"/>
          <w:color w:val="030303"/>
          <w:w w:val="110"/>
          <w:sz w:val="25"/>
        </w:rPr>
        <w:t>parte,</w:t>
      </w:r>
      <w:r>
        <w:rPr>
          <w:rFonts w:ascii="Times New Roman" w:hAnsi="Times New Roman"/>
          <w:color w:val="030303"/>
          <w:spacing w:val="40"/>
          <w:w w:val="110"/>
          <w:sz w:val="25"/>
        </w:rPr>
        <w:t xml:space="preserve"> </w:t>
      </w:r>
      <w:r>
        <w:rPr>
          <w:rFonts w:ascii="Times New Roman" w:hAnsi="Times New Roman"/>
          <w:b/>
          <w:color w:val="030303"/>
          <w:w w:val="110"/>
          <w:sz w:val="24"/>
        </w:rPr>
        <w:t>Dña.</w:t>
      </w:r>
      <w:r>
        <w:rPr>
          <w:rFonts w:ascii="Times New Roman" w:hAnsi="Times New Roman"/>
          <w:b/>
          <w:color w:val="030303"/>
          <w:spacing w:val="38"/>
          <w:w w:val="110"/>
          <w:sz w:val="24"/>
        </w:rPr>
        <w:t xml:space="preserve"> </w:t>
      </w:r>
      <w:r>
        <w:rPr>
          <w:rFonts w:ascii="Times New Roman" w:hAnsi="Times New Roman"/>
          <w:b/>
          <w:color w:val="030303"/>
          <w:w w:val="110"/>
          <w:sz w:val="24"/>
        </w:rPr>
        <w:t>Virginia</w:t>
      </w:r>
      <w:r>
        <w:rPr>
          <w:rFonts w:ascii="Times New Roman" w:hAnsi="Times New Roman"/>
          <w:b/>
          <w:color w:val="030303"/>
          <w:spacing w:val="40"/>
          <w:w w:val="110"/>
          <w:sz w:val="24"/>
        </w:rPr>
        <w:t xml:space="preserve"> </w:t>
      </w:r>
      <w:r>
        <w:rPr>
          <w:rFonts w:ascii="Times New Roman" w:hAnsi="Times New Roman"/>
          <w:b/>
          <w:color w:val="030303"/>
          <w:w w:val="110"/>
          <w:sz w:val="24"/>
        </w:rPr>
        <w:t>Moreno</w:t>
      </w:r>
      <w:r>
        <w:rPr>
          <w:rFonts w:ascii="Times New Roman" w:hAnsi="Times New Roman"/>
          <w:b/>
          <w:color w:val="030303"/>
          <w:spacing w:val="40"/>
          <w:w w:val="110"/>
          <w:sz w:val="24"/>
        </w:rPr>
        <w:t xml:space="preserve"> </w:t>
      </w:r>
      <w:r>
        <w:rPr>
          <w:rFonts w:ascii="Times New Roman" w:hAnsi="Times New Roman"/>
          <w:b/>
          <w:color w:val="030303"/>
          <w:w w:val="110"/>
          <w:sz w:val="24"/>
        </w:rPr>
        <w:t>Bonilla,</w:t>
      </w:r>
      <w:r>
        <w:rPr>
          <w:rFonts w:ascii="Times New Roman" w:hAnsi="Times New Roman"/>
          <w:b/>
          <w:color w:val="030303"/>
          <w:spacing w:val="40"/>
          <w:w w:val="110"/>
          <w:sz w:val="24"/>
        </w:rPr>
        <w:t xml:space="preserve"> </w:t>
      </w:r>
      <w:proofErr w:type="gramStart"/>
      <w:r>
        <w:rPr>
          <w:rFonts w:ascii="Times New Roman" w:hAnsi="Times New Roman"/>
          <w:color w:val="030303"/>
          <w:w w:val="110"/>
          <w:sz w:val="25"/>
        </w:rPr>
        <w:t>Directora</w:t>
      </w:r>
      <w:r>
        <w:rPr>
          <w:rFonts w:ascii="Times New Roman" w:hAnsi="Times New Roman"/>
          <w:color w:val="030303"/>
          <w:spacing w:val="40"/>
          <w:w w:val="110"/>
          <w:sz w:val="25"/>
        </w:rPr>
        <w:t xml:space="preserve"> </w:t>
      </w:r>
      <w:r>
        <w:rPr>
          <w:rFonts w:ascii="Times New Roman" w:hAnsi="Times New Roman"/>
          <w:color w:val="030303"/>
          <w:w w:val="110"/>
          <w:sz w:val="25"/>
        </w:rPr>
        <w:t>General</w:t>
      </w:r>
      <w:proofErr w:type="gramEnd"/>
      <w:r>
        <w:rPr>
          <w:rFonts w:ascii="Times New Roman" w:hAnsi="Times New Roman"/>
          <w:color w:val="030303"/>
          <w:spacing w:val="38"/>
          <w:w w:val="110"/>
          <w:sz w:val="25"/>
        </w:rPr>
        <w:t xml:space="preserve"> </w:t>
      </w:r>
      <w:r>
        <w:rPr>
          <w:rFonts w:ascii="Times New Roman" w:hAnsi="Times New Roman"/>
          <w:color w:val="030303"/>
          <w:w w:val="110"/>
          <w:sz w:val="25"/>
        </w:rPr>
        <w:t>de la</w:t>
      </w:r>
      <w:r>
        <w:rPr>
          <w:rFonts w:ascii="Times New Roman" w:hAnsi="Times New Roman"/>
          <w:color w:val="030303"/>
          <w:spacing w:val="40"/>
          <w:w w:val="110"/>
          <w:sz w:val="25"/>
        </w:rPr>
        <w:t xml:space="preserve"> </w:t>
      </w:r>
      <w:r>
        <w:rPr>
          <w:rFonts w:ascii="Times New Roman" w:hAnsi="Times New Roman"/>
          <w:color w:val="030303"/>
          <w:w w:val="110"/>
          <w:sz w:val="25"/>
        </w:rPr>
        <w:t>Oficina</w:t>
      </w:r>
      <w:r>
        <w:rPr>
          <w:rFonts w:ascii="Times New Roman" w:hAnsi="Times New Roman"/>
          <w:color w:val="030303"/>
          <w:spacing w:val="40"/>
          <w:w w:val="110"/>
          <w:sz w:val="25"/>
        </w:rPr>
        <w:t xml:space="preserve"> </w:t>
      </w:r>
      <w:r>
        <w:rPr>
          <w:rFonts w:ascii="Times New Roman" w:hAnsi="Times New Roman"/>
          <w:color w:val="030303"/>
          <w:w w:val="110"/>
          <w:sz w:val="25"/>
        </w:rPr>
        <w:t>Digital</w:t>
      </w:r>
      <w:r>
        <w:rPr>
          <w:rFonts w:ascii="Times New Roman" w:hAnsi="Times New Roman"/>
          <w:color w:val="030303"/>
          <w:spacing w:val="40"/>
          <w:w w:val="110"/>
          <w:sz w:val="25"/>
        </w:rPr>
        <w:t xml:space="preserve"> </w:t>
      </w:r>
      <w:r>
        <w:rPr>
          <w:rFonts w:ascii="Times New Roman" w:hAnsi="Times New Roman"/>
          <w:color w:val="030303"/>
          <w:w w:val="110"/>
          <w:sz w:val="25"/>
        </w:rPr>
        <w:t>del</w:t>
      </w:r>
      <w:r>
        <w:rPr>
          <w:rFonts w:ascii="Times New Roman" w:hAnsi="Times New Roman"/>
          <w:color w:val="030303"/>
          <w:spacing w:val="40"/>
          <w:w w:val="110"/>
          <w:sz w:val="25"/>
        </w:rPr>
        <w:t xml:space="preserve"> </w:t>
      </w:r>
      <w:r>
        <w:rPr>
          <w:rFonts w:ascii="Times New Roman" w:hAnsi="Times New Roman"/>
          <w:b/>
          <w:color w:val="030303"/>
          <w:w w:val="110"/>
          <w:sz w:val="24"/>
        </w:rPr>
        <w:t>Ayuntamiento</w:t>
      </w:r>
      <w:r>
        <w:rPr>
          <w:rFonts w:ascii="Times New Roman" w:hAnsi="Times New Roman"/>
          <w:b/>
          <w:color w:val="030303"/>
          <w:spacing w:val="40"/>
          <w:w w:val="110"/>
          <w:sz w:val="24"/>
        </w:rPr>
        <w:t xml:space="preserve"> </w:t>
      </w:r>
      <w:r>
        <w:rPr>
          <w:rFonts w:ascii="Times New Roman" w:hAnsi="Times New Roman"/>
          <w:b/>
          <w:color w:val="030303"/>
          <w:w w:val="110"/>
          <w:sz w:val="24"/>
        </w:rPr>
        <w:t>de</w:t>
      </w:r>
      <w:r>
        <w:rPr>
          <w:rFonts w:ascii="Times New Roman" w:hAnsi="Times New Roman"/>
          <w:b/>
          <w:color w:val="030303"/>
          <w:spacing w:val="40"/>
          <w:w w:val="110"/>
          <w:sz w:val="24"/>
        </w:rPr>
        <w:t xml:space="preserve"> </w:t>
      </w:r>
      <w:r>
        <w:rPr>
          <w:rFonts w:ascii="Times New Roman" w:hAnsi="Times New Roman"/>
          <w:b/>
          <w:color w:val="030303"/>
          <w:w w:val="110"/>
          <w:sz w:val="24"/>
        </w:rPr>
        <w:t>Las</w:t>
      </w:r>
      <w:r>
        <w:rPr>
          <w:rFonts w:ascii="Times New Roman" w:hAnsi="Times New Roman"/>
          <w:b/>
          <w:color w:val="030303"/>
          <w:spacing w:val="40"/>
          <w:w w:val="110"/>
          <w:sz w:val="24"/>
        </w:rPr>
        <w:t xml:space="preserve"> </w:t>
      </w:r>
      <w:r>
        <w:rPr>
          <w:rFonts w:ascii="Times New Roman" w:hAnsi="Times New Roman"/>
          <w:b/>
          <w:color w:val="030303"/>
          <w:w w:val="110"/>
          <w:sz w:val="24"/>
        </w:rPr>
        <w:t>Rozas</w:t>
      </w:r>
      <w:r>
        <w:rPr>
          <w:rFonts w:ascii="Times New Roman" w:hAnsi="Times New Roman"/>
          <w:b/>
          <w:color w:val="030303"/>
          <w:spacing w:val="40"/>
          <w:w w:val="110"/>
          <w:sz w:val="24"/>
        </w:rPr>
        <w:t xml:space="preserve"> </w:t>
      </w:r>
      <w:r>
        <w:rPr>
          <w:rFonts w:ascii="Times New Roman" w:hAnsi="Times New Roman"/>
          <w:b/>
          <w:color w:val="030303"/>
          <w:w w:val="110"/>
          <w:sz w:val="24"/>
        </w:rPr>
        <w:t>de</w:t>
      </w:r>
      <w:r>
        <w:rPr>
          <w:rFonts w:ascii="Times New Roman" w:hAnsi="Times New Roman"/>
          <w:b/>
          <w:color w:val="030303"/>
          <w:spacing w:val="40"/>
          <w:w w:val="110"/>
          <w:sz w:val="24"/>
        </w:rPr>
        <w:t xml:space="preserve"> </w:t>
      </w:r>
      <w:r>
        <w:rPr>
          <w:rFonts w:ascii="Times New Roman" w:hAnsi="Times New Roman"/>
          <w:b/>
          <w:color w:val="030303"/>
          <w:w w:val="110"/>
          <w:sz w:val="24"/>
        </w:rPr>
        <w:t>Madrid,</w:t>
      </w:r>
      <w:r>
        <w:rPr>
          <w:rFonts w:ascii="Times New Roman" w:hAnsi="Times New Roman"/>
          <w:b/>
          <w:color w:val="030303"/>
          <w:spacing w:val="40"/>
          <w:w w:val="110"/>
          <w:sz w:val="24"/>
        </w:rPr>
        <w:t xml:space="preserve"> </w:t>
      </w:r>
      <w:r>
        <w:rPr>
          <w:rFonts w:ascii="Times New Roman" w:hAnsi="Times New Roman"/>
          <w:color w:val="030303"/>
          <w:w w:val="110"/>
          <w:sz w:val="25"/>
        </w:rPr>
        <w:t>por Decreto</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delegación</w:t>
      </w:r>
      <w:r>
        <w:rPr>
          <w:rFonts w:ascii="Times New Roman" w:hAnsi="Times New Roman"/>
          <w:color w:val="030303"/>
          <w:spacing w:val="40"/>
          <w:w w:val="110"/>
          <w:sz w:val="25"/>
        </w:rPr>
        <w:t xml:space="preserve"> </w:t>
      </w:r>
      <w:r>
        <w:rPr>
          <w:rFonts w:ascii="Times New Roman" w:hAnsi="Times New Roman"/>
          <w:color w:val="030303"/>
          <w:w w:val="110"/>
          <w:sz w:val="25"/>
        </w:rPr>
        <w:t>del</w:t>
      </w:r>
      <w:r>
        <w:rPr>
          <w:rFonts w:ascii="Times New Roman" w:hAnsi="Times New Roman"/>
          <w:color w:val="030303"/>
          <w:spacing w:val="40"/>
          <w:w w:val="110"/>
          <w:sz w:val="25"/>
        </w:rPr>
        <w:t xml:space="preserve"> </w:t>
      </w:r>
      <w:proofErr w:type="gramStart"/>
      <w:r>
        <w:rPr>
          <w:rFonts w:ascii="Times New Roman" w:hAnsi="Times New Roman"/>
          <w:color w:val="030303"/>
          <w:w w:val="110"/>
          <w:sz w:val="25"/>
        </w:rPr>
        <w:t>Alcalde</w:t>
      </w:r>
      <w:proofErr w:type="gramEnd"/>
      <w:r>
        <w:rPr>
          <w:rFonts w:ascii="Times New Roman" w:hAnsi="Times New Roman"/>
          <w:color w:val="030303"/>
          <w:w w:val="110"/>
          <w:sz w:val="25"/>
        </w:rPr>
        <w:t>-</w:t>
      </w:r>
      <w:proofErr w:type="gramStart"/>
      <w:r>
        <w:rPr>
          <w:rFonts w:ascii="Times New Roman" w:hAnsi="Times New Roman"/>
          <w:color w:val="030303"/>
          <w:w w:val="110"/>
          <w:sz w:val="25"/>
        </w:rPr>
        <w:t>Presidente</w:t>
      </w:r>
      <w:proofErr w:type="gramEnd"/>
      <w:r>
        <w:rPr>
          <w:rFonts w:ascii="Times New Roman" w:hAnsi="Times New Roman"/>
          <w:color w:val="030303"/>
          <w:spacing w:val="40"/>
          <w:w w:val="110"/>
          <w:sz w:val="25"/>
        </w:rPr>
        <w:t xml:space="preserve"> </w:t>
      </w:r>
      <w:r>
        <w:rPr>
          <w:rFonts w:ascii="Times New Roman" w:hAnsi="Times New Roman"/>
          <w:color w:val="030303"/>
          <w:w w:val="110"/>
          <w:sz w:val="25"/>
        </w:rPr>
        <w:t>4250</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9</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octubre</w:t>
      </w:r>
      <w:r>
        <w:rPr>
          <w:rFonts w:ascii="Times New Roman" w:hAnsi="Times New Roman"/>
          <w:color w:val="030303"/>
          <w:spacing w:val="40"/>
          <w:w w:val="110"/>
          <w:sz w:val="25"/>
        </w:rPr>
        <w:t xml:space="preserve"> </w:t>
      </w:r>
      <w:r>
        <w:rPr>
          <w:rFonts w:ascii="Times New Roman" w:hAnsi="Times New Roman"/>
          <w:color w:val="030303"/>
          <w:w w:val="110"/>
          <w:sz w:val="25"/>
        </w:rPr>
        <w:t xml:space="preserve">de 2023 en representación del Ayuntamiento de Las Rozas de Madrid (en adelante Ayuntamiento) con domicilio social en Plaza Mayor nº 1, y CIF </w:t>
      </w:r>
      <w:r>
        <w:rPr>
          <w:rFonts w:ascii="Times New Roman" w:hAnsi="Times New Roman"/>
          <w:color w:val="030303"/>
          <w:spacing w:val="-2"/>
          <w:w w:val="110"/>
          <w:sz w:val="25"/>
        </w:rPr>
        <w:t>P2812700I.</w:t>
      </w:r>
    </w:p>
    <w:p w14:paraId="4640DF1F" w14:textId="5E3EBB4A" w:rsidR="00A21E4D" w:rsidRDefault="00000000">
      <w:pPr>
        <w:spacing w:before="260" w:line="216" w:lineRule="auto"/>
        <w:ind w:left="10" w:firstLine="713"/>
        <w:jc w:val="both"/>
        <w:rPr>
          <w:rFonts w:ascii="Times New Roman" w:hAnsi="Times New Roman"/>
          <w:sz w:val="25"/>
        </w:rPr>
      </w:pP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otra</w:t>
      </w:r>
      <w:r>
        <w:rPr>
          <w:rFonts w:ascii="Times New Roman" w:hAnsi="Times New Roman"/>
          <w:color w:val="030303"/>
          <w:spacing w:val="40"/>
          <w:w w:val="110"/>
          <w:sz w:val="25"/>
        </w:rPr>
        <w:t xml:space="preserve"> </w:t>
      </w:r>
      <w:r>
        <w:rPr>
          <w:rFonts w:ascii="Times New Roman" w:hAnsi="Times New Roman"/>
          <w:color w:val="030303"/>
          <w:w w:val="110"/>
          <w:sz w:val="25"/>
        </w:rPr>
        <w:t>parte,</w:t>
      </w:r>
      <w:r>
        <w:rPr>
          <w:rFonts w:ascii="Times New Roman" w:hAnsi="Times New Roman"/>
          <w:color w:val="030303"/>
          <w:spacing w:val="40"/>
          <w:w w:val="110"/>
          <w:sz w:val="25"/>
        </w:rPr>
        <w:t xml:space="preserve"> </w:t>
      </w:r>
      <w:r>
        <w:rPr>
          <w:rFonts w:ascii="Times New Roman" w:hAnsi="Times New Roman"/>
          <w:b/>
          <w:color w:val="030303"/>
          <w:w w:val="110"/>
          <w:sz w:val="24"/>
        </w:rPr>
        <w:t>D.</w:t>
      </w:r>
      <w:r>
        <w:rPr>
          <w:rFonts w:ascii="Times New Roman" w:hAnsi="Times New Roman"/>
          <w:b/>
          <w:color w:val="030303"/>
          <w:spacing w:val="40"/>
          <w:w w:val="110"/>
          <w:sz w:val="24"/>
        </w:rPr>
        <w:t xml:space="preserve"> </w:t>
      </w:r>
      <w:r>
        <w:rPr>
          <w:rFonts w:ascii="Times New Roman" w:hAnsi="Times New Roman"/>
          <w:b/>
          <w:color w:val="030303"/>
          <w:w w:val="110"/>
          <w:sz w:val="24"/>
        </w:rPr>
        <w:t>Fernando</w:t>
      </w:r>
      <w:r>
        <w:rPr>
          <w:rFonts w:ascii="Times New Roman" w:hAnsi="Times New Roman"/>
          <w:b/>
          <w:color w:val="030303"/>
          <w:spacing w:val="40"/>
          <w:w w:val="110"/>
          <w:sz w:val="24"/>
        </w:rPr>
        <w:t xml:space="preserve"> </w:t>
      </w:r>
      <w:r>
        <w:rPr>
          <w:rFonts w:ascii="Times New Roman" w:hAnsi="Times New Roman"/>
          <w:b/>
          <w:color w:val="030303"/>
          <w:w w:val="110"/>
          <w:sz w:val="24"/>
        </w:rPr>
        <w:t>Mairata</w:t>
      </w:r>
      <w:r>
        <w:rPr>
          <w:rFonts w:ascii="Times New Roman" w:hAnsi="Times New Roman"/>
          <w:b/>
          <w:color w:val="030303"/>
          <w:spacing w:val="40"/>
          <w:w w:val="110"/>
          <w:sz w:val="24"/>
        </w:rPr>
        <w:t xml:space="preserve"> </w:t>
      </w:r>
      <w:r>
        <w:rPr>
          <w:rFonts w:ascii="Times New Roman" w:hAnsi="Times New Roman"/>
          <w:b/>
          <w:color w:val="030303"/>
          <w:w w:val="110"/>
          <w:sz w:val="24"/>
        </w:rPr>
        <w:t>de</w:t>
      </w:r>
      <w:r>
        <w:rPr>
          <w:rFonts w:ascii="Times New Roman" w:hAnsi="Times New Roman"/>
          <w:b/>
          <w:color w:val="030303"/>
          <w:spacing w:val="40"/>
          <w:w w:val="110"/>
          <w:sz w:val="24"/>
        </w:rPr>
        <w:t xml:space="preserve"> </w:t>
      </w:r>
      <w:r>
        <w:rPr>
          <w:rFonts w:ascii="Times New Roman" w:hAnsi="Times New Roman"/>
          <w:b/>
          <w:color w:val="030303"/>
          <w:w w:val="110"/>
          <w:sz w:val="24"/>
        </w:rPr>
        <w:t>Anduiza,</w:t>
      </w:r>
      <w:r>
        <w:rPr>
          <w:rFonts w:ascii="Times New Roman" w:hAnsi="Times New Roman"/>
          <w:b/>
          <w:color w:val="030303"/>
          <w:spacing w:val="40"/>
          <w:w w:val="110"/>
          <w:sz w:val="24"/>
        </w:rPr>
        <w:t xml:space="preserve"> </w:t>
      </w:r>
      <w:r>
        <w:rPr>
          <w:rFonts w:ascii="Times New Roman" w:hAnsi="Times New Roman"/>
          <w:color w:val="030303"/>
          <w:w w:val="110"/>
          <w:sz w:val="25"/>
        </w:rPr>
        <w:t>mayor</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 xml:space="preserve">edad, con DNI </w:t>
      </w:r>
      <w:r w:rsidR="00E112DD">
        <w:rPr>
          <w:rFonts w:ascii="Times New Roman" w:hAnsi="Times New Roman"/>
          <w:color w:val="030303"/>
          <w:w w:val="110"/>
          <w:sz w:val="25"/>
        </w:rPr>
        <w:t>***</w:t>
      </w:r>
      <w:r>
        <w:rPr>
          <w:rFonts w:ascii="Times New Roman" w:hAnsi="Times New Roman"/>
          <w:color w:val="030303"/>
          <w:w w:val="110"/>
          <w:sz w:val="25"/>
        </w:rPr>
        <w:t>3608</w:t>
      </w:r>
      <w:r w:rsidR="00E112DD">
        <w:rPr>
          <w:rFonts w:ascii="Times New Roman" w:hAnsi="Times New Roman"/>
          <w:color w:val="030303"/>
          <w:w w:val="110"/>
          <w:sz w:val="25"/>
        </w:rPr>
        <w:t>**,</w:t>
      </w:r>
      <w:r>
        <w:rPr>
          <w:rFonts w:ascii="Times New Roman" w:hAnsi="Times New Roman"/>
          <w:color w:val="030303"/>
          <w:w w:val="110"/>
          <w:sz w:val="25"/>
        </w:rPr>
        <w:t xml:space="preserve"> en nombre y representación de la </w:t>
      </w:r>
      <w:r>
        <w:rPr>
          <w:rFonts w:ascii="Times New Roman" w:hAnsi="Times New Roman"/>
          <w:b/>
          <w:color w:val="030303"/>
          <w:w w:val="110"/>
          <w:sz w:val="24"/>
        </w:rPr>
        <w:t>Asociación Profesional</w:t>
      </w:r>
      <w:r>
        <w:rPr>
          <w:rFonts w:ascii="Times New Roman" w:hAnsi="Times New Roman"/>
          <w:b/>
          <w:color w:val="030303"/>
          <w:spacing w:val="40"/>
          <w:w w:val="110"/>
          <w:sz w:val="24"/>
        </w:rPr>
        <w:t xml:space="preserve"> </w:t>
      </w:r>
      <w:r>
        <w:rPr>
          <w:rFonts w:ascii="Times New Roman" w:hAnsi="Times New Roman"/>
          <w:b/>
          <w:color w:val="030303"/>
          <w:w w:val="110"/>
          <w:sz w:val="24"/>
        </w:rPr>
        <w:t>de</w:t>
      </w:r>
      <w:r>
        <w:rPr>
          <w:rFonts w:ascii="Times New Roman" w:hAnsi="Times New Roman"/>
          <w:b/>
          <w:color w:val="030303"/>
          <w:spacing w:val="40"/>
          <w:w w:val="110"/>
          <w:sz w:val="24"/>
        </w:rPr>
        <w:t xml:space="preserve"> </w:t>
      </w:r>
      <w:r>
        <w:rPr>
          <w:rFonts w:ascii="Times New Roman" w:hAnsi="Times New Roman"/>
          <w:b/>
          <w:color w:val="030303"/>
          <w:w w:val="110"/>
          <w:sz w:val="24"/>
        </w:rPr>
        <w:t>Peritos</w:t>
      </w:r>
      <w:r>
        <w:rPr>
          <w:rFonts w:ascii="Times New Roman" w:hAnsi="Times New Roman"/>
          <w:b/>
          <w:color w:val="030303"/>
          <w:spacing w:val="40"/>
          <w:w w:val="110"/>
          <w:sz w:val="24"/>
        </w:rPr>
        <w:t xml:space="preserve"> </w:t>
      </w:r>
      <w:r>
        <w:rPr>
          <w:rFonts w:ascii="Times New Roman" w:hAnsi="Times New Roman"/>
          <w:b/>
          <w:color w:val="030303"/>
          <w:w w:val="110"/>
          <w:sz w:val="24"/>
        </w:rPr>
        <w:t>de</w:t>
      </w:r>
      <w:r>
        <w:rPr>
          <w:rFonts w:ascii="Times New Roman" w:hAnsi="Times New Roman"/>
          <w:b/>
          <w:color w:val="030303"/>
          <w:spacing w:val="40"/>
          <w:w w:val="110"/>
          <w:sz w:val="24"/>
        </w:rPr>
        <w:t xml:space="preserve"> </w:t>
      </w:r>
      <w:r>
        <w:rPr>
          <w:rFonts w:ascii="Times New Roman" w:hAnsi="Times New Roman"/>
          <w:b/>
          <w:color w:val="030303"/>
          <w:w w:val="110"/>
          <w:sz w:val="24"/>
        </w:rPr>
        <w:t>Nuevas</w:t>
      </w:r>
      <w:r>
        <w:rPr>
          <w:rFonts w:ascii="Times New Roman" w:hAnsi="Times New Roman"/>
          <w:b/>
          <w:color w:val="030303"/>
          <w:spacing w:val="40"/>
          <w:w w:val="110"/>
          <w:sz w:val="24"/>
        </w:rPr>
        <w:t xml:space="preserve"> </w:t>
      </w:r>
      <w:r>
        <w:rPr>
          <w:rFonts w:ascii="Times New Roman" w:hAnsi="Times New Roman"/>
          <w:b/>
          <w:color w:val="030303"/>
          <w:w w:val="110"/>
          <w:sz w:val="24"/>
        </w:rPr>
        <w:t>Tecnologías</w:t>
      </w:r>
      <w:r>
        <w:rPr>
          <w:rFonts w:ascii="Times New Roman" w:hAnsi="Times New Roman"/>
          <w:b/>
          <w:color w:val="030303"/>
          <w:spacing w:val="40"/>
          <w:w w:val="110"/>
          <w:sz w:val="24"/>
        </w:rPr>
        <w:t xml:space="preserve"> </w:t>
      </w:r>
      <w:r>
        <w:rPr>
          <w:rFonts w:ascii="Times New Roman" w:hAnsi="Times New Roman"/>
          <w:color w:val="030303"/>
          <w:w w:val="110"/>
          <w:sz w:val="25"/>
        </w:rPr>
        <w:t>(en</w:t>
      </w:r>
      <w:r>
        <w:rPr>
          <w:rFonts w:ascii="Times New Roman" w:hAnsi="Times New Roman"/>
          <w:color w:val="030303"/>
          <w:spacing w:val="40"/>
          <w:w w:val="110"/>
          <w:sz w:val="25"/>
        </w:rPr>
        <w:t xml:space="preserve"> </w:t>
      </w:r>
      <w:r>
        <w:rPr>
          <w:rFonts w:ascii="Times New Roman" w:hAnsi="Times New Roman"/>
          <w:color w:val="030303"/>
          <w:w w:val="110"/>
          <w:sz w:val="25"/>
        </w:rPr>
        <w:t>adelante,</w:t>
      </w:r>
      <w:r>
        <w:rPr>
          <w:rFonts w:ascii="Times New Roman" w:hAnsi="Times New Roman"/>
          <w:color w:val="030303"/>
          <w:spacing w:val="40"/>
          <w:w w:val="110"/>
          <w:sz w:val="25"/>
        </w:rPr>
        <w:t xml:space="preserve"> </w:t>
      </w:r>
      <w:r>
        <w:rPr>
          <w:rFonts w:ascii="Times New Roman" w:hAnsi="Times New Roman"/>
          <w:color w:val="030303"/>
          <w:w w:val="110"/>
          <w:sz w:val="25"/>
        </w:rPr>
        <w:t xml:space="preserve">PETEC) como </w:t>
      </w:r>
      <w:proofErr w:type="gramStart"/>
      <w:r>
        <w:rPr>
          <w:rFonts w:ascii="Times New Roman" w:hAnsi="Times New Roman"/>
          <w:color w:val="030303"/>
          <w:w w:val="110"/>
          <w:sz w:val="25"/>
        </w:rPr>
        <w:t>Presidente</w:t>
      </w:r>
      <w:proofErr w:type="gramEnd"/>
      <w:r>
        <w:rPr>
          <w:rFonts w:ascii="Times New Roman" w:hAnsi="Times New Roman"/>
          <w:color w:val="030303"/>
          <w:w w:val="110"/>
          <w:sz w:val="25"/>
        </w:rPr>
        <w:t xml:space="preserve"> de </w:t>
      </w:r>
      <w:proofErr w:type="gramStart"/>
      <w:r>
        <w:rPr>
          <w:rFonts w:ascii="Times New Roman" w:hAnsi="Times New Roman"/>
          <w:color w:val="030303"/>
          <w:w w:val="110"/>
          <w:sz w:val="25"/>
        </w:rPr>
        <w:t>la misma</w:t>
      </w:r>
      <w:proofErr w:type="gramEnd"/>
      <w:r>
        <w:rPr>
          <w:rFonts w:ascii="Times New Roman" w:hAnsi="Times New Roman"/>
          <w:color w:val="030303"/>
          <w:w w:val="110"/>
          <w:sz w:val="25"/>
        </w:rPr>
        <w:t>, domiciliada en Madrid, calle Zurbano, 45 y con CIF número G88209077.</w:t>
      </w:r>
    </w:p>
    <w:p w14:paraId="41BC81E0" w14:textId="77777777" w:rsidR="00A21E4D" w:rsidRDefault="00000000">
      <w:pPr>
        <w:spacing w:before="256" w:line="213" w:lineRule="auto"/>
        <w:ind w:left="3" w:right="5" w:firstLine="718"/>
        <w:jc w:val="both"/>
        <w:rPr>
          <w:rFonts w:ascii="Times New Roman" w:hAnsi="Times New Roman"/>
          <w:sz w:val="25"/>
        </w:rPr>
      </w:pPr>
      <w:r>
        <w:rPr>
          <w:rFonts w:ascii="Times New Roman" w:hAnsi="Times New Roman"/>
          <w:color w:val="030303"/>
          <w:w w:val="110"/>
          <w:sz w:val="25"/>
        </w:rPr>
        <w:t>Las partes, en la representación que ostentan, reconociéndose y contando con la capacidad y competencia</w:t>
      </w:r>
      <w:r>
        <w:rPr>
          <w:rFonts w:ascii="Times New Roman" w:hAnsi="Times New Roman"/>
          <w:color w:val="030303"/>
          <w:spacing w:val="40"/>
          <w:w w:val="110"/>
          <w:sz w:val="25"/>
        </w:rPr>
        <w:t xml:space="preserve"> </w:t>
      </w:r>
      <w:r>
        <w:rPr>
          <w:rFonts w:ascii="Times New Roman" w:hAnsi="Times New Roman"/>
          <w:color w:val="030303"/>
          <w:w w:val="110"/>
          <w:sz w:val="25"/>
        </w:rPr>
        <w:t>necesaria</w:t>
      </w:r>
      <w:r>
        <w:rPr>
          <w:rFonts w:ascii="Times New Roman" w:hAnsi="Times New Roman"/>
          <w:color w:val="030303"/>
          <w:spacing w:val="40"/>
          <w:w w:val="110"/>
          <w:sz w:val="25"/>
        </w:rPr>
        <w:t xml:space="preserve"> </w:t>
      </w:r>
      <w:r>
        <w:rPr>
          <w:rFonts w:ascii="Times New Roman" w:hAnsi="Times New Roman"/>
          <w:color w:val="030303"/>
          <w:w w:val="110"/>
          <w:sz w:val="25"/>
        </w:rPr>
        <w:t>para la formalización del presente convenio,</w:t>
      </w:r>
      <w:r>
        <w:rPr>
          <w:rFonts w:ascii="Times New Roman" w:hAnsi="Times New Roman"/>
          <w:color w:val="030303"/>
          <w:spacing w:val="40"/>
          <w:w w:val="110"/>
          <w:sz w:val="25"/>
        </w:rPr>
        <w:t xml:space="preserve"> </w:t>
      </w:r>
      <w:r>
        <w:rPr>
          <w:rFonts w:ascii="Times New Roman" w:hAnsi="Times New Roman"/>
          <w:color w:val="030303"/>
          <w:w w:val="110"/>
          <w:sz w:val="25"/>
        </w:rPr>
        <w:t>de acuerdo con lo previsto en el artículo 86.1 de la Ley 39/2015, de 1 de octubre, del Procedimiento Administrativo Común de las</w:t>
      </w:r>
      <w:r>
        <w:rPr>
          <w:rFonts w:ascii="Times New Roman" w:hAnsi="Times New Roman"/>
          <w:color w:val="030303"/>
          <w:spacing w:val="28"/>
          <w:w w:val="110"/>
          <w:sz w:val="25"/>
        </w:rPr>
        <w:t xml:space="preserve"> </w:t>
      </w:r>
      <w:r>
        <w:rPr>
          <w:rFonts w:ascii="Times New Roman" w:hAnsi="Times New Roman"/>
          <w:color w:val="030303"/>
          <w:w w:val="110"/>
          <w:sz w:val="25"/>
        </w:rPr>
        <w:t>Administraciones Públicas,</w:t>
      </w:r>
      <w:r>
        <w:rPr>
          <w:rFonts w:ascii="Times New Roman" w:hAnsi="Times New Roman"/>
          <w:color w:val="030303"/>
          <w:spacing w:val="32"/>
          <w:w w:val="110"/>
          <w:sz w:val="25"/>
        </w:rPr>
        <w:t xml:space="preserve"> </w:t>
      </w:r>
      <w:r>
        <w:rPr>
          <w:rFonts w:ascii="Times New Roman" w:hAnsi="Times New Roman"/>
          <w:color w:val="030303"/>
          <w:w w:val="110"/>
          <w:sz w:val="25"/>
        </w:rPr>
        <w:t>así como en</w:t>
      </w:r>
      <w:r>
        <w:rPr>
          <w:rFonts w:ascii="Times New Roman" w:hAnsi="Times New Roman"/>
          <w:color w:val="030303"/>
          <w:spacing w:val="31"/>
          <w:w w:val="110"/>
          <w:sz w:val="25"/>
        </w:rPr>
        <w:t xml:space="preserve"> </w:t>
      </w:r>
      <w:r>
        <w:rPr>
          <w:rFonts w:ascii="Times New Roman" w:hAnsi="Times New Roman"/>
          <w:color w:val="030303"/>
          <w:w w:val="110"/>
          <w:sz w:val="25"/>
        </w:rPr>
        <w:t>los artículos</w:t>
      </w:r>
      <w:r>
        <w:rPr>
          <w:rFonts w:ascii="Times New Roman" w:hAnsi="Times New Roman"/>
          <w:color w:val="030303"/>
          <w:spacing w:val="30"/>
          <w:w w:val="110"/>
          <w:sz w:val="25"/>
        </w:rPr>
        <w:t xml:space="preserve"> </w:t>
      </w:r>
      <w:r>
        <w:rPr>
          <w:rFonts w:ascii="Times New Roman" w:hAnsi="Times New Roman"/>
          <w:color w:val="030303"/>
          <w:w w:val="110"/>
          <w:sz w:val="25"/>
        </w:rPr>
        <w:t>47 y siguientes</w:t>
      </w:r>
      <w:r>
        <w:rPr>
          <w:rFonts w:ascii="Times New Roman" w:hAnsi="Times New Roman"/>
          <w:color w:val="030303"/>
          <w:spacing w:val="28"/>
          <w:w w:val="110"/>
          <w:sz w:val="25"/>
        </w:rPr>
        <w:t xml:space="preserve"> </w:t>
      </w:r>
      <w:r>
        <w:rPr>
          <w:rFonts w:ascii="Times New Roman" w:hAnsi="Times New Roman"/>
          <w:color w:val="030303"/>
          <w:w w:val="110"/>
          <w:sz w:val="25"/>
        </w:rPr>
        <w:t>de la Ley 40/2015, de 1 de octubre, del Régimen</w:t>
      </w:r>
      <w:r>
        <w:rPr>
          <w:rFonts w:ascii="Times New Roman" w:hAnsi="Times New Roman"/>
          <w:color w:val="030303"/>
          <w:spacing w:val="-3"/>
          <w:w w:val="110"/>
          <w:sz w:val="25"/>
        </w:rPr>
        <w:t xml:space="preserve"> </w:t>
      </w:r>
      <w:r>
        <w:rPr>
          <w:rFonts w:ascii="Times New Roman" w:hAnsi="Times New Roman"/>
          <w:color w:val="030303"/>
          <w:w w:val="110"/>
          <w:sz w:val="25"/>
        </w:rPr>
        <w:t>Jurídico del Sector Público,</w:t>
      </w:r>
    </w:p>
    <w:p w14:paraId="77CF5181" w14:textId="77777777" w:rsidR="00A21E4D" w:rsidRDefault="00000000">
      <w:pPr>
        <w:spacing w:before="245"/>
        <w:ind w:left="717"/>
        <w:rPr>
          <w:rFonts w:ascii="Times New Roman"/>
          <w:b/>
          <w:sz w:val="24"/>
        </w:rPr>
      </w:pPr>
      <w:r>
        <w:rPr>
          <w:rFonts w:ascii="Times New Roman"/>
          <w:b/>
          <w:color w:val="030303"/>
          <w:spacing w:val="-2"/>
          <w:w w:val="105"/>
          <w:sz w:val="24"/>
        </w:rPr>
        <w:t>EXPONEN</w:t>
      </w:r>
    </w:p>
    <w:p w14:paraId="6776A79D" w14:textId="77777777" w:rsidR="00A21E4D" w:rsidRDefault="00000000">
      <w:pPr>
        <w:spacing w:before="255" w:line="213" w:lineRule="auto"/>
        <w:ind w:left="3" w:firstLine="713"/>
        <w:jc w:val="both"/>
        <w:rPr>
          <w:rFonts w:ascii="Times New Roman" w:hAnsi="Times New Roman"/>
          <w:sz w:val="25"/>
        </w:rPr>
      </w:pPr>
      <w:r>
        <w:rPr>
          <w:rFonts w:ascii="Times New Roman" w:hAnsi="Times New Roman"/>
          <w:b/>
          <w:color w:val="030303"/>
          <w:w w:val="110"/>
          <w:sz w:val="24"/>
        </w:rPr>
        <w:t xml:space="preserve">PRIMERO.- </w:t>
      </w:r>
      <w:r>
        <w:rPr>
          <w:rFonts w:ascii="Times New Roman" w:hAnsi="Times New Roman"/>
          <w:color w:val="030303"/>
          <w:w w:val="110"/>
          <w:sz w:val="25"/>
        </w:rPr>
        <w:t>La Ley 39/2015 del Procedimiento Administrativo Común de las Administraciones Públicas en su artículo 86.1, establece que las Administraciones Públicas podrán celebrar convenios con personas de derecho</w:t>
      </w:r>
      <w:r>
        <w:rPr>
          <w:rFonts w:ascii="Times New Roman" w:hAnsi="Times New Roman"/>
          <w:color w:val="030303"/>
          <w:spacing w:val="40"/>
          <w:w w:val="110"/>
          <w:sz w:val="25"/>
        </w:rPr>
        <w:t xml:space="preserve"> </w:t>
      </w:r>
      <w:r>
        <w:rPr>
          <w:rFonts w:ascii="Times New Roman" w:hAnsi="Times New Roman"/>
          <w:color w:val="030303"/>
          <w:w w:val="110"/>
          <w:sz w:val="25"/>
        </w:rPr>
        <w:t>privado,</w:t>
      </w:r>
      <w:r>
        <w:rPr>
          <w:rFonts w:ascii="Times New Roman" w:hAnsi="Times New Roman"/>
          <w:color w:val="030303"/>
          <w:spacing w:val="40"/>
          <w:w w:val="110"/>
          <w:sz w:val="25"/>
        </w:rPr>
        <w:t xml:space="preserve"> </w:t>
      </w:r>
      <w:r>
        <w:rPr>
          <w:rFonts w:ascii="Times New Roman" w:hAnsi="Times New Roman"/>
          <w:color w:val="030303"/>
          <w:w w:val="110"/>
          <w:sz w:val="25"/>
        </w:rPr>
        <w:t>siempre</w:t>
      </w:r>
      <w:r>
        <w:rPr>
          <w:rFonts w:ascii="Times New Roman" w:hAnsi="Times New Roman"/>
          <w:color w:val="030303"/>
          <w:spacing w:val="35"/>
          <w:w w:val="110"/>
          <w:sz w:val="25"/>
        </w:rPr>
        <w:t xml:space="preserve"> </w:t>
      </w:r>
      <w:r>
        <w:rPr>
          <w:rFonts w:ascii="Times New Roman" w:hAnsi="Times New Roman"/>
          <w:color w:val="030303"/>
          <w:w w:val="110"/>
          <w:sz w:val="25"/>
        </w:rPr>
        <w:t>que</w:t>
      </w:r>
      <w:r>
        <w:rPr>
          <w:rFonts w:ascii="Times New Roman" w:hAnsi="Times New Roman"/>
          <w:color w:val="030303"/>
          <w:spacing w:val="34"/>
          <w:w w:val="110"/>
          <w:sz w:val="25"/>
        </w:rPr>
        <w:t xml:space="preserve"> </w:t>
      </w:r>
      <w:r>
        <w:rPr>
          <w:rFonts w:ascii="Times New Roman" w:hAnsi="Times New Roman"/>
          <w:color w:val="030303"/>
          <w:w w:val="110"/>
          <w:sz w:val="25"/>
        </w:rPr>
        <w:t>no sean</w:t>
      </w:r>
      <w:r>
        <w:rPr>
          <w:rFonts w:ascii="Times New Roman" w:hAnsi="Times New Roman"/>
          <w:color w:val="030303"/>
          <w:spacing w:val="34"/>
          <w:w w:val="110"/>
          <w:sz w:val="25"/>
        </w:rPr>
        <w:t xml:space="preserve"> </w:t>
      </w:r>
      <w:r>
        <w:rPr>
          <w:rFonts w:ascii="Times New Roman" w:hAnsi="Times New Roman"/>
          <w:color w:val="030303"/>
          <w:w w:val="110"/>
          <w:sz w:val="25"/>
        </w:rPr>
        <w:t>contrarios</w:t>
      </w:r>
      <w:r>
        <w:rPr>
          <w:rFonts w:ascii="Times New Roman" w:hAnsi="Times New Roman"/>
          <w:color w:val="030303"/>
          <w:spacing w:val="40"/>
          <w:w w:val="110"/>
          <w:sz w:val="25"/>
        </w:rPr>
        <w:t xml:space="preserve"> </w:t>
      </w:r>
      <w:r>
        <w:rPr>
          <w:rFonts w:ascii="Times New Roman" w:hAnsi="Times New Roman"/>
          <w:color w:val="030303"/>
          <w:w w:val="110"/>
          <w:sz w:val="25"/>
        </w:rPr>
        <w:t>al ordenamiento</w:t>
      </w:r>
      <w:r>
        <w:rPr>
          <w:rFonts w:ascii="Times New Roman" w:hAnsi="Times New Roman"/>
          <w:color w:val="030303"/>
          <w:spacing w:val="40"/>
          <w:w w:val="110"/>
          <w:sz w:val="25"/>
        </w:rPr>
        <w:t xml:space="preserve"> </w:t>
      </w:r>
      <w:r>
        <w:rPr>
          <w:rFonts w:ascii="Times New Roman" w:hAnsi="Times New Roman"/>
          <w:color w:val="030303"/>
          <w:w w:val="110"/>
          <w:sz w:val="25"/>
        </w:rPr>
        <w:t>jurídico, ni</w:t>
      </w:r>
      <w:r>
        <w:rPr>
          <w:rFonts w:ascii="Times New Roman" w:hAnsi="Times New Roman"/>
          <w:color w:val="030303"/>
          <w:spacing w:val="40"/>
          <w:w w:val="110"/>
          <w:sz w:val="25"/>
        </w:rPr>
        <w:t xml:space="preserve"> </w:t>
      </w:r>
      <w:r>
        <w:rPr>
          <w:rFonts w:ascii="Times New Roman" w:hAnsi="Times New Roman"/>
          <w:color w:val="030303"/>
          <w:w w:val="110"/>
          <w:sz w:val="25"/>
        </w:rPr>
        <w:t>versen</w:t>
      </w:r>
      <w:r>
        <w:rPr>
          <w:rFonts w:ascii="Times New Roman" w:hAnsi="Times New Roman"/>
          <w:color w:val="030303"/>
          <w:spacing w:val="40"/>
          <w:w w:val="110"/>
          <w:sz w:val="25"/>
        </w:rPr>
        <w:t xml:space="preserve"> </w:t>
      </w:r>
      <w:r>
        <w:rPr>
          <w:rFonts w:ascii="Times New Roman" w:hAnsi="Times New Roman"/>
          <w:color w:val="030303"/>
          <w:w w:val="110"/>
          <w:sz w:val="25"/>
        </w:rPr>
        <w:t>sobre</w:t>
      </w:r>
      <w:r>
        <w:rPr>
          <w:rFonts w:ascii="Times New Roman" w:hAnsi="Times New Roman"/>
          <w:color w:val="030303"/>
          <w:spacing w:val="40"/>
          <w:w w:val="110"/>
          <w:sz w:val="25"/>
        </w:rPr>
        <w:t xml:space="preserve"> </w:t>
      </w:r>
      <w:r>
        <w:rPr>
          <w:rFonts w:ascii="Times New Roman" w:hAnsi="Times New Roman"/>
          <w:color w:val="030303"/>
          <w:w w:val="110"/>
          <w:sz w:val="25"/>
        </w:rPr>
        <w:t>materias</w:t>
      </w:r>
      <w:r>
        <w:rPr>
          <w:rFonts w:ascii="Times New Roman" w:hAnsi="Times New Roman"/>
          <w:color w:val="030303"/>
          <w:spacing w:val="40"/>
          <w:w w:val="110"/>
          <w:sz w:val="25"/>
        </w:rPr>
        <w:t xml:space="preserve"> </w:t>
      </w:r>
      <w:r>
        <w:rPr>
          <w:rFonts w:ascii="Times New Roman" w:hAnsi="Times New Roman"/>
          <w:color w:val="030303"/>
          <w:w w:val="110"/>
          <w:sz w:val="25"/>
        </w:rPr>
        <w:t>no</w:t>
      </w:r>
      <w:r>
        <w:rPr>
          <w:rFonts w:ascii="Times New Roman" w:hAnsi="Times New Roman"/>
          <w:color w:val="030303"/>
          <w:spacing w:val="40"/>
          <w:w w:val="110"/>
          <w:sz w:val="25"/>
        </w:rPr>
        <w:t xml:space="preserve"> </w:t>
      </w:r>
      <w:r>
        <w:rPr>
          <w:rFonts w:ascii="Times New Roman" w:hAnsi="Times New Roman"/>
          <w:color w:val="030303"/>
          <w:w w:val="110"/>
          <w:sz w:val="25"/>
        </w:rPr>
        <w:t>susceptibles</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transacción</w:t>
      </w:r>
      <w:r>
        <w:rPr>
          <w:rFonts w:ascii="Times New Roman" w:hAnsi="Times New Roman"/>
          <w:color w:val="030303"/>
          <w:spacing w:val="40"/>
          <w:w w:val="110"/>
          <w:sz w:val="25"/>
        </w:rPr>
        <w:t xml:space="preserve"> </w:t>
      </w:r>
      <w:r>
        <w:rPr>
          <w:rFonts w:ascii="Times New Roman" w:hAnsi="Times New Roman"/>
          <w:color w:val="030303"/>
          <w:w w:val="110"/>
          <w:sz w:val="25"/>
        </w:rPr>
        <w:t>y</w:t>
      </w:r>
      <w:r>
        <w:rPr>
          <w:rFonts w:ascii="Times New Roman" w:hAnsi="Times New Roman"/>
          <w:color w:val="030303"/>
          <w:spacing w:val="40"/>
          <w:w w:val="110"/>
          <w:sz w:val="25"/>
        </w:rPr>
        <w:t xml:space="preserve"> </w:t>
      </w:r>
      <w:r>
        <w:rPr>
          <w:rFonts w:ascii="Times New Roman" w:hAnsi="Times New Roman"/>
          <w:color w:val="030303"/>
          <w:w w:val="110"/>
          <w:sz w:val="25"/>
        </w:rPr>
        <w:t>tengan</w:t>
      </w:r>
      <w:r>
        <w:rPr>
          <w:rFonts w:ascii="Times New Roman" w:hAnsi="Times New Roman"/>
          <w:color w:val="030303"/>
          <w:spacing w:val="40"/>
          <w:w w:val="110"/>
          <w:sz w:val="25"/>
        </w:rPr>
        <w:t xml:space="preserve"> </w:t>
      </w:r>
      <w:r>
        <w:rPr>
          <w:rFonts w:ascii="Times New Roman" w:hAnsi="Times New Roman"/>
          <w:color w:val="030303"/>
          <w:w w:val="110"/>
          <w:sz w:val="25"/>
        </w:rPr>
        <w:t>por objeto satisfacer el interés público que tienen encomendado, conforme a lo dispuesto</w:t>
      </w:r>
      <w:r>
        <w:rPr>
          <w:rFonts w:ascii="Times New Roman" w:hAnsi="Times New Roman"/>
          <w:color w:val="030303"/>
          <w:spacing w:val="40"/>
          <w:w w:val="110"/>
          <w:sz w:val="25"/>
        </w:rPr>
        <w:t xml:space="preserve"> </w:t>
      </w:r>
      <w:r>
        <w:rPr>
          <w:rFonts w:ascii="Times New Roman" w:hAnsi="Times New Roman"/>
          <w:color w:val="030303"/>
          <w:w w:val="110"/>
          <w:sz w:val="25"/>
        </w:rPr>
        <w:t>en los artículos</w:t>
      </w:r>
      <w:r>
        <w:rPr>
          <w:rFonts w:ascii="Times New Roman" w:hAnsi="Times New Roman"/>
          <w:color w:val="030303"/>
          <w:spacing w:val="40"/>
          <w:w w:val="110"/>
          <w:sz w:val="25"/>
        </w:rPr>
        <w:t xml:space="preserve"> </w:t>
      </w:r>
      <w:r>
        <w:rPr>
          <w:rFonts w:ascii="Times New Roman" w:hAnsi="Times New Roman"/>
          <w:color w:val="030303"/>
          <w:w w:val="110"/>
          <w:sz w:val="25"/>
        </w:rPr>
        <w:t>47 y siguientes</w:t>
      </w:r>
      <w:r>
        <w:rPr>
          <w:rFonts w:ascii="Times New Roman" w:hAnsi="Times New Roman"/>
          <w:color w:val="030303"/>
          <w:spacing w:val="40"/>
          <w:w w:val="110"/>
          <w:sz w:val="25"/>
        </w:rPr>
        <w:t xml:space="preserve"> </w:t>
      </w:r>
      <w:r>
        <w:rPr>
          <w:rFonts w:ascii="Times New Roman" w:hAnsi="Times New Roman"/>
          <w:color w:val="030303"/>
          <w:w w:val="110"/>
          <w:sz w:val="25"/>
        </w:rPr>
        <w:t>de la</w:t>
      </w:r>
      <w:r>
        <w:rPr>
          <w:rFonts w:ascii="Times New Roman" w:hAnsi="Times New Roman"/>
          <w:color w:val="030303"/>
          <w:spacing w:val="40"/>
          <w:w w:val="110"/>
          <w:sz w:val="25"/>
        </w:rPr>
        <w:t xml:space="preserve"> </w:t>
      </w:r>
      <w:r>
        <w:rPr>
          <w:rFonts w:ascii="Times New Roman" w:hAnsi="Times New Roman"/>
          <w:color w:val="030303"/>
          <w:w w:val="110"/>
          <w:sz w:val="25"/>
        </w:rPr>
        <w:t>Ley 40/2015,</w:t>
      </w:r>
      <w:r>
        <w:rPr>
          <w:rFonts w:ascii="Times New Roman" w:hAnsi="Times New Roman"/>
          <w:color w:val="030303"/>
          <w:spacing w:val="40"/>
          <w:w w:val="110"/>
          <w:sz w:val="25"/>
        </w:rPr>
        <w:t xml:space="preserve"> </w:t>
      </w:r>
      <w:r>
        <w:rPr>
          <w:rFonts w:ascii="Times New Roman" w:hAnsi="Times New Roman"/>
          <w:color w:val="030303"/>
          <w:w w:val="110"/>
          <w:sz w:val="25"/>
        </w:rPr>
        <w:t>de 1</w:t>
      </w:r>
      <w:r>
        <w:rPr>
          <w:rFonts w:ascii="Times New Roman" w:hAnsi="Times New Roman"/>
          <w:color w:val="030303"/>
          <w:spacing w:val="40"/>
          <w:w w:val="110"/>
          <w:sz w:val="25"/>
        </w:rPr>
        <w:t xml:space="preserve"> </w:t>
      </w:r>
      <w:r>
        <w:rPr>
          <w:rFonts w:ascii="Times New Roman" w:hAnsi="Times New Roman"/>
          <w:color w:val="030303"/>
          <w:w w:val="110"/>
          <w:sz w:val="25"/>
        </w:rPr>
        <w:t>de octubre, de Régimen Jurídico del Sector Público.</w:t>
      </w:r>
    </w:p>
    <w:p w14:paraId="4E0925A6" w14:textId="23F350C9" w:rsidR="00A21E4D" w:rsidRDefault="00E112DD">
      <w:pPr>
        <w:spacing w:before="274" w:line="213" w:lineRule="auto"/>
        <w:ind w:left="4" w:right="3" w:firstLine="715"/>
        <w:jc w:val="both"/>
        <w:rPr>
          <w:rFonts w:ascii="Times New Roman" w:hAnsi="Times New Roman"/>
          <w:sz w:val="25"/>
        </w:rPr>
      </w:pPr>
      <w:r>
        <w:rPr>
          <w:rFonts w:ascii="Times New Roman" w:hAnsi="Times New Roman"/>
          <w:b/>
          <w:noProof/>
          <w:color w:val="030303"/>
          <w:sz w:val="24"/>
        </w:rPr>
        <mc:AlternateContent>
          <mc:Choice Requires="wps">
            <w:drawing>
              <wp:anchor distT="0" distB="0" distL="114300" distR="114300" simplePos="0" relativeHeight="487782400" behindDoc="0" locked="0" layoutInCell="1" allowOverlap="1" wp14:anchorId="486EE365" wp14:editId="7BA25880">
                <wp:simplePos x="0" y="0"/>
                <wp:positionH relativeFrom="column">
                  <wp:posOffset>5902009</wp:posOffset>
                </wp:positionH>
                <wp:positionV relativeFrom="paragraph">
                  <wp:posOffset>153544</wp:posOffset>
                </wp:positionV>
                <wp:extent cx="99674" cy="1330430"/>
                <wp:effectExtent l="0" t="0" r="15240" b="22225"/>
                <wp:wrapNone/>
                <wp:docPr id="682943048" name="Cuadro de texto 12"/>
                <wp:cNvGraphicFramePr/>
                <a:graphic xmlns:a="http://schemas.openxmlformats.org/drawingml/2006/main">
                  <a:graphicData uri="http://schemas.microsoft.com/office/word/2010/wordprocessingShape">
                    <wps:wsp>
                      <wps:cNvSpPr txBox="1"/>
                      <wps:spPr>
                        <a:xfrm>
                          <a:off x="0" y="0"/>
                          <a:ext cx="99674" cy="1330430"/>
                        </a:xfrm>
                        <a:prstGeom prst="rect">
                          <a:avLst/>
                        </a:prstGeom>
                        <a:solidFill>
                          <a:schemeClr val="lt1"/>
                        </a:solidFill>
                        <a:ln w="6350">
                          <a:solidFill>
                            <a:prstClr val="black"/>
                          </a:solidFill>
                        </a:ln>
                      </wps:spPr>
                      <wps:txbx>
                        <w:txbxContent>
                          <w:p w14:paraId="2B8BA284" w14:textId="77777777" w:rsidR="00E112DD" w:rsidRDefault="00E11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6EE365" id="Cuadro de texto 12" o:spid="_x0000_s1377" type="#_x0000_t202" style="position:absolute;left:0;text-align:left;margin-left:464.75pt;margin-top:12.1pt;width:7.85pt;height:104.75pt;z-index:48778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" fillcolor="white [3201]" strokeweight=".5pt">
                <v:textbox>
                  <w:txbxContent>
                    <w:p w14:paraId="2B8BA284" w14:textId="77777777" w:rsidR="00E112DD" w:rsidRDefault="00E112DD"/>
                  </w:txbxContent>
                </v:textbox>
              </v:shape>
            </w:pict>
          </mc:Fallback>
        </mc:AlternateContent>
      </w:r>
      <w:r>
        <w:rPr>
          <w:rFonts w:ascii="Times New Roman" w:hAnsi="Times New Roman"/>
          <w:b/>
          <w:color w:val="030303"/>
          <w:w w:val="110"/>
          <w:sz w:val="24"/>
        </w:rPr>
        <w:t xml:space="preserve">SEGUNDO. </w:t>
      </w:r>
      <w:proofErr w:type="gramStart"/>
      <w:r>
        <w:rPr>
          <w:rFonts w:ascii="Times New Roman" w:hAnsi="Times New Roman"/>
          <w:color w:val="030303"/>
          <w:w w:val="110"/>
          <w:sz w:val="25"/>
        </w:rPr>
        <w:t>Que</w:t>
      </w:r>
      <w:proofErr w:type="gramEnd"/>
      <w:r>
        <w:rPr>
          <w:rFonts w:ascii="Times New Roman" w:hAnsi="Times New Roman"/>
          <w:color w:val="030303"/>
          <w:w w:val="110"/>
          <w:sz w:val="25"/>
        </w:rPr>
        <w:t xml:space="preserve"> dentro de los objetivos y prioridades del Ayuntamiento, se encuentra la promoción, colaboración y el fomento de la innovación y el desarrollo tecnológico de la ciudad y sus empresas, lo que permitirá la adecuada prestación de servicios digitalizados de calidad a los ciudadanos, en un entorno seguro.</w:t>
      </w:r>
    </w:p>
    <w:p w14:paraId="4FF6358F" w14:textId="77777777" w:rsidR="00A21E4D" w:rsidRDefault="00000000">
      <w:pPr>
        <w:spacing w:before="273" w:line="213" w:lineRule="auto"/>
        <w:ind w:left="4" w:firstLine="704"/>
        <w:jc w:val="both"/>
        <w:rPr>
          <w:rFonts w:ascii="Times New Roman" w:hAnsi="Times New Roman"/>
          <w:sz w:val="25"/>
        </w:rPr>
      </w:pPr>
      <w:r>
        <w:rPr>
          <w:rFonts w:ascii="Times New Roman" w:hAnsi="Times New Roman"/>
          <w:b/>
          <w:color w:val="030303"/>
          <w:w w:val="110"/>
          <w:sz w:val="24"/>
        </w:rPr>
        <w:t xml:space="preserve">TERCERO. </w:t>
      </w:r>
      <w:r>
        <w:rPr>
          <w:rFonts w:ascii="Times New Roman" w:hAnsi="Times New Roman"/>
          <w:color w:val="030303"/>
          <w:w w:val="110"/>
          <w:sz w:val="25"/>
        </w:rPr>
        <w:t>Que la economía de Las Rozas de Madrid se encuentra sustentada</w:t>
      </w:r>
      <w:r>
        <w:rPr>
          <w:rFonts w:ascii="Times New Roman" w:hAnsi="Times New Roman"/>
          <w:color w:val="030303"/>
          <w:spacing w:val="40"/>
          <w:w w:val="110"/>
          <w:sz w:val="25"/>
        </w:rPr>
        <w:t xml:space="preserve"> </w:t>
      </w:r>
      <w:r>
        <w:rPr>
          <w:rFonts w:ascii="Times New Roman" w:hAnsi="Times New Roman"/>
          <w:color w:val="030303"/>
          <w:w w:val="110"/>
          <w:sz w:val="25"/>
        </w:rPr>
        <w:t>en gran</w:t>
      </w:r>
      <w:r>
        <w:rPr>
          <w:rFonts w:ascii="Times New Roman" w:hAnsi="Times New Roman"/>
          <w:color w:val="030303"/>
          <w:spacing w:val="40"/>
          <w:w w:val="110"/>
          <w:sz w:val="25"/>
        </w:rPr>
        <w:t xml:space="preserve"> </w:t>
      </w:r>
      <w:r>
        <w:rPr>
          <w:rFonts w:ascii="Times New Roman" w:hAnsi="Times New Roman"/>
          <w:color w:val="030303"/>
          <w:w w:val="110"/>
          <w:sz w:val="25"/>
        </w:rPr>
        <w:t>parte</w:t>
      </w:r>
      <w:r>
        <w:rPr>
          <w:rFonts w:ascii="Times New Roman" w:hAnsi="Times New Roman"/>
          <w:color w:val="030303"/>
          <w:spacing w:val="40"/>
          <w:w w:val="110"/>
          <w:sz w:val="25"/>
        </w:rPr>
        <w:t xml:space="preserve"> </w:t>
      </w:r>
      <w:r>
        <w:rPr>
          <w:rFonts w:ascii="Times New Roman" w:hAnsi="Times New Roman"/>
          <w:color w:val="030303"/>
          <w:w w:val="110"/>
          <w:sz w:val="25"/>
        </w:rPr>
        <w:t>por autónomos,</w:t>
      </w:r>
      <w:r>
        <w:rPr>
          <w:rFonts w:ascii="Times New Roman" w:hAnsi="Times New Roman"/>
          <w:color w:val="030303"/>
          <w:spacing w:val="40"/>
          <w:w w:val="110"/>
          <w:sz w:val="25"/>
        </w:rPr>
        <w:t xml:space="preserve"> </w:t>
      </w:r>
      <w:r>
        <w:rPr>
          <w:rFonts w:ascii="Times New Roman" w:hAnsi="Times New Roman"/>
          <w:color w:val="030303"/>
          <w:w w:val="110"/>
          <w:sz w:val="25"/>
        </w:rPr>
        <w:t>empresarios</w:t>
      </w:r>
      <w:r>
        <w:rPr>
          <w:rFonts w:ascii="Times New Roman" w:hAnsi="Times New Roman"/>
          <w:color w:val="030303"/>
          <w:spacing w:val="40"/>
          <w:w w:val="110"/>
          <w:sz w:val="25"/>
        </w:rPr>
        <w:t xml:space="preserve"> </w:t>
      </w:r>
      <w:r>
        <w:rPr>
          <w:rFonts w:ascii="Times New Roman" w:hAnsi="Times New Roman"/>
          <w:color w:val="030303"/>
          <w:w w:val="110"/>
          <w:sz w:val="25"/>
        </w:rPr>
        <w:t>y pequeñas</w:t>
      </w:r>
      <w:r>
        <w:rPr>
          <w:rFonts w:ascii="Times New Roman" w:hAnsi="Times New Roman"/>
          <w:color w:val="030303"/>
          <w:spacing w:val="40"/>
          <w:w w:val="110"/>
          <w:sz w:val="25"/>
        </w:rPr>
        <w:t xml:space="preserve"> </w:t>
      </w:r>
      <w:r>
        <w:rPr>
          <w:rFonts w:ascii="Times New Roman" w:hAnsi="Times New Roman"/>
          <w:color w:val="030303"/>
          <w:w w:val="110"/>
          <w:sz w:val="25"/>
        </w:rPr>
        <w:t>y medianas</w:t>
      </w:r>
      <w:r>
        <w:rPr>
          <w:rFonts w:ascii="Times New Roman" w:hAnsi="Times New Roman"/>
          <w:color w:val="030303"/>
          <w:spacing w:val="40"/>
          <w:w w:val="110"/>
          <w:sz w:val="25"/>
        </w:rPr>
        <w:t xml:space="preserve"> </w:t>
      </w:r>
      <w:r>
        <w:rPr>
          <w:rFonts w:ascii="Times New Roman" w:hAnsi="Times New Roman"/>
          <w:color w:val="030303"/>
          <w:w w:val="110"/>
          <w:sz w:val="25"/>
        </w:rPr>
        <w:t>empresas,</w:t>
      </w:r>
      <w:r>
        <w:rPr>
          <w:rFonts w:ascii="Times New Roman" w:hAnsi="Times New Roman"/>
          <w:color w:val="030303"/>
          <w:spacing w:val="40"/>
          <w:w w:val="110"/>
          <w:sz w:val="25"/>
        </w:rPr>
        <w:t xml:space="preserve"> </w:t>
      </w:r>
      <w:r>
        <w:rPr>
          <w:rFonts w:ascii="Times New Roman" w:hAnsi="Times New Roman"/>
          <w:color w:val="030303"/>
          <w:w w:val="110"/>
          <w:sz w:val="25"/>
        </w:rPr>
        <w:t>en</w:t>
      </w:r>
      <w:r>
        <w:rPr>
          <w:rFonts w:ascii="Times New Roman" w:hAnsi="Times New Roman"/>
          <w:color w:val="030303"/>
          <w:spacing w:val="40"/>
          <w:w w:val="110"/>
          <w:sz w:val="25"/>
        </w:rPr>
        <w:t xml:space="preserve"> </w:t>
      </w:r>
      <w:r>
        <w:rPr>
          <w:rFonts w:ascii="Times New Roman" w:hAnsi="Times New Roman"/>
          <w:color w:val="030303"/>
          <w:w w:val="110"/>
          <w:sz w:val="25"/>
        </w:rPr>
        <w:t>sus</w:t>
      </w:r>
      <w:r>
        <w:rPr>
          <w:rFonts w:ascii="Times New Roman" w:hAnsi="Times New Roman"/>
          <w:color w:val="030303"/>
          <w:spacing w:val="40"/>
          <w:w w:val="110"/>
          <w:sz w:val="25"/>
        </w:rPr>
        <w:t xml:space="preserve"> </w:t>
      </w:r>
      <w:r>
        <w:rPr>
          <w:rFonts w:ascii="Times New Roman" w:hAnsi="Times New Roman"/>
          <w:color w:val="030303"/>
          <w:w w:val="110"/>
          <w:sz w:val="25"/>
        </w:rPr>
        <w:t>múltiples</w:t>
      </w:r>
      <w:r>
        <w:rPr>
          <w:rFonts w:ascii="Times New Roman" w:hAnsi="Times New Roman"/>
          <w:color w:val="030303"/>
          <w:spacing w:val="40"/>
          <w:w w:val="110"/>
          <w:sz w:val="25"/>
        </w:rPr>
        <w:t xml:space="preserve"> </w:t>
      </w:r>
      <w:r>
        <w:rPr>
          <w:rFonts w:ascii="Times New Roman" w:hAnsi="Times New Roman"/>
          <w:color w:val="030303"/>
          <w:w w:val="110"/>
          <w:sz w:val="25"/>
        </w:rPr>
        <w:t>formas.</w:t>
      </w:r>
      <w:r>
        <w:rPr>
          <w:rFonts w:ascii="Times New Roman" w:hAnsi="Times New Roman"/>
          <w:color w:val="030303"/>
          <w:spacing w:val="40"/>
          <w:w w:val="110"/>
          <w:sz w:val="25"/>
        </w:rPr>
        <w:t xml:space="preserve"> </w:t>
      </w:r>
      <w:r>
        <w:rPr>
          <w:rFonts w:ascii="Times New Roman" w:hAnsi="Times New Roman"/>
          <w:color w:val="030303"/>
          <w:w w:val="110"/>
          <w:sz w:val="25"/>
        </w:rPr>
        <w:t>Las</w:t>
      </w:r>
      <w:r>
        <w:rPr>
          <w:rFonts w:ascii="Times New Roman" w:hAnsi="Times New Roman"/>
          <w:color w:val="030303"/>
          <w:spacing w:val="40"/>
          <w:w w:val="110"/>
          <w:sz w:val="25"/>
        </w:rPr>
        <w:t xml:space="preserve"> </w:t>
      </w:r>
      <w:r>
        <w:rPr>
          <w:rFonts w:ascii="Times New Roman" w:hAnsi="Times New Roman"/>
          <w:color w:val="030303"/>
          <w:w w:val="110"/>
          <w:sz w:val="25"/>
        </w:rPr>
        <w:t>empresas</w:t>
      </w:r>
      <w:r>
        <w:rPr>
          <w:rFonts w:ascii="Times New Roman" w:hAnsi="Times New Roman"/>
          <w:color w:val="030303"/>
          <w:spacing w:val="40"/>
          <w:w w:val="110"/>
          <w:sz w:val="25"/>
        </w:rPr>
        <w:t xml:space="preserve"> </w:t>
      </w:r>
      <w:r>
        <w:rPr>
          <w:rFonts w:ascii="Times New Roman" w:hAnsi="Times New Roman"/>
          <w:color w:val="030303"/>
          <w:w w:val="110"/>
          <w:sz w:val="25"/>
        </w:rPr>
        <w:t>son</w:t>
      </w:r>
      <w:r>
        <w:rPr>
          <w:rFonts w:ascii="Times New Roman" w:hAnsi="Times New Roman"/>
          <w:color w:val="030303"/>
          <w:spacing w:val="40"/>
          <w:w w:val="110"/>
          <w:sz w:val="25"/>
        </w:rPr>
        <w:t xml:space="preserve"> </w:t>
      </w:r>
      <w:r>
        <w:rPr>
          <w:rFonts w:ascii="Times New Roman" w:hAnsi="Times New Roman"/>
          <w:color w:val="030303"/>
          <w:w w:val="110"/>
          <w:sz w:val="25"/>
        </w:rPr>
        <w:t>el verdadero</w:t>
      </w:r>
      <w:r>
        <w:rPr>
          <w:rFonts w:ascii="Times New Roman" w:hAnsi="Times New Roman"/>
          <w:color w:val="030303"/>
          <w:spacing w:val="39"/>
          <w:w w:val="110"/>
          <w:sz w:val="25"/>
        </w:rPr>
        <w:t xml:space="preserve"> </w:t>
      </w:r>
      <w:r>
        <w:rPr>
          <w:rFonts w:ascii="Times New Roman" w:hAnsi="Times New Roman"/>
          <w:color w:val="030303"/>
          <w:w w:val="110"/>
          <w:sz w:val="25"/>
        </w:rPr>
        <w:t>eje</w:t>
      </w:r>
      <w:r>
        <w:rPr>
          <w:rFonts w:ascii="Times New Roman" w:hAnsi="Times New Roman"/>
          <w:color w:val="030303"/>
          <w:spacing w:val="21"/>
          <w:w w:val="110"/>
          <w:sz w:val="25"/>
        </w:rPr>
        <w:t xml:space="preserve"> </w:t>
      </w:r>
      <w:r>
        <w:rPr>
          <w:rFonts w:ascii="Times New Roman" w:hAnsi="Times New Roman"/>
          <w:color w:val="030303"/>
          <w:w w:val="110"/>
          <w:sz w:val="25"/>
        </w:rPr>
        <w:t>de</w:t>
      </w:r>
      <w:r>
        <w:rPr>
          <w:rFonts w:ascii="Times New Roman" w:hAnsi="Times New Roman"/>
          <w:color w:val="030303"/>
          <w:spacing w:val="25"/>
          <w:w w:val="110"/>
          <w:sz w:val="25"/>
        </w:rPr>
        <w:t xml:space="preserve"> </w:t>
      </w:r>
      <w:r>
        <w:rPr>
          <w:rFonts w:ascii="Times New Roman" w:hAnsi="Times New Roman"/>
          <w:color w:val="030303"/>
          <w:w w:val="110"/>
          <w:sz w:val="25"/>
        </w:rPr>
        <w:t>la</w:t>
      </w:r>
      <w:r>
        <w:rPr>
          <w:rFonts w:ascii="Times New Roman" w:hAnsi="Times New Roman"/>
          <w:color w:val="030303"/>
          <w:spacing w:val="29"/>
          <w:w w:val="110"/>
          <w:sz w:val="25"/>
        </w:rPr>
        <w:t xml:space="preserve"> </w:t>
      </w:r>
      <w:r>
        <w:rPr>
          <w:rFonts w:ascii="Times New Roman" w:hAnsi="Times New Roman"/>
          <w:color w:val="030303"/>
          <w:w w:val="110"/>
          <w:sz w:val="25"/>
        </w:rPr>
        <w:t>economía</w:t>
      </w:r>
      <w:r>
        <w:rPr>
          <w:rFonts w:ascii="Times New Roman" w:hAnsi="Times New Roman"/>
          <w:color w:val="030303"/>
          <w:spacing w:val="40"/>
          <w:w w:val="110"/>
          <w:sz w:val="25"/>
        </w:rPr>
        <w:t xml:space="preserve"> </w:t>
      </w:r>
      <w:r>
        <w:rPr>
          <w:rFonts w:ascii="Times New Roman" w:hAnsi="Times New Roman"/>
          <w:color w:val="030303"/>
          <w:w w:val="110"/>
          <w:sz w:val="25"/>
        </w:rPr>
        <w:t>y</w:t>
      </w:r>
      <w:r>
        <w:rPr>
          <w:rFonts w:ascii="Times New Roman" w:hAnsi="Times New Roman"/>
          <w:color w:val="030303"/>
          <w:spacing w:val="19"/>
          <w:w w:val="110"/>
          <w:sz w:val="25"/>
        </w:rPr>
        <w:t xml:space="preserve"> </w:t>
      </w:r>
      <w:r>
        <w:rPr>
          <w:rFonts w:ascii="Times New Roman" w:hAnsi="Times New Roman"/>
          <w:color w:val="030303"/>
          <w:w w:val="110"/>
          <w:sz w:val="25"/>
        </w:rPr>
        <w:t>del</w:t>
      </w:r>
      <w:r>
        <w:rPr>
          <w:rFonts w:ascii="Times New Roman" w:hAnsi="Times New Roman"/>
          <w:color w:val="030303"/>
          <w:spacing w:val="27"/>
          <w:w w:val="110"/>
          <w:sz w:val="25"/>
        </w:rPr>
        <w:t xml:space="preserve"> </w:t>
      </w:r>
      <w:r>
        <w:rPr>
          <w:rFonts w:ascii="Times New Roman" w:hAnsi="Times New Roman"/>
          <w:color w:val="030303"/>
          <w:w w:val="110"/>
          <w:sz w:val="25"/>
        </w:rPr>
        <w:t>empleo,</w:t>
      </w:r>
      <w:r>
        <w:rPr>
          <w:rFonts w:ascii="Times New Roman" w:hAnsi="Times New Roman"/>
          <w:color w:val="030303"/>
          <w:spacing w:val="38"/>
          <w:w w:val="110"/>
          <w:sz w:val="25"/>
        </w:rPr>
        <w:t xml:space="preserve"> </w:t>
      </w:r>
      <w:r>
        <w:rPr>
          <w:rFonts w:ascii="Times New Roman" w:hAnsi="Times New Roman"/>
          <w:color w:val="030303"/>
          <w:w w:val="110"/>
          <w:sz w:val="25"/>
        </w:rPr>
        <w:t>y</w:t>
      </w:r>
      <w:r>
        <w:rPr>
          <w:rFonts w:ascii="Times New Roman" w:hAnsi="Times New Roman"/>
          <w:color w:val="030303"/>
          <w:spacing w:val="19"/>
          <w:w w:val="110"/>
          <w:sz w:val="25"/>
        </w:rPr>
        <w:t xml:space="preserve"> </w:t>
      </w:r>
      <w:r>
        <w:rPr>
          <w:rFonts w:ascii="Times New Roman" w:hAnsi="Times New Roman"/>
          <w:color w:val="030303"/>
          <w:w w:val="110"/>
          <w:sz w:val="25"/>
        </w:rPr>
        <w:t>dentro</w:t>
      </w:r>
      <w:r>
        <w:rPr>
          <w:rFonts w:ascii="Times New Roman" w:hAnsi="Times New Roman"/>
          <w:color w:val="030303"/>
          <w:spacing w:val="33"/>
          <w:w w:val="110"/>
          <w:sz w:val="25"/>
        </w:rPr>
        <w:t xml:space="preserve"> </w:t>
      </w:r>
      <w:r>
        <w:rPr>
          <w:rFonts w:ascii="Times New Roman" w:hAnsi="Times New Roman"/>
          <w:color w:val="030303"/>
          <w:w w:val="110"/>
          <w:sz w:val="25"/>
        </w:rPr>
        <w:t>de</w:t>
      </w:r>
      <w:r>
        <w:rPr>
          <w:rFonts w:ascii="Times New Roman" w:hAnsi="Times New Roman"/>
          <w:color w:val="030303"/>
          <w:spacing w:val="22"/>
          <w:w w:val="110"/>
          <w:sz w:val="25"/>
        </w:rPr>
        <w:t xml:space="preserve"> </w:t>
      </w:r>
      <w:r>
        <w:rPr>
          <w:rFonts w:ascii="Times New Roman" w:hAnsi="Times New Roman"/>
          <w:color w:val="030303"/>
          <w:w w:val="110"/>
          <w:sz w:val="25"/>
        </w:rPr>
        <w:t>ellas,</w:t>
      </w:r>
      <w:r>
        <w:rPr>
          <w:rFonts w:ascii="Times New Roman" w:hAnsi="Times New Roman"/>
          <w:color w:val="030303"/>
          <w:spacing w:val="32"/>
          <w:w w:val="110"/>
          <w:sz w:val="25"/>
        </w:rPr>
        <w:t xml:space="preserve"> </w:t>
      </w:r>
      <w:proofErr w:type="gramStart"/>
      <w:r>
        <w:rPr>
          <w:rFonts w:ascii="Times New Roman" w:hAnsi="Times New Roman"/>
          <w:color w:val="030303"/>
          <w:w w:val="110"/>
          <w:sz w:val="25"/>
        </w:rPr>
        <w:t>las</w:t>
      </w:r>
      <w:r>
        <w:rPr>
          <w:rFonts w:ascii="Times New Roman" w:hAnsi="Times New Roman"/>
          <w:color w:val="030303"/>
          <w:spacing w:val="29"/>
          <w:w w:val="110"/>
          <w:sz w:val="25"/>
        </w:rPr>
        <w:t xml:space="preserve"> </w:t>
      </w:r>
      <w:r>
        <w:rPr>
          <w:rFonts w:ascii="Times New Roman" w:hAnsi="Times New Roman"/>
          <w:color w:val="030303"/>
          <w:w w:val="110"/>
          <w:sz w:val="25"/>
        </w:rPr>
        <w:t>startups</w:t>
      </w:r>
      <w:proofErr w:type="gramEnd"/>
      <w:r>
        <w:rPr>
          <w:rFonts w:ascii="Times New Roman" w:hAnsi="Times New Roman"/>
          <w:color w:val="030303"/>
          <w:w w:val="110"/>
          <w:sz w:val="25"/>
        </w:rPr>
        <w:t>,</w:t>
      </w:r>
    </w:p>
    <w:p w14:paraId="33718A23" w14:textId="77777777" w:rsidR="00A21E4D" w:rsidRDefault="00000000">
      <w:pPr>
        <w:pStyle w:val="Textoindependiente"/>
        <w:rPr>
          <w:rFonts w:ascii="Times New Roman"/>
        </w:rPr>
      </w:pPr>
      <w:r>
        <w:br w:type="column"/>
      </w:r>
    </w:p>
    <w:p w14:paraId="25CD3CBB" w14:textId="77777777" w:rsidR="00A21E4D" w:rsidRDefault="00A21E4D">
      <w:pPr>
        <w:pStyle w:val="Textoindependiente"/>
        <w:rPr>
          <w:rFonts w:ascii="Times New Roman"/>
        </w:rPr>
      </w:pPr>
    </w:p>
    <w:p w14:paraId="4D9F8782" w14:textId="77777777" w:rsidR="00A21E4D" w:rsidRDefault="00A21E4D">
      <w:pPr>
        <w:pStyle w:val="Textoindependiente"/>
        <w:rPr>
          <w:rFonts w:ascii="Times New Roman"/>
        </w:rPr>
      </w:pPr>
    </w:p>
    <w:p w14:paraId="7C1E5B31" w14:textId="77777777" w:rsidR="00A21E4D" w:rsidRDefault="00A21E4D">
      <w:pPr>
        <w:pStyle w:val="Textoindependiente"/>
        <w:rPr>
          <w:rFonts w:ascii="Times New Roman"/>
        </w:rPr>
      </w:pPr>
    </w:p>
    <w:p w14:paraId="339D6641" w14:textId="77777777" w:rsidR="00A21E4D" w:rsidRDefault="00A21E4D">
      <w:pPr>
        <w:pStyle w:val="Textoindependiente"/>
        <w:rPr>
          <w:rFonts w:ascii="Times New Roman"/>
        </w:rPr>
      </w:pPr>
    </w:p>
    <w:p w14:paraId="3868A467" w14:textId="77777777" w:rsidR="00A21E4D" w:rsidRDefault="00000000">
      <w:pPr>
        <w:pStyle w:val="Textoindependiente"/>
        <w:spacing w:before="179"/>
        <w:rPr>
          <w:rFonts w:ascii="Times New Roman"/>
        </w:rPr>
      </w:pPr>
      <w:r>
        <w:rPr>
          <w:rFonts w:ascii="Times New Roman"/>
          <w:noProof/>
        </w:rPr>
        <w:drawing>
          <wp:anchor distT="0" distB="0" distL="0" distR="0" simplePos="0" relativeHeight="487763968" behindDoc="1" locked="0" layoutInCell="1" allowOverlap="1" wp14:anchorId="03E78581" wp14:editId="63F95DFC">
            <wp:simplePos x="0" y="0"/>
            <wp:positionH relativeFrom="page">
              <wp:posOffset>6892090</wp:posOffset>
            </wp:positionH>
            <wp:positionV relativeFrom="paragraph">
              <wp:posOffset>275375</wp:posOffset>
            </wp:positionV>
            <wp:extent cx="332321" cy="3154679"/>
            <wp:effectExtent l="0" t="0" r="0" b="0"/>
            <wp:wrapTopAndBottom/>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343" cstate="print"/>
                    <a:stretch>
                      <a:fillRect/>
                    </a:stretch>
                  </pic:blipFill>
                  <pic:spPr>
                    <a:xfrm>
                      <a:off x="0" y="0"/>
                      <a:ext cx="332321" cy="3154679"/>
                    </a:xfrm>
                    <a:prstGeom prst="rect">
                      <a:avLst/>
                    </a:prstGeom>
                  </pic:spPr>
                </pic:pic>
              </a:graphicData>
            </a:graphic>
          </wp:anchor>
        </w:drawing>
      </w:r>
    </w:p>
    <w:p w14:paraId="2177E6A0" w14:textId="77777777" w:rsidR="00A21E4D" w:rsidRDefault="00A21E4D">
      <w:pPr>
        <w:pStyle w:val="Textoindependiente"/>
        <w:rPr>
          <w:rFonts w:ascii="Times New Roman"/>
          <w:sz w:val="6"/>
        </w:rPr>
      </w:pPr>
    </w:p>
    <w:p w14:paraId="0FD74E7C" w14:textId="77777777" w:rsidR="00A21E4D" w:rsidRDefault="00A21E4D">
      <w:pPr>
        <w:pStyle w:val="Textoindependiente"/>
        <w:rPr>
          <w:rFonts w:ascii="Times New Roman"/>
          <w:sz w:val="6"/>
        </w:rPr>
      </w:pPr>
    </w:p>
    <w:p w14:paraId="51EAB407" w14:textId="77777777" w:rsidR="00A21E4D" w:rsidRDefault="00A21E4D">
      <w:pPr>
        <w:pStyle w:val="Textoindependiente"/>
        <w:rPr>
          <w:rFonts w:ascii="Times New Roman"/>
          <w:sz w:val="6"/>
        </w:rPr>
      </w:pPr>
    </w:p>
    <w:p w14:paraId="3409473C" w14:textId="77777777" w:rsidR="00A21E4D" w:rsidRDefault="00A21E4D">
      <w:pPr>
        <w:pStyle w:val="Textoindependiente"/>
        <w:rPr>
          <w:rFonts w:ascii="Times New Roman"/>
          <w:sz w:val="6"/>
        </w:rPr>
      </w:pPr>
    </w:p>
    <w:p w14:paraId="62FEA8B4" w14:textId="77777777" w:rsidR="00A21E4D" w:rsidRDefault="00A21E4D">
      <w:pPr>
        <w:pStyle w:val="Textoindependiente"/>
        <w:rPr>
          <w:rFonts w:ascii="Times New Roman"/>
          <w:sz w:val="6"/>
        </w:rPr>
      </w:pPr>
    </w:p>
    <w:p w14:paraId="5E9AEE69" w14:textId="77777777" w:rsidR="00A21E4D" w:rsidRDefault="00A21E4D">
      <w:pPr>
        <w:pStyle w:val="Textoindependiente"/>
        <w:rPr>
          <w:rFonts w:ascii="Times New Roman"/>
          <w:sz w:val="6"/>
        </w:rPr>
      </w:pPr>
    </w:p>
    <w:p w14:paraId="78B916FF" w14:textId="77777777" w:rsidR="00A21E4D" w:rsidRDefault="00A21E4D">
      <w:pPr>
        <w:pStyle w:val="Textoindependiente"/>
        <w:rPr>
          <w:rFonts w:ascii="Times New Roman"/>
          <w:sz w:val="6"/>
        </w:rPr>
      </w:pPr>
    </w:p>
    <w:p w14:paraId="6FB42135" w14:textId="77777777" w:rsidR="00A21E4D" w:rsidRDefault="00A21E4D">
      <w:pPr>
        <w:pStyle w:val="Textoindependiente"/>
        <w:rPr>
          <w:rFonts w:ascii="Times New Roman"/>
          <w:sz w:val="6"/>
        </w:rPr>
      </w:pPr>
    </w:p>
    <w:p w14:paraId="6C6ACFBC" w14:textId="77777777" w:rsidR="00A21E4D" w:rsidRDefault="00A21E4D">
      <w:pPr>
        <w:pStyle w:val="Textoindependiente"/>
        <w:rPr>
          <w:rFonts w:ascii="Times New Roman"/>
          <w:sz w:val="6"/>
        </w:rPr>
      </w:pPr>
    </w:p>
    <w:p w14:paraId="58B04546" w14:textId="77777777" w:rsidR="00A21E4D" w:rsidRDefault="00A21E4D">
      <w:pPr>
        <w:pStyle w:val="Textoindependiente"/>
        <w:spacing w:before="28"/>
        <w:rPr>
          <w:rFonts w:ascii="Times New Roman"/>
          <w:sz w:val="6"/>
        </w:rPr>
      </w:pPr>
    </w:p>
    <w:p w14:paraId="7D5E7082" w14:textId="77777777" w:rsidR="00A21E4D" w:rsidRDefault="00000000">
      <w:pPr>
        <w:ind w:left="407"/>
        <w:rPr>
          <w:rFonts w:ascii="Times New Roman"/>
          <w:position w:val="-1"/>
          <w:sz w:val="20"/>
        </w:rPr>
      </w:pPr>
      <w:r>
        <w:rPr>
          <w:rFonts w:ascii="Times New Roman"/>
          <w:noProof/>
          <w:position w:val="-1"/>
          <w:sz w:val="20"/>
        </w:rPr>
        <w:drawing>
          <wp:anchor distT="0" distB="0" distL="0" distR="0" simplePos="0" relativeHeight="15905280" behindDoc="0" locked="0" layoutInCell="1" allowOverlap="1" wp14:anchorId="70976842" wp14:editId="7B879266">
            <wp:simplePos x="0" y="0"/>
            <wp:positionH relativeFrom="page">
              <wp:posOffset>7005025</wp:posOffset>
            </wp:positionH>
            <wp:positionV relativeFrom="paragraph">
              <wp:posOffset>188515</wp:posOffset>
            </wp:positionV>
            <wp:extent cx="225870" cy="3179637"/>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352" cstate="print"/>
                    <a:stretch>
                      <a:fillRect/>
                    </a:stretch>
                  </pic:blipFill>
                  <pic:spPr>
                    <a:xfrm>
                      <a:off x="0" y="0"/>
                      <a:ext cx="225870" cy="3179637"/>
                    </a:xfrm>
                    <a:prstGeom prst="rect">
                      <a:avLst/>
                    </a:prstGeom>
                  </pic:spPr>
                </pic:pic>
              </a:graphicData>
            </a:graphic>
          </wp:anchor>
        </w:drawing>
      </w:r>
      <w:r>
        <w:rPr>
          <w:rFonts w:ascii="Times New Roman"/>
          <w:color w:val="1D1D1D"/>
          <w:spacing w:val="-22"/>
          <w:w w:val="90"/>
          <w:position w:val="-1"/>
          <w:sz w:val="20"/>
        </w:rPr>
        <w:t>"</w:t>
      </w:r>
      <w:r>
        <w:rPr>
          <w:rFonts w:ascii="Times New Roman"/>
          <w:color w:val="1D1D1D"/>
          <w:spacing w:val="-22"/>
          <w:w w:val="90"/>
          <w:sz w:val="6"/>
        </w:rPr>
        <w:t>(O</w:t>
      </w:r>
      <w:r>
        <w:rPr>
          <w:rFonts w:ascii="Times New Roman"/>
          <w:color w:val="1D1D1D"/>
          <w:spacing w:val="-9"/>
          <w:sz w:val="6"/>
        </w:rPr>
        <w:t xml:space="preserve"> </w:t>
      </w:r>
      <w:r>
        <w:rPr>
          <w:rFonts w:ascii="Times New Roman"/>
          <w:color w:val="1D1D1D"/>
          <w:spacing w:val="-10"/>
          <w:position w:val="-1"/>
          <w:sz w:val="20"/>
        </w:rPr>
        <w:t>'</w:t>
      </w:r>
    </w:p>
    <w:p w14:paraId="2B0F2284" w14:textId="77777777" w:rsidR="00A21E4D" w:rsidRDefault="00A21E4D">
      <w:pPr>
        <w:rPr>
          <w:rFonts w:ascii="Times New Roman"/>
          <w:position w:val="-1"/>
          <w:sz w:val="20"/>
        </w:rPr>
        <w:sectPr w:rsidR="00A21E4D">
          <w:type w:val="continuous"/>
          <w:pgSz w:w="11910" w:h="16840"/>
          <w:pgMar w:top="1260" w:right="425" w:bottom="1260" w:left="1700" w:header="682" w:footer="1060" w:gutter="0"/>
          <w:cols w:num="2" w:space="720" w:equalWidth="0">
            <w:col w:w="8521" w:space="630"/>
            <w:col w:w="634"/>
          </w:cols>
        </w:sectPr>
      </w:pPr>
    </w:p>
    <w:p w14:paraId="7EABDC05" w14:textId="77777777" w:rsidR="00A21E4D" w:rsidRDefault="00A21E4D">
      <w:pPr>
        <w:pStyle w:val="Textoindependiente"/>
        <w:spacing w:before="126"/>
        <w:rPr>
          <w:rFonts w:ascii="Times New Roman"/>
        </w:rPr>
      </w:pPr>
    </w:p>
    <w:p w14:paraId="2224A341" w14:textId="77777777" w:rsidR="00A21E4D" w:rsidRDefault="00A21E4D">
      <w:pPr>
        <w:pStyle w:val="Textoindependiente"/>
        <w:rPr>
          <w:rFonts w:ascii="Times New Roman"/>
        </w:rPr>
        <w:sectPr w:rsidR="00A21E4D">
          <w:pgSz w:w="11910" w:h="16840"/>
          <w:pgMar w:top="2240" w:right="425" w:bottom="1260" w:left="1700" w:header="682" w:footer="1060" w:gutter="0"/>
          <w:cols w:space="720"/>
        </w:sectPr>
      </w:pPr>
    </w:p>
    <w:p w14:paraId="7297BCC4" w14:textId="77777777" w:rsidR="00A21E4D" w:rsidRDefault="00000000">
      <w:pPr>
        <w:spacing w:before="115" w:line="213" w:lineRule="auto"/>
        <w:ind w:left="11" w:right="7" w:hanging="4"/>
        <w:jc w:val="both"/>
        <w:rPr>
          <w:rFonts w:ascii="Times New Roman" w:hAnsi="Times New Roman"/>
          <w:sz w:val="25"/>
        </w:rPr>
      </w:pPr>
      <w:r>
        <w:rPr>
          <w:rFonts w:ascii="Times New Roman" w:hAnsi="Times New Roman"/>
          <w:color w:val="030303"/>
          <w:w w:val="110"/>
          <w:sz w:val="25"/>
        </w:rPr>
        <w:t>las</w:t>
      </w:r>
      <w:r>
        <w:rPr>
          <w:rFonts w:ascii="Times New Roman" w:hAnsi="Times New Roman"/>
          <w:color w:val="030303"/>
          <w:spacing w:val="40"/>
          <w:w w:val="110"/>
          <w:sz w:val="25"/>
        </w:rPr>
        <w:t xml:space="preserve"> </w:t>
      </w:r>
      <w:r>
        <w:rPr>
          <w:rFonts w:ascii="Times New Roman" w:hAnsi="Times New Roman"/>
          <w:color w:val="030303"/>
          <w:w w:val="110"/>
          <w:sz w:val="25"/>
        </w:rPr>
        <w:t>pymes</w:t>
      </w:r>
      <w:r>
        <w:rPr>
          <w:rFonts w:ascii="Times New Roman" w:hAnsi="Times New Roman"/>
          <w:color w:val="030303"/>
          <w:spacing w:val="40"/>
          <w:w w:val="110"/>
          <w:sz w:val="25"/>
        </w:rPr>
        <w:t xml:space="preserve"> </w:t>
      </w:r>
      <w:r>
        <w:rPr>
          <w:rFonts w:ascii="Times New Roman" w:hAnsi="Times New Roman"/>
          <w:color w:val="030303"/>
          <w:w w:val="110"/>
          <w:sz w:val="25"/>
        </w:rPr>
        <w:t>y los autónomos</w:t>
      </w:r>
      <w:r>
        <w:rPr>
          <w:rFonts w:ascii="Times New Roman" w:hAnsi="Times New Roman"/>
          <w:color w:val="030303"/>
          <w:spacing w:val="40"/>
          <w:w w:val="110"/>
          <w:sz w:val="25"/>
        </w:rPr>
        <w:t xml:space="preserve"> </w:t>
      </w:r>
      <w:r>
        <w:rPr>
          <w:rFonts w:ascii="Times New Roman" w:hAnsi="Times New Roman"/>
          <w:color w:val="030303"/>
          <w:w w:val="110"/>
          <w:sz w:val="25"/>
        </w:rPr>
        <w:t>garantizan</w:t>
      </w:r>
      <w:r>
        <w:rPr>
          <w:rFonts w:ascii="Times New Roman" w:hAnsi="Times New Roman"/>
          <w:color w:val="030303"/>
          <w:spacing w:val="40"/>
          <w:w w:val="110"/>
          <w:sz w:val="25"/>
        </w:rPr>
        <w:t xml:space="preserve"> </w:t>
      </w:r>
      <w:r>
        <w:rPr>
          <w:rFonts w:ascii="Times New Roman" w:hAnsi="Times New Roman"/>
          <w:color w:val="030303"/>
          <w:w w:val="110"/>
          <w:sz w:val="25"/>
        </w:rPr>
        <w:t>un</w:t>
      </w:r>
      <w:r>
        <w:rPr>
          <w:rFonts w:ascii="Times New Roman" w:hAnsi="Times New Roman"/>
          <w:color w:val="030303"/>
          <w:spacing w:val="40"/>
          <w:w w:val="110"/>
          <w:sz w:val="25"/>
        </w:rPr>
        <w:t xml:space="preserve"> </w:t>
      </w:r>
      <w:r>
        <w:rPr>
          <w:rFonts w:ascii="Times New Roman" w:hAnsi="Times New Roman"/>
          <w:color w:val="030303"/>
          <w:w w:val="110"/>
          <w:sz w:val="25"/>
        </w:rPr>
        <w:t>tejido</w:t>
      </w:r>
      <w:r>
        <w:rPr>
          <w:rFonts w:ascii="Times New Roman" w:hAnsi="Times New Roman"/>
          <w:color w:val="030303"/>
          <w:spacing w:val="40"/>
          <w:w w:val="110"/>
          <w:sz w:val="25"/>
        </w:rPr>
        <w:t xml:space="preserve"> </w:t>
      </w:r>
      <w:r>
        <w:rPr>
          <w:rFonts w:ascii="Times New Roman" w:hAnsi="Times New Roman"/>
          <w:color w:val="030303"/>
          <w:w w:val="110"/>
          <w:sz w:val="25"/>
        </w:rPr>
        <w:t>empresarial</w:t>
      </w:r>
      <w:r>
        <w:rPr>
          <w:rFonts w:ascii="Times New Roman" w:hAnsi="Times New Roman"/>
          <w:color w:val="030303"/>
          <w:spacing w:val="40"/>
          <w:w w:val="110"/>
          <w:sz w:val="25"/>
        </w:rPr>
        <w:t xml:space="preserve"> </w:t>
      </w:r>
      <w:r>
        <w:rPr>
          <w:rFonts w:ascii="Times New Roman" w:hAnsi="Times New Roman"/>
          <w:color w:val="030303"/>
          <w:w w:val="110"/>
          <w:sz w:val="25"/>
        </w:rPr>
        <w:t>sólido</w:t>
      </w:r>
      <w:r>
        <w:rPr>
          <w:rFonts w:ascii="Times New Roman" w:hAnsi="Times New Roman"/>
          <w:color w:val="030303"/>
          <w:spacing w:val="40"/>
          <w:w w:val="110"/>
          <w:sz w:val="25"/>
        </w:rPr>
        <w:t xml:space="preserve"> </w:t>
      </w:r>
      <w:r>
        <w:rPr>
          <w:rFonts w:ascii="Times New Roman" w:hAnsi="Times New Roman"/>
          <w:color w:val="030303"/>
          <w:w w:val="110"/>
          <w:sz w:val="25"/>
        </w:rPr>
        <w:t>y estable, con capacidad para acometer de una manera rápida la</w:t>
      </w:r>
      <w:r>
        <w:rPr>
          <w:rFonts w:ascii="Times New Roman" w:hAnsi="Times New Roman"/>
          <w:color w:val="030303"/>
          <w:spacing w:val="40"/>
          <w:w w:val="110"/>
          <w:sz w:val="25"/>
        </w:rPr>
        <w:t xml:space="preserve"> </w:t>
      </w:r>
      <w:r>
        <w:rPr>
          <w:rFonts w:ascii="Times New Roman" w:hAnsi="Times New Roman"/>
          <w:color w:val="030303"/>
          <w:w w:val="110"/>
          <w:sz w:val="25"/>
        </w:rPr>
        <w:t>transformación del conocimiento en productos, aplicaciones y servicios digitales útiles.</w:t>
      </w:r>
    </w:p>
    <w:p w14:paraId="4231A855" w14:textId="77777777" w:rsidR="00A21E4D" w:rsidRDefault="00000000">
      <w:pPr>
        <w:spacing w:before="255" w:line="213" w:lineRule="auto"/>
        <w:ind w:left="4" w:firstLine="719"/>
        <w:jc w:val="both"/>
        <w:rPr>
          <w:rFonts w:ascii="Times New Roman" w:hAnsi="Times New Roman"/>
          <w:sz w:val="25"/>
        </w:rPr>
      </w:pPr>
      <w:r>
        <w:rPr>
          <w:rFonts w:ascii="Times New Roman" w:hAnsi="Times New Roman"/>
          <w:color w:val="030303"/>
          <w:w w:val="110"/>
          <w:sz w:val="25"/>
        </w:rPr>
        <w:t>Por ello, la ciberseguridad orientada en proteger los datos de las empresas, reduciendo los riesgos de amenazas a través de medidas de prevención,</w:t>
      </w:r>
      <w:r>
        <w:rPr>
          <w:rFonts w:ascii="Times New Roman" w:hAnsi="Times New Roman"/>
          <w:color w:val="030303"/>
          <w:spacing w:val="40"/>
          <w:w w:val="110"/>
          <w:sz w:val="25"/>
        </w:rPr>
        <w:t xml:space="preserve"> </w:t>
      </w:r>
      <w:r>
        <w:rPr>
          <w:rFonts w:ascii="Times New Roman" w:hAnsi="Times New Roman"/>
          <w:color w:val="030303"/>
          <w:w w:val="110"/>
          <w:sz w:val="25"/>
        </w:rPr>
        <w:t>así</w:t>
      </w:r>
      <w:r>
        <w:rPr>
          <w:rFonts w:ascii="Times New Roman" w:hAnsi="Times New Roman"/>
          <w:color w:val="030303"/>
          <w:spacing w:val="40"/>
          <w:w w:val="110"/>
          <w:sz w:val="25"/>
        </w:rPr>
        <w:t xml:space="preserve"> </w:t>
      </w:r>
      <w:r>
        <w:rPr>
          <w:rFonts w:ascii="Times New Roman" w:hAnsi="Times New Roman"/>
          <w:color w:val="030303"/>
          <w:w w:val="110"/>
          <w:sz w:val="25"/>
        </w:rPr>
        <w:t>como</w:t>
      </w:r>
      <w:r>
        <w:rPr>
          <w:rFonts w:ascii="Times New Roman" w:hAnsi="Times New Roman"/>
          <w:color w:val="030303"/>
          <w:spacing w:val="40"/>
          <w:w w:val="110"/>
          <w:sz w:val="25"/>
        </w:rPr>
        <w:t xml:space="preserve"> </w:t>
      </w:r>
      <w:r>
        <w:rPr>
          <w:rFonts w:ascii="Times New Roman" w:hAnsi="Times New Roman"/>
          <w:color w:val="030303"/>
          <w:w w:val="110"/>
          <w:sz w:val="25"/>
        </w:rPr>
        <w:t>disponer</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planes</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acción</w:t>
      </w:r>
      <w:r>
        <w:rPr>
          <w:rFonts w:ascii="Times New Roman" w:hAnsi="Times New Roman"/>
          <w:color w:val="030303"/>
          <w:spacing w:val="40"/>
          <w:w w:val="110"/>
          <w:sz w:val="25"/>
        </w:rPr>
        <w:t xml:space="preserve"> </w:t>
      </w:r>
      <w:r>
        <w:rPr>
          <w:rFonts w:ascii="Times New Roman" w:hAnsi="Times New Roman"/>
          <w:color w:val="030303"/>
          <w:w w:val="110"/>
          <w:sz w:val="25"/>
        </w:rPr>
        <w:t>ante</w:t>
      </w:r>
      <w:r>
        <w:rPr>
          <w:rFonts w:ascii="Times New Roman" w:hAnsi="Times New Roman"/>
          <w:color w:val="030303"/>
          <w:spacing w:val="40"/>
          <w:w w:val="110"/>
          <w:sz w:val="25"/>
        </w:rPr>
        <w:t xml:space="preserve"> </w:t>
      </w:r>
      <w:r>
        <w:rPr>
          <w:rFonts w:ascii="Times New Roman" w:hAnsi="Times New Roman"/>
          <w:color w:val="030303"/>
          <w:w w:val="110"/>
          <w:sz w:val="25"/>
        </w:rPr>
        <w:t>ataques</w:t>
      </w:r>
      <w:r>
        <w:rPr>
          <w:rFonts w:ascii="Times New Roman" w:hAnsi="Times New Roman"/>
          <w:color w:val="030303"/>
          <w:spacing w:val="40"/>
          <w:w w:val="110"/>
          <w:sz w:val="25"/>
        </w:rPr>
        <w:t xml:space="preserve"> </w:t>
      </w:r>
      <w:r>
        <w:rPr>
          <w:rFonts w:ascii="Times New Roman" w:hAnsi="Times New Roman"/>
          <w:color w:val="030303"/>
          <w:w w:val="110"/>
          <w:sz w:val="25"/>
        </w:rPr>
        <w:t>que puedan llevarse a cabo, es uno de los ejes y acciones prioritarias para el Ayuntamiento, teniendo en cuenta el perjuicio que esas acciones pueden generar sobre el empleo, la actividad empresarial y la generación de bienestar, riqueza y crecimiento social del municipio.</w:t>
      </w:r>
    </w:p>
    <w:p w14:paraId="0613ABE9" w14:textId="77777777" w:rsidR="00A21E4D" w:rsidRDefault="00000000">
      <w:pPr>
        <w:spacing w:before="276" w:line="213" w:lineRule="auto"/>
        <w:ind w:left="4" w:right="13" w:firstLine="713"/>
        <w:jc w:val="both"/>
        <w:rPr>
          <w:rFonts w:ascii="Times New Roman" w:hAnsi="Times New Roman"/>
          <w:sz w:val="25"/>
        </w:rPr>
      </w:pPr>
      <w:r>
        <w:rPr>
          <w:rFonts w:ascii="Times New Roman" w:hAnsi="Times New Roman"/>
          <w:b/>
          <w:color w:val="030303"/>
          <w:w w:val="110"/>
          <w:sz w:val="24"/>
        </w:rPr>
        <w:t xml:space="preserve">CUARTO. </w:t>
      </w:r>
      <w:r>
        <w:rPr>
          <w:rFonts w:ascii="Times New Roman" w:hAnsi="Times New Roman"/>
          <w:color w:val="030303"/>
          <w:w w:val="110"/>
          <w:sz w:val="25"/>
        </w:rPr>
        <w:t>Entre los objetivos de PETEC se encuentran concienciar, formar, asesorar y dar cobertura a nivel técnico y legal a ciudadanos, empresas y Fuerzas y Cuerpos de Seguridad del Estado que lo precisen, ofreciendo un servicio de peritaje informático que incluye desde la consultoría técnica, el análisis forense o la elaboración de informes periciales,</w:t>
      </w:r>
      <w:r>
        <w:rPr>
          <w:rFonts w:ascii="Times New Roman" w:hAnsi="Times New Roman"/>
          <w:color w:val="030303"/>
          <w:spacing w:val="40"/>
          <w:w w:val="110"/>
          <w:sz w:val="25"/>
        </w:rPr>
        <w:t xml:space="preserve"> </w:t>
      </w:r>
      <w:r>
        <w:rPr>
          <w:rFonts w:ascii="Times New Roman" w:hAnsi="Times New Roman"/>
          <w:color w:val="030303"/>
          <w:w w:val="110"/>
          <w:sz w:val="25"/>
        </w:rPr>
        <w:t>velando</w:t>
      </w:r>
      <w:r>
        <w:rPr>
          <w:rFonts w:ascii="Times New Roman" w:hAnsi="Times New Roman"/>
          <w:color w:val="030303"/>
          <w:spacing w:val="40"/>
          <w:w w:val="110"/>
          <w:sz w:val="25"/>
        </w:rPr>
        <w:t xml:space="preserve"> </w:t>
      </w:r>
      <w:r>
        <w:rPr>
          <w:rFonts w:ascii="Times New Roman" w:hAnsi="Times New Roman"/>
          <w:color w:val="030303"/>
          <w:w w:val="110"/>
          <w:sz w:val="25"/>
        </w:rPr>
        <w:t>por el correcto desarrollo</w:t>
      </w:r>
      <w:r>
        <w:rPr>
          <w:rFonts w:ascii="Times New Roman" w:hAnsi="Times New Roman"/>
          <w:color w:val="030303"/>
          <w:spacing w:val="40"/>
          <w:w w:val="110"/>
          <w:sz w:val="25"/>
        </w:rPr>
        <w:t xml:space="preserve"> </w:t>
      </w:r>
      <w:r>
        <w:rPr>
          <w:rFonts w:ascii="Times New Roman" w:hAnsi="Times New Roman"/>
          <w:color w:val="030303"/>
          <w:w w:val="110"/>
          <w:sz w:val="25"/>
        </w:rPr>
        <w:t>de los trabajos y por</w:t>
      </w:r>
      <w:r>
        <w:rPr>
          <w:rFonts w:ascii="Times New Roman" w:hAnsi="Times New Roman"/>
          <w:color w:val="030303"/>
          <w:spacing w:val="40"/>
          <w:w w:val="110"/>
          <w:sz w:val="25"/>
        </w:rPr>
        <w:t xml:space="preserve"> </w:t>
      </w:r>
      <w:r>
        <w:rPr>
          <w:rFonts w:ascii="Times New Roman" w:hAnsi="Times New Roman"/>
          <w:color w:val="030303"/>
          <w:w w:val="110"/>
          <w:sz w:val="25"/>
        </w:rPr>
        <w:t>la vigencia del seguro de responsabilidad civil de los peritos asociados.</w:t>
      </w:r>
    </w:p>
    <w:p w14:paraId="3BB6B3C1" w14:textId="77777777" w:rsidR="00A21E4D" w:rsidRDefault="00000000">
      <w:pPr>
        <w:spacing w:before="275" w:line="213" w:lineRule="auto"/>
        <w:ind w:left="8" w:right="19" w:firstLine="709"/>
        <w:jc w:val="both"/>
        <w:rPr>
          <w:rFonts w:ascii="Times New Roman" w:hAnsi="Times New Roman"/>
          <w:sz w:val="25"/>
        </w:rPr>
      </w:pPr>
      <w:r>
        <w:rPr>
          <w:rFonts w:ascii="Times New Roman" w:hAnsi="Times New Roman"/>
          <w:b/>
          <w:color w:val="030303"/>
          <w:w w:val="105"/>
          <w:sz w:val="24"/>
        </w:rPr>
        <w:t>QUINTO.</w:t>
      </w:r>
      <w:r>
        <w:rPr>
          <w:rFonts w:ascii="Times New Roman" w:hAnsi="Times New Roman"/>
          <w:b/>
          <w:color w:val="030303"/>
          <w:spacing w:val="80"/>
          <w:w w:val="105"/>
          <w:sz w:val="24"/>
        </w:rPr>
        <w:t xml:space="preserve"> </w:t>
      </w:r>
      <w:r>
        <w:rPr>
          <w:rFonts w:ascii="Times New Roman" w:hAnsi="Times New Roman"/>
          <w:color w:val="030303"/>
          <w:w w:val="105"/>
          <w:sz w:val="25"/>
        </w:rPr>
        <w:t>Que,</w:t>
      </w:r>
      <w:r>
        <w:rPr>
          <w:rFonts w:ascii="Times New Roman" w:hAnsi="Times New Roman"/>
          <w:color w:val="030303"/>
          <w:spacing w:val="74"/>
          <w:w w:val="105"/>
          <w:sz w:val="25"/>
        </w:rPr>
        <w:t xml:space="preserve"> </w:t>
      </w:r>
      <w:r>
        <w:rPr>
          <w:rFonts w:ascii="Times New Roman" w:hAnsi="Times New Roman"/>
          <w:color w:val="030303"/>
          <w:w w:val="105"/>
          <w:sz w:val="25"/>
        </w:rPr>
        <w:t>durante</w:t>
      </w:r>
      <w:r>
        <w:rPr>
          <w:rFonts w:ascii="Times New Roman" w:hAnsi="Times New Roman"/>
          <w:color w:val="030303"/>
          <w:spacing w:val="76"/>
          <w:w w:val="105"/>
          <w:sz w:val="25"/>
        </w:rPr>
        <w:t xml:space="preserve"> </w:t>
      </w:r>
      <w:r>
        <w:rPr>
          <w:rFonts w:ascii="Times New Roman" w:hAnsi="Times New Roman"/>
          <w:color w:val="030303"/>
          <w:w w:val="105"/>
          <w:sz w:val="25"/>
        </w:rPr>
        <w:t>el</w:t>
      </w:r>
      <w:r>
        <w:rPr>
          <w:rFonts w:ascii="Times New Roman" w:hAnsi="Times New Roman"/>
          <w:color w:val="030303"/>
          <w:spacing w:val="40"/>
          <w:w w:val="105"/>
          <w:sz w:val="25"/>
        </w:rPr>
        <w:t xml:space="preserve"> </w:t>
      </w:r>
      <w:r>
        <w:rPr>
          <w:rFonts w:ascii="Times New Roman" w:hAnsi="Times New Roman"/>
          <w:color w:val="030303"/>
          <w:w w:val="105"/>
          <w:sz w:val="25"/>
        </w:rPr>
        <w:t>último</w:t>
      </w:r>
      <w:r>
        <w:rPr>
          <w:rFonts w:ascii="Times New Roman" w:hAnsi="Times New Roman"/>
          <w:color w:val="030303"/>
          <w:spacing w:val="73"/>
          <w:w w:val="105"/>
          <w:sz w:val="25"/>
        </w:rPr>
        <w:t xml:space="preserve"> </w:t>
      </w:r>
      <w:r>
        <w:rPr>
          <w:rFonts w:ascii="Times New Roman" w:hAnsi="Times New Roman"/>
          <w:color w:val="030303"/>
          <w:w w:val="105"/>
          <w:sz w:val="25"/>
        </w:rPr>
        <w:t>cuatrimestre</w:t>
      </w:r>
      <w:r>
        <w:rPr>
          <w:rFonts w:ascii="Times New Roman" w:hAnsi="Times New Roman"/>
          <w:color w:val="030303"/>
          <w:spacing w:val="80"/>
          <w:w w:val="105"/>
          <w:sz w:val="25"/>
        </w:rPr>
        <w:t xml:space="preserve"> </w:t>
      </w:r>
      <w:r>
        <w:rPr>
          <w:rFonts w:ascii="Times New Roman" w:hAnsi="Times New Roman"/>
          <w:color w:val="030303"/>
          <w:w w:val="105"/>
          <w:sz w:val="25"/>
        </w:rPr>
        <w:t>del</w:t>
      </w:r>
      <w:r>
        <w:rPr>
          <w:rFonts w:ascii="Times New Roman" w:hAnsi="Times New Roman"/>
          <w:color w:val="030303"/>
          <w:spacing w:val="40"/>
          <w:w w:val="105"/>
          <w:sz w:val="25"/>
        </w:rPr>
        <w:t xml:space="preserve"> </w:t>
      </w:r>
      <w:r>
        <w:rPr>
          <w:rFonts w:ascii="Times New Roman" w:hAnsi="Times New Roman"/>
          <w:color w:val="030303"/>
          <w:w w:val="105"/>
          <w:sz w:val="25"/>
        </w:rPr>
        <w:t>año,</w:t>
      </w:r>
      <w:r>
        <w:rPr>
          <w:rFonts w:ascii="Times New Roman" w:hAnsi="Times New Roman"/>
          <w:color w:val="030303"/>
          <w:spacing w:val="40"/>
          <w:w w:val="105"/>
          <w:sz w:val="25"/>
        </w:rPr>
        <w:t xml:space="preserve"> </w:t>
      </w:r>
      <w:r>
        <w:rPr>
          <w:rFonts w:ascii="Times New Roman" w:hAnsi="Times New Roman"/>
          <w:color w:val="030303"/>
          <w:w w:val="105"/>
          <w:sz w:val="25"/>
        </w:rPr>
        <w:t>tendrá</w:t>
      </w:r>
      <w:r>
        <w:rPr>
          <w:rFonts w:ascii="Times New Roman" w:hAnsi="Times New Roman"/>
          <w:color w:val="030303"/>
          <w:spacing w:val="76"/>
          <w:w w:val="105"/>
          <w:sz w:val="25"/>
        </w:rPr>
        <w:t xml:space="preserve"> </w:t>
      </w:r>
      <w:r>
        <w:rPr>
          <w:rFonts w:ascii="Times New Roman" w:hAnsi="Times New Roman"/>
          <w:color w:val="030303"/>
          <w:w w:val="105"/>
          <w:sz w:val="25"/>
        </w:rPr>
        <w:t xml:space="preserve">lugar la entrega de la quinta edición de los Premios de </w:t>
      </w:r>
      <w:r w:rsidRPr="00E112DD">
        <w:rPr>
          <w:rFonts w:ascii="Times New Roman" w:hAnsi="Times New Roman"/>
          <w:i/>
          <w:iCs/>
          <w:color w:val="030303"/>
          <w:w w:val="105"/>
          <w:sz w:val="25"/>
        </w:rPr>
        <w:t>"Pericia Tecnológica"</w:t>
      </w:r>
      <w:r>
        <w:rPr>
          <w:rFonts w:ascii="Times New Roman" w:hAnsi="Times New Roman"/>
          <w:color w:val="030303"/>
          <w:w w:val="105"/>
          <w:sz w:val="25"/>
        </w:rPr>
        <w:t xml:space="preserve"> por PETEC,</w:t>
      </w:r>
      <w:r>
        <w:rPr>
          <w:rFonts w:ascii="Times New Roman" w:hAnsi="Times New Roman"/>
          <w:color w:val="030303"/>
          <w:spacing w:val="40"/>
          <w:w w:val="105"/>
          <w:sz w:val="25"/>
        </w:rPr>
        <w:t xml:space="preserve"> </w:t>
      </w:r>
      <w:r>
        <w:rPr>
          <w:rFonts w:ascii="Times New Roman" w:hAnsi="Times New Roman"/>
          <w:color w:val="030303"/>
          <w:w w:val="105"/>
          <w:sz w:val="25"/>
        </w:rPr>
        <w:t>siendo</w:t>
      </w:r>
      <w:r>
        <w:rPr>
          <w:rFonts w:ascii="Times New Roman" w:hAnsi="Times New Roman"/>
          <w:color w:val="030303"/>
          <w:spacing w:val="40"/>
          <w:w w:val="105"/>
          <w:sz w:val="25"/>
        </w:rPr>
        <w:t xml:space="preserve"> </w:t>
      </w:r>
      <w:r>
        <w:rPr>
          <w:rFonts w:ascii="Times New Roman" w:hAnsi="Times New Roman"/>
          <w:color w:val="030303"/>
          <w:w w:val="105"/>
          <w:sz w:val="25"/>
        </w:rPr>
        <w:t>interés,</w:t>
      </w:r>
      <w:r>
        <w:rPr>
          <w:rFonts w:ascii="Times New Roman" w:hAnsi="Times New Roman"/>
          <w:color w:val="030303"/>
          <w:spacing w:val="40"/>
          <w:w w:val="105"/>
          <w:sz w:val="25"/>
        </w:rPr>
        <w:t xml:space="preserve"> </w:t>
      </w:r>
      <w:r>
        <w:rPr>
          <w:rFonts w:ascii="Times New Roman" w:hAnsi="Times New Roman"/>
          <w:color w:val="030303"/>
          <w:w w:val="105"/>
          <w:sz w:val="25"/>
        </w:rPr>
        <w:t>tanto</w:t>
      </w:r>
      <w:r>
        <w:rPr>
          <w:rFonts w:ascii="Times New Roman" w:hAnsi="Times New Roman"/>
          <w:color w:val="030303"/>
          <w:spacing w:val="40"/>
          <w:w w:val="105"/>
          <w:sz w:val="25"/>
        </w:rPr>
        <w:t xml:space="preserve"> </w:t>
      </w:r>
      <w:r>
        <w:rPr>
          <w:rFonts w:ascii="Times New Roman" w:hAnsi="Times New Roman"/>
          <w:color w:val="030303"/>
          <w:w w:val="105"/>
          <w:sz w:val="25"/>
        </w:rPr>
        <w:t>del Ayuntamiento</w:t>
      </w:r>
      <w:r>
        <w:rPr>
          <w:rFonts w:ascii="Times New Roman" w:hAnsi="Times New Roman"/>
          <w:color w:val="030303"/>
          <w:spacing w:val="40"/>
          <w:w w:val="105"/>
          <w:sz w:val="25"/>
        </w:rPr>
        <w:t xml:space="preserve"> </w:t>
      </w:r>
      <w:r>
        <w:rPr>
          <w:rFonts w:ascii="Times New Roman" w:hAnsi="Times New Roman"/>
          <w:color w:val="030303"/>
          <w:w w:val="105"/>
          <w:sz w:val="25"/>
        </w:rPr>
        <w:t>como</w:t>
      </w:r>
      <w:r>
        <w:rPr>
          <w:rFonts w:ascii="Times New Roman" w:hAnsi="Times New Roman"/>
          <w:color w:val="030303"/>
          <w:spacing w:val="40"/>
          <w:w w:val="105"/>
          <w:sz w:val="25"/>
        </w:rPr>
        <w:t xml:space="preserve"> </w:t>
      </w:r>
      <w:r>
        <w:rPr>
          <w:rFonts w:ascii="Times New Roman" w:hAnsi="Times New Roman"/>
          <w:color w:val="030303"/>
          <w:w w:val="105"/>
          <w:sz w:val="25"/>
        </w:rPr>
        <w:t>de</w:t>
      </w:r>
      <w:r>
        <w:rPr>
          <w:rFonts w:ascii="Times New Roman" w:hAnsi="Times New Roman"/>
          <w:color w:val="030303"/>
          <w:spacing w:val="40"/>
          <w:w w:val="105"/>
          <w:sz w:val="25"/>
        </w:rPr>
        <w:t xml:space="preserve"> </w:t>
      </w:r>
      <w:r>
        <w:rPr>
          <w:rFonts w:ascii="Times New Roman" w:hAnsi="Times New Roman"/>
          <w:color w:val="030303"/>
          <w:w w:val="105"/>
          <w:sz w:val="25"/>
        </w:rPr>
        <w:t>dicha</w:t>
      </w:r>
      <w:r>
        <w:rPr>
          <w:rFonts w:ascii="Times New Roman" w:hAnsi="Times New Roman"/>
          <w:color w:val="030303"/>
          <w:spacing w:val="40"/>
          <w:w w:val="105"/>
          <w:sz w:val="25"/>
        </w:rPr>
        <w:t xml:space="preserve"> </w:t>
      </w:r>
      <w:r>
        <w:rPr>
          <w:rFonts w:ascii="Times New Roman" w:hAnsi="Times New Roman"/>
          <w:color w:val="030303"/>
          <w:w w:val="105"/>
          <w:sz w:val="25"/>
        </w:rPr>
        <w:t>Asociación, que la misma tenga lugar en la instalación municipal HUB232</w:t>
      </w:r>
      <w:r>
        <w:rPr>
          <w:rFonts w:ascii="Times New Roman" w:hAnsi="Times New Roman"/>
          <w:color w:val="030303"/>
          <w:spacing w:val="40"/>
          <w:w w:val="105"/>
          <w:sz w:val="25"/>
        </w:rPr>
        <w:t xml:space="preserve"> </w:t>
      </w:r>
      <w:r>
        <w:rPr>
          <w:rFonts w:ascii="Times New Roman" w:hAnsi="Times New Roman"/>
          <w:color w:val="030303"/>
          <w:w w:val="105"/>
          <w:sz w:val="25"/>
        </w:rPr>
        <w:t xml:space="preserve">de este </w:t>
      </w:r>
      <w:r>
        <w:rPr>
          <w:rFonts w:ascii="Times New Roman" w:hAnsi="Times New Roman"/>
          <w:color w:val="030303"/>
          <w:spacing w:val="-2"/>
          <w:w w:val="105"/>
          <w:sz w:val="25"/>
        </w:rPr>
        <w:t>municipio.</w:t>
      </w:r>
    </w:p>
    <w:p w14:paraId="6B1AD019" w14:textId="77777777" w:rsidR="00A21E4D" w:rsidRDefault="00000000">
      <w:pPr>
        <w:spacing w:before="263" w:line="213" w:lineRule="auto"/>
        <w:ind w:left="4" w:right="11" w:firstLine="715"/>
        <w:jc w:val="both"/>
        <w:rPr>
          <w:rFonts w:ascii="Times New Roman" w:hAnsi="Times New Roman"/>
          <w:sz w:val="25"/>
        </w:rPr>
      </w:pPr>
      <w:r>
        <w:rPr>
          <w:rFonts w:ascii="Times New Roman" w:hAnsi="Times New Roman"/>
          <w:b/>
          <w:color w:val="030303"/>
          <w:w w:val="110"/>
          <w:sz w:val="24"/>
        </w:rPr>
        <w:t xml:space="preserve">SEXTO. </w:t>
      </w:r>
      <w:r>
        <w:rPr>
          <w:rFonts w:ascii="Times New Roman" w:hAnsi="Times New Roman"/>
          <w:color w:val="030303"/>
          <w:w w:val="110"/>
          <w:sz w:val="25"/>
        </w:rPr>
        <w:t>Entre las competencias atribuidas a los mumc1p10s por la Ley 7/1985, Reguladora de las Bases de Régimen Local, en su artículo 25, apartado 2, párrafo ñ), se</w:t>
      </w:r>
      <w:r>
        <w:rPr>
          <w:rFonts w:ascii="Times New Roman" w:hAnsi="Times New Roman"/>
          <w:color w:val="030303"/>
          <w:spacing w:val="35"/>
          <w:w w:val="110"/>
          <w:sz w:val="25"/>
        </w:rPr>
        <w:t xml:space="preserve"> </w:t>
      </w:r>
      <w:r>
        <w:rPr>
          <w:rFonts w:ascii="Times New Roman" w:hAnsi="Times New Roman"/>
          <w:color w:val="030303"/>
          <w:w w:val="110"/>
          <w:sz w:val="25"/>
        </w:rPr>
        <w:t>encuentra</w:t>
      </w:r>
      <w:r>
        <w:rPr>
          <w:rFonts w:ascii="Times New Roman" w:hAnsi="Times New Roman"/>
          <w:color w:val="030303"/>
          <w:spacing w:val="34"/>
          <w:w w:val="110"/>
          <w:sz w:val="25"/>
        </w:rPr>
        <w:t xml:space="preserve"> </w:t>
      </w:r>
      <w:r>
        <w:rPr>
          <w:rFonts w:ascii="Times New Roman" w:hAnsi="Times New Roman"/>
          <w:color w:val="030303"/>
          <w:w w:val="110"/>
          <w:sz w:val="25"/>
        </w:rPr>
        <w:t>la</w:t>
      </w:r>
      <w:r>
        <w:rPr>
          <w:rFonts w:ascii="Times New Roman" w:hAnsi="Times New Roman"/>
          <w:color w:val="030303"/>
          <w:spacing w:val="32"/>
          <w:w w:val="110"/>
          <w:sz w:val="25"/>
        </w:rPr>
        <w:t xml:space="preserve"> </w:t>
      </w:r>
      <w:r>
        <w:rPr>
          <w:rFonts w:ascii="Times New Roman" w:hAnsi="Times New Roman"/>
          <w:color w:val="030303"/>
          <w:w w:val="110"/>
          <w:sz w:val="25"/>
        </w:rPr>
        <w:t>promoción en su</w:t>
      </w:r>
      <w:r>
        <w:rPr>
          <w:rFonts w:ascii="Times New Roman" w:hAnsi="Times New Roman"/>
          <w:color w:val="030303"/>
          <w:spacing w:val="37"/>
          <w:w w:val="110"/>
          <w:sz w:val="25"/>
        </w:rPr>
        <w:t xml:space="preserve"> </w:t>
      </w:r>
      <w:r>
        <w:rPr>
          <w:rFonts w:ascii="Times New Roman" w:hAnsi="Times New Roman"/>
          <w:color w:val="030303"/>
          <w:w w:val="110"/>
          <w:sz w:val="25"/>
        </w:rPr>
        <w:t>término municipal de la participación de los ciudadanos en el uso eficiente y sostenible de las tecnologías de la información y las comunicaciones, enmarcándose el presente</w:t>
      </w:r>
      <w:r>
        <w:rPr>
          <w:rFonts w:ascii="Times New Roman" w:hAnsi="Times New Roman"/>
          <w:color w:val="030303"/>
          <w:spacing w:val="40"/>
          <w:w w:val="110"/>
          <w:sz w:val="25"/>
        </w:rPr>
        <w:t xml:space="preserve"> </w:t>
      </w:r>
      <w:r>
        <w:rPr>
          <w:rFonts w:ascii="Times New Roman" w:hAnsi="Times New Roman"/>
          <w:color w:val="030303"/>
          <w:w w:val="110"/>
          <w:sz w:val="25"/>
        </w:rPr>
        <w:t>convenio</w:t>
      </w:r>
      <w:r>
        <w:rPr>
          <w:rFonts w:ascii="Times New Roman" w:hAnsi="Times New Roman"/>
          <w:color w:val="030303"/>
          <w:spacing w:val="40"/>
          <w:w w:val="110"/>
          <w:sz w:val="25"/>
        </w:rPr>
        <w:t xml:space="preserve"> </w:t>
      </w:r>
      <w:r>
        <w:rPr>
          <w:rFonts w:ascii="Times New Roman" w:hAnsi="Times New Roman"/>
          <w:color w:val="030303"/>
          <w:w w:val="110"/>
          <w:sz w:val="25"/>
        </w:rPr>
        <w:t>en</w:t>
      </w:r>
      <w:r>
        <w:rPr>
          <w:rFonts w:ascii="Times New Roman" w:hAnsi="Times New Roman"/>
          <w:color w:val="030303"/>
          <w:spacing w:val="40"/>
          <w:w w:val="110"/>
          <w:sz w:val="25"/>
        </w:rPr>
        <w:t xml:space="preserve"> </w:t>
      </w:r>
      <w:r>
        <w:rPr>
          <w:rFonts w:ascii="Times New Roman" w:hAnsi="Times New Roman"/>
          <w:color w:val="030303"/>
          <w:w w:val="110"/>
          <w:sz w:val="25"/>
        </w:rPr>
        <w:t>el ejercicio</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dicha</w:t>
      </w:r>
      <w:r>
        <w:rPr>
          <w:rFonts w:ascii="Times New Roman" w:hAnsi="Times New Roman"/>
          <w:color w:val="030303"/>
          <w:spacing w:val="40"/>
          <w:w w:val="110"/>
          <w:sz w:val="25"/>
        </w:rPr>
        <w:t xml:space="preserve"> </w:t>
      </w:r>
      <w:r>
        <w:rPr>
          <w:rFonts w:ascii="Times New Roman" w:hAnsi="Times New Roman"/>
          <w:color w:val="030303"/>
          <w:w w:val="110"/>
          <w:sz w:val="25"/>
        </w:rPr>
        <w:t>competencia</w:t>
      </w:r>
      <w:r>
        <w:rPr>
          <w:rFonts w:ascii="Times New Roman" w:hAnsi="Times New Roman"/>
          <w:color w:val="030303"/>
          <w:spacing w:val="40"/>
          <w:w w:val="110"/>
          <w:sz w:val="25"/>
        </w:rPr>
        <w:t xml:space="preserve"> </w:t>
      </w:r>
      <w:r>
        <w:rPr>
          <w:rFonts w:ascii="Times New Roman" w:hAnsi="Times New Roman"/>
          <w:color w:val="030303"/>
          <w:w w:val="110"/>
          <w:sz w:val="25"/>
        </w:rPr>
        <w:t xml:space="preserve">por el </w:t>
      </w:r>
      <w:r>
        <w:rPr>
          <w:rFonts w:ascii="Times New Roman" w:hAnsi="Times New Roman"/>
          <w:color w:val="030303"/>
          <w:spacing w:val="-2"/>
          <w:w w:val="110"/>
          <w:sz w:val="25"/>
        </w:rPr>
        <w:t>Ayuntamiento.</w:t>
      </w:r>
    </w:p>
    <w:p w14:paraId="7EAE38E1" w14:textId="77777777" w:rsidR="00A21E4D" w:rsidRDefault="00000000">
      <w:pPr>
        <w:pStyle w:val="Textoindependiente"/>
        <w:rPr>
          <w:rFonts w:ascii="Times New Roman"/>
        </w:rPr>
      </w:pPr>
      <w:r>
        <w:br w:type="column"/>
      </w:r>
    </w:p>
    <w:p w14:paraId="7CC8FBDB" w14:textId="77777777" w:rsidR="00A21E4D" w:rsidRDefault="00A21E4D">
      <w:pPr>
        <w:pStyle w:val="Textoindependiente"/>
        <w:rPr>
          <w:rFonts w:ascii="Times New Roman"/>
        </w:rPr>
      </w:pPr>
    </w:p>
    <w:p w14:paraId="457304F5" w14:textId="77777777" w:rsidR="00A21E4D" w:rsidRDefault="00A21E4D">
      <w:pPr>
        <w:pStyle w:val="Textoindependiente"/>
        <w:rPr>
          <w:rFonts w:ascii="Times New Roman"/>
        </w:rPr>
      </w:pPr>
    </w:p>
    <w:p w14:paraId="68920358" w14:textId="77777777" w:rsidR="00A21E4D" w:rsidRDefault="00A21E4D">
      <w:pPr>
        <w:pStyle w:val="Textoindependiente"/>
        <w:rPr>
          <w:rFonts w:ascii="Times New Roman"/>
        </w:rPr>
      </w:pPr>
    </w:p>
    <w:p w14:paraId="449726BA" w14:textId="77777777" w:rsidR="00A21E4D" w:rsidRDefault="00A21E4D">
      <w:pPr>
        <w:pStyle w:val="Textoindependiente"/>
        <w:rPr>
          <w:rFonts w:ascii="Times New Roman"/>
        </w:rPr>
      </w:pPr>
    </w:p>
    <w:p w14:paraId="75B58CA7" w14:textId="77777777" w:rsidR="00A21E4D" w:rsidRDefault="00A21E4D">
      <w:pPr>
        <w:pStyle w:val="Textoindependiente"/>
        <w:rPr>
          <w:rFonts w:ascii="Times New Roman"/>
        </w:rPr>
      </w:pPr>
    </w:p>
    <w:p w14:paraId="50E1CFC3" w14:textId="77777777" w:rsidR="00A21E4D" w:rsidRDefault="00000000">
      <w:pPr>
        <w:pStyle w:val="Textoindependiente"/>
        <w:spacing w:before="217"/>
        <w:rPr>
          <w:rFonts w:ascii="Times New Roman"/>
        </w:rPr>
      </w:pPr>
      <w:r>
        <w:rPr>
          <w:rFonts w:ascii="Times New Roman"/>
          <w:noProof/>
        </w:rPr>
        <w:drawing>
          <wp:anchor distT="0" distB="0" distL="0" distR="0" simplePos="0" relativeHeight="487764992" behindDoc="1" locked="0" layoutInCell="1" allowOverlap="1" wp14:anchorId="1B085EF3" wp14:editId="2B2F488D">
            <wp:simplePos x="0" y="0"/>
            <wp:positionH relativeFrom="page">
              <wp:posOffset>6892090</wp:posOffset>
            </wp:positionH>
            <wp:positionV relativeFrom="paragraph">
              <wp:posOffset>299505</wp:posOffset>
            </wp:positionV>
            <wp:extent cx="332321" cy="3154679"/>
            <wp:effectExtent l="0" t="0" r="0" b="0"/>
            <wp:wrapTopAndBottom/>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343" cstate="print"/>
                    <a:stretch>
                      <a:fillRect/>
                    </a:stretch>
                  </pic:blipFill>
                  <pic:spPr>
                    <a:xfrm>
                      <a:off x="0" y="0"/>
                      <a:ext cx="332321" cy="3154679"/>
                    </a:xfrm>
                    <a:prstGeom prst="rect">
                      <a:avLst/>
                    </a:prstGeom>
                  </pic:spPr>
                </pic:pic>
              </a:graphicData>
            </a:graphic>
          </wp:anchor>
        </w:drawing>
      </w:r>
    </w:p>
    <w:p w14:paraId="01EC57AA" w14:textId="77777777" w:rsidR="00A21E4D" w:rsidRDefault="00A21E4D">
      <w:pPr>
        <w:pStyle w:val="Textoindependiente"/>
        <w:rPr>
          <w:rFonts w:ascii="Times New Roman"/>
          <w:sz w:val="6"/>
        </w:rPr>
      </w:pPr>
    </w:p>
    <w:p w14:paraId="62EBD6D8" w14:textId="77777777" w:rsidR="00A21E4D" w:rsidRDefault="00A21E4D">
      <w:pPr>
        <w:pStyle w:val="Textoindependiente"/>
        <w:rPr>
          <w:rFonts w:ascii="Times New Roman"/>
          <w:sz w:val="6"/>
        </w:rPr>
      </w:pPr>
    </w:p>
    <w:p w14:paraId="0C9DFE42" w14:textId="77777777" w:rsidR="00A21E4D" w:rsidRDefault="00A21E4D">
      <w:pPr>
        <w:pStyle w:val="Textoindependiente"/>
        <w:rPr>
          <w:rFonts w:ascii="Times New Roman"/>
          <w:sz w:val="6"/>
        </w:rPr>
      </w:pPr>
    </w:p>
    <w:p w14:paraId="242FCFAB" w14:textId="77777777" w:rsidR="00A21E4D" w:rsidRDefault="00A21E4D">
      <w:pPr>
        <w:pStyle w:val="Textoindependiente"/>
        <w:rPr>
          <w:rFonts w:ascii="Times New Roman"/>
          <w:sz w:val="6"/>
        </w:rPr>
      </w:pPr>
    </w:p>
    <w:p w14:paraId="593E949B" w14:textId="77777777" w:rsidR="00A21E4D" w:rsidRDefault="00A21E4D">
      <w:pPr>
        <w:pStyle w:val="Textoindependiente"/>
        <w:rPr>
          <w:rFonts w:ascii="Times New Roman"/>
          <w:sz w:val="6"/>
        </w:rPr>
      </w:pPr>
    </w:p>
    <w:p w14:paraId="50D7F512" w14:textId="77777777" w:rsidR="00A21E4D" w:rsidRDefault="00A21E4D">
      <w:pPr>
        <w:pStyle w:val="Textoindependiente"/>
        <w:rPr>
          <w:rFonts w:ascii="Times New Roman"/>
          <w:sz w:val="6"/>
        </w:rPr>
      </w:pPr>
    </w:p>
    <w:p w14:paraId="07E1898F" w14:textId="77777777" w:rsidR="00A21E4D" w:rsidRDefault="00A21E4D">
      <w:pPr>
        <w:pStyle w:val="Textoindependiente"/>
        <w:rPr>
          <w:rFonts w:ascii="Times New Roman"/>
          <w:sz w:val="6"/>
        </w:rPr>
      </w:pPr>
    </w:p>
    <w:p w14:paraId="7266FA81" w14:textId="77777777" w:rsidR="00A21E4D" w:rsidRDefault="00A21E4D">
      <w:pPr>
        <w:pStyle w:val="Textoindependiente"/>
        <w:rPr>
          <w:rFonts w:ascii="Times New Roman"/>
          <w:sz w:val="6"/>
        </w:rPr>
      </w:pPr>
    </w:p>
    <w:p w14:paraId="73A5129B" w14:textId="77777777" w:rsidR="00A21E4D" w:rsidRDefault="00A21E4D">
      <w:pPr>
        <w:pStyle w:val="Textoindependiente"/>
        <w:rPr>
          <w:rFonts w:ascii="Times New Roman"/>
          <w:sz w:val="6"/>
        </w:rPr>
      </w:pPr>
    </w:p>
    <w:p w14:paraId="1EC7CC4E" w14:textId="77777777" w:rsidR="00A21E4D" w:rsidRDefault="00A21E4D">
      <w:pPr>
        <w:pStyle w:val="Textoindependiente"/>
        <w:spacing w:before="28"/>
        <w:rPr>
          <w:rFonts w:ascii="Times New Roman"/>
          <w:sz w:val="6"/>
        </w:rPr>
      </w:pPr>
    </w:p>
    <w:p w14:paraId="71F599E2" w14:textId="77777777" w:rsidR="00A21E4D" w:rsidRDefault="00000000">
      <w:pPr>
        <w:ind w:left="409"/>
        <w:rPr>
          <w:rFonts w:ascii="Times New Roman"/>
          <w:position w:val="-1"/>
          <w:sz w:val="20"/>
        </w:rPr>
      </w:pPr>
      <w:r>
        <w:rPr>
          <w:rFonts w:ascii="Times New Roman"/>
          <w:color w:val="1C1C1C"/>
          <w:spacing w:val="-22"/>
          <w:w w:val="90"/>
          <w:position w:val="-1"/>
          <w:sz w:val="20"/>
        </w:rPr>
        <w:t>"</w:t>
      </w:r>
      <w:r>
        <w:rPr>
          <w:rFonts w:ascii="Times New Roman"/>
          <w:color w:val="1C1C1C"/>
          <w:spacing w:val="-22"/>
          <w:w w:val="90"/>
          <w:sz w:val="6"/>
        </w:rPr>
        <w:t>(O</w:t>
      </w:r>
      <w:r>
        <w:rPr>
          <w:rFonts w:ascii="Times New Roman"/>
          <w:color w:val="1C1C1C"/>
          <w:spacing w:val="-9"/>
          <w:sz w:val="6"/>
        </w:rPr>
        <w:t xml:space="preserve"> </w:t>
      </w:r>
      <w:r>
        <w:rPr>
          <w:rFonts w:ascii="Times New Roman"/>
          <w:color w:val="1C1C1C"/>
          <w:spacing w:val="-10"/>
          <w:position w:val="-1"/>
          <w:sz w:val="20"/>
        </w:rPr>
        <w:t>'</w:t>
      </w:r>
    </w:p>
    <w:p w14:paraId="761D733A" w14:textId="77777777" w:rsidR="00A21E4D" w:rsidRDefault="00A21E4D">
      <w:pPr>
        <w:rPr>
          <w:rFonts w:ascii="Times New Roman"/>
          <w:position w:val="-1"/>
          <w:sz w:val="20"/>
        </w:rPr>
        <w:sectPr w:rsidR="00A21E4D">
          <w:type w:val="continuous"/>
          <w:pgSz w:w="11910" w:h="16840"/>
          <w:pgMar w:top="1260" w:right="425" w:bottom="1260" w:left="1700" w:header="682" w:footer="1060" w:gutter="0"/>
          <w:cols w:num="2" w:space="720" w:equalWidth="0">
            <w:col w:w="8528" w:space="621"/>
            <w:col w:w="636"/>
          </w:cols>
        </w:sectPr>
      </w:pPr>
    </w:p>
    <w:p w14:paraId="62DA6949" w14:textId="77777777" w:rsidR="00A21E4D" w:rsidRDefault="00000000">
      <w:pPr>
        <w:spacing w:before="259"/>
        <w:ind w:right="567"/>
        <w:jc w:val="center"/>
        <w:rPr>
          <w:rFonts w:ascii="Times New Roman" w:hAnsi="Times New Roman"/>
          <w:b/>
          <w:sz w:val="24"/>
        </w:rPr>
      </w:pPr>
      <w:r>
        <w:rPr>
          <w:rFonts w:ascii="Times New Roman" w:hAnsi="Times New Roman"/>
          <w:b/>
          <w:noProof/>
          <w:sz w:val="24"/>
        </w:rPr>
        <w:drawing>
          <wp:anchor distT="0" distB="0" distL="0" distR="0" simplePos="0" relativeHeight="15906304" behindDoc="0" locked="0" layoutInCell="1" allowOverlap="1" wp14:anchorId="4FFF0C82" wp14:editId="068FB56A">
            <wp:simplePos x="0" y="0"/>
            <wp:positionH relativeFrom="page">
              <wp:posOffset>7005025</wp:posOffset>
            </wp:positionH>
            <wp:positionV relativeFrom="paragraph">
              <wp:posOffset>-651025</wp:posOffset>
            </wp:positionV>
            <wp:extent cx="225870" cy="3179637"/>
            <wp:effectExtent l="0" t="0" r="0" b="0"/>
            <wp:wrapNone/>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353" cstate="print"/>
                    <a:stretch>
                      <a:fillRect/>
                    </a:stretch>
                  </pic:blipFill>
                  <pic:spPr>
                    <a:xfrm>
                      <a:off x="0" y="0"/>
                      <a:ext cx="225870" cy="3179637"/>
                    </a:xfrm>
                    <a:prstGeom prst="rect">
                      <a:avLst/>
                    </a:prstGeom>
                  </pic:spPr>
                </pic:pic>
              </a:graphicData>
            </a:graphic>
          </wp:anchor>
        </w:drawing>
      </w:r>
      <w:r>
        <w:rPr>
          <w:rFonts w:ascii="Times New Roman" w:hAnsi="Times New Roman"/>
          <w:b/>
          <w:color w:val="030303"/>
          <w:spacing w:val="-2"/>
          <w:w w:val="105"/>
          <w:sz w:val="24"/>
        </w:rPr>
        <w:t>CLÁUSULAS</w:t>
      </w:r>
    </w:p>
    <w:p w14:paraId="7006010A" w14:textId="4E6703D0" w:rsidR="00A21E4D" w:rsidRDefault="00E112DD">
      <w:pPr>
        <w:spacing w:before="243"/>
        <w:ind w:left="716"/>
        <w:rPr>
          <w:rFonts w:ascii="Times New Roman"/>
          <w:b/>
          <w:sz w:val="24"/>
        </w:rPr>
      </w:pPr>
      <w:r>
        <w:rPr>
          <w:rFonts w:ascii="Times New Roman"/>
          <w:b/>
          <w:noProof/>
          <w:color w:val="030303"/>
          <w:sz w:val="24"/>
        </w:rPr>
        <mc:AlternateContent>
          <mc:Choice Requires="wps">
            <w:drawing>
              <wp:anchor distT="0" distB="0" distL="114300" distR="114300" simplePos="0" relativeHeight="487783424" behindDoc="0" locked="0" layoutInCell="1" allowOverlap="1" wp14:anchorId="610A3427" wp14:editId="1B186F45">
                <wp:simplePos x="0" y="0"/>
                <wp:positionH relativeFrom="column">
                  <wp:posOffset>5884674</wp:posOffset>
                </wp:positionH>
                <wp:positionV relativeFrom="paragraph">
                  <wp:posOffset>271292</wp:posOffset>
                </wp:positionV>
                <wp:extent cx="104008" cy="1352099"/>
                <wp:effectExtent l="0" t="0" r="10795" b="19685"/>
                <wp:wrapNone/>
                <wp:docPr id="1846353735" name="Cuadro de texto 13"/>
                <wp:cNvGraphicFramePr/>
                <a:graphic xmlns:a="http://schemas.openxmlformats.org/drawingml/2006/main">
                  <a:graphicData uri="http://schemas.microsoft.com/office/word/2010/wordprocessingShape">
                    <wps:wsp>
                      <wps:cNvSpPr txBox="1"/>
                      <wps:spPr>
                        <a:xfrm>
                          <a:off x="0" y="0"/>
                          <a:ext cx="104008" cy="1352099"/>
                        </a:xfrm>
                        <a:prstGeom prst="rect">
                          <a:avLst/>
                        </a:prstGeom>
                        <a:solidFill>
                          <a:schemeClr val="lt1"/>
                        </a:solidFill>
                        <a:ln w="6350">
                          <a:solidFill>
                            <a:prstClr val="black"/>
                          </a:solidFill>
                        </a:ln>
                      </wps:spPr>
                      <wps:txbx>
                        <w:txbxContent>
                          <w:p w14:paraId="73F491E3" w14:textId="77777777" w:rsidR="00E112DD" w:rsidRDefault="00E11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A3427" id="Cuadro de texto 13" o:spid="_x0000_s1378" type="#_x0000_t202" style="position:absolute;left:0;text-align:left;margin-left:463.35pt;margin-top:21.35pt;width:8.2pt;height:106.45pt;z-index:48778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" fillcolor="white [3201]" strokeweight=".5pt">
                <v:textbox>
                  <w:txbxContent>
                    <w:p w14:paraId="73F491E3" w14:textId="77777777" w:rsidR="00E112DD" w:rsidRDefault="00E112DD"/>
                  </w:txbxContent>
                </v:textbox>
              </v:shape>
            </w:pict>
          </mc:Fallback>
        </mc:AlternateContent>
      </w:r>
      <w:r>
        <w:rPr>
          <w:rFonts w:ascii="Times New Roman"/>
          <w:b/>
          <w:color w:val="030303"/>
          <w:w w:val="105"/>
          <w:sz w:val="24"/>
        </w:rPr>
        <w:t>PRIMERA:</w:t>
      </w:r>
      <w:r>
        <w:rPr>
          <w:rFonts w:ascii="Times New Roman"/>
          <w:b/>
          <w:color w:val="030303"/>
          <w:spacing w:val="23"/>
          <w:w w:val="105"/>
          <w:sz w:val="24"/>
        </w:rPr>
        <w:t xml:space="preserve"> </w:t>
      </w:r>
      <w:r>
        <w:rPr>
          <w:rFonts w:ascii="Times New Roman"/>
          <w:b/>
          <w:color w:val="030303"/>
          <w:spacing w:val="-2"/>
          <w:w w:val="105"/>
          <w:sz w:val="24"/>
        </w:rPr>
        <w:t>OBJETO</w:t>
      </w:r>
    </w:p>
    <w:p w14:paraId="3162CF93" w14:textId="77777777" w:rsidR="00A21E4D" w:rsidRDefault="00000000">
      <w:pPr>
        <w:spacing w:before="250" w:line="213" w:lineRule="auto"/>
        <w:ind w:left="11" w:right="1259" w:firstLine="710"/>
        <w:jc w:val="both"/>
        <w:rPr>
          <w:rFonts w:ascii="Times New Roman" w:hAnsi="Times New Roman"/>
          <w:sz w:val="25"/>
        </w:rPr>
      </w:pPr>
      <w:r>
        <w:rPr>
          <w:rFonts w:ascii="Times New Roman" w:hAnsi="Times New Roman"/>
          <w:color w:val="030303"/>
          <w:w w:val="110"/>
          <w:sz w:val="25"/>
        </w:rPr>
        <w:t xml:space="preserve">Este Convenio tiene como objeto regular la colaboración entre las entidades firmantes en la entrega de la quinta edición de los Premios de </w:t>
      </w:r>
      <w:r w:rsidRPr="00E112DD">
        <w:rPr>
          <w:rFonts w:ascii="Times New Roman" w:hAnsi="Times New Roman"/>
          <w:i/>
          <w:iCs/>
          <w:color w:val="030303"/>
          <w:w w:val="110"/>
          <w:sz w:val="25"/>
        </w:rPr>
        <w:t>"Pericia Tecnológica"</w:t>
      </w:r>
      <w:r>
        <w:rPr>
          <w:rFonts w:ascii="Times New Roman" w:hAnsi="Times New Roman"/>
          <w:color w:val="030303"/>
          <w:w w:val="110"/>
          <w:sz w:val="25"/>
        </w:rPr>
        <w:t xml:space="preserve"> por PETEC, un día a concretar dentro del último cuatrimestre de este año, en el HUB232 de este municipio.</w:t>
      </w:r>
    </w:p>
    <w:p w14:paraId="36C20675" w14:textId="77777777" w:rsidR="00A21E4D" w:rsidRDefault="00000000">
      <w:pPr>
        <w:spacing w:before="248"/>
        <w:ind w:left="719"/>
        <w:rPr>
          <w:rFonts w:ascii="Times New Roman"/>
          <w:b/>
          <w:sz w:val="24"/>
        </w:rPr>
      </w:pPr>
      <w:r>
        <w:rPr>
          <w:rFonts w:ascii="Times New Roman"/>
          <w:b/>
          <w:color w:val="030303"/>
          <w:w w:val="105"/>
          <w:sz w:val="24"/>
        </w:rPr>
        <w:t>SEGUNDA:</w:t>
      </w:r>
      <w:r>
        <w:rPr>
          <w:rFonts w:ascii="Times New Roman"/>
          <w:b/>
          <w:color w:val="030303"/>
          <w:spacing w:val="23"/>
          <w:w w:val="105"/>
          <w:sz w:val="24"/>
        </w:rPr>
        <w:t xml:space="preserve"> </w:t>
      </w:r>
      <w:r>
        <w:rPr>
          <w:rFonts w:ascii="Times New Roman"/>
          <w:b/>
          <w:color w:val="030303"/>
          <w:w w:val="105"/>
          <w:sz w:val="24"/>
        </w:rPr>
        <w:t>OBLIGACIONES</w:t>
      </w:r>
      <w:r>
        <w:rPr>
          <w:rFonts w:ascii="Times New Roman"/>
          <w:b/>
          <w:color w:val="030303"/>
          <w:spacing w:val="41"/>
          <w:w w:val="105"/>
          <w:sz w:val="24"/>
        </w:rPr>
        <w:t xml:space="preserve"> </w:t>
      </w:r>
      <w:r>
        <w:rPr>
          <w:rFonts w:ascii="Times New Roman"/>
          <w:b/>
          <w:color w:val="030303"/>
          <w:w w:val="105"/>
          <w:sz w:val="24"/>
        </w:rPr>
        <w:t xml:space="preserve">DEL </w:t>
      </w:r>
      <w:r>
        <w:rPr>
          <w:rFonts w:ascii="Times New Roman"/>
          <w:b/>
          <w:color w:val="030303"/>
          <w:spacing w:val="-2"/>
          <w:w w:val="105"/>
          <w:sz w:val="24"/>
        </w:rPr>
        <w:t>AYUNTAMIENTO.</w:t>
      </w:r>
    </w:p>
    <w:p w14:paraId="4C7E77FE" w14:textId="77777777" w:rsidR="00A21E4D" w:rsidRDefault="00000000">
      <w:pPr>
        <w:spacing w:before="224"/>
        <w:ind w:left="721"/>
        <w:rPr>
          <w:rFonts w:ascii="Times New Roman"/>
          <w:sz w:val="25"/>
        </w:rPr>
      </w:pPr>
      <w:r>
        <w:rPr>
          <w:rFonts w:ascii="Times New Roman"/>
          <w:color w:val="030303"/>
          <w:w w:val="110"/>
          <w:sz w:val="25"/>
        </w:rPr>
        <w:t>Son</w:t>
      </w:r>
      <w:r>
        <w:rPr>
          <w:rFonts w:ascii="Times New Roman"/>
          <w:color w:val="030303"/>
          <w:spacing w:val="-4"/>
          <w:w w:val="110"/>
          <w:sz w:val="25"/>
        </w:rPr>
        <w:t xml:space="preserve"> </w:t>
      </w:r>
      <w:r>
        <w:rPr>
          <w:rFonts w:ascii="Times New Roman"/>
          <w:color w:val="030303"/>
          <w:w w:val="110"/>
          <w:sz w:val="25"/>
        </w:rPr>
        <w:t>las</w:t>
      </w:r>
      <w:r>
        <w:rPr>
          <w:rFonts w:ascii="Times New Roman"/>
          <w:color w:val="030303"/>
          <w:spacing w:val="1"/>
          <w:w w:val="110"/>
          <w:sz w:val="25"/>
        </w:rPr>
        <w:t xml:space="preserve"> </w:t>
      </w:r>
      <w:r>
        <w:rPr>
          <w:rFonts w:ascii="Times New Roman"/>
          <w:color w:val="030303"/>
          <w:spacing w:val="-2"/>
          <w:w w:val="110"/>
          <w:sz w:val="25"/>
        </w:rPr>
        <w:t>siguientes:</w:t>
      </w:r>
    </w:p>
    <w:p w14:paraId="2ACE1BAC" w14:textId="77777777" w:rsidR="00A21E4D" w:rsidRDefault="00A21E4D">
      <w:pPr>
        <w:rPr>
          <w:rFonts w:ascii="Times New Roman"/>
          <w:sz w:val="25"/>
        </w:rPr>
        <w:sectPr w:rsidR="00A21E4D">
          <w:type w:val="continuous"/>
          <w:pgSz w:w="11910" w:h="16840"/>
          <w:pgMar w:top="1260" w:right="425" w:bottom="1260" w:left="1700" w:header="682" w:footer="1060" w:gutter="0"/>
          <w:cols w:space="720"/>
        </w:sectPr>
      </w:pPr>
    </w:p>
    <w:p w14:paraId="40086B81" w14:textId="77777777" w:rsidR="00A21E4D" w:rsidRDefault="00A21E4D">
      <w:pPr>
        <w:pStyle w:val="Textoindependiente"/>
        <w:spacing w:before="126"/>
        <w:rPr>
          <w:rFonts w:ascii="Times New Roman"/>
        </w:rPr>
      </w:pPr>
    </w:p>
    <w:p w14:paraId="1E10FB6C" w14:textId="77777777" w:rsidR="00A21E4D" w:rsidRDefault="00A21E4D">
      <w:pPr>
        <w:pStyle w:val="Textoindependiente"/>
        <w:rPr>
          <w:rFonts w:ascii="Times New Roman"/>
        </w:rPr>
        <w:sectPr w:rsidR="00A21E4D">
          <w:pgSz w:w="11910" w:h="16840"/>
          <w:pgMar w:top="2240" w:right="425" w:bottom="1260" w:left="1700" w:header="682" w:footer="1060" w:gutter="0"/>
          <w:cols w:space="720"/>
        </w:sectPr>
      </w:pPr>
    </w:p>
    <w:p w14:paraId="0C8A239F" w14:textId="4B7BED08" w:rsidR="00A21E4D" w:rsidRDefault="00000000">
      <w:pPr>
        <w:spacing w:before="115" w:line="213" w:lineRule="auto"/>
        <w:ind w:left="8" w:right="13" w:firstLine="725"/>
        <w:jc w:val="both"/>
        <w:rPr>
          <w:rFonts w:ascii="Times New Roman" w:hAnsi="Times New Roman"/>
          <w:sz w:val="25"/>
        </w:rPr>
      </w:pPr>
      <w:r>
        <w:rPr>
          <w:rFonts w:ascii="Times New Roman" w:hAnsi="Times New Roman"/>
          <w:color w:val="030303"/>
          <w:w w:val="105"/>
          <w:sz w:val="23"/>
        </w:rPr>
        <w:t>l.</w:t>
      </w:r>
      <w:r>
        <w:rPr>
          <w:rFonts w:ascii="Times New Roman" w:hAnsi="Times New Roman"/>
          <w:color w:val="030303"/>
          <w:spacing w:val="80"/>
          <w:w w:val="105"/>
          <w:sz w:val="23"/>
        </w:rPr>
        <w:t xml:space="preserve">  </w:t>
      </w:r>
      <w:r>
        <w:rPr>
          <w:rFonts w:ascii="Times New Roman" w:hAnsi="Times New Roman"/>
          <w:color w:val="030303"/>
          <w:w w:val="105"/>
          <w:sz w:val="25"/>
        </w:rPr>
        <w:t>Poner a disposición de PETEC el auditorio del HUB232 de este municipio,</w:t>
      </w:r>
      <w:r>
        <w:rPr>
          <w:rFonts w:ascii="Times New Roman" w:hAnsi="Times New Roman"/>
          <w:color w:val="030303"/>
          <w:spacing w:val="40"/>
          <w:w w:val="105"/>
          <w:sz w:val="25"/>
        </w:rPr>
        <w:t xml:space="preserve"> </w:t>
      </w:r>
      <w:r>
        <w:rPr>
          <w:rFonts w:ascii="Times New Roman" w:hAnsi="Times New Roman"/>
          <w:color w:val="030303"/>
          <w:w w:val="105"/>
          <w:sz w:val="25"/>
        </w:rPr>
        <w:t>situado en la calle K</w:t>
      </w:r>
      <w:r w:rsidR="00E112DD">
        <w:rPr>
          <w:rFonts w:ascii="Times New Roman" w:hAnsi="Times New Roman"/>
          <w:color w:val="030303"/>
          <w:w w:val="105"/>
          <w:sz w:val="25"/>
        </w:rPr>
        <w:t>á</w:t>
      </w:r>
      <w:r>
        <w:rPr>
          <w:rFonts w:ascii="Times New Roman" w:hAnsi="Times New Roman"/>
          <w:color w:val="030303"/>
          <w:w w:val="105"/>
          <w:sz w:val="25"/>
        </w:rPr>
        <w:t>lamos,</w:t>
      </w:r>
      <w:r>
        <w:rPr>
          <w:rFonts w:ascii="Times New Roman" w:hAnsi="Times New Roman"/>
          <w:color w:val="030303"/>
          <w:spacing w:val="40"/>
          <w:w w:val="105"/>
          <w:sz w:val="25"/>
        </w:rPr>
        <w:t xml:space="preserve"> </w:t>
      </w:r>
      <w:r>
        <w:rPr>
          <w:rFonts w:ascii="Times New Roman" w:hAnsi="Times New Roman"/>
          <w:color w:val="030303"/>
          <w:w w:val="105"/>
          <w:sz w:val="25"/>
        </w:rPr>
        <w:t>32, un día, a concretar,</w:t>
      </w:r>
      <w:r>
        <w:rPr>
          <w:rFonts w:ascii="Times New Roman" w:hAnsi="Times New Roman"/>
          <w:color w:val="030303"/>
          <w:spacing w:val="40"/>
          <w:w w:val="105"/>
          <w:sz w:val="25"/>
        </w:rPr>
        <w:t xml:space="preserve"> </w:t>
      </w:r>
      <w:r>
        <w:rPr>
          <w:rFonts w:ascii="Times New Roman" w:hAnsi="Times New Roman"/>
          <w:color w:val="030303"/>
          <w:w w:val="105"/>
          <w:sz w:val="25"/>
        </w:rPr>
        <w:t>dentro del último</w:t>
      </w:r>
      <w:r>
        <w:rPr>
          <w:rFonts w:ascii="Times New Roman" w:hAnsi="Times New Roman"/>
          <w:color w:val="030303"/>
          <w:spacing w:val="40"/>
          <w:w w:val="105"/>
          <w:sz w:val="25"/>
        </w:rPr>
        <w:t xml:space="preserve"> </w:t>
      </w:r>
      <w:r>
        <w:rPr>
          <w:rFonts w:ascii="Times New Roman" w:hAnsi="Times New Roman"/>
          <w:color w:val="030303"/>
          <w:w w:val="105"/>
          <w:sz w:val="25"/>
        </w:rPr>
        <w:t>cuatrimestre</w:t>
      </w:r>
      <w:r>
        <w:rPr>
          <w:rFonts w:ascii="Times New Roman" w:hAnsi="Times New Roman"/>
          <w:color w:val="030303"/>
          <w:spacing w:val="40"/>
          <w:w w:val="105"/>
          <w:sz w:val="25"/>
        </w:rPr>
        <w:t xml:space="preserve"> </w:t>
      </w:r>
      <w:r>
        <w:rPr>
          <w:rFonts w:ascii="Times New Roman" w:hAnsi="Times New Roman"/>
          <w:color w:val="030303"/>
          <w:w w:val="105"/>
          <w:sz w:val="25"/>
        </w:rPr>
        <w:t>de</w:t>
      </w:r>
      <w:r>
        <w:rPr>
          <w:rFonts w:ascii="Times New Roman" w:hAnsi="Times New Roman"/>
          <w:color w:val="030303"/>
          <w:spacing w:val="40"/>
          <w:w w:val="105"/>
          <w:sz w:val="25"/>
        </w:rPr>
        <w:t xml:space="preserve"> </w:t>
      </w:r>
      <w:r>
        <w:rPr>
          <w:rFonts w:ascii="Times New Roman" w:hAnsi="Times New Roman"/>
          <w:color w:val="030303"/>
          <w:w w:val="105"/>
          <w:sz w:val="25"/>
        </w:rPr>
        <w:t>este</w:t>
      </w:r>
      <w:r>
        <w:rPr>
          <w:rFonts w:ascii="Times New Roman" w:hAnsi="Times New Roman"/>
          <w:color w:val="030303"/>
          <w:spacing w:val="40"/>
          <w:w w:val="105"/>
          <w:sz w:val="25"/>
        </w:rPr>
        <w:t xml:space="preserve"> </w:t>
      </w:r>
      <w:r>
        <w:rPr>
          <w:rFonts w:ascii="Times New Roman" w:hAnsi="Times New Roman"/>
          <w:color w:val="030303"/>
          <w:w w:val="105"/>
          <w:sz w:val="25"/>
        </w:rPr>
        <w:t>año</w:t>
      </w:r>
      <w:r>
        <w:rPr>
          <w:rFonts w:ascii="Times New Roman" w:hAnsi="Times New Roman"/>
          <w:color w:val="030303"/>
          <w:spacing w:val="40"/>
          <w:w w:val="105"/>
          <w:sz w:val="25"/>
        </w:rPr>
        <w:t xml:space="preserve"> </w:t>
      </w:r>
      <w:r>
        <w:rPr>
          <w:rFonts w:ascii="Times New Roman" w:hAnsi="Times New Roman"/>
          <w:color w:val="030303"/>
          <w:w w:val="105"/>
          <w:sz w:val="25"/>
        </w:rPr>
        <w:t>para</w:t>
      </w:r>
      <w:r>
        <w:rPr>
          <w:rFonts w:ascii="Times New Roman" w:hAnsi="Times New Roman"/>
          <w:color w:val="030303"/>
          <w:spacing w:val="40"/>
          <w:w w:val="105"/>
          <w:sz w:val="25"/>
        </w:rPr>
        <w:t xml:space="preserve"> </w:t>
      </w:r>
      <w:r>
        <w:rPr>
          <w:rFonts w:ascii="Times New Roman" w:hAnsi="Times New Roman"/>
          <w:color w:val="030303"/>
          <w:w w:val="105"/>
          <w:sz w:val="25"/>
        </w:rPr>
        <w:t>la</w:t>
      </w:r>
      <w:r>
        <w:rPr>
          <w:rFonts w:ascii="Times New Roman" w:hAnsi="Times New Roman"/>
          <w:color w:val="030303"/>
          <w:spacing w:val="40"/>
          <w:w w:val="105"/>
          <w:sz w:val="25"/>
        </w:rPr>
        <w:t xml:space="preserve"> </w:t>
      </w:r>
      <w:r>
        <w:rPr>
          <w:rFonts w:ascii="Times New Roman" w:hAnsi="Times New Roman"/>
          <w:color w:val="030303"/>
          <w:w w:val="105"/>
          <w:sz w:val="25"/>
        </w:rPr>
        <w:t>entrega</w:t>
      </w:r>
      <w:r>
        <w:rPr>
          <w:rFonts w:ascii="Times New Roman" w:hAnsi="Times New Roman"/>
          <w:color w:val="030303"/>
          <w:spacing w:val="40"/>
          <w:w w:val="105"/>
          <w:sz w:val="25"/>
        </w:rPr>
        <w:t xml:space="preserve"> </w:t>
      </w:r>
      <w:r>
        <w:rPr>
          <w:rFonts w:ascii="Times New Roman" w:hAnsi="Times New Roman"/>
          <w:color w:val="030303"/>
          <w:w w:val="105"/>
          <w:sz w:val="25"/>
        </w:rPr>
        <w:t>de</w:t>
      </w:r>
      <w:r>
        <w:rPr>
          <w:rFonts w:ascii="Times New Roman" w:hAnsi="Times New Roman"/>
          <w:color w:val="030303"/>
          <w:spacing w:val="40"/>
          <w:w w:val="105"/>
          <w:sz w:val="25"/>
        </w:rPr>
        <w:t xml:space="preserve"> </w:t>
      </w:r>
      <w:r>
        <w:rPr>
          <w:rFonts w:ascii="Times New Roman" w:hAnsi="Times New Roman"/>
          <w:color w:val="030303"/>
          <w:w w:val="105"/>
          <w:sz w:val="25"/>
        </w:rPr>
        <w:t>la</w:t>
      </w:r>
      <w:r>
        <w:rPr>
          <w:rFonts w:ascii="Times New Roman" w:hAnsi="Times New Roman"/>
          <w:color w:val="030303"/>
          <w:spacing w:val="40"/>
          <w:w w:val="105"/>
          <w:sz w:val="25"/>
        </w:rPr>
        <w:t xml:space="preserve"> </w:t>
      </w:r>
      <w:r>
        <w:rPr>
          <w:rFonts w:ascii="Times New Roman" w:hAnsi="Times New Roman"/>
          <w:color w:val="030303"/>
          <w:w w:val="105"/>
          <w:sz w:val="25"/>
        </w:rPr>
        <w:t>V</w:t>
      </w:r>
      <w:r>
        <w:rPr>
          <w:rFonts w:ascii="Times New Roman" w:hAnsi="Times New Roman"/>
          <w:color w:val="030303"/>
          <w:spacing w:val="40"/>
          <w:w w:val="105"/>
          <w:sz w:val="25"/>
        </w:rPr>
        <w:t xml:space="preserve"> </w:t>
      </w:r>
      <w:r>
        <w:rPr>
          <w:rFonts w:ascii="Times New Roman" w:hAnsi="Times New Roman"/>
          <w:color w:val="030303"/>
          <w:w w:val="105"/>
          <w:sz w:val="25"/>
        </w:rPr>
        <w:t>edición</w:t>
      </w:r>
      <w:r>
        <w:rPr>
          <w:rFonts w:ascii="Times New Roman" w:hAnsi="Times New Roman"/>
          <w:color w:val="030303"/>
          <w:spacing w:val="40"/>
          <w:w w:val="105"/>
          <w:sz w:val="25"/>
        </w:rPr>
        <w:t xml:space="preserve"> </w:t>
      </w:r>
      <w:r>
        <w:rPr>
          <w:rFonts w:ascii="Times New Roman" w:hAnsi="Times New Roman"/>
          <w:color w:val="030303"/>
          <w:w w:val="105"/>
          <w:sz w:val="25"/>
        </w:rPr>
        <w:t>de</w:t>
      </w:r>
      <w:r>
        <w:rPr>
          <w:rFonts w:ascii="Times New Roman" w:hAnsi="Times New Roman"/>
          <w:color w:val="030303"/>
          <w:spacing w:val="40"/>
          <w:w w:val="105"/>
          <w:sz w:val="25"/>
        </w:rPr>
        <w:t xml:space="preserve"> </w:t>
      </w:r>
      <w:r>
        <w:rPr>
          <w:rFonts w:ascii="Times New Roman" w:hAnsi="Times New Roman"/>
          <w:color w:val="030303"/>
          <w:w w:val="105"/>
          <w:sz w:val="25"/>
        </w:rPr>
        <w:t xml:space="preserve">los premios de </w:t>
      </w:r>
      <w:r w:rsidRPr="00E112DD">
        <w:rPr>
          <w:rFonts w:ascii="Times New Roman" w:hAnsi="Times New Roman"/>
          <w:i/>
          <w:iCs/>
          <w:color w:val="030303"/>
          <w:w w:val="105"/>
          <w:sz w:val="25"/>
        </w:rPr>
        <w:t>"Pericia Tecnológica"</w:t>
      </w:r>
      <w:r w:rsidR="00E112DD">
        <w:rPr>
          <w:rFonts w:ascii="Times New Roman" w:hAnsi="Times New Roman"/>
          <w:i/>
          <w:iCs/>
          <w:color w:val="030303"/>
          <w:w w:val="105"/>
          <w:sz w:val="25"/>
        </w:rPr>
        <w:t>.</w:t>
      </w:r>
    </w:p>
    <w:p w14:paraId="2A8545E2" w14:textId="77777777" w:rsidR="00A21E4D" w:rsidRDefault="00000000">
      <w:pPr>
        <w:pStyle w:val="Prrafodelista"/>
        <w:numPr>
          <w:ilvl w:val="0"/>
          <w:numId w:val="7"/>
        </w:numPr>
        <w:tabs>
          <w:tab w:val="left" w:pos="1433"/>
        </w:tabs>
        <w:spacing w:before="1" w:line="213" w:lineRule="auto"/>
        <w:ind w:right="2" w:firstLine="714"/>
        <w:jc w:val="both"/>
        <w:rPr>
          <w:rFonts w:ascii="Times New Roman" w:hAnsi="Times New Roman"/>
          <w:sz w:val="25"/>
        </w:rPr>
      </w:pPr>
      <w:r>
        <w:rPr>
          <w:rFonts w:ascii="Times New Roman" w:hAnsi="Times New Roman"/>
          <w:color w:val="030303"/>
          <w:w w:val="110"/>
          <w:sz w:val="25"/>
        </w:rPr>
        <w:t>Facilitar</w:t>
      </w:r>
      <w:r>
        <w:rPr>
          <w:rFonts w:ascii="Times New Roman" w:hAnsi="Times New Roman"/>
          <w:color w:val="030303"/>
          <w:spacing w:val="40"/>
          <w:w w:val="110"/>
          <w:sz w:val="25"/>
        </w:rPr>
        <w:t xml:space="preserve"> </w:t>
      </w:r>
      <w:r>
        <w:rPr>
          <w:rFonts w:ascii="Times New Roman" w:hAnsi="Times New Roman"/>
          <w:color w:val="030303"/>
          <w:w w:val="110"/>
          <w:sz w:val="25"/>
        </w:rPr>
        <w:t>la</w:t>
      </w:r>
      <w:r>
        <w:rPr>
          <w:rFonts w:ascii="Times New Roman" w:hAnsi="Times New Roman"/>
          <w:color w:val="030303"/>
          <w:spacing w:val="40"/>
          <w:w w:val="110"/>
          <w:sz w:val="25"/>
        </w:rPr>
        <w:t xml:space="preserve"> </w:t>
      </w:r>
      <w:r>
        <w:rPr>
          <w:rFonts w:ascii="Times New Roman" w:hAnsi="Times New Roman"/>
          <w:color w:val="030303"/>
          <w:w w:val="110"/>
          <w:sz w:val="25"/>
        </w:rPr>
        <w:t>infraestructura</w:t>
      </w:r>
      <w:r>
        <w:rPr>
          <w:rFonts w:ascii="Times New Roman" w:hAnsi="Times New Roman"/>
          <w:color w:val="030303"/>
          <w:spacing w:val="40"/>
          <w:w w:val="110"/>
          <w:sz w:val="25"/>
        </w:rPr>
        <w:t xml:space="preserve"> </w:t>
      </w:r>
      <w:r>
        <w:rPr>
          <w:rFonts w:ascii="Times New Roman" w:hAnsi="Times New Roman"/>
          <w:color w:val="030303"/>
          <w:w w:val="110"/>
          <w:sz w:val="25"/>
        </w:rPr>
        <w:t>necesaria</w:t>
      </w:r>
      <w:r>
        <w:rPr>
          <w:rFonts w:ascii="Times New Roman" w:hAnsi="Times New Roman"/>
          <w:color w:val="030303"/>
          <w:spacing w:val="40"/>
          <w:w w:val="110"/>
          <w:sz w:val="25"/>
        </w:rPr>
        <w:t xml:space="preserve"> </w:t>
      </w:r>
      <w:r>
        <w:rPr>
          <w:rFonts w:ascii="Times New Roman" w:hAnsi="Times New Roman"/>
          <w:color w:val="030303"/>
          <w:w w:val="110"/>
          <w:sz w:val="25"/>
        </w:rPr>
        <w:t>para</w:t>
      </w:r>
      <w:r>
        <w:rPr>
          <w:rFonts w:ascii="Times New Roman" w:hAnsi="Times New Roman"/>
          <w:color w:val="030303"/>
          <w:spacing w:val="40"/>
          <w:w w:val="110"/>
          <w:sz w:val="25"/>
        </w:rPr>
        <w:t xml:space="preserve"> </w:t>
      </w:r>
      <w:r>
        <w:rPr>
          <w:rFonts w:ascii="Times New Roman" w:hAnsi="Times New Roman"/>
          <w:color w:val="030303"/>
          <w:w w:val="110"/>
          <w:sz w:val="25"/>
        </w:rPr>
        <w:t>el</w:t>
      </w:r>
      <w:r>
        <w:rPr>
          <w:rFonts w:ascii="Times New Roman" w:hAnsi="Times New Roman"/>
          <w:color w:val="030303"/>
          <w:spacing w:val="40"/>
          <w:w w:val="110"/>
          <w:sz w:val="25"/>
        </w:rPr>
        <w:t xml:space="preserve"> </w:t>
      </w:r>
      <w:r>
        <w:rPr>
          <w:rFonts w:ascii="Times New Roman" w:hAnsi="Times New Roman"/>
          <w:color w:val="030303"/>
          <w:w w:val="110"/>
          <w:sz w:val="25"/>
        </w:rPr>
        <w:t>correcto</w:t>
      </w:r>
      <w:r>
        <w:rPr>
          <w:rFonts w:ascii="Times New Roman" w:hAnsi="Times New Roman"/>
          <w:color w:val="030303"/>
          <w:spacing w:val="40"/>
          <w:w w:val="110"/>
          <w:sz w:val="25"/>
        </w:rPr>
        <w:t xml:space="preserve"> </w:t>
      </w:r>
      <w:r>
        <w:rPr>
          <w:rFonts w:ascii="Times New Roman" w:hAnsi="Times New Roman"/>
          <w:color w:val="030303"/>
          <w:w w:val="110"/>
          <w:sz w:val="25"/>
        </w:rPr>
        <w:t>desarrollo del citado acto. El montaje relativo a recursos materiales y humanos para la producción audiovisual, catering, así como el resto de los gastos asociados a la organización propia del evento que excedan de la</w:t>
      </w:r>
      <w:r>
        <w:rPr>
          <w:rFonts w:ascii="Times New Roman" w:hAnsi="Times New Roman"/>
          <w:color w:val="030303"/>
          <w:spacing w:val="40"/>
          <w:w w:val="110"/>
          <w:sz w:val="25"/>
        </w:rPr>
        <w:t xml:space="preserve"> </w:t>
      </w:r>
      <w:r>
        <w:rPr>
          <w:rFonts w:ascii="Times New Roman" w:hAnsi="Times New Roman"/>
          <w:color w:val="030303"/>
          <w:w w:val="110"/>
          <w:sz w:val="25"/>
        </w:rPr>
        <w:t>cesión de la instalación, serán asumidos por PETEC.</w:t>
      </w:r>
    </w:p>
    <w:p w14:paraId="55D6AEA4" w14:textId="77777777" w:rsidR="00A21E4D" w:rsidRDefault="00000000">
      <w:pPr>
        <w:pStyle w:val="Prrafodelista"/>
        <w:numPr>
          <w:ilvl w:val="0"/>
          <w:numId w:val="7"/>
        </w:numPr>
        <w:tabs>
          <w:tab w:val="left" w:pos="1432"/>
        </w:tabs>
        <w:spacing w:before="3" w:line="213" w:lineRule="auto"/>
        <w:ind w:left="3" w:right="4" w:firstLine="718"/>
        <w:jc w:val="both"/>
        <w:rPr>
          <w:rFonts w:ascii="Times New Roman" w:hAnsi="Times New Roman"/>
          <w:sz w:val="25"/>
        </w:rPr>
      </w:pPr>
      <w:r>
        <w:rPr>
          <w:rFonts w:ascii="Times New Roman" w:hAnsi="Times New Roman"/>
          <w:color w:val="030303"/>
          <w:w w:val="110"/>
          <w:sz w:val="25"/>
        </w:rPr>
        <w:t>Designar a un responsable para coordinar las actuaciones, impulsando la celebración del evento y colaborando en su realización y comprobando la correcta ejecución de las actuaciones desarrolladas en el marco del presente Convenio. La designación no implicará dedicación exclusiva del técnico a este proyecto.</w:t>
      </w:r>
    </w:p>
    <w:p w14:paraId="27F6A49E" w14:textId="77777777" w:rsidR="00A21E4D" w:rsidRDefault="00000000">
      <w:pPr>
        <w:pStyle w:val="Prrafodelista"/>
        <w:numPr>
          <w:ilvl w:val="0"/>
          <w:numId w:val="7"/>
        </w:numPr>
        <w:tabs>
          <w:tab w:val="left" w:pos="1433"/>
        </w:tabs>
        <w:spacing w:line="213" w:lineRule="auto"/>
        <w:ind w:left="6" w:right="18" w:firstLine="712"/>
        <w:jc w:val="both"/>
        <w:rPr>
          <w:rFonts w:ascii="Times New Roman" w:hAnsi="Times New Roman"/>
          <w:sz w:val="25"/>
        </w:rPr>
      </w:pPr>
      <w:r>
        <w:rPr>
          <w:rFonts w:ascii="Times New Roman" w:hAnsi="Times New Roman"/>
          <w:color w:val="030303"/>
          <w:w w:val="110"/>
          <w:sz w:val="25"/>
        </w:rPr>
        <w:t>Hacer la inserción de información relativa al desarrollo de este Convenio en la Web municipal y en otros medios de comunicación que fomenten la visibilidad y presencia como colaborador en el mismo.</w:t>
      </w:r>
    </w:p>
    <w:p w14:paraId="3C160F79" w14:textId="77777777" w:rsidR="00A21E4D" w:rsidRDefault="00000000">
      <w:pPr>
        <w:spacing w:before="249"/>
        <w:ind w:left="709"/>
        <w:rPr>
          <w:rFonts w:ascii="Times New Roman"/>
          <w:b/>
          <w:sz w:val="24"/>
        </w:rPr>
      </w:pPr>
      <w:r>
        <w:rPr>
          <w:rFonts w:ascii="Times New Roman"/>
          <w:b/>
          <w:color w:val="030303"/>
          <w:w w:val="105"/>
          <w:sz w:val="24"/>
        </w:rPr>
        <w:t>TERCERA:</w:t>
      </w:r>
      <w:r>
        <w:rPr>
          <w:rFonts w:ascii="Times New Roman"/>
          <w:b/>
          <w:color w:val="030303"/>
          <w:spacing w:val="13"/>
          <w:w w:val="105"/>
          <w:sz w:val="24"/>
        </w:rPr>
        <w:t xml:space="preserve"> </w:t>
      </w:r>
      <w:r>
        <w:rPr>
          <w:rFonts w:ascii="Times New Roman"/>
          <w:b/>
          <w:color w:val="030303"/>
          <w:w w:val="105"/>
          <w:sz w:val="24"/>
        </w:rPr>
        <w:t>OBLIGACIONES</w:t>
      </w:r>
      <w:r>
        <w:rPr>
          <w:rFonts w:ascii="Times New Roman"/>
          <w:b/>
          <w:color w:val="030303"/>
          <w:spacing w:val="25"/>
          <w:w w:val="105"/>
          <w:sz w:val="24"/>
        </w:rPr>
        <w:t xml:space="preserve"> </w:t>
      </w:r>
      <w:r>
        <w:rPr>
          <w:rFonts w:ascii="Times New Roman"/>
          <w:b/>
          <w:color w:val="030303"/>
          <w:w w:val="105"/>
          <w:sz w:val="24"/>
        </w:rPr>
        <w:t>DE</w:t>
      </w:r>
      <w:r>
        <w:rPr>
          <w:rFonts w:ascii="Times New Roman"/>
          <w:b/>
          <w:color w:val="030303"/>
          <w:spacing w:val="-1"/>
          <w:w w:val="105"/>
          <w:sz w:val="24"/>
        </w:rPr>
        <w:t xml:space="preserve"> </w:t>
      </w:r>
      <w:r>
        <w:rPr>
          <w:rFonts w:ascii="Times New Roman"/>
          <w:b/>
          <w:color w:val="030303"/>
          <w:spacing w:val="-2"/>
          <w:w w:val="105"/>
          <w:sz w:val="24"/>
        </w:rPr>
        <w:t>PETEC:</w:t>
      </w:r>
    </w:p>
    <w:p w14:paraId="355C7923" w14:textId="77777777" w:rsidR="00A21E4D" w:rsidRDefault="00000000">
      <w:pPr>
        <w:pStyle w:val="Prrafodelista"/>
        <w:numPr>
          <w:ilvl w:val="0"/>
          <w:numId w:val="6"/>
        </w:numPr>
        <w:tabs>
          <w:tab w:val="left" w:pos="1433"/>
        </w:tabs>
        <w:spacing w:before="249" w:line="213" w:lineRule="auto"/>
        <w:ind w:right="11" w:firstLine="700"/>
        <w:jc w:val="both"/>
        <w:rPr>
          <w:rFonts w:ascii="Times New Roman" w:hAnsi="Times New Roman"/>
          <w:sz w:val="25"/>
        </w:rPr>
      </w:pPr>
      <w:r>
        <w:rPr>
          <w:rFonts w:ascii="Times New Roman" w:hAnsi="Times New Roman"/>
          <w:color w:val="030303"/>
          <w:w w:val="110"/>
          <w:sz w:val="25"/>
        </w:rPr>
        <w:t xml:space="preserve">Desarrollar el acto de entrega de la quinta edición de los Premios de </w:t>
      </w:r>
      <w:r w:rsidRPr="00E112DD">
        <w:rPr>
          <w:rFonts w:ascii="Times New Roman" w:hAnsi="Times New Roman"/>
          <w:i/>
          <w:iCs/>
          <w:color w:val="030303"/>
          <w:w w:val="110"/>
          <w:sz w:val="25"/>
        </w:rPr>
        <w:t>"Pericia Tecnológica"</w:t>
      </w:r>
      <w:r>
        <w:rPr>
          <w:rFonts w:ascii="Times New Roman" w:hAnsi="Times New Roman"/>
          <w:color w:val="030303"/>
          <w:w w:val="110"/>
          <w:sz w:val="25"/>
        </w:rPr>
        <w:t xml:space="preserve"> del año 2025 en el HUB232, un día, a concretar,</w:t>
      </w:r>
      <w:r>
        <w:rPr>
          <w:rFonts w:ascii="Times New Roman" w:hAnsi="Times New Roman"/>
          <w:color w:val="030303"/>
          <w:spacing w:val="40"/>
          <w:w w:val="110"/>
          <w:sz w:val="25"/>
        </w:rPr>
        <w:t xml:space="preserve"> </w:t>
      </w:r>
      <w:r>
        <w:rPr>
          <w:rFonts w:ascii="Times New Roman" w:hAnsi="Times New Roman"/>
          <w:color w:val="030303"/>
          <w:w w:val="110"/>
          <w:sz w:val="25"/>
        </w:rPr>
        <w:t>dentro del último cuatrimestre</w:t>
      </w:r>
      <w:r>
        <w:rPr>
          <w:rFonts w:ascii="Times New Roman" w:hAnsi="Times New Roman"/>
          <w:color w:val="030303"/>
          <w:spacing w:val="40"/>
          <w:w w:val="110"/>
          <w:sz w:val="25"/>
        </w:rPr>
        <w:t xml:space="preserve"> </w:t>
      </w:r>
      <w:r>
        <w:rPr>
          <w:rFonts w:ascii="Times New Roman" w:hAnsi="Times New Roman"/>
          <w:color w:val="030303"/>
          <w:w w:val="110"/>
          <w:sz w:val="25"/>
        </w:rPr>
        <w:t>de este año.</w:t>
      </w:r>
    </w:p>
    <w:p w14:paraId="37A007EF" w14:textId="77777777" w:rsidR="00A21E4D" w:rsidRDefault="00000000">
      <w:pPr>
        <w:pStyle w:val="Prrafodelista"/>
        <w:numPr>
          <w:ilvl w:val="0"/>
          <w:numId w:val="6"/>
        </w:numPr>
        <w:tabs>
          <w:tab w:val="left" w:pos="1432"/>
        </w:tabs>
        <w:spacing w:before="2" w:line="213" w:lineRule="auto"/>
        <w:ind w:right="18" w:firstLine="714"/>
        <w:jc w:val="both"/>
        <w:rPr>
          <w:rFonts w:ascii="Times New Roman" w:hAnsi="Times New Roman"/>
          <w:sz w:val="25"/>
        </w:rPr>
      </w:pPr>
      <w:r>
        <w:rPr>
          <w:rFonts w:ascii="Times New Roman" w:hAnsi="Times New Roman"/>
          <w:color w:val="030303"/>
          <w:w w:val="110"/>
          <w:sz w:val="25"/>
        </w:rPr>
        <w:t>El montaje relativo a recursos materiales y humanos para la producción</w:t>
      </w:r>
      <w:r>
        <w:rPr>
          <w:rFonts w:ascii="Times New Roman" w:hAnsi="Times New Roman"/>
          <w:color w:val="030303"/>
          <w:spacing w:val="37"/>
          <w:w w:val="110"/>
          <w:sz w:val="25"/>
        </w:rPr>
        <w:t xml:space="preserve"> </w:t>
      </w:r>
      <w:r>
        <w:rPr>
          <w:rFonts w:ascii="Times New Roman" w:hAnsi="Times New Roman"/>
          <w:color w:val="030303"/>
          <w:w w:val="110"/>
          <w:sz w:val="25"/>
        </w:rPr>
        <w:t>audiovisual,</w:t>
      </w:r>
      <w:r>
        <w:rPr>
          <w:rFonts w:ascii="Times New Roman" w:hAnsi="Times New Roman"/>
          <w:color w:val="030303"/>
          <w:spacing w:val="40"/>
          <w:w w:val="110"/>
          <w:sz w:val="25"/>
        </w:rPr>
        <w:t xml:space="preserve"> </w:t>
      </w:r>
      <w:r>
        <w:rPr>
          <w:rFonts w:ascii="Times New Roman" w:hAnsi="Times New Roman"/>
          <w:color w:val="030303"/>
          <w:w w:val="110"/>
          <w:sz w:val="25"/>
        </w:rPr>
        <w:t>catering,</w:t>
      </w:r>
      <w:r>
        <w:rPr>
          <w:rFonts w:ascii="Times New Roman" w:hAnsi="Times New Roman"/>
          <w:color w:val="030303"/>
          <w:spacing w:val="33"/>
          <w:w w:val="110"/>
          <w:sz w:val="25"/>
        </w:rPr>
        <w:t xml:space="preserve"> </w:t>
      </w:r>
      <w:r>
        <w:rPr>
          <w:rFonts w:ascii="Times New Roman" w:hAnsi="Times New Roman"/>
          <w:color w:val="030303"/>
          <w:w w:val="110"/>
          <w:sz w:val="25"/>
        </w:rPr>
        <w:t>así como</w:t>
      </w:r>
      <w:r>
        <w:rPr>
          <w:rFonts w:ascii="Times New Roman" w:hAnsi="Times New Roman"/>
          <w:color w:val="030303"/>
          <w:spacing w:val="21"/>
          <w:w w:val="110"/>
          <w:sz w:val="25"/>
        </w:rPr>
        <w:t xml:space="preserve"> </w:t>
      </w:r>
      <w:r>
        <w:rPr>
          <w:rFonts w:ascii="Times New Roman" w:hAnsi="Times New Roman"/>
          <w:color w:val="030303"/>
          <w:w w:val="110"/>
          <w:sz w:val="25"/>
        </w:rPr>
        <w:t>el</w:t>
      </w:r>
      <w:r>
        <w:rPr>
          <w:rFonts w:ascii="Times New Roman" w:hAnsi="Times New Roman"/>
          <w:color w:val="030303"/>
          <w:spacing w:val="24"/>
          <w:w w:val="110"/>
          <w:sz w:val="25"/>
        </w:rPr>
        <w:t xml:space="preserve"> </w:t>
      </w:r>
      <w:r>
        <w:rPr>
          <w:rFonts w:ascii="Times New Roman" w:hAnsi="Times New Roman"/>
          <w:color w:val="030303"/>
          <w:w w:val="110"/>
          <w:sz w:val="25"/>
        </w:rPr>
        <w:t>resto</w:t>
      </w:r>
      <w:r>
        <w:rPr>
          <w:rFonts w:ascii="Times New Roman" w:hAnsi="Times New Roman"/>
          <w:color w:val="030303"/>
          <w:spacing w:val="21"/>
          <w:w w:val="110"/>
          <w:sz w:val="25"/>
        </w:rPr>
        <w:t xml:space="preserve"> </w:t>
      </w:r>
      <w:r>
        <w:rPr>
          <w:rFonts w:ascii="Times New Roman" w:hAnsi="Times New Roman"/>
          <w:color w:val="030303"/>
          <w:w w:val="110"/>
          <w:sz w:val="25"/>
        </w:rPr>
        <w:t>de los gastos</w:t>
      </w:r>
      <w:r>
        <w:rPr>
          <w:rFonts w:ascii="Times New Roman" w:hAnsi="Times New Roman"/>
          <w:color w:val="030303"/>
          <w:spacing w:val="29"/>
          <w:w w:val="110"/>
          <w:sz w:val="25"/>
        </w:rPr>
        <w:t xml:space="preserve"> </w:t>
      </w:r>
      <w:r>
        <w:rPr>
          <w:rFonts w:ascii="Times New Roman" w:hAnsi="Times New Roman"/>
          <w:color w:val="030303"/>
          <w:w w:val="110"/>
          <w:sz w:val="25"/>
        </w:rPr>
        <w:t>asociados a la organización</w:t>
      </w:r>
      <w:r>
        <w:rPr>
          <w:rFonts w:ascii="Times New Roman" w:hAnsi="Times New Roman"/>
          <w:color w:val="030303"/>
          <w:spacing w:val="37"/>
          <w:w w:val="110"/>
          <w:sz w:val="25"/>
        </w:rPr>
        <w:t xml:space="preserve"> </w:t>
      </w:r>
      <w:r>
        <w:rPr>
          <w:rFonts w:ascii="Times New Roman" w:hAnsi="Times New Roman"/>
          <w:color w:val="030303"/>
          <w:w w:val="110"/>
          <w:sz w:val="25"/>
        </w:rPr>
        <w:t>propia del evento que excedan la cesión de la instalación.</w:t>
      </w:r>
    </w:p>
    <w:p w14:paraId="115D3BF6" w14:textId="77777777" w:rsidR="00A21E4D" w:rsidRDefault="00000000">
      <w:pPr>
        <w:pStyle w:val="Prrafodelista"/>
        <w:numPr>
          <w:ilvl w:val="0"/>
          <w:numId w:val="6"/>
        </w:numPr>
        <w:tabs>
          <w:tab w:val="left" w:pos="1435"/>
        </w:tabs>
        <w:spacing w:line="216" w:lineRule="auto"/>
        <w:ind w:left="11" w:right="33" w:firstLine="710"/>
        <w:jc w:val="both"/>
        <w:rPr>
          <w:rFonts w:ascii="Times New Roman" w:hAnsi="Times New Roman"/>
          <w:sz w:val="25"/>
        </w:rPr>
      </w:pPr>
      <w:r>
        <w:rPr>
          <w:rFonts w:ascii="Times New Roman" w:hAnsi="Times New Roman"/>
          <w:color w:val="030303"/>
          <w:w w:val="110"/>
          <w:sz w:val="25"/>
        </w:rPr>
        <w:t>Utilizar la denominación, logotipo y marca del Ayuntamiento en publicidad del evento.</w:t>
      </w:r>
    </w:p>
    <w:p w14:paraId="40D20191" w14:textId="77777777" w:rsidR="00A21E4D" w:rsidRDefault="00000000">
      <w:pPr>
        <w:pStyle w:val="Prrafodelista"/>
        <w:numPr>
          <w:ilvl w:val="0"/>
          <w:numId w:val="6"/>
        </w:numPr>
        <w:tabs>
          <w:tab w:val="left" w:pos="1515"/>
        </w:tabs>
        <w:spacing w:line="213" w:lineRule="auto"/>
        <w:ind w:left="8" w:right="23" w:firstLine="710"/>
        <w:jc w:val="both"/>
        <w:rPr>
          <w:rFonts w:ascii="Times New Roman" w:hAnsi="Times New Roman"/>
          <w:sz w:val="25"/>
        </w:rPr>
      </w:pPr>
      <w:r>
        <w:rPr>
          <w:rFonts w:ascii="Times New Roman" w:hAnsi="Times New Roman"/>
          <w:color w:val="030303"/>
          <w:w w:val="110"/>
          <w:sz w:val="25"/>
        </w:rPr>
        <w:t>Comunicar las actividades derivadas del presente Convenio a través de los medios y RRSS que considere oportunos siempre bajo supervisión del área de Comunicación del Ayuntamiento.</w:t>
      </w:r>
    </w:p>
    <w:p w14:paraId="5392F02A" w14:textId="77777777" w:rsidR="00A21E4D" w:rsidRDefault="00000000">
      <w:pPr>
        <w:pStyle w:val="Prrafodelista"/>
        <w:numPr>
          <w:ilvl w:val="0"/>
          <w:numId w:val="6"/>
        </w:numPr>
        <w:tabs>
          <w:tab w:val="left" w:pos="1433"/>
        </w:tabs>
        <w:spacing w:line="213" w:lineRule="auto"/>
        <w:ind w:left="11" w:right="15" w:firstLine="713"/>
        <w:jc w:val="both"/>
        <w:rPr>
          <w:rFonts w:ascii="Times New Roman" w:hAnsi="Times New Roman"/>
          <w:sz w:val="25"/>
        </w:rPr>
      </w:pPr>
      <w:r>
        <w:rPr>
          <w:rFonts w:ascii="Times New Roman" w:hAnsi="Times New Roman"/>
          <w:color w:val="030303"/>
          <w:w w:val="115"/>
          <w:sz w:val="25"/>
        </w:rPr>
        <w:t xml:space="preserve">Preservar debidamente el espacio cedido gratuitamente del HUB232, entregándolo tras su uso en las mismas condiciones que fue </w:t>
      </w:r>
      <w:r>
        <w:rPr>
          <w:rFonts w:ascii="Times New Roman" w:hAnsi="Times New Roman"/>
          <w:color w:val="030303"/>
          <w:spacing w:val="-2"/>
          <w:w w:val="115"/>
          <w:sz w:val="25"/>
        </w:rPr>
        <w:t>recibido.</w:t>
      </w:r>
    </w:p>
    <w:p w14:paraId="471468F4" w14:textId="77777777" w:rsidR="00A21E4D" w:rsidRDefault="00000000">
      <w:pPr>
        <w:spacing w:before="243"/>
        <w:ind w:left="717"/>
        <w:rPr>
          <w:rFonts w:ascii="Times New Roman" w:hAnsi="Times New Roman"/>
          <w:b/>
          <w:sz w:val="24"/>
        </w:rPr>
      </w:pPr>
      <w:r>
        <w:rPr>
          <w:rFonts w:ascii="Times New Roman" w:hAnsi="Times New Roman"/>
          <w:b/>
          <w:color w:val="030303"/>
          <w:w w:val="105"/>
          <w:sz w:val="24"/>
        </w:rPr>
        <w:t>CUARTA:</w:t>
      </w:r>
      <w:r>
        <w:rPr>
          <w:rFonts w:ascii="Times New Roman" w:hAnsi="Times New Roman"/>
          <w:b/>
          <w:color w:val="030303"/>
          <w:spacing w:val="4"/>
          <w:w w:val="105"/>
          <w:sz w:val="24"/>
        </w:rPr>
        <w:t xml:space="preserve"> </w:t>
      </w:r>
      <w:r>
        <w:rPr>
          <w:rFonts w:ascii="Times New Roman" w:hAnsi="Times New Roman"/>
          <w:b/>
          <w:color w:val="030303"/>
          <w:w w:val="105"/>
          <w:sz w:val="24"/>
        </w:rPr>
        <w:t>OBLIGACIONES</w:t>
      </w:r>
      <w:r>
        <w:rPr>
          <w:rFonts w:ascii="Times New Roman" w:hAnsi="Times New Roman"/>
          <w:b/>
          <w:color w:val="030303"/>
          <w:spacing w:val="16"/>
          <w:w w:val="105"/>
          <w:sz w:val="24"/>
        </w:rPr>
        <w:t xml:space="preserve"> </w:t>
      </w:r>
      <w:r>
        <w:rPr>
          <w:rFonts w:ascii="Times New Roman" w:hAnsi="Times New Roman"/>
          <w:b/>
          <w:color w:val="030303"/>
          <w:w w:val="105"/>
          <w:sz w:val="24"/>
        </w:rPr>
        <w:t>ECONÓMICAS</w:t>
      </w:r>
      <w:r>
        <w:rPr>
          <w:rFonts w:ascii="Times New Roman" w:hAnsi="Times New Roman"/>
          <w:b/>
          <w:color w:val="030303"/>
          <w:spacing w:val="16"/>
          <w:w w:val="105"/>
          <w:sz w:val="24"/>
        </w:rPr>
        <w:t xml:space="preserve"> </w:t>
      </w:r>
      <w:r>
        <w:rPr>
          <w:rFonts w:ascii="Times New Roman" w:hAnsi="Times New Roman"/>
          <w:b/>
          <w:color w:val="030303"/>
          <w:w w:val="105"/>
          <w:sz w:val="24"/>
        </w:rPr>
        <w:t>DE</w:t>
      </w:r>
      <w:r>
        <w:rPr>
          <w:rFonts w:ascii="Times New Roman" w:hAnsi="Times New Roman"/>
          <w:b/>
          <w:color w:val="030303"/>
          <w:spacing w:val="-6"/>
          <w:w w:val="105"/>
          <w:sz w:val="24"/>
        </w:rPr>
        <w:t xml:space="preserve"> </w:t>
      </w:r>
      <w:r>
        <w:rPr>
          <w:rFonts w:ascii="Times New Roman" w:hAnsi="Times New Roman"/>
          <w:b/>
          <w:color w:val="030303"/>
          <w:w w:val="105"/>
          <w:sz w:val="24"/>
        </w:rPr>
        <w:t xml:space="preserve">LAS </w:t>
      </w:r>
      <w:r>
        <w:rPr>
          <w:rFonts w:ascii="Times New Roman" w:hAnsi="Times New Roman"/>
          <w:b/>
          <w:color w:val="030303"/>
          <w:spacing w:val="-2"/>
          <w:w w:val="105"/>
          <w:sz w:val="24"/>
        </w:rPr>
        <w:t>PARTES</w:t>
      </w:r>
    </w:p>
    <w:p w14:paraId="750B2F7B" w14:textId="1982EB5F" w:rsidR="00A21E4D" w:rsidRDefault="00E112DD">
      <w:pPr>
        <w:spacing w:before="250" w:line="213" w:lineRule="auto"/>
        <w:ind w:left="9" w:right="28" w:firstLine="712"/>
        <w:jc w:val="both"/>
        <w:rPr>
          <w:rFonts w:ascii="Times New Roman" w:hAnsi="Times New Roman"/>
          <w:sz w:val="25"/>
        </w:rPr>
      </w:pPr>
      <w:r>
        <w:rPr>
          <w:rFonts w:ascii="Times New Roman" w:hAnsi="Times New Roman"/>
          <w:noProof/>
          <w:color w:val="030303"/>
          <w:sz w:val="25"/>
        </w:rPr>
        <mc:AlternateContent>
          <mc:Choice Requires="wps">
            <w:drawing>
              <wp:anchor distT="0" distB="0" distL="114300" distR="114300" simplePos="0" relativeHeight="487784448" behindDoc="0" locked="0" layoutInCell="1" allowOverlap="1" wp14:anchorId="4E8C6ADC" wp14:editId="54DA6535">
                <wp:simplePos x="0" y="0"/>
                <wp:positionH relativeFrom="column">
                  <wp:posOffset>5902009</wp:posOffset>
                </wp:positionH>
                <wp:positionV relativeFrom="paragraph">
                  <wp:posOffset>305564</wp:posOffset>
                </wp:positionV>
                <wp:extent cx="95340" cy="1360766"/>
                <wp:effectExtent l="0" t="0" r="19050" b="11430"/>
                <wp:wrapNone/>
                <wp:docPr id="1311946417" name="Cuadro de texto 14"/>
                <wp:cNvGraphicFramePr/>
                <a:graphic xmlns:a="http://schemas.openxmlformats.org/drawingml/2006/main">
                  <a:graphicData uri="http://schemas.microsoft.com/office/word/2010/wordprocessingShape">
                    <wps:wsp>
                      <wps:cNvSpPr txBox="1"/>
                      <wps:spPr>
                        <a:xfrm>
                          <a:off x="0" y="0"/>
                          <a:ext cx="95340" cy="1360766"/>
                        </a:xfrm>
                        <a:prstGeom prst="rect">
                          <a:avLst/>
                        </a:prstGeom>
                        <a:solidFill>
                          <a:schemeClr val="lt1"/>
                        </a:solidFill>
                        <a:ln w="6350">
                          <a:solidFill>
                            <a:prstClr val="black"/>
                          </a:solidFill>
                        </a:ln>
                      </wps:spPr>
                      <wps:txbx>
                        <w:txbxContent>
                          <w:p w14:paraId="3E0BFA0C" w14:textId="77777777" w:rsidR="00E112DD" w:rsidRDefault="00E11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C6ADC" id="Cuadro de texto 14" o:spid="_x0000_s1379" type="#_x0000_t202" style="position:absolute;left:0;text-align:left;margin-left:464.75pt;margin-top:24.05pt;width:7.5pt;height:107.15pt;z-index:48778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" fillcolor="white [3201]" strokeweight=".5pt">
                <v:textbox>
                  <w:txbxContent>
                    <w:p w14:paraId="3E0BFA0C" w14:textId="77777777" w:rsidR="00E112DD" w:rsidRDefault="00E112DD"/>
                  </w:txbxContent>
                </v:textbox>
              </v:shape>
            </w:pict>
          </mc:Fallback>
        </mc:AlternateContent>
      </w:r>
      <w:r>
        <w:rPr>
          <w:rFonts w:ascii="Times New Roman" w:hAnsi="Times New Roman"/>
          <w:color w:val="030303"/>
          <w:w w:val="110"/>
          <w:sz w:val="25"/>
        </w:rPr>
        <w:t>El presente Convenio no contempla ningún tipo de obligación económica para el</w:t>
      </w:r>
      <w:r>
        <w:rPr>
          <w:rFonts w:ascii="Times New Roman" w:hAnsi="Times New Roman"/>
          <w:color w:val="030303"/>
          <w:spacing w:val="-11"/>
          <w:w w:val="110"/>
          <w:sz w:val="25"/>
        </w:rPr>
        <w:t xml:space="preserve"> </w:t>
      </w:r>
      <w:r>
        <w:rPr>
          <w:rFonts w:ascii="Times New Roman" w:hAnsi="Times New Roman"/>
          <w:color w:val="030303"/>
          <w:w w:val="110"/>
          <w:sz w:val="25"/>
        </w:rPr>
        <w:t>Ayuntamiento de Las Rozas.</w:t>
      </w:r>
      <w:r>
        <w:rPr>
          <w:rFonts w:ascii="Times New Roman" w:hAnsi="Times New Roman"/>
          <w:color w:val="030303"/>
          <w:spacing w:val="40"/>
          <w:w w:val="110"/>
          <w:sz w:val="25"/>
        </w:rPr>
        <w:t xml:space="preserve"> </w:t>
      </w:r>
      <w:r>
        <w:rPr>
          <w:rFonts w:ascii="Times New Roman" w:hAnsi="Times New Roman"/>
          <w:color w:val="030303"/>
          <w:w w:val="110"/>
          <w:sz w:val="25"/>
        </w:rPr>
        <w:t>PETEC asumirá los gastos relacionados con su participación y desarrollo del evento.</w:t>
      </w:r>
    </w:p>
    <w:p w14:paraId="49296F87" w14:textId="77777777" w:rsidR="00A21E4D" w:rsidRDefault="00A21E4D">
      <w:pPr>
        <w:pStyle w:val="Textoindependiente"/>
        <w:spacing w:before="212"/>
        <w:rPr>
          <w:rFonts w:ascii="Times New Roman"/>
          <w:sz w:val="25"/>
        </w:rPr>
      </w:pPr>
    </w:p>
    <w:p w14:paraId="55A872F8" w14:textId="77777777" w:rsidR="00A21E4D" w:rsidRDefault="00000000">
      <w:pPr>
        <w:ind w:left="718"/>
        <w:rPr>
          <w:rFonts w:ascii="Times New Roman" w:hAnsi="Times New Roman"/>
          <w:b/>
          <w:sz w:val="24"/>
        </w:rPr>
      </w:pPr>
      <w:r>
        <w:rPr>
          <w:rFonts w:ascii="Times New Roman" w:hAnsi="Times New Roman"/>
          <w:b/>
          <w:color w:val="030303"/>
          <w:w w:val="105"/>
          <w:sz w:val="24"/>
        </w:rPr>
        <w:t>QUINTA:</w:t>
      </w:r>
      <w:r>
        <w:rPr>
          <w:rFonts w:ascii="Times New Roman" w:hAnsi="Times New Roman"/>
          <w:b/>
          <w:color w:val="030303"/>
          <w:spacing w:val="9"/>
          <w:w w:val="105"/>
          <w:sz w:val="24"/>
        </w:rPr>
        <w:t xml:space="preserve"> </w:t>
      </w:r>
      <w:r>
        <w:rPr>
          <w:rFonts w:ascii="Times New Roman" w:hAnsi="Times New Roman"/>
          <w:b/>
          <w:color w:val="030303"/>
          <w:w w:val="105"/>
          <w:sz w:val="24"/>
        </w:rPr>
        <w:t>MODIFICACIÓN</w:t>
      </w:r>
      <w:r>
        <w:rPr>
          <w:rFonts w:ascii="Times New Roman" w:hAnsi="Times New Roman"/>
          <w:b/>
          <w:color w:val="030303"/>
          <w:spacing w:val="31"/>
          <w:w w:val="105"/>
          <w:sz w:val="24"/>
        </w:rPr>
        <w:t xml:space="preserve"> </w:t>
      </w:r>
      <w:r>
        <w:rPr>
          <w:rFonts w:ascii="Times New Roman" w:hAnsi="Times New Roman"/>
          <w:b/>
          <w:color w:val="030303"/>
          <w:w w:val="105"/>
          <w:sz w:val="24"/>
        </w:rPr>
        <w:t>DEL</w:t>
      </w:r>
      <w:r>
        <w:rPr>
          <w:rFonts w:ascii="Times New Roman" w:hAnsi="Times New Roman"/>
          <w:b/>
          <w:color w:val="030303"/>
          <w:spacing w:val="-6"/>
          <w:w w:val="105"/>
          <w:sz w:val="24"/>
        </w:rPr>
        <w:t xml:space="preserve"> </w:t>
      </w:r>
      <w:r>
        <w:rPr>
          <w:rFonts w:ascii="Times New Roman" w:hAnsi="Times New Roman"/>
          <w:b/>
          <w:color w:val="030303"/>
          <w:spacing w:val="-2"/>
          <w:w w:val="105"/>
          <w:sz w:val="24"/>
        </w:rPr>
        <w:t>CONVENIO.</w:t>
      </w:r>
    </w:p>
    <w:p w14:paraId="3A4F87A2" w14:textId="77777777" w:rsidR="00A21E4D" w:rsidRDefault="00000000">
      <w:pPr>
        <w:spacing w:before="254" w:line="213" w:lineRule="auto"/>
        <w:ind w:left="8" w:firstLine="713"/>
        <w:jc w:val="both"/>
        <w:rPr>
          <w:rFonts w:ascii="Times New Roman" w:hAnsi="Times New Roman"/>
          <w:sz w:val="25"/>
        </w:rPr>
      </w:pPr>
      <w:r>
        <w:rPr>
          <w:rFonts w:ascii="Times New Roman" w:hAnsi="Times New Roman"/>
          <w:color w:val="030303"/>
          <w:w w:val="115"/>
          <w:sz w:val="25"/>
        </w:rPr>
        <w:t>El presente Acuerdo podrá modificarse por mutuo acuerdo de las Partes cuando resulte necesario para la mejor realización de su objeto, siguiendo los mismos trámites establecidos para su suscripción. Estas modificaciones quedarán plasmadas a través de las correspondientes adendas, las cuales formarán parte íntegra del presente Acuerdo.</w:t>
      </w:r>
    </w:p>
    <w:p w14:paraId="18132F24" w14:textId="77777777" w:rsidR="00A21E4D" w:rsidRDefault="00000000">
      <w:pPr>
        <w:pStyle w:val="Textoindependiente"/>
        <w:rPr>
          <w:rFonts w:ascii="Times New Roman"/>
        </w:rPr>
      </w:pPr>
      <w:r>
        <w:br w:type="column"/>
      </w:r>
    </w:p>
    <w:p w14:paraId="33043106" w14:textId="77777777" w:rsidR="00A21E4D" w:rsidRDefault="00A21E4D">
      <w:pPr>
        <w:pStyle w:val="Textoindependiente"/>
        <w:rPr>
          <w:rFonts w:ascii="Times New Roman"/>
        </w:rPr>
      </w:pPr>
    </w:p>
    <w:p w14:paraId="42D98ED1" w14:textId="77777777" w:rsidR="00A21E4D" w:rsidRDefault="00A21E4D">
      <w:pPr>
        <w:pStyle w:val="Textoindependiente"/>
        <w:rPr>
          <w:rFonts w:ascii="Times New Roman"/>
        </w:rPr>
      </w:pPr>
    </w:p>
    <w:p w14:paraId="2F48C763" w14:textId="77777777" w:rsidR="00A21E4D" w:rsidRDefault="00A21E4D">
      <w:pPr>
        <w:pStyle w:val="Textoindependiente"/>
        <w:rPr>
          <w:rFonts w:ascii="Times New Roman"/>
        </w:rPr>
      </w:pPr>
    </w:p>
    <w:p w14:paraId="1615E42E" w14:textId="77777777" w:rsidR="00A21E4D" w:rsidRDefault="00A21E4D">
      <w:pPr>
        <w:pStyle w:val="Textoindependiente"/>
        <w:rPr>
          <w:rFonts w:ascii="Times New Roman"/>
        </w:rPr>
      </w:pPr>
    </w:p>
    <w:p w14:paraId="60DF6990" w14:textId="77777777" w:rsidR="00A21E4D" w:rsidRDefault="00A21E4D">
      <w:pPr>
        <w:pStyle w:val="Textoindependiente"/>
        <w:rPr>
          <w:rFonts w:ascii="Times New Roman"/>
        </w:rPr>
      </w:pPr>
    </w:p>
    <w:p w14:paraId="75E1A3A2" w14:textId="77777777" w:rsidR="00A21E4D" w:rsidRDefault="00000000">
      <w:pPr>
        <w:pStyle w:val="Textoindependiente"/>
        <w:spacing w:before="217"/>
        <w:rPr>
          <w:rFonts w:ascii="Times New Roman"/>
        </w:rPr>
      </w:pPr>
      <w:r>
        <w:rPr>
          <w:rFonts w:ascii="Times New Roman"/>
          <w:noProof/>
        </w:rPr>
        <w:drawing>
          <wp:anchor distT="0" distB="0" distL="0" distR="0" simplePos="0" relativeHeight="487766016" behindDoc="1" locked="0" layoutInCell="1" allowOverlap="1" wp14:anchorId="522F6359" wp14:editId="7F031DE0">
            <wp:simplePos x="0" y="0"/>
            <wp:positionH relativeFrom="page">
              <wp:posOffset>6892090</wp:posOffset>
            </wp:positionH>
            <wp:positionV relativeFrom="paragraph">
              <wp:posOffset>299505</wp:posOffset>
            </wp:positionV>
            <wp:extent cx="332321" cy="3154679"/>
            <wp:effectExtent l="0" t="0" r="0" b="0"/>
            <wp:wrapTopAndBottom/>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343" cstate="print"/>
                    <a:stretch>
                      <a:fillRect/>
                    </a:stretch>
                  </pic:blipFill>
                  <pic:spPr>
                    <a:xfrm>
                      <a:off x="0" y="0"/>
                      <a:ext cx="332321" cy="3154679"/>
                    </a:xfrm>
                    <a:prstGeom prst="rect">
                      <a:avLst/>
                    </a:prstGeom>
                  </pic:spPr>
                </pic:pic>
              </a:graphicData>
            </a:graphic>
          </wp:anchor>
        </w:drawing>
      </w:r>
    </w:p>
    <w:p w14:paraId="6C4F7463" w14:textId="77777777" w:rsidR="00A21E4D" w:rsidRDefault="00A21E4D">
      <w:pPr>
        <w:pStyle w:val="Textoindependiente"/>
        <w:rPr>
          <w:rFonts w:ascii="Times New Roman"/>
          <w:sz w:val="6"/>
        </w:rPr>
      </w:pPr>
    </w:p>
    <w:p w14:paraId="3F30E197" w14:textId="77777777" w:rsidR="00A21E4D" w:rsidRDefault="00A21E4D">
      <w:pPr>
        <w:pStyle w:val="Textoindependiente"/>
        <w:rPr>
          <w:rFonts w:ascii="Times New Roman"/>
          <w:sz w:val="6"/>
        </w:rPr>
      </w:pPr>
    </w:p>
    <w:p w14:paraId="514B3FC9" w14:textId="77777777" w:rsidR="00A21E4D" w:rsidRDefault="00A21E4D">
      <w:pPr>
        <w:pStyle w:val="Textoindependiente"/>
        <w:rPr>
          <w:rFonts w:ascii="Times New Roman"/>
          <w:sz w:val="6"/>
        </w:rPr>
      </w:pPr>
    </w:p>
    <w:p w14:paraId="4EDAEB5E" w14:textId="77777777" w:rsidR="00A21E4D" w:rsidRDefault="00A21E4D">
      <w:pPr>
        <w:pStyle w:val="Textoindependiente"/>
        <w:rPr>
          <w:rFonts w:ascii="Times New Roman"/>
          <w:sz w:val="6"/>
        </w:rPr>
      </w:pPr>
    </w:p>
    <w:p w14:paraId="3F845DD3" w14:textId="77777777" w:rsidR="00A21E4D" w:rsidRDefault="00A21E4D">
      <w:pPr>
        <w:pStyle w:val="Textoindependiente"/>
        <w:rPr>
          <w:rFonts w:ascii="Times New Roman"/>
          <w:sz w:val="6"/>
        </w:rPr>
      </w:pPr>
    </w:p>
    <w:p w14:paraId="541037F9" w14:textId="77777777" w:rsidR="00A21E4D" w:rsidRDefault="00A21E4D">
      <w:pPr>
        <w:pStyle w:val="Textoindependiente"/>
        <w:rPr>
          <w:rFonts w:ascii="Times New Roman"/>
          <w:sz w:val="6"/>
        </w:rPr>
      </w:pPr>
    </w:p>
    <w:p w14:paraId="0D4040E0" w14:textId="77777777" w:rsidR="00A21E4D" w:rsidRDefault="00A21E4D">
      <w:pPr>
        <w:pStyle w:val="Textoindependiente"/>
        <w:rPr>
          <w:rFonts w:ascii="Times New Roman"/>
          <w:sz w:val="6"/>
        </w:rPr>
      </w:pPr>
    </w:p>
    <w:p w14:paraId="750576B0" w14:textId="77777777" w:rsidR="00A21E4D" w:rsidRDefault="00A21E4D">
      <w:pPr>
        <w:pStyle w:val="Textoindependiente"/>
        <w:rPr>
          <w:rFonts w:ascii="Times New Roman"/>
          <w:sz w:val="6"/>
        </w:rPr>
      </w:pPr>
    </w:p>
    <w:p w14:paraId="6DA7294F" w14:textId="77777777" w:rsidR="00A21E4D" w:rsidRDefault="00A21E4D">
      <w:pPr>
        <w:pStyle w:val="Textoindependiente"/>
        <w:rPr>
          <w:rFonts w:ascii="Times New Roman"/>
          <w:sz w:val="6"/>
        </w:rPr>
      </w:pPr>
    </w:p>
    <w:p w14:paraId="40E8A0C7" w14:textId="77777777" w:rsidR="00A21E4D" w:rsidRDefault="00A21E4D">
      <w:pPr>
        <w:pStyle w:val="Textoindependiente"/>
        <w:spacing w:before="28"/>
        <w:rPr>
          <w:rFonts w:ascii="Times New Roman"/>
          <w:sz w:val="6"/>
        </w:rPr>
      </w:pPr>
    </w:p>
    <w:p w14:paraId="376CCD7B" w14:textId="77777777" w:rsidR="00A21E4D" w:rsidRDefault="00000000">
      <w:pPr>
        <w:ind w:left="408"/>
        <w:rPr>
          <w:rFonts w:ascii="Times New Roman"/>
          <w:position w:val="-1"/>
          <w:sz w:val="20"/>
        </w:rPr>
      </w:pPr>
      <w:r>
        <w:rPr>
          <w:rFonts w:ascii="Times New Roman"/>
          <w:noProof/>
          <w:position w:val="-1"/>
          <w:sz w:val="20"/>
        </w:rPr>
        <w:drawing>
          <wp:anchor distT="0" distB="0" distL="0" distR="0" simplePos="0" relativeHeight="15907328" behindDoc="0" locked="0" layoutInCell="1" allowOverlap="1" wp14:anchorId="359E24B2" wp14:editId="0EF28022">
            <wp:simplePos x="0" y="0"/>
            <wp:positionH relativeFrom="page">
              <wp:posOffset>7005025</wp:posOffset>
            </wp:positionH>
            <wp:positionV relativeFrom="paragraph">
              <wp:posOffset>188515</wp:posOffset>
            </wp:positionV>
            <wp:extent cx="225870" cy="3179637"/>
            <wp:effectExtent l="0" t="0" r="0" b="0"/>
            <wp:wrapNone/>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354" cstate="print"/>
                    <a:stretch>
                      <a:fillRect/>
                    </a:stretch>
                  </pic:blipFill>
                  <pic:spPr>
                    <a:xfrm>
                      <a:off x="0" y="0"/>
                      <a:ext cx="225870" cy="3179637"/>
                    </a:xfrm>
                    <a:prstGeom prst="rect">
                      <a:avLst/>
                    </a:prstGeom>
                  </pic:spPr>
                </pic:pic>
              </a:graphicData>
            </a:graphic>
          </wp:anchor>
        </w:drawing>
      </w:r>
      <w:r>
        <w:rPr>
          <w:rFonts w:ascii="Times New Roman"/>
          <w:color w:val="030303"/>
          <w:spacing w:val="-22"/>
          <w:w w:val="90"/>
          <w:position w:val="-1"/>
          <w:sz w:val="20"/>
        </w:rPr>
        <w:t>"</w:t>
      </w:r>
      <w:r>
        <w:rPr>
          <w:rFonts w:ascii="Times New Roman"/>
          <w:color w:val="030303"/>
          <w:spacing w:val="-22"/>
          <w:w w:val="90"/>
          <w:sz w:val="6"/>
        </w:rPr>
        <w:t>(O</w:t>
      </w:r>
      <w:r>
        <w:rPr>
          <w:rFonts w:ascii="Times New Roman"/>
          <w:color w:val="030303"/>
          <w:spacing w:val="-9"/>
          <w:sz w:val="6"/>
        </w:rPr>
        <w:t xml:space="preserve"> </w:t>
      </w:r>
      <w:r>
        <w:rPr>
          <w:rFonts w:ascii="Times New Roman"/>
          <w:color w:val="030303"/>
          <w:spacing w:val="-10"/>
          <w:position w:val="-1"/>
          <w:sz w:val="20"/>
        </w:rPr>
        <w:t>'</w:t>
      </w:r>
    </w:p>
    <w:p w14:paraId="6413C3B2" w14:textId="77777777" w:rsidR="00A21E4D" w:rsidRDefault="00A21E4D">
      <w:pPr>
        <w:rPr>
          <w:rFonts w:ascii="Times New Roman"/>
          <w:position w:val="-1"/>
          <w:sz w:val="20"/>
        </w:rPr>
        <w:sectPr w:rsidR="00A21E4D">
          <w:type w:val="continuous"/>
          <w:pgSz w:w="11910" w:h="16840"/>
          <w:pgMar w:top="1260" w:right="425" w:bottom="1260" w:left="1700" w:header="682" w:footer="1060" w:gutter="0"/>
          <w:cols w:num="2" w:space="720" w:equalWidth="0">
            <w:col w:w="8529" w:space="621"/>
            <w:col w:w="635"/>
          </w:cols>
        </w:sectPr>
      </w:pPr>
    </w:p>
    <w:p w14:paraId="65475F99" w14:textId="77777777" w:rsidR="00A21E4D" w:rsidRDefault="00A21E4D">
      <w:pPr>
        <w:pStyle w:val="Textoindependiente"/>
        <w:rPr>
          <w:rFonts w:ascii="Times New Roman"/>
        </w:rPr>
      </w:pPr>
    </w:p>
    <w:p w14:paraId="7E2B6BE9" w14:textId="77777777" w:rsidR="00A21E4D" w:rsidRDefault="00A21E4D">
      <w:pPr>
        <w:pStyle w:val="Textoindependiente"/>
        <w:spacing w:before="164"/>
        <w:rPr>
          <w:rFonts w:ascii="Times New Roman"/>
        </w:rPr>
      </w:pPr>
    </w:p>
    <w:p w14:paraId="62D7C919" w14:textId="77777777" w:rsidR="00A21E4D" w:rsidRDefault="00A21E4D">
      <w:pPr>
        <w:pStyle w:val="Textoindependiente"/>
        <w:rPr>
          <w:rFonts w:ascii="Times New Roman"/>
        </w:rPr>
        <w:sectPr w:rsidR="00A21E4D">
          <w:pgSz w:w="11910" w:h="16840"/>
          <w:pgMar w:top="2240" w:right="425" w:bottom="1260" w:left="1700" w:header="682" w:footer="1060" w:gutter="0"/>
          <w:cols w:space="720"/>
        </w:sectPr>
      </w:pPr>
    </w:p>
    <w:p w14:paraId="0B4A9CE0" w14:textId="77777777" w:rsidR="00A21E4D" w:rsidRDefault="00000000">
      <w:pPr>
        <w:spacing w:before="91"/>
        <w:ind w:left="719"/>
        <w:rPr>
          <w:rFonts w:ascii="Times New Roman"/>
          <w:b/>
          <w:sz w:val="24"/>
        </w:rPr>
      </w:pPr>
      <w:r>
        <w:rPr>
          <w:rFonts w:ascii="Times New Roman"/>
          <w:b/>
          <w:color w:val="030303"/>
          <w:w w:val="105"/>
          <w:sz w:val="24"/>
        </w:rPr>
        <w:t>SEXTA:</w:t>
      </w:r>
      <w:r>
        <w:rPr>
          <w:rFonts w:ascii="Times New Roman"/>
          <w:b/>
          <w:color w:val="030303"/>
          <w:spacing w:val="27"/>
          <w:w w:val="105"/>
          <w:sz w:val="24"/>
        </w:rPr>
        <w:t xml:space="preserve"> </w:t>
      </w:r>
      <w:r>
        <w:rPr>
          <w:rFonts w:ascii="Times New Roman"/>
          <w:b/>
          <w:color w:val="030303"/>
          <w:w w:val="105"/>
          <w:sz w:val="24"/>
        </w:rPr>
        <w:t>INCUMPLIMIENTO</w:t>
      </w:r>
      <w:r>
        <w:rPr>
          <w:rFonts w:ascii="Times New Roman"/>
          <w:b/>
          <w:color w:val="030303"/>
          <w:spacing w:val="10"/>
          <w:w w:val="105"/>
          <w:sz w:val="24"/>
        </w:rPr>
        <w:t xml:space="preserve"> </w:t>
      </w:r>
      <w:r>
        <w:rPr>
          <w:rFonts w:ascii="Times New Roman"/>
          <w:b/>
          <w:color w:val="030303"/>
          <w:w w:val="105"/>
          <w:sz w:val="24"/>
        </w:rPr>
        <w:t>DEL</w:t>
      </w:r>
      <w:r>
        <w:rPr>
          <w:rFonts w:ascii="Times New Roman"/>
          <w:b/>
          <w:color w:val="030303"/>
          <w:spacing w:val="11"/>
          <w:w w:val="105"/>
          <w:sz w:val="24"/>
        </w:rPr>
        <w:t xml:space="preserve"> </w:t>
      </w:r>
      <w:r>
        <w:rPr>
          <w:rFonts w:ascii="Times New Roman"/>
          <w:b/>
          <w:color w:val="030303"/>
          <w:spacing w:val="-2"/>
          <w:w w:val="105"/>
          <w:sz w:val="24"/>
        </w:rPr>
        <w:t>CONVENIO</w:t>
      </w:r>
    </w:p>
    <w:p w14:paraId="4870FA37" w14:textId="77777777" w:rsidR="00A21E4D" w:rsidRDefault="00000000">
      <w:pPr>
        <w:spacing w:before="249" w:line="213" w:lineRule="auto"/>
        <w:ind w:left="8" w:right="5" w:firstLine="713"/>
        <w:jc w:val="both"/>
        <w:rPr>
          <w:rFonts w:ascii="Times New Roman" w:hAnsi="Times New Roman"/>
          <w:sz w:val="25"/>
        </w:rPr>
      </w:pPr>
      <w:r>
        <w:rPr>
          <w:rFonts w:ascii="Times New Roman" w:hAnsi="Times New Roman"/>
          <w:color w:val="030303"/>
          <w:w w:val="110"/>
          <w:sz w:val="25"/>
        </w:rPr>
        <w:t>En caso de considerar incumplido lo estipulado en el presente Convenio,</w:t>
      </w:r>
      <w:r>
        <w:rPr>
          <w:rFonts w:ascii="Times New Roman" w:hAnsi="Times New Roman"/>
          <w:color w:val="030303"/>
          <w:spacing w:val="40"/>
          <w:w w:val="110"/>
          <w:sz w:val="25"/>
        </w:rPr>
        <w:t xml:space="preserve"> </w:t>
      </w:r>
      <w:r>
        <w:rPr>
          <w:rFonts w:ascii="Times New Roman" w:hAnsi="Times New Roman"/>
          <w:color w:val="030303"/>
          <w:w w:val="110"/>
          <w:sz w:val="25"/>
        </w:rPr>
        <w:t>cualquiera</w:t>
      </w:r>
      <w:r>
        <w:rPr>
          <w:rFonts w:ascii="Times New Roman" w:hAnsi="Times New Roman"/>
          <w:color w:val="030303"/>
          <w:spacing w:val="40"/>
          <w:w w:val="110"/>
          <w:sz w:val="25"/>
        </w:rPr>
        <w:t xml:space="preserve"> </w:t>
      </w:r>
      <w:r>
        <w:rPr>
          <w:rFonts w:ascii="Times New Roman" w:hAnsi="Times New Roman"/>
          <w:color w:val="030303"/>
          <w:w w:val="110"/>
          <w:sz w:val="25"/>
        </w:rPr>
        <w:t>de las partes</w:t>
      </w:r>
      <w:r>
        <w:rPr>
          <w:rFonts w:ascii="Times New Roman" w:hAnsi="Times New Roman"/>
          <w:color w:val="030303"/>
          <w:spacing w:val="40"/>
          <w:w w:val="110"/>
          <w:sz w:val="25"/>
        </w:rPr>
        <w:t xml:space="preserve"> </w:t>
      </w:r>
      <w:r>
        <w:rPr>
          <w:rFonts w:ascii="Times New Roman" w:hAnsi="Times New Roman"/>
          <w:color w:val="030303"/>
          <w:w w:val="110"/>
          <w:sz w:val="25"/>
        </w:rPr>
        <w:t>podrá</w:t>
      </w:r>
      <w:r>
        <w:rPr>
          <w:rFonts w:ascii="Times New Roman" w:hAnsi="Times New Roman"/>
          <w:color w:val="030303"/>
          <w:spacing w:val="40"/>
          <w:w w:val="110"/>
          <w:sz w:val="25"/>
        </w:rPr>
        <w:t xml:space="preserve"> </w:t>
      </w:r>
      <w:r>
        <w:rPr>
          <w:rFonts w:ascii="Times New Roman" w:hAnsi="Times New Roman"/>
          <w:color w:val="030303"/>
          <w:w w:val="110"/>
          <w:sz w:val="25"/>
        </w:rPr>
        <w:t>notificar</w:t>
      </w:r>
      <w:r>
        <w:rPr>
          <w:rFonts w:ascii="Times New Roman" w:hAnsi="Times New Roman"/>
          <w:color w:val="030303"/>
          <w:spacing w:val="40"/>
          <w:w w:val="110"/>
          <w:sz w:val="25"/>
        </w:rPr>
        <w:t xml:space="preserve"> </w:t>
      </w:r>
      <w:r>
        <w:rPr>
          <w:rFonts w:ascii="Times New Roman" w:hAnsi="Times New Roman"/>
          <w:color w:val="030303"/>
          <w:w w:val="110"/>
          <w:sz w:val="25"/>
        </w:rPr>
        <w:t xml:space="preserve">a la parte incumplidora un requerimiento para que se produzca la actuación convenida en un plazo máximo de quince días hábiles. Este requerimiento será comunicado a la Comisión de Seguimiento, Vigilancia y Control del Convenio. En caso de incumplimiento no culpable no existirán consecuencias para ninguna de las </w:t>
      </w:r>
      <w:r>
        <w:rPr>
          <w:rFonts w:ascii="Times New Roman" w:hAnsi="Times New Roman"/>
          <w:color w:val="030303"/>
          <w:spacing w:val="-2"/>
          <w:w w:val="110"/>
          <w:sz w:val="25"/>
        </w:rPr>
        <w:t>partes.</w:t>
      </w:r>
    </w:p>
    <w:p w14:paraId="313BFCB4" w14:textId="77777777" w:rsidR="00A21E4D" w:rsidRDefault="00000000">
      <w:pPr>
        <w:spacing w:before="264"/>
        <w:ind w:left="719"/>
        <w:rPr>
          <w:rFonts w:ascii="Times New Roman" w:hAnsi="Times New Roman"/>
          <w:b/>
          <w:sz w:val="24"/>
        </w:rPr>
      </w:pPr>
      <w:r>
        <w:rPr>
          <w:rFonts w:ascii="Times New Roman" w:hAnsi="Times New Roman"/>
          <w:b/>
          <w:color w:val="030303"/>
          <w:w w:val="105"/>
          <w:sz w:val="24"/>
        </w:rPr>
        <w:t>SÉPTIMA:</w:t>
      </w:r>
      <w:r>
        <w:rPr>
          <w:rFonts w:ascii="Times New Roman" w:hAnsi="Times New Roman"/>
          <w:b/>
          <w:color w:val="030303"/>
          <w:spacing w:val="24"/>
          <w:w w:val="105"/>
          <w:sz w:val="24"/>
        </w:rPr>
        <w:t xml:space="preserve"> </w:t>
      </w:r>
      <w:r>
        <w:rPr>
          <w:rFonts w:ascii="Times New Roman" w:hAnsi="Times New Roman"/>
          <w:b/>
          <w:color w:val="030303"/>
          <w:w w:val="105"/>
          <w:sz w:val="24"/>
        </w:rPr>
        <w:t>RESOLUCIÓN</w:t>
      </w:r>
      <w:r>
        <w:rPr>
          <w:rFonts w:ascii="Times New Roman" w:hAnsi="Times New Roman"/>
          <w:b/>
          <w:color w:val="030303"/>
          <w:spacing w:val="27"/>
          <w:w w:val="105"/>
          <w:sz w:val="24"/>
        </w:rPr>
        <w:t xml:space="preserve"> </w:t>
      </w:r>
      <w:r>
        <w:rPr>
          <w:rFonts w:ascii="Times New Roman" w:hAnsi="Times New Roman"/>
          <w:b/>
          <w:color w:val="030303"/>
          <w:w w:val="105"/>
          <w:sz w:val="24"/>
        </w:rPr>
        <w:t>DEL</w:t>
      </w:r>
      <w:r>
        <w:rPr>
          <w:rFonts w:ascii="Times New Roman" w:hAnsi="Times New Roman"/>
          <w:b/>
          <w:color w:val="030303"/>
          <w:spacing w:val="4"/>
          <w:w w:val="105"/>
          <w:sz w:val="24"/>
        </w:rPr>
        <w:t xml:space="preserve"> </w:t>
      </w:r>
      <w:r>
        <w:rPr>
          <w:rFonts w:ascii="Times New Roman" w:hAnsi="Times New Roman"/>
          <w:b/>
          <w:color w:val="030303"/>
          <w:w w:val="105"/>
          <w:sz w:val="24"/>
        </w:rPr>
        <w:t>CONVENIO</w:t>
      </w:r>
      <w:r>
        <w:rPr>
          <w:rFonts w:ascii="Times New Roman" w:hAnsi="Times New Roman"/>
          <w:b/>
          <w:color w:val="030303"/>
          <w:spacing w:val="12"/>
          <w:w w:val="105"/>
          <w:sz w:val="24"/>
        </w:rPr>
        <w:t xml:space="preserve"> </w:t>
      </w:r>
      <w:r>
        <w:rPr>
          <w:rFonts w:ascii="Times New Roman" w:hAnsi="Times New Roman"/>
          <w:b/>
          <w:color w:val="030303"/>
          <w:w w:val="105"/>
          <w:sz w:val="24"/>
        </w:rPr>
        <w:t>Y</w:t>
      </w:r>
      <w:r>
        <w:rPr>
          <w:rFonts w:ascii="Times New Roman" w:hAnsi="Times New Roman"/>
          <w:b/>
          <w:color w:val="030303"/>
          <w:spacing w:val="-1"/>
          <w:w w:val="105"/>
          <w:sz w:val="24"/>
        </w:rPr>
        <w:t xml:space="preserve"> </w:t>
      </w:r>
      <w:r>
        <w:rPr>
          <w:rFonts w:ascii="Times New Roman" w:hAnsi="Times New Roman"/>
          <w:b/>
          <w:color w:val="030303"/>
          <w:spacing w:val="-2"/>
          <w:w w:val="105"/>
          <w:sz w:val="24"/>
        </w:rPr>
        <w:t>EFECTOS.</w:t>
      </w:r>
    </w:p>
    <w:p w14:paraId="655A4E5E" w14:textId="77777777" w:rsidR="00A21E4D" w:rsidRDefault="00000000">
      <w:pPr>
        <w:spacing w:before="245" w:line="213" w:lineRule="auto"/>
        <w:ind w:left="8" w:right="13" w:firstLine="713"/>
        <w:jc w:val="both"/>
        <w:rPr>
          <w:rFonts w:ascii="Times New Roman" w:hAnsi="Times New Roman"/>
          <w:sz w:val="25"/>
        </w:rPr>
      </w:pPr>
      <w:r>
        <w:rPr>
          <w:rFonts w:ascii="Times New Roman" w:hAnsi="Times New Roman"/>
          <w:color w:val="030303"/>
          <w:w w:val="110"/>
          <w:sz w:val="25"/>
        </w:rPr>
        <w:t xml:space="preserve">El Convenio se extinguirá una vez transcurrido el plazo de vigencia </w:t>
      </w:r>
      <w:proofErr w:type="gramStart"/>
      <w:r>
        <w:rPr>
          <w:rFonts w:ascii="Times New Roman" w:hAnsi="Times New Roman"/>
          <w:color w:val="030303"/>
          <w:w w:val="110"/>
          <w:sz w:val="25"/>
        </w:rPr>
        <w:t>del mismo</w:t>
      </w:r>
      <w:proofErr w:type="gramEnd"/>
      <w:r>
        <w:rPr>
          <w:rFonts w:ascii="Times New Roman" w:hAnsi="Times New Roman"/>
          <w:color w:val="030303"/>
          <w:w w:val="110"/>
          <w:sz w:val="25"/>
        </w:rPr>
        <w:t xml:space="preserve"> y de la prórroga, en su caso, con cumplimiento de todas las actuaciones que constituyen su objeto o por incurrir en alguna de las siguientes causas:</w:t>
      </w:r>
    </w:p>
    <w:p w14:paraId="547D6934" w14:textId="77777777" w:rsidR="00A21E4D" w:rsidRDefault="00000000">
      <w:pPr>
        <w:pStyle w:val="Prrafodelista"/>
        <w:numPr>
          <w:ilvl w:val="0"/>
          <w:numId w:val="5"/>
        </w:numPr>
        <w:tabs>
          <w:tab w:val="left" w:pos="1433"/>
        </w:tabs>
        <w:spacing w:before="265" w:line="213" w:lineRule="auto"/>
        <w:ind w:right="12" w:firstLine="707"/>
        <w:rPr>
          <w:rFonts w:ascii="Times New Roman" w:hAnsi="Times New Roman"/>
          <w:sz w:val="25"/>
        </w:rPr>
      </w:pPr>
      <w:r>
        <w:rPr>
          <w:rFonts w:ascii="Times New Roman" w:hAnsi="Times New Roman"/>
          <w:color w:val="030303"/>
          <w:w w:val="110"/>
          <w:sz w:val="25"/>
        </w:rPr>
        <w:t>Por el acuerdo</w:t>
      </w:r>
      <w:r>
        <w:rPr>
          <w:rFonts w:ascii="Times New Roman" w:hAnsi="Times New Roman"/>
          <w:color w:val="030303"/>
          <w:spacing w:val="40"/>
          <w:w w:val="110"/>
          <w:sz w:val="25"/>
        </w:rPr>
        <w:t xml:space="preserve"> </w:t>
      </w:r>
      <w:r>
        <w:rPr>
          <w:rFonts w:ascii="Times New Roman" w:hAnsi="Times New Roman"/>
          <w:color w:val="030303"/>
          <w:w w:val="110"/>
          <w:sz w:val="25"/>
        </w:rPr>
        <w:t>unánime</w:t>
      </w:r>
      <w:r>
        <w:rPr>
          <w:rFonts w:ascii="Times New Roman" w:hAnsi="Times New Roman"/>
          <w:color w:val="030303"/>
          <w:spacing w:val="40"/>
          <w:w w:val="110"/>
          <w:sz w:val="25"/>
        </w:rPr>
        <w:t xml:space="preserve"> </w:t>
      </w:r>
      <w:r>
        <w:rPr>
          <w:rFonts w:ascii="Times New Roman" w:hAnsi="Times New Roman"/>
          <w:color w:val="030303"/>
          <w:w w:val="110"/>
          <w:sz w:val="25"/>
        </w:rPr>
        <w:t>de las</w:t>
      </w:r>
      <w:r>
        <w:rPr>
          <w:rFonts w:ascii="Times New Roman" w:hAnsi="Times New Roman"/>
          <w:color w:val="030303"/>
          <w:spacing w:val="40"/>
          <w:w w:val="110"/>
          <w:sz w:val="25"/>
        </w:rPr>
        <w:t xml:space="preserve"> </w:t>
      </w:r>
      <w:r>
        <w:rPr>
          <w:rFonts w:ascii="Times New Roman" w:hAnsi="Times New Roman"/>
          <w:color w:val="030303"/>
          <w:w w:val="110"/>
          <w:sz w:val="25"/>
        </w:rPr>
        <w:t>partes,</w:t>
      </w:r>
      <w:r>
        <w:rPr>
          <w:rFonts w:ascii="Times New Roman" w:hAnsi="Times New Roman"/>
          <w:color w:val="030303"/>
          <w:spacing w:val="40"/>
          <w:w w:val="110"/>
          <w:sz w:val="25"/>
        </w:rPr>
        <w:t xml:space="preserve"> </w:t>
      </w:r>
      <w:r>
        <w:rPr>
          <w:rFonts w:ascii="Times New Roman" w:hAnsi="Times New Roman"/>
          <w:color w:val="030303"/>
          <w:w w:val="110"/>
          <w:sz w:val="25"/>
        </w:rPr>
        <w:t>en cuyo caso y en función de la fase de ejecución en que se produzca la resolución, las partes pactaran</w:t>
      </w:r>
      <w:r>
        <w:rPr>
          <w:rFonts w:ascii="Times New Roman" w:hAnsi="Times New Roman"/>
          <w:color w:val="030303"/>
          <w:spacing w:val="40"/>
          <w:w w:val="110"/>
          <w:sz w:val="25"/>
        </w:rPr>
        <w:t xml:space="preserve"> </w:t>
      </w:r>
      <w:r>
        <w:rPr>
          <w:rFonts w:ascii="Times New Roman" w:hAnsi="Times New Roman"/>
          <w:color w:val="030303"/>
          <w:w w:val="110"/>
          <w:sz w:val="25"/>
        </w:rPr>
        <w:t>la forma</w:t>
      </w:r>
      <w:r>
        <w:rPr>
          <w:rFonts w:ascii="Times New Roman" w:hAnsi="Times New Roman"/>
          <w:color w:val="030303"/>
          <w:spacing w:val="40"/>
          <w:w w:val="110"/>
          <w:sz w:val="25"/>
        </w:rPr>
        <w:t xml:space="preserve"> </w:t>
      </w:r>
      <w:r>
        <w:rPr>
          <w:rFonts w:ascii="Times New Roman" w:hAnsi="Times New Roman"/>
          <w:color w:val="030303"/>
          <w:w w:val="110"/>
          <w:sz w:val="25"/>
        </w:rPr>
        <w:t>de terminar las actuaciones en curso que menos perjudique a los intereses del Ayuntamiento.</w:t>
      </w:r>
    </w:p>
    <w:p w14:paraId="6A39CFCC" w14:textId="77777777" w:rsidR="00A21E4D" w:rsidRDefault="00000000">
      <w:pPr>
        <w:pStyle w:val="Prrafodelista"/>
        <w:numPr>
          <w:ilvl w:val="0"/>
          <w:numId w:val="5"/>
        </w:numPr>
        <w:tabs>
          <w:tab w:val="left" w:pos="1433"/>
        </w:tabs>
        <w:spacing w:line="216" w:lineRule="auto"/>
        <w:ind w:left="8" w:right="15" w:firstLine="705"/>
        <w:rPr>
          <w:rFonts w:ascii="Times New Roman" w:hAnsi="Times New Roman"/>
          <w:sz w:val="25"/>
        </w:rPr>
      </w:pPr>
      <w:r>
        <w:rPr>
          <w:rFonts w:ascii="Times New Roman" w:hAnsi="Times New Roman"/>
          <w:color w:val="030303"/>
          <w:w w:val="110"/>
          <w:sz w:val="25"/>
        </w:rPr>
        <w:t>Por la imposibilidad sobrevenida, legal o material, de cumplir las obligaciones derivadas del objeto del Convenio.</w:t>
      </w:r>
    </w:p>
    <w:p w14:paraId="46E5B221" w14:textId="77777777" w:rsidR="00A21E4D" w:rsidRDefault="00000000">
      <w:pPr>
        <w:spacing w:before="249" w:line="216" w:lineRule="auto"/>
        <w:ind w:left="23" w:right="6" w:firstLine="699"/>
        <w:jc w:val="both"/>
        <w:rPr>
          <w:rFonts w:ascii="Times New Roman" w:hAnsi="Times New Roman"/>
          <w:sz w:val="25"/>
        </w:rPr>
      </w:pPr>
      <w:r>
        <w:rPr>
          <w:rFonts w:ascii="Times New Roman" w:hAnsi="Times New Roman"/>
          <w:color w:val="030303"/>
          <w:w w:val="110"/>
          <w:sz w:val="25"/>
        </w:rPr>
        <w:t>La resolución del Convenio por los motivos arriba expresados no tendrá efectos sobre las partes.</w:t>
      </w:r>
    </w:p>
    <w:p w14:paraId="74EF80D7" w14:textId="77777777" w:rsidR="00A21E4D" w:rsidRDefault="00000000">
      <w:pPr>
        <w:pStyle w:val="Prrafodelista"/>
        <w:numPr>
          <w:ilvl w:val="0"/>
          <w:numId w:val="5"/>
        </w:numPr>
        <w:tabs>
          <w:tab w:val="left" w:pos="1433"/>
        </w:tabs>
        <w:spacing w:before="258" w:line="213" w:lineRule="auto"/>
        <w:ind w:left="12" w:right="24" w:firstLine="701"/>
        <w:rPr>
          <w:rFonts w:ascii="Times New Roman" w:hAnsi="Times New Roman"/>
          <w:sz w:val="25"/>
        </w:rPr>
      </w:pPr>
      <w:r>
        <w:rPr>
          <w:rFonts w:ascii="Times New Roman" w:hAnsi="Times New Roman"/>
          <w:color w:val="030303"/>
          <w:w w:val="110"/>
          <w:sz w:val="25"/>
        </w:rPr>
        <w:t>Por el incumplimiento de las obligaciones y compromisos adquiridos por las partes.</w:t>
      </w:r>
    </w:p>
    <w:p w14:paraId="232EA4AE" w14:textId="77777777" w:rsidR="00A21E4D" w:rsidRDefault="00000000">
      <w:pPr>
        <w:pStyle w:val="Prrafodelista"/>
        <w:numPr>
          <w:ilvl w:val="0"/>
          <w:numId w:val="5"/>
        </w:numPr>
        <w:tabs>
          <w:tab w:val="left" w:pos="1432"/>
        </w:tabs>
        <w:spacing w:before="3" w:line="213" w:lineRule="auto"/>
        <w:ind w:left="3" w:right="0" w:firstLine="709"/>
        <w:rPr>
          <w:rFonts w:ascii="Times New Roman" w:hAnsi="Times New Roman"/>
          <w:sz w:val="25"/>
        </w:rPr>
      </w:pPr>
      <w:r>
        <w:rPr>
          <w:rFonts w:ascii="Times New Roman" w:hAnsi="Times New Roman"/>
          <w:color w:val="030303"/>
          <w:w w:val="110"/>
          <w:sz w:val="25"/>
        </w:rPr>
        <w:t>Por decisión judicial declaratoria de la nulidad del Convenio. Los efectos de la resolución del Convenio se regirán por lo dispuesto en el artículo 52 de la Ley 40/2015, de 1 de octubre, de Régimen Jurídico del Sector Público. La resolución por este motivo tendrá los efectos que se indiquen en la sentencia declaratoria</w:t>
      </w:r>
      <w:r>
        <w:rPr>
          <w:rFonts w:ascii="Times New Roman" w:hAnsi="Times New Roman"/>
          <w:color w:val="030303"/>
          <w:spacing w:val="40"/>
          <w:w w:val="110"/>
          <w:sz w:val="25"/>
        </w:rPr>
        <w:t xml:space="preserve"> </w:t>
      </w:r>
      <w:r>
        <w:rPr>
          <w:rFonts w:ascii="Times New Roman" w:hAnsi="Times New Roman"/>
          <w:color w:val="030303"/>
          <w:w w:val="110"/>
          <w:sz w:val="25"/>
        </w:rPr>
        <w:t>de la nulidad.</w:t>
      </w:r>
    </w:p>
    <w:p w14:paraId="4F706254" w14:textId="77777777" w:rsidR="00A21E4D" w:rsidRDefault="00000000">
      <w:pPr>
        <w:spacing w:before="247"/>
        <w:ind w:left="718"/>
        <w:rPr>
          <w:rFonts w:ascii="Times New Roman" w:hAnsi="Times New Roman"/>
          <w:b/>
          <w:sz w:val="24"/>
        </w:rPr>
      </w:pPr>
      <w:r>
        <w:rPr>
          <w:rFonts w:ascii="Times New Roman" w:hAnsi="Times New Roman"/>
          <w:b/>
          <w:color w:val="030303"/>
          <w:sz w:val="24"/>
        </w:rPr>
        <w:t>OCTAVA:</w:t>
      </w:r>
      <w:r>
        <w:rPr>
          <w:rFonts w:ascii="Times New Roman" w:hAnsi="Times New Roman"/>
          <w:b/>
          <w:color w:val="030303"/>
          <w:spacing w:val="50"/>
          <w:sz w:val="24"/>
        </w:rPr>
        <w:t xml:space="preserve"> </w:t>
      </w:r>
      <w:r>
        <w:rPr>
          <w:rFonts w:ascii="Times New Roman" w:hAnsi="Times New Roman"/>
          <w:b/>
          <w:color w:val="030303"/>
          <w:sz w:val="24"/>
        </w:rPr>
        <w:t>COMISIÓN</w:t>
      </w:r>
      <w:r>
        <w:rPr>
          <w:rFonts w:ascii="Times New Roman" w:hAnsi="Times New Roman"/>
          <w:b/>
          <w:color w:val="030303"/>
          <w:spacing w:val="52"/>
          <w:sz w:val="24"/>
        </w:rPr>
        <w:t xml:space="preserve"> </w:t>
      </w:r>
      <w:r>
        <w:rPr>
          <w:rFonts w:ascii="Times New Roman" w:hAnsi="Times New Roman"/>
          <w:b/>
          <w:color w:val="030303"/>
          <w:sz w:val="24"/>
        </w:rPr>
        <w:t>DE</w:t>
      </w:r>
      <w:r>
        <w:rPr>
          <w:rFonts w:ascii="Times New Roman" w:hAnsi="Times New Roman"/>
          <w:b/>
          <w:color w:val="030303"/>
          <w:spacing w:val="24"/>
          <w:sz w:val="24"/>
        </w:rPr>
        <w:t xml:space="preserve"> </w:t>
      </w:r>
      <w:r>
        <w:rPr>
          <w:rFonts w:ascii="Times New Roman" w:hAnsi="Times New Roman"/>
          <w:b/>
          <w:color w:val="030303"/>
          <w:spacing w:val="-2"/>
          <w:sz w:val="24"/>
        </w:rPr>
        <w:t>SEGUIMIENTO.</w:t>
      </w:r>
    </w:p>
    <w:p w14:paraId="2579166C" w14:textId="6D8D8320" w:rsidR="00A21E4D" w:rsidRDefault="00E112DD">
      <w:pPr>
        <w:spacing w:before="250" w:line="213" w:lineRule="auto"/>
        <w:ind w:left="8" w:right="1" w:firstLine="714"/>
        <w:jc w:val="both"/>
        <w:rPr>
          <w:rFonts w:ascii="Times New Roman" w:hAnsi="Times New Roman"/>
          <w:sz w:val="25"/>
        </w:rPr>
      </w:pPr>
      <w:r>
        <w:rPr>
          <w:rFonts w:ascii="Times New Roman" w:hAnsi="Times New Roman"/>
          <w:noProof/>
          <w:color w:val="030303"/>
          <w:sz w:val="25"/>
        </w:rPr>
        <mc:AlternateContent>
          <mc:Choice Requires="wps">
            <w:drawing>
              <wp:anchor distT="0" distB="0" distL="114300" distR="114300" simplePos="0" relativeHeight="487785472" behindDoc="0" locked="0" layoutInCell="1" allowOverlap="1" wp14:anchorId="68EC4F6B" wp14:editId="54F7C1B6">
                <wp:simplePos x="0" y="0"/>
                <wp:positionH relativeFrom="column">
                  <wp:posOffset>5902009</wp:posOffset>
                </wp:positionH>
                <wp:positionV relativeFrom="paragraph">
                  <wp:posOffset>316850</wp:posOffset>
                </wp:positionV>
                <wp:extent cx="104008" cy="1339098"/>
                <wp:effectExtent l="0" t="0" r="10795" b="13970"/>
                <wp:wrapNone/>
                <wp:docPr id="2080359054" name="Cuadro de texto 15"/>
                <wp:cNvGraphicFramePr/>
                <a:graphic xmlns:a="http://schemas.openxmlformats.org/drawingml/2006/main">
                  <a:graphicData uri="http://schemas.microsoft.com/office/word/2010/wordprocessingShape">
                    <wps:wsp>
                      <wps:cNvSpPr txBox="1"/>
                      <wps:spPr>
                        <a:xfrm>
                          <a:off x="0" y="0"/>
                          <a:ext cx="104008" cy="1339098"/>
                        </a:xfrm>
                        <a:prstGeom prst="rect">
                          <a:avLst/>
                        </a:prstGeom>
                        <a:solidFill>
                          <a:schemeClr val="lt1"/>
                        </a:solidFill>
                        <a:ln w="6350">
                          <a:solidFill>
                            <a:prstClr val="black"/>
                          </a:solidFill>
                        </a:ln>
                      </wps:spPr>
                      <wps:txbx>
                        <w:txbxContent>
                          <w:p w14:paraId="1E87A53A" w14:textId="77777777" w:rsidR="00E112DD" w:rsidRDefault="00E11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C4F6B" id="Cuadro de texto 15" o:spid="_x0000_s1380" type="#_x0000_t202" style="position:absolute;left:0;text-align:left;margin-left:464.75pt;margin-top:24.95pt;width:8.2pt;height:105.45pt;z-index:48778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" fillcolor="white [3201]" strokeweight=".5pt">
                <v:textbox>
                  <w:txbxContent>
                    <w:p w14:paraId="1E87A53A" w14:textId="77777777" w:rsidR="00E112DD" w:rsidRDefault="00E112DD"/>
                  </w:txbxContent>
                </v:textbox>
              </v:shape>
            </w:pict>
          </mc:Fallback>
        </mc:AlternateContent>
      </w:r>
      <w:r>
        <w:rPr>
          <w:rFonts w:ascii="Times New Roman" w:hAnsi="Times New Roman"/>
          <w:color w:val="030303"/>
          <w:w w:val="110"/>
          <w:sz w:val="25"/>
        </w:rPr>
        <w:t>Para la supervisión y seguimiento de este Acuerdo se creará una comisión de seguimiento (la Comisión o</w:t>
      </w:r>
      <w:r>
        <w:rPr>
          <w:rFonts w:ascii="Times New Roman" w:hAnsi="Times New Roman"/>
          <w:color w:val="030303"/>
          <w:spacing w:val="-2"/>
          <w:w w:val="110"/>
          <w:sz w:val="25"/>
        </w:rPr>
        <w:t xml:space="preserve"> </w:t>
      </w:r>
      <w:r>
        <w:rPr>
          <w:rFonts w:ascii="Times New Roman" w:hAnsi="Times New Roman"/>
          <w:color w:val="030303"/>
          <w:w w:val="110"/>
          <w:sz w:val="25"/>
        </w:rPr>
        <w:t>la Comisión de Seguimiento, en lo sucesivo) integrada por un total de cuatro miembros, dos en representación de PETEC y dos en representación del Ayuntamiento.</w:t>
      </w:r>
    </w:p>
    <w:p w14:paraId="315DE1E9" w14:textId="77777777" w:rsidR="00A21E4D" w:rsidRDefault="00000000">
      <w:pPr>
        <w:spacing w:before="259" w:line="213" w:lineRule="auto"/>
        <w:ind w:left="6" w:right="2" w:firstLine="715"/>
        <w:jc w:val="both"/>
        <w:rPr>
          <w:rFonts w:ascii="Times New Roman" w:hAnsi="Times New Roman"/>
          <w:sz w:val="25"/>
        </w:rPr>
      </w:pPr>
      <w:r>
        <w:rPr>
          <w:rFonts w:ascii="Times New Roman" w:hAnsi="Times New Roman"/>
          <w:color w:val="030303"/>
          <w:w w:val="110"/>
          <w:sz w:val="25"/>
        </w:rPr>
        <w:t>La Comisión actuará como órgano de seguimiento, vigilancia y</w:t>
      </w:r>
      <w:r>
        <w:rPr>
          <w:rFonts w:ascii="Times New Roman" w:hAnsi="Times New Roman"/>
          <w:color w:val="030303"/>
          <w:spacing w:val="40"/>
          <w:w w:val="110"/>
          <w:sz w:val="25"/>
        </w:rPr>
        <w:t xml:space="preserve"> </w:t>
      </w:r>
      <w:r>
        <w:rPr>
          <w:rFonts w:ascii="Times New Roman" w:hAnsi="Times New Roman"/>
          <w:color w:val="030303"/>
          <w:w w:val="110"/>
          <w:sz w:val="25"/>
        </w:rPr>
        <w:t>control de la ejecución de lo establecido en el convenio. Entre otras funciones le corresponde:</w:t>
      </w:r>
    </w:p>
    <w:p w14:paraId="79B075B7" w14:textId="77777777" w:rsidR="00A21E4D" w:rsidRDefault="00000000">
      <w:pPr>
        <w:spacing w:before="263" w:line="216" w:lineRule="auto"/>
        <w:ind w:left="11" w:right="18" w:firstLine="1422"/>
        <w:rPr>
          <w:rFonts w:ascii="Times New Roman"/>
          <w:sz w:val="25"/>
        </w:rPr>
      </w:pPr>
      <w:r>
        <w:rPr>
          <w:rFonts w:ascii="Times New Roman"/>
          <w:color w:val="030303"/>
          <w:w w:val="110"/>
          <w:sz w:val="25"/>
        </w:rPr>
        <w:t>Establecer</w:t>
      </w:r>
      <w:r>
        <w:rPr>
          <w:rFonts w:ascii="Times New Roman"/>
          <w:color w:val="030303"/>
          <w:spacing w:val="40"/>
          <w:w w:val="110"/>
          <w:sz w:val="25"/>
        </w:rPr>
        <w:t xml:space="preserve"> </w:t>
      </w:r>
      <w:r>
        <w:rPr>
          <w:rFonts w:ascii="Times New Roman"/>
          <w:color w:val="030303"/>
          <w:w w:val="110"/>
          <w:sz w:val="25"/>
        </w:rPr>
        <w:t>las</w:t>
      </w:r>
      <w:r>
        <w:rPr>
          <w:rFonts w:ascii="Times New Roman"/>
          <w:color w:val="030303"/>
          <w:spacing w:val="40"/>
          <w:w w:val="110"/>
          <w:sz w:val="25"/>
        </w:rPr>
        <w:t xml:space="preserve"> </w:t>
      </w:r>
      <w:r>
        <w:rPr>
          <w:rFonts w:ascii="Times New Roman"/>
          <w:color w:val="030303"/>
          <w:w w:val="110"/>
          <w:sz w:val="25"/>
        </w:rPr>
        <w:t>medidas</w:t>
      </w:r>
      <w:r>
        <w:rPr>
          <w:rFonts w:ascii="Times New Roman"/>
          <w:color w:val="030303"/>
          <w:spacing w:val="40"/>
          <w:w w:val="110"/>
          <w:sz w:val="25"/>
        </w:rPr>
        <w:t xml:space="preserve"> </w:t>
      </w:r>
      <w:r>
        <w:rPr>
          <w:rFonts w:ascii="Times New Roman"/>
          <w:color w:val="030303"/>
          <w:w w:val="110"/>
          <w:sz w:val="25"/>
        </w:rPr>
        <w:t>correctoras</w:t>
      </w:r>
      <w:r>
        <w:rPr>
          <w:rFonts w:ascii="Times New Roman"/>
          <w:color w:val="030303"/>
          <w:spacing w:val="40"/>
          <w:w w:val="110"/>
          <w:sz w:val="25"/>
        </w:rPr>
        <w:t xml:space="preserve"> </w:t>
      </w:r>
      <w:r>
        <w:rPr>
          <w:rFonts w:ascii="Times New Roman"/>
          <w:color w:val="030303"/>
          <w:w w:val="110"/>
          <w:sz w:val="25"/>
        </w:rPr>
        <w:t>oportunas</w:t>
      </w:r>
      <w:r>
        <w:rPr>
          <w:rFonts w:ascii="Times New Roman"/>
          <w:color w:val="030303"/>
          <w:spacing w:val="40"/>
          <w:w w:val="110"/>
          <w:sz w:val="25"/>
        </w:rPr>
        <w:t xml:space="preserve"> </w:t>
      </w:r>
      <w:r>
        <w:rPr>
          <w:rFonts w:ascii="Times New Roman"/>
          <w:color w:val="030303"/>
          <w:w w:val="110"/>
          <w:sz w:val="25"/>
        </w:rPr>
        <w:t>para</w:t>
      </w:r>
      <w:r>
        <w:rPr>
          <w:rFonts w:ascii="Times New Roman"/>
          <w:color w:val="030303"/>
          <w:spacing w:val="40"/>
          <w:w w:val="110"/>
          <w:sz w:val="25"/>
        </w:rPr>
        <w:t xml:space="preserve"> </w:t>
      </w:r>
      <w:r>
        <w:rPr>
          <w:rFonts w:ascii="Times New Roman"/>
          <w:color w:val="030303"/>
          <w:w w:val="110"/>
          <w:sz w:val="25"/>
        </w:rPr>
        <w:t>conseguir el cumplimiento del objetivo del convenio.</w:t>
      </w:r>
    </w:p>
    <w:p w14:paraId="01A0F807" w14:textId="77777777" w:rsidR="00A21E4D" w:rsidRDefault="00000000">
      <w:pPr>
        <w:pStyle w:val="Textoindependiente"/>
        <w:rPr>
          <w:rFonts w:ascii="Times New Roman"/>
        </w:rPr>
      </w:pPr>
      <w:r>
        <w:br w:type="column"/>
      </w:r>
    </w:p>
    <w:p w14:paraId="1757D27A" w14:textId="77777777" w:rsidR="00A21E4D" w:rsidRDefault="00A21E4D">
      <w:pPr>
        <w:pStyle w:val="Textoindependiente"/>
        <w:rPr>
          <w:rFonts w:ascii="Times New Roman"/>
        </w:rPr>
      </w:pPr>
    </w:p>
    <w:p w14:paraId="1F325310" w14:textId="77777777" w:rsidR="00A21E4D" w:rsidRDefault="00A21E4D">
      <w:pPr>
        <w:pStyle w:val="Textoindependiente"/>
        <w:rPr>
          <w:rFonts w:ascii="Times New Roman"/>
        </w:rPr>
      </w:pPr>
    </w:p>
    <w:p w14:paraId="68A94964" w14:textId="77777777" w:rsidR="00A21E4D" w:rsidRDefault="00A21E4D">
      <w:pPr>
        <w:pStyle w:val="Textoindependiente"/>
        <w:rPr>
          <w:rFonts w:ascii="Times New Roman"/>
        </w:rPr>
      </w:pPr>
    </w:p>
    <w:p w14:paraId="417168D7" w14:textId="77777777" w:rsidR="00A21E4D" w:rsidRDefault="00A21E4D">
      <w:pPr>
        <w:pStyle w:val="Textoindependiente"/>
        <w:rPr>
          <w:rFonts w:ascii="Times New Roman"/>
        </w:rPr>
      </w:pPr>
    </w:p>
    <w:p w14:paraId="36CFEAA8" w14:textId="77777777" w:rsidR="00A21E4D" w:rsidRDefault="00000000">
      <w:pPr>
        <w:pStyle w:val="Textoindependiente"/>
        <w:spacing w:before="179"/>
        <w:rPr>
          <w:rFonts w:ascii="Times New Roman"/>
        </w:rPr>
      </w:pPr>
      <w:r>
        <w:rPr>
          <w:rFonts w:ascii="Times New Roman"/>
          <w:noProof/>
        </w:rPr>
        <w:drawing>
          <wp:anchor distT="0" distB="0" distL="0" distR="0" simplePos="0" relativeHeight="487767040" behindDoc="1" locked="0" layoutInCell="1" allowOverlap="1" wp14:anchorId="082A4610" wp14:editId="58CE7FA5">
            <wp:simplePos x="0" y="0"/>
            <wp:positionH relativeFrom="page">
              <wp:posOffset>6892090</wp:posOffset>
            </wp:positionH>
            <wp:positionV relativeFrom="paragraph">
              <wp:posOffset>275375</wp:posOffset>
            </wp:positionV>
            <wp:extent cx="332321" cy="3154679"/>
            <wp:effectExtent l="0" t="0" r="0" b="0"/>
            <wp:wrapTopAndBottom/>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343" cstate="print"/>
                    <a:stretch>
                      <a:fillRect/>
                    </a:stretch>
                  </pic:blipFill>
                  <pic:spPr>
                    <a:xfrm>
                      <a:off x="0" y="0"/>
                      <a:ext cx="332321" cy="3154679"/>
                    </a:xfrm>
                    <a:prstGeom prst="rect">
                      <a:avLst/>
                    </a:prstGeom>
                  </pic:spPr>
                </pic:pic>
              </a:graphicData>
            </a:graphic>
          </wp:anchor>
        </w:drawing>
      </w:r>
    </w:p>
    <w:p w14:paraId="6169EDBF" w14:textId="77777777" w:rsidR="00A21E4D" w:rsidRDefault="00A21E4D">
      <w:pPr>
        <w:pStyle w:val="Textoindependiente"/>
        <w:rPr>
          <w:rFonts w:ascii="Times New Roman"/>
          <w:sz w:val="6"/>
        </w:rPr>
      </w:pPr>
    </w:p>
    <w:p w14:paraId="37D29380" w14:textId="77777777" w:rsidR="00A21E4D" w:rsidRDefault="00A21E4D">
      <w:pPr>
        <w:pStyle w:val="Textoindependiente"/>
        <w:rPr>
          <w:rFonts w:ascii="Times New Roman"/>
          <w:sz w:val="6"/>
        </w:rPr>
      </w:pPr>
    </w:p>
    <w:p w14:paraId="24716A8C" w14:textId="77777777" w:rsidR="00A21E4D" w:rsidRDefault="00A21E4D">
      <w:pPr>
        <w:pStyle w:val="Textoindependiente"/>
        <w:rPr>
          <w:rFonts w:ascii="Times New Roman"/>
          <w:sz w:val="6"/>
        </w:rPr>
      </w:pPr>
    </w:p>
    <w:p w14:paraId="2E11368E" w14:textId="77777777" w:rsidR="00A21E4D" w:rsidRDefault="00A21E4D">
      <w:pPr>
        <w:pStyle w:val="Textoindependiente"/>
        <w:rPr>
          <w:rFonts w:ascii="Times New Roman"/>
          <w:sz w:val="6"/>
        </w:rPr>
      </w:pPr>
    </w:p>
    <w:p w14:paraId="6566BA2E" w14:textId="77777777" w:rsidR="00A21E4D" w:rsidRDefault="00A21E4D">
      <w:pPr>
        <w:pStyle w:val="Textoindependiente"/>
        <w:rPr>
          <w:rFonts w:ascii="Times New Roman"/>
          <w:sz w:val="6"/>
        </w:rPr>
      </w:pPr>
    </w:p>
    <w:p w14:paraId="31015353" w14:textId="77777777" w:rsidR="00A21E4D" w:rsidRDefault="00A21E4D">
      <w:pPr>
        <w:pStyle w:val="Textoindependiente"/>
        <w:rPr>
          <w:rFonts w:ascii="Times New Roman"/>
          <w:sz w:val="6"/>
        </w:rPr>
      </w:pPr>
    </w:p>
    <w:p w14:paraId="1AE65E1D" w14:textId="77777777" w:rsidR="00A21E4D" w:rsidRDefault="00A21E4D">
      <w:pPr>
        <w:pStyle w:val="Textoindependiente"/>
        <w:rPr>
          <w:rFonts w:ascii="Times New Roman"/>
          <w:sz w:val="6"/>
        </w:rPr>
      </w:pPr>
    </w:p>
    <w:p w14:paraId="12B5328A" w14:textId="77777777" w:rsidR="00A21E4D" w:rsidRDefault="00A21E4D">
      <w:pPr>
        <w:pStyle w:val="Textoindependiente"/>
        <w:rPr>
          <w:rFonts w:ascii="Times New Roman"/>
          <w:sz w:val="6"/>
        </w:rPr>
      </w:pPr>
    </w:p>
    <w:p w14:paraId="4C608DDB" w14:textId="77777777" w:rsidR="00A21E4D" w:rsidRDefault="00A21E4D">
      <w:pPr>
        <w:pStyle w:val="Textoindependiente"/>
        <w:rPr>
          <w:rFonts w:ascii="Times New Roman"/>
          <w:sz w:val="6"/>
        </w:rPr>
      </w:pPr>
    </w:p>
    <w:p w14:paraId="2F2EED77" w14:textId="77777777" w:rsidR="00A21E4D" w:rsidRDefault="00A21E4D">
      <w:pPr>
        <w:pStyle w:val="Textoindependiente"/>
        <w:spacing w:before="28"/>
        <w:rPr>
          <w:rFonts w:ascii="Times New Roman"/>
          <w:sz w:val="6"/>
        </w:rPr>
      </w:pPr>
    </w:p>
    <w:p w14:paraId="3658BF14" w14:textId="77777777" w:rsidR="00A21E4D" w:rsidRDefault="00000000">
      <w:pPr>
        <w:ind w:left="408"/>
        <w:rPr>
          <w:rFonts w:ascii="Times New Roman"/>
          <w:position w:val="-1"/>
          <w:sz w:val="20"/>
        </w:rPr>
      </w:pPr>
      <w:r>
        <w:rPr>
          <w:rFonts w:ascii="Times New Roman"/>
          <w:noProof/>
          <w:position w:val="-1"/>
          <w:sz w:val="20"/>
        </w:rPr>
        <w:drawing>
          <wp:anchor distT="0" distB="0" distL="0" distR="0" simplePos="0" relativeHeight="15908352" behindDoc="0" locked="0" layoutInCell="1" allowOverlap="1" wp14:anchorId="0503C0C0" wp14:editId="7C063720">
            <wp:simplePos x="0" y="0"/>
            <wp:positionH relativeFrom="page">
              <wp:posOffset>7005025</wp:posOffset>
            </wp:positionH>
            <wp:positionV relativeFrom="paragraph">
              <wp:posOffset>188515</wp:posOffset>
            </wp:positionV>
            <wp:extent cx="225870" cy="3179637"/>
            <wp:effectExtent l="0" t="0" r="0" b="0"/>
            <wp:wrapNone/>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355" cstate="print"/>
                    <a:stretch>
                      <a:fillRect/>
                    </a:stretch>
                  </pic:blipFill>
                  <pic:spPr>
                    <a:xfrm>
                      <a:off x="0" y="0"/>
                      <a:ext cx="225870" cy="3179637"/>
                    </a:xfrm>
                    <a:prstGeom prst="rect">
                      <a:avLst/>
                    </a:prstGeom>
                  </pic:spPr>
                </pic:pic>
              </a:graphicData>
            </a:graphic>
          </wp:anchor>
        </w:drawing>
      </w:r>
      <w:r>
        <w:rPr>
          <w:rFonts w:ascii="Times New Roman"/>
          <w:color w:val="1A1A1A"/>
          <w:spacing w:val="-22"/>
          <w:w w:val="90"/>
          <w:position w:val="-1"/>
          <w:sz w:val="20"/>
        </w:rPr>
        <w:t>"</w:t>
      </w:r>
      <w:r>
        <w:rPr>
          <w:rFonts w:ascii="Times New Roman"/>
          <w:color w:val="1A1A1A"/>
          <w:spacing w:val="-22"/>
          <w:w w:val="90"/>
          <w:sz w:val="6"/>
        </w:rPr>
        <w:t>(O</w:t>
      </w:r>
      <w:r>
        <w:rPr>
          <w:rFonts w:ascii="Times New Roman"/>
          <w:color w:val="1A1A1A"/>
          <w:spacing w:val="-9"/>
          <w:sz w:val="6"/>
        </w:rPr>
        <w:t xml:space="preserve"> </w:t>
      </w:r>
      <w:r>
        <w:rPr>
          <w:rFonts w:ascii="Times New Roman"/>
          <w:color w:val="1A1A1A"/>
          <w:spacing w:val="-10"/>
          <w:position w:val="-1"/>
          <w:sz w:val="20"/>
        </w:rPr>
        <w:t>'</w:t>
      </w:r>
    </w:p>
    <w:p w14:paraId="05A73BBC" w14:textId="77777777" w:rsidR="00A21E4D" w:rsidRDefault="00A21E4D">
      <w:pPr>
        <w:rPr>
          <w:rFonts w:ascii="Times New Roman"/>
          <w:position w:val="-1"/>
          <w:sz w:val="20"/>
        </w:rPr>
        <w:sectPr w:rsidR="00A21E4D">
          <w:type w:val="continuous"/>
          <w:pgSz w:w="11910" w:h="16840"/>
          <w:pgMar w:top="1260" w:right="425" w:bottom="1260" w:left="1700" w:header="682" w:footer="1060" w:gutter="0"/>
          <w:cols w:num="2" w:space="720" w:equalWidth="0">
            <w:col w:w="8518" w:space="632"/>
            <w:col w:w="635"/>
          </w:cols>
        </w:sectPr>
      </w:pPr>
    </w:p>
    <w:p w14:paraId="7BAB4A20" w14:textId="77777777" w:rsidR="00A21E4D" w:rsidRDefault="00A21E4D">
      <w:pPr>
        <w:pStyle w:val="Textoindependiente"/>
        <w:spacing w:before="135"/>
        <w:rPr>
          <w:rFonts w:ascii="Times New Roman"/>
        </w:rPr>
      </w:pPr>
    </w:p>
    <w:p w14:paraId="75479B9E" w14:textId="77777777" w:rsidR="00A21E4D" w:rsidRDefault="00A21E4D">
      <w:pPr>
        <w:pStyle w:val="Textoindependiente"/>
        <w:rPr>
          <w:rFonts w:ascii="Times New Roman"/>
        </w:rPr>
        <w:sectPr w:rsidR="00A21E4D">
          <w:pgSz w:w="11910" w:h="16840"/>
          <w:pgMar w:top="2240" w:right="425" w:bottom="1260" w:left="1700" w:header="682" w:footer="1060" w:gutter="0"/>
          <w:cols w:space="720"/>
        </w:sectPr>
      </w:pPr>
    </w:p>
    <w:p w14:paraId="5729EF1D" w14:textId="77777777" w:rsidR="00A21E4D" w:rsidRDefault="00000000">
      <w:pPr>
        <w:spacing w:before="114" w:line="216" w:lineRule="auto"/>
        <w:ind w:left="8" w:firstLine="1413"/>
        <w:rPr>
          <w:rFonts w:ascii="Times New Roman" w:hAnsi="Times New Roman"/>
          <w:sz w:val="25"/>
        </w:rPr>
      </w:pPr>
      <w:r>
        <w:rPr>
          <w:rFonts w:ascii="Times New Roman" w:hAnsi="Times New Roman"/>
          <w:color w:val="030303"/>
          <w:w w:val="110"/>
          <w:sz w:val="25"/>
        </w:rPr>
        <w:t>Aclarar las dudas y controversias</w:t>
      </w:r>
      <w:r>
        <w:rPr>
          <w:rFonts w:ascii="Times New Roman" w:hAnsi="Times New Roman"/>
          <w:color w:val="030303"/>
          <w:spacing w:val="40"/>
          <w:w w:val="110"/>
          <w:sz w:val="25"/>
        </w:rPr>
        <w:t xml:space="preserve"> </w:t>
      </w:r>
      <w:r>
        <w:rPr>
          <w:rFonts w:ascii="Times New Roman" w:hAnsi="Times New Roman"/>
          <w:color w:val="030303"/>
          <w:w w:val="110"/>
          <w:sz w:val="25"/>
        </w:rPr>
        <w:t>que</w:t>
      </w:r>
      <w:r>
        <w:rPr>
          <w:rFonts w:ascii="Times New Roman" w:hAnsi="Times New Roman"/>
          <w:color w:val="030303"/>
          <w:spacing w:val="40"/>
          <w:w w:val="110"/>
          <w:sz w:val="25"/>
        </w:rPr>
        <w:t xml:space="preserve"> </w:t>
      </w:r>
      <w:r>
        <w:rPr>
          <w:rFonts w:ascii="Times New Roman" w:hAnsi="Times New Roman"/>
          <w:color w:val="030303"/>
          <w:w w:val="110"/>
          <w:sz w:val="25"/>
        </w:rPr>
        <w:t>puedan</w:t>
      </w:r>
      <w:r>
        <w:rPr>
          <w:rFonts w:ascii="Times New Roman" w:hAnsi="Times New Roman"/>
          <w:color w:val="030303"/>
          <w:spacing w:val="38"/>
          <w:w w:val="110"/>
          <w:sz w:val="25"/>
        </w:rPr>
        <w:t xml:space="preserve"> </w:t>
      </w:r>
      <w:r>
        <w:rPr>
          <w:rFonts w:ascii="Times New Roman" w:hAnsi="Times New Roman"/>
          <w:color w:val="030303"/>
          <w:w w:val="110"/>
          <w:sz w:val="25"/>
        </w:rPr>
        <w:t>originarse</w:t>
      </w:r>
      <w:r>
        <w:rPr>
          <w:rFonts w:ascii="Times New Roman" w:hAnsi="Times New Roman"/>
          <w:color w:val="030303"/>
          <w:spacing w:val="40"/>
          <w:w w:val="110"/>
          <w:sz w:val="25"/>
        </w:rPr>
        <w:t xml:space="preserve"> </w:t>
      </w:r>
      <w:r>
        <w:rPr>
          <w:rFonts w:ascii="Times New Roman" w:hAnsi="Times New Roman"/>
          <w:color w:val="030303"/>
          <w:w w:val="110"/>
          <w:sz w:val="25"/>
        </w:rPr>
        <w:t>en la interpretación y ejecución de este convenio.</w:t>
      </w:r>
    </w:p>
    <w:p w14:paraId="7EC708F8" w14:textId="77777777" w:rsidR="00A21E4D" w:rsidRDefault="00000000">
      <w:pPr>
        <w:spacing w:before="253" w:line="213" w:lineRule="auto"/>
        <w:ind w:left="12" w:right="7" w:firstLine="710"/>
        <w:jc w:val="both"/>
        <w:rPr>
          <w:rFonts w:ascii="Times New Roman" w:hAnsi="Times New Roman"/>
          <w:sz w:val="25"/>
        </w:rPr>
      </w:pPr>
      <w:r>
        <w:rPr>
          <w:rFonts w:ascii="Times New Roman" w:hAnsi="Times New Roman"/>
          <w:color w:val="030303"/>
          <w:w w:val="110"/>
          <w:sz w:val="25"/>
        </w:rPr>
        <w:t>El funcionamiento de esta Comisión se regirá por las normas contenidas en los artículos 15 y siguientes de la Ley 40/2015, de 1 de octubre, de Régimen Jurídico del Sector Público.</w:t>
      </w:r>
    </w:p>
    <w:p w14:paraId="34AFFF57" w14:textId="77777777" w:rsidR="00A21E4D" w:rsidRDefault="00000000">
      <w:pPr>
        <w:spacing w:before="261" w:line="213" w:lineRule="auto"/>
        <w:ind w:left="11" w:right="1" w:firstLine="710"/>
        <w:jc w:val="both"/>
        <w:rPr>
          <w:rFonts w:ascii="Times New Roman" w:hAnsi="Times New Roman"/>
          <w:sz w:val="25"/>
        </w:rPr>
      </w:pPr>
      <w:r>
        <w:rPr>
          <w:rFonts w:ascii="Times New Roman" w:hAnsi="Times New Roman"/>
          <w:color w:val="030303"/>
          <w:w w:val="110"/>
          <w:sz w:val="25"/>
        </w:rPr>
        <w:t>La Comisión</w:t>
      </w:r>
      <w:r>
        <w:rPr>
          <w:rFonts w:ascii="Times New Roman" w:hAnsi="Times New Roman"/>
          <w:color w:val="030303"/>
          <w:spacing w:val="40"/>
          <w:w w:val="110"/>
          <w:sz w:val="25"/>
        </w:rPr>
        <w:t xml:space="preserve"> </w:t>
      </w:r>
      <w:r>
        <w:rPr>
          <w:rFonts w:ascii="Times New Roman" w:hAnsi="Times New Roman"/>
          <w:color w:val="030303"/>
          <w:w w:val="110"/>
          <w:sz w:val="25"/>
        </w:rPr>
        <w:t>se</w:t>
      </w:r>
      <w:r>
        <w:rPr>
          <w:rFonts w:ascii="Times New Roman" w:hAnsi="Times New Roman"/>
          <w:color w:val="030303"/>
          <w:spacing w:val="40"/>
          <w:w w:val="110"/>
          <w:sz w:val="25"/>
        </w:rPr>
        <w:t xml:space="preserve"> </w:t>
      </w:r>
      <w:r>
        <w:rPr>
          <w:rFonts w:ascii="Times New Roman" w:hAnsi="Times New Roman"/>
          <w:color w:val="030303"/>
          <w:w w:val="110"/>
          <w:sz w:val="25"/>
        </w:rPr>
        <w:t>reunirá</w:t>
      </w:r>
      <w:r>
        <w:rPr>
          <w:rFonts w:ascii="Times New Roman" w:hAnsi="Times New Roman"/>
          <w:color w:val="030303"/>
          <w:spacing w:val="40"/>
          <w:w w:val="110"/>
          <w:sz w:val="25"/>
        </w:rPr>
        <w:t xml:space="preserve"> </w:t>
      </w:r>
      <w:r>
        <w:rPr>
          <w:rFonts w:ascii="Times New Roman" w:hAnsi="Times New Roman"/>
          <w:color w:val="030303"/>
          <w:w w:val="110"/>
          <w:sz w:val="25"/>
        </w:rPr>
        <w:t>cuando se estime conveniente</w:t>
      </w:r>
      <w:r>
        <w:rPr>
          <w:rFonts w:ascii="Times New Roman" w:hAnsi="Times New Roman"/>
          <w:color w:val="030303"/>
          <w:spacing w:val="40"/>
          <w:w w:val="110"/>
          <w:sz w:val="25"/>
        </w:rPr>
        <w:t xml:space="preserve"> </w:t>
      </w:r>
      <w:r>
        <w:rPr>
          <w:rFonts w:ascii="Times New Roman" w:hAnsi="Times New Roman"/>
          <w:color w:val="030303"/>
          <w:w w:val="110"/>
          <w:sz w:val="25"/>
        </w:rPr>
        <w:t>y, en</w:t>
      </w:r>
      <w:r>
        <w:rPr>
          <w:rFonts w:ascii="Times New Roman" w:hAnsi="Times New Roman"/>
          <w:color w:val="030303"/>
          <w:spacing w:val="40"/>
          <w:w w:val="110"/>
          <w:sz w:val="25"/>
        </w:rPr>
        <w:t xml:space="preserve"> </w:t>
      </w:r>
      <w:r>
        <w:rPr>
          <w:rFonts w:ascii="Times New Roman" w:hAnsi="Times New Roman"/>
          <w:color w:val="030303"/>
          <w:w w:val="110"/>
          <w:sz w:val="25"/>
        </w:rPr>
        <w:t>todo caso,</w:t>
      </w:r>
      <w:r>
        <w:rPr>
          <w:rFonts w:ascii="Times New Roman" w:hAnsi="Times New Roman"/>
          <w:color w:val="030303"/>
          <w:spacing w:val="40"/>
          <w:w w:val="110"/>
          <w:sz w:val="25"/>
        </w:rPr>
        <w:t xml:space="preserve"> </w:t>
      </w:r>
      <w:r>
        <w:rPr>
          <w:rFonts w:ascii="Times New Roman" w:hAnsi="Times New Roman"/>
          <w:color w:val="030303"/>
          <w:w w:val="110"/>
          <w:sz w:val="25"/>
        </w:rPr>
        <w:t>siempre</w:t>
      </w:r>
      <w:r>
        <w:rPr>
          <w:rFonts w:ascii="Times New Roman" w:hAnsi="Times New Roman"/>
          <w:color w:val="030303"/>
          <w:spacing w:val="40"/>
          <w:w w:val="110"/>
          <w:sz w:val="25"/>
        </w:rPr>
        <w:t xml:space="preserve"> </w:t>
      </w:r>
      <w:r>
        <w:rPr>
          <w:rFonts w:ascii="Times New Roman" w:hAnsi="Times New Roman"/>
          <w:color w:val="030303"/>
          <w:w w:val="110"/>
          <w:sz w:val="25"/>
        </w:rPr>
        <w:t>que</w:t>
      </w:r>
      <w:r>
        <w:rPr>
          <w:rFonts w:ascii="Times New Roman" w:hAnsi="Times New Roman"/>
          <w:color w:val="030303"/>
          <w:spacing w:val="40"/>
          <w:w w:val="110"/>
          <w:sz w:val="25"/>
        </w:rPr>
        <w:t xml:space="preserve"> </w:t>
      </w:r>
      <w:r>
        <w:rPr>
          <w:rFonts w:ascii="Times New Roman" w:hAnsi="Times New Roman"/>
          <w:color w:val="030303"/>
          <w:w w:val="110"/>
          <w:sz w:val="25"/>
        </w:rPr>
        <w:t>una</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las</w:t>
      </w:r>
      <w:r>
        <w:rPr>
          <w:rFonts w:ascii="Times New Roman" w:hAnsi="Times New Roman"/>
          <w:color w:val="030303"/>
          <w:spacing w:val="40"/>
          <w:w w:val="110"/>
          <w:sz w:val="25"/>
        </w:rPr>
        <w:t xml:space="preserve"> </w:t>
      </w:r>
      <w:r>
        <w:rPr>
          <w:rFonts w:ascii="Times New Roman" w:hAnsi="Times New Roman"/>
          <w:color w:val="030303"/>
          <w:w w:val="110"/>
          <w:sz w:val="25"/>
        </w:rPr>
        <w:t>partes</w:t>
      </w:r>
      <w:r>
        <w:rPr>
          <w:rFonts w:ascii="Times New Roman" w:hAnsi="Times New Roman"/>
          <w:color w:val="030303"/>
          <w:spacing w:val="40"/>
          <w:w w:val="110"/>
          <w:sz w:val="25"/>
        </w:rPr>
        <w:t xml:space="preserve"> </w:t>
      </w:r>
      <w:r>
        <w:rPr>
          <w:rFonts w:ascii="Times New Roman" w:hAnsi="Times New Roman"/>
          <w:color w:val="030303"/>
          <w:w w:val="110"/>
          <w:sz w:val="25"/>
        </w:rPr>
        <w:t>lo solicite</w:t>
      </w:r>
      <w:r>
        <w:rPr>
          <w:rFonts w:ascii="Times New Roman" w:hAnsi="Times New Roman"/>
          <w:color w:val="030303"/>
          <w:spacing w:val="40"/>
          <w:w w:val="110"/>
          <w:sz w:val="25"/>
        </w:rPr>
        <w:t xml:space="preserve"> </w:t>
      </w:r>
      <w:r>
        <w:rPr>
          <w:rFonts w:ascii="Times New Roman" w:hAnsi="Times New Roman"/>
          <w:color w:val="030303"/>
          <w:w w:val="110"/>
          <w:sz w:val="25"/>
        </w:rPr>
        <w:t>al objeto</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revisar</w:t>
      </w:r>
      <w:r>
        <w:rPr>
          <w:rFonts w:ascii="Times New Roman" w:hAnsi="Times New Roman"/>
          <w:color w:val="030303"/>
          <w:spacing w:val="40"/>
          <w:w w:val="110"/>
          <w:sz w:val="25"/>
        </w:rPr>
        <w:t xml:space="preserve"> </w:t>
      </w:r>
      <w:r>
        <w:rPr>
          <w:rFonts w:ascii="Times New Roman" w:hAnsi="Times New Roman"/>
          <w:color w:val="030303"/>
          <w:w w:val="110"/>
          <w:sz w:val="25"/>
        </w:rPr>
        <w:t>la relación de acciones y actividades que se realicen al amparo del presente Convenio</w:t>
      </w:r>
      <w:r>
        <w:rPr>
          <w:rFonts w:ascii="Times New Roman" w:hAnsi="Times New Roman"/>
          <w:color w:val="030303"/>
          <w:spacing w:val="40"/>
          <w:w w:val="110"/>
          <w:sz w:val="25"/>
        </w:rPr>
        <w:t xml:space="preserve"> </w:t>
      </w:r>
      <w:r>
        <w:rPr>
          <w:rFonts w:ascii="Times New Roman" w:hAnsi="Times New Roman"/>
          <w:color w:val="030303"/>
          <w:w w:val="110"/>
          <w:sz w:val="25"/>
        </w:rPr>
        <w:t>y resolver</w:t>
      </w:r>
      <w:r>
        <w:rPr>
          <w:rFonts w:ascii="Times New Roman" w:hAnsi="Times New Roman"/>
          <w:color w:val="030303"/>
          <w:spacing w:val="39"/>
          <w:w w:val="110"/>
          <w:sz w:val="25"/>
        </w:rPr>
        <w:t xml:space="preserve"> </w:t>
      </w:r>
      <w:r>
        <w:rPr>
          <w:rFonts w:ascii="Times New Roman" w:hAnsi="Times New Roman"/>
          <w:color w:val="030303"/>
          <w:w w:val="110"/>
          <w:sz w:val="25"/>
        </w:rPr>
        <w:t>las</w:t>
      </w:r>
      <w:r>
        <w:rPr>
          <w:rFonts w:ascii="Times New Roman" w:hAnsi="Times New Roman"/>
          <w:color w:val="030303"/>
          <w:spacing w:val="36"/>
          <w:w w:val="110"/>
          <w:sz w:val="25"/>
        </w:rPr>
        <w:t xml:space="preserve"> </w:t>
      </w:r>
      <w:r>
        <w:rPr>
          <w:rFonts w:ascii="Times New Roman" w:hAnsi="Times New Roman"/>
          <w:color w:val="030303"/>
          <w:w w:val="110"/>
          <w:sz w:val="25"/>
        </w:rPr>
        <w:t>incidencias</w:t>
      </w:r>
      <w:r>
        <w:rPr>
          <w:rFonts w:ascii="Times New Roman" w:hAnsi="Times New Roman"/>
          <w:color w:val="030303"/>
          <w:spacing w:val="40"/>
          <w:w w:val="110"/>
          <w:sz w:val="25"/>
        </w:rPr>
        <w:t xml:space="preserve"> </w:t>
      </w:r>
      <w:r>
        <w:rPr>
          <w:rFonts w:ascii="Times New Roman" w:hAnsi="Times New Roman"/>
          <w:color w:val="030303"/>
          <w:w w:val="110"/>
          <w:sz w:val="25"/>
        </w:rPr>
        <w:t>que</w:t>
      </w:r>
      <w:r>
        <w:rPr>
          <w:rFonts w:ascii="Times New Roman" w:hAnsi="Times New Roman"/>
          <w:color w:val="030303"/>
          <w:spacing w:val="40"/>
          <w:w w:val="110"/>
          <w:sz w:val="25"/>
        </w:rPr>
        <w:t xml:space="preserve"> </w:t>
      </w:r>
      <w:r>
        <w:rPr>
          <w:rFonts w:ascii="Times New Roman" w:hAnsi="Times New Roman"/>
          <w:color w:val="030303"/>
          <w:w w:val="110"/>
          <w:sz w:val="25"/>
        </w:rPr>
        <w:t>pudieran</w:t>
      </w:r>
      <w:r>
        <w:rPr>
          <w:rFonts w:ascii="Times New Roman" w:hAnsi="Times New Roman"/>
          <w:color w:val="030303"/>
          <w:spacing w:val="40"/>
          <w:w w:val="110"/>
          <w:sz w:val="25"/>
        </w:rPr>
        <w:t xml:space="preserve"> </w:t>
      </w:r>
      <w:r>
        <w:rPr>
          <w:rFonts w:ascii="Times New Roman" w:hAnsi="Times New Roman"/>
          <w:color w:val="030303"/>
          <w:w w:val="110"/>
          <w:sz w:val="25"/>
        </w:rPr>
        <w:t>surgir</w:t>
      </w:r>
      <w:r>
        <w:rPr>
          <w:rFonts w:ascii="Times New Roman" w:hAnsi="Times New Roman"/>
          <w:color w:val="030303"/>
          <w:spacing w:val="36"/>
          <w:w w:val="110"/>
          <w:sz w:val="25"/>
        </w:rPr>
        <w:t xml:space="preserve"> </w:t>
      </w:r>
      <w:r>
        <w:rPr>
          <w:rFonts w:ascii="Times New Roman" w:hAnsi="Times New Roman"/>
          <w:color w:val="030303"/>
          <w:w w:val="110"/>
          <w:sz w:val="25"/>
        </w:rPr>
        <w:t>en la</w:t>
      </w:r>
      <w:r>
        <w:rPr>
          <w:rFonts w:ascii="Times New Roman" w:hAnsi="Times New Roman"/>
          <w:color w:val="030303"/>
          <w:spacing w:val="39"/>
          <w:w w:val="110"/>
          <w:sz w:val="25"/>
        </w:rPr>
        <w:t xml:space="preserve"> </w:t>
      </w:r>
      <w:r>
        <w:rPr>
          <w:rFonts w:ascii="Times New Roman" w:hAnsi="Times New Roman"/>
          <w:color w:val="030303"/>
          <w:w w:val="110"/>
          <w:sz w:val="25"/>
        </w:rPr>
        <w:t>celebración de los eventos y acciones</w:t>
      </w:r>
      <w:r>
        <w:rPr>
          <w:rFonts w:ascii="Times New Roman" w:hAnsi="Times New Roman"/>
          <w:color w:val="030303"/>
          <w:spacing w:val="38"/>
          <w:w w:val="110"/>
          <w:sz w:val="25"/>
        </w:rPr>
        <w:t xml:space="preserve"> </w:t>
      </w:r>
      <w:r>
        <w:rPr>
          <w:rFonts w:ascii="Times New Roman" w:hAnsi="Times New Roman"/>
          <w:color w:val="030303"/>
          <w:w w:val="110"/>
          <w:sz w:val="25"/>
        </w:rPr>
        <w:t>o cualquier</w:t>
      </w:r>
      <w:r>
        <w:rPr>
          <w:rFonts w:ascii="Times New Roman" w:hAnsi="Times New Roman"/>
          <w:color w:val="030303"/>
          <w:spacing w:val="33"/>
          <w:w w:val="110"/>
          <w:sz w:val="25"/>
        </w:rPr>
        <w:t xml:space="preserve"> </w:t>
      </w:r>
      <w:r>
        <w:rPr>
          <w:rFonts w:ascii="Times New Roman" w:hAnsi="Times New Roman"/>
          <w:color w:val="030303"/>
          <w:w w:val="110"/>
          <w:sz w:val="25"/>
        </w:rPr>
        <w:t>otra cuestión</w:t>
      </w:r>
      <w:r>
        <w:rPr>
          <w:rFonts w:ascii="Times New Roman" w:hAnsi="Times New Roman"/>
          <w:color w:val="030303"/>
          <w:spacing w:val="35"/>
          <w:w w:val="110"/>
          <w:sz w:val="25"/>
        </w:rPr>
        <w:t xml:space="preserve"> </w:t>
      </w:r>
      <w:r>
        <w:rPr>
          <w:rFonts w:ascii="Times New Roman" w:hAnsi="Times New Roman"/>
          <w:color w:val="030303"/>
          <w:w w:val="110"/>
          <w:sz w:val="25"/>
        </w:rPr>
        <w:t>que</w:t>
      </w:r>
      <w:r>
        <w:rPr>
          <w:rFonts w:ascii="Times New Roman" w:hAnsi="Times New Roman"/>
          <w:color w:val="030303"/>
          <w:spacing w:val="40"/>
          <w:w w:val="110"/>
          <w:sz w:val="25"/>
        </w:rPr>
        <w:t xml:space="preserve"> </w:t>
      </w:r>
      <w:r>
        <w:rPr>
          <w:rFonts w:ascii="Times New Roman" w:hAnsi="Times New Roman"/>
          <w:color w:val="030303"/>
          <w:w w:val="110"/>
          <w:sz w:val="25"/>
        </w:rPr>
        <w:t>pudiera</w:t>
      </w:r>
      <w:r>
        <w:rPr>
          <w:rFonts w:ascii="Times New Roman" w:hAnsi="Times New Roman"/>
          <w:color w:val="030303"/>
          <w:spacing w:val="40"/>
          <w:w w:val="110"/>
          <w:sz w:val="25"/>
        </w:rPr>
        <w:t xml:space="preserve"> </w:t>
      </w:r>
      <w:r>
        <w:rPr>
          <w:rFonts w:ascii="Times New Roman" w:hAnsi="Times New Roman"/>
          <w:color w:val="030303"/>
          <w:w w:val="110"/>
          <w:sz w:val="25"/>
        </w:rPr>
        <w:t>suscitarse.</w:t>
      </w:r>
    </w:p>
    <w:p w14:paraId="5EE38026" w14:textId="77777777" w:rsidR="00A21E4D" w:rsidRDefault="00000000">
      <w:pPr>
        <w:spacing w:before="247"/>
        <w:ind w:left="719"/>
        <w:rPr>
          <w:rFonts w:ascii="Times New Roman" w:hAnsi="Times New Roman"/>
          <w:b/>
          <w:sz w:val="24"/>
        </w:rPr>
      </w:pPr>
      <w:r>
        <w:rPr>
          <w:rFonts w:ascii="Times New Roman" w:hAnsi="Times New Roman"/>
          <w:b/>
          <w:color w:val="030303"/>
          <w:w w:val="105"/>
          <w:sz w:val="24"/>
        </w:rPr>
        <w:t>NOVENA:</w:t>
      </w:r>
      <w:r>
        <w:rPr>
          <w:rFonts w:ascii="Times New Roman" w:hAnsi="Times New Roman"/>
          <w:b/>
          <w:color w:val="030303"/>
          <w:spacing w:val="14"/>
          <w:w w:val="105"/>
          <w:sz w:val="24"/>
        </w:rPr>
        <w:t xml:space="preserve"> </w:t>
      </w:r>
      <w:r>
        <w:rPr>
          <w:rFonts w:ascii="Times New Roman" w:hAnsi="Times New Roman"/>
          <w:b/>
          <w:color w:val="030303"/>
          <w:w w:val="105"/>
          <w:sz w:val="24"/>
        </w:rPr>
        <w:t>PROTECCIÓN</w:t>
      </w:r>
      <w:r>
        <w:rPr>
          <w:rFonts w:ascii="Times New Roman" w:hAnsi="Times New Roman"/>
          <w:b/>
          <w:color w:val="030303"/>
          <w:spacing w:val="35"/>
          <w:w w:val="105"/>
          <w:sz w:val="24"/>
        </w:rPr>
        <w:t xml:space="preserve"> </w:t>
      </w:r>
      <w:r>
        <w:rPr>
          <w:rFonts w:ascii="Times New Roman" w:hAnsi="Times New Roman"/>
          <w:b/>
          <w:color w:val="030303"/>
          <w:w w:val="105"/>
          <w:sz w:val="24"/>
        </w:rPr>
        <w:t>DE</w:t>
      </w:r>
      <w:r>
        <w:rPr>
          <w:rFonts w:ascii="Times New Roman" w:hAnsi="Times New Roman"/>
          <w:b/>
          <w:color w:val="030303"/>
          <w:spacing w:val="6"/>
          <w:w w:val="105"/>
          <w:sz w:val="24"/>
        </w:rPr>
        <w:t xml:space="preserve"> </w:t>
      </w:r>
      <w:r>
        <w:rPr>
          <w:rFonts w:ascii="Times New Roman" w:hAnsi="Times New Roman"/>
          <w:b/>
          <w:color w:val="030303"/>
          <w:spacing w:val="-2"/>
          <w:w w:val="105"/>
          <w:sz w:val="24"/>
        </w:rPr>
        <w:t>DATOS.</w:t>
      </w:r>
    </w:p>
    <w:p w14:paraId="58B81FF3" w14:textId="77777777" w:rsidR="00A21E4D" w:rsidRDefault="00000000">
      <w:pPr>
        <w:spacing w:before="250" w:line="213" w:lineRule="auto"/>
        <w:ind w:left="11" w:right="3" w:firstLine="710"/>
        <w:jc w:val="both"/>
        <w:rPr>
          <w:rFonts w:ascii="Times New Roman" w:hAnsi="Times New Roman"/>
          <w:sz w:val="25"/>
        </w:rPr>
      </w:pPr>
      <w:r>
        <w:rPr>
          <w:rFonts w:ascii="Times New Roman" w:hAnsi="Times New Roman"/>
          <w:color w:val="030303"/>
          <w:w w:val="110"/>
          <w:sz w:val="25"/>
        </w:rPr>
        <w:t>Las Partes cumplirán en todo momento con lo establecido en la normativa vigente sobre protección de datos de carácter personal, Reglamento (UE) 2016/679, del Parlamento Europeo y</w:t>
      </w:r>
      <w:r>
        <w:rPr>
          <w:rFonts w:ascii="Times New Roman" w:hAnsi="Times New Roman"/>
          <w:color w:val="030303"/>
          <w:spacing w:val="-12"/>
          <w:w w:val="110"/>
          <w:sz w:val="25"/>
        </w:rPr>
        <w:t xml:space="preserve"> </w:t>
      </w:r>
      <w:r>
        <w:rPr>
          <w:rFonts w:ascii="Times New Roman" w:hAnsi="Times New Roman"/>
          <w:color w:val="030303"/>
          <w:w w:val="110"/>
          <w:sz w:val="25"/>
        </w:rPr>
        <w:t>del</w:t>
      </w:r>
      <w:r>
        <w:rPr>
          <w:rFonts w:ascii="Times New Roman" w:hAnsi="Times New Roman"/>
          <w:color w:val="030303"/>
          <w:spacing w:val="-9"/>
          <w:w w:val="110"/>
          <w:sz w:val="25"/>
        </w:rPr>
        <w:t xml:space="preserve"> </w:t>
      </w:r>
      <w:r>
        <w:rPr>
          <w:rFonts w:ascii="Times New Roman" w:hAnsi="Times New Roman"/>
          <w:color w:val="030303"/>
          <w:w w:val="110"/>
          <w:sz w:val="25"/>
        </w:rPr>
        <w:t>Consejo de 27</w:t>
      </w:r>
      <w:r>
        <w:rPr>
          <w:rFonts w:ascii="Times New Roman" w:hAnsi="Times New Roman"/>
          <w:color w:val="030303"/>
          <w:spacing w:val="-7"/>
          <w:w w:val="110"/>
          <w:sz w:val="25"/>
        </w:rPr>
        <w:t xml:space="preserve"> </w:t>
      </w:r>
      <w:r>
        <w:rPr>
          <w:rFonts w:ascii="Times New Roman" w:hAnsi="Times New Roman"/>
          <w:color w:val="030303"/>
          <w:w w:val="110"/>
          <w:sz w:val="25"/>
        </w:rPr>
        <w:t>de abril de 2016, que entró en vigor en mayo de 2018 y que en España se materializa a través de la Ley Orgánica 3/2018 de 5 de diciembre de Protección de Datos Personales y garantía de los derechos digitales para cualquier</w:t>
      </w:r>
      <w:r>
        <w:rPr>
          <w:rFonts w:ascii="Times New Roman" w:hAnsi="Times New Roman"/>
          <w:color w:val="030303"/>
          <w:spacing w:val="40"/>
          <w:w w:val="110"/>
          <w:sz w:val="25"/>
        </w:rPr>
        <w:t xml:space="preserve"> </w:t>
      </w:r>
      <w:r>
        <w:rPr>
          <w:rFonts w:ascii="Times New Roman" w:hAnsi="Times New Roman"/>
          <w:color w:val="030303"/>
          <w:w w:val="110"/>
          <w:sz w:val="25"/>
        </w:rPr>
        <w:t>tratamiento</w:t>
      </w:r>
      <w:r>
        <w:rPr>
          <w:rFonts w:ascii="Times New Roman" w:hAnsi="Times New Roman"/>
          <w:color w:val="030303"/>
          <w:spacing w:val="40"/>
          <w:w w:val="110"/>
          <w:sz w:val="25"/>
        </w:rPr>
        <w:t xml:space="preserve"> </w:t>
      </w:r>
      <w:r>
        <w:rPr>
          <w:rFonts w:ascii="Times New Roman" w:hAnsi="Times New Roman"/>
          <w:color w:val="030303"/>
          <w:w w:val="110"/>
          <w:sz w:val="25"/>
        </w:rPr>
        <w:t>de datos</w:t>
      </w:r>
      <w:r>
        <w:rPr>
          <w:rFonts w:ascii="Times New Roman" w:hAnsi="Times New Roman"/>
          <w:color w:val="030303"/>
          <w:spacing w:val="40"/>
          <w:w w:val="110"/>
          <w:sz w:val="25"/>
        </w:rPr>
        <w:t xml:space="preserve"> </w:t>
      </w:r>
      <w:r>
        <w:rPr>
          <w:rFonts w:ascii="Times New Roman" w:hAnsi="Times New Roman"/>
          <w:color w:val="030303"/>
          <w:w w:val="110"/>
          <w:sz w:val="25"/>
        </w:rPr>
        <w:t>personales</w:t>
      </w:r>
      <w:r>
        <w:rPr>
          <w:rFonts w:ascii="Times New Roman" w:hAnsi="Times New Roman"/>
          <w:color w:val="030303"/>
          <w:spacing w:val="40"/>
          <w:w w:val="110"/>
          <w:sz w:val="25"/>
        </w:rPr>
        <w:t xml:space="preserve"> </w:t>
      </w:r>
      <w:r>
        <w:rPr>
          <w:rFonts w:ascii="Times New Roman" w:hAnsi="Times New Roman"/>
          <w:color w:val="030303"/>
          <w:w w:val="110"/>
          <w:sz w:val="25"/>
        </w:rPr>
        <w:t>que fuera</w:t>
      </w:r>
      <w:r>
        <w:rPr>
          <w:rFonts w:ascii="Times New Roman" w:hAnsi="Times New Roman"/>
          <w:color w:val="030303"/>
          <w:spacing w:val="40"/>
          <w:w w:val="110"/>
          <w:sz w:val="25"/>
        </w:rPr>
        <w:t xml:space="preserve"> </w:t>
      </w:r>
      <w:r>
        <w:rPr>
          <w:rFonts w:ascii="Times New Roman" w:hAnsi="Times New Roman"/>
          <w:color w:val="030303"/>
          <w:w w:val="110"/>
          <w:sz w:val="25"/>
        </w:rPr>
        <w:t>necesario</w:t>
      </w:r>
      <w:r>
        <w:rPr>
          <w:rFonts w:ascii="Times New Roman" w:hAnsi="Times New Roman"/>
          <w:color w:val="030303"/>
          <w:spacing w:val="40"/>
          <w:w w:val="110"/>
          <w:sz w:val="25"/>
        </w:rPr>
        <w:t xml:space="preserve"> </w:t>
      </w:r>
      <w:r>
        <w:rPr>
          <w:rFonts w:ascii="Times New Roman" w:hAnsi="Times New Roman"/>
          <w:color w:val="030303"/>
          <w:w w:val="110"/>
          <w:sz w:val="25"/>
        </w:rPr>
        <w:t>con</w:t>
      </w:r>
      <w:r>
        <w:rPr>
          <w:rFonts w:ascii="Times New Roman" w:hAnsi="Times New Roman"/>
          <w:color w:val="030303"/>
          <w:spacing w:val="40"/>
          <w:w w:val="110"/>
          <w:sz w:val="25"/>
        </w:rPr>
        <w:t xml:space="preserve"> </w:t>
      </w:r>
      <w:r>
        <w:rPr>
          <w:rFonts w:ascii="Times New Roman" w:hAnsi="Times New Roman"/>
          <w:color w:val="030303"/>
          <w:w w:val="110"/>
          <w:sz w:val="25"/>
        </w:rPr>
        <w:t>motivo de la gestión del presente Acuerdo.</w:t>
      </w:r>
    </w:p>
    <w:p w14:paraId="2AAE8791" w14:textId="77777777" w:rsidR="00A21E4D" w:rsidRDefault="00000000">
      <w:pPr>
        <w:spacing w:before="260" w:line="213" w:lineRule="auto"/>
        <w:ind w:left="6" w:firstLine="724"/>
        <w:jc w:val="both"/>
        <w:rPr>
          <w:rFonts w:ascii="Times New Roman" w:hAnsi="Times New Roman"/>
          <w:sz w:val="25"/>
        </w:rPr>
      </w:pPr>
      <w:r>
        <w:rPr>
          <w:rFonts w:ascii="Times New Roman" w:hAnsi="Times New Roman"/>
          <w:color w:val="030303"/>
          <w:w w:val="110"/>
          <w:sz w:val="25"/>
        </w:rPr>
        <w:t>No</w:t>
      </w:r>
      <w:r>
        <w:rPr>
          <w:rFonts w:ascii="Times New Roman" w:hAnsi="Times New Roman"/>
          <w:color w:val="030303"/>
          <w:spacing w:val="40"/>
          <w:w w:val="110"/>
          <w:sz w:val="25"/>
        </w:rPr>
        <w:t xml:space="preserve"> </w:t>
      </w:r>
      <w:r>
        <w:rPr>
          <w:rFonts w:ascii="Times New Roman" w:hAnsi="Times New Roman"/>
          <w:color w:val="030303"/>
          <w:w w:val="110"/>
          <w:sz w:val="25"/>
        </w:rPr>
        <w:t>se</w:t>
      </w:r>
      <w:r>
        <w:rPr>
          <w:rFonts w:ascii="Times New Roman" w:hAnsi="Times New Roman"/>
          <w:color w:val="030303"/>
          <w:spacing w:val="40"/>
          <w:w w:val="110"/>
          <w:sz w:val="25"/>
        </w:rPr>
        <w:t xml:space="preserve"> </w:t>
      </w:r>
      <w:r>
        <w:rPr>
          <w:rFonts w:ascii="Times New Roman" w:hAnsi="Times New Roman"/>
          <w:color w:val="030303"/>
          <w:w w:val="110"/>
          <w:sz w:val="25"/>
        </w:rPr>
        <w:t>prevé</w:t>
      </w:r>
      <w:r>
        <w:rPr>
          <w:rFonts w:ascii="Times New Roman" w:hAnsi="Times New Roman"/>
          <w:color w:val="030303"/>
          <w:spacing w:val="40"/>
          <w:w w:val="110"/>
          <w:sz w:val="25"/>
        </w:rPr>
        <w:t xml:space="preserve"> </w:t>
      </w:r>
      <w:r>
        <w:rPr>
          <w:rFonts w:ascii="Times New Roman" w:hAnsi="Times New Roman"/>
          <w:color w:val="030303"/>
          <w:w w:val="110"/>
          <w:sz w:val="25"/>
        </w:rPr>
        <w:t>tratamiento</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datos</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terceros</w:t>
      </w:r>
      <w:r>
        <w:rPr>
          <w:rFonts w:ascii="Times New Roman" w:hAnsi="Times New Roman"/>
          <w:color w:val="030303"/>
          <w:spacing w:val="40"/>
          <w:w w:val="110"/>
          <w:sz w:val="25"/>
        </w:rPr>
        <w:t xml:space="preserve"> </w:t>
      </w:r>
      <w:r>
        <w:rPr>
          <w:rFonts w:ascii="Times New Roman" w:hAnsi="Times New Roman"/>
          <w:color w:val="030303"/>
          <w:w w:val="110"/>
          <w:sz w:val="25"/>
        </w:rPr>
        <w:t>en</w:t>
      </w:r>
      <w:r>
        <w:rPr>
          <w:rFonts w:ascii="Times New Roman" w:hAnsi="Times New Roman"/>
          <w:color w:val="030303"/>
          <w:spacing w:val="40"/>
          <w:w w:val="110"/>
          <w:sz w:val="25"/>
        </w:rPr>
        <w:t xml:space="preserve"> </w:t>
      </w:r>
      <w:r>
        <w:rPr>
          <w:rFonts w:ascii="Times New Roman" w:hAnsi="Times New Roman"/>
          <w:color w:val="030303"/>
          <w:w w:val="110"/>
          <w:sz w:val="25"/>
        </w:rPr>
        <w:t>el</w:t>
      </w:r>
      <w:r>
        <w:rPr>
          <w:rFonts w:ascii="Times New Roman" w:hAnsi="Times New Roman"/>
          <w:color w:val="030303"/>
          <w:spacing w:val="40"/>
          <w:w w:val="110"/>
          <w:sz w:val="25"/>
        </w:rPr>
        <w:t xml:space="preserve"> </w:t>
      </w:r>
      <w:r>
        <w:rPr>
          <w:rFonts w:ascii="Times New Roman" w:hAnsi="Times New Roman"/>
          <w:color w:val="030303"/>
          <w:w w:val="110"/>
          <w:sz w:val="25"/>
        </w:rPr>
        <w:t>marco</w:t>
      </w:r>
      <w:r>
        <w:rPr>
          <w:rFonts w:ascii="Times New Roman" w:hAnsi="Times New Roman"/>
          <w:color w:val="030303"/>
          <w:spacing w:val="40"/>
          <w:w w:val="110"/>
          <w:sz w:val="25"/>
        </w:rPr>
        <w:t xml:space="preserve"> </w:t>
      </w:r>
      <w:r>
        <w:rPr>
          <w:rFonts w:ascii="Times New Roman" w:hAnsi="Times New Roman"/>
          <w:color w:val="030303"/>
          <w:w w:val="110"/>
          <w:sz w:val="25"/>
        </w:rPr>
        <w:t>del presente convenio, si bien, si esto ocurriera y fuera necesario para la ejecución del mismo y cualquiera de las partes tratase datos de carácter personal incorporados</w:t>
      </w:r>
      <w:r>
        <w:rPr>
          <w:rFonts w:ascii="Times New Roman" w:hAnsi="Times New Roman"/>
          <w:color w:val="030303"/>
          <w:spacing w:val="40"/>
          <w:w w:val="110"/>
          <w:sz w:val="25"/>
        </w:rPr>
        <w:t xml:space="preserve"> </w:t>
      </w:r>
      <w:r>
        <w:rPr>
          <w:rFonts w:ascii="Times New Roman" w:hAnsi="Times New Roman"/>
          <w:color w:val="030303"/>
          <w:w w:val="110"/>
          <w:sz w:val="25"/>
        </w:rPr>
        <w:t>a ficheros</w:t>
      </w:r>
      <w:r>
        <w:rPr>
          <w:rFonts w:ascii="Times New Roman" w:hAnsi="Times New Roman"/>
          <w:color w:val="030303"/>
          <w:spacing w:val="40"/>
          <w:w w:val="110"/>
          <w:sz w:val="25"/>
        </w:rPr>
        <w:t xml:space="preserve"> </w:t>
      </w:r>
      <w:r>
        <w:rPr>
          <w:rFonts w:ascii="Times New Roman" w:hAnsi="Times New Roman"/>
          <w:color w:val="030303"/>
          <w:w w:val="110"/>
          <w:sz w:val="25"/>
        </w:rPr>
        <w:t>de los que</w:t>
      </w:r>
      <w:r>
        <w:rPr>
          <w:rFonts w:ascii="Times New Roman" w:hAnsi="Times New Roman"/>
          <w:color w:val="030303"/>
          <w:spacing w:val="40"/>
          <w:w w:val="110"/>
          <w:sz w:val="25"/>
        </w:rPr>
        <w:t xml:space="preserve"> </w:t>
      </w:r>
      <w:r>
        <w:rPr>
          <w:rFonts w:ascii="Times New Roman" w:hAnsi="Times New Roman"/>
          <w:color w:val="030303"/>
          <w:w w:val="110"/>
          <w:sz w:val="25"/>
        </w:rPr>
        <w:t>otra</w:t>
      </w:r>
      <w:r>
        <w:rPr>
          <w:rFonts w:ascii="Times New Roman" w:hAnsi="Times New Roman"/>
          <w:color w:val="030303"/>
          <w:spacing w:val="40"/>
          <w:w w:val="110"/>
          <w:sz w:val="25"/>
        </w:rPr>
        <w:t xml:space="preserve"> </w:t>
      </w:r>
      <w:r>
        <w:rPr>
          <w:rFonts w:ascii="Times New Roman" w:hAnsi="Times New Roman"/>
          <w:color w:val="030303"/>
          <w:w w:val="110"/>
          <w:sz w:val="25"/>
        </w:rPr>
        <w:t>parte fuera</w:t>
      </w:r>
      <w:r>
        <w:rPr>
          <w:rFonts w:ascii="Times New Roman" w:hAnsi="Times New Roman"/>
          <w:color w:val="030303"/>
          <w:spacing w:val="40"/>
          <w:w w:val="110"/>
          <w:sz w:val="25"/>
        </w:rPr>
        <w:t xml:space="preserve"> </w:t>
      </w:r>
      <w:r>
        <w:rPr>
          <w:rFonts w:ascii="Times New Roman" w:hAnsi="Times New Roman"/>
          <w:color w:val="030303"/>
          <w:w w:val="110"/>
          <w:sz w:val="25"/>
        </w:rPr>
        <w:t>titular,</w:t>
      </w:r>
      <w:r>
        <w:rPr>
          <w:rFonts w:ascii="Times New Roman" w:hAnsi="Times New Roman"/>
          <w:color w:val="030303"/>
          <w:spacing w:val="80"/>
          <w:w w:val="110"/>
          <w:sz w:val="25"/>
        </w:rPr>
        <w:t xml:space="preserve"> </w:t>
      </w:r>
      <w:r>
        <w:rPr>
          <w:rFonts w:ascii="Times New Roman" w:hAnsi="Times New Roman"/>
          <w:color w:val="030303"/>
          <w:w w:val="110"/>
          <w:sz w:val="25"/>
        </w:rPr>
        <w:t>las partes se comprometen a tratar los datos personales referidos con estricto cumplimiento de sus obligaciones legales, especialmente de los deberes de licitud, lealtad y transparencia en relación con el interesado, para los fines estrictamente necesarios,</w:t>
      </w:r>
      <w:r>
        <w:rPr>
          <w:rFonts w:ascii="Times New Roman" w:hAnsi="Times New Roman"/>
          <w:color w:val="030303"/>
          <w:spacing w:val="40"/>
          <w:w w:val="110"/>
          <w:sz w:val="25"/>
        </w:rPr>
        <w:t xml:space="preserve"> </w:t>
      </w:r>
      <w:r>
        <w:rPr>
          <w:rFonts w:ascii="Times New Roman" w:hAnsi="Times New Roman"/>
          <w:color w:val="030303"/>
          <w:w w:val="110"/>
          <w:sz w:val="25"/>
        </w:rPr>
        <w:t>de manera adecuada pertinente y limitados a las finalidades y necesidades estrictamente derivadas de la ejecución del presente Acuerdo, y de manera que se garantice la exactitud y seguridad adecuada de los mismos.</w:t>
      </w:r>
    </w:p>
    <w:p w14:paraId="04939ACC" w14:textId="77777777" w:rsidR="00A21E4D" w:rsidRDefault="00000000">
      <w:pPr>
        <w:spacing w:before="249"/>
        <w:ind w:left="719"/>
        <w:rPr>
          <w:rFonts w:ascii="Times New Roman" w:hAnsi="Times New Roman"/>
          <w:b/>
          <w:sz w:val="24"/>
        </w:rPr>
      </w:pPr>
      <w:r>
        <w:rPr>
          <w:rFonts w:ascii="Times New Roman" w:hAnsi="Times New Roman"/>
          <w:b/>
          <w:color w:val="030303"/>
          <w:w w:val="105"/>
          <w:sz w:val="24"/>
        </w:rPr>
        <w:t>DÉCIMA:</w:t>
      </w:r>
      <w:r>
        <w:rPr>
          <w:rFonts w:ascii="Times New Roman" w:hAnsi="Times New Roman"/>
          <w:b/>
          <w:color w:val="030303"/>
          <w:spacing w:val="19"/>
          <w:w w:val="105"/>
          <w:sz w:val="24"/>
        </w:rPr>
        <w:t xml:space="preserve"> </w:t>
      </w:r>
      <w:r>
        <w:rPr>
          <w:rFonts w:ascii="Times New Roman" w:hAnsi="Times New Roman"/>
          <w:b/>
          <w:color w:val="030303"/>
          <w:w w:val="105"/>
          <w:sz w:val="24"/>
        </w:rPr>
        <w:t>DURACION</w:t>
      </w:r>
      <w:r>
        <w:rPr>
          <w:rFonts w:ascii="Times New Roman" w:hAnsi="Times New Roman"/>
          <w:b/>
          <w:color w:val="030303"/>
          <w:spacing w:val="23"/>
          <w:w w:val="105"/>
          <w:sz w:val="24"/>
        </w:rPr>
        <w:t xml:space="preserve"> </w:t>
      </w:r>
      <w:r>
        <w:rPr>
          <w:rFonts w:ascii="Times New Roman" w:hAnsi="Times New Roman"/>
          <w:b/>
          <w:color w:val="030303"/>
          <w:w w:val="105"/>
          <w:sz w:val="24"/>
        </w:rPr>
        <w:t>DEL</w:t>
      </w:r>
      <w:r>
        <w:rPr>
          <w:rFonts w:ascii="Times New Roman" w:hAnsi="Times New Roman"/>
          <w:b/>
          <w:color w:val="030303"/>
          <w:spacing w:val="-1"/>
          <w:w w:val="105"/>
          <w:sz w:val="24"/>
        </w:rPr>
        <w:t xml:space="preserve"> </w:t>
      </w:r>
      <w:r>
        <w:rPr>
          <w:rFonts w:ascii="Times New Roman" w:hAnsi="Times New Roman"/>
          <w:b/>
          <w:color w:val="030303"/>
          <w:spacing w:val="-2"/>
          <w:w w:val="105"/>
          <w:sz w:val="24"/>
        </w:rPr>
        <w:t>CONVENIO</w:t>
      </w:r>
    </w:p>
    <w:p w14:paraId="2DA644C6" w14:textId="6B31325D" w:rsidR="00A21E4D" w:rsidRDefault="00E112DD">
      <w:pPr>
        <w:spacing w:before="250" w:line="213" w:lineRule="auto"/>
        <w:ind w:left="11" w:right="2" w:firstLine="699"/>
        <w:jc w:val="both"/>
        <w:rPr>
          <w:rFonts w:ascii="Times New Roman" w:hAnsi="Times New Roman"/>
          <w:sz w:val="25"/>
        </w:rPr>
      </w:pPr>
      <w:r>
        <w:rPr>
          <w:rFonts w:ascii="Times New Roman" w:hAnsi="Times New Roman"/>
          <w:noProof/>
          <w:color w:val="030303"/>
          <w:sz w:val="25"/>
        </w:rPr>
        <mc:AlternateContent>
          <mc:Choice Requires="wps">
            <w:drawing>
              <wp:anchor distT="0" distB="0" distL="114300" distR="114300" simplePos="0" relativeHeight="487786496" behindDoc="0" locked="0" layoutInCell="1" allowOverlap="1" wp14:anchorId="5966053B" wp14:editId="00699D40">
                <wp:simplePos x="0" y="0"/>
                <wp:positionH relativeFrom="column">
                  <wp:posOffset>5893342</wp:posOffset>
                </wp:positionH>
                <wp:positionV relativeFrom="paragraph">
                  <wp:posOffset>321406</wp:posOffset>
                </wp:positionV>
                <wp:extent cx="108341" cy="1343432"/>
                <wp:effectExtent l="0" t="0" r="25400" b="28575"/>
                <wp:wrapNone/>
                <wp:docPr id="1661956926" name="Cuadro de texto 16"/>
                <wp:cNvGraphicFramePr/>
                <a:graphic xmlns:a="http://schemas.openxmlformats.org/drawingml/2006/main">
                  <a:graphicData uri="http://schemas.microsoft.com/office/word/2010/wordprocessingShape">
                    <wps:wsp>
                      <wps:cNvSpPr txBox="1"/>
                      <wps:spPr>
                        <a:xfrm>
                          <a:off x="0" y="0"/>
                          <a:ext cx="108341" cy="1343432"/>
                        </a:xfrm>
                        <a:prstGeom prst="rect">
                          <a:avLst/>
                        </a:prstGeom>
                        <a:solidFill>
                          <a:schemeClr val="lt1"/>
                        </a:solidFill>
                        <a:ln w="6350">
                          <a:solidFill>
                            <a:prstClr val="black"/>
                          </a:solidFill>
                        </a:ln>
                      </wps:spPr>
                      <wps:txbx>
                        <w:txbxContent>
                          <w:p w14:paraId="6BFA7127" w14:textId="77777777" w:rsidR="00E112DD" w:rsidRDefault="00E11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6053B" id="Cuadro de texto 16" o:spid="_x0000_s1381" type="#_x0000_t202" style="position:absolute;left:0;text-align:left;margin-left:464.05pt;margin-top:25.3pt;width:8.55pt;height:105.8pt;z-index:48778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" fillcolor="white [3201]" strokeweight=".5pt">
                <v:textbox>
                  <w:txbxContent>
                    <w:p w14:paraId="6BFA7127" w14:textId="77777777" w:rsidR="00E112DD" w:rsidRDefault="00E112DD"/>
                  </w:txbxContent>
                </v:textbox>
              </v:shape>
            </w:pict>
          </mc:Fallback>
        </mc:AlternateContent>
      </w:r>
      <w:r>
        <w:rPr>
          <w:rFonts w:ascii="Times New Roman" w:hAnsi="Times New Roman"/>
          <w:color w:val="030303"/>
          <w:w w:val="110"/>
          <w:sz w:val="25"/>
        </w:rPr>
        <w:t xml:space="preserve">Ambas partes, consideran conveniente establecer un marco de colaboración en el que aprovechen y potencien sus recursos para colaborar en la entrega de los Premios de </w:t>
      </w:r>
      <w:r w:rsidRPr="00E112DD">
        <w:rPr>
          <w:rFonts w:ascii="Times New Roman" w:hAnsi="Times New Roman"/>
          <w:i/>
          <w:iCs/>
          <w:color w:val="151515"/>
          <w:w w:val="110"/>
          <w:sz w:val="25"/>
        </w:rPr>
        <w:t xml:space="preserve">"Pericia </w:t>
      </w:r>
      <w:r w:rsidRPr="00E112DD">
        <w:rPr>
          <w:rFonts w:ascii="Times New Roman" w:hAnsi="Times New Roman"/>
          <w:i/>
          <w:iCs/>
          <w:color w:val="030303"/>
          <w:w w:val="110"/>
          <w:sz w:val="25"/>
        </w:rPr>
        <w:t>Tecnológica"</w:t>
      </w:r>
      <w:r>
        <w:rPr>
          <w:rFonts w:ascii="Times New Roman" w:hAnsi="Times New Roman"/>
          <w:color w:val="030303"/>
          <w:w w:val="110"/>
          <w:sz w:val="25"/>
        </w:rPr>
        <w:t xml:space="preserve"> por PETEC de las ediciones que se celebren en adelante partiendo de la edición desde 2026, con</w:t>
      </w:r>
      <w:r>
        <w:rPr>
          <w:rFonts w:ascii="Times New Roman" w:hAnsi="Times New Roman"/>
          <w:color w:val="030303"/>
          <w:spacing w:val="40"/>
          <w:w w:val="110"/>
          <w:sz w:val="25"/>
        </w:rPr>
        <w:t xml:space="preserve"> </w:t>
      </w:r>
      <w:r>
        <w:rPr>
          <w:rFonts w:ascii="Times New Roman" w:hAnsi="Times New Roman"/>
          <w:color w:val="030303"/>
          <w:w w:val="110"/>
          <w:sz w:val="25"/>
        </w:rPr>
        <w:t>carácter</w:t>
      </w:r>
      <w:r>
        <w:rPr>
          <w:rFonts w:ascii="Times New Roman" w:hAnsi="Times New Roman"/>
          <w:color w:val="030303"/>
          <w:spacing w:val="40"/>
          <w:w w:val="110"/>
          <w:sz w:val="25"/>
        </w:rPr>
        <w:t xml:space="preserve"> </w:t>
      </w:r>
      <w:r>
        <w:rPr>
          <w:rFonts w:ascii="Times New Roman" w:hAnsi="Times New Roman"/>
          <w:color w:val="030303"/>
          <w:w w:val="110"/>
          <w:sz w:val="25"/>
        </w:rPr>
        <w:t xml:space="preserve">anual, </w:t>
      </w:r>
      <w:r>
        <w:rPr>
          <w:rFonts w:ascii="Times New Roman" w:hAnsi="Times New Roman"/>
          <w:b/>
          <w:color w:val="030303"/>
          <w:w w:val="110"/>
          <w:sz w:val="25"/>
        </w:rPr>
        <w:t>hasta un máximo de</w:t>
      </w:r>
      <w:r>
        <w:rPr>
          <w:rFonts w:ascii="Times New Roman" w:hAnsi="Times New Roman"/>
          <w:b/>
          <w:color w:val="030303"/>
          <w:spacing w:val="40"/>
          <w:w w:val="110"/>
          <w:sz w:val="25"/>
        </w:rPr>
        <w:t xml:space="preserve"> </w:t>
      </w:r>
      <w:r>
        <w:rPr>
          <w:rFonts w:ascii="Times New Roman" w:hAnsi="Times New Roman"/>
          <w:b/>
          <w:color w:val="030303"/>
          <w:w w:val="110"/>
          <w:sz w:val="25"/>
        </w:rPr>
        <w:t xml:space="preserve">5 años, </w:t>
      </w:r>
      <w:r>
        <w:rPr>
          <w:rFonts w:ascii="Times New Roman" w:hAnsi="Times New Roman"/>
          <w:color w:val="030303"/>
          <w:w w:val="110"/>
          <w:sz w:val="25"/>
        </w:rPr>
        <w:t>renovable</w:t>
      </w:r>
      <w:r>
        <w:rPr>
          <w:rFonts w:ascii="Times New Roman" w:hAnsi="Times New Roman"/>
          <w:color w:val="030303"/>
          <w:spacing w:val="40"/>
          <w:w w:val="110"/>
          <w:sz w:val="25"/>
        </w:rPr>
        <w:t xml:space="preserve"> </w:t>
      </w:r>
      <w:r>
        <w:rPr>
          <w:rFonts w:ascii="Times New Roman" w:hAnsi="Times New Roman"/>
          <w:color w:val="030303"/>
          <w:w w:val="110"/>
          <w:sz w:val="25"/>
        </w:rPr>
        <w:t>de forma expresa cada año, existiendo la posibilidad de renunciar o suspender convenio por cualquiera de las partes previa comunicación a través de una notificación oficial en tiempo y forma.</w:t>
      </w:r>
    </w:p>
    <w:p w14:paraId="5EA93067" w14:textId="77777777" w:rsidR="00A21E4D" w:rsidRDefault="00A21E4D">
      <w:pPr>
        <w:pStyle w:val="Textoindependiente"/>
        <w:rPr>
          <w:rFonts w:ascii="Times New Roman"/>
          <w:sz w:val="25"/>
        </w:rPr>
      </w:pPr>
    </w:p>
    <w:p w14:paraId="1BB2BC68" w14:textId="77777777" w:rsidR="00A21E4D" w:rsidRDefault="00A21E4D">
      <w:pPr>
        <w:pStyle w:val="Textoindependiente"/>
        <w:spacing w:before="10"/>
        <w:rPr>
          <w:rFonts w:ascii="Times New Roman"/>
          <w:sz w:val="25"/>
        </w:rPr>
      </w:pPr>
    </w:p>
    <w:p w14:paraId="32F2A538" w14:textId="77777777" w:rsidR="00A21E4D" w:rsidRDefault="00000000">
      <w:pPr>
        <w:ind w:left="717"/>
        <w:rPr>
          <w:rFonts w:ascii="Times New Roman" w:hAnsi="Times New Roman"/>
          <w:b/>
          <w:sz w:val="24"/>
        </w:rPr>
      </w:pPr>
      <w:r>
        <w:rPr>
          <w:rFonts w:ascii="Times New Roman" w:hAnsi="Times New Roman"/>
          <w:b/>
          <w:color w:val="030303"/>
          <w:sz w:val="24"/>
        </w:rPr>
        <w:t>UNDÉCIMA:</w:t>
      </w:r>
      <w:r>
        <w:rPr>
          <w:rFonts w:ascii="Times New Roman" w:hAnsi="Times New Roman"/>
          <w:b/>
          <w:color w:val="030303"/>
          <w:spacing w:val="62"/>
          <w:w w:val="150"/>
          <w:sz w:val="24"/>
        </w:rPr>
        <w:t xml:space="preserve"> </w:t>
      </w:r>
      <w:r>
        <w:rPr>
          <w:rFonts w:ascii="Times New Roman" w:hAnsi="Times New Roman"/>
          <w:b/>
          <w:color w:val="030303"/>
          <w:sz w:val="24"/>
        </w:rPr>
        <w:t>NATURALEZA</w:t>
      </w:r>
      <w:r>
        <w:rPr>
          <w:rFonts w:ascii="Times New Roman" w:hAnsi="Times New Roman"/>
          <w:b/>
          <w:color w:val="030303"/>
          <w:spacing w:val="53"/>
          <w:sz w:val="24"/>
        </w:rPr>
        <w:t xml:space="preserve"> </w:t>
      </w:r>
      <w:r>
        <w:rPr>
          <w:rFonts w:ascii="Times New Roman" w:hAnsi="Times New Roman"/>
          <w:b/>
          <w:color w:val="030303"/>
          <w:spacing w:val="-2"/>
          <w:sz w:val="24"/>
        </w:rPr>
        <w:t>JURÍDICA.</w:t>
      </w:r>
    </w:p>
    <w:p w14:paraId="21B91B1B" w14:textId="77777777" w:rsidR="00A21E4D" w:rsidRDefault="00000000">
      <w:pPr>
        <w:pStyle w:val="Textoindependiente"/>
        <w:rPr>
          <w:rFonts w:ascii="Times New Roman"/>
          <w:b/>
        </w:rPr>
      </w:pPr>
      <w:r>
        <w:br w:type="column"/>
      </w:r>
    </w:p>
    <w:p w14:paraId="55519268" w14:textId="77777777" w:rsidR="00A21E4D" w:rsidRDefault="00A21E4D">
      <w:pPr>
        <w:pStyle w:val="Textoindependiente"/>
        <w:rPr>
          <w:rFonts w:ascii="Times New Roman"/>
          <w:b/>
        </w:rPr>
      </w:pPr>
    </w:p>
    <w:p w14:paraId="356A7114" w14:textId="77777777" w:rsidR="00A21E4D" w:rsidRDefault="00A21E4D">
      <w:pPr>
        <w:pStyle w:val="Textoindependiente"/>
        <w:rPr>
          <w:rFonts w:ascii="Times New Roman"/>
          <w:b/>
        </w:rPr>
      </w:pPr>
    </w:p>
    <w:p w14:paraId="4F80E92D" w14:textId="77777777" w:rsidR="00A21E4D" w:rsidRDefault="00A21E4D">
      <w:pPr>
        <w:pStyle w:val="Textoindependiente"/>
        <w:rPr>
          <w:rFonts w:ascii="Times New Roman"/>
          <w:b/>
        </w:rPr>
      </w:pPr>
    </w:p>
    <w:p w14:paraId="1F7E462E" w14:textId="77777777" w:rsidR="00A21E4D" w:rsidRDefault="00A21E4D">
      <w:pPr>
        <w:pStyle w:val="Textoindependiente"/>
        <w:rPr>
          <w:rFonts w:ascii="Times New Roman"/>
          <w:b/>
        </w:rPr>
      </w:pPr>
    </w:p>
    <w:p w14:paraId="4A571C97" w14:textId="77777777" w:rsidR="00A21E4D" w:rsidRDefault="00A21E4D">
      <w:pPr>
        <w:pStyle w:val="Textoindependiente"/>
        <w:rPr>
          <w:rFonts w:ascii="Times New Roman"/>
          <w:b/>
        </w:rPr>
      </w:pPr>
    </w:p>
    <w:p w14:paraId="0AF0AA72" w14:textId="77777777" w:rsidR="00A21E4D" w:rsidRDefault="00000000">
      <w:pPr>
        <w:pStyle w:val="Textoindependiente"/>
        <w:spacing w:before="208"/>
        <w:rPr>
          <w:rFonts w:ascii="Times New Roman"/>
          <w:b/>
        </w:rPr>
      </w:pPr>
      <w:r>
        <w:rPr>
          <w:rFonts w:ascii="Times New Roman"/>
          <w:b/>
          <w:noProof/>
        </w:rPr>
        <w:drawing>
          <wp:anchor distT="0" distB="0" distL="0" distR="0" simplePos="0" relativeHeight="487768064" behindDoc="1" locked="0" layoutInCell="1" allowOverlap="1" wp14:anchorId="157DBB5E" wp14:editId="1389B8A1">
            <wp:simplePos x="0" y="0"/>
            <wp:positionH relativeFrom="page">
              <wp:posOffset>6892090</wp:posOffset>
            </wp:positionH>
            <wp:positionV relativeFrom="paragraph">
              <wp:posOffset>293790</wp:posOffset>
            </wp:positionV>
            <wp:extent cx="332321" cy="3154679"/>
            <wp:effectExtent l="0" t="0" r="0" b="0"/>
            <wp:wrapTopAndBottom/>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343" cstate="print"/>
                    <a:stretch>
                      <a:fillRect/>
                    </a:stretch>
                  </pic:blipFill>
                  <pic:spPr>
                    <a:xfrm>
                      <a:off x="0" y="0"/>
                      <a:ext cx="332321" cy="3154679"/>
                    </a:xfrm>
                    <a:prstGeom prst="rect">
                      <a:avLst/>
                    </a:prstGeom>
                  </pic:spPr>
                </pic:pic>
              </a:graphicData>
            </a:graphic>
          </wp:anchor>
        </w:drawing>
      </w:r>
    </w:p>
    <w:p w14:paraId="4DC785DE" w14:textId="77777777" w:rsidR="00A21E4D" w:rsidRDefault="00A21E4D">
      <w:pPr>
        <w:pStyle w:val="Textoindependiente"/>
        <w:rPr>
          <w:rFonts w:ascii="Times New Roman"/>
          <w:b/>
          <w:sz w:val="6"/>
        </w:rPr>
      </w:pPr>
    </w:p>
    <w:p w14:paraId="7A678729" w14:textId="77777777" w:rsidR="00A21E4D" w:rsidRDefault="00A21E4D">
      <w:pPr>
        <w:pStyle w:val="Textoindependiente"/>
        <w:rPr>
          <w:rFonts w:ascii="Times New Roman"/>
          <w:b/>
          <w:sz w:val="6"/>
        </w:rPr>
      </w:pPr>
    </w:p>
    <w:p w14:paraId="70B93736" w14:textId="77777777" w:rsidR="00A21E4D" w:rsidRDefault="00A21E4D">
      <w:pPr>
        <w:pStyle w:val="Textoindependiente"/>
        <w:rPr>
          <w:rFonts w:ascii="Times New Roman"/>
          <w:b/>
          <w:sz w:val="6"/>
        </w:rPr>
      </w:pPr>
    </w:p>
    <w:p w14:paraId="0C88149F" w14:textId="77777777" w:rsidR="00A21E4D" w:rsidRDefault="00A21E4D">
      <w:pPr>
        <w:pStyle w:val="Textoindependiente"/>
        <w:rPr>
          <w:rFonts w:ascii="Times New Roman"/>
          <w:b/>
          <w:sz w:val="6"/>
        </w:rPr>
      </w:pPr>
    </w:p>
    <w:p w14:paraId="5B8BD0EE" w14:textId="77777777" w:rsidR="00A21E4D" w:rsidRDefault="00A21E4D">
      <w:pPr>
        <w:pStyle w:val="Textoindependiente"/>
        <w:rPr>
          <w:rFonts w:ascii="Times New Roman"/>
          <w:b/>
          <w:sz w:val="6"/>
        </w:rPr>
      </w:pPr>
    </w:p>
    <w:p w14:paraId="1DDB2B01" w14:textId="77777777" w:rsidR="00A21E4D" w:rsidRDefault="00A21E4D">
      <w:pPr>
        <w:pStyle w:val="Textoindependiente"/>
        <w:rPr>
          <w:rFonts w:ascii="Times New Roman"/>
          <w:b/>
          <w:sz w:val="6"/>
        </w:rPr>
      </w:pPr>
    </w:p>
    <w:p w14:paraId="7C0D9875" w14:textId="77777777" w:rsidR="00A21E4D" w:rsidRDefault="00A21E4D">
      <w:pPr>
        <w:pStyle w:val="Textoindependiente"/>
        <w:rPr>
          <w:rFonts w:ascii="Times New Roman"/>
          <w:b/>
          <w:sz w:val="6"/>
        </w:rPr>
      </w:pPr>
    </w:p>
    <w:p w14:paraId="309EAB34" w14:textId="77777777" w:rsidR="00A21E4D" w:rsidRDefault="00A21E4D">
      <w:pPr>
        <w:pStyle w:val="Textoindependiente"/>
        <w:rPr>
          <w:rFonts w:ascii="Times New Roman"/>
          <w:b/>
          <w:sz w:val="6"/>
        </w:rPr>
      </w:pPr>
    </w:p>
    <w:p w14:paraId="521AB68B" w14:textId="77777777" w:rsidR="00A21E4D" w:rsidRDefault="00A21E4D">
      <w:pPr>
        <w:pStyle w:val="Textoindependiente"/>
        <w:rPr>
          <w:rFonts w:ascii="Times New Roman"/>
          <w:b/>
          <w:sz w:val="6"/>
        </w:rPr>
      </w:pPr>
    </w:p>
    <w:p w14:paraId="65D9C55D" w14:textId="77777777" w:rsidR="00A21E4D" w:rsidRDefault="00A21E4D">
      <w:pPr>
        <w:pStyle w:val="Textoindependiente"/>
        <w:spacing w:before="28"/>
        <w:rPr>
          <w:rFonts w:ascii="Times New Roman"/>
          <w:b/>
          <w:sz w:val="6"/>
        </w:rPr>
      </w:pPr>
    </w:p>
    <w:p w14:paraId="6E757CF0" w14:textId="77777777" w:rsidR="00A21E4D" w:rsidRDefault="00000000">
      <w:pPr>
        <w:ind w:left="411"/>
        <w:rPr>
          <w:rFonts w:ascii="Times New Roman"/>
          <w:position w:val="-1"/>
          <w:sz w:val="20"/>
        </w:rPr>
      </w:pPr>
      <w:r>
        <w:rPr>
          <w:rFonts w:ascii="Times New Roman"/>
          <w:noProof/>
          <w:position w:val="-1"/>
          <w:sz w:val="20"/>
        </w:rPr>
        <w:drawing>
          <wp:anchor distT="0" distB="0" distL="0" distR="0" simplePos="0" relativeHeight="15909376" behindDoc="0" locked="0" layoutInCell="1" allowOverlap="1" wp14:anchorId="257CA3CC" wp14:editId="39A4A280">
            <wp:simplePos x="0" y="0"/>
            <wp:positionH relativeFrom="page">
              <wp:posOffset>7005025</wp:posOffset>
            </wp:positionH>
            <wp:positionV relativeFrom="paragraph">
              <wp:posOffset>188515</wp:posOffset>
            </wp:positionV>
            <wp:extent cx="225870" cy="3179637"/>
            <wp:effectExtent l="0" t="0" r="0" b="0"/>
            <wp:wrapNone/>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356" cstate="print"/>
                    <a:stretch>
                      <a:fillRect/>
                    </a:stretch>
                  </pic:blipFill>
                  <pic:spPr>
                    <a:xfrm>
                      <a:off x="0" y="0"/>
                      <a:ext cx="225870" cy="3179637"/>
                    </a:xfrm>
                    <a:prstGeom prst="rect">
                      <a:avLst/>
                    </a:prstGeom>
                  </pic:spPr>
                </pic:pic>
              </a:graphicData>
            </a:graphic>
          </wp:anchor>
        </w:drawing>
      </w:r>
      <w:r>
        <w:rPr>
          <w:rFonts w:ascii="Times New Roman"/>
          <w:color w:val="151515"/>
          <w:spacing w:val="-22"/>
          <w:w w:val="90"/>
          <w:position w:val="-1"/>
          <w:sz w:val="20"/>
        </w:rPr>
        <w:t>"</w:t>
      </w:r>
      <w:r>
        <w:rPr>
          <w:rFonts w:ascii="Times New Roman"/>
          <w:color w:val="151515"/>
          <w:spacing w:val="-22"/>
          <w:w w:val="90"/>
          <w:sz w:val="6"/>
        </w:rPr>
        <w:t>(O</w:t>
      </w:r>
      <w:r>
        <w:rPr>
          <w:rFonts w:ascii="Times New Roman"/>
          <w:color w:val="151515"/>
          <w:spacing w:val="-9"/>
          <w:sz w:val="6"/>
        </w:rPr>
        <w:t xml:space="preserve"> </w:t>
      </w:r>
      <w:r>
        <w:rPr>
          <w:rFonts w:ascii="Times New Roman"/>
          <w:color w:val="151515"/>
          <w:spacing w:val="-10"/>
          <w:position w:val="-1"/>
          <w:sz w:val="20"/>
        </w:rPr>
        <w:t>'</w:t>
      </w:r>
    </w:p>
    <w:p w14:paraId="2C470291" w14:textId="77777777" w:rsidR="00A21E4D" w:rsidRDefault="00A21E4D">
      <w:pPr>
        <w:rPr>
          <w:rFonts w:ascii="Times New Roman"/>
          <w:position w:val="-1"/>
          <w:sz w:val="20"/>
        </w:rPr>
        <w:sectPr w:rsidR="00A21E4D">
          <w:type w:val="continuous"/>
          <w:pgSz w:w="11910" w:h="16840"/>
          <w:pgMar w:top="1260" w:right="425" w:bottom="1260" w:left="1700" w:header="682" w:footer="1060" w:gutter="0"/>
          <w:cols w:num="2" w:space="720" w:equalWidth="0">
            <w:col w:w="8514" w:space="634"/>
            <w:col w:w="637"/>
          </w:cols>
        </w:sectPr>
      </w:pPr>
    </w:p>
    <w:p w14:paraId="3B3A466C" w14:textId="77777777" w:rsidR="00A21E4D" w:rsidRDefault="00A21E4D">
      <w:pPr>
        <w:pStyle w:val="Textoindependiente"/>
        <w:rPr>
          <w:rFonts w:ascii="Times New Roman"/>
        </w:rPr>
      </w:pPr>
    </w:p>
    <w:p w14:paraId="45AC7D98" w14:textId="77777777" w:rsidR="00A21E4D" w:rsidRDefault="00A21E4D">
      <w:pPr>
        <w:pStyle w:val="Textoindependiente"/>
        <w:spacing w:before="151"/>
        <w:rPr>
          <w:rFonts w:ascii="Times New Roman"/>
        </w:rPr>
      </w:pPr>
    </w:p>
    <w:p w14:paraId="055AFA54" w14:textId="77777777" w:rsidR="00A21E4D" w:rsidRDefault="00A21E4D">
      <w:pPr>
        <w:pStyle w:val="Textoindependiente"/>
        <w:rPr>
          <w:rFonts w:ascii="Times New Roman"/>
        </w:rPr>
        <w:sectPr w:rsidR="00A21E4D">
          <w:pgSz w:w="11910" w:h="16840"/>
          <w:pgMar w:top="2240" w:right="425" w:bottom="1260" w:left="1700" w:header="682" w:footer="1060" w:gutter="0"/>
          <w:cols w:space="720"/>
        </w:sectPr>
      </w:pPr>
    </w:p>
    <w:p w14:paraId="0E420E48" w14:textId="77777777" w:rsidR="00A21E4D" w:rsidRDefault="00000000">
      <w:pPr>
        <w:spacing w:before="115" w:line="213" w:lineRule="auto"/>
        <w:ind w:left="3" w:firstLine="718"/>
        <w:jc w:val="both"/>
        <w:rPr>
          <w:rFonts w:ascii="Times New Roman" w:hAnsi="Times New Roman"/>
          <w:sz w:val="25"/>
        </w:rPr>
      </w:pPr>
      <w:r>
        <w:rPr>
          <w:rFonts w:ascii="Times New Roman" w:hAnsi="Times New Roman"/>
          <w:color w:val="030303"/>
          <w:w w:val="110"/>
          <w:sz w:val="25"/>
        </w:rPr>
        <w:t>El presente Convenio tiene naturaleza administrativa a tenor de lo dispuesto en el artículo 47.2 c) de la Ley 40/2015, de 1 de octubre de Régimen Jurídico del Sector Público. Por consiguiente, en todo lo no dispuesto, resultarán de aplicación las disposiciones relativas al mismo incluidas en la Ley 40/2015, de 01 de octubre, de Régimen Jurídico del Sector Público, así como en la Ley 39/2015, de 01 de octubre, del Procedimiento Administrativo Común de las Administraciones Públicas, sin perjuicio de la observancia de</w:t>
      </w:r>
      <w:r>
        <w:rPr>
          <w:rFonts w:ascii="Times New Roman" w:hAnsi="Times New Roman"/>
          <w:color w:val="030303"/>
          <w:spacing w:val="40"/>
          <w:w w:val="110"/>
          <w:sz w:val="25"/>
        </w:rPr>
        <w:t xml:space="preserve"> </w:t>
      </w:r>
      <w:r>
        <w:rPr>
          <w:rFonts w:ascii="Times New Roman" w:hAnsi="Times New Roman"/>
          <w:color w:val="030303"/>
          <w:w w:val="110"/>
          <w:sz w:val="25"/>
        </w:rPr>
        <w:t>la Ley 7/1985, de 02 de abril, reguladora de las</w:t>
      </w:r>
      <w:r>
        <w:rPr>
          <w:rFonts w:ascii="Times New Roman" w:hAnsi="Times New Roman"/>
          <w:color w:val="030303"/>
          <w:spacing w:val="-2"/>
          <w:w w:val="110"/>
          <w:sz w:val="25"/>
        </w:rPr>
        <w:t xml:space="preserve"> </w:t>
      </w:r>
      <w:r>
        <w:rPr>
          <w:rFonts w:ascii="Times New Roman" w:hAnsi="Times New Roman"/>
          <w:color w:val="030303"/>
          <w:w w:val="110"/>
          <w:sz w:val="25"/>
        </w:rPr>
        <w:t>Bases de Régimen Local, así como su normativa de desarrollo, y</w:t>
      </w:r>
      <w:r>
        <w:rPr>
          <w:rFonts w:ascii="Times New Roman" w:hAnsi="Times New Roman"/>
          <w:color w:val="030303"/>
          <w:spacing w:val="-9"/>
          <w:w w:val="110"/>
          <w:sz w:val="25"/>
        </w:rPr>
        <w:t xml:space="preserve"> </w:t>
      </w:r>
      <w:r>
        <w:rPr>
          <w:rFonts w:ascii="Times New Roman" w:hAnsi="Times New Roman"/>
          <w:color w:val="030303"/>
          <w:w w:val="110"/>
          <w:sz w:val="25"/>
        </w:rPr>
        <w:t>cuantas otras leyes administrativas resulten de aplicación.</w:t>
      </w:r>
    </w:p>
    <w:p w14:paraId="172AA89D" w14:textId="77777777" w:rsidR="00A21E4D" w:rsidRDefault="00000000">
      <w:pPr>
        <w:spacing w:before="262" w:line="213" w:lineRule="auto"/>
        <w:ind w:left="9" w:firstLine="708"/>
        <w:jc w:val="both"/>
        <w:rPr>
          <w:rFonts w:ascii="Times New Roman" w:hAnsi="Times New Roman"/>
          <w:sz w:val="25"/>
        </w:rPr>
      </w:pPr>
      <w:r>
        <w:rPr>
          <w:rFonts w:ascii="Times New Roman" w:hAnsi="Times New Roman"/>
          <w:color w:val="030303"/>
          <w:w w:val="110"/>
          <w:sz w:val="25"/>
        </w:rPr>
        <w:t xml:space="preserve">Corresponderá al Juzgado de lo Contencioso-Administrativo de reparto del partido judicial de Madrid el conocimiento de los recursos y cuantas discrepancias surjan en la ejecución e interpretación de este </w:t>
      </w:r>
      <w:r>
        <w:rPr>
          <w:rFonts w:ascii="Times New Roman" w:hAnsi="Times New Roman"/>
          <w:color w:val="030303"/>
          <w:spacing w:val="-2"/>
          <w:w w:val="110"/>
          <w:sz w:val="25"/>
        </w:rPr>
        <w:t>convenio.</w:t>
      </w:r>
    </w:p>
    <w:p w14:paraId="5A935B50" w14:textId="77777777" w:rsidR="00A21E4D" w:rsidRDefault="00000000">
      <w:pPr>
        <w:spacing w:before="255" w:line="213" w:lineRule="auto"/>
        <w:ind w:left="11" w:right="6" w:firstLine="710"/>
        <w:jc w:val="both"/>
        <w:rPr>
          <w:rFonts w:ascii="Times New Roman" w:hAnsi="Times New Roman"/>
          <w:sz w:val="25"/>
        </w:rPr>
      </w:pPr>
      <w:r>
        <w:rPr>
          <w:rFonts w:ascii="Times New Roman" w:hAnsi="Times New Roman"/>
          <w:color w:val="030303"/>
          <w:w w:val="110"/>
          <w:sz w:val="25"/>
        </w:rPr>
        <w:t>El carácter no oneroso ni sinalagmático</w:t>
      </w:r>
      <w:r>
        <w:rPr>
          <w:rFonts w:ascii="Times New Roman" w:hAnsi="Times New Roman"/>
          <w:color w:val="030303"/>
          <w:spacing w:val="34"/>
          <w:w w:val="110"/>
          <w:sz w:val="25"/>
        </w:rPr>
        <w:t xml:space="preserve"> </w:t>
      </w:r>
      <w:r>
        <w:rPr>
          <w:rFonts w:ascii="Times New Roman" w:hAnsi="Times New Roman"/>
          <w:color w:val="030303"/>
          <w:w w:val="110"/>
          <w:sz w:val="25"/>
        </w:rPr>
        <w:t>del presente</w:t>
      </w:r>
      <w:r>
        <w:rPr>
          <w:rFonts w:ascii="Times New Roman" w:hAnsi="Times New Roman"/>
          <w:color w:val="030303"/>
          <w:spacing w:val="25"/>
          <w:w w:val="110"/>
          <w:sz w:val="25"/>
        </w:rPr>
        <w:t xml:space="preserve"> </w:t>
      </w:r>
      <w:r>
        <w:rPr>
          <w:rFonts w:ascii="Times New Roman" w:hAnsi="Times New Roman"/>
          <w:color w:val="030303"/>
          <w:w w:val="110"/>
          <w:sz w:val="25"/>
        </w:rPr>
        <w:t>convenio,</w:t>
      </w:r>
      <w:r>
        <w:rPr>
          <w:rFonts w:ascii="Times New Roman" w:hAnsi="Times New Roman"/>
          <w:color w:val="030303"/>
          <w:spacing w:val="33"/>
          <w:w w:val="110"/>
          <w:sz w:val="25"/>
        </w:rPr>
        <w:t xml:space="preserve"> </w:t>
      </w:r>
      <w:r>
        <w:rPr>
          <w:rFonts w:ascii="Times New Roman" w:hAnsi="Times New Roman"/>
          <w:color w:val="030303"/>
          <w:w w:val="110"/>
          <w:sz w:val="25"/>
        </w:rPr>
        <w:t>unido a</w:t>
      </w:r>
      <w:r>
        <w:rPr>
          <w:rFonts w:ascii="Times New Roman" w:hAnsi="Times New Roman"/>
          <w:color w:val="030303"/>
          <w:spacing w:val="40"/>
          <w:w w:val="110"/>
          <w:sz w:val="25"/>
        </w:rPr>
        <w:t xml:space="preserve"> </w:t>
      </w:r>
      <w:r>
        <w:rPr>
          <w:rFonts w:ascii="Times New Roman" w:hAnsi="Times New Roman"/>
          <w:color w:val="030303"/>
          <w:w w:val="110"/>
          <w:sz w:val="25"/>
        </w:rPr>
        <w:t>la</w:t>
      </w:r>
      <w:r>
        <w:rPr>
          <w:rFonts w:ascii="Times New Roman" w:hAnsi="Times New Roman"/>
          <w:color w:val="030303"/>
          <w:spacing w:val="40"/>
          <w:w w:val="110"/>
          <w:sz w:val="25"/>
        </w:rPr>
        <w:t xml:space="preserve"> </w:t>
      </w:r>
      <w:r>
        <w:rPr>
          <w:rFonts w:ascii="Times New Roman" w:hAnsi="Times New Roman"/>
          <w:color w:val="030303"/>
          <w:w w:val="110"/>
          <w:sz w:val="25"/>
        </w:rPr>
        <w:t>cooperación</w:t>
      </w:r>
      <w:r>
        <w:rPr>
          <w:rFonts w:ascii="Times New Roman" w:hAnsi="Times New Roman"/>
          <w:color w:val="030303"/>
          <w:spacing w:val="40"/>
          <w:w w:val="110"/>
          <w:sz w:val="25"/>
        </w:rPr>
        <w:t xml:space="preserve"> </w:t>
      </w:r>
      <w:r>
        <w:rPr>
          <w:rFonts w:ascii="Times New Roman" w:hAnsi="Times New Roman"/>
          <w:color w:val="030303"/>
          <w:w w:val="110"/>
          <w:sz w:val="25"/>
        </w:rPr>
        <w:t>voluntaria</w:t>
      </w:r>
      <w:r>
        <w:rPr>
          <w:rFonts w:ascii="Times New Roman" w:hAnsi="Times New Roman"/>
          <w:color w:val="030303"/>
          <w:spacing w:val="40"/>
          <w:w w:val="110"/>
          <w:sz w:val="25"/>
        </w:rPr>
        <w:t xml:space="preserve"> </w:t>
      </w:r>
      <w:r>
        <w:rPr>
          <w:rFonts w:ascii="Times New Roman" w:hAnsi="Times New Roman"/>
          <w:color w:val="030303"/>
          <w:w w:val="110"/>
          <w:sz w:val="25"/>
        </w:rPr>
        <w:t>para/</w:t>
      </w:r>
      <w:r>
        <w:rPr>
          <w:rFonts w:ascii="Times New Roman" w:hAnsi="Times New Roman"/>
          <w:color w:val="030303"/>
          <w:spacing w:val="40"/>
          <w:w w:val="110"/>
          <w:sz w:val="25"/>
        </w:rPr>
        <w:t xml:space="preserve"> </w:t>
      </w:r>
      <w:r>
        <w:rPr>
          <w:rFonts w:ascii="Times New Roman" w:hAnsi="Times New Roman"/>
          <w:color w:val="030303"/>
          <w:w w:val="110"/>
          <w:sz w:val="25"/>
        </w:rPr>
        <w:t>el</w:t>
      </w:r>
      <w:r>
        <w:rPr>
          <w:rFonts w:ascii="Times New Roman" w:hAnsi="Times New Roman"/>
          <w:color w:val="030303"/>
          <w:spacing w:val="40"/>
          <w:w w:val="110"/>
          <w:sz w:val="25"/>
        </w:rPr>
        <w:t xml:space="preserve"> </w:t>
      </w:r>
      <w:r>
        <w:rPr>
          <w:rFonts w:ascii="Times New Roman" w:hAnsi="Times New Roman"/>
          <w:color w:val="030303"/>
          <w:w w:val="110"/>
          <w:sz w:val="25"/>
        </w:rPr>
        <w:t>logro</w:t>
      </w:r>
      <w:r>
        <w:rPr>
          <w:rFonts w:ascii="Times New Roman" w:hAnsi="Times New Roman"/>
          <w:color w:val="030303"/>
          <w:spacing w:val="40"/>
          <w:w w:val="110"/>
          <w:sz w:val="25"/>
        </w:rPr>
        <w:t xml:space="preserve"> </w:t>
      </w:r>
      <w:r>
        <w:rPr>
          <w:rFonts w:ascii="Times New Roman" w:hAnsi="Times New Roman"/>
          <w:color w:val="030303"/>
          <w:w w:val="110"/>
          <w:sz w:val="25"/>
        </w:rPr>
        <w:t>de</w:t>
      </w:r>
      <w:r>
        <w:rPr>
          <w:rFonts w:ascii="Times New Roman" w:hAnsi="Times New Roman"/>
          <w:color w:val="030303"/>
          <w:spacing w:val="40"/>
          <w:w w:val="110"/>
          <w:sz w:val="25"/>
        </w:rPr>
        <w:t xml:space="preserve"> </w:t>
      </w:r>
      <w:r>
        <w:rPr>
          <w:rFonts w:ascii="Times New Roman" w:hAnsi="Times New Roman"/>
          <w:color w:val="030303"/>
          <w:w w:val="110"/>
          <w:sz w:val="25"/>
        </w:rPr>
        <w:t>un</w:t>
      </w:r>
      <w:r>
        <w:rPr>
          <w:rFonts w:ascii="Times New Roman" w:hAnsi="Times New Roman"/>
          <w:color w:val="030303"/>
          <w:spacing w:val="40"/>
          <w:w w:val="110"/>
          <w:sz w:val="25"/>
        </w:rPr>
        <w:t xml:space="preserve"> </w:t>
      </w:r>
      <w:r>
        <w:rPr>
          <w:rFonts w:ascii="Times New Roman" w:hAnsi="Times New Roman"/>
          <w:color w:val="030303"/>
          <w:w w:val="110"/>
          <w:sz w:val="25"/>
        </w:rPr>
        <w:t>interés</w:t>
      </w:r>
      <w:r>
        <w:rPr>
          <w:rFonts w:ascii="Times New Roman" w:hAnsi="Times New Roman"/>
          <w:color w:val="030303"/>
          <w:spacing w:val="40"/>
          <w:w w:val="110"/>
          <w:sz w:val="25"/>
        </w:rPr>
        <w:t xml:space="preserve"> </w:t>
      </w:r>
      <w:r>
        <w:rPr>
          <w:rFonts w:ascii="Times New Roman" w:hAnsi="Times New Roman"/>
          <w:color w:val="030303"/>
          <w:w w:val="110"/>
          <w:sz w:val="25"/>
        </w:rPr>
        <w:t>público</w:t>
      </w:r>
      <w:r>
        <w:rPr>
          <w:rFonts w:ascii="Times New Roman" w:hAnsi="Times New Roman"/>
          <w:color w:val="030303"/>
          <w:spacing w:val="40"/>
          <w:w w:val="110"/>
          <w:sz w:val="25"/>
        </w:rPr>
        <w:t xml:space="preserve"> </w:t>
      </w:r>
      <w:r>
        <w:rPr>
          <w:rFonts w:ascii="Times New Roman" w:hAnsi="Times New Roman"/>
          <w:color w:val="030303"/>
          <w:w w:val="110"/>
          <w:sz w:val="25"/>
        </w:rPr>
        <w:t>común entre las partes intervinientes justifica</w:t>
      </w:r>
      <w:r>
        <w:rPr>
          <w:rFonts w:ascii="Times New Roman" w:hAnsi="Times New Roman"/>
          <w:color w:val="030303"/>
          <w:spacing w:val="32"/>
          <w:w w:val="110"/>
          <w:sz w:val="25"/>
        </w:rPr>
        <w:t xml:space="preserve"> </w:t>
      </w:r>
      <w:r>
        <w:rPr>
          <w:rFonts w:ascii="Times New Roman" w:hAnsi="Times New Roman"/>
          <w:color w:val="030303"/>
          <w:w w:val="110"/>
          <w:sz w:val="25"/>
        </w:rPr>
        <w:t>su no sujeción a la Ley 9/2017,</w:t>
      </w:r>
      <w:r>
        <w:rPr>
          <w:rFonts w:ascii="Times New Roman" w:hAnsi="Times New Roman"/>
          <w:color w:val="030303"/>
          <w:spacing w:val="34"/>
          <w:w w:val="110"/>
          <w:sz w:val="25"/>
        </w:rPr>
        <w:t xml:space="preserve"> </w:t>
      </w:r>
      <w:r>
        <w:rPr>
          <w:rFonts w:ascii="Times New Roman" w:hAnsi="Times New Roman"/>
          <w:color w:val="030303"/>
          <w:w w:val="110"/>
          <w:sz w:val="25"/>
        </w:rPr>
        <w:t>de 8 de noviembre, de Contratos del Sector Público.</w:t>
      </w:r>
    </w:p>
    <w:p w14:paraId="6222E274" w14:textId="77777777" w:rsidR="00A21E4D" w:rsidRDefault="00000000">
      <w:pPr>
        <w:spacing w:before="260" w:line="213" w:lineRule="auto"/>
        <w:ind w:left="12" w:right="5" w:firstLine="698"/>
        <w:jc w:val="both"/>
        <w:rPr>
          <w:rFonts w:ascii="Times New Roman" w:hAnsi="Times New Roman"/>
          <w:sz w:val="25"/>
        </w:rPr>
      </w:pPr>
      <w:r>
        <w:rPr>
          <w:rFonts w:ascii="Times New Roman" w:hAnsi="Times New Roman"/>
          <w:color w:val="030303"/>
          <w:w w:val="115"/>
          <w:sz w:val="25"/>
        </w:rPr>
        <w:t>Y para que así conste a los efectos oportunos, en prueba de conformidad,</w:t>
      </w:r>
      <w:r>
        <w:rPr>
          <w:rFonts w:ascii="Times New Roman" w:hAnsi="Times New Roman"/>
          <w:color w:val="030303"/>
          <w:spacing w:val="-2"/>
          <w:w w:val="115"/>
          <w:sz w:val="25"/>
        </w:rPr>
        <w:t xml:space="preserve"> </w:t>
      </w:r>
      <w:r>
        <w:rPr>
          <w:rFonts w:ascii="Times New Roman" w:hAnsi="Times New Roman"/>
          <w:color w:val="030303"/>
          <w:w w:val="115"/>
          <w:sz w:val="25"/>
        </w:rPr>
        <w:t>las</w:t>
      </w:r>
      <w:r>
        <w:rPr>
          <w:rFonts w:ascii="Times New Roman" w:hAnsi="Times New Roman"/>
          <w:color w:val="030303"/>
          <w:spacing w:val="-1"/>
          <w:w w:val="115"/>
          <w:sz w:val="25"/>
        </w:rPr>
        <w:t xml:space="preserve"> </w:t>
      </w:r>
      <w:r>
        <w:rPr>
          <w:rFonts w:ascii="Times New Roman" w:hAnsi="Times New Roman"/>
          <w:color w:val="030303"/>
          <w:w w:val="115"/>
          <w:sz w:val="25"/>
        </w:rPr>
        <w:t>partes</w:t>
      </w:r>
      <w:r>
        <w:rPr>
          <w:rFonts w:ascii="Times New Roman" w:hAnsi="Times New Roman"/>
          <w:color w:val="030303"/>
          <w:spacing w:val="-11"/>
          <w:w w:val="115"/>
          <w:sz w:val="25"/>
        </w:rPr>
        <w:t xml:space="preserve"> </w:t>
      </w:r>
      <w:r>
        <w:rPr>
          <w:rFonts w:ascii="Times New Roman" w:hAnsi="Times New Roman"/>
          <w:color w:val="030303"/>
          <w:w w:val="115"/>
          <w:sz w:val="25"/>
        </w:rPr>
        <w:t>firman</w:t>
      </w:r>
      <w:r>
        <w:rPr>
          <w:rFonts w:ascii="Times New Roman" w:hAnsi="Times New Roman"/>
          <w:color w:val="030303"/>
          <w:spacing w:val="-8"/>
          <w:w w:val="115"/>
          <w:sz w:val="25"/>
        </w:rPr>
        <w:t xml:space="preserve"> </w:t>
      </w:r>
      <w:r>
        <w:rPr>
          <w:rFonts w:ascii="Times New Roman" w:hAnsi="Times New Roman"/>
          <w:color w:val="030303"/>
          <w:w w:val="115"/>
          <w:sz w:val="25"/>
        </w:rPr>
        <w:t>electrónicamente</w:t>
      </w:r>
      <w:r>
        <w:rPr>
          <w:rFonts w:ascii="Times New Roman" w:hAnsi="Times New Roman"/>
          <w:color w:val="030303"/>
          <w:spacing w:val="-18"/>
          <w:w w:val="115"/>
          <w:sz w:val="25"/>
        </w:rPr>
        <w:t xml:space="preserve"> </w:t>
      </w:r>
      <w:r>
        <w:rPr>
          <w:rFonts w:ascii="Times New Roman" w:hAnsi="Times New Roman"/>
          <w:color w:val="030303"/>
          <w:w w:val="115"/>
          <w:sz w:val="25"/>
        </w:rPr>
        <w:t>el</w:t>
      </w:r>
      <w:r>
        <w:rPr>
          <w:rFonts w:ascii="Times New Roman" w:hAnsi="Times New Roman"/>
          <w:color w:val="030303"/>
          <w:spacing w:val="-16"/>
          <w:w w:val="115"/>
          <w:sz w:val="25"/>
        </w:rPr>
        <w:t xml:space="preserve"> </w:t>
      </w:r>
      <w:r>
        <w:rPr>
          <w:rFonts w:ascii="Times New Roman" w:hAnsi="Times New Roman"/>
          <w:color w:val="030303"/>
          <w:w w:val="115"/>
          <w:sz w:val="25"/>
        </w:rPr>
        <w:t>presente</w:t>
      </w:r>
      <w:r>
        <w:rPr>
          <w:rFonts w:ascii="Times New Roman" w:hAnsi="Times New Roman"/>
          <w:color w:val="030303"/>
          <w:spacing w:val="-8"/>
          <w:w w:val="115"/>
          <w:sz w:val="25"/>
        </w:rPr>
        <w:t xml:space="preserve"> </w:t>
      </w:r>
      <w:r>
        <w:rPr>
          <w:rFonts w:ascii="Times New Roman" w:hAnsi="Times New Roman"/>
          <w:color w:val="030303"/>
          <w:w w:val="115"/>
          <w:sz w:val="25"/>
        </w:rPr>
        <w:t>Convenio.</w:t>
      </w:r>
    </w:p>
    <w:p w14:paraId="6F566689" w14:textId="77777777" w:rsidR="00A21E4D" w:rsidRDefault="00000000">
      <w:pPr>
        <w:pStyle w:val="Textoindependiente"/>
        <w:rPr>
          <w:rFonts w:ascii="Times New Roman"/>
        </w:rPr>
      </w:pPr>
      <w:r>
        <w:br w:type="column"/>
      </w:r>
    </w:p>
    <w:p w14:paraId="60A89346" w14:textId="77777777" w:rsidR="00A21E4D" w:rsidRDefault="00A21E4D">
      <w:pPr>
        <w:pStyle w:val="Textoindependiente"/>
        <w:rPr>
          <w:rFonts w:ascii="Times New Roman"/>
        </w:rPr>
      </w:pPr>
    </w:p>
    <w:p w14:paraId="3E26C7DC" w14:textId="77777777" w:rsidR="00A21E4D" w:rsidRDefault="00A21E4D">
      <w:pPr>
        <w:pStyle w:val="Textoindependiente"/>
        <w:rPr>
          <w:rFonts w:ascii="Times New Roman"/>
        </w:rPr>
      </w:pPr>
    </w:p>
    <w:p w14:paraId="70CE1E2F" w14:textId="77777777" w:rsidR="00A21E4D" w:rsidRDefault="00A21E4D">
      <w:pPr>
        <w:pStyle w:val="Textoindependiente"/>
        <w:rPr>
          <w:rFonts w:ascii="Times New Roman"/>
        </w:rPr>
      </w:pPr>
    </w:p>
    <w:p w14:paraId="2E68D40E" w14:textId="77777777" w:rsidR="00A21E4D" w:rsidRDefault="00A21E4D">
      <w:pPr>
        <w:pStyle w:val="Textoindependiente"/>
        <w:rPr>
          <w:rFonts w:ascii="Times New Roman"/>
        </w:rPr>
      </w:pPr>
    </w:p>
    <w:p w14:paraId="069BF4FB" w14:textId="77777777" w:rsidR="00A21E4D" w:rsidRDefault="00000000">
      <w:pPr>
        <w:pStyle w:val="Textoindependiente"/>
        <w:spacing w:before="192"/>
        <w:rPr>
          <w:rFonts w:ascii="Times New Roman"/>
        </w:rPr>
      </w:pPr>
      <w:r>
        <w:rPr>
          <w:rFonts w:ascii="Times New Roman"/>
          <w:noProof/>
        </w:rPr>
        <w:drawing>
          <wp:anchor distT="0" distB="0" distL="0" distR="0" simplePos="0" relativeHeight="487769088" behindDoc="1" locked="0" layoutInCell="1" allowOverlap="1" wp14:anchorId="7BFAD6B9" wp14:editId="610C6952">
            <wp:simplePos x="0" y="0"/>
            <wp:positionH relativeFrom="page">
              <wp:posOffset>6892090</wp:posOffset>
            </wp:positionH>
            <wp:positionV relativeFrom="paragraph">
              <wp:posOffset>283630</wp:posOffset>
            </wp:positionV>
            <wp:extent cx="332321" cy="3154679"/>
            <wp:effectExtent l="0" t="0" r="0" b="0"/>
            <wp:wrapTopAndBottom/>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343" cstate="print"/>
                    <a:stretch>
                      <a:fillRect/>
                    </a:stretch>
                  </pic:blipFill>
                  <pic:spPr>
                    <a:xfrm>
                      <a:off x="0" y="0"/>
                      <a:ext cx="332321" cy="3154679"/>
                    </a:xfrm>
                    <a:prstGeom prst="rect">
                      <a:avLst/>
                    </a:prstGeom>
                  </pic:spPr>
                </pic:pic>
              </a:graphicData>
            </a:graphic>
          </wp:anchor>
        </w:drawing>
      </w:r>
    </w:p>
    <w:p w14:paraId="2811F722" w14:textId="77777777" w:rsidR="00A21E4D" w:rsidRDefault="00A21E4D">
      <w:pPr>
        <w:pStyle w:val="Textoindependiente"/>
        <w:rPr>
          <w:rFonts w:ascii="Times New Roman"/>
          <w:sz w:val="6"/>
        </w:rPr>
      </w:pPr>
    </w:p>
    <w:p w14:paraId="5442A4CC" w14:textId="77777777" w:rsidR="00A21E4D" w:rsidRDefault="00A21E4D">
      <w:pPr>
        <w:pStyle w:val="Textoindependiente"/>
        <w:rPr>
          <w:rFonts w:ascii="Times New Roman"/>
          <w:sz w:val="6"/>
        </w:rPr>
      </w:pPr>
    </w:p>
    <w:p w14:paraId="1BB910F6" w14:textId="77777777" w:rsidR="00A21E4D" w:rsidRDefault="00A21E4D">
      <w:pPr>
        <w:pStyle w:val="Textoindependiente"/>
        <w:rPr>
          <w:rFonts w:ascii="Times New Roman"/>
          <w:sz w:val="6"/>
        </w:rPr>
      </w:pPr>
    </w:p>
    <w:p w14:paraId="25CC6198" w14:textId="77777777" w:rsidR="00A21E4D" w:rsidRDefault="00A21E4D">
      <w:pPr>
        <w:pStyle w:val="Textoindependiente"/>
        <w:rPr>
          <w:rFonts w:ascii="Times New Roman"/>
          <w:sz w:val="6"/>
        </w:rPr>
      </w:pPr>
    </w:p>
    <w:p w14:paraId="2CC8CED9" w14:textId="77777777" w:rsidR="00A21E4D" w:rsidRDefault="00A21E4D">
      <w:pPr>
        <w:pStyle w:val="Textoindependiente"/>
        <w:rPr>
          <w:rFonts w:ascii="Times New Roman"/>
          <w:sz w:val="6"/>
        </w:rPr>
      </w:pPr>
    </w:p>
    <w:p w14:paraId="2EB43160" w14:textId="77777777" w:rsidR="00A21E4D" w:rsidRDefault="00A21E4D">
      <w:pPr>
        <w:pStyle w:val="Textoindependiente"/>
        <w:rPr>
          <w:rFonts w:ascii="Times New Roman"/>
          <w:sz w:val="6"/>
        </w:rPr>
      </w:pPr>
    </w:p>
    <w:p w14:paraId="51D701D9" w14:textId="77777777" w:rsidR="00A21E4D" w:rsidRDefault="00A21E4D">
      <w:pPr>
        <w:pStyle w:val="Textoindependiente"/>
        <w:rPr>
          <w:rFonts w:ascii="Times New Roman"/>
          <w:sz w:val="6"/>
        </w:rPr>
      </w:pPr>
    </w:p>
    <w:p w14:paraId="406EB0BB" w14:textId="77777777" w:rsidR="00A21E4D" w:rsidRDefault="00A21E4D">
      <w:pPr>
        <w:pStyle w:val="Textoindependiente"/>
        <w:rPr>
          <w:rFonts w:ascii="Times New Roman"/>
          <w:sz w:val="6"/>
        </w:rPr>
      </w:pPr>
    </w:p>
    <w:p w14:paraId="717EDA09" w14:textId="77777777" w:rsidR="00A21E4D" w:rsidRDefault="00A21E4D">
      <w:pPr>
        <w:pStyle w:val="Textoindependiente"/>
        <w:rPr>
          <w:rFonts w:ascii="Times New Roman"/>
          <w:sz w:val="6"/>
        </w:rPr>
      </w:pPr>
    </w:p>
    <w:p w14:paraId="2A7F7EE3" w14:textId="77777777" w:rsidR="00A21E4D" w:rsidRDefault="00A21E4D">
      <w:pPr>
        <w:pStyle w:val="Textoindependiente"/>
        <w:spacing w:before="28"/>
        <w:rPr>
          <w:rFonts w:ascii="Times New Roman"/>
          <w:sz w:val="6"/>
        </w:rPr>
      </w:pPr>
    </w:p>
    <w:p w14:paraId="7833886D" w14:textId="77777777" w:rsidR="00A21E4D" w:rsidRDefault="00000000">
      <w:pPr>
        <w:ind w:left="408"/>
        <w:rPr>
          <w:rFonts w:ascii="Times New Roman"/>
          <w:position w:val="-1"/>
          <w:sz w:val="20"/>
        </w:rPr>
      </w:pPr>
      <w:r>
        <w:rPr>
          <w:rFonts w:ascii="Times New Roman"/>
          <w:color w:val="212121"/>
          <w:spacing w:val="-22"/>
          <w:w w:val="90"/>
          <w:position w:val="-1"/>
          <w:sz w:val="20"/>
        </w:rPr>
        <w:t>"</w:t>
      </w:r>
      <w:r>
        <w:rPr>
          <w:rFonts w:ascii="Times New Roman"/>
          <w:color w:val="212121"/>
          <w:spacing w:val="-22"/>
          <w:w w:val="90"/>
          <w:sz w:val="6"/>
        </w:rPr>
        <w:t>(O</w:t>
      </w:r>
      <w:r>
        <w:rPr>
          <w:rFonts w:ascii="Times New Roman"/>
          <w:color w:val="212121"/>
          <w:spacing w:val="-9"/>
          <w:sz w:val="6"/>
        </w:rPr>
        <w:t xml:space="preserve"> </w:t>
      </w:r>
      <w:r>
        <w:rPr>
          <w:rFonts w:ascii="Times New Roman"/>
          <w:color w:val="212121"/>
          <w:spacing w:val="-10"/>
          <w:position w:val="-1"/>
          <w:sz w:val="20"/>
        </w:rPr>
        <w:t>'</w:t>
      </w:r>
    </w:p>
    <w:p w14:paraId="6C05C61D" w14:textId="77777777" w:rsidR="00A21E4D" w:rsidRDefault="00A21E4D">
      <w:pPr>
        <w:rPr>
          <w:rFonts w:ascii="Times New Roman"/>
          <w:position w:val="-1"/>
          <w:sz w:val="20"/>
        </w:rPr>
        <w:sectPr w:rsidR="00A21E4D">
          <w:type w:val="continuous"/>
          <w:pgSz w:w="11910" w:h="16840"/>
          <w:pgMar w:top="1260" w:right="425" w:bottom="1260" w:left="1700" w:header="682" w:footer="1060" w:gutter="0"/>
          <w:cols w:num="2" w:space="720" w:equalWidth="0">
            <w:col w:w="8514" w:space="636"/>
            <w:col w:w="635"/>
          </w:cols>
        </w:sectPr>
      </w:pPr>
    </w:p>
    <w:p w14:paraId="348E44F1" w14:textId="77777777" w:rsidR="00A21E4D" w:rsidRDefault="00A21E4D">
      <w:pPr>
        <w:pStyle w:val="Textoindependiente"/>
        <w:spacing w:before="9"/>
        <w:rPr>
          <w:rFonts w:ascii="Times New Roman"/>
          <w:sz w:val="5"/>
        </w:rPr>
      </w:pPr>
    </w:p>
    <w:p w14:paraId="50F79583" w14:textId="401DE841" w:rsidR="00A21E4D" w:rsidRDefault="00E112DD">
      <w:pPr>
        <w:ind w:left="9331"/>
        <w:rPr>
          <w:rFonts w:ascii="Times New Roman"/>
          <w:sz w:val="20"/>
        </w:rPr>
      </w:pPr>
      <w:r>
        <w:rPr>
          <w:rFonts w:ascii="Times New Roman"/>
          <w:noProof/>
          <w:sz w:val="20"/>
        </w:rPr>
        <mc:AlternateContent>
          <mc:Choice Requires="wps">
            <w:drawing>
              <wp:anchor distT="0" distB="0" distL="114300" distR="114300" simplePos="0" relativeHeight="487787520" behindDoc="0" locked="0" layoutInCell="1" allowOverlap="1" wp14:anchorId="5663DFD3" wp14:editId="0764BCED">
                <wp:simplePos x="0" y="0"/>
                <wp:positionH relativeFrom="column">
                  <wp:posOffset>5884674</wp:posOffset>
                </wp:positionH>
                <wp:positionV relativeFrom="paragraph">
                  <wp:posOffset>1269795</wp:posOffset>
                </wp:positionV>
                <wp:extent cx="104008" cy="1343432"/>
                <wp:effectExtent l="0" t="0" r="10795" b="28575"/>
                <wp:wrapNone/>
                <wp:docPr id="1798666825" name="Cuadro de texto 17"/>
                <wp:cNvGraphicFramePr/>
                <a:graphic xmlns:a="http://schemas.openxmlformats.org/drawingml/2006/main">
                  <a:graphicData uri="http://schemas.microsoft.com/office/word/2010/wordprocessingShape">
                    <wps:wsp>
                      <wps:cNvSpPr txBox="1"/>
                      <wps:spPr>
                        <a:xfrm>
                          <a:off x="0" y="0"/>
                          <a:ext cx="104008" cy="1343432"/>
                        </a:xfrm>
                        <a:prstGeom prst="rect">
                          <a:avLst/>
                        </a:prstGeom>
                        <a:solidFill>
                          <a:schemeClr val="lt1"/>
                        </a:solidFill>
                        <a:ln w="6350">
                          <a:solidFill>
                            <a:prstClr val="black"/>
                          </a:solidFill>
                        </a:ln>
                      </wps:spPr>
                      <wps:txbx>
                        <w:txbxContent>
                          <w:p w14:paraId="39CCC9E1" w14:textId="77777777" w:rsidR="00E112DD" w:rsidRDefault="00E11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3DFD3" id="Cuadro de texto 17" o:spid="_x0000_s1382" type="#_x0000_t202" style="position:absolute;left:0;text-align:left;margin-left:463.35pt;margin-top:100pt;width:8.2pt;height:105.8pt;z-index:48778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" fillcolor="white [3201]" strokeweight=".5pt">
                <v:textbox>
                  <w:txbxContent>
                    <w:p w14:paraId="39CCC9E1" w14:textId="77777777" w:rsidR="00E112DD" w:rsidRDefault="00E112DD"/>
                  </w:txbxContent>
                </v:textbox>
              </v:shape>
            </w:pict>
          </mc:Fallback>
        </mc:AlternateContent>
      </w:r>
      <w:r>
        <w:rPr>
          <w:rFonts w:ascii="Times New Roman"/>
          <w:noProof/>
          <w:sz w:val="20"/>
        </w:rPr>
        <w:drawing>
          <wp:inline distT="0" distB="0" distL="0" distR="0" wp14:anchorId="34316135" wp14:editId="656AEFBD">
            <wp:extent cx="225612" cy="3176016"/>
            <wp:effectExtent l="0" t="0" r="0" b="0"/>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357" cstate="print"/>
                    <a:stretch>
                      <a:fillRect/>
                    </a:stretch>
                  </pic:blipFill>
                  <pic:spPr>
                    <a:xfrm>
                      <a:off x="0" y="0"/>
                      <a:ext cx="225612" cy="3176016"/>
                    </a:xfrm>
                    <a:prstGeom prst="rect">
                      <a:avLst/>
                    </a:prstGeom>
                  </pic:spPr>
                </pic:pic>
              </a:graphicData>
            </a:graphic>
          </wp:inline>
        </w:drawing>
      </w:r>
    </w:p>
    <w:p w14:paraId="452F92C3" w14:textId="77777777" w:rsidR="00A21E4D" w:rsidRDefault="00A21E4D">
      <w:pPr>
        <w:rPr>
          <w:rFonts w:ascii="Times New Roman"/>
          <w:sz w:val="20"/>
        </w:rPr>
        <w:sectPr w:rsidR="00A21E4D">
          <w:type w:val="continuous"/>
          <w:pgSz w:w="11910" w:h="16840"/>
          <w:pgMar w:top="1260" w:right="425" w:bottom="1260" w:left="1700" w:header="682" w:footer="1060" w:gutter="0"/>
          <w:cols w:space="720"/>
        </w:sectPr>
      </w:pPr>
    </w:p>
    <w:p w14:paraId="4D1E2A51" w14:textId="61349991" w:rsidR="00A21E4D" w:rsidRDefault="00000000">
      <w:pPr>
        <w:pStyle w:val="Textoindependiente"/>
        <w:rPr>
          <w:rFonts w:ascii="Times New Roman"/>
          <w:sz w:val="12"/>
        </w:rPr>
      </w:pPr>
      <w:r>
        <w:rPr>
          <w:rFonts w:ascii="Times New Roman"/>
          <w:noProof/>
          <w:sz w:val="12"/>
        </w:rPr>
        <w:lastRenderedPageBreak/>
        <mc:AlternateContent>
          <mc:Choice Requires="wps">
            <w:drawing>
              <wp:anchor distT="0" distB="0" distL="0" distR="0" simplePos="0" relativeHeight="15910912" behindDoc="0" locked="0" layoutInCell="1" allowOverlap="1" wp14:anchorId="527C1C6C" wp14:editId="7E5B3140">
                <wp:simplePos x="0" y="0"/>
                <wp:positionH relativeFrom="page">
                  <wp:posOffset>254000</wp:posOffset>
                </wp:positionH>
                <wp:positionV relativeFrom="page">
                  <wp:posOffset>1396999</wp:posOffset>
                </wp:positionV>
                <wp:extent cx="368300" cy="2929890"/>
                <wp:effectExtent l="0" t="0" r="0" b="0"/>
                <wp:wrapNone/>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890"/>
                        </a:xfrm>
                        <a:custGeom>
                          <a:avLst/>
                          <a:gdLst/>
                          <a:ahLst/>
                          <a:cxnLst/>
                          <a:rect l="l" t="t" r="r" b="b"/>
                          <a:pathLst>
                            <a:path w="368300" h="2929890">
                              <a:moveTo>
                                <a:pt x="0" y="2929635"/>
                              </a:moveTo>
                              <a:lnTo>
                                <a:pt x="368300" y="2929635"/>
                              </a:lnTo>
                              <a:lnTo>
                                <a:pt x="368300" y="0"/>
                              </a:lnTo>
                              <a:lnTo>
                                <a:pt x="0" y="0"/>
                              </a:lnTo>
                              <a:lnTo>
                                <a:pt x="0" y="2929635"/>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2691CDDE" id="Graphic 451" o:spid="_x0000_s1026" style="position:absolute;margin-left:20pt;margin-top:110pt;width:29pt;height:230.7pt;z-index:15910912;visibility:visible;mso-wrap-style:square;mso-wrap-distance-left:0;mso-wrap-distance-top:0;mso-wrap-distance-right:0;mso-wrap-distance-bottom:0;mso-position-horizontal:absolute;mso-position-horizontal-relative:page;mso-position-vertical:absolute;mso-position-vertical-relative:page;v-text-anchor:top" coordsize="368300,292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" path="m,2929635r368300,l368300,,,,,2929635xe" filled="f" strokecolor="gray" strokeweight=".5pt">
                <v:path arrowok="t"/>
                <w10:wrap anchorx="page" anchory="page"/>
              </v:shape>
            </w:pict>
          </mc:Fallback>
        </mc:AlternateContent>
      </w:r>
      <w:r>
        <w:rPr>
          <w:rFonts w:ascii="Times New Roman"/>
          <w:noProof/>
          <w:sz w:val="12"/>
        </w:rPr>
        <mc:AlternateContent>
          <mc:Choice Requires="wps">
            <w:drawing>
              <wp:anchor distT="0" distB="0" distL="0" distR="0" simplePos="0" relativeHeight="15911936" behindDoc="0" locked="0" layoutInCell="1" allowOverlap="1" wp14:anchorId="09E40281" wp14:editId="6D978037">
                <wp:simplePos x="0" y="0"/>
                <wp:positionH relativeFrom="page">
                  <wp:posOffset>6965929</wp:posOffset>
                </wp:positionH>
                <wp:positionV relativeFrom="page">
                  <wp:posOffset>6470151</wp:posOffset>
                </wp:positionV>
                <wp:extent cx="266700" cy="336042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60420"/>
                        </a:xfrm>
                        <a:prstGeom prst="rect">
                          <a:avLst/>
                        </a:prstGeom>
                      </wps:spPr>
                      <wps:txbx>
                        <w:txbxContent>
                          <w:p w14:paraId="73CF2205" w14:textId="2ADFD86B"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6C591F7C"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58">
                              <w:r w:rsidR="00A21E4D">
                                <w:rPr>
                                  <w:b/>
                                  <w:spacing w:val="-2"/>
                                  <w:sz w:val="12"/>
                                </w:rPr>
                                <w:t>https://sede.lasrozas.es/</w:t>
                              </w:r>
                            </w:hyperlink>
                          </w:p>
                          <w:p w14:paraId="3219DA0C"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b/>
                                <w:spacing w:val="-4"/>
                                <w:w w:val="90"/>
                                <w:position w:val="1"/>
                                <w:sz w:val="12"/>
                              </w:rPr>
                              <w:t>1</w:t>
                            </w:r>
                            <w:r>
                              <w:rPr>
                                <w:spacing w:val="-4"/>
                                <w:w w:val="90"/>
                                <w:position w:val="1"/>
                                <w:sz w:val="12"/>
                              </w:rPr>
                              <w:t>5</w:t>
                            </w:r>
                            <w:r>
                              <w:rPr>
                                <w:spacing w:val="-4"/>
                                <w:w w:val="90"/>
                                <w:sz w:val="12"/>
                              </w:rPr>
                              <w:t>d</w:t>
                            </w:r>
                            <w:r>
                              <w:rPr>
                                <w:spacing w:val="-4"/>
                                <w:w w:val="90"/>
                                <w:position w:val="1"/>
                                <w:sz w:val="12"/>
                              </w:rPr>
                              <w:t>9</w:t>
                            </w:r>
                            <w:r>
                              <w:rPr>
                                <w:spacing w:val="-4"/>
                                <w:w w:val="90"/>
                                <w:sz w:val="12"/>
                              </w:rPr>
                              <w:t>e</w:t>
                            </w:r>
                            <w:r>
                              <w:rPr>
                                <w:spacing w:val="-4"/>
                                <w:w w:val="90"/>
                                <w:position w:val="1"/>
                                <w:sz w:val="12"/>
                              </w:rPr>
                              <w:t>d</w:t>
                            </w:r>
                            <w:r>
                              <w:rPr>
                                <w:spacing w:val="-4"/>
                                <w:w w:val="90"/>
                                <w:sz w:val="12"/>
                              </w:rPr>
                              <w:t>1</w:t>
                            </w:r>
                            <w:r>
                              <w:rPr>
                                <w:spacing w:val="-4"/>
                                <w:w w:val="90"/>
                                <w:position w:val="1"/>
                                <w:sz w:val="12"/>
                              </w:rPr>
                              <w:t>e</w:t>
                            </w:r>
                            <w:r>
                              <w:rPr>
                                <w:spacing w:val="-4"/>
                                <w:w w:val="90"/>
                                <w:sz w:val="12"/>
                              </w:rPr>
                              <w:t>0</w:t>
                            </w:r>
                            <w:r>
                              <w:rPr>
                                <w:spacing w:val="-4"/>
                                <w:w w:val="90"/>
                                <w:position w:val="1"/>
                                <w:sz w:val="12"/>
                              </w:rPr>
                              <w:t>168</w:t>
                            </w:r>
                          </w:p>
                        </w:txbxContent>
                      </wps:txbx>
                      <wps:bodyPr vert="vert270" wrap="square" lIns="0" tIns="0" rIns="0" bIns="0" rtlCol="0">
                        <a:noAutofit/>
                      </wps:bodyPr>
                    </wps:wsp>
                  </a:graphicData>
                </a:graphic>
              </wp:anchor>
            </w:drawing>
          </mc:Choice>
          <mc:Fallback>
            <w:pict>
              <v:shape w14:anchorId="09E40281" id="Textbox 453" o:spid="_x0000_s1383" type="#_x0000_t202" style="position:absolute;margin-left:548.5pt;margin-top:509.45pt;width:21pt;height:264.6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" filled="f" stroked="f">
                <v:textbox style="layout-flow:vertical;mso-layout-flow-alt:bottom-to-top" inset="0,0,0,0">
                  <w:txbxContent>
                    <w:p w14:paraId="73CF2205" w14:textId="2ADFD86B"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6C591F7C"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59">
                        <w:r w:rsidR="00A21E4D">
                          <w:rPr>
                            <w:b/>
                            <w:spacing w:val="-2"/>
                            <w:sz w:val="12"/>
                          </w:rPr>
                          <w:t>https://sede.lasrozas.es/</w:t>
                        </w:r>
                      </w:hyperlink>
                    </w:p>
                    <w:p w14:paraId="3219DA0C"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b/>
                          <w:spacing w:val="-4"/>
                          <w:w w:val="90"/>
                          <w:position w:val="1"/>
                          <w:sz w:val="12"/>
                        </w:rPr>
                        <w:t>1</w:t>
                      </w:r>
                      <w:r>
                        <w:rPr>
                          <w:spacing w:val="-4"/>
                          <w:w w:val="90"/>
                          <w:position w:val="1"/>
                          <w:sz w:val="12"/>
                        </w:rPr>
                        <w:t>5</w:t>
                      </w:r>
                      <w:r>
                        <w:rPr>
                          <w:spacing w:val="-4"/>
                          <w:w w:val="90"/>
                          <w:sz w:val="12"/>
                        </w:rPr>
                        <w:t>d</w:t>
                      </w:r>
                      <w:r>
                        <w:rPr>
                          <w:spacing w:val="-4"/>
                          <w:w w:val="90"/>
                          <w:position w:val="1"/>
                          <w:sz w:val="12"/>
                        </w:rPr>
                        <w:t>9</w:t>
                      </w:r>
                      <w:r>
                        <w:rPr>
                          <w:spacing w:val="-4"/>
                          <w:w w:val="90"/>
                          <w:sz w:val="12"/>
                        </w:rPr>
                        <w:t>e</w:t>
                      </w:r>
                      <w:r>
                        <w:rPr>
                          <w:spacing w:val="-4"/>
                          <w:w w:val="90"/>
                          <w:position w:val="1"/>
                          <w:sz w:val="12"/>
                        </w:rPr>
                        <w:t>d</w:t>
                      </w:r>
                      <w:r>
                        <w:rPr>
                          <w:spacing w:val="-4"/>
                          <w:w w:val="90"/>
                          <w:sz w:val="12"/>
                        </w:rPr>
                        <w:t>1</w:t>
                      </w:r>
                      <w:r>
                        <w:rPr>
                          <w:spacing w:val="-4"/>
                          <w:w w:val="90"/>
                          <w:position w:val="1"/>
                          <w:sz w:val="12"/>
                        </w:rPr>
                        <w:t>e</w:t>
                      </w:r>
                      <w:r>
                        <w:rPr>
                          <w:spacing w:val="-4"/>
                          <w:w w:val="90"/>
                          <w:sz w:val="12"/>
                        </w:rPr>
                        <w:t>0</w:t>
                      </w:r>
                      <w:r>
                        <w:rPr>
                          <w:spacing w:val="-4"/>
                          <w:w w:val="90"/>
                          <w:position w:val="1"/>
                          <w:sz w:val="12"/>
                        </w:rPr>
                        <w:t>168</w:t>
                      </w:r>
                    </w:p>
                  </w:txbxContent>
                </v:textbox>
                <w10:wrap anchorx="page" anchory="page"/>
              </v:shape>
            </w:pict>
          </mc:Fallback>
        </mc:AlternateContent>
      </w:r>
    </w:p>
    <w:p w14:paraId="194A3959" w14:textId="77777777" w:rsidR="00A21E4D" w:rsidRDefault="00000000">
      <w:pPr>
        <w:spacing w:line="20" w:lineRule="exact"/>
        <w:ind w:left="261"/>
        <w:rPr>
          <w:rFonts w:ascii="Times New Roman"/>
          <w:sz w:val="2"/>
        </w:rPr>
      </w:pPr>
      <w:r>
        <w:rPr>
          <w:rFonts w:ascii="Times New Roman"/>
          <w:noProof/>
          <w:sz w:val="2"/>
        </w:rPr>
        <mc:AlternateContent>
          <mc:Choice Requires="wpg">
            <w:drawing>
              <wp:inline distT="0" distB="0" distL="0" distR="0" wp14:anchorId="4F9D0791" wp14:editId="56383697">
                <wp:extent cx="5888355" cy="6350"/>
                <wp:effectExtent l="0" t="0" r="0" b="0"/>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8355" cy="6350"/>
                          <a:chOff x="0" y="0"/>
                          <a:chExt cx="5888355" cy="6350"/>
                        </a:xfrm>
                      </wpg:grpSpPr>
                      <wps:wsp>
                        <wps:cNvPr id="455" name="Graphic 455"/>
                        <wps:cNvSpPr/>
                        <wps:spPr>
                          <a:xfrm>
                            <a:off x="0" y="0"/>
                            <a:ext cx="5888355" cy="6350"/>
                          </a:xfrm>
                          <a:custGeom>
                            <a:avLst/>
                            <a:gdLst/>
                            <a:ahLst/>
                            <a:cxnLst/>
                            <a:rect l="l" t="t" r="r" b="b"/>
                            <a:pathLst>
                              <a:path w="5888355" h="6350">
                                <a:moveTo>
                                  <a:pt x="5888101" y="0"/>
                                </a:moveTo>
                                <a:lnTo>
                                  <a:pt x="0" y="0"/>
                                </a:lnTo>
                                <a:lnTo>
                                  <a:pt x="0" y="6096"/>
                                </a:lnTo>
                                <a:lnTo>
                                  <a:pt x="5888101" y="6096"/>
                                </a:lnTo>
                                <a:lnTo>
                                  <a:pt x="588810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DE3B9D" id="Group 454" o:spid="_x0000_s1026" style="width:463.65pt;height:.5pt;mso-position-horizontal-relative:char;mso-position-vertical-relative:line" coordsize="588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">
                <v:shape id="Graphic 455" o:spid="_x0000_s1027" style="position:absolute;width:58883;height:63;visibility:visible;mso-wrap-style:square;v-text-anchor:top" coordsize="58883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" path="m5888101,l,,,6096r5888101,l5888101,xe" fillcolor="black" stroked="f">
                  <v:path arrowok="t"/>
                </v:shape>
                <w10:anchorlock/>
              </v:group>
            </w:pict>
          </mc:Fallback>
        </mc:AlternateContent>
      </w:r>
    </w:p>
    <w:p w14:paraId="4F86CF97" w14:textId="77777777" w:rsidR="00A21E4D" w:rsidRDefault="00A21E4D">
      <w:pPr>
        <w:pStyle w:val="Textoindependiente"/>
        <w:spacing w:before="214"/>
        <w:rPr>
          <w:rFonts w:ascii="Times New Roman"/>
          <w:sz w:val="24"/>
        </w:rPr>
      </w:pPr>
    </w:p>
    <w:p w14:paraId="01D6BFE8" w14:textId="77777777" w:rsidR="00A21E4D" w:rsidRDefault="00000000">
      <w:pPr>
        <w:pStyle w:val="Ttulo2"/>
        <w:spacing w:line="278" w:lineRule="auto"/>
      </w:pPr>
      <w:r>
        <w:t>CONVENIO DE COLABORACIÓN ENTRE EL AYUNTAMIENTO DE LAS ROZAS DE MADRID Y LA REAL FEDERACIÓN ESPAÑOLA DE ESGRIMA.</w:t>
      </w:r>
    </w:p>
    <w:p w14:paraId="268CD7E9" w14:textId="77777777" w:rsidR="00A21E4D" w:rsidRDefault="00A21E4D">
      <w:pPr>
        <w:pStyle w:val="Textoindependiente"/>
        <w:spacing w:before="40"/>
        <w:rPr>
          <w:rFonts w:ascii="Calibri"/>
          <w:b/>
          <w:i/>
          <w:sz w:val="24"/>
        </w:rPr>
      </w:pPr>
    </w:p>
    <w:p w14:paraId="0443DB12" w14:textId="77777777" w:rsidR="00A21E4D" w:rsidRDefault="00000000">
      <w:pPr>
        <w:ind w:left="5077"/>
        <w:rPr>
          <w:rFonts w:ascii="Calibri"/>
          <w:sz w:val="24"/>
        </w:rPr>
      </w:pPr>
      <w:r>
        <w:rPr>
          <w:rFonts w:ascii="Calibri"/>
          <w:sz w:val="24"/>
        </w:rPr>
        <w:t>En</w:t>
      </w:r>
      <w:r>
        <w:rPr>
          <w:rFonts w:ascii="Calibri"/>
          <w:spacing w:val="-10"/>
          <w:sz w:val="24"/>
        </w:rPr>
        <w:t xml:space="preserve"> </w:t>
      </w:r>
      <w:r>
        <w:rPr>
          <w:rFonts w:ascii="Calibri"/>
          <w:sz w:val="24"/>
        </w:rPr>
        <w:t>Las</w:t>
      </w:r>
      <w:r>
        <w:rPr>
          <w:rFonts w:ascii="Calibri"/>
          <w:spacing w:val="-11"/>
          <w:sz w:val="24"/>
        </w:rPr>
        <w:t xml:space="preserve"> </w:t>
      </w:r>
      <w:r>
        <w:rPr>
          <w:rFonts w:ascii="Calibri"/>
          <w:sz w:val="24"/>
        </w:rPr>
        <w:t>Rozas</w:t>
      </w:r>
      <w:r>
        <w:rPr>
          <w:rFonts w:ascii="Calibri"/>
          <w:spacing w:val="-11"/>
          <w:sz w:val="24"/>
        </w:rPr>
        <w:t xml:space="preserve"> </w:t>
      </w:r>
      <w:r>
        <w:rPr>
          <w:rFonts w:ascii="Calibri"/>
          <w:sz w:val="24"/>
        </w:rPr>
        <w:t>de</w:t>
      </w:r>
      <w:r>
        <w:rPr>
          <w:rFonts w:ascii="Calibri"/>
          <w:spacing w:val="-11"/>
          <w:sz w:val="24"/>
        </w:rPr>
        <w:t xml:space="preserve"> </w:t>
      </w:r>
      <w:r>
        <w:rPr>
          <w:rFonts w:ascii="Calibri"/>
          <w:sz w:val="24"/>
        </w:rPr>
        <w:t>Madrid,</w:t>
      </w:r>
      <w:r>
        <w:rPr>
          <w:rFonts w:ascii="Calibri"/>
          <w:spacing w:val="-12"/>
          <w:sz w:val="24"/>
        </w:rPr>
        <w:t xml:space="preserve"> </w:t>
      </w:r>
      <w:r>
        <w:rPr>
          <w:rFonts w:ascii="Calibri"/>
          <w:sz w:val="24"/>
        </w:rPr>
        <w:t>a</w:t>
      </w:r>
      <w:r>
        <w:rPr>
          <w:rFonts w:ascii="Calibri"/>
          <w:spacing w:val="-11"/>
          <w:sz w:val="24"/>
        </w:rPr>
        <w:t xml:space="preserve"> </w:t>
      </w:r>
      <w:r>
        <w:rPr>
          <w:rFonts w:ascii="Calibri"/>
          <w:sz w:val="24"/>
        </w:rPr>
        <w:t>fecha</w:t>
      </w:r>
      <w:r>
        <w:rPr>
          <w:rFonts w:ascii="Calibri"/>
          <w:spacing w:val="-10"/>
          <w:sz w:val="24"/>
        </w:rPr>
        <w:t xml:space="preserve"> </w:t>
      </w:r>
      <w:r>
        <w:rPr>
          <w:rFonts w:ascii="Calibri"/>
          <w:sz w:val="24"/>
        </w:rPr>
        <w:t>de</w:t>
      </w:r>
      <w:r>
        <w:rPr>
          <w:rFonts w:ascii="Calibri"/>
          <w:spacing w:val="-10"/>
          <w:sz w:val="24"/>
        </w:rPr>
        <w:t xml:space="preserve"> </w:t>
      </w:r>
      <w:r>
        <w:rPr>
          <w:rFonts w:ascii="Calibri"/>
          <w:sz w:val="24"/>
        </w:rPr>
        <w:t>la</w:t>
      </w:r>
      <w:r>
        <w:rPr>
          <w:rFonts w:ascii="Calibri"/>
          <w:spacing w:val="-11"/>
          <w:sz w:val="24"/>
        </w:rPr>
        <w:t xml:space="preserve"> </w:t>
      </w:r>
      <w:r>
        <w:rPr>
          <w:rFonts w:ascii="Calibri"/>
          <w:sz w:val="24"/>
        </w:rPr>
        <w:t>firma</w:t>
      </w:r>
      <w:r>
        <w:rPr>
          <w:rFonts w:ascii="Calibri"/>
          <w:spacing w:val="-12"/>
          <w:sz w:val="24"/>
        </w:rPr>
        <w:t xml:space="preserve"> </w:t>
      </w:r>
      <w:r>
        <w:rPr>
          <w:rFonts w:ascii="Calibri"/>
          <w:spacing w:val="-2"/>
          <w:sz w:val="24"/>
        </w:rPr>
        <w:t>digital</w:t>
      </w:r>
    </w:p>
    <w:p w14:paraId="3A37E85A" w14:textId="39F443BE" w:rsidR="00A21E4D" w:rsidRDefault="00E112DD">
      <w:pPr>
        <w:pStyle w:val="Textoindependiente"/>
        <w:rPr>
          <w:rFonts w:ascii="Calibri"/>
          <w:sz w:val="24"/>
        </w:rPr>
      </w:pPr>
      <w:r>
        <w:rPr>
          <w:rFonts w:ascii="Times New Roman"/>
          <w:noProof/>
          <w:sz w:val="12"/>
        </w:rPr>
        <mc:AlternateContent>
          <mc:Choice Requires="wps">
            <w:drawing>
              <wp:anchor distT="0" distB="0" distL="0" distR="0" simplePos="0" relativeHeight="481340416" behindDoc="1" locked="0" layoutInCell="1" allowOverlap="1" wp14:anchorId="0B7D522C" wp14:editId="5EC0C5E9">
                <wp:simplePos x="0" y="0"/>
                <wp:positionH relativeFrom="page">
                  <wp:posOffset>6966910</wp:posOffset>
                </wp:positionH>
                <wp:positionV relativeFrom="page">
                  <wp:posOffset>2794668</wp:posOffset>
                </wp:positionV>
                <wp:extent cx="419734" cy="3187065"/>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43BB4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75844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0B7D522C" id="Textbox 452" o:spid="_x0000_s1384" type="#_x0000_t202" style="position:absolute;margin-left:548.6pt;margin-top:220.05pt;width:33.05pt;height:250.95pt;z-index:-219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dH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" filled="f" stroked="f">
                <v:textbox style="layout-flow:vertical;mso-layout-flow-alt:bottom-to-top" inset="0,0,0,0">
                  <w:txbxContent>
                    <w:p w14:paraId="6443BB4E"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75844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p>
    <w:p w14:paraId="0DD9A1FC" w14:textId="345867D2" w:rsidR="00A21E4D" w:rsidRDefault="00A21E4D">
      <w:pPr>
        <w:pStyle w:val="Textoindependiente"/>
        <w:spacing w:before="132"/>
        <w:rPr>
          <w:rFonts w:ascii="Calibri"/>
          <w:sz w:val="24"/>
        </w:rPr>
      </w:pPr>
    </w:p>
    <w:p w14:paraId="7127F97D" w14:textId="77777777" w:rsidR="00A21E4D" w:rsidRDefault="00000000">
      <w:pPr>
        <w:ind w:right="5"/>
        <w:jc w:val="center"/>
        <w:rPr>
          <w:rFonts w:ascii="Calibri"/>
          <w:b/>
          <w:sz w:val="24"/>
        </w:rPr>
      </w:pPr>
      <w:r>
        <w:rPr>
          <w:rFonts w:ascii="Calibri"/>
          <w:b/>
          <w:spacing w:val="-2"/>
          <w:sz w:val="24"/>
        </w:rPr>
        <w:t>REUNIDOS</w:t>
      </w:r>
    </w:p>
    <w:p w14:paraId="259B326A" w14:textId="77777777" w:rsidR="00A21E4D" w:rsidRDefault="00A21E4D">
      <w:pPr>
        <w:pStyle w:val="Textoindependiente"/>
        <w:spacing w:before="88"/>
        <w:rPr>
          <w:rFonts w:ascii="Calibri"/>
          <w:b/>
          <w:sz w:val="24"/>
        </w:rPr>
      </w:pPr>
    </w:p>
    <w:p w14:paraId="4DE9C5AD" w14:textId="2282D239" w:rsidR="00A21E4D" w:rsidRDefault="00000000">
      <w:pPr>
        <w:spacing w:line="276" w:lineRule="auto"/>
        <w:ind w:left="87" w:right="86"/>
        <w:jc w:val="both"/>
        <w:rPr>
          <w:rFonts w:ascii="Calibri" w:hAnsi="Calibri"/>
          <w:sz w:val="24"/>
        </w:rPr>
      </w:pPr>
      <w:r>
        <w:rPr>
          <w:rFonts w:ascii="Calibri" w:hAnsi="Calibri"/>
          <w:sz w:val="24"/>
        </w:rPr>
        <w:t xml:space="preserve">De una parte, </w:t>
      </w:r>
      <w:r>
        <w:rPr>
          <w:rFonts w:ascii="Calibri" w:hAnsi="Calibri"/>
          <w:b/>
          <w:sz w:val="24"/>
        </w:rPr>
        <w:t>D. Juan Ignacio Cabrera Portillo</w:t>
      </w:r>
      <w:r w:rsidR="00E112DD">
        <w:rPr>
          <w:rFonts w:ascii="Calibri" w:hAnsi="Calibri"/>
          <w:b/>
          <w:sz w:val="24"/>
        </w:rPr>
        <w:t>,</w:t>
      </w:r>
      <w:r>
        <w:rPr>
          <w:rFonts w:ascii="Calibri" w:hAnsi="Calibri"/>
          <w:b/>
          <w:sz w:val="24"/>
        </w:rPr>
        <w:t xml:space="preserve"> </w:t>
      </w:r>
      <w:r w:rsidR="00E112DD">
        <w:rPr>
          <w:rFonts w:ascii="Calibri" w:hAnsi="Calibri"/>
          <w:sz w:val="24"/>
        </w:rPr>
        <w:t>N</w:t>
      </w:r>
      <w:r>
        <w:rPr>
          <w:rFonts w:ascii="Calibri" w:hAnsi="Calibri"/>
          <w:sz w:val="24"/>
        </w:rPr>
        <w:t xml:space="preserve">IF </w:t>
      </w:r>
      <w:r w:rsidR="00E112DD">
        <w:rPr>
          <w:rFonts w:ascii="Calibri" w:hAnsi="Calibri"/>
          <w:sz w:val="24"/>
        </w:rPr>
        <w:t>***</w:t>
      </w:r>
      <w:r>
        <w:rPr>
          <w:rFonts w:ascii="Calibri" w:hAnsi="Calibri"/>
          <w:sz w:val="24"/>
        </w:rPr>
        <w:t>1467</w:t>
      </w:r>
      <w:r w:rsidR="00E112DD">
        <w:rPr>
          <w:rFonts w:ascii="Calibri" w:hAnsi="Calibri"/>
          <w:sz w:val="24"/>
        </w:rPr>
        <w:t>**</w:t>
      </w:r>
      <w:r>
        <w:rPr>
          <w:rFonts w:ascii="Calibri" w:hAnsi="Calibri"/>
          <w:sz w:val="24"/>
        </w:rPr>
        <w:t xml:space="preserve">, interviene en nombre y en representación del Ayuntamiento de Las Rozas de Madrid, con CIF: P2812700I, y domicilio en </w:t>
      </w:r>
      <w:r w:rsidR="00E112DD">
        <w:rPr>
          <w:rFonts w:ascii="Calibri" w:hAnsi="Calibri"/>
          <w:b/>
          <w:sz w:val="24"/>
        </w:rPr>
        <w:t>p</w:t>
      </w:r>
      <w:r>
        <w:rPr>
          <w:rFonts w:ascii="Calibri" w:hAnsi="Calibri"/>
          <w:b/>
          <w:sz w:val="24"/>
        </w:rPr>
        <w:t>laza Mayor 1, 28231</w:t>
      </w:r>
      <w:r w:rsidR="00E112DD">
        <w:rPr>
          <w:rFonts w:ascii="Calibri" w:hAnsi="Calibri"/>
          <w:b/>
          <w:sz w:val="24"/>
        </w:rPr>
        <w:t>,</w:t>
      </w:r>
      <w:r>
        <w:rPr>
          <w:rFonts w:ascii="Calibri" w:hAnsi="Calibri"/>
          <w:b/>
          <w:sz w:val="24"/>
        </w:rPr>
        <w:t xml:space="preserve"> Las Rozas de Madrid, provincia de Madrid, asistido del director de la Oficina de Apoyo a la Junta de Gobierno Local, D. ANTONIO DÍAZ CALVO, para dar fe del acto </w:t>
      </w:r>
      <w:r>
        <w:rPr>
          <w:rFonts w:ascii="Calibri" w:hAnsi="Calibri"/>
          <w:sz w:val="24"/>
        </w:rPr>
        <w:t>con firma electrónica cuya fecha iniciará los efectos de la formalización.</w:t>
      </w:r>
    </w:p>
    <w:p w14:paraId="1C516E64" w14:textId="77777777" w:rsidR="00A21E4D" w:rsidRDefault="00A21E4D">
      <w:pPr>
        <w:pStyle w:val="Textoindependiente"/>
        <w:spacing w:before="43"/>
        <w:rPr>
          <w:rFonts w:ascii="Calibri"/>
          <w:sz w:val="24"/>
        </w:rPr>
      </w:pPr>
    </w:p>
    <w:p w14:paraId="7B04C56C" w14:textId="587F68AF" w:rsidR="00A21E4D" w:rsidRDefault="00000000">
      <w:pPr>
        <w:spacing w:before="1" w:line="276" w:lineRule="auto"/>
        <w:ind w:left="87" w:right="86"/>
        <w:jc w:val="both"/>
        <w:rPr>
          <w:rFonts w:ascii="Calibri" w:hAnsi="Calibri"/>
          <w:b/>
          <w:sz w:val="24"/>
        </w:rPr>
      </w:pPr>
      <w:r>
        <w:rPr>
          <w:rFonts w:ascii="Calibri" w:hAnsi="Calibri"/>
          <w:sz w:val="24"/>
        </w:rPr>
        <w:t>Y,</w:t>
      </w:r>
      <w:r>
        <w:rPr>
          <w:rFonts w:ascii="Calibri" w:hAnsi="Calibri"/>
          <w:spacing w:val="-4"/>
          <w:sz w:val="24"/>
        </w:rPr>
        <w:t xml:space="preserve"> </w:t>
      </w:r>
      <w:r>
        <w:rPr>
          <w:rFonts w:ascii="Calibri" w:hAnsi="Calibri"/>
          <w:sz w:val="24"/>
        </w:rPr>
        <w:t>de</w:t>
      </w:r>
      <w:r>
        <w:rPr>
          <w:rFonts w:ascii="Calibri" w:hAnsi="Calibri"/>
          <w:spacing w:val="-3"/>
          <w:sz w:val="24"/>
        </w:rPr>
        <w:t xml:space="preserve"> </w:t>
      </w:r>
      <w:r>
        <w:rPr>
          <w:rFonts w:ascii="Calibri" w:hAnsi="Calibri"/>
          <w:sz w:val="24"/>
        </w:rPr>
        <w:t>otra</w:t>
      </w:r>
      <w:r>
        <w:rPr>
          <w:rFonts w:ascii="Calibri" w:hAnsi="Calibri"/>
          <w:spacing w:val="-6"/>
          <w:sz w:val="24"/>
        </w:rPr>
        <w:t xml:space="preserve"> </w:t>
      </w:r>
      <w:r>
        <w:rPr>
          <w:rFonts w:ascii="Calibri" w:hAnsi="Calibri"/>
          <w:sz w:val="24"/>
        </w:rPr>
        <w:t>parte,</w:t>
      </w:r>
      <w:r>
        <w:rPr>
          <w:rFonts w:ascii="Calibri" w:hAnsi="Calibri"/>
          <w:spacing w:val="-4"/>
          <w:sz w:val="24"/>
        </w:rPr>
        <w:t xml:space="preserve"> </w:t>
      </w:r>
      <w:r>
        <w:rPr>
          <w:rFonts w:ascii="Calibri" w:hAnsi="Calibri"/>
          <w:b/>
          <w:sz w:val="24"/>
        </w:rPr>
        <w:t>D.</w:t>
      </w:r>
      <w:r>
        <w:rPr>
          <w:rFonts w:ascii="Calibri" w:hAnsi="Calibri"/>
          <w:b/>
          <w:spacing w:val="-3"/>
          <w:sz w:val="24"/>
        </w:rPr>
        <w:t xml:space="preserve"> </w:t>
      </w:r>
      <w:r>
        <w:rPr>
          <w:rFonts w:ascii="Calibri" w:hAnsi="Calibri"/>
          <w:b/>
          <w:sz w:val="24"/>
        </w:rPr>
        <w:t>Jose</w:t>
      </w:r>
      <w:r>
        <w:rPr>
          <w:rFonts w:ascii="Calibri" w:hAnsi="Calibri"/>
          <w:b/>
          <w:spacing w:val="-7"/>
          <w:sz w:val="24"/>
        </w:rPr>
        <w:t xml:space="preserve"> </w:t>
      </w:r>
      <w:r>
        <w:rPr>
          <w:rFonts w:ascii="Calibri" w:hAnsi="Calibri"/>
          <w:b/>
          <w:sz w:val="24"/>
        </w:rPr>
        <w:t>Luis</w:t>
      </w:r>
      <w:r>
        <w:rPr>
          <w:rFonts w:ascii="Calibri" w:hAnsi="Calibri"/>
          <w:b/>
          <w:spacing w:val="-4"/>
          <w:sz w:val="24"/>
        </w:rPr>
        <w:t xml:space="preserve"> </w:t>
      </w:r>
      <w:r>
        <w:rPr>
          <w:rFonts w:ascii="Calibri" w:hAnsi="Calibri"/>
          <w:b/>
          <w:sz w:val="24"/>
        </w:rPr>
        <w:t>Abajo</w:t>
      </w:r>
      <w:r>
        <w:rPr>
          <w:rFonts w:ascii="Calibri" w:hAnsi="Calibri"/>
          <w:b/>
          <w:spacing w:val="-3"/>
          <w:sz w:val="24"/>
        </w:rPr>
        <w:t xml:space="preserve"> </w:t>
      </w:r>
      <w:r>
        <w:rPr>
          <w:rFonts w:ascii="Calibri" w:hAnsi="Calibri"/>
          <w:b/>
          <w:sz w:val="24"/>
        </w:rPr>
        <w:t>Gómez,</w:t>
      </w:r>
      <w:r>
        <w:rPr>
          <w:rFonts w:ascii="Calibri" w:hAnsi="Calibri"/>
          <w:b/>
          <w:spacing w:val="-3"/>
          <w:sz w:val="24"/>
        </w:rPr>
        <w:t xml:space="preserve"> </w:t>
      </w:r>
      <w:r>
        <w:rPr>
          <w:rFonts w:ascii="Calibri" w:hAnsi="Calibri"/>
          <w:b/>
          <w:sz w:val="24"/>
        </w:rPr>
        <w:t>DNI</w:t>
      </w:r>
      <w:r>
        <w:rPr>
          <w:rFonts w:ascii="Calibri" w:hAnsi="Calibri"/>
          <w:b/>
          <w:spacing w:val="-6"/>
          <w:sz w:val="24"/>
        </w:rPr>
        <w:t xml:space="preserve"> </w:t>
      </w:r>
      <w:r w:rsidR="00E112DD">
        <w:rPr>
          <w:rFonts w:ascii="Calibri" w:hAnsi="Calibri"/>
          <w:b/>
          <w:sz w:val="24"/>
        </w:rPr>
        <w:t>***</w:t>
      </w:r>
      <w:r>
        <w:rPr>
          <w:rFonts w:ascii="Calibri" w:hAnsi="Calibri"/>
          <w:b/>
          <w:sz w:val="24"/>
        </w:rPr>
        <w:t>3817</w:t>
      </w:r>
      <w:r w:rsidR="00E112DD">
        <w:rPr>
          <w:rFonts w:ascii="Calibri" w:hAnsi="Calibri"/>
          <w:b/>
          <w:sz w:val="24"/>
        </w:rPr>
        <w:t>**</w:t>
      </w:r>
      <w:r>
        <w:rPr>
          <w:rFonts w:ascii="Calibri" w:hAnsi="Calibri"/>
          <w:b/>
          <w:sz w:val="24"/>
        </w:rPr>
        <w:t>,</w:t>
      </w:r>
      <w:r>
        <w:rPr>
          <w:rFonts w:ascii="Calibri" w:hAnsi="Calibri"/>
          <w:b/>
          <w:spacing w:val="-3"/>
          <w:sz w:val="24"/>
        </w:rPr>
        <w:t xml:space="preserve"> </w:t>
      </w:r>
      <w:r>
        <w:rPr>
          <w:rFonts w:ascii="Calibri" w:hAnsi="Calibri"/>
          <w:sz w:val="24"/>
        </w:rPr>
        <w:t>interviene</w:t>
      </w:r>
      <w:r>
        <w:rPr>
          <w:rFonts w:ascii="Calibri" w:hAnsi="Calibri"/>
          <w:spacing w:val="-3"/>
          <w:sz w:val="24"/>
        </w:rPr>
        <w:t xml:space="preserve"> </w:t>
      </w:r>
      <w:r>
        <w:rPr>
          <w:rFonts w:ascii="Calibri" w:hAnsi="Calibri"/>
          <w:sz w:val="24"/>
        </w:rPr>
        <w:t>en</w:t>
      </w:r>
      <w:r>
        <w:rPr>
          <w:rFonts w:ascii="Calibri" w:hAnsi="Calibri"/>
          <w:spacing w:val="-3"/>
          <w:sz w:val="24"/>
        </w:rPr>
        <w:t xml:space="preserve"> </w:t>
      </w:r>
      <w:r>
        <w:rPr>
          <w:rFonts w:ascii="Calibri" w:hAnsi="Calibri"/>
          <w:sz w:val="24"/>
        </w:rPr>
        <w:t>nombre</w:t>
      </w:r>
      <w:r>
        <w:rPr>
          <w:rFonts w:ascii="Calibri" w:hAnsi="Calibri"/>
          <w:spacing w:val="-3"/>
          <w:sz w:val="24"/>
        </w:rPr>
        <w:t xml:space="preserve"> </w:t>
      </w:r>
      <w:r>
        <w:rPr>
          <w:rFonts w:ascii="Calibri" w:hAnsi="Calibri"/>
          <w:sz w:val="24"/>
        </w:rPr>
        <w:t>y</w:t>
      </w:r>
      <w:r>
        <w:rPr>
          <w:rFonts w:ascii="Calibri" w:hAnsi="Calibri"/>
          <w:spacing w:val="-5"/>
          <w:sz w:val="24"/>
        </w:rPr>
        <w:t xml:space="preserve"> </w:t>
      </w:r>
      <w:r>
        <w:rPr>
          <w:rFonts w:ascii="Calibri" w:hAnsi="Calibri"/>
          <w:sz w:val="24"/>
        </w:rPr>
        <w:t>representación de la Real Federación Española</w:t>
      </w:r>
      <w:r>
        <w:rPr>
          <w:rFonts w:ascii="Calibri" w:hAnsi="Calibri"/>
          <w:spacing w:val="-3"/>
          <w:sz w:val="24"/>
        </w:rPr>
        <w:t xml:space="preserve"> </w:t>
      </w:r>
      <w:r>
        <w:rPr>
          <w:rFonts w:ascii="Calibri" w:hAnsi="Calibri"/>
          <w:sz w:val="24"/>
        </w:rPr>
        <w:t>de Esgrima,</w:t>
      </w:r>
      <w:r>
        <w:rPr>
          <w:rFonts w:ascii="Calibri" w:hAnsi="Calibri"/>
          <w:spacing w:val="-1"/>
          <w:sz w:val="24"/>
        </w:rPr>
        <w:t xml:space="preserve"> </w:t>
      </w:r>
      <w:r>
        <w:rPr>
          <w:rFonts w:ascii="Calibri" w:hAnsi="Calibri"/>
          <w:b/>
          <w:sz w:val="24"/>
        </w:rPr>
        <w:t>CIF:</w:t>
      </w:r>
      <w:r>
        <w:rPr>
          <w:rFonts w:ascii="Calibri" w:hAnsi="Calibri"/>
          <w:b/>
          <w:spacing w:val="-2"/>
          <w:sz w:val="24"/>
        </w:rPr>
        <w:t xml:space="preserve"> </w:t>
      </w:r>
      <w:r>
        <w:rPr>
          <w:rFonts w:ascii="Calibri" w:hAnsi="Calibri"/>
          <w:b/>
          <w:sz w:val="24"/>
        </w:rPr>
        <w:t>Q-2878014-F con sede</w:t>
      </w:r>
      <w:r>
        <w:rPr>
          <w:rFonts w:ascii="Calibri" w:hAnsi="Calibri"/>
          <w:b/>
          <w:spacing w:val="-1"/>
          <w:sz w:val="24"/>
        </w:rPr>
        <w:t xml:space="preserve"> </w:t>
      </w:r>
      <w:r>
        <w:rPr>
          <w:rFonts w:ascii="Calibri" w:hAnsi="Calibri"/>
          <w:b/>
          <w:sz w:val="24"/>
        </w:rPr>
        <w:t>en c/ Ferraz, 16, 6º</w:t>
      </w:r>
      <w:r>
        <w:rPr>
          <w:rFonts w:ascii="Calibri" w:hAnsi="Calibri"/>
          <w:b/>
          <w:spacing w:val="-2"/>
          <w:sz w:val="24"/>
        </w:rPr>
        <w:t xml:space="preserve"> </w:t>
      </w:r>
      <w:r>
        <w:rPr>
          <w:rFonts w:ascii="Calibri" w:hAnsi="Calibri"/>
          <w:b/>
          <w:sz w:val="24"/>
        </w:rPr>
        <w:t>derecha</w:t>
      </w:r>
      <w:r>
        <w:rPr>
          <w:rFonts w:ascii="Calibri" w:hAnsi="Calibri"/>
          <w:sz w:val="24"/>
        </w:rPr>
        <w:t>. Actúa</w:t>
      </w:r>
      <w:r>
        <w:rPr>
          <w:rFonts w:ascii="Calibri" w:hAnsi="Calibri"/>
          <w:spacing w:val="-2"/>
          <w:sz w:val="24"/>
        </w:rPr>
        <w:t xml:space="preserve"> </w:t>
      </w:r>
      <w:r>
        <w:rPr>
          <w:rFonts w:ascii="Calibri" w:hAnsi="Calibri"/>
          <w:sz w:val="24"/>
        </w:rPr>
        <w:t>en</w:t>
      </w:r>
      <w:r>
        <w:rPr>
          <w:rFonts w:ascii="Calibri" w:hAnsi="Calibri"/>
          <w:spacing w:val="-1"/>
          <w:sz w:val="24"/>
        </w:rPr>
        <w:t xml:space="preserve"> </w:t>
      </w:r>
      <w:r>
        <w:rPr>
          <w:rFonts w:ascii="Calibri" w:hAnsi="Calibri"/>
          <w:sz w:val="24"/>
        </w:rPr>
        <w:t>su</w:t>
      </w:r>
      <w:r>
        <w:rPr>
          <w:rFonts w:ascii="Calibri" w:hAnsi="Calibri"/>
          <w:spacing w:val="-2"/>
          <w:sz w:val="24"/>
        </w:rPr>
        <w:t xml:space="preserve"> </w:t>
      </w:r>
      <w:r>
        <w:rPr>
          <w:rFonts w:ascii="Calibri" w:hAnsi="Calibri"/>
          <w:sz w:val="24"/>
        </w:rPr>
        <w:t xml:space="preserve">calidad </w:t>
      </w:r>
      <w:proofErr w:type="gramStart"/>
      <w:r>
        <w:rPr>
          <w:rFonts w:ascii="Calibri" w:hAnsi="Calibri"/>
          <w:b/>
          <w:sz w:val="24"/>
        </w:rPr>
        <w:t>Presidente</w:t>
      </w:r>
      <w:proofErr w:type="gramEnd"/>
      <w:r>
        <w:rPr>
          <w:rFonts w:ascii="Calibri" w:hAnsi="Calibri"/>
          <w:b/>
          <w:sz w:val="24"/>
        </w:rPr>
        <w:t xml:space="preserve"> </w:t>
      </w:r>
      <w:r>
        <w:rPr>
          <w:rFonts w:ascii="Calibri" w:hAnsi="Calibri"/>
          <w:sz w:val="24"/>
        </w:rPr>
        <w:t xml:space="preserve">de la </w:t>
      </w:r>
      <w:r>
        <w:rPr>
          <w:rFonts w:ascii="Calibri" w:hAnsi="Calibri"/>
          <w:b/>
          <w:sz w:val="24"/>
        </w:rPr>
        <w:t>Real</w:t>
      </w:r>
      <w:r>
        <w:rPr>
          <w:rFonts w:ascii="Calibri" w:hAnsi="Calibri"/>
          <w:b/>
          <w:spacing w:val="-8"/>
          <w:sz w:val="24"/>
        </w:rPr>
        <w:t xml:space="preserve"> </w:t>
      </w:r>
      <w:r>
        <w:rPr>
          <w:rFonts w:ascii="Calibri" w:hAnsi="Calibri"/>
          <w:b/>
          <w:sz w:val="24"/>
        </w:rPr>
        <w:t>Federación</w:t>
      </w:r>
      <w:r>
        <w:rPr>
          <w:rFonts w:ascii="Calibri" w:hAnsi="Calibri"/>
          <w:b/>
          <w:spacing w:val="-4"/>
          <w:sz w:val="24"/>
        </w:rPr>
        <w:t xml:space="preserve"> </w:t>
      </w:r>
      <w:r>
        <w:rPr>
          <w:rFonts w:ascii="Calibri" w:hAnsi="Calibri"/>
          <w:b/>
          <w:sz w:val="24"/>
        </w:rPr>
        <w:t>Española</w:t>
      </w:r>
      <w:r>
        <w:rPr>
          <w:rFonts w:ascii="Calibri" w:hAnsi="Calibri"/>
          <w:b/>
          <w:spacing w:val="-10"/>
          <w:sz w:val="24"/>
        </w:rPr>
        <w:t xml:space="preserve"> </w:t>
      </w:r>
      <w:r>
        <w:rPr>
          <w:rFonts w:ascii="Calibri" w:hAnsi="Calibri"/>
          <w:b/>
          <w:sz w:val="24"/>
        </w:rPr>
        <w:t>de</w:t>
      </w:r>
      <w:r>
        <w:rPr>
          <w:rFonts w:ascii="Calibri" w:hAnsi="Calibri"/>
          <w:b/>
          <w:spacing w:val="-10"/>
          <w:sz w:val="24"/>
        </w:rPr>
        <w:t xml:space="preserve"> </w:t>
      </w:r>
      <w:r>
        <w:rPr>
          <w:rFonts w:ascii="Calibri" w:hAnsi="Calibri"/>
          <w:b/>
          <w:sz w:val="24"/>
        </w:rPr>
        <w:t>Esgrima</w:t>
      </w:r>
      <w:r>
        <w:rPr>
          <w:rFonts w:ascii="Calibri" w:hAnsi="Calibri"/>
          <w:sz w:val="24"/>
        </w:rPr>
        <w:t>, conforme</w:t>
      </w:r>
      <w:r>
        <w:rPr>
          <w:rFonts w:ascii="Calibri" w:hAnsi="Calibri"/>
          <w:spacing w:val="-4"/>
          <w:sz w:val="24"/>
        </w:rPr>
        <w:t xml:space="preserve"> </w:t>
      </w:r>
      <w:r>
        <w:rPr>
          <w:rFonts w:ascii="Calibri" w:hAnsi="Calibri"/>
          <w:sz w:val="24"/>
        </w:rPr>
        <w:t>a</w:t>
      </w:r>
      <w:r>
        <w:rPr>
          <w:rFonts w:ascii="Calibri" w:hAnsi="Calibri"/>
          <w:spacing w:val="-6"/>
          <w:sz w:val="24"/>
        </w:rPr>
        <w:t xml:space="preserve"> </w:t>
      </w:r>
      <w:r>
        <w:rPr>
          <w:rFonts w:ascii="Calibri" w:hAnsi="Calibri"/>
          <w:sz w:val="24"/>
        </w:rPr>
        <w:t>la</w:t>
      </w:r>
      <w:r>
        <w:rPr>
          <w:rFonts w:ascii="Calibri" w:hAnsi="Calibri"/>
          <w:spacing w:val="-4"/>
          <w:sz w:val="24"/>
        </w:rPr>
        <w:t xml:space="preserve"> </w:t>
      </w:r>
      <w:r>
        <w:rPr>
          <w:rFonts w:ascii="Calibri" w:hAnsi="Calibri"/>
          <w:sz w:val="24"/>
        </w:rPr>
        <w:t xml:space="preserve">capacidad que le otorga los estatutos de la. De ahora en adelante, a efectos del presente convenio, será denominado la </w:t>
      </w:r>
      <w:r>
        <w:rPr>
          <w:rFonts w:ascii="Calibri" w:hAnsi="Calibri"/>
          <w:b/>
          <w:sz w:val="24"/>
        </w:rPr>
        <w:t>Federación.</w:t>
      </w:r>
    </w:p>
    <w:p w14:paraId="0116AAF0" w14:textId="77777777" w:rsidR="00A21E4D" w:rsidRDefault="00000000">
      <w:pPr>
        <w:spacing w:line="276" w:lineRule="auto"/>
        <w:ind w:left="88" w:right="85"/>
        <w:jc w:val="both"/>
        <w:rPr>
          <w:rFonts w:ascii="Calibri" w:hAnsi="Calibri"/>
          <w:sz w:val="24"/>
        </w:rPr>
      </w:pPr>
      <w:r>
        <w:rPr>
          <w:rFonts w:ascii="Calibri" w:hAnsi="Calibri"/>
          <w:sz w:val="24"/>
        </w:rPr>
        <w:t>Ambas partes intervienen en la representación y con las facultades que sus respectivos cargos les confiere en Derecho para formalizar el Presente Convenio.</w:t>
      </w:r>
    </w:p>
    <w:p w14:paraId="5DA85F79" w14:textId="77777777" w:rsidR="00A21E4D" w:rsidRDefault="00000000">
      <w:pPr>
        <w:spacing w:line="278" w:lineRule="auto"/>
        <w:ind w:left="88" w:right="89"/>
        <w:jc w:val="both"/>
        <w:rPr>
          <w:rFonts w:ascii="Calibri" w:hAnsi="Calibri"/>
          <w:sz w:val="24"/>
        </w:rPr>
      </w:pPr>
      <w:r>
        <w:rPr>
          <w:rFonts w:ascii="Calibri" w:hAnsi="Calibri"/>
          <w:b/>
          <w:sz w:val="24"/>
        </w:rPr>
        <w:t>D. ANTONIO DÍAZ CALVO</w:t>
      </w:r>
      <w:r>
        <w:rPr>
          <w:rFonts w:ascii="Calibri" w:hAnsi="Calibri"/>
          <w:sz w:val="24"/>
        </w:rPr>
        <w:t>, también por razón del cargo y para dar fe del acto, de acuerdo con lo preceptuado</w:t>
      </w:r>
      <w:r>
        <w:rPr>
          <w:rFonts w:ascii="Calibri" w:hAnsi="Calibri"/>
          <w:spacing w:val="-3"/>
          <w:sz w:val="24"/>
        </w:rPr>
        <w:t xml:space="preserve"> </w:t>
      </w:r>
      <w:r>
        <w:rPr>
          <w:rFonts w:ascii="Calibri" w:hAnsi="Calibri"/>
          <w:sz w:val="24"/>
        </w:rPr>
        <w:t>en el</w:t>
      </w:r>
      <w:r>
        <w:rPr>
          <w:rFonts w:ascii="Calibri" w:hAnsi="Calibri"/>
          <w:spacing w:val="-3"/>
          <w:sz w:val="24"/>
        </w:rPr>
        <w:t xml:space="preserve"> </w:t>
      </w:r>
      <w:r>
        <w:rPr>
          <w:rFonts w:ascii="Calibri" w:hAnsi="Calibri"/>
          <w:sz w:val="24"/>
        </w:rPr>
        <w:t>artículo</w:t>
      </w:r>
      <w:r>
        <w:rPr>
          <w:rFonts w:ascii="Calibri" w:hAnsi="Calibri"/>
          <w:spacing w:val="-3"/>
          <w:sz w:val="24"/>
        </w:rPr>
        <w:t xml:space="preserve"> </w:t>
      </w:r>
      <w:r>
        <w:rPr>
          <w:rFonts w:ascii="Calibri" w:hAnsi="Calibri"/>
          <w:sz w:val="24"/>
        </w:rPr>
        <w:t>3,</w:t>
      </w:r>
      <w:r>
        <w:rPr>
          <w:rFonts w:ascii="Calibri" w:hAnsi="Calibri"/>
          <w:spacing w:val="-1"/>
          <w:sz w:val="24"/>
        </w:rPr>
        <w:t xml:space="preserve"> </w:t>
      </w:r>
      <w:r>
        <w:rPr>
          <w:rFonts w:ascii="Calibri" w:hAnsi="Calibri"/>
          <w:sz w:val="24"/>
        </w:rPr>
        <w:t>apartado</w:t>
      </w:r>
      <w:r>
        <w:rPr>
          <w:rFonts w:ascii="Calibri" w:hAnsi="Calibri"/>
          <w:spacing w:val="-6"/>
          <w:sz w:val="24"/>
        </w:rPr>
        <w:t xml:space="preserve"> </w:t>
      </w:r>
      <w:r>
        <w:rPr>
          <w:rFonts w:ascii="Calibri" w:hAnsi="Calibri"/>
          <w:sz w:val="24"/>
        </w:rPr>
        <w:t>2,</w:t>
      </w:r>
      <w:r>
        <w:rPr>
          <w:rFonts w:ascii="Calibri" w:hAnsi="Calibri"/>
          <w:spacing w:val="-7"/>
          <w:sz w:val="24"/>
        </w:rPr>
        <w:t xml:space="preserve"> </w:t>
      </w:r>
      <w:r>
        <w:rPr>
          <w:rFonts w:ascii="Calibri" w:hAnsi="Calibri"/>
          <w:sz w:val="24"/>
        </w:rPr>
        <w:t>párrafo</w:t>
      </w:r>
      <w:r>
        <w:rPr>
          <w:rFonts w:ascii="Calibri" w:hAnsi="Calibri"/>
          <w:spacing w:val="-3"/>
          <w:sz w:val="24"/>
        </w:rPr>
        <w:t xml:space="preserve"> </w:t>
      </w:r>
      <w:r>
        <w:rPr>
          <w:rFonts w:ascii="Calibri" w:hAnsi="Calibri"/>
          <w:sz w:val="24"/>
        </w:rPr>
        <w:t>i),</w:t>
      </w:r>
      <w:r>
        <w:rPr>
          <w:rFonts w:ascii="Calibri" w:hAnsi="Calibri"/>
          <w:spacing w:val="-4"/>
          <w:sz w:val="24"/>
        </w:rPr>
        <w:t xml:space="preserve"> </w:t>
      </w:r>
      <w:r>
        <w:rPr>
          <w:rFonts w:ascii="Calibri" w:hAnsi="Calibri"/>
          <w:sz w:val="24"/>
        </w:rPr>
        <w:t>del</w:t>
      </w:r>
      <w:r>
        <w:rPr>
          <w:rFonts w:ascii="Calibri" w:hAnsi="Calibri"/>
          <w:spacing w:val="-3"/>
          <w:sz w:val="24"/>
        </w:rPr>
        <w:t xml:space="preserve"> </w:t>
      </w:r>
      <w:r>
        <w:rPr>
          <w:rFonts w:ascii="Calibri" w:hAnsi="Calibri"/>
          <w:sz w:val="24"/>
        </w:rPr>
        <w:t>Real</w:t>
      </w:r>
      <w:r>
        <w:rPr>
          <w:rFonts w:ascii="Calibri" w:hAnsi="Calibri"/>
          <w:spacing w:val="-4"/>
          <w:sz w:val="24"/>
        </w:rPr>
        <w:t xml:space="preserve"> </w:t>
      </w:r>
      <w:r>
        <w:rPr>
          <w:rFonts w:ascii="Calibri" w:hAnsi="Calibri"/>
          <w:sz w:val="24"/>
        </w:rPr>
        <w:t>Decreto</w:t>
      </w:r>
      <w:r>
        <w:rPr>
          <w:rFonts w:ascii="Calibri" w:hAnsi="Calibri"/>
          <w:spacing w:val="-6"/>
          <w:sz w:val="24"/>
        </w:rPr>
        <w:t xml:space="preserve"> </w:t>
      </w:r>
      <w:r>
        <w:rPr>
          <w:rFonts w:ascii="Calibri" w:hAnsi="Calibri"/>
          <w:sz w:val="24"/>
        </w:rPr>
        <w:t>128/2018,</w:t>
      </w:r>
      <w:r>
        <w:rPr>
          <w:rFonts w:ascii="Calibri" w:hAnsi="Calibri"/>
          <w:spacing w:val="-4"/>
          <w:sz w:val="24"/>
        </w:rPr>
        <w:t xml:space="preserve"> </w:t>
      </w:r>
      <w:r>
        <w:rPr>
          <w:rFonts w:ascii="Calibri" w:hAnsi="Calibri"/>
          <w:sz w:val="24"/>
        </w:rPr>
        <w:t>de</w:t>
      </w:r>
      <w:r>
        <w:rPr>
          <w:rFonts w:ascii="Calibri" w:hAnsi="Calibri"/>
          <w:spacing w:val="-7"/>
          <w:sz w:val="24"/>
        </w:rPr>
        <w:t xml:space="preserve"> </w:t>
      </w:r>
      <w:r>
        <w:rPr>
          <w:rFonts w:ascii="Calibri" w:hAnsi="Calibri"/>
          <w:sz w:val="24"/>
        </w:rPr>
        <w:t>16</w:t>
      </w:r>
      <w:r>
        <w:rPr>
          <w:rFonts w:ascii="Calibri" w:hAnsi="Calibri"/>
          <w:spacing w:val="-6"/>
          <w:sz w:val="24"/>
        </w:rPr>
        <w:t xml:space="preserve"> </w:t>
      </w:r>
      <w:r>
        <w:rPr>
          <w:rFonts w:ascii="Calibri" w:hAnsi="Calibri"/>
          <w:sz w:val="24"/>
        </w:rPr>
        <w:t>de</w:t>
      </w:r>
      <w:r>
        <w:rPr>
          <w:rFonts w:ascii="Calibri" w:hAnsi="Calibri"/>
          <w:spacing w:val="-3"/>
          <w:sz w:val="24"/>
        </w:rPr>
        <w:t xml:space="preserve"> </w:t>
      </w:r>
      <w:r>
        <w:rPr>
          <w:rFonts w:ascii="Calibri" w:hAnsi="Calibri"/>
          <w:sz w:val="24"/>
        </w:rPr>
        <w:t>marzo.</w:t>
      </w:r>
    </w:p>
    <w:p w14:paraId="1F639E32" w14:textId="77777777" w:rsidR="00A21E4D" w:rsidRDefault="00A21E4D">
      <w:pPr>
        <w:pStyle w:val="Textoindependiente"/>
        <w:rPr>
          <w:rFonts w:ascii="Calibri"/>
          <w:sz w:val="24"/>
        </w:rPr>
      </w:pPr>
    </w:p>
    <w:p w14:paraId="4BB89F0F" w14:textId="77777777" w:rsidR="00A21E4D" w:rsidRDefault="00A21E4D">
      <w:pPr>
        <w:pStyle w:val="Textoindependiente"/>
        <w:spacing w:before="81"/>
        <w:rPr>
          <w:rFonts w:ascii="Calibri"/>
          <w:sz w:val="24"/>
        </w:rPr>
      </w:pPr>
    </w:p>
    <w:p w14:paraId="04BAD373" w14:textId="77777777" w:rsidR="00A21E4D" w:rsidRDefault="00000000">
      <w:pPr>
        <w:ind w:right="7"/>
        <w:jc w:val="center"/>
        <w:rPr>
          <w:rFonts w:ascii="Calibri"/>
          <w:b/>
          <w:sz w:val="24"/>
        </w:rPr>
      </w:pPr>
      <w:r>
        <w:rPr>
          <w:rFonts w:ascii="Calibri"/>
          <w:b/>
          <w:spacing w:val="-2"/>
          <w:sz w:val="24"/>
        </w:rPr>
        <w:t>CONSIDERANDO</w:t>
      </w:r>
    </w:p>
    <w:p w14:paraId="0E4EA3D2" w14:textId="77777777" w:rsidR="00A21E4D" w:rsidRDefault="00A21E4D">
      <w:pPr>
        <w:pStyle w:val="Textoindependiente"/>
        <w:spacing w:before="88"/>
        <w:rPr>
          <w:rFonts w:ascii="Calibri"/>
          <w:b/>
          <w:sz w:val="24"/>
        </w:rPr>
      </w:pPr>
    </w:p>
    <w:p w14:paraId="79EF55E0" w14:textId="77777777" w:rsidR="00A21E4D" w:rsidRDefault="00000000">
      <w:pPr>
        <w:spacing w:before="1" w:line="276" w:lineRule="auto"/>
        <w:ind w:left="88" w:right="88"/>
        <w:jc w:val="both"/>
        <w:rPr>
          <w:rFonts w:ascii="Calibri" w:hAnsi="Calibri"/>
          <w:sz w:val="24"/>
        </w:rPr>
      </w:pPr>
      <w:r>
        <w:rPr>
          <w:rFonts w:ascii="Calibri" w:hAnsi="Calibri"/>
          <w:sz w:val="24"/>
        </w:rPr>
        <w:t>El Ayuntamiento de Las Rozas de Madrid tiene entre sus funciones la promoción de la práctica del deporte</w:t>
      </w:r>
      <w:r>
        <w:rPr>
          <w:rFonts w:ascii="Calibri" w:hAnsi="Calibri"/>
          <w:spacing w:val="-6"/>
          <w:sz w:val="24"/>
        </w:rPr>
        <w:t xml:space="preserve"> </w:t>
      </w:r>
      <w:r>
        <w:rPr>
          <w:rFonts w:ascii="Calibri" w:hAnsi="Calibri"/>
          <w:sz w:val="24"/>
        </w:rPr>
        <w:t>en</w:t>
      </w:r>
      <w:r>
        <w:rPr>
          <w:rFonts w:ascii="Calibri" w:hAnsi="Calibri"/>
          <w:spacing w:val="-2"/>
          <w:sz w:val="24"/>
        </w:rPr>
        <w:t xml:space="preserve"> </w:t>
      </w:r>
      <w:r>
        <w:rPr>
          <w:rFonts w:ascii="Calibri" w:hAnsi="Calibri"/>
          <w:sz w:val="24"/>
        </w:rPr>
        <w:t>todas</w:t>
      </w:r>
      <w:r>
        <w:rPr>
          <w:rFonts w:ascii="Calibri" w:hAnsi="Calibri"/>
          <w:spacing w:val="-3"/>
          <w:sz w:val="24"/>
        </w:rPr>
        <w:t xml:space="preserve"> </w:t>
      </w:r>
      <w:r>
        <w:rPr>
          <w:rFonts w:ascii="Calibri" w:hAnsi="Calibri"/>
          <w:sz w:val="24"/>
        </w:rPr>
        <w:t>sus</w:t>
      </w:r>
      <w:r>
        <w:rPr>
          <w:rFonts w:ascii="Calibri" w:hAnsi="Calibri"/>
          <w:spacing w:val="-1"/>
          <w:sz w:val="24"/>
        </w:rPr>
        <w:t xml:space="preserve"> </w:t>
      </w:r>
      <w:r>
        <w:rPr>
          <w:rFonts w:ascii="Calibri" w:hAnsi="Calibri"/>
          <w:sz w:val="24"/>
        </w:rPr>
        <w:t>modalidades</w:t>
      </w:r>
      <w:r>
        <w:rPr>
          <w:rFonts w:ascii="Calibri" w:hAnsi="Calibri"/>
          <w:spacing w:val="-1"/>
          <w:sz w:val="24"/>
        </w:rPr>
        <w:t xml:space="preserve"> </w:t>
      </w:r>
      <w:r>
        <w:rPr>
          <w:rFonts w:ascii="Calibri" w:hAnsi="Calibri"/>
          <w:sz w:val="24"/>
        </w:rPr>
        <w:t>y</w:t>
      </w:r>
      <w:r>
        <w:rPr>
          <w:rFonts w:ascii="Calibri" w:hAnsi="Calibri"/>
          <w:spacing w:val="-4"/>
          <w:sz w:val="24"/>
        </w:rPr>
        <w:t xml:space="preserve"> </w:t>
      </w:r>
      <w:r>
        <w:rPr>
          <w:rFonts w:ascii="Calibri" w:hAnsi="Calibri"/>
          <w:sz w:val="24"/>
        </w:rPr>
        <w:t>para</w:t>
      </w:r>
      <w:r>
        <w:rPr>
          <w:rFonts w:ascii="Calibri" w:hAnsi="Calibri"/>
          <w:spacing w:val="-3"/>
          <w:sz w:val="24"/>
        </w:rPr>
        <w:t xml:space="preserve"> </w:t>
      </w:r>
      <w:r>
        <w:rPr>
          <w:rFonts w:ascii="Calibri" w:hAnsi="Calibri"/>
          <w:sz w:val="24"/>
        </w:rPr>
        <w:t>todas</w:t>
      </w:r>
      <w:r>
        <w:rPr>
          <w:rFonts w:ascii="Calibri" w:hAnsi="Calibri"/>
          <w:spacing w:val="-1"/>
          <w:sz w:val="24"/>
        </w:rPr>
        <w:t xml:space="preserve"> </w:t>
      </w:r>
      <w:r>
        <w:rPr>
          <w:rFonts w:ascii="Calibri" w:hAnsi="Calibri"/>
          <w:sz w:val="24"/>
        </w:rPr>
        <w:t>las</w:t>
      </w:r>
      <w:r>
        <w:rPr>
          <w:rFonts w:ascii="Calibri" w:hAnsi="Calibri"/>
          <w:spacing w:val="-1"/>
          <w:sz w:val="24"/>
        </w:rPr>
        <w:t xml:space="preserve"> </w:t>
      </w:r>
      <w:r>
        <w:rPr>
          <w:rFonts w:ascii="Calibri" w:hAnsi="Calibri"/>
          <w:sz w:val="24"/>
        </w:rPr>
        <w:t>edades,</w:t>
      </w:r>
      <w:r>
        <w:rPr>
          <w:rFonts w:ascii="Calibri" w:hAnsi="Calibri"/>
          <w:spacing w:val="-3"/>
          <w:sz w:val="24"/>
        </w:rPr>
        <w:t xml:space="preserve"> </w:t>
      </w:r>
      <w:r>
        <w:rPr>
          <w:rFonts w:ascii="Calibri" w:hAnsi="Calibri"/>
          <w:sz w:val="24"/>
        </w:rPr>
        <w:t>fomentando la</w:t>
      </w:r>
      <w:r>
        <w:rPr>
          <w:rFonts w:ascii="Calibri" w:hAnsi="Calibri"/>
          <w:spacing w:val="-5"/>
          <w:sz w:val="24"/>
        </w:rPr>
        <w:t xml:space="preserve"> </w:t>
      </w:r>
      <w:r>
        <w:rPr>
          <w:rFonts w:ascii="Calibri" w:hAnsi="Calibri"/>
          <w:sz w:val="24"/>
        </w:rPr>
        <w:t>participación</w:t>
      </w:r>
      <w:r>
        <w:rPr>
          <w:rFonts w:ascii="Calibri" w:hAnsi="Calibri"/>
          <w:spacing w:val="-14"/>
          <w:sz w:val="24"/>
        </w:rPr>
        <w:t xml:space="preserve"> </w:t>
      </w:r>
      <w:r>
        <w:rPr>
          <w:rFonts w:ascii="Calibri" w:hAnsi="Calibri"/>
          <w:sz w:val="24"/>
        </w:rPr>
        <w:t>de</w:t>
      </w:r>
      <w:r>
        <w:rPr>
          <w:rFonts w:ascii="Calibri" w:hAnsi="Calibri"/>
          <w:spacing w:val="-14"/>
          <w:sz w:val="24"/>
        </w:rPr>
        <w:t xml:space="preserve"> </w:t>
      </w:r>
      <w:r>
        <w:rPr>
          <w:rFonts w:ascii="Calibri" w:hAnsi="Calibri"/>
          <w:sz w:val="24"/>
        </w:rPr>
        <w:t>todos</w:t>
      </w:r>
      <w:r>
        <w:rPr>
          <w:rFonts w:ascii="Calibri" w:hAnsi="Calibri"/>
          <w:spacing w:val="-9"/>
          <w:sz w:val="24"/>
        </w:rPr>
        <w:t xml:space="preserve"> </w:t>
      </w:r>
      <w:r>
        <w:rPr>
          <w:rFonts w:ascii="Calibri" w:hAnsi="Calibri"/>
          <w:sz w:val="24"/>
        </w:rPr>
        <w:t>los colectivos con especial atención a proyectos de inclusión. Igualmente gestiona las instalaciones deportivas municipales, facilitando su utilización a los usuarios mediante la organización de competiciones entre las que se encuentra la esgrima.</w:t>
      </w:r>
    </w:p>
    <w:p w14:paraId="6DBE611E" w14:textId="77777777" w:rsidR="00A21E4D" w:rsidRDefault="00A21E4D">
      <w:pPr>
        <w:pStyle w:val="Textoindependiente"/>
        <w:spacing w:before="43"/>
        <w:rPr>
          <w:rFonts w:ascii="Calibri"/>
          <w:sz w:val="24"/>
        </w:rPr>
      </w:pPr>
    </w:p>
    <w:p w14:paraId="3BA0A7B9" w14:textId="77777777" w:rsidR="00A21E4D" w:rsidRDefault="00000000">
      <w:pPr>
        <w:spacing w:line="276" w:lineRule="auto"/>
        <w:ind w:left="88" w:right="91"/>
        <w:jc w:val="both"/>
        <w:rPr>
          <w:rFonts w:ascii="Calibri" w:hAnsi="Calibri"/>
          <w:sz w:val="24"/>
        </w:rPr>
      </w:pPr>
      <w:r>
        <w:rPr>
          <w:rFonts w:ascii="Calibri" w:hAnsi="Calibri"/>
          <w:sz w:val="24"/>
        </w:rPr>
        <w:t>Además,</w:t>
      </w:r>
      <w:r>
        <w:rPr>
          <w:rFonts w:ascii="Calibri" w:hAnsi="Calibri"/>
          <w:spacing w:val="-3"/>
          <w:sz w:val="24"/>
        </w:rPr>
        <w:t xml:space="preserve"> </w:t>
      </w:r>
      <w:r>
        <w:rPr>
          <w:rFonts w:ascii="Calibri" w:hAnsi="Calibri"/>
          <w:sz w:val="24"/>
        </w:rPr>
        <w:t>conforme</w:t>
      </w:r>
      <w:r>
        <w:rPr>
          <w:rFonts w:ascii="Calibri" w:hAnsi="Calibri"/>
          <w:spacing w:val="-2"/>
          <w:sz w:val="24"/>
        </w:rPr>
        <w:t xml:space="preserve"> </w:t>
      </w:r>
      <w:r>
        <w:rPr>
          <w:rFonts w:ascii="Calibri" w:hAnsi="Calibri"/>
          <w:sz w:val="24"/>
        </w:rPr>
        <w:t>a</w:t>
      </w:r>
      <w:r>
        <w:rPr>
          <w:rFonts w:ascii="Calibri" w:hAnsi="Calibri"/>
          <w:spacing w:val="-3"/>
          <w:sz w:val="24"/>
        </w:rPr>
        <w:t xml:space="preserve"> </w:t>
      </w:r>
      <w:r>
        <w:rPr>
          <w:rFonts w:ascii="Calibri" w:hAnsi="Calibri"/>
          <w:sz w:val="24"/>
        </w:rPr>
        <w:t>lo</w:t>
      </w:r>
      <w:r>
        <w:rPr>
          <w:rFonts w:ascii="Calibri" w:hAnsi="Calibri"/>
          <w:spacing w:val="-2"/>
          <w:sz w:val="24"/>
        </w:rPr>
        <w:t xml:space="preserve"> </w:t>
      </w:r>
      <w:r>
        <w:rPr>
          <w:rFonts w:ascii="Calibri" w:hAnsi="Calibri"/>
          <w:sz w:val="24"/>
        </w:rPr>
        <w:t>regulado</w:t>
      </w:r>
      <w:r>
        <w:rPr>
          <w:rFonts w:ascii="Calibri" w:hAnsi="Calibri"/>
          <w:spacing w:val="-5"/>
          <w:sz w:val="24"/>
        </w:rPr>
        <w:t xml:space="preserve"> </w:t>
      </w:r>
      <w:r>
        <w:rPr>
          <w:rFonts w:ascii="Calibri" w:hAnsi="Calibri"/>
          <w:sz w:val="24"/>
        </w:rPr>
        <w:t>en</w:t>
      </w:r>
      <w:r>
        <w:rPr>
          <w:rFonts w:ascii="Calibri" w:hAnsi="Calibri"/>
          <w:spacing w:val="-2"/>
          <w:sz w:val="24"/>
        </w:rPr>
        <w:t xml:space="preserve"> </w:t>
      </w:r>
      <w:r>
        <w:rPr>
          <w:rFonts w:ascii="Calibri" w:hAnsi="Calibri"/>
          <w:sz w:val="24"/>
        </w:rPr>
        <w:t>el</w:t>
      </w:r>
      <w:r>
        <w:rPr>
          <w:rFonts w:ascii="Calibri" w:hAnsi="Calibri"/>
          <w:spacing w:val="-3"/>
          <w:sz w:val="24"/>
        </w:rPr>
        <w:t xml:space="preserve"> </w:t>
      </w:r>
      <w:r>
        <w:rPr>
          <w:rFonts w:ascii="Calibri" w:hAnsi="Calibri"/>
          <w:sz w:val="24"/>
        </w:rPr>
        <w:t>art.</w:t>
      </w:r>
      <w:r>
        <w:rPr>
          <w:rFonts w:ascii="Calibri" w:hAnsi="Calibri"/>
          <w:spacing w:val="-4"/>
          <w:sz w:val="24"/>
        </w:rPr>
        <w:t xml:space="preserve"> </w:t>
      </w:r>
      <w:r>
        <w:rPr>
          <w:rFonts w:ascii="Calibri" w:hAnsi="Calibri"/>
          <w:sz w:val="24"/>
        </w:rPr>
        <w:t>23</w:t>
      </w:r>
      <w:r>
        <w:rPr>
          <w:rFonts w:ascii="Calibri" w:hAnsi="Calibri"/>
          <w:spacing w:val="-2"/>
          <w:sz w:val="24"/>
        </w:rPr>
        <w:t xml:space="preserve"> </w:t>
      </w:r>
      <w:r>
        <w:rPr>
          <w:rFonts w:ascii="Calibri" w:hAnsi="Calibri"/>
          <w:sz w:val="24"/>
        </w:rPr>
        <w:t>y</w:t>
      </w:r>
      <w:r>
        <w:rPr>
          <w:rFonts w:ascii="Calibri" w:hAnsi="Calibri"/>
          <w:spacing w:val="-4"/>
          <w:sz w:val="24"/>
        </w:rPr>
        <w:t xml:space="preserve"> </w:t>
      </w:r>
      <w:r>
        <w:rPr>
          <w:rFonts w:ascii="Calibri" w:hAnsi="Calibri"/>
          <w:sz w:val="24"/>
        </w:rPr>
        <w:t>concordantes</w:t>
      </w:r>
      <w:r>
        <w:rPr>
          <w:rFonts w:ascii="Calibri" w:hAnsi="Calibri"/>
          <w:spacing w:val="-6"/>
          <w:sz w:val="24"/>
        </w:rPr>
        <w:t xml:space="preserve"> </w:t>
      </w:r>
      <w:r>
        <w:rPr>
          <w:rFonts w:ascii="Calibri" w:hAnsi="Calibri"/>
          <w:sz w:val="24"/>
        </w:rPr>
        <w:t>de</w:t>
      </w:r>
      <w:r>
        <w:rPr>
          <w:rFonts w:ascii="Calibri" w:hAnsi="Calibri"/>
          <w:spacing w:val="-2"/>
          <w:sz w:val="24"/>
        </w:rPr>
        <w:t xml:space="preserve"> </w:t>
      </w:r>
      <w:r>
        <w:rPr>
          <w:rFonts w:ascii="Calibri" w:hAnsi="Calibri"/>
          <w:sz w:val="24"/>
        </w:rPr>
        <w:t>la</w:t>
      </w:r>
      <w:r>
        <w:rPr>
          <w:rFonts w:ascii="Calibri" w:hAnsi="Calibri"/>
          <w:spacing w:val="-3"/>
          <w:sz w:val="24"/>
        </w:rPr>
        <w:t xml:space="preserve"> </w:t>
      </w:r>
      <w:r>
        <w:rPr>
          <w:rFonts w:ascii="Calibri" w:hAnsi="Calibri"/>
          <w:sz w:val="24"/>
        </w:rPr>
        <w:t>Ley</w:t>
      </w:r>
      <w:r>
        <w:rPr>
          <w:rFonts w:ascii="Calibri" w:hAnsi="Calibri"/>
          <w:spacing w:val="-4"/>
          <w:sz w:val="24"/>
        </w:rPr>
        <w:t xml:space="preserve"> </w:t>
      </w:r>
      <w:r>
        <w:rPr>
          <w:rFonts w:ascii="Calibri" w:hAnsi="Calibri"/>
          <w:sz w:val="24"/>
        </w:rPr>
        <w:t>15/1994,</w:t>
      </w:r>
      <w:r>
        <w:rPr>
          <w:rFonts w:ascii="Calibri" w:hAnsi="Calibri"/>
          <w:spacing w:val="-5"/>
          <w:sz w:val="24"/>
        </w:rPr>
        <w:t xml:space="preserve"> </w:t>
      </w:r>
      <w:r>
        <w:rPr>
          <w:rFonts w:ascii="Calibri" w:hAnsi="Calibri"/>
          <w:sz w:val="24"/>
        </w:rPr>
        <w:t>de</w:t>
      </w:r>
      <w:r>
        <w:rPr>
          <w:rFonts w:ascii="Calibri" w:hAnsi="Calibri"/>
          <w:spacing w:val="-2"/>
          <w:sz w:val="24"/>
        </w:rPr>
        <w:t xml:space="preserve"> </w:t>
      </w:r>
      <w:r>
        <w:rPr>
          <w:rFonts w:ascii="Calibri" w:hAnsi="Calibri"/>
          <w:sz w:val="24"/>
        </w:rPr>
        <w:t>28</w:t>
      </w:r>
      <w:r>
        <w:rPr>
          <w:rFonts w:ascii="Calibri" w:hAnsi="Calibri"/>
          <w:spacing w:val="-5"/>
          <w:sz w:val="24"/>
        </w:rPr>
        <w:t xml:space="preserve"> </w:t>
      </w:r>
      <w:r>
        <w:rPr>
          <w:rFonts w:ascii="Calibri" w:hAnsi="Calibri"/>
          <w:sz w:val="24"/>
        </w:rPr>
        <w:t>de</w:t>
      </w:r>
      <w:r>
        <w:rPr>
          <w:rFonts w:ascii="Calibri" w:hAnsi="Calibri"/>
          <w:spacing w:val="-2"/>
          <w:sz w:val="24"/>
        </w:rPr>
        <w:t xml:space="preserve"> </w:t>
      </w:r>
      <w:r>
        <w:rPr>
          <w:rFonts w:ascii="Calibri" w:hAnsi="Calibri"/>
          <w:sz w:val="24"/>
        </w:rPr>
        <w:t>diciembre, del Deporte de la Comunidad de Madrid, son competencias y funciones:</w:t>
      </w:r>
    </w:p>
    <w:p w14:paraId="1D4F265F" w14:textId="77777777" w:rsidR="00A21E4D" w:rsidRDefault="00A21E4D">
      <w:pPr>
        <w:spacing w:line="276" w:lineRule="auto"/>
        <w:jc w:val="both"/>
        <w:rPr>
          <w:rFonts w:ascii="Calibri" w:hAnsi="Calibri"/>
          <w:sz w:val="24"/>
        </w:rPr>
        <w:sectPr w:rsidR="00A21E4D">
          <w:headerReference w:type="default" r:id="rId360"/>
          <w:footerReference w:type="default" r:id="rId361"/>
          <w:pgSz w:w="11920" w:h="16850"/>
          <w:pgMar w:top="2180" w:right="992" w:bottom="1300" w:left="992" w:header="818" w:footer="1100" w:gutter="0"/>
          <w:pgNumType w:start="1"/>
          <w:cols w:space="720"/>
        </w:sectPr>
      </w:pPr>
    </w:p>
    <w:p w14:paraId="007FCCE7" w14:textId="3B5457C7" w:rsidR="00A21E4D" w:rsidRDefault="00000000">
      <w:pPr>
        <w:pStyle w:val="Prrafodelista"/>
        <w:numPr>
          <w:ilvl w:val="0"/>
          <w:numId w:val="4"/>
        </w:numPr>
        <w:tabs>
          <w:tab w:val="left" w:pos="1079"/>
          <w:tab w:val="left" w:pos="1081"/>
        </w:tabs>
        <w:spacing w:before="165" w:line="276" w:lineRule="auto"/>
        <w:ind w:right="84"/>
        <w:jc w:val="both"/>
        <w:rPr>
          <w:rFonts w:ascii="Calibri" w:hAnsi="Calibri"/>
          <w:sz w:val="24"/>
        </w:rPr>
      </w:pPr>
      <w:r>
        <w:rPr>
          <w:rFonts w:ascii="Calibri" w:hAnsi="Calibri"/>
          <w:noProof/>
          <w:sz w:val="24"/>
        </w:rPr>
        <w:lastRenderedPageBreak/>
        <mc:AlternateContent>
          <mc:Choice Requires="wps">
            <w:drawing>
              <wp:anchor distT="0" distB="0" distL="0" distR="0" simplePos="0" relativeHeight="15912960" behindDoc="0" locked="0" layoutInCell="1" allowOverlap="1" wp14:anchorId="7F8177A0" wp14:editId="211E032B">
                <wp:simplePos x="0" y="0"/>
                <wp:positionH relativeFrom="page">
                  <wp:posOffset>6965929</wp:posOffset>
                </wp:positionH>
                <wp:positionV relativeFrom="page">
                  <wp:posOffset>6470151</wp:posOffset>
                </wp:positionV>
                <wp:extent cx="266700" cy="336042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60420"/>
                        </a:xfrm>
                        <a:prstGeom prst="rect">
                          <a:avLst/>
                        </a:prstGeom>
                      </wps:spPr>
                      <wps:txbx>
                        <w:txbxContent>
                          <w:p w14:paraId="45CF4561" w14:textId="0EF5B2E7"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3BA56D1C"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62">
                              <w:r w:rsidR="00A21E4D">
                                <w:rPr>
                                  <w:b/>
                                  <w:spacing w:val="-2"/>
                                  <w:sz w:val="12"/>
                                </w:rPr>
                                <w:t>https://sede.lasrozas.es/</w:t>
                              </w:r>
                            </w:hyperlink>
                          </w:p>
                          <w:p w14:paraId="5457A0F7"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spacing w:val="-8"/>
                                <w:w w:val="90"/>
                                <w:position w:val="1"/>
                                <w:sz w:val="12"/>
                              </w:rPr>
                              <w:t>1</w:t>
                            </w:r>
                            <w:r>
                              <w:rPr>
                                <w:spacing w:val="-8"/>
                                <w:w w:val="90"/>
                                <w:sz w:val="12"/>
                              </w:rPr>
                              <w:t>2</w:t>
                            </w:r>
                            <w:r>
                              <w:rPr>
                                <w:spacing w:val="-8"/>
                                <w:w w:val="90"/>
                                <w:position w:val="1"/>
                                <w:sz w:val="12"/>
                              </w:rPr>
                              <w:t>6</w:t>
                            </w:r>
                            <w:r>
                              <w:rPr>
                                <w:spacing w:val="-8"/>
                                <w:w w:val="90"/>
                                <w:sz w:val="12"/>
                              </w:rPr>
                              <w:t>d</w:t>
                            </w:r>
                            <w:r>
                              <w:rPr>
                                <w:spacing w:val="-8"/>
                                <w:w w:val="90"/>
                                <w:position w:val="1"/>
                                <w:sz w:val="12"/>
                              </w:rPr>
                              <w:t>0</w:t>
                            </w:r>
                            <w:r>
                              <w:rPr>
                                <w:spacing w:val="-8"/>
                                <w:w w:val="90"/>
                                <w:sz w:val="12"/>
                              </w:rPr>
                              <w:t>e</w:t>
                            </w:r>
                            <w:r>
                              <w:rPr>
                                <w:spacing w:val="-8"/>
                                <w:w w:val="90"/>
                                <w:position w:val="1"/>
                                <w:sz w:val="12"/>
                              </w:rPr>
                              <w:t>d</w:t>
                            </w:r>
                            <w:r>
                              <w:rPr>
                                <w:spacing w:val="-8"/>
                                <w:w w:val="90"/>
                                <w:sz w:val="12"/>
                              </w:rPr>
                              <w:t>1</w:t>
                            </w:r>
                            <w:r>
                              <w:rPr>
                                <w:spacing w:val="-8"/>
                                <w:w w:val="90"/>
                                <w:position w:val="1"/>
                                <w:sz w:val="12"/>
                              </w:rPr>
                              <w:t>e</w:t>
                            </w:r>
                            <w:r>
                              <w:rPr>
                                <w:spacing w:val="-8"/>
                                <w:w w:val="90"/>
                                <w:sz w:val="12"/>
                              </w:rPr>
                              <w:t>0</w:t>
                            </w:r>
                            <w:r>
                              <w:rPr>
                                <w:spacing w:val="-8"/>
                                <w:w w:val="90"/>
                                <w:position w:val="1"/>
                                <w:sz w:val="12"/>
                              </w:rPr>
                              <w:t>168</w:t>
                            </w:r>
                          </w:p>
                        </w:txbxContent>
                      </wps:txbx>
                      <wps:bodyPr vert="vert270" wrap="square" lIns="0" tIns="0" rIns="0" bIns="0" rtlCol="0">
                        <a:noAutofit/>
                      </wps:bodyPr>
                    </wps:wsp>
                  </a:graphicData>
                </a:graphic>
              </wp:anchor>
            </w:drawing>
          </mc:Choice>
          <mc:Fallback>
            <w:pict>
              <v:shape w14:anchorId="7F8177A0" id="Textbox 463" o:spid="_x0000_s1385" type="#_x0000_t202" style="position:absolute;left:0;text-align:left;margin-left:548.5pt;margin-top:509.45pt;width:21pt;height:264.6pt;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" filled="f" stroked="f">
                <v:textbox style="layout-flow:vertical;mso-layout-flow-alt:bottom-to-top" inset="0,0,0,0">
                  <w:txbxContent>
                    <w:p w14:paraId="45CF4561" w14:textId="0EF5B2E7"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3BA56D1C"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63">
                        <w:r w:rsidR="00A21E4D">
                          <w:rPr>
                            <w:b/>
                            <w:spacing w:val="-2"/>
                            <w:sz w:val="12"/>
                          </w:rPr>
                          <w:t>https://sede.lasrozas.es/</w:t>
                        </w:r>
                      </w:hyperlink>
                    </w:p>
                    <w:p w14:paraId="5457A0F7"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spacing w:val="-8"/>
                          <w:w w:val="90"/>
                          <w:position w:val="1"/>
                          <w:sz w:val="12"/>
                        </w:rPr>
                        <w:t>1</w:t>
                      </w:r>
                      <w:r>
                        <w:rPr>
                          <w:spacing w:val="-8"/>
                          <w:w w:val="90"/>
                          <w:sz w:val="12"/>
                        </w:rPr>
                        <w:t>2</w:t>
                      </w:r>
                      <w:r>
                        <w:rPr>
                          <w:spacing w:val="-8"/>
                          <w:w w:val="90"/>
                          <w:position w:val="1"/>
                          <w:sz w:val="12"/>
                        </w:rPr>
                        <w:t>6</w:t>
                      </w:r>
                      <w:r>
                        <w:rPr>
                          <w:spacing w:val="-8"/>
                          <w:w w:val="90"/>
                          <w:sz w:val="12"/>
                        </w:rPr>
                        <w:t>d</w:t>
                      </w:r>
                      <w:r>
                        <w:rPr>
                          <w:spacing w:val="-8"/>
                          <w:w w:val="90"/>
                          <w:position w:val="1"/>
                          <w:sz w:val="12"/>
                        </w:rPr>
                        <w:t>0</w:t>
                      </w:r>
                      <w:r>
                        <w:rPr>
                          <w:spacing w:val="-8"/>
                          <w:w w:val="90"/>
                          <w:sz w:val="12"/>
                        </w:rPr>
                        <w:t>e</w:t>
                      </w:r>
                      <w:r>
                        <w:rPr>
                          <w:spacing w:val="-8"/>
                          <w:w w:val="90"/>
                          <w:position w:val="1"/>
                          <w:sz w:val="12"/>
                        </w:rPr>
                        <w:t>d</w:t>
                      </w:r>
                      <w:r>
                        <w:rPr>
                          <w:spacing w:val="-8"/>
                          <w:w w:val="90"/>
                          <w:sz w:val="12"/>
                        </w:rPr>
                        <w:t>1</w:t>
                      </w:r>
                      <w:r>
                        <w:rPr>
                          <w:spacing w:val="-8"/>
                          <w:w w:val="90"/>
                          <w:position w:val="1"/>
                          <w:sz w:val="12"/>
                        </w:rPr>
                        <w:t>e</w:t>
                      </w:r>
                      <w:r>
                        <w:rPr>
                          <w:spacing w:val="-8"/>
                          <w:w w:val="90"/>
                          <w:sz w:val="12"/>
                        </w:rPr>
                        <w:t>0</w:t>
                      </w:r>
                      <w:r>
                        <w:rPr>
                          <w:spacing w:val="-8"/>
                          <w:w w:val="90"/>
                          <w:position w:val="1"/>
                          <w:sz w:val="12"/>
                        </w:rPr>
                        <w:t>168</w:t>
                      </w:r>
                    </w:p>
                  </w:txbxContent>
                </v:textbox>
                <w10:wrap anchorx="page" anchory="page"/>
              </v:shape>
            </w:pict>
          </mc:Fallback>
        </mc:AlternateContent>
      </w:r>
      <w:r>
        <w:rPr>
          <w:rFonts w:ascii="Calibri" w:hAnsi="Calibri"/>
          <w:sz w:val="24"/>
        </w:rPr>
        <w:t>Promover de forma general la actividad física y el deporte en su ámbito territorial, fomentando</w:t>
      </w:r>
      <w:r>
        <w:rPr>
          <w:rFonts w:ascii="Calibri" w:hAnsi="Calibri"/>
          <w:spacing w:val="-11"/>
          <w:sz w:val="24"/>
        </w:rPr>
        <w:t xml:space="preserve"> </w:t>
      </w:r>
      <w:r>
        <w:rPr>
          <w:rFonts w:ascii="Calibri" w:hAnsi="Calibri"/>
          <w:sz w:val="24"/>
        </w:rPr>
        <w:t>las</w:t>
      </w:r>
      <w:r>
        <w:rPr>
          <w:rFonts w:ascii="Calibri" w:hAnsi="Calibri"/>
          <w:spacing w:val="-9"/>
          <w:sz w:val="24"/>
        </w:rPr>
        <w:t xml:space="preserve"> </w:t>
      </w:r>
      <w:r>
        <w:rPr>
          <w:rFonts w:ascii="Calibri" w:hAnsi="Calibri"/>
          <w:sz w:val="24"/>
        </w:rPr>
        <w:t>actividades</w:t>
      </w:r>
      <w:r>
        <w:rPr>
          <w:rFonts w:ascii="Calibri" w:hAnsi="Calibri"/>
          <w:spacing w:val="-9"/>
          <w:sz w:val="24"/>
        </w:rPr>
        <w:t xml:space="preserve"> </w:t>
      </w:r>
      <w:r>
        <w:rPr>
          <w:rFonts w:ascii="Calibri" w:hAnsi="Calibri"/>
          <w:sz w:val="24"/>
        </w:rPr>
        <w:t>físicas</w:t>
      </w:r>
      <w:r>
        <w:rPr>
          <w:rFonts w:ascii="Calibri" w:hAnsi="Calibri"/>
          <w:spacing w:val="-9"/>
          <w:sz w:val="24"/>
        </w:rPr>
        <w:t xml:space="preserve"> </w:t>
      </w:r>
      <w:r>
        <w:rPr>
          <w:rFonts w:ascii="Calibri" w:hAnsi="Calibri"/>
          <w:sz w:val="24"/>
        </w:rPr>
        <w:t>de</w:t>
      </w:r>
      <w:r>
        <w:rPr>
          <w:rFonts w:ascii="Calibri" w:hAnsi="Calibri"/>
          <w:spacing w:val="-8"/>
          <w:sz w:val="24"/>
        </w:rPr>
        <w:t xml:space="preserve"> </w:t>
      </w:r>
      <w:r>
        <w:rPr>
          <w:rFonts w:ascii="Calibri" w:hAnsi="Calibri"/>
          <w:sz w:val="24"/>
        </w:rPr>
        <w:t>carácter</w:t>
      </w:r>
      <w:r>
        <w:rPr>
          <w:rFonts w:ascii="Calibri" w:hAnsi="Calibri"/>
          <w:spacing w:val="-11"/>
          <w:sz w:val="24"/>
        </w:rPr>
        <w:t xml:space="preserve"> </w:t>
      </w:r>
      <w:r>
        <w:rPr>
          <w:rFonts w:ascii="Calibri" w:hAnsi="Calibri"/>
          <w:sz w:val="24"/>
        </w:rPr>
        <w:t>formativo</w:t>
      </w:r>
      <w:r>
        <w:rPr>
          <w:rFonts w:ascii="Calibri" w:hAnsi="Calibri"/>
          <w:spacing w:val="-8"/>
          <w:sz w:val="24"/>
        </w:rPr>
        <w:t xml:space="preserve"> </w:t>
      </w:r>
      <w:r>
        <w:rPr>
          <w:rFonts w:ascii="Calibri" w:hAnsi="Calibri"/>
          <w:sz w:val="24"/>
        </w:rPr>
        <w:t>y</w:t>
      </w:r>
      <w:r>
        <w:rPr>
          <w:rFonts w:ascii="Calibri" w:hAnsi="Calibri"/>
          <w:spacing w:val="-9"/>
          <w:sz w:val="24"/>
        </w:rPr>
        <w:t xml:space="preserve"> </w:t>
      </w:r>
      <w:r>
        <w:rPr>
          <w:rFonts w:ascii="Calibri" w:hAnsi="Calibri"/>
          <w:sz w:val="24"/>
        </w:rPr>
        <w:t>recreativo,</w:t>
      </w:r>
      <w:r>
        <w:rPr>
          <w:rFonts w:ascii="Calibri" w:hAnsi="Calibri"/>
          <w:spacing w:val="-11"/>
          <w:sz w:val="24"/>
        </w:rPr>
        <w:t xml:space="preserve"> </w:t>
      </w:r>
      <w:r>
        <w:rPr>
          <w:rFonts w:ascii="Calibri" w:hAnsi="Calibri"/>
          <w:sz w:val="24"/>
        </w:rPr>
        <w:t>especialmente</w:t>
      </w:r>
      <w:r>
        <w:rPr>
          <w:rFonts w:ascii="Calibri" w:hAnsi="Calibri"/>
          <w:spacing w:val="-11"/>
          <w:sz w:val="24"/>
        </w:rPr>
        <w:t xml:space="preserve"> </w:t>
      </w:r>
      <w:r>
        <w:rPr>
          <w:rFonts w:ascii="Calibri" w:hAnsi="Calibri"/>
          <w:sz w:val="24"/>
        </w:rPr>
        <w:t>entre los escolares.</w:t>
      </w:r>
    </w:p>
    <w:p w14:paraId="41E46AD9" w14:textId="77777777" w:rsidR="00A21E4D" w:rsidRDefault="00000000">
      <w:pPr>
        <w:pStyle w:val="Prrafodelista"/>
        <w:numPr>
          <w:ilvl w:val="0"/>
          <w:numId w:val="4"/>
        </w:numPr>
        <w:tabs>
          <w:tab w:val="left" w:pos="1079"/>
          <w:tab w:val="left" w:pos="1081"/>
        </w:tabs>
        <w:spacing w:line="278" w:lineRule="auto"/>
        <w:ind w:right="91"/>
        <w:jc w:val="both"/>
        <w:rPr>
          <w:rFonts w:ascii="Calibri" w:hAnsi="Calibri"/>
          <w:sz w:val="24"/>
        </w:rPr>
      </w:pPr>
      <w:r>
        <w:rPr>
          <w:rFonts w:ascii="Calibri" w:hAnsi="Calibri"/>
          <w:sz w:val="24"/>
        </w:rPr>
        <w:t>Gestionar las infraestructuras deportivas municipales, sin perjuicio de los conciertos o convenios que puedan celebrar con entidades públicas o privadas para su gestión.</w:t>
      </w:r>
    </w:p>
    <w:p w14:paraId="72E3D1C2" w14:textId="2DB835D3" w:rsidR="00A21E4D" w:rsidRDefault="009136D6">
      <w:pPr>
        <w:pStyle w:val="Prrafodelista"/>
        <w:numPr>
          <w:ilvl w:val="0"/>
          <w:numId w:val="4"/>
        </w:numPr>
        <w:tabs>
          <w:tab w:val="left" w:pos="1079"/>
          <w:tab w:val="left" w:pos="1081"/>
        </w:tabs>
        <w:spacing w:line="276" w:lineRule="auto"/>
        <w:ind w:right="87"/>
        <w:jc w:val="both"/>
        <w:rPr>
          <w:rFonts w:ascii="Calibri" w:hAnsi="Calibri"/>
          <w:sz w:val="24"/>
        </w:rPr>
      </w:pPr>
      <w:r>
        <w:rPr>
          <w:rFonts w:ascii="Calibri" w:hAnsi="Calibri"/>
          <w:noProof/>
          <w:sz w:val="24"/>
        </w:rPr>
        <mc:AlternateContent>
          <mc:Choice Requires="wps">
            <w:drawing>
              <wp:anchor distT="0" distB="0" distL="0" distR="0" simplePos="0" relativeHeight="481341440" behindDoc="1" locked="0" layoutInCell="1" allowOverlap="1" wp14:anchorId="459334CB" wp14:editId="13F1C6A1">
                <wp:simplePos x="0" y="0"/>
                <wp:positionH relativeFrom="page">
                  <wp:posOffset>7014581</wp:posOffset>
                </wp:positionH>
                <wp:positionV relativeFrom="page">
                  <wp:posOffset>2799002</wp:posOffset>
                </wp:positionV>
                <wp:extent cx="419734" cy="318706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23645F"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CE639B"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59334CB" id="Textbox 462" o:spid="_x0000_s1386" type="#_x0000_t202" style="position:absolute;left:0;text-align:left;margin-left:552.35pt;margin-top:220.4pt;width:33.05pt;height:250.95pt;z-index:-219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g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" filled="f" stroked="f">
                <v:textbox style="layout-flow:vertical;mso-layout-flow-alt:bottom-to-top" inset="0,0,0,0">
                  <w:txbxContent>
                    <w:p w14:paraId="2F23645F"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CE639B"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hAnsi="Calibri"/>
          <w:sz w:val="24"/>
        </w:rPr>
        <w:t>Cooperar con otros entes públicos o privados para el cumplimiento de las finalidades previstas por la presente Ley.</w:t>
      </w:r>
    </w:p>
    <w:p w14:paraId="28F2FD5C" w14:textId="77777777" w:rsidR="00A21E4D" w:rsidRDefault="00000000">
      <w:pPr>
        <w:pStyle w:val="Prrafodelista"/>
        <w:numPr>
          <w:ilvl w:val="0"/>
          <w:numId w:val="4"/>
        </w:numPr>
        <w:tabs>
          <w:tab w:val="left" w:pos="1080"/>
        </w:tabs>
        <w:ind w:left="1080" w:right="0" w:hanging="426"/>
        <w:jc w:val="both"/>
        <w:rPr>
          <w:rFonts w:ascii="Calibri" w:hAnsi="Calibri"/>
          <w:sz w:val="24"/>
        </w:rPr>
      </w:pPr>
      <w:r>
        <w:rPr>
          <w:rFonts w:ascii="Calibri" w:hAnsi="Calibri"/>
          <w:sz w:val="24"/>
        </w:rPr>
        <w:t>Prestar,</w:t>
      </w:r>
      <w:r>
        <w:rPr>
          <w:rFonts w:ascii="Calibri" w:hAnsi="Calibri"/>
          <w:spacing w:val="-9"/>
          <w:sz w:val="24"/>
        </w:rPr>
        <w:t xml:space="preserve"> </w:t>
      </w:r>
      <w:r>
        <w:rPr>
          <w:rFonts w:ascii="Calibri" w:hAnsi="Calibri"/>
          <w:sz w:val="24"/>
        </w:rPr>
        <w:t>en</w:t>
      </w:r>
      <w:r>
        <w:rPr>
          <w:rFonts w:ascii="Calibri" w:hAnsi="Calibri"/>
          <w:spacing w:val="-5"/>
          <w:sz w:val="24"/>
        </w:rPr>
        <w:t xml:space="preserve"> </w:t>
      </w:r>
      <w:r>
        <w:rPr>
          <w:rFonts w:ascii="Calibri" w:hAnsi="Calibri"/>
          <w:sz w:val="24"/>
        </w:rPr>
        <w:t>su</w:t>
      </w:r>
      <w:r>
        <w:rPr>
          <w:rFonts w:ascii="Calibri" w:hAnsi="Calibri"/>
          <w:spacing w:val="-5"/>
          <w:sz w:val="24"/>
        </w:rPr>
        <w:t xml:space="preserve"> </w:t>
      </w:r>
      <w:r>
        <w:rPr>
          <w:rFonts w:ascii="Calibri" w:hAnsi="Calibri"/>
          <w:sz w:val="24"/>
        </w:rPr>
        <w:t>caso,</w:t>
      </w:r>
      <w:r>
        <w:rPr>
          <w:rFonts w:ascii="Calibri" w:hAnsi="Calibri"/>
          <w:spacing w:val="-4"/>
          <w:sz w:val="24"/>
        </w:rPr>
        <w:t xml:space="preserve"> </w:t>
      </w:r>
      <w:r>
        <w:rPr>
          <w:rFonts w:ascii="Calibri" w:hAnsi="Calibri"/>
          <w:sz w:val="24"/>
        </w:rPr>
        <w:t>el</w:t>
      </w:r>
      <w:r>
        <w:rPr>
          <w:rFonts w:ascii="Calibri" w:hAnsi="Calibri"/>
          <w:spacing w:val="-4"/>
          <w:sz w:val="24"/>
        </w:rPr>
        <w:t xml:space="preserve"> </w:t>
      </w:r>
      <w:r>
        <w:rPr>
          <w:rFonts w:ascii="Calibri" w:hAnsi="Calibri"/>
          <w:sz w:val="24"/>
        </w:rPr>
        <w:t>servicio</w:t>
      </w:r>
      <w:r>
        <w:rPr>
          <w:rFonts w:ascii="Calibri" w:hAnsi="Calibri"/>
          <w:spacing w:val="-1"/>
          <w:sz w:val="24"/>
        </w:rPr>
        <w:t xml:space="preserve"> </w:t>
      </w:r>
      <w:r>
        <w:rPr>
          <w:rFonts w:ascii="Calibri" w:hAnsi="Calibri"/>
          <w:sz w:val="24"/>
        </w:rPr>
        <w:t>público</w:t>
      </w:r>
      <w:r>
        <w:rPr>
          <w:rFonts w:ascii="Calibri" w:hAnsi="Calibri"/>
          <w:spacing w:val="-6"/>
          <w:sz w:val="24"/>
        </w:rPr>
        <w:t xml:space="preserve"> </w:t>
      </w:r>
      <w:r>
        <w:rPr>
          <w:rFonts w:ascii="Calibri" w:hAnsi="Calibri"/>
          <w:sz w:val="24"/>
        </w:rPr>
        <w:t>deportivo</w:t>
      </w:r>
      <w:r>
        <w:rPr>
          <w:rFonts w:ascii="Calibri" w:hAnsi="Calibri"/>
          <w:spacing w:val="-7"/>
          <w:sz w:val="24"/>
        </w:rPr>
        <w:t xml:space="preserve"> </w:t>
      </w:r>
      <w:r>
        <w:rPr>
          <w:rFonts w:ascii="Calibri" w:hAnsi="Calibri"/>
          <w:spacing w:val="-2"/>
          <w:sz w:val="24"/>
        </w:rPr>
        <w:t>municipal.</w:t>
      </w:r>
    </w:p>
    <w:p w14:paraId="0CEE6BE5" w14:textId="77777777" w:rsidR="00A21E4D" w:rsidRDefault="00A21E4D">
      <w:pPr>
        <w:pStyle w:val="Textoindependiente"/>
        <w:spacing w:before="83"/>
        <w:rPr>
          <w:rFonts w:ascii="Calibri"/>
          <w:sz w:val="24"/>
        </w:rPr>
      </w:pPr>
    </w:p>
    <w:p w14:paraId="31ADEFE2" w14:textId="77777777" w:rsidR="00A21E4D" w:rsidRDefault="00000000">
      <w:pPr>
        <w:spacing w:line="276" w:lineRule="auto"/>
        <w:ind w:left="87" w:right="87"/>
        <w:jc w:val="both"/>
        <w:rPr>
          <w:rFonts w:ascii="Calibri" w:hAnsi="Calibri"/>
          <w:sz w:val="24"/>
        </w:rPr>
      </w:pPr>
      <w:r>
        <w:rPr>
          <w:rFonts w:ascii="Calibri" w:hAnsi="Calibri"/>
          <w:sz w:val="24"/>
        </w:rPr>
        <w:t>Que la Ley 15/1994, de 28 de diciembre, del Deporte de la Comunidad de Madrid, en el art. 33 y 36 y el Decreto 159/1996, de 14 de noviembre, por el que se regulan las Federaciones</w:t>
      </w:r>
      <w:r>
        <w:rPr>
          <w:rFonts w:ascii="Calibri" w:hAnsi="Calibri"/>
          <w:spacing w:val="-11"/>
          <w:sz w:val="24"/>
        </w:rPr>
        <w:t xml:space="preserve"> </w:t>
      </w:r>
      <w:r>
        <w:rPr>
          <w:rFonts w:ascii="Calibri" w:hAnsi="Calibri"/>
          <w:sz w:val="24"/>
        </w:rPr>
        <w:t>Deportivas</w:t>
      </w:r>
      <w:r>
        <w:rPr>
          <w:rFonts w:ascii="Calibri" w:hAnsi="Calibri"/>
          <w:spacing w:val="-11"/>
          <w:sz w:val="24"/>
        </w:rPr>
        <w:t xml:space="preserve"> </w:t>
      </w:r>
      <w:r>
        <w:rPr>
          <w:rFonts w:ascii="Calibri" w:hAnsi="Calibri"/>
          <w:sz w:val="24"/>
        </w:rPr>
        <w:t>de</w:t>
      </w:r>
      <w:r>
        <w:rPr>
          <w:rFonts w:ascii="Calibri" w:hAnsi="Calibri"/>
          <w:spacing w:val="-5"/>
          <w:sz w:val="24"/>
        </w:rPr>
        <w:t xml:space="preserve"> </w:t>
      </w:r>
      <w:r>
        <w:rPr>
          <w:rFonts w:ascii="Calibri" w:hAnsi="Calibri"/>
          <w:sz w:val="24"/>
        </w:rPr>
        <w:t>la Comunidad de Madrid,</w:t>
      </w:r>
      <w:r>
        <w:rPr>
          <w:rFonts w:ascii="Calibri" w:hAnsi="Calibri"/>
          <w:spacing w:val="-2"/>
          <w:sz w:val="24"/>
        </w:rPr>
        <w:t xml:space="preserve"> </w:t>
      </w:r>
      <w:r>
        <w:rPr>
          <w:rFonts w:ascii="Calibri" w:hAnsi="Calibri"/>
          <w:sz w:val="24"/>
        </w:rPr>
        <w:t>define las Federaciones Deportivas como “</w:t>
      </w:r>
      <w:r>
        <w:rPr>
          <w:rFonts w:ascii="Calibri" w:hAnsi="Calibri"/>
          <w:i/>
          <w:sz w:val="24"/>
        </w:rPr>
        <w:t xml:space="preserve">entidades privadas, sin ánimo de lucro, integradas por personas físicas y jurídicas que promuevan, practiquen o contribuyen al desarrollo del deporte” </w:t>
      </w:r>
      <w:r>
        <w:rPr>
          <w:rFonts w:ascii="Calibri" w:hAnsi="Calibri"/>
          <w:sz w:val="24"/>
        </w:rPr>
        <w:t xml:space="preserve">y entre cuyas funciones está </w:t>
      </w:r>
      <w:r>
        <w:rPr>
          <w:rFonts w:ascii="Calibri" w:hAnsi="Calibri"/>
          <w:i/>
          <w:sz w:val="24"/>
        </w:rPr>
        <w:t>“la promoción de su modalidad deportiva correspondiente en todo el territorio</w:t>
      </w:r>
      <w:r>
        <w:rPr>
          <w:rFonts w:ascii="Calibri" w:hAnsi="Calibri"/>
          <w:i/>
          <w:spacing w:val="-1"/>
          <w:sz w:val="24"/>
        </w:rPr>
        <w:t xml:space="preserve"> </w:t>
      </w:r>
      <w:r>
        <w:rPr>
          <w:rFonts w:ascii="Calibri" w:hAnsi="Calibri"/>
          <w:i/>
          <w:sz w:val="24"/>
        </w:rPr>
        <w:t>de la Comunidad de</w:t>
      </w:r>
      <w:r>
        <w:rPr>
          <w:rFonts w:ascii="Calibri" w:hAnsi="Calibri"/>
          <w:i/>
          <w:spacing w:val="40"/>
          <w:sz w:val="24"/>
        </w:rPr>
        <w:t xml:space="preserve"> </w:t>
      </w:r>
      <w:r>
        <w:rPr>
          <w:rFonts w:ascii="Calibri" w:hAnsi="Calibri"/>
          <w:i/>
          <w:sz w:val="24"/>
        </w:rPr>
        <w:t>Madrid”.</w:t>
      </w:r>
      <w:r>
        <w:rPr>
          <w:rFonts w:ascii="Calibri" w:hAnsi="Calibri"/>
          <w:i/>
          <w:spacing w:val="40"/>
          <w:sz w:val="24"/>
        </w:rPr>
        <w:t xml:space="preserve"> </w:t>
      </w:r>
      <w:r>
        <w:rPr>
          <w:rFonts w:ascii="Calibri" w:hAnsi="Calibri"/>
          <w:sz w:val="24"/>
        </w:rPr>
        <w:t>Éstas,</w:t>
      </w:r>
      <w:r>
        <w:rPr>
          <w:rFonts w:ascii="Calibri" w:hAnsi="Calibri"/>
          <w:spacing w:val="40"/>
          <w:sz w:val="24"/>
        </w:rPr>
        <w:t xml:space="preserve"> </w:t>
      </w:r>
      <w:r>
        <w:rPr>
          <w:rFonts w:ascii="Calibri" w:hAnsi="Calibri"/>
          <w:sz w:val="24"/>
        </w:rPr>
        <w:t>además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sus propias atribuciones,</w:t>
      </w:r>
      <w:r>
        <w:rPr>
          <w:rFonts w:ascii="Calibri" w:hAnsi="Calibri"/>
          <w:spacing w:val="40"/>
          <w:sz w:val="24"/>
        </w:rPr>
        <w:t xml:space="preserve"> </w:t>
      </w:r>
      <w:r>
        <w:rPr>
          <w:rFonts w:ascii="Calibri" w:hAnsi="Calibri"/>
          <w:sz w:val="24"/>
        </w:rPr>
        <w:t>ejercen, por delegación, funciones públicas de carácter administrativo, actuando en este caso como agentes colaboradores de la Administración Pública.</w:t>
      </w:r>
    </w:p>
    <w:p w14:paraId="78D873B6" w14:textId="77777777" w:rsidR="00A21E4D" w:rsidRDefault="00A21E4D">
      <w:pPr>
        <w:pStyle w:val="Textoindependiente"/>
        <w:spacing w:before="43"/>
        <w:rPr>
          <w:rFonts w:ascii="Calibri"/>
          <w:sz w:val="24"/>
        </w:rPr>
      </w:pPr>
    </w:p>
    <w:p w14:paraId="22DBF951" w14:textId="77777777" w:rsidR="00A21E4D" w:rsidRDefault="00000000">
      <w:pPr>
        <w:spacing w:line="276" w:lineRule="auto"/>
        <w:ind w:left="87" w:right="88"/>
        <w:jc w:val="both"/>
        <w:rPr>
          <w:rFonts w:ascii="Calibri" w:hAnsi="Calibri"/>
          <w:sz w:val="24"/>
        </w:rPr>
      </w:pPr>
      <w:r>
        <w:rPr>
          <w:rFonts w:ascii="Calibri" w:hAnsi="Calibri"/>
          <w:sz w:val="24"/>
        </w:rPr>
        <w:t>Que el presente convenio se encuentra incluido en el contexto normativo definido en el art. 47.2.c) de la Ley 40/2015, de 1 de octubre, de Régimen Jurídico del Sector Público, cuando define como convenio</w:t>
      </w:r>
      <w:r>
        <w:rPr>
          <w:rFonts w:ascii="Calibri" w:hAnsi="Calibri"/>
          <w:spacing w:val="-5"/>
          <w:sz w:val="24"/>
        </w:rPr>
        <w:t xml:space="preserve"> </w:t>
      </w:r>
      <w:r>
        <w:rPr>
          <w:rFonts w:ascii="Calibri" w:hAnsi="Calibri"/>
          <w:sz w:val="24"/>
        </w:rPr>
        <w:t>aquel</w:t>
      </w:r>
      <w:r>
        <w:rPr>
          <w:rFonts w:ascii="Calibri" w:hAnsi="Calibri"/>
          <w:spacing w:val="-5"/>
          <w:sz w:val="24"/>
        </w:rPr>
        <w:t xml:space="preserve"> </w:t>
      </w:r>
      <w:r>
        <w:rPr>
          <w:rFonts w:ascii="Calibri" w:hAnsi="Calibri"/>
          <w:sz w:val="24"/>
        </w:rPr>
        <w:t>firmado</w:t>
      </w:r>
      <w:r>
        <w:rPr>
          <w:rFonts w:ascii="Calibri" w:hAnsi="Calibri"/>
          <w:spacing w:val="-5"/>
          <w:sz w:val="24"/>
        </w:rPr>
        <w:t xml:space="preserve"> </w:t>
      </w:r>
      <w:r>
        <w:rPr>
          <w:rFonts w:ascii="Calibri" w:hAnsi="Calibri"/>
          <w:sz w:val="24"/>
        </w:rPr>
        <w:t>entre</w:t>
      </w:r>
      <w:r>
        <w:rPr>
          <w:rFonts w:ascii="Calibri" w:hAnsi="Calibri"/>
          <w:spacing w:val="-2"/>
          <w:sz w:val="24"/>
        </w:rPr>
        <w:t xml:space="preserve"> </w:t>
      </w:r>
      <w:r>
        <w:rPr>
          <w:rFonts w:ascii="Calibri" w:hAnsi="Calibri"/>
          <w:sz w:val="24"/>
        </w:rPr>
        <w:t>una</w:t>
      </w:r>
      <w:r>
        <w:rPr>
          <w:rFonts w:ascii="Calibri" w:hAnsi="Calibri"/>
          <w:spacing w:val="-5"/>
          <w:sz w:val="24"/>
        </w:rPr>
        <w:t xml:space="preserve"> </w:t>
      </w:r>
      <w:r>
        <w:rPr>
          <w:rFonts w:ascii="Calibri" w:hAnsi="Calibri"/>
          <w:sz w:val="24"/>
        </w:rPr>
        <w:t>Administración</w:t>
      </w:r>
      <w:r>
        <w:rPr>
          <w:rFonts w:ascii="Calibri" w:hAnsi="Calibri"/>
          <w:spacing w:val="-2"/>
          <w:sz w:val="24"/>
        </w:rPr>
        <w:t xml:space="preserve"> </w:t>
      </w:r>
      <w:r>
        <w:rPr>
          <w:rFonts w:ascii="Calibri" w:hAnsi="Calibri"/>
          <w:sz w:val="24"/>
        </w:rPr>
        <w:t>Pública</w:t>
      </w:r>
      <w:r>
        <w:rPr>
          <w:rFonts w:ascii="Calibri" w:hAnsi="Calibri"/>
          <w:spacing w:val="-5"/>
          <w:sz w:val="24"/>
        </w:rPr>
        <w:t xml:space="preserve"> </w:t>
      </w:r>
      <w:r>
        <w:rPr>
          <w:rFonts w:ascii="Calibri" w:hAnsi="Calibri"/>
          <w:sz w:val="24"/>
        </w:rPr>
        <w:t>u</w:t>
      </w:r>
      <w:r>
        <w:rPr>
          <w:rFonts w:ascii="Calibri" w:hAnsi="Calibri"/>
          <w:spacing w:val="-4"/>
          <w:sz w:val="24"/>
        </w:rPr>
        <w:t xml:space="preserve"> </w:t>
      </w:r>
      <w:r>
        <w:rPr>
          <w:rFonts w:ascii="Calibri" w:hAnsi="Calibri"/>
          <w:sz w:val="24"/>
        </w:rPr>
        <w:t>organismo</w:t>
      </w:r>
      <w:r>
        <w:rPr>
          <w:rFonts w:ascii="Calibri" w:hAnsi="Calibri"/>
          <w:spacing w:val="-5"/>
          <w:sz w:val="24"/>
        </w:rPr>
        <w:t xml:space="preserve"> </w:t>
      </w:r>
      <w:r>
        <w:rPr>
          <w:rFonts w:ascii="Calibri" w:hAnsi="Calibri"/>
          <w:sz w:val="24"/>
        </w:rPr>
        <w:t>o</w:t>
      </w:r>
      <w:r>
        <w:rPr>
          <w:rFonts w:ascii="Calibri" w:hAnsi="Calibri"/>
          <w:spacing w:val="-7"/>
          <w:sz w:val="24"/>
        </w:rPr>
        <w:t xml:space="preserve"> </w:t>
      </w:r>
      <w:r>
        <w:rPr>
          <w:rFonts w:ascii="Calibri" w:hAnsi="Calibri"/>
          <w:sz w:val="24"/>
        </w:rPr>
        <w:t>entidad</w:t>
      </w:r>
      <w:r>
        <w:rPr>
          <w:rFonts w:ascii="Calibri" w:hAnsi="Calibri"/>
          <w:spacing w:val="-4"/>
          <w:sz w:val="24"/>
        </w:rPr>
        <w:t xml:space="preserve"> </w:t>
      </w:r>
      <w:r>
        <w:rPr>
          <w:rFonts w:ascii="Calibri" w:hAnsi="Calibri"/>
          <w:sz w:val="24"/>
        </w:rPr>
        <w:t>de</w:t>
      </w:r>
      <w:r>
        <w:rPr>
          <w:rFonts w:ascii="Calibri" w:hAnsi="Calibri"/>
          <w:spacing w:val="-5"/>
          <w:sz w:val="24"/>
        </w:rPr>
        <w:t xml:space="preserve"> </w:t>
      </w:r>
      <w:r>
        <w:rPr>
          <w:rFonts w:ascii="Calibri" w:hAnsi="Calibri"/>
          <w:sz w:val="24"/>
        </w:rPr>
        <w:t>derecho</w:t>
      </w:r>
      <w:r>
        <w:rPr>
          <w:rFonts w:ascii="Calibri" w:hAnsi="Calibri"/>
          <w:spacing w:val="-5"/>
          <w:sz w:val="24"/>
        </w:rPr>
        <w:t xml:space="preserve"> </w:t>
      </w:r>
      <w:r>
        <w:rPr>
          <w:rFonts w:ascii="Calibri" w:hAnsi="Calibri"/>
          <w:sz w:val="24"/>
        </w:rPr>
        <w:t>público y un sujeto de Derecho privado.</w:t>
      </w:r>
    </w:p>
    <w:p w14:paraId="6BF856FD" w14:textId="77777777" w:rsidR="00A21E4D" w:rsidRDefault="00A21E4D">
      <w:pPr>
        <w:pStyle w:val="Textoindependiente"/>
        <w:spacing w:before="44"/>
        <w:rPr>
          <w:rFonts w:ascii="Calibri"/>
          <w:sz w:val="24"/>
        </w:rPr>
      </w:pPr>
    </w:p>
    <w:p w14:paraId="312E1B73" w14:textId="77777777" w:rsidR="00A21E4D" w:rsidRDefault="00000000">
      <w:pPr>
        <w:spacing w:line="276" w:lineRule="auto"/>
        <w:ind w:left="87" w:right="85"/>
        <w:jc w:val="both"/>
        <w:rPr>
          <w:rFonts w:ascii="Calibri" w:hAnsi="Calibri"/>
          <w:b/>
          <w:sz w:val="24"/>
        </w:rPr>
      </w:pPr>
      <w:r>
        <w:rPr>
          <w:rFonts w:ascii="Calibri" w:hAnsi="Calibri"/>
          <w:sz w:val="24"/>
        </w:rPr>
        <w:t xml:space="preserve">Que la colaboración del AYUNTAMIENTO, en el desarrollo de los campeonatos de alto nivel, </w:t>
      </w:r>
      <w:r w:rsidRPr="009136D6">
        <w:rPr>
          <w:rFonts w:ascii="Calibri" w:hAnsi="Calibri"/>
          <w:b/>
          <w:i/>
          <w:iCs/>
          <w:sz w:val="24"/>
        </w:rPr>
        <w:t>“Copa del mundo individual y por equipos, categorías Cadete y junior, florete masculino”</w:t>
      </w:r>
      <w:r>
        <w:rPr>
          <w:rFonts w:ascii="Calibri" w:hAnsi="Calibri"/>
          <w:b/>
          <w:sz w:val="24"/>
        </w:rPr>
        <w:t xml:space="preserve"> </w:t>
      </w:r>
      <w:r>
        <w:rPr>
          <w:rFonts w:ascii="Calibri" w:hAnsi="Calibri"/>
          <w:sz w:val="24"/>
        </w:rPr>
        <w:t>en el mes de enero, y</w:t>
      </w:r>
      <w:r>
        <w:rPr>
          <w:rFonts w:ascii="Calibri" w:hAnsi="Calibri"/>
          <w:spacing w:val="-1"/>
          <w:sz w:val="24"/>
        </w:rPr>
        <w:t xml:space="preserve"> </w:t>
      </w:r>
      <w:r w:rsidRPr="009136D6">
        <w:rPr>
          <w:rFonts w:ascii="Calibri" w:hAnsi="Calibri"/>
          <w:b/>
          <w:i/>
          <w:iCs/>
          <w:sz w:val="24"/>
        </w:rPr>
        <w:t>“Final liga Iberdrola (espada, florete y sable) por equipos femeninos”</w:t>
      </w:r>
      <w:r>
        <w:rPr>
          <w:rFonts w:ascii="Calibri" w:hAnsi="Calibri"/>
          <w:b/>
          <w:sz w:val="24"/>
        </w:rPr>
        <w:t xml:space="preserve"> y </w:t>
      </w:r>
      <w:r w:rsidRPr="009136D6">
        <w:rPr>
          <w:rFonts w:ascii="Calibri" w:hAnsi="Calibri"/>
          <w:b/>
          <w:i/>
          <w:iCs/>
          <w:sz w:val="24"/>
        </w:rPr>
        <w:t>“Campeonato de España absoluto individual y por equipos (espada, florete y sable) masculino y femenino”</w:t>
      </w:r>
      <w:r w:rsidRPr="009136D6">
        <w:rPr>
          <w:rFonts w:ascii="Calibri" w:hAnsi="Calibri"/>
          <w:i/>
          <w:iCs/>
          <w:sz w:val="24"/>
        </w:rPr>
        <w:t>,</w:t>
      </w:r>
      <w:r>
        <w:rPr>
          <w:rFonts w:ascii="Calibri" w:hAnsi="Calibri"/>
          <w:sz w:val="24"/>
        </w:rPr>
        <w:t xml:space="preserve"> en el mes</w:t>
      </w:r>
      <w:r>
        <w:rPr>
          <w:rFonts w:ascii="Calibri" w:hAnsi="Calibri"/>
          <w:spacing w:val="-11"/>
          <w:sz w:val="24"/>
        </w:rPr>
        <w:t xml:space="preserve"> </w:t>
      </w:r>
      <w:r>
        <w:rPr>
          <w:rFonts w:ascii="Calibri" w:hAnsi="Calibri"/>
          <w:sz w:val="24"/>
        </w:rPr>
        <w:t>de</w:t>
      </w:r>
      <w:r>
        <w:rPr>
          <w:rFonts w:ascii="Calibri" w:hAnsi="Calibri"/>
          <w:spacing w:val="-11"/>
          <w:sz w:val="24"/>
        </w:rPr>
        <w:t xml:space="preserve"> </w:t>
      </w:r>
      <w:r>
        <w:rPr>
          <w:rFonts w:ascii="Calibri" w:hAnsi="Calibri"/>
          <w:sz w:val="24"/>
        </w:rPr>
        <w:t>junio</w:t>
      </w:r>
      <w:r>
        <w:rPr>
          <w:rFonts w:ascii="Calibri" w:hAnsi="Calibri"/>
          <w:spacing w:val="-11"/>
          <w:sz w:val="24"/>
        </w:rPr>
        <w:t xml:space="preserve"> </w:t>
      </w:r>
      <w:r>
        <w:rPr>
          <w:rFonts w:ascii="Calibri" w:hAnsi="Calibri"/>
          <w:sz w:val="24"/>
        </w:rPr>
        <w:t>se</w:t>
      </w:r>
      <w:r>
        <w:rPr>
          <w:rFonts w:ascii="Calibri" w:hAnsi="Calibri"/>
          <w:spacing w:val="-13"/>
          <w:sz w:val="24"/>
        </w:rPr>
        <w:t xml:space="preserve"> </w:t>
      </w:r>
      <w:r>
        <w:rPr>
          <w:rFonts w:ascii="Calibri" w:hAnsi="Calibri"/>
          <w:sz w:val="24"/>
        </w:rPr>
        <w:t>traduce</w:t>
      </w:r>
      <w:r>
        <w:rPr>
          <w:rFonts w:ascii="Calibri" w:hAnsi="Calibri"/>
          <w:spacing w:val="-11"/>
          <w:sz w:val="24"/>
        </w:rPr>
        <w:t xml:space="preserve"> </w:t>
      </w:r>
      <w:r>
        <w:rPr>
          <w:rFonts w:ascii="Calibri" w:hAnsi="Calibri"/>
          <w:sz w:val="24"/>
        </w:rPr>
        <w:t>en</w:t>
      </w:r>
      <w:r>
        <w:rPr>
          <w:rFonts w:ascii="Calibri" w:hAnsi="Calibri"/>
          <w:spacing w:val="-10"/>
          <w:sz w:val="24"/>
        </w:rPr>
        <w:t xml:space="preserve"> </w:t>
      </w:r>
      <w:r>
        <w:rPr>
          <w:rFonts w:ascii="Calibri" w:hAnsi="Calibri"/>
          <w:sz w:val="24"/>
        </w:rPr>
        <w:t>la</w:t>
      </w:r>
      <w:r>
        <w:rPr>
          <w:rFonts w:ascii="Calibri" w:hAnsi="Calibri"/>
          <w:spacing w:val="-11"/>
          <w:sz w:val="24"/>
        </w:rPr>
        <w:t xml:space="preserve"> </w:t>
      </w:r>
      <w:r>
        <w:rPr>
          <w:rFonts w:ascii="Calibri" w:hAnsi="Calibri"/>
          <w:b/>
          <w:sz w:val="24"/>
        </w:rPr>
        <w:t>cesión</w:t>
      </w:r>
      <w:r>
        <w:rPr>
          <w:rFonts w:ascii="Calibri" w:hAnsi="Calibri"/>
          <w:b/>
          <w:spacing w:val="-13"/>
          <w:sz w:val="24"/>
        </w:rPr>
        <w:t xml:space="preserve"> </w:t>
      </w:r>
      <w:r>
        <w:rPr>
          <w:rFonts w:ascii="Calibri" w:hAnsi="Calibri"/>
          <w:b/>
          <w:sz w:val="24"/>
        </w:rPr>
        <w:t>de</w:t>
      </w:r>
      <w:r>
        <w:rPr>
          <w:rFonts w:ascii="Calibri" w:hAnsi="Calibri"/>
          <w:b/>
          <w:spacing w:val="-12"/>
          <w:sz w:val="24"/>
        </w:rPr>
        <w:t xml:space="preserve"> </w:t>
      </w:r>
      <w:r>
        <w:rPr>
          <w:rFonts w:ascii="Calibri" w:hAnsi="Calibri"/>
          <w:b/>
          <w:sz w:val="24"/>
        </w:rPr>
        <w:t>la</w:t>
      </w:r>
      <w:r>
        <w:rPr>
          <w:rFonts w:ascii="Calibri" w:hAnsi="Calibri"/>
          <w:b/>
          <w:spacing w:val="-12"/>
          <w:sz w:val="24"/>
        </w:rPr>
        <w:t xml:space="preserve"> </w:t>
      </w:r>
      <w:r>
        <w:rPr>
          <w:rFonts w:ascii="Calibri" w:hAnsi="Calibri"/>
          <w:b/>
          <w:sz w:val="24"/>
        </w:rPr>
        <w:t>instalación</w:t>
      </w:r>
      <w:r>
        <w:rPr>
          <w:rFonts w:ascii="Calibri" w:hAnsi="Calibri"/>
          <w:b/>
          <w:spacing w:val="-10"/>
          <w:sz w:val="24"/>
        </w:rPr>
        <w:t xml:space="preserve"> </w:t>
      </w:r>
      <w:r>
        <w:rPr>
          <w:rFonts w:ascii="Calibri" w:hAnsi="Calibri"/>
          <w:b/>
          <w:sz w:val="24"/>
        </w:rPr>
        <w:t>municipal</w:t>
      </w:r>
      <w:r>
        <w:rPr>
          <w:rFonts w:ascii="Calibri" w:hAnsi="Calibri"/>
          <w:b/>
          <w:spacing w:val="-10"/>
          <w:sz w:val="24"/>
        </w:rPr>
        <w:t xml:space="preserve"> </w:t>
      </w:r>
      <w:r w:rsidRPr="009136D6">
        <w:rPr>
          <w:rFonts w:ascii="Calibri" w:hAnsi="Calibri"/>
          <w:b/>
          <w:i/>
          <w:iCs/>
          <w:sz w:val="24"/>
        </w:rPr>
        <w:t>“La</w:t>
      </w:r>
      <w:r w:rsidRPr="009136D6">
        <w:rPr>
          <w:rFonts w:ascii="Calibri" w:hAnsi="Calibri"/>
          <w:b/>
          <w:i/>
          <w:iCs/>
          <w:spacing w:val="-12"/>
          <w:sz w:val="24"/>
        </w:rPr>
        <w:t xml:space="preserve"> </w:t>
      </w:r>
      <w:r w:rsidRPr="009136D6">
        <w:rPr>
          <w:rFonts w:ascii="Calibri" w:hAnsi="Calibri"/>
          <w:b/>
          <w:i/>
          <w:iCs/>
          <w:sz w:val="24"/>
        </w:rPr>
        <w:t>Marazuela”</w:t>
      </w:r>
      <w:r>
        <w:rPr>
          <w:rFonts w:ascii="Calibri" w:hAnsi="Calibri"/>
          <w:b/>
          <w:spacing w:val="-9"/>
          <w:sz w:val="24"/>
        </w:rPr>
        <w:t xml:space="preserve"> </w:t>
      </w:r>
      <w:r>
        <w:rPr>
          <w:rFonts w:ascii="Calibri" w:hAnsi="Calibri"/>
          <w:sz w:val="24"/>
        </w:rPr>
        <w:t>(Espacios</w:t>
      </w:r>
      <w:r>
        <w:rPr>
          <w:rFonts w:ascii="Calibri" w:hAnsi="Calibri"/>
          <w:spacing w:val="-11"/>
          <w:sz w:val="24"/>
        </w:rPr>
        <w:t xml:space="preserve"> </w:t>
      </w:r>
      <w:r>
        <w:rPr>
          <w:rFonts w:ascii="Calibri" w:hAnsi="Calibri"/>
          <w:sz w:val="24"/>
        </w:rPr>
        <w:t>deportivos y anexos)</w:t>
      </w:r>
      <w:r>
        <w:rPr>
          <w:rFonts w:ascii="Calibri" w:hAnsi="Calibri"/>
          <w:b/>
          <w:sz w:val="24"/>
        </w:rPr>
        <w:t>.</w:t>
      </w:r>
    </w:p>
    <w:p w14:paraId="50DFE836" w14:textId="77777777" w:rsidR="00A21E4D" w:rsidRDefault="00A21E4D">
      <w:pPr>
        <w:pStyle w:val="Textoindependiente"/>
        <w:spacing w:before="45"/>
        <w:rPr>
          <w:rFonts w:ascii="Calibri"/>
          <w:b/>
          <w:sz w:val="24"/>
        </w:rPr>
      </w:pPr>
    </w:p>
    <w:p w14:paraId="38DC4CDD" w14:textId="77777777" w:rsidR="00A21E4D" w:rsidRDefault="00000000">
      <w:pPr>
        <w:spacing w:line="276" w:lineRule="auto"/>
        <w:ind w:left="88" w:right="87"/>
        <w:jc w:val="both"/>
        <w:rPr>
          <w:rFonts w:ascii="Calibri" w:hAnsi="Calibri"/>
          <w:sz w:val="24"/>
        </w:rPr>
      </w:pPr>
      <w:r>
        <w:rPr>
          <w:rFonts w:ascii="Calibri" w:hAnsi="Calibri"/>
          <w:sz w:val="24"/>
        </w:rPr>
        <w:t>Que la FEDERACIÓN, se compromete a la organización de este campeonato en la instalación de la Marazuela ofreciendo a nuestro municipio la oportunidad de ser sede de un evento internacional que es representa una oportunidad estratégica para la promoción del deporte entre la ciudadanía.</w:t>
      </w:r>
    </w:p>
    <w:p w14:paraId="767D8DAD" w14:textId="77777777" w:rsidR="00A21E4D" w:rsidRDefault="00A21E4D">
      <w:pPr>
        <w:pStyle w:val="Textoindependiente"/>
        <w:spacing w:before="42"/>
        <w:rPr>
          <w:rFonts w:ascii="Calibri"/>
          <w:sz w:val="24"/>
        </w:rPr>
      </w:pPr>
    </w:p>
    <w:p w14:paraId="49B12C6B" w14:textId="77777777" w:rsidR="00A21E4D" w:rsidRDefault="00000000">
      <w:pPr>
        <w:spacing w:before="1" w:line="276" w:lineRule="auto"/>
        <w:ind w:left="88" w:right="87"/>
        <w:jc w:val="both"/>
        <w:rPr>
          <w:rFonts w:ascii="Calibri" w:hAnsi="Calibri"/>
          <w:sz w:val="24"/>
        </w:rPr>
      </w:pPr>
      <w:r>
        <w:rPr>
          <w:rFonts w:ascii="Calibri" w:hAnsi="Calibri"/>
          <w:sz w:val="24"/>
        </w:rPr>
        <w:t>Que ambas entidades, presentando coincidencia en cuanto a fines y objetivos en materia deportiva y</w:t>
      </w:r>
      <w:r>
        <w:rPr>
          <w:rFonts w:ascii="Calibri" w:hAnsi="Calibri"/>
          <w:spacing w:val="-7"/>
          <w:sz w:val="24"/>
        </w:rPr>
        <w:t xml:space="preserve"> </w:t>
      </w:r>
      <w:r>
        <w:rPr>
          <w:rFonts w:ascii="Calibri" w:hAnsi="Calibri"/>
          <w:sz w:val="24"/>
        </w:rPr>
        <w:t>con</w:t>
      </w:r>
      <w:r>
        <w:rPr>
          <w:rFonts w:ascii="Calibri" w:hAnsi="Calibri"/>
          <w:spacing w:val="-5"/>
          <w:sz w:val="24"/>
        </w:rPr>
        <w:t xml:space="preserve"> </w:t>
      </w:r>
      <w:r>
        <w:rPr>
          <w:rFonts w:ascii="Calibri" w:hAnsi="Calibri"/>
          <w:sz w:val="24"/>
        </w:rPr>
        <w:t>el</w:t>
      </w:r>
      <w:r>
        <w:rPr>
          <w:rFonts w:ascii="Calibri" w:hAnsi="Calibri"/>
          <w:spacing w:val="-9"/>
          <w:sz w:val="24"/>
        </w:rPr>
        <w:t xml:space="preserve"> </w:t>
      </w:r>
      <w:r>
        <w:rPr>
          <w:rFonts w:ascii="Calibri" w:hAnsi="Calibri"/>
          <w:sz w:val="24"/>
        </w:rPr>
        <w:t>fin</w:t>
      </w:r>
      <w:r>
        <w:rPr>
          <w:rFonts w:ascii="Calibri" w:hAnsi="Calibri"/>
          <w:spacing w:val="-5"/>
          <w:sz w:val="24"/>
        </w:rPr>
        <w:t xml:space="preserve"> </w:t>
      </w:r>
      <w:r>
        <w:rPr>
          <w:rFonts w:ascii="Calibri" w:hAnsi="Calibri"/>
          <w:sz w:val="24"/>
        </w:rPr>
        <w:t>de</w:t>
      </w:r>
      <w:r>
        <w:rPr>
          <w:rFonts w:ascii="Calibri" w:hAnsi="Calibri"/>
          <w:spacing w:val="-6"/>
          <w:sz w:val="24"/>
        </w:rPr>
        <w:t xml:space="preserve"> </w:t>
      </w:r>
      <w:r>
        <w:rPr>
          <w:rFonts w:ascii="Calibri" w:hAnsi="Calibri"/>
          <w:sz w:val="24"/>
        </w:rPr>
        <w:t>coordinar</w:t>
      </w:r>
      <w:r>
        <w:rPr>
          <w:rFonts w:ascii="Calibri" w:hAnsi="Calibri"/>
          <w:spacing w:val="-8"/>
          <w:sz w:val="24"/>
        </w:rPr>
        <w:t xml:space="preserve"> </w:t>
      </w:r>
      <w:r>
        <w:rPr>
          <w:rFonts w:ascii="Calibri" w:hAnsi="Calibri"/>
          <w:sz w:val="24"/>
        </w:rPr>
        <w:t>y</w:t>
      </w:r>
      <w:r>
        <w:rPr>
          <w:rFonts w:ascii="Calibri" w:hAnsi="Calibri"/>
          <w:spacing w:val="-7"/>
          <w:sz w:val="24"/>
        </w:rPr>
        <w:t xml:space="preserve"> </w:t>
      </w:r>
      <w:r>
        <w:rPr>
          <w:rFonts w:ascii="Calibri" w:hAnsi="Calibri"/>
          <w:sz w:val="24"/>
        </w:rPr>
        <w:t>complementar</w:t>
      </w:r>
      <w:r>
        <w:rPr>
          <w:rFonts w:ascii="Calibri" w:hAnsi="Calibri"/>
          <w:spacing w:val="-8"/>
          <w:sz w:val="24"/>
        </w:rPr>
        <w:t xml:space="preserve"> </w:t>
      </w:r>
      <w:r>
        <w:rPr>
          <w:rFonts w:ascii="Calibri" w:hAnsi="Calibri"/>
          <w:sz w:val="24"/>
        </w:rPr>
        <w:t>las</w:t>
      </w:r>
      <w:r>
        <w:rPr>
          <w:rFonts w:ascii="Calibri" w:hAnsi="Calibri"/>
          <w:spacing w:val="-9"/>
          <w:sz w:val="24"/>
        </w:rPr>
        <w:t xml:space="preserve"> </w:t>
      </w:r>
      <w:r>
        <w:rPr>
          <w:rFonts w:ascii="Calibri" w:hAnsi="Calibri"/>
          <w:sz w:val="24"/>
        </w:rPr>
        <w:t>ofertas</w:t>
      </w:r>
      <w:r>
        <w:rPr>
          <w:rFonts w:ascii="Calibri" w:hAnsi="Calibri"/>
          <w:spacing w:val="-7"/>
          <w:sz w:val="24"/>
        </w:rPr>
        <w:t xml:space="preserve"> </w:t>
      </w:r>
      <w:r>
        <w:rPr>
          <w:rFonts w:ascii="Calibri" w:hAnsi="Calibri"/>
          <w:sz w:val="24"/>
        </w:rPr>
        <w:t>deportivas,</w:t>
      </w:r>
      <w:r>
        <w:rPr>
          <w:rFonts w:ascii="Calibri" w:hAnsi="Calibri"/>
          <w:spacing w:val="-9"/>
          <w:sz w:val="24"/>
        </w:rPr>
        <w:t xml:space="preserve"> </w:t>
      </w:r>
      <w:r>
        <w:rPr>
          <w:rFonts w:ascii="Calibri" w:hAnsi="Calibri"/>
          <w:sz w:val="24"/>
        </w:rPr>
        <w:t>muy</w:t>
      </w:r>
      <w:r>
        <w:rPr>
          <w:rFonts w:ascii="Calibri" w:hAnsi="Calibri"/>
          <w:spacing w:val="-9"/>
          <w:sz w:val="24"/>
        </w:rPr>
        <w:t xml:space="preserve"> </w:t>
      </w:r>
      <w:r>
        <w:rPr>
          <w:rFonts w:ascii="Calibri" w:hAnsi="Calibri"/>
          <w:sz w:val="24"/>
        </w:rPr>
        <w:t>especialmente</w:t>
      </w:r>
      <w:r>
        <w:rPr>
          <w:rFonts w:ascii="Calibri" w:hAnsi="Calibri"/>
          <w:spacing w:val="-6"/>
          <w:sz w:val="24"/>
        </w:rPr>
        <w:t xml:space="preserve"> </w:t>
      </w:r>
      <w:r>
        <w:rPr>
          <w:rFonts w:ascii="Calibri" w:hAnsi="Calibri"/>
          <w:sz w:val="24"/>
        </w:rPr>
        <w:t>la</w:t>
      </w:r>
      <w:r>
        <w:rPr>
          <w:rFonts w:ascii="Calibri" w:hAnsi="Calibri"/>
          <w:spacing w:val="-9"/>
          <w:sz w:val="24"/>
        </w:rPr>
        <w:t xml:space="preserve"> </w:t>
      </w:r>
      <w:r>
        <w:rPr>
          <w:rFonts w:ascii="Calibri" w:hAnsi="Calibri"/>
          <w:sz w:val="24"/>
        </w:rPr>
        <w:t>promoción</w:t>
      </w:r>
      <w:r>
        <w:rPr>
          <w:rFonts w:ascii="Calibri" w:hAnsi="Calibri"/>
          <w:spacing w:val="-8"/>
          <w:sz w:val="24"/>
        </w:rPr>
        <w:t xml:space="preserve"> </w:t>
      </w:r>
      <w:r>
        <w:rPr>
          <w:rFonts w:ascii="Calibri" w:hAnsi="Calibri"/>
          <w:sz w:val="24"/>
        </w:rPr>
        <w:t>de la esgrima</w:t>
      </w:r>
      <w:r>
        <w:rPr>
          <w:rFonts w:ascii="Calibri" w:hAnsi="Calibri"/>
          <w:spacing w:val="-1"/>
          <w:sz w:val="24"/>
        </w:rPr>
        <w:t xml:space="preserve"> </w:t>
      </w:r>
      <w:r>
        <w:rPr>
          <w:rFonts w:ascii="Calibri" w:hAnsi="Calibri"/>
          <w:sz w:val="24"/>
        </w:rPr>
        <w:t>dentro</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z w:val="24"/>
        </w:rPr>
        <w:t>sus</w:t>
      </w:r>
      <w:r>
        <w:rPr>
          <w:rFonts w:ascii="Calibri" w:hAnsi="Calibri"/>
          <w:spacing w:val="-2"/>
          <w:sz w:val="24"/>
        </w:rPr>
        <w:t xml:space="preserve"> </w:t>
      </w:r>
      <w:r>
        <w:rPr>
          <w:rFonts w:ascii="Calibri" w:hAnsi="Calibri"/>
          <w:sz w:val="24"/>
        </w:rPr>
        <w:t>respectivos</w:t>
      </w:r>
      <w:r>
        <w:rPr>
          <w:rFonts w:ascii="Calibri" w:hAnsi="Calibri"/>
          <w:spacing w:val="-2"/>
          <w:sz w:val="24"/>
        </w:rPr>
        <w:t xml:space="preserve"> </w:t>
      </w:r>
      <w:r>
        <w:rPr>
          <w:rFonts w:ascii="Calibri" w:hAnsi="Calibri"/>
          <w:sz w:val="24"/>
        </w:rPr>
        <w:t>ámbitos</w:t>
      </w:r>
      <w:r>
        <w:rPr>
          <w:rFonts w:ascii="Calibri" w:hAnsi="Calibri"/>
          <w:spacing w:val="-2"/>
          <w:sz w:val="24"/>
        </w:rPr>
        <w:t xml:space="preserve"> </w:t>
      </w:r>
      <w:r>
        <w:rPr>
          <w:rFonts w:ascii="Calibri" w:hAnsi="Calibri"/>
          <w:sz w:val="24"/>
        </w:rPr>
        <w:t>de acción, reconociéndose ambas partes</w:t>
      </w:r>
      <w:r>
        <w:rPr>
          <w:rFonts w:ascii="Calibri" w:hAnsi="Calibri"/>
          <w:spacing w:val="-2"/>
          <w:sz w:val="24"/>
        </w:rPr>
        <w:t xml:space="preserve"> </w:t>
      </w:r>
      <w:r>
        <w:rPr>
          <w:rFonts w:ascii="Calibri" w:hAnsi="Calibri"/>
          <w:sz w:val="24"/>
        </w:rPr>
        <w:t>competencia y capacidad para ello, acuerdan formalizar el presente convenio de colaboración, que se regulará a</w:t>
      </w:r>
    </w:p>
    <w:p w14:paraId="2D01E767" w14:textId="77777777" w:rsidR="00A21E4D" w:rsidRDefault="00A21E4D">
      <w:pPr>
        <w:spacing w:line="276" w:lineRule="auto"/>
        <w:jc w:val="both"/>
        <w:rPr>
          <w:rFonts w:ascii="Calibri" w:hAnsi="Calibri"/>
          <w:sz w:val="24"/>
        </w:rPr>
        <w:sectPr w:rsidR="00A21E4D">
          <w:headerReference w:type="default" r:id="rId364"/>
          <w:footerReference w:type="default" r:id="rId365"/>
          <w:pgSz w:w="11920" w:h="16850"/>
          <w:pgMar w:top="2340" w:right="992" w:bottom="1300" w:left="992" w:header="818" w:footer="1100" w:gutter="0"/>
          <w:cols w:space="720"/>
        </w:sectPr>
      </w:pPr>
    </w:p>
    <w:p w14:paraId="3D172ECA" w14:textId="4D230553" w:rsidR="00A21E4D" w:rsidRDefault="00000000">
      <w:pPr>
        <w:spacing w:before="165"/>
        <w:ind w:left="87"/>
        <w:rPr>
          <w:rFonts w:ascii="Calibri" w:hAnsi="Calibri"/>
          <w:sz w:val="24"/>
        </w:rPr>
      </w:pPr>
      <w:r>
        <w:rPr>
          <w:rFonts w:ascii="Calibri" w:hAnsi="Calibri"/>
          <w:noProof/>
          <w:sz w:val="24"/>
        </w:rPr>
        <w:lastRenderedPageBreak/>
        <mc:AlternateContent>
          <mc:Choice Requires="wps">
            <w:drawing>
              <wp:anchor distT="0" distB="0" distL="0" distR="0" simplePos="0" relativeHeight="15913984" behindDoc="0" locked="0" layoutInCell="1" allowOverlap="1" wp14:anchorId="6166F597" wp14:editId="50FAF25F">
                <wp:simplePos x="0" y="0"/>
                <wp:positionH relativeFrom="page">
                  <wp:posOffset>6965929</wp:posOffset>
                </wp:positionH>
                <wp:positionV relativeFrom="page">
                  <wp:posOffset>6470151</wp:posOffset>
                </wp:positionV>
                <wp:extent cx="266700" cy="336042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60420"/>
                        </a:xfrm>
                        <a:prstGeom prst="rect">
                          <a:avLst/>
                        </a:prstGeom>
                      </wps:spPr>
                      <wps:txbx>
                        <w:txbxContent>
                          <w:p w14:paraId="7525CFD5" w14:textId="5D3413BE"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46A30D33"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66">
                              <w:r w:rsidR="00A21E4D">
                                <w:rPr>
                                  <w:b/>
                                  <w:spacing w:val="-2"/>
                                  <w:sz w:val="12"/>
                                </w:rPr>
                                <w:t>https://sede.lasrozas.es/</w:t>
                              </w:r>
                            </w:hyperlink>
                          </w:p>
                          <w:p w14:paraId="783E29E0"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spacing w:val="-8"/>
                                <w:w w:val="90"/>
                                <w:position w:val="1"/>
                                <w:sz w:val="12"/>
                              </w:rPr>
                              <w:t>1</w:t>
                            </w:r>
                            <w:r>
                              <w:rPr>
                                <w:spacing w:val="-8"/>
                                <w:w w:val="90"/>
                                <w:sz w:val="12"/>
                              </w:rPr>
                              <w:t>3</w:t>
                            </w:r>
                            <w:r>
                              <w:rPr>
                                <w:spacing w:val="-8"/>
                                <w:w w:val="90"/>
                                <w:position w:val="1"/>
                                <w:sz w:val="12"/>
                              </w:rPr>
                              <w:t>6</w:t>
                            </w:r>
                            <w:r>
                              <w:rPr>
                                <w:spacing w:val="-8"/>
                                <w:w w:val="90"/>
                                <w:sz w:val="12"/>
                              </w:rPr>
                              <w:t>d</w:t>
                            </w:r>
                            <w:r>
                              <w:rPr>
                                <w:spacing w:val="-8"/>
                                <w:w w:val="90"/>
                                <w:position w:val="1"/>
                                <w:sz w:val="12"/>
                              </w:rPr>
                              <w:t>1</w:t>
                            </w:r>
                            <w:r>
                              <w:rPr>
                                <w:spacing w:val="-8"/>
                                <w:w w:val="90"/>
                                <w:sz w:val="12"/>
                              </w:rPr>
                              <w:t>e</w:t>
                            </w:r>
                            <w:r>
                              <w:rPr>
                                <w:spacing w:val="-8"/>
                                <w:w w:val="90"/>
                                <w:position w:val="1"/>
                                <w:sz w:val="12"/>
                              </w:rPr>
                              <w:t>d</w:t>
                            </w:r>
                            <w:r>
                              <w:rPr>
                                <w:spacing w:val="-8"/>
                                <w:w w:val="90"/>
                                <w:sz w:val="12"/>
                              </w:rPr>
                              <w:t>1</w:t>
                            </w:r>
                            <w:r>
                              <w:rPr>
                                <w:spacing w:val="-8"/>
                                <w:w w:val="90"/>
                                <w:position w:val="1"/>
                                <w:sz w:val="12"/>
                              </w:rPr>
                              <w:t>e</w:t>
                            </w:r>
                            <w:r>
                              <w:rPr>
                                <w:spacing w:val="-8"/>
                                <w:w w:val="90"/>
                                <w:sz w:val="12"/>
                              </w:rPr>
                              <w:t>0</w:t>
                            </w:r>
                            <w:r>
                              <w:rPr>
                                <w:spacing w:val="-8"/>
                                <w:w w:val="90"/>
                                <w:position w:val="1"/>
                                <w:sz w:val="12"/>
                              </w:rPr>
                              <w:t>168</w:t>
                            </w:r>
                          </w:p>
                        </w:txbxContent>
                      </wps:txbx>
                      <wps:bodyPr vert="vert270" wrap="square" lIns="0" tIns="0" rIns="0" bIns="0" rtlCol="0">
                        <a:noAutofit/>
                      </wps:bodyPr>
                    </wps:wsp>
                  </a:graphicData>
                </a:graphic>
              </wp:anchor>
            </w:drawing>
          </mc:Choice>
          <mc:Fallback>
            <w:pict>
              <v:shape w14:anchorId="6166F597" id="Textbox 465" o:spid="_x0000_s1387" type="#_x0000_t202" style="position:absolute;left:0;text-align:left;margin-left:548.5pt;margin-top:509.45pt;width:21pt;height:264.6pt;z-index:159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" filled="f" stroked="f">
                <v:textbox style="layout-flow:vertical;mso-layout-flow-alt:bottom-to-top" inset="0,0,0,0">
                  <w:txbxContent>
                    <w:p w14:paraId="7525CFD5" w14:textId="5D3413BE"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46A30D33"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67">
                        <w:r w:rsidR="00A21E4D">
                          <w:rPr>
                            <w:b/>
                            <w:spacing w:val="-2"/>
                            <w:sz w:val="12"/>
                          </w:rPr>
                          <w:t>https://sede.lasrozas.es/</w:t>
                        </w:r>
                      </w:hyperlink>
                    </w:p>
                    <w:p w14:paraId="783E29E0"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spacing w:val="-8"/>
                          <w:w w:val="90"/>
                          <w:position w:val="1"/>
                          <w:sz w:val="12"/>
                        </w:rPr>
                        <w:t>1</w:t>
                      </w:r>
                      <w:r>
                        <w:rPr>
                          <w:spacing w:val="-8"/>
                          <w:w w:val="90"/>
                          <w:sz w:val="12"/>
                        </w:rPr>
                        <w:t>3</w:t>
                      </w:r>
                      <w:r>
                        <w:rPr>
                          <w:spacing w:val="-8"/>
                          <w:w w:val="90"/>
                          <w:position w:val="1"/>
                          <w:sz w:val="12"/>
                        </w:rPr>
                        <w:t>6</w:t>
                      </w:r>
                      <w:r>
                        <w:rPr>
                          <w:spacing w:val="-8"/>
                          <w:w w:val="90"/>
                          <w:sz w:val="12"/>
                        </w:rPr>
                        <w:t>d</w:t>
                      </w:r>
                      <w:r>
                        <w:rPr>
                          <w:spacing w:val="-8"/>
                          <w:w w:val="90"/>
                          <w:position w:val="1"/>
                          <w:sz w:val="12"/>
                        </w:rPr>
                        <w:t>1</w:t>
                      </w:r>
                      <w:r>
                        <w:rPr>
                          <w:spacing w:val="-8"/>
                          <w:w w:val="90"/>
                          <w:sz w:val="12"/>
                        </w:rPr>
                        <w:t>e</w:t>
                      </w:r>
                      <w:r>
                        <w:rPr>
                          <w:spacing w:val="-8"/>
                          <w:w w:val="90"/>
                          <w:position w:val="1"/>
                          <w:sz w:val="12"/>
                        </w:rPr>
                        <w:t>d</w:t>
                      </w:r>
                      <w:r>
                        <w:rPr>
                          <w:spacing w:val="-8"/>
                          <w:w w:val="90"/>
                          <w:sz w:val="12"/>
                        </w:rPr>
                        <w:t>1</w:t>
                      </w:r>
                      <w:r>
                        <w:rPr>
                          <w:spacing w:val="-8"/>
                          <w:w w:val="90"/>
                          <w:position w:val="1"/>
                          <w:sz w:val="12"/>
                        </w:rPr>
                        <w:t>e</w:t>
                      </w:r>
                      <w:r>
                        <w:rPr>
                          <w:spacing w:val="-8"/>
                          <w:w w:val="90"/>
                          <w:sz w:val="12"/>
                        </w:rPr>
                        <w:t>0</w:t>
                      </w:r>
                      <w:r>
                        <w:rPr>
                          <w:spacing w:val="-8"/>
                          <w:w w:val="90"/>
                          <w:position w:val="1"/>
                          <w:sz w:val="12"/>
                        </w:rPr>
                        <w:t>168</w:t>
                      </w:r>
                    </w:p>
                  </w:txbxContent>
                </v:textbox>
                <w10:wrap anchorx="page" anchory="page"/>
              </v:shape>
            </w:pict>
          </mc:Fallback>
        </mc:AlternateContent>
      </w:r>
      <w:r>
        <w:rPr>
          <w:rFonts w:ascii="Calibri" w:hAnsi="Calibri"/>
          <w:sz w:val="24"/>
        </w:rPr>
        <w:t>través</w:t>
      </w:r>
      <w:r>
        <w:rPr>
          <w:rFonts w:ascii="Calibri" w:hAnsi="Calibri"/>
          <w:spacing w:val="-2"/>
          <w:sz w:val="24"/>
        </w:rPr>
        <w:t xml:space="preserve"> </w:t>
      </w:r>
      <w:r>
        <w:rPr>
          <w:rFonts w:ascii="Calibri" w:hAnsi="Calibri"/>
          <w:sz w:val="24"/>
        </w:rPr>
        <w:t>de</w:t>
      </w:r>
      <w:r>
        <w:rPr>
          <w:rFonts w:ascii="Calibri" w:hAnsi="Calibri"/>
          <w:spacing w:val="1"/>
          <w:sz w:val="24"/>
        </w:rPr>
        <w:t xml:space="preserve"> </w:t>
      </w:r>
      <w:r>
        <w:rPr>
          <w:rFonts w:ascii="Calibri" w:hAnsi="Calibri"/>
          <w:sz w:val="24"/>
        </w:rPr>
        <w:t>las</w:t>
      </w:r>
      <w:r>
        <w:rPr>
          <w:rFonts w:ascii="Calibri" w:hAnsi="Calibri"/>
          <w:spacing w:val="-1"/>
          <w:sz w:val="24"/>
        </w:rPr>
        <w:t xml:space="preserve"> </w:t>
      </w:r>
      <w:r>
        <w:rPr>
          <w:rFonts w:ascii="Calibri" w:hAnsi="Calibri"/>
          <w:spacing w:val="-2"/>
          <w:sz w:val="24"/>
        </w:rPr>
        <w:t>siguientes,</w:t>
      </w:r>
    </w:p>
    <w:p w14:paraId="3D6AC317" w14:textId="77777777" w:rsidR="00A21E4D" w:rsidRDefault="00A21E4D">
      <w:pPr>
        <w:pStyle w:val="Textoindependiente"/>
        <w:spacing w:before="88"/>
        <w:rPr>
          <w:rFonts w:ascii="Calibri"/>
          <w:sz w:val="24"/>
        </w:rPr>
      </w:pPr>
    </w:p>
    <w:p w14:paraId="43CB1CAD" w14:textId="77777777" w:rsidR="00A21E4D" w:rsidRDefault="00000000">
      <w:pPr>
        <w:ind w:left="2" w:right="5"/>
        <w:jc w:val="center"/>
        <w:rPr>
          <w:rFonts w:ascii="Calibri"/>
          <w:b/>
          <w:sz w:val="24"/>
        </w:rPr>
      </w:pPr>
      <w:r>
        <w:rPr>
          <w:rFonts w:ascii="Calibri"/>
          <w:b/>
          <w:spacing w:val="-2"/>
          <w:sz w:val="24"/>
        </w:rPr>
        <w:t>ESTIPULACIONES</w:t>
      </w:r>
    </w:p>
    <w:p w14:paraId="6217F216" w14:textId="77777777" w:rsidR="00A21E4D" w:rsidRDefault="00A21E4D">
      <w:pPr>
        <w:pStyle w:val="Textoindependiente"/>
        <w:spacing w:before="88"/>
        <w:rPr>
          <w:rFonts w:ascii="Calibri"/>
          <w:b/>
          <w:sz w:val="24"/>
        </w:rPr>
      </w:pPr>
    </w:p>
    <w:p w14:paraId="4BAF1CA5" w14:textId="77777777" w:rsidR="00A21E4D" w:rsidRDefault="00000000">
      <w:pPr>
        <w:pStyle w:val="Prrafodelista"/>
        <w:numPr>
          <w:ilvl w:val="0"/>
          <w:numId w:val="3"/>
        </w:numPr>
        <w:tabs>
          <w:tab w:val="left" w:pos="515"/>
        </w:tabs>
        <w:spacing w:before="1"/>
        <w:ind w:right="0" w:hanging="427"/>
        <w:rPr>
          <w:rFonts w:ascii="Calibri"/>
          <w:b/>
          <w:sz w:val="24"/>
        </w:rPr>
      </w:pPr>
      <w:r>
        <w:rPr>
          <w:rFonts w:ascii="Calibri"/>
          <w:b/>
          <w:spacing w:val="-2"/>
          <w:sz w:val="24"/>
        </w:rPr>
        <w:t>OBJETO.</w:t>
      </w:r>
    </w:p>
    <w:p w14:paraId="17EAB9F0" w14:textId="53902DA6" w:rsidR="00A21E4D" w:rsidRDefault="009136D6">
      <w:pPr>
        <w:spacing w:before="43" w:line="276" w:lineRule="auto"/>
        <w:ind w:left="87" w:right="88"/>
        <w:jc w:val="both"/>
        <w:rPr>
          <w:rFonts w:ascii="Calibri" w:hAnsi="Calibri"/>
          <w:sz w:val="24"/>
        </w:rPr>
      </w:pPr>
      <w:r>
        <w:rPr>
          <w:rFonts w:ascii="Calibri" w:hAnsi="Calibri"/>
          <w:noProof/>
          <w:sz w:val="24"/>
        </w:rPr>
        <mc:AlternateContent>
          <mc:Choice Requires="wps">
            <w:drawing>
              <wp:anchor distT="0" distB="0" distL="0" distR="0" simplePos="0" relativeHeight="481342464" behindDoc="1" locked="0" layoutInCell="1" allowOverlap="1" wp14:anchorId="71369177" wp14:editId="129B4072">
                <wp:simplePos x="0" y="0"/>
                <wp:positionH relativeFrom="page">
                  <wp:posOffset>6958242</wp:posOffset>
                </wp:positionH>
                <wp:positionV relativeFrom="page">
                  <wp:posOffset>2794668</wp:posOffset>
                </wp:positionV>
                <wp:extent cx="419734" cy="3187065"/>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DAFD23"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2DE1B5"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71369177" id="Textbox 464" o:spid="_x0000_s1388" type="#_x0000_t202" style="position:absolute;left:0;text-align:left;margin-left:547.9pt;margin-top:220.05pt;width:33.05pt;height:250.95pt;z-index:-219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nW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" filled="f" stroked="f">
                <v:textbox style="layout-flow:vertical;mso-layout-flow-alt:bottom-to-top" inset="0,0,0,0">
                  <w:txbxContent>
                    <w:p w14:paraId="2CDAFD23"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2DE1B5"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hAnsi="Calibri"/>
          <w:sz w:val="24"/>
        </w:rPr>
        <w:t>El presente convenio tiene por objeto regular la colaboración entre las Partes firmantes en orden</w:t>
      </w:r>
      <w:r>
        <w:rPr>
          <w:rFonts w:ascii="Calibri" w:hAnsi="Calibri"/>
          <w:spacing w:val="40"/>
          <w:sz w:val="24"/>
        </w:rPr>
        <w:t xml:space="preserve"> </w:t>
      </w:r>
      <w:r>
        <w:rPr>
          <w:rFonts w:ascii="Calibri" w:hAnsi="Calibri"/>
          <w:sz w:val="24"/>
        </w:rPr>
        <w:t>a promocionar</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deporte</w:t>
      </w:r>
      <w:r>
        <w:rPr>
          <w:rFonts w:ascii="Calibri" w:hAnsi="Calibri"/>
          <w:spacing w:val="40"/>
          <w:sz w:val="24"/>
        </w:rPr>
        <w:t xml:space="preserve"> </w:t>
      </w:r>
      <w:r>
        <w:rPr>
          <w:rFonts w:ascii="Calibri" w:hAnsi="Calibri"/>
          <w:sz w:val="24"/>
        </w:rPr>
        <w:t>entre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población</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municipio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Rozas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Madrid articulando a tal efecto las acciones, competitivas encaminadas a esta finalidad y que a tal efecto sean acordadas de mutuo acuerdo entre las Partes.</w:t>
      </w:r>
    </w:p>
    <w:p w14:paraId="22EBF76B" w14:textId="77777777" w:rsidR="00A21E4D" w:rsidRDefault="00A21E4D">
      <w:pPr>
        <w:pStyle w:val="Textoindependiente"/>
        <w:spacing w:before="44"/>
        <w:rPr>
          <w:rFonts w:ascii="Calibri"/>
          <w:sz w:val="24"/>
        </w:rPr>
      </w:pPr>
    </w:p>
    <w:p w14:paraId="517F856F" w14:textId="77777777" w:rsidR="00A21E4D" w:rsidRDefault="00000000">
      <w:pPr>
        <w:pStyle w:val="Prrafodelista"/>
        <w:numPr>
          <w:ilvl w:val="0"/>
          <w:numId w:val="3"/>
        </w:numPr>
        <w:tabs>
          <w:tab w:val="left" w:pos="515"/>
        </w:tabs>
        <w:ind w:right="0" w:hanging="427"/>
        <w:rPr>
          <w:rFonts w:ascii="Calibri"/>
          <w:b/>
          <w:sz w:val="24"/>
        </w:rPr>
      </w:pPr>
      <w:r>
        <w:rPr>
          <w:rFonts w:ascii="Calibri"/>
          <w:b/>
          <w:sz w:val="24"/>
        </w:rPr>
        <w:t>OBJETIVOS</w:t>
      </w:r>
      <w:r>
        <w:rPr>
          <w:rFonts w:ascii="Calibri"/>
          <w:b/>
          <w:spacing w:val="-7"/>
          <w:sz w:val="24"/>
        </w:rPr>
        <w:t xml:space="preserve"> </w:t>
      </w:r>
      <w:r>
        <w:rPr>
          <w:rFonts w:ascii="Calibri"/>
          <w:b/>
          <w:sz w:val="24"/>
        </w:rPr>
        <w:t>Y</w:t>
      </w:r>
      <w:r>
        <w:rPr>
          <w:rFonts w:ascii="Calibri"/>
          <w:b/>
          <w:spacing w:val="-5"/>
          <w:sz w:val="24"/>
        </w:rPr>
        <w:t xml:space="preserve"> </w:t>
      </w:r>
      <w:r>
        <w:rPr>
          <w:rFonts w:ascii="Calibri"/>
          <w:b/>
          <w:sz w:val="24"/>
        </w:rPr>
        <w:t>COMPROMISOS</w:t>
      </w:r>
      <w:r>
        <w:rPr>
          <w:rFonts w:ascii="Calibri"/>
          <w:b/>
          <w:spacing w:val="-5"/>
          <w:sz w:val="24"/>
        </w:rPr>
        <w:t xml:space="preserve"> </w:t>
      </w:r>
      <w:r>
        <w:rPr>
          <w:rFonts w:ascii="Calibri"/>
          <w:b/>
          <w:sz w:val="24"/>
        </w:rPr>
        <w:t>DE</w:t>
      </w:r>
      <w:r>
        <w:rPr>
          <w:rFonts w:ascii="Calibri"/>
          <w:b/>
          <w:spacing w:val="-3"/>
          <w:sz w:val="24"/>
        </w:rPr>
        <w:t xml:space="preserve"> </w:t>
      </w:r>
      <w:r>
        <w:rPr>
          <w:rFonts w:ascii="Calibri"/>
          <w:b/>
          <w:sz w:val="24"/>
        </w:rPr>
        <w:t>LAS</w:t>
      </w:r>
      <w:r>
        <w:rPr>
          <w:rFonts w:ascii="Calibri"/>
          <w:b/>
          <w:spacing w:val="-4"/>
          <w:sz w:val="24"/>
        </w:rPr>
        <w:t xml:space="preserve"> </w:t>
      </w:r>
      <w:r>
        <w:rPr>
          <w:rFonts w:ascii="Calibri"/>
          <w:b/>
          <w:spacing w:val="-2"/>
          <w:sz w:val="24"/>
        </w:rPr>
        <w:t>PARTES</w:t>
      </w:r>
    </w:p>
    <w:p w14:paraId="242ECAB1" w14:textId="77777777" w:rsidR="00A21E4D" w:rsidRDefault="00000000">
      <w:pPr>
        <w:spacing w:before="43" w:line="276" w:lineRule="auto"/>
        <w:ind w:left="87" w:right="86"/>
        <w:jc w:val="both"/>
        <w:rPr>
          <w:rFonts w:ascii="Calibri" w:hAnsi="Calibri"/>
          <w:sz w:val="24"/>
        </w:rPr>
      </w:pPr>
      <w:r>
        <w:rPr>
          <w:rFonts w:ascii="Calibri" w:hAnsi="Calibri"/>
          <w:sz w:val="24"/>
        </w:rPr>
        <w:t>Particularmente y sin perjuicio de cualesquiera otras que pudieran ser acordadas en el futuro, las Partes</w:t>
      </w:r>
      <w:r>
        <w:rPr>
          <w:rFonts w:ascii="Calibri" w:hAnsi="Calibri"/>
          <w:spacing w:val="-1"/>
          <w:sz w:val="24"/>
        </w:rPr>
        <w:t xml:space="preserve"> </w:t>
      </w:r>
      <w:r>
        <w:rPr>
          <w:rFonts w:ascii="Calibri" w:hAnsi="Calibri"/>
          <w:sz w:val="24"/>
        </w:rPr>
        <w:t>acuerdan la celebración de dos eventos deportivos</w:t>
      </w:r>
      <w:r>
        <w:rPr>
          <w:rFonts w:ascii="Calibri" w:hAnsi="Calibri"/>
          <w:spacing w:val="-1"/>
          <w:sz w:val="24"/>
        </w:rPr>
        <w:t xml:space="preserve"> </w:t>
      </w:r>
      <w:r>
        <w:rPr>
          <w:rFonts w:ascii="Calibri" w:hAnsi="Calibri"/>
          <w:sz w:val="24"/>
        </w:rPr>
        <w:t>de la modalidad de Esgrima, en el mes</w:t>
      </w:r>
      <w:r>
        <w:rPr>
          <w:rFonts w:ascii="Calibri" w:hAnsi="Calibri"/>
          <w:spacing w:val="-1"/>
          <w:sz w:val="24"/>
        </w:rPr>
        <w:t xml:space="preserve"> </w:t>
      </w:r>
      <w:r>
        <w:rPr>
          <w:rFonts w:ascii="Calibri" w:hAnsi="Calibri"/>
          <w:sz w:val="24"/>
        </w:rPr>
        <w:t xml:space="preserve">de enero </w:t>
      </w:r>
      <w:r>
        <w:rPr>
          <w:rFonts w:ascii="Calibri" w:hAnsi="Calibri"/>
          <w:b/>
          <w:sz w:val="24"/>
        </w:rPr>
        <w:t xml:space="preserve">Celebración de la </w:t>
      </w:r>
      <w:r w:rsidRPr="009136D6">
        <w:rPr>
          <w:rFonts w:ascii="Calibri" w:hAnsi="Calibri"/>
          <w:b/>
          <w:i/>
          <w:iCs/>
          <w:sz w:val="24"/>
        </w:rPr>
        <w:t>“Copa del mundo Cadete y junior, florete masculino individual y por equipos”</w:t>
      </w:r>
      <w:r>
        <w:rPr>
          <w:rFonts w:ascii="Calibri" w:hAnsi="Calibri"/>
          <w:b/>
          <w:spacing w:val="-2"/>
          <w:sz w:val="24"/>
        </w:rPr>
        <w:t xml:space="preserve"> </w:t>
      </w:r>
      <w:r>
        <w:rPr>
          <w:rFonts w:ascii="Calibri" w:hAnsi="Calibri"/>
          <w:sz w:val="24"/>
        </w:rPr>
        <w:t>del</w:t>
      </w:r>
      <w:r>
        <w:rPr>
          <w:rFonts w:ascii="Calibri" w:hAnsi="Calibri"/>
          <w:spacing w:val="-3"/>
          <w:sz w:val="24"/>
        </w:rPr>
        <w:t xml:space="preserve"> </w:t>
      </w:r>
      <w:r>
        <w:rPr>
          <w:rFonts w:ascii="Calibri" w:hAnsi="Calibri"/>
          <w:sz w:val="24"/>
        </w:rPr>
        <w:t>15</w:t>
      </w:r>
      <w:r>
        <w:rPr>
          <w:rFonts w:ascii="Calibri" w:hAnsi="Calibri"/>
          <w:spacing w:val="-2"/>
          <w:sz w:val="24"/>
        </w:rPr>
        <w:t xml:space="preserve"> </w:t>
      </w:r>
      <w:r>
        <w:rPr>
          <w:rFonts w:ascii="Calibri" w:hAnsi="Calibri"/>
          <w:sz w:val="24"/>
        </w:rPr>
        <w:t>al</w:t>
      </w:r>
      <w:r>
        <w:rPr>
          <w:rFonts w:ascii="Calibri" w:hAnsi="Calibri"/>
          <w:spacing w:val="-3"/>
          <w:sz w:val="24"/>
        </w:rPr>
        <w:t xml:space="preserve"> </w:t>
      </w:r>
      <w:r>
        <w:rPr>
          <w:rFonts w:ascii="Calibri" w:hAnsi="Calibri"/>
          <w:sz w:val="24"/>
        </w:rPr>
        <w:t>19</w:t>
      </w:r>
      <w:r>
        <w:rPr>
          <w:rFonts w:ascii="Calibri" w:hAnsi="Calibri"/>
          <w:spacing w:val="-5"/>
          <w:sz w:val="24"/>
        </w:rPr>
        <w:t xml:space="preserve"> </w:t>
      </w:r>
      <w:r>
        <w:rPr>
          <w:rFonts w:ascii="Calibri" w:hAnsi="Calibri"/>
          <w:sz w:val="24"/>
        </w:rPr>
        <w:t>de</w:t>
      </w:r>
      <w:r>
        <w:rPr>
          <w:rFonts w:ascii="Calibri" w:hAnsi="Calibri"/>
          <w:spacing w:val="-5"/>
          <w:sz w:val="24"/>
        </w:rPr>
        <w:t xml:space="preserve"> </w:t>
      </w:r>
      <w:r>
        <w:rPr>
          <w:rFonts w:ascii="Calibri" w:hAnsi="Calibri"/>
          <w:sz w:val="24"/>
        </w:rPr>
        <w:t>enero</w:t>
      </w:r>
      <w:r>
        <w:rPr>
          <w:rFonts w:ascii="Calibri" w:hAnsi="Calibri"/>
          <w:spacing w:val="-5"/>
          <w:sz w:val="24"/>
        </w:rPr>
        <w:t xml:space="preserve"> </w:t>
      </w:r>
      <w:r>
        <w:rPr>
          <w:rFonts w:ascii="Calibri" w:hAnsi="Calibri"/>
          <w:sz w:val="24"/>
        </w:rPr>
        <w:t>de</w:t>
      </w:r>
      <w:r>
        <w:rPr>
          <w:rFonts w:ascii="Calibri" w:hAnsi="Calibri"/>
          <w:spacing w:val="-2"/>
          <w:sz w:val="24"/>
        </w:rPr>
        <w:t xml:space="preserve"> </w:t>
      </w:r>
      <w:r>
        <w:rPr>
          <w:rFonts w:ascii="Calibri" w:hAnsi="Calibri"/>
          <w:sz w:val="24"/>
        </w:rPr>
        <w:t>2026,</w:t>
      </w:r>
      <w:r>
        <w:rPr>
          <w:rFonts w:ascii="Calibri" w:hAnsi="Calibri"/>
          <w:spacing w:val="-3"/>
          <w:sz w:val="24"/>
        </w:rPr>
        <w:t xml:space="preserve"> </w:t>
      </w:r>
      <w:r>
        <w:rPr>
          <w:rFonts w:ascii="Calibri" w:hAnsi="Calibri"/>
          <w:sz w:val="24"/>
        </w:rPr>
        <w:t>y</w:t>
      </w:r>
      <w:r>
        <w:rPr>
          <w:rFonts w:ascii="Calibri" w:hAnsi="Calibri"/>
          <w:spacing w:val="-4"/>
          <w:sz w:val="24"/>
        </w:rPr>
        <w:t xml:space="preserve"> </w:t>
      </w:r>
      <w:r w:rsidRPr="009136D6">
        <w:rPr>
          <w:rFonts w:ascii="Calibri" w:hAnsi="Calibri"/>
          <w:b/>
          <w:i/>
          <w:iCs/>
          <w:sz w:val="24"/>
        </w:rPr>
        <w:t>“Final</w:t>
      </w:r>
      <w:r w:rsidRPr="009136D6">
        <w:rPr>
          <w:rFonts w:ascii="Calibri" w:hAnsi="Calibri"/>
          <w:b/>
          <w:i/>
          <w:iCs/>
          <w:spacing w:val="-2"/>
          <w:sz w:val="24"/>
        </w:rPr>
        <w:t xml:space="preserve"> </w:t>
      </w:r>
      <w:r w:rsidRPr="009136D6">
        <w:rPr>
          <w:rFonts w:ascii="Calibri" w:hAnsi="Calibri"/>
          <w:b/>
          <w:i/>
          <w:iCs/>
          <w:sz w:val="24"/>
        </w:rPr>
        <w:t>liga</w:t>
      </w:r>
      <w:r w:rsidRPr="009136D6">
        <w:rPr>
          <w:rFonts w:ascii="Calibri" w:hAnsi="Calibri"/>
          <w:b/>
          <w:i/>
          <w:iCs/>
          <w:spacing w:val="-1"/>
          <w:sz w:val="24"/>
        </w:rPr>
        <w:t xml:space="preserve"> </w:t>
      </w:r>
      <w:r w:rsidRPr="009136D6">
        <w:rPr>
          <w:rFonts w:ascii="Calibri" w:hAnsi="Calibri"/>
          <w:b/>
          <w:i/>
          <w:iCs/>
          <w:sz w:val="24"/>
        </w:rPr>
        <w:t>Iberdrola</w:t>
      </w:r>
      <w:r w:rsidRPr="009136D6">
        <w:rPr>
          <w:rFonts w:ascii="Calibri" w:hAnsi="Calibri"/>
          <w:b/>
          <w:i/>
          <w:iCs/>
          <w:spacing w:val="-4"/>
          <w:sz w:val="24"/>
        </w:rPr>
        <w:t xml:space="preserve"> </w:t>
      </w:r>
      <w:r w:rsidRPr="009136D6">
        <w:rPr>
          <w:rFonts w:ascii="Calibri" w:hAnsi="Calibri"/>
          <w:b/>
          <w:i/>
          <w:iCs/>
          <w:sz w:val="24"/>
        </w:rPr>
        <w:t>(espada,</w:t>
      </w:r>
      <w:r w:rsidRPr="009136D6">
        <w:rPr>
          <w:rFonts w:ascii="Calibri" w:hAnsi="Calibri"/>
          <w:b/>
          <w:i/>
          <w:iCs/>
          <w:spacing w:val="-2"/>
          <w:sz w:val="24"/>
        </w:rPr>
        <w:t xml:space="preserve"> </w:t>
      </w:r>
      <w:r w:rsidRPr="009136D6">
        <w:rPr>
          <w:rFonts w:ascii="Calibri" w:hAnsi="Calibri"/>
          <w:b/>
          <w:i/>
          <w:iCs/>
          <w:sz w:val="24"/>
        </w:rPr>
        <w:t>florete</w:t>
      </w:r>
      <w:r w:rsidRPr="009136D6">
        <w:rPr>
          <w:rFonts w:ascii="Calibri" w:hAnsi="Calibri"/>
          <w:b/>
          <w:i/>
          <w:iCs/>
          <w:spacing w:val="-1"/>
          <w:sz w:val="24"/>
        </w:rPr>
        <w:t xml:space="preserve"> </w:t>
      </w:r>
      <w:r w:rsidRPr="009136D6">
        <w:rPr>
          <w:rFonts w:ascii="Calibri" w:hAnsi="Calibri"/>
          <w:b/>
          <w:i/>
          <w:iCs/>
          <w:sz w:val="24"/>
        </w:rPr>
        <w:t>y</w:t>
      </w:r>
      <w:r w:rsidRPr="009136D6">
        <w:rPr>
          <w:rFonts w:ascii="Calibri" w:hAnsi="Calibri"/>
          <w:b/>
          <w:i/>
          <w:iCs/>
          <w:spacing w:val="-4"/>
          <w:sz w:val="24"/>
        </w:rPr>
        <w:t xml:space="preserve"> </w:t>
      </w:r>
      <w:r w:rsidRPr="009136D6">
        <w:rPr>
          <w:rFonts w:ascii="Calibri" w:hAnsi="Calibri"/>
          <w:b/>
          <w:i/>
          <w:iCs/>
          <w:sz w:val="24"/>
        </w:rPr>
        <w:t>sable)</w:t>
      </w:r>
      <w:r w:rsidRPr="009136D6">
        <w:rPr>
          <w:rFonts w:ascii="Calibri" w:hAnsi="Calibri"/>
          <w:b/>
          <w:i/>
          <w:iCs/>
          <w:spacing w:val="-3"/>
          <w:sz w:val="24"/>
        </w:rPr>
        <w:t xml:space="preserve"> </w:t>
      </w:r>
      <w:r w:rsidRPr="009136D6">
        <w:rPr>
          <w:rFonts w:ascii="Calibri" w:hAnsi="Calibri"/>
          <w:b/>
          <w:i/>
          <w:iCs/>
          <w:sz w:val="24"/>
        </w:rPr>
        <w:t>por</w:t>
      </w:r>
      <w:r w:rsidRPr="009136D6">
        <w:rPr>
          <w:rFonts w:ascii="Calibri" w:hAnsi="Calibri"/>
          <w:b/>
          <w:i/>
          <w:iCs/>
          <w:spacing w:val="-2"/>
          <w:sz w:val="24"/>
        </w:rPr>
        <w:t xml:space="preserve"> </w:t>
      </w:r>
      <w:r w:rsidRPr="009136D6">
        <w:rPr>
          <w:rFonts w:ascii="Calibri" w:hAnsi="Calibri"/>
          <w:b/>
          <w:i/>
          <w:iCs/>
          <w:sz w:val="24"/>
        </w:rPr>
        <w:t>equipos femeninos”</w:t>
      </w:r>
      <w:r>
        <w:rPr>
          <w:rFonts w:ascii="Calibri" w:hAnsi="Calibri"/>
          <w:b/>
          <w:sz w:val="24"/>
        </w:rPr>
        <w:t xml:space="preserve"> y </w:t>
      </w:r>
      <w:r w:rsidRPr="009136D6">
        <w:rPr>
          <w:rFonts w:ascii="Calibri" w:hAnsi="Calibri"/>
          <w:b/>
          <w:i/>
          <w:iCs/>
          <w:sz w:val="24"/>
        </w:rPr>
        <w:t>“Campeonato de España absoluto individual y por equipos (espada, florete y sable) masculino y</w:t>
      </w:r>
      <w:r w:rsidRPr="009136D6">
        <w:rPr>
          <w:rFonts w:ascii="Calibri" w:hAnsi="Calibri"/>
          <w:b/>
          <w:i/>
          <w:iCs/>
          <w:spacing w:val="-1"/>
          <w:sz w:val="24"/>
        </w:rPr>
        <w:t xml:space="preserve"> </w:t>
      </w:r>
      <w:r w:rsidRPr="009136D6">
        <w:rPr>
          <w:rFonts w:ascii="Calibri" w:hAnsi="Calibri"/>
          <w:b/>
          <w:i/>
          <w:iCs/>
          <w:sz w:val="24"/>
        </w:rPr>
        <w:t>femenino”</w:t>
      </w:r>
      <w:r>
        <w:rPr>
          <w:rFonts w:ascii="Calibri" w:hAnsi="Calibri"/>
          <w:b/>
          <w:sz w:val="24"/>
        </w:rPr>
        <w:t xml:space="preserve"> </w:t>
      </w:r>
      <w:r>
        <w:rPr>
          <w:rFonts w:ascii="Calibri" w:hAnsi="Calibri"/>
          <w:sz w:val="24"/>
        </w:rPr>
        <w:t>del 5 al 7 de junio</w:t>
      </w:r>
      <w:r>
        <w:rPr>
          <w:rFonts w:ascii="Calibri" w:hAnsi="Calibri"/>
          <w:spacing w:val="-2"/>
          <w:sz w:val="24"/>
        </w:rPr>
        <w:t xml:space="preserve"> </w:t>
      </w:r>
      <w:r>
        <w:rPr>
          <w:rFonts w:ascii="Calibri" w:hAnsi="Calibri"/>
          <w:sz w:val="24"/>
        </w:rPr>
        <w:t>de 2026.</w:t>
      </w:r>
      <w:r>
        <w:rPr>
          <w:rFonts w:ascii="Calibri" w:hAnsi="Calibri"/>
          <w:spacing w:val="-1"/>
          <w:sz w:val="24"/>
        </w:rPr>
        <w:t xml:space="preserve"> </w:t>
      </w:r>
      <w:r>
        <w:rPr>
          <w:rFonts w:ascii="Calibri" w:hAnsi="Calibri"/>
          <w:sz w:val="24"/>
        </w:rPr>
        <w:t>La</w:t>
      </w:r>
      <w:r>
        <w:rPr>
          <w:rFonts w:ascii="Calibri" w:hAnsi="Calibri"/>
          <w:spacing w:val="-2"/>
          <w:sz w:val="24"/>
        </w:rPr>
        <w:t xml:space="preserve"> </w:t>
      </w:r>
      <w:r>
        <w:rPr>
          <w:rFonts w:ascii="Calibri" w:hAnsi="Calibri"/>
          <w:sz w:val="24"/>
        </w:rPr>
        <w:t>Federación</w:t>
      </w:r>
      <w:r>
        <w:rPr>
          <w:rFonts w:ascii="Calibri" w:hAnsi="Calibri"/>
          <w:spacing w:val="-2"/>
          <w:sz w:val="24"/>
        </w:rPr>
        <w:t xml:space="preserve"> </w:t>
      </w:r>
      <w:r>
        <w:rPr>
          <w:rFonts w:ascii="Calibri" w:hAnsi="Calibri"/>
          <w:sz w:val="24"/>
        </w:rPr>
        <w:t>se compromete</w:t>
      </w:r>
      <w:r>
        <w:rPr>
          <w:rFonts w:ascii="Calibri" w:hAnsi="Calibri"/>
          <w:spacing w:val="-2"/>
          <w:sz w:val="24"/>
        </w:rPr>
        <w:t xml:space="preserve"> </w:t>
      </w:r>
      <w:r>
        <w:rPr>
          <w:rFonts w:ascii="Calibri" w:hAnsi="Calibri"/>
          <w:sz w:val="24"/>
        </w:rPr>
        <w:t>al</w:t>
      </w:r>
      <w:r>
        <w:rPr>
          <w:rFonts w:ascii="Calibri" w:hAnsi="Calibri"/>
          <w:spacing w:val="-2"/>
          <w:sz w:val="24"/>
        </w:rPr>
        <w:t xml:space="preserve"> </w:t>
      </w:r>
      <w:r>
        <w:rPr>
          <w:rFonts w:ascii="Calibri" w:hAnsi="Calibri"/>
          <w:sz w:val="24"/>
        </w:rPr>
        <w:t>nombramiento como</w:t>
      </w:r>
      <w:r>
        <w:rPr>
          <w:rFonts w:ascii="Calibri" w:hAnsi="Calibri"/>
          <w:spacing w:val="-6"/>
          <w:sz w:val="24"/>
        </w:rPr>
        <w:t xml:space="preserve"> </w:t>
      </w:r>
      <w:r>
        <w:rPr>
          <w:rFonts w:ascii="Calibri" w:hAnsi="Calibri"/>
          <w:sz w:val="24"/>
        </w:rPr>
        <w:t>sede</w:t>
      </w:r>
      <w:r>
        <w:rPr>
          <w:rFonts w:ascii="Calibri" w:hAnsi="Calibri"/>
          <w:spacing w:val="-4"/>
          <w:sz w:val="24"/>
        </w:rPr>
        <w:t xml:space="preserve"> </w:t>
      </w:r>
      <w:r>
        <w:rPr>
          <w:rFonts w:ascii="Calibri" w:hAnsi="Calibri"/>
          <w:sz w:val="24"/>
        </w:rPr>
        <w:t>a</w:t>
      </w:r>
      <w:r>
        <w:rPr>
          <w:rFonts w:ascii="Calibri" w:hAnsi="Calibri"/>
          <w:spacing w:val="-7"/>
          <w:sz w:val="24"/>
        </w:rPr>
        <w:t xml:space="preserve"> </w:t>
      </w:r>
      <w:r>
        <w:rPr>
          <w:rFonts w:ascii="Calibri" w:hAnsi="Calibri"/>
          <w:sz w:val="24"/>
        </w:rPr>
        <w:t>nuestra</w:t>
      </w:r>
      <w:r>
        <w:rPr>
          <w:rFonts w:ascii="Calibri" w:hAnsi="Calibri"/>
          <w:spacing w:val="-7"/>
          <w:sz w:val="24"/>
        </w:rPr>
        <w:t xml:space="preserve"> </w:t>
      </w:r>
      <w:r>
        <w:rPr>
          <w:rFonts w:ascii="Calibri" w:hAnsi="Calibri"/>
          <w:sz w:val="24"/>
        </w:rPr>
        <w:t>localidad</w:t>
      </w:r>
      <w:r>
        <w:rPr>
          <w:rFonts w:ascii="Calibri" w:hAnsi="Calibri"/>
          <w:spacing w:val="-3"/>
          <w:sz w:val="24"/>
        </w:rPr>
        <w:t xml:space="preserve"> </w:t>
      </w:r>
      <w:r>
        <w:rPr>
          <w:rFonts w:ascii="Calibri" w:hAnsi="Calibri"/>
          <w:sz w:val="24"/>
        </w:rPr>
        <w:t>y</w:t>
      </w:r>
      <w:r>
        <w:rPr>
          <w:rFonts w:ascii="Calibri" w:hAnsi="Calibri"/>
          <w:spacing w:val="-8"/>
          <w:sz w:val="24"/>
        </w:rPr>
        <w:t xml:space="preserve"> </w:t>
      </w:r>
      <w:r>
        <w:rPr>
          <w:rFonts w:ascii="Calibri" w:hAnsi="Calibri"/>
          <w:sz w:val="24"/>
        </w:rPr>
        <w:t>en</w:t>
      </w:r>
      <w:r>
        <w:rPr>
          <w:rFonts w:ascii="Calibri" w:hAnsi="Calibri"/>
          <w:spacing w:val="-3"/>
          <w:sz w:val="24"/>
        </w:rPr>
        <w:t xml:space="preserve"> </w:t>
      </w:r>
      <w:r>
        <w:rPr>
          <w:rFonts w:ascii="Calibri" w:hAnsi="Calibri"/>
          <w:sz w:val="24"/>
        </w:rPr>
        <w:t>concreto</w:t>
      </w:r>
      <w:r>
        <w:rPr>
          <w:rFonts w:ascii="Calibri" w:hAnsi="Calibri"/>
          <w:spacing w:val="-4"/>
          <w:sz w:val="24"/>
        </w:rPr>
        <w:t xml:space="preserve"> </w:t>
      </w:r>
      <w:r>
        <w:rPr>
          <w:rFonts w:ascii="Calibri" w:hAnsi="Calibri"/>
          <w:sz w:val="24"/>
        </w:rPr>
        <w:t>al</w:t>
      </w:r>
      <w:r>
        <w:rPr>
          <w:rFonts w:ascii="Calibri" w:hAnsi="Calibri"/>
          <w:spacing w:val="-7"/>
          <w:sz w:val="24"/>
        </w:rPr>
        <w:t xml:space="preserve"> </w:t>
      </w:r>
      <w:r>
        <w:rPr>
          <w:rFonts w:ascii="Calibri" w:hAnsi="Calibri"/>
          <w:sz w:val="24"/>
        </w:rPr>
        <w:t>el</w:t>
      </w:r>
      <w:r>
        <w:rPr>
          <w:rFonts w:ascii="Calibri" w:hAnsi="Calibri"/>
          <w:spacing w:val="-7"/>
          <w:sz w:val="24"/>
        </w:rPr>
        <w:t xml:space="preserve"> </w:t>
      </w:r>
      <w:r>
        <w:rPr>
          <w:rFonts w:ascii="Calibri" w:hAnsi="Calibri"/>
          <w:sz w:val="24"/>
        </w:rPr>
        <w:t>polideportivo</w:t>
      </w:r>
      <w:r>
        <w:rPr>
          <w:rFonts w:ascii="Calibri" w:hAnsi="Calibri"/>
          <w:spacing w:val="-6"/>
          <w:sz w:val="24"/>
        </w:rPr>
        <w:t xml:space="preserve"> </w:t>
      </w:r>
      <w:r>
        <w:rPr>
          <w:rFonts w:ascii="Calibri" w:hAnsi="Calibri"/>
          <w:sz w:val="24"/>
        </w:rPr>
        <w:t>de</w:t>
      </w:r>
      <w:r>
        <w:rPr>
          <w:rFonts w:ascii="Calibri" w:hAnsi="Calibri"/>
          <w:spacing w:val="-6"/>
          <w:sz w:val="24"/>
        </w:rPr>
        <w:t xml:space="preserve"> </w:t>
      </w:r>
      <w:r>
        <w:rPr>
          <w:rFonts w:ascii="Calibri" w:hAnsi="Calibri"/>
          <w:sz w:val="24"/>
        </w:rPr>
        <w:t>la</w:t>
      </w:r>
      <w:r>
        <w:rPr>
          <w:rFonts w:ascii="Calibri" w:hAnsi="Calibri"/>
          <w:spacing w:val="-7"/>
          <w:sz w:val="24"/>
        </w:rPr>
        <w:t xml:space="preserve"> </w:t>
      </w:r>
      <w:r>
        <w:rPr>
          <w:rFonts w:ascii="Calibri" w:hAnsi="Calibri"/>
          <w:sz w:val="24"/>
        </w:rPr>
        <w:t>Marazuela,</w:t>
      </w:r>
      <w:r>
        <w:rPr>
          <w:rFonts w:ascii="Calibri" w:hAnsi="Calibri"/>
          <w:spacing w:val="-7"/>
          <w:sz w:val="24"/>
        </w:rPr>
        <w:t xml:space="preserve"> </w:t>
      </w:r>
      <w:r>
        <w:rPr>
          <w:rFonts w:ascii="Calibri" w:hAnsi="Calibri"/>
          <w:sz w:val="24"/>
        </w:rPr>
        <w:t>para</w:t>
      </w:r>
      <w:r>
        <w:rPr>
          <w:rFonts w:ascii="Calibri" w:hAnsi="Calibri"/>
          <w:spacing w:val="-4"/>
          <w:sz w:val="24"/>
        </w:rPr>
        <w:t xml:space="preserve"> </w:t>
      </w:r>
      <w:r>
        <w:rPr>
          <w:rFonts w:ascii="Calibri" w:hAnsi="Calibri"/>
          <w:sz w:val="24"/>
        </w:rPr>
        <w:t>la</w:t>
      </w:r>
      <w:r>
        <w:rPr>
          <w:rFonts w:ascii="Calibri" w:hAnsi="Calibri"/>
          <w:spacing w:val="-4"/>
          <w:sz w:val="24"/>
        </w:rPr>
        <w:t xml:space="preserve"> </w:t>
      </w:r>
      <w:r>
        <w:rPr>
          <w:rFonts w:ascii="Calibri" w:hAnsi="Calibri"/>
          <w:sz w:val="24"/>
        </w:rPr>
        <w:t>consecución del objeto del presente convenio, las Partes que subscriben convienen el siguiente régimen de aportaciones y compromisos:</w:t>
      </w:r>
    </w:p>
    <w:p w14:paraId="3222BA33" w14:textId="77777777" w:rsidR="00A21E4D" w:rsidRDefault="00A21E4D">
      <w:pPr>
        <w:pStyle w:val="Textoindependiente"/>
        <w:spacing w:before="44"/>
        <w:rPr>
          <w:rFonts w:ascii="Calibri"/>
          <w:sz w:val="24"/>
        </w:rPr>
      </w:pPr>
    </w:p>
    <w:p w14:paraId="794DFE75" w14:textId="77777777" w:rsidR="00A21E4D" w:rsidRDefault="00000000">
      <w:pPr>
        <w:ind w:left="229"/>
        <w:rPr>
          <w:rFonts w:ascii="Calibri" w:hAnsi="Calibri"/>
          <w:b/>
          <w:sz w:val="24"/>
        </w:rPr>
      </w:pPr>
      <w:r>
        <w:rPr>
          <w:rFonts w:ascii="Calibri" w:hAnsi="Calibri"/>
          <w:b/>
          <w:sz w:val="24"/>
        </w:rPr>
        <w:t>REAL</w:t>
      </w:r>
      <w:r>
        <w:rPr>
          <w:rFonts w:ascii="Calibri" w:hAnsi="Calibri"/>
          <w:b/>
          <w:spacing w:val="-2"/>
          <w:sz w:val="24"/>
        </w:rPr>
        <w:t xml:space="preserve"> </w:t>
      </w:r>
      <w:r>
        <w:rPr>
          <w:rFonts w:ascii="Calibri" w:hAnsi="Calibri"/>
          <w:b/>
          <w:sz w:val="24"/>
        </w:rPr>
        <w:t>FEDERACIÓN</w:t>
      </w:r>
      <w:r>
        <w:rPr>
          <w:rFonts w:ascii="Calibri" w:hAnsi="Calibri"/>
          <w:b/>
          <w:spacing w:val="-3"/>
          <w:sz w:val="24"/>
        </w:rPr>
        <w:t xml:space="preserve"> </w:t>
      </w:r>
      <w:r>
        <w:rPr>
          <w:rFonts w:ascii="Calibri" w:hAnsi="Calibri"/>
          <w:b/>
          <w:sz w:val="24"/>
        </w:rPr>
        <w:t>ESPAÑOLA</w:t>
      </w:r>
      <w:r>
        <w:rPr>
          <w:rFonts w:ascii="Calibri" w:hAnsi="Calibri"/>
          <w:b/>
          <w:spacing w:val="-1"/>
          <w:sz w:val="24"/>
        </w:rPr>
        <w:t xml:space="preserve"> </w:t>
      </w:r>
      <w:r>
        <w:rPr>
          <w:rFonts w:ascii="Calibri" w:hAnsi="Calibri"/>
          <w:b/>
          <w:sz w:val="24"/>
        </w:rPr>
        <w:t>DE</w:t>
      </w:r>
      <w:r>
        <w:rPr>
          <w:rFonts w:ascii="Calibri" w:hAnsi="Calibri"/>
          <w:b/>
          <w:spacing w:val="-2"/>
          <w:sz w:val="24"/>
        </w:rPr>
        <w:t xml:space="preserve"> ESGRIMA:</w:t>
      </w:r>
    </w:p>
    <w:p w14:paraId="4027B6BB" w14:textId="77777777" w:rsidR="00A21E4D" w:rsidRDefault="00A21E4D">
      <w:pPr>
        <w:pStyle w:val="Textoindependiente"/>
        <w:spacing w:before="88"/>
        <w:rPr>
          <w:rFonts w:ascii="Calibri"/>
          <w:b/>
          <w:sz w:val="24"/>
        </w:rPr>
      </w:pPr>
    </w:p>
    <w:p w14:paraId="4E99F0E2" w14:textId="77777777" w:rsidR="00A21E4D" w:rsidRDefault="00000000">
      <w:pPr>
        <w:spacing w:before="1" w:line="276" w:lineRule="auto"/>
        <w:ind w:left="654" w:right="84"/>
        <w:jc w:val="both"/>
        <w:rPr>
          <w:rFonts w:ascii="Calibri" w:hAnsi="Calibri"/>
          <w:sz w:val="24"/>
        </w:rPr>
      </w:pPr>
      <w:r>
        <w:rPr>
          <w:rFonts w:ascii="Calibri" w:hAnsi="Calibri"/>
          <w:b/>
          <w:sz w:val="24"/>
        </w:rPr>
        <w:t>1º.-</w:t>
      </w:r>
      <w:r>
        <w:rPr>
          <w:rFonts w:ascii="Calibri" w:hAnsi="Calibri"/>
          <w:b/>
          <w:spacing w:val="-8"/>
          <w:sz w:val="24"/>
        </w:rPr>
        <w:t xml:space="preserve"> </w:t>
      </w:r>
      <w:r>
        <w:rPr>
          <w:rFonts w:ascii="Calibri" w:hAnsi="Calibri"/>
          <w:sz w:val="24"/>
        </w:rPr>
        <w:t>Establecerá</w:t>
      </w:r>
      <w:r>
        <w:rPr>
          <w:rFonts w:ascii="Calibri" w:hAnsi="Calibri"/>
          <w:spacing w:val="-6"/>
          <w:sz w:val="24"/>
        </w:rPr>
        <w:t xml:space="preserve"> </w:t>
      </w:r>
      <w:r>
        <w:rPr>
          <w:rFonts w:ascii="Calibri" w:hAnsi="Calibri"/>
          <w:sz w:val="24"/>
        </w:rPr>
        <w:t>en</w:t>
      </w:r>
      <w:r>
        <w:rPr>
          <w:rFonts w:ascii="Calibri" w:hAnsi="Calibri"/>
          <w:spacing w:val="-6"/>
          <w:sz w:val="24"/>
        </w:rPr>
        <w:t xml:space="preserve"> </w:t>
      </w:r>
      <w:r>
        <w:rPr>
          <w:rFonts w:ascii="Calibri" w:hAnsi="Calibri"/>
          <w:sz w:val="24"/>
        </w:rPr>
        <w:t>Las</w:t>
      </w:r>
      <w:r>
        <w:rPr>
          <w:rFonts w:ascii="Calibri" w:hAnsi="Calibri"/>
          <w:spacing w:val="-7"/>
          <w:sz w:val="24"/>
        </w:rPr>
        <w:t xml:space="preserve"> </w:t>
      </w:r>
      <w:r>
        <w:rPr>
          <w:rFonts w:ascii="Calibri" w:hAnsi="Calibri"/>
          <w:sz w:val="24"/>
        </w:rPr>
        <w:t>Rozas</w:t>
      </w:r>
      <w:r>
        <w:rPr>
          <w:rFonts w:ascii="Calibri" w:hAnsi="Calibri"/>
          <w:spacing w:val="-9"/>
          <w:sz w:val="24"/>
        </w:rPr>
        <w:t xml:space="preserve"> </w:t>
      </w:r>
      <w:r>
        <w:rPr>
          <w:rFonts w:ascii="Calibri" w:hAnsi="Calibri"/>
          <w:sz w:val="24"/>
        </w:rPr>
        <w:t>de</w:t>
      </w:r>
      <w:r>
        <w:rPr>
          <w:rFonts w:ascii="Calibri" w:hAnsi="Calibri"/>
          <w:spacing w:val="-8"/>
          <w:sz w:val="24"/>
        </w:rPr>
        <w:t xml:space="preserve"> </w:t>
      </w:r>
      <w:r>
        <w:rPr>
          <w:rFonts w:ascii="Calibri" w:hAnsi="Calibri"/>
          <w:sz w:val="24"/>
        </w:rPr>
        <w:t>Madrid</w:t>
      </w:r>
      <w:r>
        <w:rPr>
          <w:rFonts w:ascii="Calibri" w:hAnsi="Calibri"/>
          <w:spacing w:val="-8"/>
          <w:sz w:val="24"/>
        </w:rPr>
        <w:t xml:space="preserve"> </w:t>
      </w:r>
      <w:r>
        <w:rPr>
          <w:rFonts w:ascii="Calibri" w:hAnsi="Calibri"/>
          <w:sz w:val="24"/>
        </w:rPr>
        <w:t>la</w:t>
      </w:r>
      <w:r>
        <w:rPr>
          <w:rFonts w:ascii="Calibri" w:hAnsi="Calibri"/>
          <w:spacing w:val="-6"/>
          <w:sz w:val="24"/>
        </w:rPr>
        <w:t xml:space="preserve"> </w:t>
      </w:r>
      <w:r>
        <w:rPr>
          <w:rFonts w:ascii="Calibri" w:hAnsi="Calibri"/>
          <w:sz w:val="24"/>
        </w:rPr>
        <w:t>sede</w:t>
      </w:r>
      <w:r>
        <w:rPr>
          <w:rFonts w:ascii="Calibri" w:hAnsi="Calibri"/>
          <w:spacing w:val="-8"/>
          <w:sz w:val="24"/>
        </w:rPr>
        <w:t xml:space="preserve"> </w:t>
      </w:r>
      <w:r>
        <w:rPr>
          <w:rFonts w:ascii="Calibri" w:hAnsi="Calibri"/>
          <w:sz w:val="24"/>
        </w:rPr>
        <w:t>de</w:t>
      </w:r>
      <w:r>
        <w:rPr>
          <w:rFonts w:ascii="Calibri" w:hAnsi="Calibri"/>
          <w:spacing w:val="-6"/>
          <w:sz w:val="24"/>
        </w:rPr>
        <w:t xml:space="preserve"> </w:t>
      </w:r>
      <w:r>
        <w:rPr>
          <w:rFonts w:ascii="Calibri" w:hAnsi="Calibri"/>
          <w:b/>
          <w:sz w:val="24"/>
        </w:rPr>
        <w:t>Celebración</w:t>
      </w:r>
      <w:r>
        <w:rPr>
          <w:rFonts w:ascii="Calibri" w:hAnsi="Calibri"/>
          <w:b/>
          <w:spacing w:val="-2"/>
          <w:sz w:val="24"/>
        </w:rPr>
        <w:t xml:space="preserve"> </w:t>
      </w:r>
      <w:r>
        <w:rPr>
          <w:rFonts w:ascii="Calibri" w:hAnsi="Calibri"/>
          <w:b/>
          <w:sz w:val="24"/>
        </w:rPr>
        <w:t>de</w:t>
      </w:r>
      <w:r>
        <w:rPr>
          <w:rFonts w:ascii="Calibri" w:hAnsi="Calibri"/>
          <w:b/>
          <w:spacing w:val="-4"/>
          <w:sz w:val="24"/>
        </w:rPr>
        <w:t xml:space="preserve"> </w:t>
      </w:r>
      <w:r>
        <w:rPr>
          <w:rFonts w:ascii="Calibri" w:hAnsi="Calibri"/>
          <w:b/>
          <w:sz w:val="24"/>
        </w:rPr>
        <w:t>la</w:t>
      </w:r>
      <w:r>
        <w:rPr>
          <w:rFonts w:ascii="Calibri" w:hAnsi="Calibri"/>
          <w:b/>
          <w:spacing w:val="-4"/>
          <w:sz w:val="24"/>
        </w:rPr>
        <w:t xml:space="preserve"> </w:t>
      </w:r>
      <w:r w:rsidRPr="009136D6">
        <w:rPr>
          <w:rFonts w:ascii="Calibri" w:hAnsi="Calibri"/>
          <w:b/>
          <w:i/>
          <w:iCs/>
          <w:sz w:val="24"/>
        </w:rPr>
        <w:t>“Copa</w:t>
      </w:r>
      <w:r w:rsidRPr="009136D6">
        <w:rPr>
          <w:rFonts w:ascii="Calibri" w:hAnsi="Calibri"/>
          <w:b/>
          <w:i/>
          <w:iCs/>
          <w:spacing w:val="-1"/>
          <w:sz w:val="24"/>
        </w:rPr>
        <w:t xml:space="preserve"> </w:t>
      </w:r>
      <w:r w:rsidRPr="009136D6">
        <w:rPr>
          <w:rFonts w:ascii="Calibri" w:hAnsi="Calibri"/>
          <w:b/>
          <w:i/>
          <w:iCs/>
          <w:sz w:val="24"/>
        </w:rPr>
        <w:t>del mundo</w:t>
      </w:r>
      <w:r w:rsidRPr="009136D6">
        <w:rPr>
          <w:rFonts w:ascii="Calibri" w:hAnsi="Calibri"/>
          <w:b/>
          <w:i/>
          <w:iCs/>
          <w:spacing w:val="-2"/>
          <w:sz w:val="24"/>
        </w:rPr>
        <w:t xml:space="preserve"> </w:t>
      </w:r>
      <w:r w:rsidRPr="009136D6">
        <w:rPr>
          <w:rFonts w:ascii="Calibri" w:hAnsi="Calibri"/>
          <w:b/>
          <w:i/>
          <w:iCs/>
          <w:sz w:val="24"/>
        </w:rPr>
        <w:t>Cadete y junior,</w:t>
      </w:r>
      <w:r w:rsidRPr="009136D6">
        <w:rPr>
          <w:rFonts w:ascii="Calibri" w:hAnsi="Calibri"/>
          <w:b/>
          <w:i/>
          <w:iCs/>
          <w:spacing w:val="-1"/>
          <w:sz w:val="24"/>
        </w:rPr>
        <w:t xml:space="preserve"> </w:t>
      </w:r>
      <w:r w:rsidRPr="009136D6">
        <w:rPr>
          <w:rFonts w:ascii="Calibri" w:hAnsi="Calibri"/>
          <w:b/>
          <w:i/>
          <w:iCs/>
          <w:sz w:val="24"/>
        </w:rPr>
        <w:t>florete masculino individual y por equipos”</w:t>
      </w:r>
      <w:r>
        <w:rPr>
          <w:rFonts w:ascii="Calibri" w:hAnsi="Calibri"/>
          <w:b/>
          <w:spacing w:val="-3"/>
          <w:sz w:val="24"/>
        </w:rPr>
        <w:t xml:space="preserve"> </w:t>
      </w:r>
      <w:r>
        <w:rPr>
          <w:rFonts w:ascii="Calibri" w:hAnsi="Calibri"/>
          <w:b/>
          <w:sz w:val="24"/>
        </w:rPr>
        <w:t>y</w:t>
      </w:r>
      <w:r>
        <w:rPr>
          <w:rFonts w:ascii="Calibri" w:hAnsi="Calibri"/>
          <w:b/>
          <w:spacing w:val="-5"/>
          <w:sz w:val="24"/>
        </w:rPr>
        <w:t xml:space="preserve"> </w:t>
      </w:r>
      <w:r w:rsidRPr="009136D6">
        <w:rPr>
          <w:rFonts w:ascii="Calibri" w:hAnsi="Calibri"/>
          <w:b/>
          <w:i/>
          <w:iCs/>
          <w:sz w:val="24"/>
        </w:rPr>
        <w:t>“Final liga Iberdrola (espada, florete y sable) por equipos femeninos”</w:t>
      </w:r>
      <w:r>
        <w:rPr>
          <w:rFonts w:ascii="Calibri" w:hAnsi="Calibri"/>
          <w:b/>
          <w:sz w:val="24"/>
        </w:rPr>
        <w:t xml:space="preserve"> y </w:t>
      </w:r>
      <w:r w:rsidRPr="009136D6">
        <w:rPr>
          <w:rFonts w:ascii="Calibri" w:hAnsi="Calibri"/>
          <w:b/>
          <w:i/>
          <w:iCs/>
          <w:sz w:val="24"/>
        </w:rPr>
        <w:t>“Campeonato de España absoluto individual y por equipos (espada, florete y sable) masculino y femenino”</w:t>
      </w:r>
      <w:r w:rsidRPr="009136D6">
        <w:rPr>
          <w:rFonts w:ascii="Calibri" w:hAnsi="Calibri"/>
          <w:i/>
          <w:iCs/>
          <w:sz w:val="24"/>
        </w:rPr>
        <w:t>,</w:t>
      </w:r>
      <w:r>
        <w:rPr>
          <w:rFonts w:ascii="Calibri" w:hAnsi="Calibri"/>
          <w:sz w:val="24"/>
        </w:rPr>
        <w:t xml:space="preserve"> en</w:t>
      </w:r>
      <w:r>
        <w:rPr>
          <w:rFonts w:ascii="Calibri" w:hAnsi="Calibri"/>
          <w:spacing w:val="-1"/>
          <w:sz w:val="24"/>
        </w:rPr>
        <w:t xml:space="preserve"> </w:t>
      </w:r>
      <w:r>
        <w:rPr>
          <w:rFonts w:ascii="Calibri" w:hAnsi="Calibri"/>
          <w:sz w:val="24"/>
        </w:rPr>
        <w:t>el</w:t>
      </w:r>
      <w:r>
        <w:rPr>
          <w:rFonts w:ascii="Calibri" w:hAnsi="Calibri"/>
          <w:spacing w:val="-1"/>
          <w:sz w:val="24"/>
        </w:rPr>
        <w:t xml:space="preserve"> </w:t>
      </w:r>
      <w:r>
        <w:rPr>
          <w:rFonts w:ascii="Calibri" w:hAnsi="Calibri"/>
          <w:sz w:val="24"/>
        </w:rPr>
        <w:t>Polideportivo</w:t>
      </w:r>
      <w:r>
        <w:rPr>
          <w:rFonts w:ascii="Calibri" w:hAnsi="Calibri"/>
          <w:spacing w:val="-1"/>
          <w:sz w:val="24"/>
        </w:rPr>
        <w:t xml:space="preserve"> </w:t>
      </w:r>
      <w:r w:rsidRPr="009136D6">
        <w:rPr>
          <w:rFonts w:ascii="Calibri" w:hAnsi="Calibri"/>
          <w:i/>
          <w:iCs/>
          <w:sz w:val="24"/>
        </w:rPr>
        <w:t>“La</w:t>
      </w:r>
      <w:r w:rsidRPr="009136D6">
        <w:rPr>
          <w:rFonts w:ascii="Calibri" w:hAnsi="Calibri"/>
          <w:i/>
          <w:iCs/>
          <w:spacing w:val="-3"/>
          <w:sz w:val="24"/>
        </w:rPr>
        <w:t xml:space="preserve"> </w:t>
      </w:r>
      <w:r w:rsidRPr="009136D6">
        <w:rPr>
          <w:rFonts w:ascii="Calibri" w:hAnsi="Calibri"/>
          <w:i/>
          <w:iCs/>
          <w:sz w:val="24"/>
        </w:rPr>
        <w:t>Marazuela.”</w:t>
      </w:r>
    </w:p>
    <w:p w14:paraId="02BAFCDA" w14:textId="77777777" w:rsidR="00A21E4D" w:rsidRDefault="00A21E4D">
      <w:pPr>
        <w:pStyle w:val="Textoindependiente"/>
        <w:spacing w:before="44"/>
        <w:rPr>
          <w:rFonts w:ascii="Calibri"/>
          <w:sz w:val="24"/>
        </w:rPr>
      </w:pPr>
    </w:p>
    <w:p w14:paraId="5A82D624" w14:textId="77777777" w:rsidR="00A21E4D" w:rsidRDefault="00000000">
      <w:pPr>
        <w:spacing w:line="276" w:lineRule="auto"/>
        <w:ind w:left="654" w:right="87"/>
        <w:jc w:val="both"/>
        <w:rPr>
          <w:rFonts w:ascii="Calibri" w:hAnsi="Calibri"/>
          <w:sz w:val="24"/>
        </w:rPr>
      </w:pPr>
      <w:r>
        <w:rPr>
          <w:rFonts w:ascii="Calibri" w:hAnsi="Calibri"/>
          <w:b/>
          <w:sz w:val="24"/>
        </w:rPr>
        <w:t xml:space="preserve">2º.- </w:t>
      </w:r>
      <w:r>
        <w:rPr>
          <w:rFonts w:ascii="Calibri" w:hAnsi="Calibri"/>
          <w:sz w:val="24"/>
        </w:rPr>
        <w:t>Se encargará de programar, organizar y llevar a cabo las competiciones previstas, que se celebrarán del 15 al 19 de enero de 2026 y del 5 al 7 de junio de 2026, respectivamente.</w:t>
      </w:r>
    </w:p>
    <w:p w14:paraId="685DFD97" w14:textId="77777777" w:rsidR="00A21E4D" w:rsidRDefault="00A21E4D">
      <w:pPr>
        <w:pStyle w:val="Textoindependiente"/>
        <w:spacing w:before="43"/>
        <w:rPr>
          <w:rFonts w:ascii="Calibri"/>
          <w:sz w:val="24"/>
        </w:rPr>
      </w:pPr>
    </w:p>
    <w:p w14:paraId="78D68AE1" w14:textId="77777777" w:rsidR="00A21E4D" w:rsidRDefault="00000000">
      <w:pPr>
        <w:spacing w:line="276" w:lineRule="auto"/>
        <w:ind w:left="654" w:right="84"/>
        <w:jc w:val="both"/>
        <w:rPr>
          <w:rFonts w:ascii="Calibri" w:hAnsi="Calibri"/>
          <w:sz w:val="24"/>
        </w:rPr>
      </w:pPr>
      <w:r>
        <w:rPr>
          <w:rFonts w:ascii="Calibri" w:hAnsi="Calibri"/>
          <w:b/>
          <w:sz w:val="24"/>
        </w:rPr>
        <w:t>3º.-</w:t>
      </w:r>
      <w:r>
        <w:rPr>
          <w:rFonts w:ascii="Calibri" w:hAnsi="Calibri"/>
          <w:b/>
          <w:spacing w:val="-5"/>
          <w:sz w:val="24"/>
        </w:rPr>
        <w:t xml:space="preserve"> </w:t>
      </w:r>
      <w:r>
        <w:rPr>
          <w:rFonts w:ascii="Calibri" w:hAnsi="Calibri"/>
          <w:sz w:val="24"/>
        </w:rPr>
        <w:t>Reconoce</w:t>
      </w:r>
      <w:r>
        <w:rPr>
          <w:rFonts w:ascii="Calibri" w:hAnsi="Calibri"/>
          <w:spacing w:val="-6"/>
          <w:sz w:val="24"/>
        </w:rPr>
        <w:t xml:space="preserve"> </w:t>
      </w:r>
      <w:r>
        <w:rPr>
          <w:rFonts w:ascii="Calibri" w:hAnsi="Calibri"/>
          <w:sz w:val="24"/>
        </w:rPr>
        <w:t>al</w:t>
      </w:r>
      <w:r>
        <w:rPr>
          <w:rFonts w:ascii="Calibri" w:hAnsi="Calibri"/>
          <w:spacing w:val="-6"/>
          <w:sz w:val="24"/>
        </w:rPr>
        <w:t xml:space="preserve"> </w:t>
      </w:r>
      <w:r>
        <w:rPr>
          <w:rFonts w:ascii="Calibri" w:hAnsi="Calibri"/>
          <w:sz w:val="24"/>
        </w:rPr>
        <w:t>Ayuntamiento</w:t>
      </w:r>
      <w:r>
        <w:rPr>
          <w:rFonts w:ascii="Calibri" w:hAnsi="Calibri"/>
          <w:spacing w:val="-6"/>
          <w:sz w:val="24"/>
        </w:rPr>
        <w:t xml:space="preserve"> </w:t>
      </w:r>
      <w:r>
        <w:rPr>
          <w:rFonts w:ascii="Calibri" w:hAnsi="Calibri"/>
          <w:sz w:val="24"/>
        </w:rPr>
        <w:t>de</w:t>
      </w:r>
      <w:r>
        <w:rPr>
          <w:rFonts w:ascii="Calibri" w:hAnsi="Calibri"/>
          <w:spacing w:val="-6"/>
          <w:sz w:val="24"/>
        </w:rPr>
        <w:t xml:space="preserve"> </w:t>
      </w:r>
      <w:r>
        <w:rPr>
          <w:rFonts w:ascii="Calibri" w:hAnsi="Calibri"/>
          <w:sz w:val="24"/>
        </w:rPr>
        <w:t>Las</w:t>
      </w:r>
      <w:r>
        <w:rPr>
          <w:rFonts w:ascii="Calibri" w:hAnsi="Calibri"/>
          <w:spacing w:val="-7"/>
          <w:sz w:val="24"/>
        </w:rPr>
        <w:t xml:space="preserve"> </w:t>
      </w:r>
      <w:r>
        <w:rPr>
          <w:rFonts w:ascii="Calibri" w:hAnsi="Calibri"/>
          <w:sz w:val="24"/>
        </w:rPr>
        <w:t>Rozas</w:t>
      </w:r>
      <w:r>
        <w:rPr>
          <w:rFonts w:ascii="Calibri" w:hAnsi="Calibri"/>
          <w:spacing w:val="-7"/>
          <w:sz w:val="24"/>
        </w:rPr>
        <w:t xml:space="preserve"> </w:t>
      </w:r>
      <w:r>
        <w:rPr>
          <w:rFonts w:ascii="Calibri" w:hAnsi="Calibri"/>
          <w:sz w:val="24"/>
        </w:rPr>
        <w:t>como</w:t>
      </w:r>
      <w:r>
        <w:rPr>
          <w:rFonts w:ascii="Calibri" w:hAnsi="Calibri"/>
          <w:spacing w:val="-3"/>
          <w:sz w:val="24"/>
        </w:rPr>
        <w:t xml:space="preserve"> </w:t>
      </w:r>
      <w:r>
        <w:rPr>
          <w:rFonts w:ascii="Calibri" w:hAnsi="Calibri"/>
          <w:sz w:val="24"/>
        </w:rPr>
        <w:t>colaborador</w:t>
      </w:r>
      <w:r>
        <w:rPr>
          <w:rFonts w:ascii="Calibri" w:hAnsi="Calibri"/>
          <w:spacing w:val="-6"/>
          <w:sz w:val="24"/>
        </w:rPr>
        <w:t xml:space="preserve"> </w:t>
      </w:r>
      <w:r>
        <w:rPr>
          <w:rFonts w:ascii="Calibri" w:hAnsi="Calibri"/>
          <w:sz w:val="24"/>
        </w:rPr>
        <w:t>principal</w:t>
      </w:r>
      <w:r>
        <w:rPr>
          <w:rFonts w:ascii="Calibri" w:hAnsi="Calibri"/>
          <w:spacing w:val="-6"/>
          <w:sz w:val="24"/>
        </w:rPr>
        <w:t xml:space="preserve"> </w:t>
      </w:r>
      <w:r>
        <w:rPr>
          <w:rFonts w:ascii="Calibri" w:hAnsi="Calibri"/>
          <w:sz w:val="24"/>
        </w:rPr>
        <w:t>y</w:t>
      </w:r>
      <w:r>
        <w:rPr>
          <w:rFonts w:ascii="Calibri" w:hAnsi="Calibri"/>
          <w:spacing w:val="-7"/>
          <w:sz w:val="24"/>
        </w:rPr>
        <w:t xml:space="preserve"> </w:t>
      </w:r>
      <w:r>
        <w:rPr>
          <w:rFonts w:ascii="Calibri" w:hAnsi="Calibri"/>
          <w:sz w:val="24"/>
        </w:rPr>
        <w:t>patrocinador.</w:t>
      </w:r>
      <w:r>
        <w:rPr>
          <w:rFonts w:ascii="Calibri" w:hAnsi="Calibri"/>
          <w:spacing w:val="-5"/>
          <w:sz w:val="24"/>
        </w:rPr>
        <w:t xml:space="preserve"> </w:t>
      </w:r>
      <w:r>
        <w:rPr>
          <w:rFonts w:ascii="Calibri" w:hAnsi="Calibri"/>
          <w:sz w:val="24"/>
        </w:rPr>
        <w:t>Por</w:t>
      </w:r>
      <w:r>
        <w:rPr>
          <w:rFonts w:ascii="Calibri" w:hAnsi="Calibri"/>
          <w:spacing w:val="-6"/>
          <w:sz w:val="24"/>
        </w:rPr>
        <w:t xml:space="preserve"> </w:t>
      </w:r>
      <w:r>
        <w:rPr>
          <w:rFonts w:ascii="Calibri" w:hAnsi="Calibri"/>
          <w:sz w:val="24"/>
        </w:rPr>
        <w:t xml:space="preserve">lo tanto, aparecerá la imagen corporativa del Ayuntamiento en todos los elementos promocionales de los campeonatos, comunicados de prensa, presentación de los campeonatos, así como en el resto de los elementos publicitarios que se utilicen para la promoción de </w:t>
      </w:r>
      <w:proofErr w:type="gramStart"/>
      <w:r>
        <w:rPr>
          <w:rFonts w:ascii="Calibri" w:hAnsi="Calibri"/>
          <w:sz w:val="24"/>
        </w:rPr>
        <w:t>los mismos</w:t>
      </w:r>
      <w:proofErr w:type="gramEnd"/>
      <w:r>
        <w:rPr>
          <w:rFonts w:ascii="Calibri" w:hAnsi="Calibri"/>
          <w:sz w:val="24"/>
        </w:rPr>
        <w:t>. Además, la entidad organizadora se compromete a incluir, en su página web oficial del evento y en cualquier soporte digital en el que se publique información relativa al mismo, un enlace visible y operativo a la página web de Turismo del Ayuntamiento</w:t>
      </w:r>
    </w:p>
    <w:p w14:paraId="599AD1B2" w14:textId="77777777" w:rsidR="00A21E4D" w:rsidRDefault="00A21E4D">
      <w:pPr>
        <w:spacing w:line="276" w:lineRule="auto"/>
        <w:jc w:val="both"/>
        <w:rPr>
          <w:rFonts w:ascii="Calibri" w:hAnsi="Calibri"/>
          <w:sz w:val="24"/>
        </w:rPr>
        <w:sectPr w:rsidR="00A21E4D">
          <w:pgSz w:w="11920" w:h="16850"/>
          <w:pgMar w:top="2340" w:right="992" w:bottom="1300" w:left="992" w:header="818" w:footer="1100" w:gutter="0"/>
          <w:cols w:space="720"/>
        </w:sectPr>
      </w:pPr>
    </w:p>
    <w:p w14:paraId="236B9287" w14:textId="5F426BFE" w:rsidR="00A21E4D" w:rsidRDefault="00000000">
      <w:pPr>
        <w:spacing w:before="165" w:line="276" w:lineRule="auto"/>
        <w:ind w:left="654" w:right="86"/>
        <w:jc w:val="both"/>
        <w:rPr>
          <w:rFonts w:ascii="Calibri" w:hAnsi="Calibri"/>
          <w:sz w:val="24"/>
        </w:rPr>
      </w:pPr>
      <w:r>
        <w:rPr>
          <w:rFonts w:ascii="Calibri" w:hAnsi="Calibri"/>
          <w:noProof/>
          <w:sz w:val="24"/>
        </w:rPr>
        <w:lastRenderedPageBreak/>
        <mc:AlternateContent>
          <mc:Choice Requires="wps">
            <w:drawing>
              <wp:anchor distT="0" distB="0" distL="0" distR="0" simplePos="0" relativeHeight="15915008" behindDoc="0" locked="0" layoutInCell="1" allowOverlap="1" wp14:anchorId="62A7320A" wp14:editId="1B9D463E">
                <wp:simplePos x="0" y="0"/>
                <wp:positionH relativeFrom="page">
                  <wp:posOffset>6965929</wp:posOffset>
                </wp:positionH>
                <wp:positionV relativeFrom="page">
                  <wp:posOffset>6470151</wp:posOffset>
                </wp:positionV>
                <wp:extent cx="266700" cy="336042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60420"/>
                        </a:xfrm>
                        <a:prstGeom prst="rect">
                          <a:avLst/>
                        </a:prstGeom>
                      </wps:spPr>
                      <wps:txbx>
                        <w:txbxContent>
                          <w:p w14:paraId="7E33D445" w14:textId="3545E5A3"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2563635D"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68">
                              <w:r w:rsidR="00A21E4D">
                                <w:rPr>
                                  <w:b/>
                                  <w:spacing w:val="-2"/>
                                  <w:sz w:val="12"/>
                                </w:rPr>
                                <w:t>https://sede.lasrozas.es/</w:t>
                              </w:r>
                            </w:hyperlink>
                          </w:p>
                          <w:p w14:paraId="70E7A9D8"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spacing w:val="-8"/>
                                <w:w w:val="90"/>
                                <w:position w:val="1"/>
                                <w:sz w:val="12"/>
                              </w:rPr>
                              <w:t>1</w:t>
                            </w:r>
                            <w:r>
                              <w:rPr>
                                <w:spacing w:val="-8"/>
                                <w:w w:val="90"/>
                                <w:sz w:val="12"/>
                              </w:rPr>
                              <w:t>4</w:t>
                            </w:r>
                            <w:r>
                              <w:rPr>
                                <w:spacing w:val="-8"/>
                                <w:w w:val="90"/>
                                <w:position w:val="1"/>
                                <w:sz w:val="12"/>
                              </w:rPr>
                              <w:t>6</w:t>
                            </w:r>
                            <w:r>
                              <w:rPr>
                                <w:spacing w:val="-8"/>
                                <w:w w:val="90"/>
                                <w:sz w:val="12"/>
                              </w:rPr>
                              <w:t>d</w:t>
                            </w:r>
                            <w:r>
                              <w:rPr>
                                <w:spacing w:val="-8"/>
                                <w:w w:val="90"/>
                                <w:position w:val="1"/>
                                <w:sz w:val="12"/>
                              </w:rPr>
                              <w:t>2</w:t>
                            </w:r>
                            <w:r>
                              <w:rPr>
                                <w:spacing w:val="-8"/>
                                <w:w w:val="90"/>
                                <w:sz w:val="12"/>
                              </w:rPr>
                              <w:t>e</w:t>
                            </w:r>
                            <w:r>
                              <w:rPr>
                                <w:spacing w:val="-8"/>
                                <w:w w:val="90"/>
                                <w:position w:val="1"/>
                                <w:sz w:val="12"/>
                              </w:rPr>
                              <w:t>d</w:t>
                            </w:r>
                            <w:r>
                              <w:rPr>
                                <w:spacing w:val="-8"/>
                                <w:w w:val="90"/>
                                <w:sz w:val="12"/>
                              </w:rPr>
                              <w:t>1</w:t>
                            </w:r>
                            <w:r>
                              <w:rPr>
                                <w:spacing w:val="-8"/>
                                <w:w w:val="90"/>
                                <w:position w:val="1"/>
                                <w:sz w:val="12"/>
                              </w:rPr>
                              <w:t>e</w:t>
                            </w:r>
                            <w:r>
                              <w:rPr>
                                <w:spacing w:val="-8"/>
                                <w:w w:val="90"/>
                                <w:sz w:val="12"/>
                              </w:rPr>
                              <w:t>0</w:t>
                            </w:r>
                            <w:r>
                              <w:rPr>
                                <w:spacing w:val="-8"/>
                                <w:w w:val="90"/>
                                <w:position w:val="1"/>
                                <w:sz w:val="12"/>
                              </w:rPr>
                              <w:t>168</w:t>
                            </w:r>
                          </w:p>
                        </w:txbxContent>
                      </wps:txbx>
                      <wps:bodyPr vert="vert270" wrap="square" lIns="0" tIns="0" rIns="0" bIns="0" rtlCol="0">
                        <a:noAutofit/>
                      </wps:bodyPr>
                    </wps:wsp>
                  </a:graphicData>
                </a:graphic>
              </wp:anchor>
            </w:drawing>
          </mc:Choice>
          <mc:Fallback>
            <w:pict>
              <v:shape w14:anchorId="62A7320A" id="Textbox 467" o:spid="_x0000_s1389" type="#_x0000_t202" style="position:absolute;left:0;text-align:left;margin-left:548.5pt;margin-top:509.45pt;width:21pt;height:264.6pt;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" filled="f" stroked="f">
                <v:textbox style="layout-flow:vertical;mso-layout-flow-alt:bottom-to-top" inset="0,0,0,0">
                  <w:txbxContent>
                    <w:p w14:paraId="7E33D445" w14:textId="3545E5A3"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2563635D"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69">
                        <w:r w:rsidR="00A21E4D">
                          <w:rPr>
                            <w:b/>
                            <w:spacing w:val="-2"/>
                            <w:sz w:val="12"/>
                          </w:rPr>
                          <w:t>https://sede.lasrozas.es/</w:t>
                        </w:r>
                      </w:hyperlink>
                    </w:p>
                    <w:p w14:paraId="70E7A9D8"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spacing w:val="-8"/>
                          <w:w w:val="90"/>
                          <w:position w:val="1"/>
                          <w:sz w:val="12"/>
                        </w:rPr>
                        <w:t>1</w:t>
                      </w:r>
                      <w:r>
                        <w:rPr>
                          <w:spacing w:val="-8"/>
                          <w:w w:val="90"/>
                          <w:sz w:val="12"/>
                        </w:rPr>
                        <w:t>4</w:t>
                      </w:r>
                      <w:r>
                        <w:rPr>
                          <w:spacing w:val="-8"/>
                          <w:w w:val="90"/>
                          <w:position w:val="1"/>
                          <w:sz w:val="12"/>
                        </w:rPr>
                        <w:t>6</w:t>
                      </w:r>
                      <w:r>
                        <w:rPr>
                          <w:spacing w:val="-8"/>
                          <w:w w:val="90"/>
                          <w:sz w:val="12"/>
                        </w:rPr>
                        <w:t>d</w:t>
                      </w:r>
                      <w:r>
                        <w:rPr>
                          <w:spacing w:val="-8"/>
                          <w:w w:val="90"/>
                          <w:position w:val="1"/>
                          <w:sz w:val="12"/>
                        </w:rPr>
                        <w:t>2</w:t>
                      </w:r>
                      <w:r>
                        <w:rPr>
                          <w:spacing w:val="-8"/>
                          <w:w w:val="90"/>
                          <w:sz w:val="12"/>
                        </w:rPr>
                        <w:t>e</w:t>
                      </w:r>
                      <w:r>
                        <w:rPr>
                          <w:spacing w:val="-8"/>
                          <w:w w:val="90"/>
                          <w:position w:val="1"/>
                          <w:sz w:val="12"/>
                        </w:rPr>
                        <w:t>d</w:t>
                      </w:r>
                      <w:r>
                        <w:rPr>
                          <w:spacing w:val="-8"/>
                          <w:w w:val="90"/>
                          <w:sz w:val="12"/>
                        </w:rPr>
                        <w:t>1</w:t>
                      </w:r>
                      <w:r>
                        <w:rPr>
                          <w:spacing w:val="-8"/>
                          <w:w w:val="90"/>
                          <w:position w:val="1"/>
                          <w:sz w:val="12"/>
                        </w:rPr>
                        <w:t>e</w:t>
                      </w:r>
                      <w:r>
                        <w:rPr>
                          <w:spacing w:val="-8"/>
                          <w:w w:val="90"/>
                          <w:sz w:val="12"/>
                        </w:rPr>
                        <w:t>0</w:t>
                      </w:r>
                      <w:r>
                        <w:rPr>
                          <w:spacing w:val="-8"/>
                          <w:w w:val="90"/>
                          <w:position w:val="1"/>
                          <w:sz w:val="12"/>
                        </w:rPr>
                        <w:t>168</w:t>
                      </w:r>
                    </w:p>
                  </w:txbxContent>
                </v:textbox>
                <w10:wrap anchorx="page" anchory="page"/>
              </v:shape>
            </w:pict>
          </mc:Fallback>
        </mc:AlternateContent>
      </w:r>
      <w:r>
        <w:rPr>
          <w:rFonts w:ascii="Calibri" w:hAnsi="Calibri"/>
          <w:sz w:val="24"/>
        </w:rPr>
        <w:t>de</w:t>
      </w:r>
      <w:r>
        <w:rPr>
          <w:rFonts w:ascii="Calibri" w:hAnsi="Calibri"/>
          <w:spacing w:val="-6"/>
          <w:sz w:val="24"/>
        </w:rPr>
        <w:t xml:space="preserve"> </w:t>
      </w:r>
      <w:r>
        <w:rPr>
          <w:rFonts w:ascii="Calibri" w:hAnsi="Calibri"/>
          <w:sz w:val="24"/>
        </w:rPr>
        <w:t>Las</w:t>
      </w:r>
      <w:r>
        <w:rPr>
          <w:rFonts w:ascii="Calibri" w:hAnsi="Calibri"/>
          <w:spacing w:val="-9"/>
          <w:sz w:val="24"/>
        </w:rPr>
        <w:t xml:space="preserve"> </w:t>
      </w:r>
      <w:r>
        <w:rPr>
          <w:rFonts w:ascii="Calibri" w:hAnsi="Calibri"/>
          <w:sz w:val="24"/>
        </w:rPr>
        <w:t>Rozas,</w:t>
      </w:r>
      <w:r>
        <w:rPr>
          <w:rFonts w:ascii="Calibri" w:hAnsi="Calibri"/>
          <w:spacing w:val="-9"/>
          <w:sz w:val="24"/>
        </w:rPr>
        <w:t xml:space="preserve"> </w:t>
      </w:r>
      <w:r>
        <w:rPr>
          <w:rFonts w:ascii="Calibri" w:hAnsi="Calibri"/>
          <w:sz w:val="24"/>
        </w:rPr>
        <w:t>visitlasrozas.es.</w:t>
      </w:r>
      <w:r>
        <w:rPr>
          <w:rFonts w:ascii="Calibri" w:hAnsi="Calibri"/>
          <w:spacing w:val="-7"/>
          <w:sz w:val="24"/>
        </w:rPr>
        <w:t xml:space="preserve"> </w:t>
      </w:r>
      <w:r>
        <w:rPr>
          <w:rFonts w:ascii="Calibri" w:hAnsi="Calibri"/>
          <w:sz w:val="24"/>
        </w:rPr>
        <w:t>Dicho</w:t>
      </w:r>
      <w:r>
        <w:rPr>
          <w:rFonts w:ascii="Calibri" w:hAnsi="Calibri"/>
          <w:spacing w:val="-8"/>
          <w:sz w:val="24"/>
        </w:rPr>
        <w:t xml:space="preserve"> </w:t>
      </w:r>
      <w:r>
        <w:rPr>
          <w:rFonts w:ascii="Calibri" w:hAnsi="Calibri"/>
          <w:sz w:val="24"/>
        </w:rPr>
        <w:t>enlace</w:t>
      </w:r>
      <w:r>
        <w:rPr>
          <w:rFonts w:ascii="Calibri" w:hAnsi="Calibri"/>
          <w:spacing w:val="-8"/>
          <w:sz w:val="24"/>
        </w:rPr>
        <w:t xml:space="preserve"> </w:t>
      </w:r>
      <w:r>
        <w:rPr>
          <w:rFonts w:ascii="Calibri" w:hAnsi="Calibri"/>
          <w:sz w:val="24"/>
        </w:rPr>
        <w:t>deberá</w:t>
      </w:r>
      <w:r>
        <w:rPr>
          <w:rFonts w:ascii="Calibri" w:hAnsi="Calibri"/>
          <w:spacing w:val="-6"/>
          <w:sz w:val="24"/>
        </w:rPr>
        <w:t xml:space="preserve"> </w:t>
      </w:r>
      <w:r>
        <w:rPr>
          <w:rFonts w:ascii="Calibri" w:hAnsi="Calibri"/>
          <w:sz w:val="24"/>
        </w:rPr>
        <w:t>mantenerse</w:t>
      </w:r>
      <w:r>
        <w:rPr>
          <w:rFonts w:ascii="Calibri" w:hAnsi="Calibri"/>
          <w:spacing w:val="-8"/>
          <w:sz w:val="24"/>
        </w:rPr>
        <w:t xml:space="preserve"> </w:t>
      </w:r>
      <w:r>
        <w:rPr>
          <w:rFonts w:ascii="Calibri" w:hAnsi="Calibri"/>
          <w:sz w:val="24"/>
        </w:rPr>
        <w:t>accesible</w:t>
      </w:r>
      <w:r>
        <w:rPr>
          <w:rFonts w:ascii="Calibri" w:hAnsi="Calibri"/>
          <w:spacing w:val="-8"/>
          <w:sz w:val="24"/>
        </w:rPr>
        <w:t xml:space="preserve"> </w:t>
      </w:r>
      <w:r>
        <w:rPr>
          <w:rFonts w:ascii="Calibri" w:hAnsi="Calibri"/>
          <w:sz w:val="24"/>
        </w:rPr>
        <w:t>desde</w:t>
      </w:r>
      <w:r>
        <w:rPr>
          <w:rFonts w:ascii="Calibri" w:hAnsi="Calibri"/>
          <w:spacing w:val="-8"/>
          <w:sz w:val="24"/>
        </w:rPr>
        <w:t xml:space="preserve"> </w:t>
      </w:r>
      <w:r>
        <w:rPr>
          <w:rFonts w:ascii="Calibri" w:hAnsi="Calibri"/>
          <w:sz w:val="24"/>
        </w:rPr>
        <w:t>el</w:t>
      </w:r>
      <w:r>
        <w:rPr>
          <w:rFonts w:ascii="Calibri" w:hAnsi="Calibri"/>
          <w:spacing w:val="-6"/>
          <w:sz w:val="24"/>
        </w:rPr>
        <w:t xml:space="preserve"> </w:t>
      </w:r>
      <w:r>
        <w:rPr>
          <w:rFonts w:ascii="Calibri" w:hAnsi="Calibri"/>
          <w:sz w:val="24"/>
        </w:rPr>
        <w:t>momento</w:t>
      </w:r>
      <w:r>
        <w:rPr>
          <w:rFonts w:ascii="Calibri" w:hAnsi="Calibri"/>
          <w:spacing w:val="-8"/>
          <w:sz w:val="24"/>
        </w:rPr>
        <w:t xml:space="preserve"> </w:t>
      </w:r>
      <w:r>
        <w:rPr>
          <w:rFonts w:ascii="Calibri" w:hAnsi="Calibri"/>
          <w:sz w:val="24"/>
        </w:rPr>
        <w:t xml:space="preserve">de la publicación de la información del evento y hasta la finalización </w:t>
      </w:r>
      <w:proofErr w:type="gramStart"/>
      <w:r>
        <w:rPr>
          <w:rFonts w:ascii="Calibri" w:hAnsi="Calibri"/>
          <w:sz w:val="24"/>
        </w:rPr>
        <w:t>del mismo</w:t>
      </w:r>
      <w:proofErr w:type="gramEnd"/>
      <w:r>
        <w:rPr>
          <w:rFonts w:ascii="Calibri" w:hAnsi="Calibri"/>
          <w:sz w:val="24"/>
        </w:rPr>
        <w:t>. La ubicación y formato del enlace deberán garantizar su adecuada visibilidad para el público.</w:t>
      </w:r>
    </w:p>
    <w:p w14:paraId="70E0F7FE" w14:textId="77777777" w:rsidR="00A21E4D" w:rsidRDefault="00A21E4D">
      <w:pPr>
        <w:pStyle w:val="Textoindependiente"/>
        <w:spacing w:before="44"/>
        <w:rPr>
          <w:rFonts w:ascii="Calibri"/>
          <w:sz w:val="24"/>
        </w:rPr>
      </w:pPr>
    </w:p>
    <w:p w14:paraId="0196B8E6" w14:textId="1235CEA9" w:rsidR="00A21E4D" w:rsidRDefault="009136D6">
      <w:pPr>
        <w:spacing w:before="1" w:line="276" w:lineRule="auto"/>
        <w:ind w:left="654" w:right="137"/>
        <w:jc w:val="both"/>
        <w:rPr>
          <w:rFonts w:ascii="Calibri" w:hAnsi="Calibri"/>
          <w:sz w:val="24"/>
        </w:rPr>
      </w:pPr>
      <w:r>
        <w:rPr>
          <w:rFonts w:ascii="Calibri" w:hAnsi="Calibri"/>
          <w:noProof/>
          <w:sz w:val="24"/>
        </w:rPr>
        <mc:AlternateContent>
          <mc:Choice Requires="wps">
            <w:drawing>
              <wp:anchor distT="0" distB="0" distL="0" distR="0" simplePos="0" relativeHeight="481343488" behindDoc="1" locked="0" layoutInCell="1" allowOverlap="1" wp14:anchorId="0387C5B6" wp14:editId="01E617A5">
                <wp:simplePos x="0" y="0"/>
                <wp:positionH relativeFrom="page">
                  <wp:posOffset>6984245</wp:posOffset>
                </wp:positionH>
                <wp:positionV relativeFrom="page">
                  <wp:posOffset>2820670</wp:posOffset>
                </wp:positionV>
                <wp:extent cx="419734" cy="318706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2DF78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7D1BA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0387C5B6" id="Textbox 466" o:spid="_x0000_s1390" type="#_x0000_t202" style="position:absolute;left:0;text-align:left;margin-left:549.95pt;margin-top:222.1pt;width:33.05pt;height:250.95pt;z-index:-219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zs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" filled="f" stroked="f">
                <v:textbox style="layout-flow:vertical;mso-layout-flow-alt:bottom-to-top" inset="0,0,0,0">
                  <w:txbxContent>
                    <w:p w14:paraId="492DF78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7D1BA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hAnsi="Calibri"/>
          <w:b/>
          <w:sz w:val="24"/>
        </w:rPr>
        <w:t xml:space="preserve">4º.- </w:t>
      </w:r>
      <w:r>
        <w:rPr>
          <w:rFonts w:ascii="Calibri" w:hAnsi="Calibri"/>
          <w:sz w:val="24"/>
        </w:rPr>
        <w:t>Etiquetará y mencionará a las instalaciones y al Ayuntamiento de las Rozas en todos los videos</w:t>
      </w:r>
      <w:r>
        <w:rPr>
          <w:rFonts w:ascii="Calibri" w:hAnsi="Calibri"/>
          <w:spacing w:val="-7"/>
          <w:sz w:val="24"/>
        </w:rPr>
        <w:t xml:space="preserve"> </w:t>
      </w:r>
      <w:r>
        <w:rPr>
          <w:rFonts w:ascii="Calibri" w:hAnsi="Calibri"/>
          <w:sz w:val="24"/>
        </w:rPr>
        <w:t>e</w:t>
      </w:r>
      <w:r>
        <w:rPr>
          <w:rFonts w:ascii="Calibri" w:hAnsi="Calibri"/>
          <w:spacing w:val="-6"/>
          <w:sz w:val="24"/>
        </w:rPr>
        <w:t xml:space="preserve"> </w:t>
      </w:r>
      <w:r>
        <w:rPr>
          <w:rFonts w:ascii="Calibri" w:hAnsi="Calibri"/>
          <w:sz w:val="24"/>
        </w:rPr>
        <w:t>imágenes</w:t>
      </w:r>
      <w:r>
        <w:rPr>
          <w:rFonts w:ascii="Calibri" w:hAnsi="Calibri"/>
          <w:spacing w:val="-7"/>
          <w:sz w:val="24"/>
        </w:rPr>
        <w:t xml:space="preserve"> </w:t>
      </w:r>
      <w:r>
        <w:rPr>
          <w:rFonts w:ascii="Calibri" w:hAnsi="Calibri"/>
          <w:sz w:val="24"/>
        </w:rPr>
        <w:t>que</w:t>
      </w:r>
      <w:r>
        <w:rPr>
          <w:rFonts w:ascii="Calibri" w:hAnsi="Calibri"/>
          <w:spacing w:val="-6"/>
          <w:sz w:val="24"/>
        </w:rPr>
        <w:t xml:space="preserve"> </w:t>
      </w:r>
      <w:r>
        <w:rPr>
          <w:rFonts w:ascii="Calibri" w:hAnsi="Calibri"/>
          <w:sz w:val="24"/>
        </w:rPr>
        <w:t>se</w:t>
      </w:r>
      <w:r>
        <w:rPr>
          <w:rFonts w:ascii="Calibri" w:hAnsi="Calibri"/>
          <w:spacing w:val="-6"/>
          <w:sz w:val="24"/>
        </w:rPr>
        <w:t xml:space="preserve"> </w:t>
      </w:r>
      <w:r>
        <w:rPr>
          <w:rFonts w:ascii="Calibri" w:hAnsi="Calibri"/>
          <w:sz w:val="24"/>
        </w:rPr>
        <w:t>graben</w:t>
      </w:r>
      <w:r>
        <w:rPr>
          <w:rFonts w:ascii="Calibri" w:hAnsi="Calibri"/>
          <w:spacing w:val="-5"/>
          <w:sz w:val="24"/>
        </w:rPr>
        <w:t xml:space="preserve"> </w:t>
      </w:r>
      <w:r>
        <w:rPr>
          <w:rFonts w:ascii="Calibri" w:hAnsi="Calibri"/>
          <w:sz w:val="24"/>
        </w:rPr>
        <w:t>o</w:t>
      </w:r>
      <w:r>
        <w:rPr>
          <w:rFonts w:ascii="Calibri" w:hAnsi="Calibri"/>
          <w:spacing w:val="-6"/>
          <w:sz w:val="24"/>
        </w:rPr>
        <w:t xml:space="preserve"> </w:t>
      </w:r>
      <w:r>
        <w:rPr>
          <w:rFonts w:ascii="Calibri" w:hAnsi="Calibri"/>
          <w:sz w:val="24"/>
        </w:rPr>
        <w:t>difundan</w:t>
      </w:r>
      <w:r>
        <w:rPr>
          <w:rFonts w:ascii="Calibri" w:hAnsi="Calibri"/>
          <w:spacing w:val="-5"/>
          <w:sz w:val="24"/>
        </w:rPr>
        <w:t xml:space="preserve"> </w:t>
      </w:r>
      <w:r>
        <w:rPr>
          <w:rFonts w:ascii="Calibri" w:hAnsi="Calibri"/>
          <w:sz w:val="24"/>
        </w:rPr>
        <w:t>durante</w:t>
      </w:r>
      <w:r>
        <w:rPr>
          <w:rFonts w:ascii="Calibri" w:hAnsi="Calibri"/>
          <w:spacing w:val="-6"/>
          <w:sz w:val="24"/>
        </w:rPr>
        <w:t xml:space="preserve"> </w:t>
      </w:r>
      <w:r>
        <w:rPr>
          <w:rFonts w:ascii="Calibri" w:hAnsi="Calibri"/>
          <w:sz w:val="24"/>
        </w:rPr>
        <w:t>los</w:t>
      </w:r>
      <w:r>
        <w:rPr>
          <w:rFonts w:ascii="Calibri" w:hAnsi="Calibri"/>
          <w:spacing w:val="-7"/>
          <w:sz w:val="24"/>
        </w:rPr>
        <w:t xml:space="preserve"> </w:t>
      </w:r>
      <w:r>
        <w:rPr>
          <w:rFonts w:ascii="Calibri" w:hAnsi="Calibri"/>
          <w:sz w:val="24"/>
        </w:rPr>
        <w:t>Campeonatos</w:t>
      </w:r>
      <w:r>
        <w:rPr>
          <w:rFonts w:ascii="Calibri" w:hAnsi="Calibri"/>
          <w:spacing w:val="-7"/>
          <w:sz w:val="24"/>
        </w:rPr>
        <w:t xml:space="preserve"> </w:t>
      </w:r>
      <w:r>
        <w:rPr>
          <w:rFonts w:ascii="Calibri" w:hAnsi="Calibri"/>
          <w:sz w:val="24"/>
        </w:rPr>
        <w:t>y</w:t>
      </w:r>
      <w:r>
        <w:rPr>
          <w:rFonts w:ascii="Calibri" w:hAnsi="Calibri"/>
          <w:spacing w:val="-7"/>
          <w:sz w:val="24"/>
        </w:rPr>
        <w:t xml:space="preserve"> </w:t>
      </w:r>
      <w:r>
        <w:rPr>
          <w:rFonts w:ascii="Calibri" w:hAnsi="Calibri"/>
          <w:sz w:val="24"/>
        </w:rPr>
        <w:t>en</w:t>
      </w:r>
      <w:r>
        <w:rPr>
          <w:rFonts w:ascii="Calibri" w:hAnsi="Calibri"/>
          <w:spacing w:val="-5"/>
          <w:sz w:val="24"/>
        </w:rPr>
        <w:t xml:space="preserve"> </w:t>
      </w:r>
      <w:r>
        <w:rPr>
          <w:rFonts w:ascii="Calibri" w:hAnsi="Calibri"/>
          <w:sz w:val="24"/>
        </w:rPr>
        <w:t>los</w:t>
      </w:r>
      <w:r>
        <w:rPr>
          <w:rFonts w:ascii="Calibri" w:hAnsi="Calibri"/>
          <w:spacing w:val="-7"/>
          <w:sz w:val="24"/>
        </w:rPr>
        <w:t xml:space="preserve"> </w:t>
      </w:r>
      <w:r>
        <w:rPr>
          <w:rFonts w:ascii="Calibri" w:hAnsi="Calibri"/>
          <w:sz w:val="24"/>
        </w:rPr>
        <w:t>meses</w:t>
      </w:r>
      <w:r>
        <w:rPr>
          <w:rFonts w:ascii="Calibri" w:hAnsi="Calibri"/>
          <w:spacing w:val="-7"/>
          <w:sz w:val="24"/>
        </w:rPr>
        <w:t xml:space="preserve"> </w:t>
      </w:r>
      <w:r>
        <w:rPr>
          <w:rFonts w:ascii="Calibri" w:hAnsi="Calibri"/>
          <w:sz w:val="24"/>
        </w:rPr>
        <w:t>previos, dándoles difusión en todas las redes sociales o medios de prensa disponibles.</w:t>
      </w:r>
    </w:p>
    <w:p w14:paraId="0E3FF925" w14:textId="77777777" w:rsidR="00A21E4D" w:rsidRDefault="00A21E4D">
      <w:pPr>
        <w:pStyle w:val="Textoindependiente"/>
        <w:spacing w:before="42"/>
        <w:rPr>
          <w:rFonts w:ascii="Calibri"/>
          <w:sz w:val="24"/>
        </w:rPr>
      </w:pPr>
    </w:p>
    <w:p w14:paraId="4745ACA6" w14:textId="77777777" w:rsidR="00A21E4D" w:rsidRDefault="00000000">
      <w:pPr>
        <w:spacing w:line="276" w:lineRule="auto"/>
        <w:ind w:left="654" w:right="138"/>
        <w:jc w:val="both"/>
        <w:rPr>
          <w:rFonts w:ascii="Calibri" w:hAnsi="Calibri"/>
          <w:sz w:val="24"/>
        </w:rPr>
      </w:pPr>
      <w:r>
        <w:rPr>
          <w:rFonts w:ascii="Calibri" w:hAnsi="Calibri"/>
          <w:b/>
          <w:sz w:val="24"/>
        </w:rPr>
        <w:t xml:space="preserve">5º.- </w:t>
      </w:r>
      <w:r>
        <w:rPr>
          <w:rFonts w:ascii="Calibri" w:hAnsi="Calibri"/>
          <w:sz w:val="24"/>
        </w:rPr>
        <w:t>Informará al Ayuntamiento del calendario de acciones previstas de comunicación, como mínimo con 15 días de antelación, para que esta institución pueda planificar y comunicar la presencia de sus representantes.</w:t>
      </w:r>
    </w:p>
    <w:p w14:paraId="56FD4817" w14:textId="77777777" w:rsidR="00A21E4D" w:rsidRDefault="00A21E4D">
      <w:pPr>
        <w:pStyle w:val="Textoindependiente"/>
        <w:spacing w:before="45"/>
        <w:rPr>
          <w:rFonts w:ascii="Calibri"/>
          <w:sz w:val="24"/>
        </w:rPr>
      </w:pPr>
    </w:p>
    <w:p w14:paraId="4DC36C2D" w14:textId="77777777" w:rsidR="00A21E4D" w:rsidRDefault="00000000">
      <w:pPr>
        <w:spacing w:line="276" w:lineRule="auto"/>
        <w:ind w:left="654" w:right="138"/>
        <w:jc w:val="both"/>
        <w:rPr>
          <w:rFonts w:ascii="Calibri" w:hAnsi="Calibri"/>
          <w:sz w:val="24"/>
        </w:rPr>
      </w:pPr>
      <w:r>
        <w:rPr>
          <w:rFonts w:ascii="Calibri" w:hAnsi="Calibri"/>
          <w:b/>
          <w:sz w:val="24"/>
        </w:rPr>
        <w:t>6º.-</w:t>
      </w:r>
      <w:r>
        <w:rPr>
          <w:rFonts w:ascii="Calibri" w:hAnsi="Calibri"/>
          <w:b/>
          <w:spacing w:val="-14"/>
          <w:sz w:val="24"/>
        </w:rPr>
        <w:t xml:space="preserve"> </w:t>
      </w:r>
      <w:r>
        <w:rPr>
          <w:rFonts w:ascii="Calibri" w:hAnsi="Calibri"/>
          <w:sz w:val="24"/>
        </w:rPr>
        <w:t>Gestionará</w:t>
      </w:r>
      <w:r>
        <w:rPr>
          <w:rFonts w:ascii="Calibri" w:hAnsi="Calibri"/>
          <w:spacing w:val="-10"/>
          <w:sz w:val="24"/>
        </w:rPr>
        <w:t xml:space="preserve"> </w:t>
      </w:r>
      <w:r>
        <w:rPr>
          <w:rFonts w:ascii="Calibri" w:hAnsi="Calibri"/>
          <w:sz w:val="24"/>
        </w:rPr>
        <w:t>la</w:t>
      </w:r>
      <w:r>
        <w:rPr>
          <w:rFonts w:ascii="Calibri" w:hAnsi="Calibri"/>
          <w:spacing w:val="-12"/>
          <w:sz w:val="24"/>
        </w:rPr>
        <w:t xml:space="preserve"> </w:t>
      </w:r>
      <w:r>
        <w:rPr>
          <w:rFonts w:ascii="Calibri" w:hAnsi="Calibri"/>
          <w:sz w:val="24"/>
        </w:rPr>
        <w:t>oferta</w:t>
      </w:r>
      <w:r>
        <w:rPr>
          <w:rFonts w:ascii="Calibri" w:hAnsi="Calibri"/>
          <w:spacing w:val="-14"/>
          <w:sz w:val="24"/>
        </w:rPr>
        <w:t xml:space="preserve"> </w:t>
      </w:r>
      <w:r>
        <w:rPr>
          <w:rFonts w:ascii="Calibri" w:hAnsi="Calibri"/>
          <w:sz w:val="24"/>
        </w:rPr>
        <w:t>hotelera</w:t>
      </w:r>
      <w:r>
        <w:rPr>
          <w:rFonts w:ascii="Calibri" w:hAnsi="Calibri"/>
          <w:spacing w:val="-12"/>
          <w:sz w:val="24"/>
        </w:rPr>
        <w:t xml:space="preserve"> </w:t>
      </w:r>
      <w:r>
        <w:rPr>
          <w:rFonts w:ascii="Calibri" w:hAnsi="Calibri"/>
          <w:sz w:val="24"/>
        </w:rPr>
        <w:t>y</w:t>
      </w:r>
      <w:r>
        <w:rPr>
          <w:rFonts w:ascii="Calibri" w:hAnsi="Calibri"/>
          <w:spacing w:val="-13"/>
          <w:sz w:val="24"/>
        </w:rPr>
        <w:t xml:space="preserve"> </w:t>
      </w:r>
      <w:r>
        <w:rPr>
          <w:rFonts w:ascii="Calibri" w:hAnsi="Calibri"/>
          <w:sz w:val="24"/>
        </w:rPr>
        <w:t>de</w:t>
      </w:r>
      <w:r>
        <w:rPr>
          <w:rFonts w:ascii="Calibri" w:hAnsi="Calibri"/>
          <w:spacing w:val="-12"/>
          <w:sz w:val="24"/>
        </w:rPr>
        <w:t xml:space="preserve"> </w:t>
      </w:r>
      <w:r>
        <w:rPr>
          <w:rFonts w:ascii="Calibri" w:hAnsi="Calibri"/>
          <w:sz w:val="24"/>
        </w:rPr>
        <w:t>transporte</w:t>
      </w:r>
      <w:r>
        <w:rPr>
          <w:rFonts w:ascii="Calibri" w:hAnsi="Calibri"/>
          <w:spacing w:val="-14"/>
          <w:sz w:val="24"/>
        </w:rPr>
        <w:t xml:space="preserve"> </w:t>
      </w:r>
      <w:r>
        <w:rPr>
          <w:rFonts w:ascii="Calibri" w:hAnsi="Calibri"/>
          <w:sz w:val="24"/>
        </w:rPr>
        <w:t>necesaria</w:t>
      </w:r>
      <w:r>
        <w:rPr>
          <w:rFonts w:ascii="Calibri" w:hAnsi="Calibri"/>
          <w:spacing w:val="-12"/>
          <w:sz w:val="24"/>
        </w:rPr>
        <w:t xml:space="preserve"> </w:t>
      </w:r>
      <w:r>
        <w:rPr>
          <w:rFonts w:ascii="Calibri" w:hAnsi="Calibri"/>
          <w:sz w:val="24"/>
        </w:rPr>
        <w:t>para</w:t>
      </w:r>
      <w:r>
        <w:rPr>
          <w:rFonts w:ascii="Calibri" w:hAnsi="Calibri"/>
          <w:spacing w:val="-12"/>
          <w:sz w:val="24"/>
        </w:rPr>
        <w:t xml:space="preserve"> </w:t>
      </w:r>
      <w:r>
        <w:rPr>
          <w:rFonts w:ascii="Calibri" w:hAnsi="Calibri"/>
          <w:sz w:val="24"/>
        </w:rPr>
        <w:t>la</w:t>
      </w:r>
      <w:r>
        <w:rPr>
          <w:rFonts w:ascii="Calibri" w:hAnsi="Calibri"/>
          <w:spacing w:val="-12"/>
          <w:sz w:val="24"/>
        </w:rPr>
        <w:t xml:space="preserve"> </w:t>
      </w:r>
      <w:r>
        <w:rPr>
          <w:rFonts w:ascii="Calibri" w:hAnsi="Calibri"/>
          <w:sz w:val="24"/>
        </w:rPr>
        <w:t>participación</w:t>
      </w:r>
      <w:r>
        <w:rPr>
          <w:rFonts w:ascii="Calibri" w:hAnsi="Calibri"/>
          <w:spacing w:val="-11"/>
          <w:sz w:val="24"/>
        </w:rPr>
        <w:t xml:space="preserve"> </w:t>
      </w:r>
      <w:r>
        <w:rPr>
          <w:rFonts w:ascii="Calibri" w:hAnsi="Calibri"/>
          <w:sz w:val="24"/>
        </w:rPr>
        <w:t>de</w:t>
      </w:r>
      <w:r>
        <w:rPr>
          <w:rFonts w:ascii="Calibri" w:hAnsi="Calibri"/>
          <w:spacing w:val="-12"/>
          <w:sz w:val="24"/>
        </w:rPr>
        <w:t xml:space="preserve"> </w:t>
      </w:r>
      <w:r>
        <w:rPr>
          <w:rFonts w:ascii="Calibri" w:hAnsi="Calibri"/>
          <w:sz w:val="24"/>
        </w:rPr>
        <w:t>los</w:t>
      </w:r>
      <w:r>
        <w:rPr>
          <w:rFonts w:ascii="Calibri" w:hAnsi="Calibri"/>
          <w:spacing w:val="-13"/>
          <w:sz w:val="24"/>
        </w:rPr>
        <w:t xml:space="preserve"> </w:t>
      </w:r>
      <w:r>
        <w:rPr>
          <w:rFonts w:ascii="Calibri" w:hAnsi="Calibri"/>
          <w:sz w:val="24"/>
        </w:rPr>
        <w:t>equipos en los torneos, tanto de equipos nacionales como internacionales.</w:t>
      </w:r>
    </w:p>
    <w:p w14:paraId="5D19E1AC" w14:textId="77777777" w:rsidR="00A21E4D" w:rsidRDefault="00A21E4D">
      <w:pPr>
        <w:pStyle w:val="Textoindependiente"/>
        <w:spacing w:before="44"/>
        <w:rPr>
          <w:rFonts w:ascii="Calibri"/>
          <w:sz w:val="24"/>
        </w:rPr>
      </w:pPr>
    </w:p>
    <w:p w14:paraId="44F36FD5" w14:textId="77777777" w:rsidR="00A21E4D" w:rsidRDefault="00000000">
      <w:pPr>
        <w:spacing w:line="276" w:lineRule="auto"/>
        <w:ind w:left="654" w:right="138"/>
        <w:jc w:val="both"/>
        <w:rPr>
          <w:rFonts w:ascii="Calibri" w:hAnsi="Calibri"/>
          <w:sz w:val="24"/>
        </w:rPr>
      </w:pPr>
      <w:r>
        <w:rPr>
          <w:rFonts w:ascii="Calibri" w:hAnsi="Calibri"/>
          <w:b/>
          <w:sz w:val="24"/>
        </w:rPr>
        <w:t xml:space="preserve">7º.- </w:t>
      </w:r>
      <w:r>
        <w:rPr>
          <w:rFonts w:ascii="Calibri" w:hAnsi="Calibri"/>
          <w:sz w:val="24"/>
        </w:rPr>
        <w:t>Llevará a cabo todos los trabajos que conlleva la organización y puesta en marcha de los dos</w:t>
      </w:r>
      <w:r>
        <w:rPr>
          <w:rFonts w:ascii="Calibri" w:hAnsi="Calibri"/>
          <w:spacing w:val="-5"/>
          <w:sz w:val="24"/>
        </w:rPr>
        <w:t xml:space="preserve"> </w:t>
      </w:r>
      <w:r>
        <w:rPr>
          <w:rFonts w:ascii="Calibri" w:hAnsi="Calibri"/>
          <w:sz w:val="24"/>
        </w:rPr>
        <w:t>eventos,</w:t>
      </w:r>
      <w:r>
        <w:rPr>
          <w:rFonts w:ascii="Calibri" w:hAnsi="Calibri"/>
          <w:spacing w:val="-6"/>
          <w:sz w:val="24"/>
        </w:rPr>
        <w:t xml:space="preserve"> </w:t>
      </w:r>
      <w:r>
        <w:rPr>
          <w:rFonts w:ascii="Calibri" w:hAnsi="Calibri"/>
          <w:sz w:val="24"/>
        </w:rPr>
        <w:t>como</w:t>
      </w:r>
      <w:r>
        <w:rPr>
          <w:rFonts w:ascii="Calibri" w:hAnsi="Calibri"/>
          <w:spacing w:val="-4"/>
          <w:sz w:val="24"/>
        </w:rPr>
        <w:t xml:space="preserve"> </w:t>
      </w:r>
      <w:r>
        <w:rPr>
          <w:rFonts w:ascii="Calibri" w:hAnsi="Calibri"/>
          <w:sz w:val="24"/>
        </w:rPr>
        <w:t>son</w:t>
      </w:r>
      <w:r>
        <w:rPr>
          <w:rFonts w:ascii="Calibri" w:hAnsi="Calibri"/>
          <w:spacing w:val="-4"/>
          <w:sz w:val="24"/>
        </w:rPr>
        <w:t xml:space="preserve"> </w:t>
      </w:r>
      <w:r>
        <w:rPr>
          <w:rFonts w:ascii="Calibri" w:hAnsi="Calibri"/>
          <w:sz w:val="24"/>
        </w:rPr>
        <w:t>la</w:t>
      </w:r>
      <w:r>
        <w:rPr>
          <w:rFonts w:ascii="Calibri" w:hAnsi="Calibri"/>
          <w:spacing w:val="-6"/>
          <w:sz w:val="24"/>
        </w:rPr>
        <w:t xml:space="preserve"> </w:t>
      </w:r>
      <w:r>
        <w:rPr>
          <w:rFonts w:ascii="Calibri" w:hAnsi="Calibri"/>
          <w:sz w:val="24"/>
        </w:rPr>
        <w:t>organización</w:t>
      </w:r>
      <w:r>
        <w:rPr>
          <w:rFonts w:ascii="Calibri" w:hAnsi="Calibri"/>
          <w:spacing w:val="-6"/>
          <w:sz w:val="24"/>
        </w:rPr>
        <w:t xml:space="preserve"> </w:t>
      </w:r>
      <w:r>
        <w:rPr>
          <w:rFonts w:ascii="Calibri" w:hAnsi="Calibri"/>
          <w:sz w:val="24"/>
        </w:rPr>
        <w:t>y</w:t>
      </w:r>
      <w:r>
        <w:rPr>
          <w:rFonts w:ascii="Calibri" w:hAnsi="Calibri"/>
          <w:spacing w:val="-6"/>
          <w:sz w:val="24"/>
        </w:rPr>
        <w:t xml:space="preserve"> </w:t>
      </w:r>
      <w:r>
        <w:rPr>
          <w:rFonts w:ascii="Calibri" w:hAnsi="Calibri"/>
          <w:sz w:val="24"/>
        </w:rPr>
        <w:t>coordinación,</w:t>
      </w:r>
      <w:r>
        <w:rPr>
          <w:rFonts w:ascii="Calibri" w:hAnsi="Calibri"/>
          <w:spacing w:val="-5"/>
          <w:sz w:val="24"/>
        </w:rPr>
        <w:t xml:space="preserve"> </w:t>
      </w:r>
      <w:r>
        <w:rPr>
          <w:rFonts w:ascii="Calibri" w:hAnsi="Calibri"/>
          <w:sz w:val="24"/>
        </w:rPr>
        <w:t>así</w:t>
      </w:r>
      <w:r>
        <w:rPr>
          <w:rFonts w:ascii="Calibri" w:hAnsi="Calibri"/>
          <w:spacing w:val="-5"/>
          <w:sz w:val="24"/>
        </w:rPr>
        <w:t xml:space="preserve"> </w:t>
      </w:r>
      <w:r>
        <w:rPr>
          <w:rFonts w:ascii="Calibri" w:hAnsi="Calibri"/>
          <w:sz w:val="24"/>
        </w:rPr>
        <w:t>como</w:t>
      </w:r>
      <w:r>
        <w:rPr>
          <w:rFonts w:ascii="Calibri" w:hAnsi="Calibri"/>
          <w:spacing w:val="-4"/>
          <w:sz w:val="24"/>
        </w:rPr>
        <w:t xml:space="preserve"> </w:t>
      </w:r>
      <w:r>
        <w:rPr>
          <w:rFonts w:ascii="Calibri" w:hAnsi="Calibri"/>
          <w:sz w:val="24"/>
        </w:rPr>
        <w:t>la</w:t>
      </w:r>
      <w:r>
        <w:rPr>
          <w:rFonts w:ascii="Calibri" w:hAnsi="Calibri"/>
          <w:spacing w:val="-5"/>
          <w:sz w:val="24"/>
        </w:rPr>
        <w:t xml:space="preserve"> </w:t>
      </w:r>
      <w:r>
        <w:rPr>
          <w:rFonts w:ascii="Calibri" w:hAnsi="Calibri"/>
          <w:sz w:val="24"/>
        </w:rPr>
        <w:t>ceremonia</w:t>
      </w:r>
      <w:r>
        <w:rPr>
          <w:rFonts w:ascii="Calibri" w:hAnsi="Calibri"/>
          <w:spacing w:val="-5"/>
          <w:sz w:val="24"/>
        </w:rPr>
        <w:t xml:space="preserve"> </w:t>
      </w:r>
      <w:r>
        <w:rPr>
          <w:rFonts w:ascii="Calibri" w:hAnsi="Calibri"/>
          <w:sz w:val="24"/>
        </w:rPr>
        <w:t>de</w:t>
      </w:r>
      <w:r>
        <w:rPr>
          <w:rFonts w:ascii="Calibri" w:hAnsi="Calibri"/>
          <w:spacing w:val="-4"/>
          <w:sz w:val="24"/>
        </w:rPr>
        <w:t xml:space="preserve"> </w:t>
      </w:r>
      <w:r>
        <w:rPr>
          <w:rFonts w:ascii="Calibri" w:hAnsi="Calibri"/>
          <w:sz w:val="24"/>
        </w:rPr>
        <w:t>inauguración y clausura, si las hubiera, además de la entrega de premios del torneo. Previamente se presentará el proyecto a la concejalía de deportes para su supervisión y autorización.</w:t>
      </w:r>
    </w:p>
    <w:p w14:paraId="4A160AE1" w14:textId="77777777" w:rsidR="00A21E4D" w:rsidRDefault="00A21E4D">
      <w:pPr>
        <w:pStyle w:val="Textoindependiente"/>
        <w:spacing w:before="44"/>
        <w:rPr>
          <w:rFonts w:ascii="Calibri"/>
          <w:sz w:val="24"/>
        </w:rPr>
      </w:pPr>
    </w:p>
    <w:p w14:paraId="4AAC4509" w14:textId="77777777" w:rsidR="00A21E4D" w:rsidRDefault="00000000">
      <w:pPr>
        <w:spacing w:line="276" w:lineRule="auto"/>
        <w:ind w:left="654" w:right="139"/>
        <w:jc w:val="both"/>
        <w:rPr>
          <w:rFonts w:ascii="Calibri" w:hAnsi="Calibri"/>
          <w:sz w:val="24"/>
        </w:rPr>
      </w:pPr>
      <w:r>
        <w:rPr>
          <w:rFonts w:ascii="Calibri" w:hAnsi="Calibri"/>
          <w:b/>
          <w:sz w:val="24"/>
        </w:rPr>
        <w:t xml:space="preserve">8º.- </w:t>
      </w:r>
      <w:r>
        <w:rPr>
          <w:rFonts w:ascii="Calibri" w:hAnsi="Calibri"/>
          <w:sz w:val="24"/>
        </w:rPr>
        <w:t>Permitirá la colocación de material promocional del Ayuntamiento en cada uno de los pabellones y campos de fútbol, de los torneos.</w:t>
      </w:r>
    </w:p>
    <w:p w14:paraId="4DE1484E" w14:textId="77777777" w:rsidR="00A21E4D" w:rsidRDefault="00A21E4D">
      <w:pPr>
        <w:pStyle w:val="Textoindependiente"/>
        <w:spacing w:before="44"/>
        <w:rPr>
          <w:rFonts w:ascii="Calibri"/>
          <w:sz w:val="24"/>
        </w:rPr>
      </w:pPr>
    </w:p>
    <w:p w14:paraId="569FB09A" w14:textId="77777777" w:rsidR="00A21E4D" w:rsidRDefault="00000000">
      <w:pPr>
        <w:spacing w:line="276" w:lineRule="auto"/>
        <w:ind w:left="654" w:right="134"/>
        <w:jc w:val="both"/>
        <w:rPr>
          <w:rFonts w:ascii="Calibri" w:hAnsi="Calibri"/>
          <w:sz w:val="24"/>
        </w:rPr>
      </w:pPr>
      <w:r>
        <w:rPr>
          <w:rFonts w:ascii="Calibri" w:hAnsi="Calibri"/>
          <w:b/>
          <w:sz w:val="24"/>
        </w:rPr>
        <w:t xml:space="preserve">9º.- </w:t>
      </w:r>
      <w:r>
        <w:rPr>
          <w:rFonts w:ascii="Calibri" w:hAnsi="Calibri"/>
          <w:sz w:val="24"/>
        </w:rPr>
        <w:t>Se responsabilizará de la vigilancia, mantenimiento y conservación de las instalaciones durante los días de celebración de los torneos.</w:t>
      </w:r>
    </w:p>
    <w:p w14:paraId="4746DCBC" w14:textId="77777777" w:rsidR="00A21E4D" w:rsidRDefault="00A21E4D">
      <w:pPr>
        <w:pStyle w:val="Textoindependiente"/>
        <w:spacing w:before="43"/>
        <w:rPr>
          <w:rFonts w:ascii="Calibri"/>
          <w:sz w:val="24"/>
        </w:rPr>
      </w:pPr>
    </w:p>
    <w:p w14:paraId="048EFB82" w14:textId="77777777" w:rsidR="00A21E4D" w:rsidRDefault="00000000">
      <w:pPr>
        <w:ind w:left="87"/>
        <w:rPr>
          <w:rFonts w:ascii="Calibri"/>
          <w:b/>
          <w:sz w:val="24"/>
        </w:rPr>
      </w:pPr>
      <w:r>
        <w:rPr>
          <w:rFonts w:ascii="Calibri"/>
          <w:b/>
          <w:sz w:val="24"/>
        </w:rPr>
        <w:t>AYUNTAMIENTO</w:t>
      </w:r>
      <w:r>
        <w:rPr>
          <w:rFonts w:ascii="Calibri"/>
          <w:b/>
          <w:spacing w:val="-2"/>
          <w:sz w:val="24"/>
        </w:rPr>
        <w:t xml:space="preserve"> </w:t>
      </w:r>
      <w:r>
        <w:rPr>
          <w:rFonts w:ascii="Calibri"/>
          <w:b/>
          <w:sz w:val="24"/>
        </w:rPr>
        <w:t>DE</w:t>
      </w:r>
      <w:r>
        <w:rPr>
          <w:rFonts w:ascii="Calibri"/>
          <w:b/>
          <w:spacing w:val="-1"/>
          <w:sz w:val="24"/>
        </w:rPr>
        <w:t xml:space="preserve"> </w:t>
      </w:r>
      <w:r>
        <w:rPr>
          <w:rFonts w:ascii="Calibri"/>
          <w:b/>
          <w:sz w:val="24"/>
        </w:rPr>
        <w:t>LAS</w:t>
      </w:r>
      <w:r>
        <w:rPr>
          <w:rFonts w:ascii="Calibri"/>
          <w:b/>
          <w:spacing w:val="-3"/>
          <w:sz w:val="24"/>
        </w:rPr>
        <w:t xml:space="preserve"> </w:t>
      </w:r>
      <w:r>
        <w:rPr>
          <w:rFonts w:ascii="Calibri"/>
          <w:b/>
          <w:spacing w:val="-2"/>
          <w:sz w:val="24"/>
        </w:rPr>
        <w:t>ROZAS:</w:t>
      </w:r>
    </w:p>
    <w:p w14:paraId="7C534A38" w14:textId="77777777" w:rsidR="00A21E4D" w:rsidRDefault="00A21E4D">
      <w:pPr>
        <w:pStyle w:val="Textoindependiente"/>
        <w:spacing w:before="89"/>
        <w:rPr>
          <w:rFonts w:ascii="Calibri"/>
          <w:b/>
          <w:sz w:val="24"/>
        </w:rPr>
      </w:pPr>
    </w:p>
    <w:p w14:paraId="225335B0" w14:textId="77777777" w:rsidR="00A21E4D" w:rsidRDefault="00000000">
      <w:pPr>
        <w:spacing w:line="276" w:lineRule="auto"/>
        <w:ind w:left="654" w:right="85"/>
        <w:jc w:val="both"/>
        <w:rPr>
          <w:rFonts w:ascii="Calibri" w:hAnsi="Calibri"/>
          <w:sz w:val="24"/>
        </w:rPr>
      </w:pPr>
      <w:r>
        <w:rPr>
          <w:rFonts w:ascii="Calibri" w:hAnsi="Calibri"/>
          <w:b/>
          <w:sz w:val="24"/>
        </w:rPr>
        <w:t xml:space="preserve">1º.- </w:t>
      </w:r>
      <w:r>
        <w:rPr>
          <w:rFonts w:ascii="Calibri" w:hAnsi="Calibri"/>
          <w:sz w:val="24"/>
        </w:rPr>
        <w:t xml:space="preserve">El Ayuntamiento cederá el uso del polideportivo </w:t>
      </w:r>
      <w:r w:rsidRPr="009136D6">
        <w:rPr>
          <w:rFonts w:ascii="Calibri" w:hAnsi="Calibri"/>
          <w:i/>
          <w:iCs/>
          <w:sz w:val="24"/>
        </w:rPr>
        <w:t>“La Marazuela”</w:t>
      </w:r>
      <w:r>
        <w:rPr>
          <w:rFonts w:ascii="Calibri" w:hAnsi="Calibri"/>
          <w:sz w:val="24"/>
        </w:rPr>
        <w:t xml:space="preserve"> para la realización de los siguientes eventos:</w:t>
      </w:r>
    </w:p>
    <w:p w14:paraId="6D3F77C7" w14:textId="77777777" w:rsidR="00A21E4D" w:rsidRDefault="00A21E4D">
      <w:pPr>
        <w:pStyle w:val="Textoindependiente"/>
        <w:spacing w:before="43"/>
        <w:rPr>
          <w:rFonts w:ascii="Calibri"/>
          <w:sz w:val="24"/>
        </w:rPr>
      </w:pPr>
    </w:p>
    <w:p w14:paraId="36E2FB24" w14:textId="77777777" w:rsidR="00A21E4D" w:rsidRDefault="00000000">
      <w:pPr>
        <w:pStyle w:val="Prrafodelista"/>
        <w:numPr>
          <w:ilvl w:val="1"/>
          <w:numId w:val="3"/>
        </w:numPr>
        <w:tabs>
          <w:tab w:val="left" w:pos="1218"/>
        </w:tabs>
        <w:spacing w:before="1"/>
        <w:ind w:left="1218" w:right="0" w:hanging="279"/>
        <w:rPr>
          <w:rFonts w:ascii="Calibri"/>
          <w:b/>
          <w:sz w:val="24"/>
        </w:rPr>
      </w:pPr>
      <w:r>
        <w:rPr>
          <w:rFonts w:ascii="Calibri"/>
          <w:b/>
          <w:sz w:val="24"/>
        </w:rPr>
        <w:t>Copa</w:t>
      </w:r>
      <w:r>
        <w:rPr>
          <w:rFonts w:ascii="Calibri"/>
          <w:b/>
          <w:spacing w:val="-4"/>
          <w:sz w:val="24"/>
        </w:rPr>
        <w:t xml:space="preserve"> </w:t>
      </w:r>
      <w:r>
        <w:rPr>
          <w:rFonts w:ascii="Calibri"/>
          <w:b/>
          <w:sz w:val="24"/>
        </w:rPr>
        <w:t>del</w:t>
      </w:r>
      <w:r>
        <w:rPr>
          <w:rFonts w:ascii="Calibri"/>
          <w:b/>
          <w:spacing w:val="1"/>
          <w:sz w:val="24"/>
        </w:rPr>
        <w:t xml:space="preserve"> </w:t>
      </w:r>
      <w:r>
        <w:rPr>
          <w:rFonts w:ascii="Calibri"/>
          <w:b/>
          <w:sz w:val="24"/>
        </w:rPr>
        <w:t>Mundo</w:t>
      </w:r>
      <w:r>
        <w:rPr>
          <w:rFonts w:ascii="Calibri"/>
          <w:b/>
          <w:spacing w:val="-2"/>
          <w:sz w:val="24"/>
        </w:rPr>
        <w:t xml:space="preserve"> </w:t>
      </w:r>
      <w:r>
        <w:rPr>
          <w:rFonts w:ascii="Calibri"/>
          <w:b/>
          <w:sz w:val="24"/>
        </w:rPr>
        <w:t>Cadete</w:t>
      </w:r>
      <w:r>
        <w:rPr>
          <w:rFonts w:ascii="Calibri"/>
          <w:b/>
          <w:spacing w:val="-5"/>
          <w:sz w:val="24"/>
        </w:rPr>
        <w:t xml:space="preserve"> </w:t>
      </w:r>
      <w:r>
        <w:rPr>
          <w:rFonts w:ascii="Calibri"/>
          <w:b/>
          <w:sz w:val="24"/>
        </w:rPr>
        <w:t>y</w:t>
      </w:r>
      <w:r>
        <w:rPr>
          <w:rFonts w:ascii="Calibri"/>
          <w:b/>
          <w:spacing w:val="-1"/>
          <w:sz w:val="24"/>
        </w:rPr>
        <w:t xml:space="preserve"> </w:t>
      </w:r>
      <w:r>
        <w:rPr>
          <w:rFonts w:ascii="Calibri"/>
          <w:b/>
          <w:sz w:val="24"/>
        </w:rPr>
        <w:t>Junior</w:t>
      </w:r>
      <w:r>
        <w:rPr>
          <w:rFonts w:ascii="Calibri"/>
          <w:b/>
          <w:spacing w:val="-1"/>
          <w:sz w:val="24"/>
        </w:rPr>
        <w:t xml:space="preserve"> </w:t>
      </w:r>
      <w:r>
        <w:rPr>
          <w:rFonts w:ascii="Calibri"/>
          <w:b/>
          <w:sz w:val="24"/>
        </w:rPr>
        <w:t>individual</w:t>
      </w:r>
      <w:r>
        <w:rPr>
          <w:rFonts w:ascii="Calibri"/>
          <w:b/>
          <w:spacing w:val="-2"/>
          <w:sz w:val="24"/>
        </w:rPr>
        <w:t xml:space="preserve"> </w:t>
      </w:r>
      <w:r>
        <w:rPr>
          <w:rFonts w:ascii="Calibri"/>
          <w:b/>
          <w:sz w:val="24"/>
        </w:rPr>
        <w:t>y</w:t>
      </w:r>
      <w:r>
        <w:rPr>
          <w:rFonts w:ascii="Calibri"/>
          <w:b/>
          <w:spacing w:val="-2"/>
          <w:sz w:val="24"/>
        </w:rPr>
        <w:t xml:space="preserve"> </w:t>
      </w:r>
      <w:r>
        <w:rPr>
          <w:rFonts w:ascii="Calibri"/>
          <w:b/>
          <w:sz w:val="24"/>
        </w:rPr>
        <w:t>por</w:t>
      </w:r>
      <w:r>
        <w:rPr>
          <w:rFonts w:ascii="Calibri"/>
          <w:b/>
          <w:spacing w:val="-2"/>
          <w:sz w:val="24"/>
        </w:rPr>
        <w:t xml:space="preserve"> </w:t>
      </w:r>
      <w:r>
        <w:rPr>
          <w:rFonts w:ascii="Calibri"/>
          <w:b/>
          <w:sz w:val="24"/>
        </w:rPr>
        <w:t>equipos</w:t>
      </w:r>
      <w:r>
        <w:rPr>
          <w:rFonts w:ascii="Calibri"/>
          <w:b/>
          <w:spacing w:val="-3"/>
          <w:sz w:val="24"/>
        </w:rPr>
        <w:t xml:space="preserve"> </w:t>
      </w:r>
      <w:r>
        <w:rPr>
          <w:rFonts w:ascii="Calibri"/>
          <w:b/>
          <w:sz w:val="24"/>
        </w:rPr>
        <w:t>(Florete</w:t>
      </w:r>
      <w:r>
        <w:rPr>
          <w:rFonts w:ascii="Calibri"/>
          <w:b/>
          <w:spacing w:val="-1"/>
          <w:sz w:val="24"/>
        </w:rPr>
        <w:t xml:space="preserve"> </w:t>
      </w:r>
      <w:r>
        <w:rPr>
          <w:rFonts w:ascii="Calibri"/>
          <w:b/>
          <w:spacing w:val="-2"/>
          <w:sz w:val="24"/>
        </w:rPr>
        <w:t>Masculino).</w:t>
      </w:r>
    </w:p>
    <w:p w14:paraId="3CC952A5" w14:textId="77777777" w:rsidR="00A21E4D" w:rsidRDefault="00000000">
      <w:pPr>
        <w:pStyle w:val="Prrafodelista"/>
        <w:numPr>
          <w:ilvl w:val="2"/>
          <w:numId w:val="3"/>
        </w:numPr>
        <w:tabs>
          <w:tab w:val="left" w:pos="1658"/>
        </w:tabs>
        <w:spacing w:before="42"/>
        <w:ind w:left="1658" w:right="0" w:hanging="359"/>
        <w:rPr>
          <w:rFonts w:ascii="Calibri" w:hAnsi="Calibri"/>
          <w:sz w:val="24"/>
        </w:rPr>
      </w:pPr>
      <w:r>
        <w:rPr>
          <w:rFonts w:ascii="Calibri" w:hAnsi="Calibri"/>
          <w:sz w:val="24"/>
        </w:rPr>
        <w:t>Espacio:</w:t>
      </w:r>
      <w:r>
        <w:rPr>
          <w:rFonts w:ascii="Calibri" w:hAnsi="Calibri"/>
          <w:spacing w:val="-3"/>
          <w:sz w:val="24"/>
        </w:rPr>
        <w:t xml:space="preserve"> </w:t>
      </w:r>
      <w:r>
        <w:rPr>
          <w:rFonts w:ascii="Calibri" w:hAnsi="Calibri"/>
          <w:sz w:val="24"/>
        </w:rPr>
        <w:t>Polideportivo</w:t>
      </w:r>
      <w:r>
        <w:rPr>
          <w:rFonts w:ascii="Calibri" w:hAnsi="Calibri"/>
          <w:spacing w:val="-3"/>
          <w:sz w:val="24"/>
        </w:rPr>
        <w:t xml:space="preserve"> </w:t>
      </w:r>
      <w:r>
        <w:rPr>
          <w:rFonts w:ascii="Calibri" w:hAnsi="Calibri"/>
          <w:sz w:val="24"/>
        </w:rPr>
        <w:t>La</w:t>
      </w:r>
      <w:r>
        <w:rPr>
          <w:rFonts w:ascii="Calibri" w:hAnsi="Calibri"/>
          <w:spacing w:val="-3"/>
          <w:sz w:val="24"/>
        </w:rPr>
        <w:t xml:space="preserve"> </w:t>
      </w:r>
      <w:r>
        <w:rPr>
          <w:rFonts w:ascii="Calibri" w:hAnsi="Calibri"/>
          <w:spacing w:val="-2"/>
          <w:sz w:val="24"/>
        </w:rPr>
        <w:t>Marazuela.</w:t>
      </w:r>
    </w:p>
    <w:p w14:paraId="1274511F" w14:textId="77777777" w:rsidR="00A21E4D" w:rsidRDefault="00000000">
      <w:pPr>
        <w:pStyle w:val="Prrafodelista"/>
        <w:numPr>
          <w:ilvl w:val="2"/>
          <w:numId w:val="3"/>
        </w:numPr>
        <w:tabs>
          <w:tab w:val="left" w:pos="1659"/>
        </w:tabs>
        <w:spacing w:before="4" w:line="273" w:lineRule="auto"/>
        <w:ind w:left="1659" w:right="81"/>
        <w:rPr>
          <w:rFonts w:ascii="Calibri" w:hAnsi="Calibri"/>
          <w:sz w:val="24"/>
        </w:rPr>
      </w:pPr>
      <w:r>
        <w:rPr>
          <w:rFonts w:ascii="Calibri" w:hAnsi="Calibri"/>
          <w:sz w:val="24"/>
        </w:rPr>
        <w:t>Periodo de uso: Desde las 08:00 horas del jueves 15 de enero hasta las 22:00 horas del domingo 18 de enero de 2026, con la salvedad de que el jueves, entre las 17:30 y las 19:30 horas, no se podrá utilizar dos tercios de la instalación para montaje.</w:t>
      </w:r>
    </w:p>
    <w:p w14:paraId="1358C930" w14:textId="77777777" w:rsidR="00A21E4D" w:rsidRDefault="00A21E4D">
      <w:pPr>
        <w:pStyle w:val="Textoindependiente"/>
        <w:spacing w:before="51"/>
        <w:rPr>
          <w:rFonts w:ascii="Calibri"/>
          <w:sz w:val="24"/>
        </w:rPr>
      </w:pPr>
    </w:p>
    <w:p w14:paraId="502AEF62" w14:textId="77777777" w:rsidR="00A21E4D" w:rsidRDefault="00000000">
      <w:pPr>
        <w:pStyle w:val="Prrafodelista"/>
        <w:numPr>
          <w:ilvl w:val="1"/>
          <w:numId w:val="3"/>
        </w:numPr>
        <w:tabs>
          <w:tab w:val="left" w:pos="1201"/>
        </w:tabs>
        <w:ind w:left="1201" w:right="0" w:hanging="262"/>
        <w:rPr>
          <w:rFonts w:ascii="Calibri"/>
          <w:b/>
          <w:sz w:val="24"/>
        </w:rPr>
      </w:pPr>
      <w:r>
        <w:rPr>
          <w:rFonts w:ascii="Calibri"/>
          <w:b/>
          <w:sz w:val="24"/>
        </w:rPr>
        <w:t>Final</w:t>
      </w:r>
      <w:r>
        <w:rPr>
          <w:rFonts w:ascii="Calibri"/>
          <w:b/>
          <w:spacing w:val="3"/>
          <w:sz w:val="24"/>
        </w:rPr>
        <w:t xml:space="preserve"> </w:t>
      </w:r>
      <w:r>
        <w:rPr>
          <w:rFonts w:ascii="Calibri"/>
          <w:b/>
          <w:sz w:val="24"/>
        </w:rPr>
        <w:t>Liga</w:t>
      </w:r>
      <w:r>
        <w:rPr>
          <w:rFonts w:ascii="Calibri"/>
          <w:b/>
          <w:spacing w:val="2"/>
          <w:sz w:val="24"/>
        </w:rPr>
        <w:t xml:space="preserve"> </w:t>
      </w:r>
      <w:r>
        <w:rPr>
          <w:rFonts w:ascii="Calibri"/>
          <w:b/>
          <w:sz w:val="24"/>
        </w:rPr>
        <w:t>Iberdrola</w:t>
      </w:r>
      <w:r>
        <w:rPr>
          <w:rFonts w:ascii="Calibri"/>
          <w:b/>
          <w:spacing w:val="2"/>
          <w:sz w:val="24"/>
        </w:rPr>
        <w:t xml:space="preserve"> </w:t>
      </w:r>
      <w:r>
        <w:rPr>
          <w:rFonts w:ascii="Calibri"/>
          <w:b/>
          <w:sz w:val="24"/>
        </w:rPr>
        <w:t>(Espada,</w:t>
      </w:r>
      <w:r>
        <w:rPr>
          <w:rFonts w:ascii="Calibri"/>
          <w:b/>
          <w:spacing w:val="3"/>
          <w:sz w:val="24"/>
        </w:rPr>
        <w:t xml:space="preserve"> </w:t>
      </w:r>
      <w:r>
        <w:rPr>
          <w:rFonts w:ascii="Calibri"/>
          <w:b/>
          <w:sz w:val="24"/>
        </w:rPr>
        <w:t>Florete</w:t>
      </w:r>
      <w:r>
        <w:rPr>
          <w:rFonts w:ascii="Calibri"/>
          <w:b/>
          <w:spacing w:val="2"/>
          <w:sz w:val="24"/>
        </w:rPr>
        <w:t xml:space="preserve"> </w:t>
      </w:r>
      <w:r>
        <w:rPr>
          <w:rFonts w:ascii="Calibri"/>
          <w:b/>
          <w:sz w:val="24"/>
        </w:rPr>
        <w:t>y</w:t>
      </w:r>
      <w:r>
        <w:rPr>
          <w:rFonts w:ascii="Calibri"/>
          <w:b/>
          <w:spacing w:val="2"/>
          <w:sz w:val="24"/>
        </w:rPr>
        <w:t xml:space="preserve"> </w:t>
      </w:r>
      <w:r>
        <w:rPr>
          <w:rFonts w:ascii="Calibri"/>
          <w:b/>
          <w:sz w:val="24"/>
        </w:rPr>
        <w:t>Sable por</w:t>
      </w:r>
      <w:r>
        <w:rPr>
          <w:rFonts w:ascii="Calibri"/>
          <w:b/>
          <w:spacing w:val="3"/>
          <w:sz w:val="24"/>
        </w:rPr>
        <w:t xml:space="preserve"> </w:t>
      </w:r>
      <w:r>
        <w:rPr>
          <w:rFonts w:ascii="Calibri"/>
          <w:b/>
          <w:sz w:val="24"/>
        </w:rPr>
        <w:t>Equipos</w:t>
      </w:r>
      <w:r>
        <w:rPr>
          <w:rFonts w:ascii="Calibri"/>
          <w:b/>
          <w:spacing w:val="1"/>
          <w:sz w:val="24"/>
        </w:rPr>
        <w:t xml:space="preserve"> </w:t>
      </w:r>
      <w:r>
        <w:rPr>
          <w:rFonts w:ascii="Calibri"/>
          <w:b/>
          <w:sz w:val="24"/>
        </w:rPr>
        <w:t>Femeninos)</w:t>
      </w:r>
      <w:r>
        <w:rPr>
          <w:rFonts w:ascii="Calibri"/>
          <w:b/>
          <w:spacing w:val="3"/>
          <w:sz w:val="24"/>
        </w:rPr>
        <w:t xml:space="preserve"> </w:t>
      </w:r>
      <w:r>
        <w:rPr>
          <w:rFonts w:ascii="Calibri"/>
          <w:b/>
          <w:sz w:val="24"/>
        </w:rPr>
        <w:t>y Campeonato</w:t>
      </w:r>
      <w:r>
        <w:rPr>
          <w:rFonts w:ascii="Calibri"/>
          <w:b/>
          <w:spacing w:val="4"/>
          <w:sz w:val="24"/>
        </w:rPr>
        <w:t xml:space="preserve"> </w:t>
      </w:r>
      <w:r>
        <w:rPr>
          <w:rFonts w:ascii="Calibri"/>
          <w:b/>
          <w:spacing w:val="-5"/>
          <w:sz w:val="24"/>
        </w:rPr>
        <w:t>de</w:t>
      </w:r>
    </w:p>
    <w:p w14:paraId="1A2E5E3E" w14:textId="77777777" w:rsidR="00A21E4D" w:rsidRDefault="00A21E4D">
      <w:pPr>
        <w:pStyle w:val="Prrafodelista"/>
        <w:jc w:val="left"/>
        <w:rPr>
          <w:rFonts w:ascii="Calibri"/>
          <w:b/>
          <w:sz w:val="24"/>
        </w:rPr>
        <w:sectPr w:rsidR="00A21E4D">
          <w:pgSz w:w="11920" w:h="16850"/>
          <w:pgMar w:top="2340" w:right="992" w:bottom="1300" w:left="992" w:header="818" w:footer="1100" w:gutter="0"/>
          <w:cols w:space="720"/>
        </w:sectPr>
      </w:pPr>
    </w:p>
    <w:p w14:paraId="7FE2299D" w14:textId="3F4AF264" w:rsidR="00A21E4D" w:rsidRDefault="00000000">
      <w:pPr>
        <w:spacing w:before="165"/>
        <w:ind w:left="939"/>
        <w:rPr>
          <w:rFonts w:ascii="Calibri" w:hAnsi="Calibri"/>
          <w:b/>
          <w:sz w:val="24"/>
        </w:rPr>
      </w:pPr>
      <w:r>
        <w:rPr>
          <w:rFonts w:ascii="Calibri" w:hAnsi="Calibri"/>
          <w:b/>
          <w:noProof/>
          <w:sz w:val="24"/>
        </w:rPr>
        <w:lastRenderedPageBreak/>
        <mc:AlternateContent>
          <mc:Choice Requires="wps">
            <w:drawing>
              <wp:anchor distT="0" distB="0" distL="0" distR="0" simplePos="0" relativeHeight="15916032" behindDoc="0" locked="0" layoutInCell="1" allowOverlap="1" wp14:anchorId="7BCB1B78" wp14:editId="4182B1CB">
                <wp:simplePos x="0" y="0"/>
                <wp:positionH relativeFrom="page">
                  <wp:posOffset>6965929</wp:posOffset>
                </wp:positionH>
                <wp:positionV relativeFrom="page">
                  <wp:posOffset>6470151</wp:posOffset>
                </wp:positionV>
                <wp:extent cx="266700" cy="336042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60420"/>
                        </a:xfrm>
                        <a:prstGeom prst="rect">
                          <a:avLst/>
                        </a:prstGeom>
                      </wps:spPr>
                      <wps:txbx>
                        <w:txbxContent>
                          <w:p w14:paraId="32BD4E39" w14:textId="79B919E8"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236E9DED"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70">
                              <w:r w:rsidR="00A21E4D">
                                <w:rPr>
                                  <w:b/>
                                  <w:spacing w:val="-2"/>
                                  <w:sz w:val="12"/>
                                </w:rPr>
                                <w:t>https://sede.lasrozas.es/</w:t>
                              </w:r>
                            </w:hyperlink>
                          </w:p>
                          <w:p w14:paraId="65AD4FEF"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spacing w:val="-8"/>
                                <w:w w:val="90"/>
                                <w:position w:val="1"/>
                                <w:sz w:val="12"/>
                              </w:rPr>
                              <w:t>1</w:t>
                            </w:r>
                            <w:r>
                              <w:rPr>
                                <w:spacing w:val="-8"/>
                                <w:w w:val="90"/>
                                <w:sz w:val="12"/>
                              </w:rPr>
                              <w:t>5</w:t>
                            </w:r>
                            <w:r>
                              <w:rPr>
                                <w:spacing w:val="-8"/>
                                <w:w w:val="90"/>
                                <w:position w:val="1"/>
                                <w:sz w:val="12"/>
                              </w:rPr>
                              <w:t>6</w:t>
                            </w:r>
                            <w:r>
                              <w:rPr>
                                <w:spacing w:val="-8"/>
                                <w:w w:val="90"/>
                                <w:sz w:val="12"/>
                              </w:rPr>
                              <w:t>d</w:t>
                            </w:r>
                            <w:r>
                              <w:rPr>
                                <w:spacing w:val="-8"/>
                                <w:w w:val="90"/>
                                <w:position w:val="1"/>
                                <w:sz w:val="12"/>
                              </w:rPr>
                              <w:t>3</w:t>
                            </w:r>
                            <w:r>
                              <w:rPr>
                                <w:spacing w:val="-8"/>
                                <w:w w:val="90"/>
                                <w:sz w:val="12"/>
                              </w:rPr>
                              <w:t>e</w:t>
                            </w:r>
                            <w:r>
                              <w:rPr>
                                <w:spacing w:val="-8"/>
                                <w:w w:val="90"/>
                                <w:position w:val="1"/>
                                <w:sz w:val="12"/>
                              </w:rPr>
                              <w:t>d</w:t>
                            </w:r>
                            <w:r>
                              <w:rPr>
                                <w:spacing w:val="-8"/>
                                <w:w w:val="90"/>
                                <w:sz w:val="12"/>
                              </w:rPr>
                              <w:t>1</w:t>
                            </w:r>
                            <w:r>
                              <w:rPr>
                                <w:spacing w:val="-8"/>
                                <w:w w:val="90"/>
                                <w:position w:val="1"/>
                                <w:sz w:val="12"/>
                              </w:rPr>
                              <w:t>e</w:t>
                            </w:r>
                            <w:r>
                              <w:rPr>
                                <w:spacing w:val="-8"/>
                                <w:w w:val="90"/>
                                <w:sz w:val="12"/>
                              </w:rPr>
                              <w:t>0</w:t>
                            </w:r>
                            <w:r>
                              <w:rPr>
                                <w:spacing w:val="-8"/>
                                <w:w w:val="90"/>
                                <w:position w:val="1"/>
                                <w:sz w:val="12"/>
                              </w:rPr>
                              <w:t>168</w:t>
                            </w:r>
                          </w:p>
                        </w:txbxContent>
                      </wps:txbx>
                      <wps:bodyPr vert="vert270" wrap="square" lIns="0" tIns="0" rIns="0" bIns="0" rtlCol="0">
                        <a:noAutofit/>
                      </wps:bodyPr>
                    </wps:wsp>
                  </a:graphicData>
                </a:graphic>
              </wp:anchor>
            </w:drawing>
          </mc:Choice>
          <mc:Fallback>
            <w:pict>
              <v:shape w14:anchorId="7BCB1B78" id="Textbox 469" o:spid="_x0000_s1391" type="#_x0000_t202" style="position:absolute;left:0;text-align:left;margin-left:548.5pt;margin-top:509.45pt;width:21pt;height:264.6pt;z-index:159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" filled="f" stroked="f">
                <v:textbox style="layout-flow:vertical;mso-layout-flow-alt:bottom-to-top" inset="0,0,0,0">
                  <w:txbxContent>
                    <w:p w14:paraId="32BD4E39" w14:textId="79B919E8"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236E9DED"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71">
                        <w:r w:rsidR="00A21E4D">
                          <w:rPr>
                            <w:b/>
                            <w:spacing w:val="-2"/>
                            <w:sz w:val="12"/>
                          </w:rPr>
                          <w:t>https://sede.lasrozas.es/</w:t>
                        </w:r>
                      </w:hyperlink>
                    </w:p>
                    <w:p w14:paraId="65AD4FEF"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spacing w:val="-8"/>
                          <w:w w:val="90"/>
                          <w:position w:val="1"/>
                          <w:sz w:val="12"/>
                        </w:rPr>
                        <w:t>1</w:t>
                      </w:r>
                      <w:r>
                        <w:rPr>
                          <w:spacing w:val="-8"/>
                          <w:w w:val="90"/>
                          <w:sz w:val="12"/>
                        </w:rPr>
                        <w:t>5</w:t>
                      </w:r>
                      <w:r>
                        <w:rPr>
                          <w:spacing w:val="-8"/>
                          <w:w w:val="90"/>
                          <w:position w:val="1"/>
                          <w:sz w:val="12"/>
                        </w:rPr>
                        <w:t>6</w:t>
                      </w:r>
                      <w:r>
                        <w:rPr>
                          <w:spacing w:val="-8"/>
                          <w:w w:val="90"/>
                          <w:sz w:val="12"/>
                        </w:rPr>
                        <w:t>d</w:t>
                      </w:r>
                      <w:r>
                        <w:rPr>
                          <w:spacing w:val="-8"/>
                          <w:w w:val="90"/>
                          <w:position w:val="1"/>
                          <w:sz w:val="12"/>
                        </w:rPr>
                        <w:t>3</w:t>
                      </w:r>
                      <w:r>
                        <w:rPr>
                          <w:spacing w:val="-8"/>
                          <w:w w:val="90"/>
                          <w:sz w:val="12"/>
                        </w:rPr>
                        <w:t>e</w:t>
                      </w:r>
                      <w:r>
                        <w:rPr>
                          <w:spacing w:val="-8"/>
                          <w:w w:val="90"/>
                          <w:position w:val="1"/>
                          <w:sz w:val="12"/>
                        </w:rPr>
                        <w:t>d</w:t>
                      </w:r>
                      <w:r>
                        <w:rPr>
                          <w:spacing w:val="-8"/>
                          <w:w w:val="90"/>
                          <w:sz w:val="12"/>
                        </w:rPr>
                        <w:t>1</w:t>
                      </w:r>
                      <w:r>
                        <w:rPr>
                          <w:spacing w:val="-8"/>
                          <w:w w:val="90"/>
                          <w:position w:val="1"/>
                          <w:sz w:val="12"/>
                        </w:rPr>
                        <w:t>e</w:t>
                      </w:r>
                      <w:r>
                        <w:rPr>
                          <w:spacing w:val="-8"/>
                          <w:w w:val="90"/>
                          <w:sz w:val="12"/>
                        </w:rPr>
                        <w:t>0</w:t>
                      </w:r>
                      <w:r>
                        <w:rPr>
                          <w:spacing w:val="-8"/>
                          <w:w w:val="90"/>
                          <w:position w:val="1"/>
                          <w:sz w:val="12"/>
                        </w:rPr>
                        <w:t>168</w:t>
                      </w:r>
                    </w:p>
                  </w:txbxContent>
                </v:textbox>
                <w10:wrap anchorx="page" anchory="page"/>
              </v:shape>
            </w:pict>
          </mc:Fallback>
        </mc:AlternateContent>
      </w:r>
      <w:r>
        <w:rPr>
          <w:rFonts w:ascii="Calibri" w:hAnsi="Calibri"/>
          <w:b/>
          <w:sz w:val="24"/>
        </w:rPr>
        <w:t>España</w:t>
      </w:r>
      <w:r>
        <w:rPr>
          <w:rFonts w:ascii="Calibri" w:hAnsi="Calibri"/>
          <w:b/>
          <w:spacing w:val="-10"/>
          <w:sz w:val="24"/>
        </w:rPr>
        <w:t xml:space="preserve"> </w:t>
      </w:r>
      <w:r>
        <w:rPr>
          <w:rFonts w:ascii="Calibri" w:hAnsi="Calibri"/>
          <w:b/>
          <w:sz w:val="24"/>
        </w:rPr>
        <w:t>Absoluto</w:t>
      </w:r>
      <w:r>
        <w:rPr>
          <w:rFonts w:ascii="Calibri" w:hAnsi="Calibri"/>
          <w:b/>
          <w:spacing w:val="-8"/>
          <w:sz w:val="24"/>
        </w:rPr>
        <w:t xml:space="preserve"> </w:t>
      </w:r>
      <w:r>
        <w:rPr>
          <w:rFonts w:ascii="Calibri" w:hAnsi="Calibri"/>
          <w:b/>
          <w:sz w:val="24"/>
        </w:rPr>
        <w:t>Individual</w:t>
      </w:r>
      <w:r>
        <w:rPr>
          <w:rFonts w:ascii="Calibri" w:hAnsi="Calibri"/>
          <w:b/>
          <w:spacing w:val="-5"/>
          <w:sz w:val="24"/>
        </w:rPr>
        <w:t xml:space="preserve"> </w:t>
      </w:r>
      <w:r>
        <w:rPr>
          <w:rFonts w:ascii="Calibri" w:hAnsi="Calibri"/>
          <w:b/>
          <w:sz w:val="24"/>
        </w:rPr>
        <w:t>y</w:t>
      </w:r>
      <w:r>
        <w:rPr>
          <w:rFonts w:ascii="Calibri" w:hAnsi="Calibri"/>
          <w:b/>
          <w:spacing w:val="-11"/>
          <w:sz w:val="24"/>
        </w:rPr>
        <w:t xml:space="preserve"> </w:t>
      </w:r>
      <w:r>
        <w:rPr>
          <w:rFonts w:ascii="Calibri" w:hAnsi="Calibri"/>
          <w:b/>
          <w:sz w:val="24"/>
        </w:rPr>
        <w:t>por</w:t>
      </w:r>
      <w:r>
        <w:rPr>
          <w:rFonts w:ascii="Calibri" w:hAnsi="Calibri"/>
          <w:b/>
          <w:spacing w:val="-8"/>
          <w:sz w:val="24"/>
        </w:rPr>
        <w:t xml:space="preserve"> </w:t>
      </w:r>
      <w:r>
        <w:rPr>
          <w:rFonts w:ascii="Calibri" w:hAnsi="Calibri"/>
          <w:b/>
          <w:sz w:val="24"/>
        </w:rPr>
        <w:t>Equipos</w:t>
      </w:r>
      <w:r>
        <w:rPr>
          <w:rFonts w:ascii="Calibri" w:hAnsi="Calibri"/>
          <w:b/>
          <w:spacing w:val="-6"/>
          <w:sz w:val="24"/>
        </w:rPr>
        <w:t xml:space="preserve"> </w:t>
      </w:r>
      <w:r>
        <w:rPr>
          <w:rFonts w:ascii="Calibri" w:hAnsi="Calibri"/>
          <w:b/>
          <w:sz w:val="24"/>
        </w:rPr>
        <w:t>(Espada,</w:t>
      </w:r>
      <w:r>
        <w:rPr>
          <w:rFonts w:ascii="Calibri" w:hAnsi="Calibri"/>
          <w:b/>
          <w:spacing w:val="-6"/>
          <w:sz w:val="24"/>
        </w:rPr>
        <w:t xml:space="preserve"> </w:t>
      </w:r>
      <w:r>
        <w:rPr>
          <w:rFonts w:ascii="Calibri" w:hAnsi="Calibri"/>
          <w:b/>
          <w:sz w:val="24"/>
        </w:rPr>
        <w:t>Florete</w:t>
      </w:r>
      <w:r>
        <w:rPr>
          <w:rFonts w:ascii="Calibri" w:hAnsi="Calibri"/>
          <w:b/>
          <w:spacing w:val="-8"/>
          <w:sz w:val="24"/>
        </w:rPr>
        <w:t xml:space="preserve"> </w:t>
      </w:r>
      <w:r>
        <w:rPr>
          <w:rFonts w:ascii="Calibri" w:hAnsi="Calibri"/>
          <w:b/>
          <w:sz w:val="24"/>
        </w:rPr>
        <w:t>y</w:t>
      </w:r>
      <w:r>
        <w:rPr>
          <w:rFonts w:ascii="Calibri" w:hAnsi="Calibri"/>
          <w:b/>
          <w:spacing w:val="-10"/>
          <w:sz w:val="24"/>
        </w:rPr>
        <w:t xml:space="preserve"> </w:t>
      </w:r>
      <w:r>
        <w:rPr>
          <w:rFonts w:ascii="Calibri" w:hAnsi="Calibri"/>
          <w:b/>
          <w:sz w:val="24"/>
        </w:rPr>
        <w:t>Sable</w:t>
      </w:r>
      <w:r>
        <w:rPr>
          <w:rFonts w:ascii="Calibri" w:hAnsi="Calibri"/>
          <w:b/>
          <w:spacing w:val="-10"/>
          <w:sz w:val="24"/>
        </w:rPr>
        <w:t xml:space="preserve"> </w:t>
      </w:r>
      <w:r>
        <w:rPr>
          <w:rFonts w:ascii="Calibri" w:hAnsi="Calibri"/>
          <w:b/>
          <w:sz w:val="24"/>
        </w:rPr>
        <w:t>Masculino</w:t>
      </w:r>
      <w:r>
        <w:rPr>
          <w:rFonts w:ascii="Calibri" w:hAnsi="Calibri"/>
          <w:b/>
          <w:spacing w:val="-8"/>
          <w:sz w:val="24"/>
        </w:rPr>
        <w:t xml:space="preserve"> </w:t>
      </w:r>
      <w:r>
        <w:rPr>
          <w:rFonts w:ascii="Calibri" w:hAnsi="Calibri"/>
          <w:b/>
          <w:sz w:val="24"/>
        </w:rPr>
        <w:t>y</w:t>
      </w:r>
      <w:r>
        <w:rPr>
          <w:rFonts w:ascii="Calibri" w:hAnsi="Calibri"/>
          <w:b/>
          <w:spacing w:val="-7"/>
          <w:sz w:val="24"/>
        </w:rPr>
        <w:t xml:space="preserve"> </w:t>
      </w:r>
      <w:r>
        <w:rPr>
          <w:rFonts w:ascii="Calibri" w:hAnsi="Calibri"/>
          <w:b/>
          <w:spacing w:val="-2"/>
          <w:sz w:val="24"/>
        </w:rPr>
        <w:t>Femenino).</w:t>
      </w:r>
    </w:p>
    <w:p w14:paraId="22637BF9" w14:textId="77777777" w:rsidR="00A21E4D" w:rsidRDefault="00000000">
      <w:pPr>
        <w:pStyle w:val="Prrafodelista"/>
        <w:numPr>
          <w:ilvl w:val="2"/>
          <w:numId w:val="3"/>
        </w:numPr>
        <w:tabs>
          <w:tab w:val="left" w:pos="1659"/>
        </w:tabs>
        <w:spacing w:before="44"/>
        <w:ind w:left="1659" w:right="0"/>
        <w:jc w:val="left"/>
        <w:rPr>
          <w:rFonts w:ascii="Calibri" w:hAnsi="Calibri"/>
          <w:sz w:val="24"/>
        </w:rPr>
      </w:pPr>
      <w:r>
        <w:rPr>
          <w:rFonts w:ascii="Calibri" w:hAnsi="Calibri"/>
          <w:sz w:val="24"/>
        </w:rPr>
        <w:t>Espacio:</w:t>
      </w:r>
      <w:r>
        <w:rPr>
          <w:rFonts w:ascii="Calibri" w:hAnsi="Calibri"/>
          <w:spacing w:val="-3"/>
          <w:sz w:val="24"/>
        </w:rPr>
        <w:t xml:space="preserve"> </w:t>
      </w:r>
      <w:r>
        <w:rPr>
          <w:rFonts w:ascii="Calibri" w:hAnsi="Calibri"/>
          <w:sz w:val="24"/>
        </w:rPr>
        <w:t>Polideportivo</w:t>
      </w:r>
      <w:r>
        <w:rPr>
          <w:rFonts w:ascii="Calibri" w:hAnsi="Calibri"/>
          <w:spacing w:val="-3"/>
          <w:sz w:val="24"/>
        </w:rPr>
        <w:t xml:space="preserve"> </w:t>
      </w:r>
      <w:r>
        <w:rPr>
          <w:rFonts w:ascii="Calibri" w:hAnsi="Calibri"/>
          <w:sz w:val="24"/>
        </w:rPr>
        <w:t>La</w:t>
      </w:r>
      <w:r>
        <w:rPr>
          <w:rFonts w:ascii="Calibri" w:hAnsi="Calibri"/>
          <w:spacing w:val="-3"/>
          <w:sz w:val="24"/>
        </w:rPr>
        <w:t xml:space="preserve"> </w:t>
      </w:r>
      <w:r>
        <w:rPr>
          <w:rFonts w:ascii="Calibri" w:hAnsi="Calibri"/>
          <w:spacing w:val="-2"/>
          <w:sz w:val="24"/>
        </w:rPr>
        <w:t>Marazuela.</w:t>
      </w:r>
    </w:p>
    <w:p w14:paraId="5D97D6BF" w14:textId="77777777" w:rsidR="00A21E4D" w:rsidRDefault="00000000">
      <w:pPr>
        <w:pStyle w:val="Prrafodelista"/>
        <w:numPr>
          <w:ilvl w:val="2"/>
          <w:numId w:val="3"/>
        </w:numPr>
        <w:tabs>
          <w:tab w:val="left" w:pos="1659"/>
        </w:tabs>
        <w:spacing w:before="45" w:line="273" w:lineRule="auto"/>
        <w:ind w:left="1659" w:right="83"/>
        <w:jc w:val="left"/>
        <w:rPr>
          <w:rFonts w:ascii="Calibri" w:hAnsi="Calibri"/>
          <w:sz w:val="24"/>
        </w:rPr>
      </w:pPr>
      <w:r>
        <w:rPr>
          <w:rFonts w:ascii="Calibri" w:hAnsi="Calibri"/>
          <w:sz w:val="24"/>
        </w:rPr>
        <w:t>Periodo</w:t>
      </w:r>
      <w:r>
        <w:rPr>
          <w:rFonts w:ascii="Calibri" w:hAnsi="Calibri"/>
          <w:spacing w:val="-5"/>
          <w:sz w:val="24"/>
        </w:rPr>
        <w:t xml:space="preserve"> </w:t>
      </w:r>
      <w:r>
        <w:rPr>
          <w:rFonts w:ascii="Calibri" w:hAnsi="Calibri"/>
          <w:sz w:val="24"/>
        </w:rPr>
        <w:t>de</w:t>
      </w:r>
      <w:r>
        <w:rPr>
          <w:rFonts w:ascii="Calibri" w:hAnsi="Calibri"/>
          <w:spacing w:val="-5"/>
          <w:sz w:val="24"/>
        </w:rPr>
        <w:t xml:space="preserve"> </w:t>
      </w:r>
      <w:r>
        <w:rPr>
          <w:rFonts w:ascii="Calibri" w:hAnsi="Calibri"/>
          <w:sz w:val="24"/>
        </w:rPr>
        <w:t>uso:</w:t>
      </w:r>
      <w:r>
        <w:rPr>
          <w:rFonts w:ascii="Calibri" w:hAnsi="Calibri"/>
          <w:spacing w:val="-5"/>
          <w:sz w:val="24"/>
        </w:rPr>
        <w:t xml:space="preserve"> </w:t>
      </w:r>
      <w:r>
        <w:rPr>
          <w:rFonts w:ascii="Calibri" w:hAnsi="Calibri"/>
          <w:sz w:val="24"/>
        </w:rPr>
        <w:t>Desde</w:t>
      </w:r>
      <w:r>
        <w:rPr>
          <w:rFonts w:ascii="Calibri" w:hAnsi="Calibri"/>
          <w:spacing w:val="-5"/>
          <w:sz w:val="24"/>
        </w:rPr>
        <w:t xml:space="preserve"> </w:t>
      </w:r>
      <w:r>
        <w:rPr>
          <w:rFonts w:ascii="Calibri" w:hAnsi="Calibri"/>
          <w:sz w:val="24"/>
        </w:rPr>
        <w:t>las</w:t>
      </w:r>
      <w:r>
        <w:rPr>
          <w:rFonts w:ascii="Calibri" w:hAnsi="Calibri"/>
          <w:spacing w:val="-3"/>
          <w:sz w:val="24"/>
        </w:rPr>
        <w:t xml:space="preserve"> </w:t>
      </w:r>
      <w:r>
        <w:rPr>
          <w:rFonts w:ascii="Calibri" w:hAnsi="Calibri"/>
          <w:sz w:val="24"/>
        </w:rPr>
        <w:t>08:00</w:t>
      </w:r>
      <w:r>
        <w:rPr>
          <w:rFonts w:ascii="Calibri" w:hAnsi="Calibri"/>
          <w:spacing w:val="-5"/>
          <w:sz w:val="24"/>
        </w:rPr>
        <w:t xml:space="preserve"> </w:t>
      </w:r>
      <w:r>
        <w:rPr>
          <w:rFonts w:ascii="Calibri" w:hAnsi="Calibri"/>
          <w:sz w:val="24"/>
        </w:rPr>
        <w:t>horas</w:t>
      </w:r>
      <w:r>
        <w:rPr>
          <w:rFonts w:ascii="Calibri" w:hAnsi="Calibri"/>
          <w:spacing w:val="-6"/>
          <w:sz w:val="24"/>
        </w:rPr>
        <w:t xml:space="preserve"> </w:t>
      </w:r>
      <w:r>
        <w:rPr>
          <w:rFonts w:ascii="Calibri" w:hAnsi="Calibri"/>
          <w:sz w:val="24"/>
        </w:rPr>
        <w:t>del</w:t>
      </w:r>
      <w:r>
        <w:rPr>
          <w:rFonts w:ascii="Calibri" w:hAnsi="Calibri"/>
          <w:spacing w:val="-5"/>
          <w:sz w:val="24"/>
        </w:rPr>
        <w:t xml:space="preserve"> </w:t>
      </w:r>
      <w:r>
        <w:rPr>
          <w:rFonts w:ascii="Calibri" w:hAnsi="Calibri"/>
          <w:sz w:val="24"/>
        </w:rPr>
        <w:t>jueves</w:t>
      </w:r>
      <w:r>
        <w:rPr>
          <w:rFonts w:ascii="Calibri" w:hAnsi="Calibri"/>
          <w:spacing w:val="-8"/>
          <w:sz w:val="24"/>
        </w:rPr>
        <w:t xml:space="preserve"> </w:t>
      </w:r>
      <w:r>
        <w:rPr>
          <w:rFonts w:ascii="Calibri" w:hAnsi="Calibri"/>
          <w:sz w:val="24"/>
        </w:rPr>
        <w:t>4</w:t>
      </w:r>
      <w:r>
        <w:rPr>
          <w:rFonts w:ascii="Calibri" w:hAnsi="Calibri"/>
          <w:spacing w:val="-2"/>
          <w:sz w:val="24"/>
        </w:rPr>
        <w:t xml:space="preserve"> </w:t>
      </w:r>
      <w:r>
        <w:rPr>
          <w:rFonts w:ascii="Calibri" w:hAnsi="Calibri"/>
          <w:sz w:val="24"/>
        </w:rPr>
        <w:t>de</w:t>
      </w:r>
      <w:r>
        <w:rPr>
          <w:rFonts w:ascii="Calibri" w:hAnsi="Calibri"/>
          <w:spacing w:val="-2"/>
          <w:sz w:val="24"/>
        </w:rPr>
        <w:t xml:space="preserve"> </w:t>
      </w:r>
      <w:r>
        <w:rPr>
          <w:rFonts w:ascii="Calibri" w:hAnsi="Calibri"/>
          <w:sz w:val="24"/>
        </w:rPr>
        <w:t>junio</w:t>
      </w:r>
      <w:r>
        <w:rPr>
          <w:rFonts w:ascii="Calibri" w:hAnsi="Calibri"/>
          <w:spacing w:val="-5"/>
          <w:sz w:val="24"/>
        </w:rPr>
        <w:t xml:space="preserve"> </w:t>
      </w:r>
      <w:r>
        <w:rPr>
          <w:rFonts w:ascii="Calibri" w:hAnsi="Calibri"/>
          <w:sz w:val="24"/>
        </w:rPr>
        <w:t>hasta</w:t>
      </w:r>
      <w:r>
        <w:rPr>
          <w:rFonts w:ascii="Calibri" w:hAnsi="Calibri"/>
          <w:spacing w:val="-5"/>
          <w:sz w:val="24"/>
        </w:rPr>
        <w:t xml:space="preserve"> </w:t>
      </w:r>
      <w:r>
        <w:rPr>
          <w:rFonts w:ascii="Calibri" w:hAnsi="Calibri"/>
          <w:sz w:val="24"/>
        </w:rPr>
        <w:t>las</w:t>
      </w:r>
      <w:r>
        <w:rPr>
          <w:rFonts w:ascii="Calibri" w:hAnsi="Calibri"/>
          <w:spacing w:val="-6"/>
          <w:sz w:val="24"/>
        </w:rPr>
        <w:t xml:space="preserve"> </w:t>
      </w:r>
      <w:r>
        <w:rPr>
          <w:rFonts w:ascii="Calibri" w:hAnsi="Calibri"/>
          <w:sz w:val="24"/>
        </w:rPr>
        <w:t>22:00</w:t>
      </w:r>
      <w:r>
        <w:rPr>
          <w:rFonts w:ascii="Calibri" w:hAnsi="Calibri"/>
          <w:spacing w:val="-2"/>
          <w:sz w:val="24"/>
        </w:rPr>
        <w:t xml:space="preserve"> </w:t>
      </w:r>
      <w:r>
        <w:rPr>
          <w:rFonts w:ascii="Calibri" w:hAnsi="Calibri"/>
          <w:sz w:val="24"/>
        </w:rPr>
        <w:t>horas</w:t>
      </w:r>
      <w:r>
        <w:rPr>
          <w:rFonts w:ascii="Calibri" w:hAnsi="Calibri"/>
          <w:spacing w:val="-6"/>
          <w:sz w:val="24"/>
        </w:rPr>
        <w:t xml:space="preserve"> </w:t>
      </w:r>
      <w:r>
        <w:rPr>
          <w:rFonts w:ascii="Calibri" w:hAnsi="Calibri"/>
          <w:sz w:val="24"/>
        </w:rPr>
        <w:t>del domingo 7 de junio de 2026, con la misma salvedad indicada anteriormente.</w:t>
      </w:r>
    </w:p>
    <w:p w14:paraId="25164EAE" w14:textId="77777777" w:rsidR="00A21E4D" w:rsidRDefault="00A21E4D">
      <w:pPr>
        <w:pStyle w:val="Textoindependiente"/>
        <w:spacing w:before="49"/>
        <w:rPr>
          <w:rFonts w:ascii="Calibri"/>
          <w:sz w:val="24"/>
        </w:rPr>
      </w:pPr>
    </w:p>
    <w:p w14:paraId="63D53543" w14:textId="3941C81C" w:rsidR="00A21E4D" w:rsidRDefault="009136D6">
      <w:pPr>
        <w:spacing w:line="276" w:lineRule="auto"/>
        <w:ind w:left="654" w:right="139"/>
        <w:jc w:val="both"/>
        <w:rPr>
          <w:rFonts w:ascii="Calibri" w:hAnsi="Calibri"/>
          <w:sz w:val="24"/>
        </w:rPr>
      </w:pPr>
      <w:r>
        <w:rPr>
          <w:rFonts w:ascii="Calibri" w:hAnsi="Calibri"/>
          <w:b/>
          <w:noProof/>
          <w:sz w:val="24"/>
        </w:rPr>
        <mc:AlternateContent>
          <mc:Choice Requires="wps">
            <w:drawing>
              <wp:anchor distT="0" distB="0" distL="0" distR="0" simplePos="0" relativeHeight="481344512" behindDoc="1" locked="0" layoutInCell="1" allowOverlap="1" wp14:anchorId="44FA9C46" wp14:editId="6D6B0D04">
                <wp:simplePos x="0" y="0"/>
                <wp:positionH relativeFrom="page">
                  <wp:posOffset>6966910</wp:posOffset>
                </wp:positionH>
                <wp:positionV relativeFrom="page">
                  <wp:posOffset>2820670</wp:posOffset>
                </wp:positionV>
                <wp:extent cx="419734" cy="318706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C32BE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7780D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4FA9C46" id="Textbox 468" o:spid="_x0000_s1392" type="#_x0000_t202" style="position:absolute;left:0;text-align:left;margin-left:548.6pt;margin-top:222.1pt;width:33.05pt;height:250.95pt;z-index:-219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Ki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" filled="f" stroked="f">
                <v:textbox style="layout-flow:vertical;mso-layout-flow-alt:bottom-to-top" inset="0,0,0,0">
                  <w:txbxContent>
                    <w:p w14:paraId="78C32BE2"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7780D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hAnsi="Calibri"/>
          <w:sz w:val="24"/>
        </w:rPr>
        <w:t>Asimismo,</w:t>
      </w:r>
      <w:r>
        <w:rPr>
          <w:rFonts w:ascii="Calibri" w:hAnsi="Calibri"/>
          <w:spacing w:val="-10"/>
          <w:sz w:val="24"/>
        </w:rPr>
        <w:t xml:space="preserve"> </w:t>
      </w:r>
      <w:r>
        <w:rPr>
          <w:rFonts w:ascii="Calibri" w:hAnsi="Calibri"/>
          <w:sz w:val="24"/>
        </w:rPr>
        <w:t>el</w:t>
      </w:r>
      <w:r>
        <w:rPr>
          <w:rFonts w:ascii="Calibri" w:hAnsi="Calibri"/>
          <w:spacing w:val="-10"/>
          <w:sz w:val="24"/>
        </w:rPr>
        <w:t xml:space="preserve"> </w:t>
      </w:r>
      <w:r>
        <w:rPr>
          <w:rFonts w:ascii="Calibri" w:hAnsi="Calibri"/>
          <w:sz w:val="24"/>
        </w:rPr>
        <w:t>Ayuntamiento</w:t>
      </w:r>
      <w:r>
        <w:rPr>
          <w:rFonts w:ascii="Calibri" w:hAnsi="Calibri"/>
          <w:spacing w:val="-10"/>
          <w:sz w:val="24"/>
        </w:rPr>
        <w:t xml:space="preserve"> </w:t>
      </w:r>
      <w:r>
        <w:rPr>
          <w:rFonts w:ascii="Calibri" w:hAnsi="Calibri"/>
          <w:sz w:val="24"/>
        </w:rPr>
        <w:t>garantizará</w:t>
      </w:r>
      <w:r>
        <w:rPr>
          <w:rFonts w:ascii="Calibri" w:hAnsi="Calibri"/>
          <w:spacing w:val="-10"/>
          <w:sz w:val="24"/>
        </w:rPr>
        <w:t xml:space="preserve"> </w:t>
      </w:r>
      <w:r>
        <w:rPr>
          <w:rFonts w:ascii="Calibri" w:hAnsi="Calibri"/>
          <w:sz w:val="24"/>
        </w:rPr>
        <w:t>la</w:t>
      </w:r>
      <w:r>
        <w:rPr>
          <w:rFonts w:ascii="Calibri" w:hAnsi="Calibri"/>
          <w:spacing w:val="-8"/>
          <w:sz w:val="24"/>
        </w:rPr>
        <w:t xml:space="preserve"> </w:t>
      </w:r>
      <w:r>
        <w:rPr>
          <w:rFonts w:ascii="Calibri" w:hAnsi="Calibri"/>
          <w:sz w:val="24"/>
        </w:rPr>
        <w:t>instalación</w:t>
      </w:r>
      <w:r>
        <w:rPr>
          <w:rFonts w:ascii="Calibri" w:hAnsi="Calibri"/>
          <w:spacing w:val="-9"/>
          <w:sz w:val="24"/>
        </w:rPr>
        <w:t xml:space="preserve"> </w:t>
      </w:r>
      <w:r>
        <w:rPr>
          <w:rFonts w:ascii="Calibri" w:hAnsi="Calibri"/>
          <w:sz w:val="24"/>
        </w:rPr>
        <w:t>de</w:t>
      </w:r>
      <w:r>
        <w:rPr>
          <w:rFonts w:ascii="Calibri" w:hAnsi="Calibri"/>
          <w:spacing w:val="-10"/>
          <w:sz w:val="24"/>
        </w:rPr>
        <w:t xml:space="preserve"> </w:t>
      </w:r>
      <w:r>
        <w:rPr>
          <w:rFonts w:ascii="Calibri" w:hAnsi="Calibri"/>
          <w:sz w:val="24"/>
        </w:rPr>
        <w:t>un</w:t>
      </w:r>
      <w:r>
        <w:rPr>
          <w:rFonts w:ascii="Calibri" w:hAnsi="Calibri"/>
          <w:spacing w:val="-9"/>
          <w:sz w:val="24"/>
        </w:rPr>
        <w:t xml:space="preserve"> </w:t>
      </w:r>
      <w:r>
        <w:rPr>
          <w:rFonts w:ascii="Calibri" w:hAnsi="Calibri"/>
          <w:sz w:val="24"/>
        </w:rPr>
        <w:t>punto</w:t>
      </w:r>
      <w:r>
        <w:rPr>
          <w:rFonts w:ascii="Calibri" w:hAnsi="Calibri"/>
          <w:spacing w:val="-10"/>
          <w:sz w:val="24"/>
        </w:rPr>
        <w:t xml:space="preserve"> </w:t>
      </w:r>
      <w:r>
        <w:rPr>
          <w:rFonts w:ascii="Calibri" w:hAnsi="Calibri"/>
          <w:sz w:val="24"/>
        </w:rPr>
        <w:t>de</w:t>
      </w:r>
      <w:r>
        <w:rPr>
          <w:rFonts w:ascii="Calibri" w:hAnsi="Calibri"/>
          <w:spacing w:val="-10"/>
          <w:sz w:val="24"/>
        </w:rPr>
        <w:t xml:space="preserve"> </w:t>
      </w:r>
      <w:r>
        <w:rPr>
          <w:rFonts w:ascii="Calibri" w:hAnsi="Calibri"/>
          <w:sz w:val="24"/>
        </w:rPr>
        <w:t>suministro</w:t>
      </w:r>
      <w:r>
        <w:rPr>
          <w:rFonts w:ascii="Calibri" w:hAnsi="Calibri"/>
          <w:spacing w:val="-10"/>
          <w:sz w:val="24"/>
        </w:rPr>
        <w:t xml:space="preserve"> </w:t>
      </w:r>
      <w:r>
        <w:rPr>
          <w:rFonts w:ascii="Calibri" w:hAnsi="Calibri"/>
          <w:sz w:val="24"/>
        </w:rPr>
        <w:t>eléctrico</w:t>
      </w:r>
      <w:r>
        <w:rPr>
          <w:rFonts w:ascii="Calibri" w:hAnsi="Calibri"/>
          <w:spacing w:val="-7"/>
          <w:sz w:val="24"/>
        </w:rPr>
        <w:t xml:space="preserve"> </w:t>
      </w:r>
      <w:r>
        <w:rPr>
          <w:rFonts w:ascii="Calibri" w:hAnsi="Calibri"/>
          <w:sz w:val="24"/>
        </w:rPr>
        <w:t>en</w:t>
      </w:r>
      <w:r>
        <w:rPr>
          <w:rFonts w:ascii="Calibri" w:hAnsi="Calibri"/>
          <w:spacing w:val="-9"/>
          <w:sz w:val="24"/>
        </w:rPr>
        <w:t xml:space="preserve"> </w:t>
      </w:r>
      <w:r>
        <w:rPr>
          <w:rFonts w:ascii="Calibri" w:hAnsi="Calibri"/>
          <w:sz w:val="24"/>
        </w:rPr>
        <w:t>la zona</w:t>
      </w:r>
      <w:r>
        <w:rPr>
          <w:rFonts w:ascii="Calibri" w:hAnsi="Calibri"/>
          <w:spacing w:val="-11"/>
          <w:sz w:val="24"/>
        </w:rPr>
        <w:t xml:space="preserve"> </w:t>
      </w:r>
      <w:r>
        <w:rPr>
          <w:rFonts w:ascii="Calibri" w:hAnsi="Calibri"/>
          <w:sz w:val="24"/>
        </w:rPr>
        <w:t>exterior,</w:t>
      </w:r>
      <w:r>
        <w:rPr>
          <w:rFonts w:ascii="Calibri" w:hAnsi="Calibri"/>
          <w:spacing w:val="-12"/>
          <w:sz w:val="24"/>
        </w:rPr>
        <w:t xml:space="preserve"> </w:t>
      </w:r>
      <w:r>
        <w:rPr>
          <w:rFonts w:ascii="Calibri" w:hAnsi="Calibri"/>
          <w:sz w:val="24"/>
        </w:rPr>
        <w:t>destinado</w:t>
      </w:r>
      <w:r>
        <w:rPr>
          <w:rFonts w:ascii="Calibri" w:hAnsi="Calibri"/>
          <w:spacing w:val="-10"/>
          <w:sz w:val="24"/>
        </w:rPr>
        <w:t xml:space="preserve"> </w:t>
      </w:r>
      <w:r>
        <w:rPr>
          <w:rFonts w:ascii="Calibri" w:hAnsi="Calibri"/>
          <w:sz w:val="24"/>
        </w:rPr>
        <w:t>a</w:t>
      </w:r>
      <w:r>
        <w:rPr>
          <w:rFonts w:ascii="Calibri" w:hAnsi="Calibri"/>
          <w:spacing w:val="-8"/>
          <w:sz w:val="24"/>
        </w:rPr>
        <w:t xml:space="preserve"> </w:t>
      </w:r>
      <w:r>
        <w:rPr>
          <w:rFonts w:ascii="Calibri" w:hAnsi="Calibri"/>
          <w:sz w:val="24"/>
        </w:rPr>
        <w:t>la</w:t>
      </w:r>
      <w:r>
        <w:rPr>
          <w:rFonts w:ascii="Calibri" w:hAnsi="Calibri"/>
          <w:spacing w:val="-8"/>
          <w:sz w:val="24"/>
        </w:rPr>
        <w:t xml:space="preserve"> </w:t>
      </w:r>
      <w:r>
        <w:rPr>
          <w:rFonts w:ascii="Calibri" w:hAnsi="Calibri"/>
          <w:sz w:val="24"/>
        </w:rPr>
        <w:t>colocación</w:t>
      </w:r>
      <w:r>
        <w:rPr>
          <w:rFonts w:ascii="Calibri" w:hAnsi="Calibri"/>
          <w:spacing w:val="-12"/>
          <w:sz w:val="24"/>
        </w:rPr>
        <w:t xml:space="preserve"> </w:t>
      </w:r>
      <w:r>
        <w:rPr>
          <w:rFonts w:ascii="Calibri" w:hAnsi="Calibri"/>
          <w:sz w:val="24"/>
        </w:rPr>
        <w:t>de</w:t>
      </w:r>
      <w:r>
        <w:rPr>
          <w:rFonts w:ascii="Calibri" w:hAnsi="Calibri"/>
          <w:spacing w:val="-12"/>
          <w:sz w:val="24"/>
        </w:rPr>
        <w:t xml:space="preserve"> </w:t>
      </w:r>
      <w:r>
        <w:rPr>
          <w:rFonts w:ascii="Calibri" w:hAnsi="Calibri"/>
          <w:sz w:val="24"/>
        </w:rPr>
        <w:t>una</w:t>
      </w:r>
      <w:r>
        <w:rPr>
          <w:rFonts w:ascii="Calibri" w:hAnsi="Calibri"/>
          <w:spacing w:val="-8"/>
          <w:sz w:val="24"/>
        </w:rPr>
        <w:t xml:space="preserve"> </w:t>
      </w:r>
      <w:r>
        <w:rPr>
          <w:rFonts w:ascii="Calibri" w:hAnsi="Calibri"/>
          <w:sz w:val="24"/>
        </w:rPr>
        <w:t>camioneta</w:t>
      </w:r>
      <w:r>
        <w:rPr>
          <w:rFonts w:ascii="Calibri" w:hAnsi="Calibri"/>
          <w:spacing w:val="-12"/>
          <w:sz w:val="24"/>
        </w:rPr>
        <w:t xml:space="preserve"> </w:t>
      </w:r>
      <w:r>
        <w:rPr>
          <w:rFonts w:ascii="Calibri" w:hAnsi="Calibri"/>
          <w:sz w:val="24"/>
        </w:rPr>
        <w:t>tipo</w:t>
      </w:r>
      <w:r>
        <w:rPr>
          <w:rFonts w:ascii="Calibri" w:hAnsi="Calibri"/>
          <w:spacing w:val="-10"/>
          <w:sz w:val="24"/>
        </w:rPr>
        <w:t xml:space="preserve"> </w:t>
      </w:r>
      <w:r w:rsidRPr="009136D6">
        <w:rPr>
          <w:rFonts w:ascii="Calibri" w:hAnsi="Calibri"/>
          <w:i/>
          <w:iCs/>
          <w:sz w:val="24"/>
        </w:rPr>
        <w:t>“Foodtruck”.</w:t>
      </w:r>
    </w:p>
    <w:p w14:paraId="05693332" w14:textId="77777777" w:rsidR="00A21E4D" w:rsidRDefault="00A21E4D">
      <w:pPr>
        <w:pStyle w:val="Textoindependiente"/>
        <w:spacing w:before="44"/>
        <w:rPr>
          <w:rFonts w:ascii="Calibri"/>
          <w:sz w:val="24"/>
        </w:rPr>
      </w:pPr>
    </w:p>
    <w:p w14:paraId="2FDDAF33" w14:textId="77777777" w:rsidR="00A21E4D" w:rsidRDefault="00000000">
      <w:pPr>
        <w:spacing w:line="276" w:lineRule="auto"/>
        <w:ind w:left="654" w:right="135"/>
        <w:jc w:val="both"/>
        <w:rPr>
          <w:rFonts w:ascii="Calibri" w:hAnsi="Calibri"/>
          <w:sz w:val="24"/>
        </w:rPr>
      </w:pPr>
      <w:r>
        <w:rPr>
          <w:rFonts w:ascii="Calibri" w:hAnsi="Calibri"/>
          <w:b/>
          <w:spacing w:val="-2"/>
          <w:sz w:val="24"/>
        </w:rPr>
        <w:t>2º.-</w:t>
      </w:r>
      <w:r>
        <w:rPr>
          <w:rFonts w:ascii="Calibri" w:hAnsi="Calibri"/>
          <w:b/>
          <w:spacing w:val="-3"/>
          <w:sz w:val="24"/>
        </w:rPr>
        <w:t xml:space="preserve"> </w:t>
      </w:r>
      <w:r>
        <w:rPr>
          <w:rFonts w:ascii="Calibri" w:hAnsi="Calibri"/>
          <w:spacing w:val="-2"/>
          <w:sz w:val="24"/>
        </w:rPr>
        <w:t>El</w:t>
      </w:r>
      <w:r>
        <w:rPr>
          <w:rFonts w:ascii="Calibri" w:hAnsi="Calibri"/>
          <w:spacing w:val="-9"/>
          <w:sz w:val="24"/>
        </w:rPr>
        <w:t xml:space="preserve"> </w:t>
      </w:r>
      <w:r>
        <w:rPr>
          <w:rFonts w:ascii="Calibri" w:hAnsi="Calibri"/>
          <w:spacing w:val="-2"/>
          <w:sz w:val="24"/>
        </w:rPr>
        <w:t>Ayuntamiento</w:t>
      </w:r>
      <w:r>
        <w:rPr>
          <w:rFonts w:ascii="Calibri" w:hAnsi="Calibri"/>
          <w:spacing w:val="-8"/>
          <w:sz w:val="24"/>
        </w:rPr>
        <w:t xml:space="preserve"> </w:t>
      </w:r>
      <w:r>
        <w:rPr>
          <w:rFonts w:ascii="Calibri" w:hAnsi="Calibri"/>
          <w:spacing w:val="-2"/>
          <w:sz w:val="24"/>
        </w:rPr>
        <w:t>facilitará</w:t>
      </w:r>
      <w:r>
        <w:rPr>
          <w:rFonts w:ascii="Calibri" w:hAnsi="Calibri"/>
          <w:spacing w:val="-9"/>
          <w:sz w:val="24"/>
        </w:rPr>
        <w:t xml:space="preserve"> </w:t>
      </w:r>
      <w:r>
        <w:rPr>
          <w:rFonts w:ascii="Calibri" w:hAnsi="Calibri"/>
          <w:spacing w:val="-2"/>
          <w:sz w:val="24"/>
        </w:rPr>
        <w:t>el</w:t>
      </w:r>
      <w:r>
        <w:rPr>
          <w:rFonts w:ascii="Calibri" w:hAnsi="Calibri"/>
          <w:spacing w:val="-9"/>
          <w:sz w:val="24"/>
        </w:rPr>
        <w:t xml:space="preserve"> </w:t>
      </w:r>
      <w:r>
        <w:rPr>
          <w:rFonts w:ascii="Calibri" w:hAnsi="Calibri"/>
          <w:spacing w:val="-2"/>
          <w:sz w:val="24"/>
        </w:rPr>
        <w:t>acceso</w:t>
      </w:r>
      <w:r>
        <w:rPr>
          <w:rFonts w:ascii="Calibri" w:hAnsi="Calibri"/>
          <w:spacing w:val="-8"/>
          <w:sz w:val="24"/>
        </w:rPr>
        <w:t xml:space="preserve"> </w:t>
      </w:r>
      <w:r>
        <w:rPr>
          <w:rFonts w:ascii="Calibri" w:hAnsi="Calibri"/>
          <w:spacing w:val="-2"/>
          <w:sz w:val="24"/>
        </w:rPr>
        <w:t>a</w:t>
      </w:r>
      <w:r>
        <w:rPr>
          <w:rFonts w:ascii="Calibri" w:hAnsi="Calibri"/>
          <w:spacing w:val="-6"/>
          <w:sz w:val="24"/>
        </w:rPr>
        <w:t xml:space="preserve"> </w:t>
      </w:r>
      <w:r>
        <w:rPr>
          <w:rFonts w:ascii="Calibri" w:hAnsi="Calibri"/>
          <w:spacing w:val="-2"/>
          <w:sz w:val="24"/>
        </w:rPr>
        <w:t>las</w:t>
      </w:r>
      <w:r>
        <w:rPr>
          <w:rFonts w:ascii="Calibri" w:hAnsi="Calibri"/>
          <w:spacing w:val="-7"/>
          <w:sz w:val="24"/>
        </w:rPr>
        <w:t xml:space="preserve"> </w:t>
      </w:r>
      <w:r>
        <w:rPr>
          <w:rFonts w:ascii="Calibri" w:hAnsi="Calibri"/>
          <w:spacing w:val="-2"/>
          <w:sz w:val="24"/>
        </w:rPr>
        <w:t>instalaciones</w:t>
      </w:r>
      <w:r>
        <w:rPr>
          <w:rFonts w:ascii="Calibri" w:hAnsi="Calibri"/>
          <w:spacing w:val="-9"/>
          <w:sz w:val="24"/>
        </w:rPr>
        <w:t xml:space="preserve"> </w:t>
      </w:r>
      <w:r>
        <w:rPr>
          <w:rFonts w:ascii="Calibri" w:hAnsi="Calibri"/>
          <w:b/>
          <w:spacing w:val="-2"/>
          <w:sz w:val="24"/>
        </w:rPr>
        <w:t>los</w:t>
      </w:r>
      <w:r>
        <w:rPr>
          <w:rFonts w:ascii="Calibri" w:hAnsi="Calibri"/>
          <w:b/>
          <w:spacing w:val="-8"/>
          <w:sz w:val="24"/>
        </w:rPr>
        <w:t xml:space="preserve"> </w:t>
      </w:r>
      <w:r>
        <w:rPr>
          <w:rFonts w:ascii="Calibri" w:hAnsi="Calibri"/>
          <w:b/>
          <w:spacing w:val="-2"/>
          <w:sz w:val="24"/>
        </w:rPr>
        <w:t>días</w:t>
      </w:r>
      <w:r>
        <w:rPr>
          <w:rFonts w:ascii="Calibri" w:hAnsi="Calibri"/>
          <w:b/>
          <w:spacing w:val="-8"/>
          <w:sz w:val="24"/>
        </w:rPr>
        <w:t xml:space="preserve"> </w:t>
      </w:r>
      <w:r>
        <w:rPr>
          <w:rFonts w:ascii="Calibri" w:hAnsi="Calibri"/>
          <w:b/>
          <w:spacing w:val="-2"/>
          <w:sz w:val="24"/>
        </w:rPr>
        <w:t>15</w:t>
      </w:r>
      <w:r>
        <w:rPr>
          <w:rFonts w:ascii="Calibri" w:hAnsi="Calibri"/>
          <w:b/>
          <w:spacing w:val="-8"/>
          <w:sz w:val="24"/>
        </w:rPr>
        <w:t xml:space="preserve"> </w:t>
      </w:r>
      <w:r>
        <w:rPr>
          <w:rFonts w:ascii="Calibri" w:hAnsi="Calibri"/>
          <w:b/>
          <w:spacing w:val="-2"/>
          <w:sz w:val="24"/>
        </w:rPr>
        <w:t>de</w:t>
      </w:r>
      <w:r>
        <w:rPr>
          <w:rFonts w:ascii="Calibri" w:hAnsi="Calibri"/>
          <w:b/>
          <w:spacing w:val="-10"/>
          <w:sz w:val="24"/>
        </w:rPr>
        <w:t xml:space="preserve"> </w:t>
      </w:r>
      <w:r>
        <w:rPr>
          <w:rFonts w:ascii="Calibri" w:hAnsi="Calibri"/>
          <w:b/>
          <w:spacing w:val="-2"/>
          <w:sz w:val="24"/>
        </w:rPr>
        <w:t>enero</w:t>
      </w:r>
      <w:r>
        <w:rPr>
          <w:rFonts w:ascii="Calibri" w:hAnsi="Calibri"/>
          <w:b/>
          <w:spacing w:val="-6"/>
          <w:sz w:val="24"/>
        </w:rPr>
        <w:t xml:space="preserve"> </w:t>
      </w:r>
      <w:r>
        <w:rPr>
          <w:rFonts w:ascii="Calibri" w:hAnsi="Calibri"/>
          <w:b/>
          <w:spacing w:val="-2"/>
          <w:sz w:val="24"/>
        </w:rPr>
        <w:t>y</w:t>
      </w:r>
      <w:r>
        <w:rPr>
          <w:rFonts w:ascii="Calibri" w:hAnsi="Calibri"/>
          <w:b/>
          <w:spacing w:val="-10"/>
          <w:sz w:val="24"/>
        </w:rPr>
        <w:t xml:space="preserve"> </w:t>
      </w:r>
      <w:r>
        <w:rPr>
          <w:rFonts w:ascii="Calibri" w:hAnsi="Calibri"/>
          <w:b/>
          <w:spacing w:val="-2"/>
          <w:sz w:val="24"/>
        </w:rPr>
        <w:t>4</w:t>
      </w:r>
      <w:r>
        <w:rPr>
          <w:rFonts w:ascii="Calibri" w:hAnsi="Calibri"/>
          <w:b/>
          <w:spacing w:val="-8"/>
          <w:sz w:val="24"/>
        </w:rPr>
        <w:t xml:space="preserve"> </w:t>
      </w:r>
      <w:r>
        <w:rPr>
          <w:rFonts w:ascii="Calibri" w:hAnsi="Calibri"/>
          <w:b/>
          <w:spacing w:val="-2"/>
          <w:sz w:val="24"/>
        </w:rPr>
        <w:t>de</w:t>
      </w:r>
      <w:r>
        <w:rPr>
          <w:rFonts w:ascii="Calibri" w:hAnsi="Calibri"/>
          <w:b/>
          <w:spacing w:val="-10"/>
          <w:sz w:val="24"/>
        </w:rPr>
        <w:t xml:space="preserve"> </w:t>
      </w:r>
      <w:r>
        <w:rPr>
          <w:rFonts w:ascii="Calibri" w:hAnsi="Calibri"/>
          <w:b/>
          <w:spacing w:val="-2"/>
          <w:sz w:val="24"/>
        </w:rPr>
        <w:t>junio</w:t>
      </w:r>
      <w:r>
        <w:rPr>
          <w:rFonts w:ascii="Calibri" w:hAnsi="Calibri"/>
          <w:spacing w:val="-2"/>
          <w:sz w:val="24"/>
        </w:rPr>
        <w:t>,</w:t>
      </w:r>
      <w:r>
        <w:rPr>
          <w:rFonts w:ascii="Calibri" w:hAnsi="Calibri"/>
          <w:spacing w:val="-6"/>
          <w:sz w:val="24"/>
        </w:rPr>
        <w:t xml:space="preserve"> </w:t>
      </w:r>
      <w:r>
        <w:rPr>
          <w:rFonts w:ascii="Calibri" w:hAnsi="Calibri"/>
          <w:spacing w:val="-2"/>
          <w:sz w:val="24"/>
        </w:rPr>
        <w:t xml:space="preserve">con </w:t>
      </w:r>
      <w:r>
        <w:rPr>
          <w:rFonts w:ascii="Calibri" w:hAnsi="Calibri"/>
          <w:sz w:val="24"/>
        </w:rPr>
        <w:t xml:space="preserve">anterioridad a la celebración de los campeonatos, para realizar las tareas de </w:t>
      </w:r>
      <w:r>
        <w:rPr>
          <w:rFonts w:ascii="Calibri" w:hAnsi="Calibri"/>
          <w:b/>
          <w:sz w:val="24"/>
        </w:rPr>
        <w:t>supervisión y montaje del material necesario</w:t>
      </w:r>
      <w:r>
        <w:rPr>
          <w:rFonts w:ascii="Calibri" w:hAnsi="Calibri"/>
          <w:sz w:val="24"/>
        </w:rPr>
        <w:t>.</w:t>
      </w:r>
    </w:p>
    <w:p w14:paraId="66970D8B" w14:textId="77777777" w:rsidR="00A21E4D" w:rsidRDefault="00A21E4D">
      <w:pPr>
        <w:pStyle w:val="Textoindependiente"/>
        <w:spacing w:before="42"/>
        <w:rPr>
          <w:rFonts w:ascii="Calibri"/>
          <w:sz w:val="24"/>
        </w:rPr>
      </w:pPr>
    </w:p>
    <w:p w14:paraId="4BEF7B6A" w14:textId="77777777" w:rsidR="00A21E4D" w:rsidRDefault="00000000">
      <w:pPr>
        <w:spacing w:before="1" w:line="278" w:lineRule="auto"/>
        <w:ind w:left="654" w:right="139"/>
        <w:jc w:val="both"/>
        <w:rPr>
          <w:rFonts w:ascii="Calibri" w:hAnsi="Calibri"/>
          <w:sz w:val="24"/>
        </w:rPr>
      </w:pPr>
      <w:r>
        <w:rPr>
          <w:rFonts w:ascii="Calibri" w:hAnsi="Calibri"/>
          <w:spacing w:val="-4"/>
          <w:sz w:val="24"/>
        </w:rPr>
        <w:t>Asimismo,</w:t>
      </w:r>
      <w:r>
        <w:rPr>
          <w:rFonts w:ascii="Calibri" w:hAnsi="Calibri"/>
          <w:spacing w:val="-10"/>
          <w:sz w:val="24"/>
        </w:rPr>
        <w:t xml:space="preserve"> </w:t>
      </w:r>
      <w:r>
        <w:rPr>
          <w:rFonts w:ascii="Calibri" w:hAnsi="Calibri"/>
          <w:spacing w:val="-4"/>
          <w:sz w:val="24"/>
        </w:rPr>
        <w:t>se</w:t>
      </w:r>
      <w:r>
        <w:rPr>
          <w:rFonts w:ascii="Calibri" w:hAnsi="Calibri"/>
          <w:spacing w:val="-7"/>
          <w:sz w:val="24"/>
        </w:rPr>
        <w:t xml:space="preserve"> </w:t>
      </w:r>
      <w:r>
        <w:rPr>
          <w:rFonts w:ascii="Calibri" w:hAnsi="Calibri"/>
          <w:spacing w:val="-4"/>
          <w:sz w:val="24"/>
        </w:rPr>
        <w:t>permitirá</w:t>
      </w:r>
      <w:r>
        <w:rPr>
          <w:rFonts w:ascii="Calibri" w:hAnsi="Calibri"/>
          <w:spacing w:val="-8"/>
          <w:sz w:val="24"/>
        </w:rPr>
        <w:t xml:space="preserve"> </w:t>
      </w:r>
      <w:r>
        <w:rPr>
          <w:rFonts w:ascii="Calibri" w:hAnsi="Calibri"/>
          <w:spacing w:val="-4"/>
          <w:sz w:val="24"/>
        </w:rPr>
        <w:t>el</w:t>
      </w:r>
      <w:r>
        <w:rPr>
          <w:rFonts w:ascii="Calibri" w:hAnsi="Calibri"/>
          <w:spacing w:val="-10"/>
          <w:sz w:val="24"/>
        </w:rPr>
        <w:t xml:space="preserve"> </w:t>
      </w:r>
      <w:r>
        <w:rPr>
          <w:rFonts w:ascii="Calibri" w:hAnsi="Calibri"/>
          <w:b/>
          <w:spacing w:val="-4"/>
          <w:sz w:val="24"/>
        </w:rPr>
        <w:t>almacenaje</w:t>
      </w:r>
      <w:r>
        <w:rPr>
          <w:rFonts w:ascii="Calibri" w:hAnsi="Calibri"/>
          <w:b/>
          <w:spacing w:val="-9"/>
          <w:sz w:val="24"/>
        </w:rPr>
        <w:t xml:space="preserve"> </w:t>
      </w:r>
      <w:r>
        <w:rPr>
          <w:rFonts w:ascii="Calibri" w:hAnsi="Calibri"/>
          <w:b/>
          <w:spacing w:val="-4"/>
          <w:sz w:val="24"/>
        </w:rPr>
        <w:t>del</w:t>
      </w:r>
      <w:r>
        <w:rPr>
          <w:rFonts w:ascii="Calibri" w:hAnsi="Calibri"/>
          <w:b/>
          <w:spacing w:val="-7"/>
          <w:sz w:val="24"/>
        </w:rPr>
        <w:t xml:space="preserve"> </w:t>
      </w:r>
      <w:r>
        <w:rPr>
          <w:rFonts w:ascii="Calibri" w:hAnsi="Calibri"/>
          <w:b/>
          <w:spacing w:val="-4"/>
          <w:sz w:val="24"/>
        </w:rPr>
        <w:t>material</w:t>
      </w:r>
      <w:r>
        <w:rPr>
          <w:rFonts w:ascii="Calibri" w:hAnsi="Calibri"/>
          <w:b/>
          <w:spacing w:val="-10"/>
          <w:sz w:val="24"/>
        </w:rPr>
        <w:t xml:space="preserve"> </w:t>
      </w:r>
      <w:r>
        <w:rPr>
          <w:rFonts w:ascii="Calibri" w:hAnsi="Calibri"/>
          <w:b/>
          <w:spacing w:val="-4"/>
          <w:sz w:val="24"/>
        </w:rPr>
        <w:t>desmontado</w:t>
      </w:r>
      <w:r>
        <w:rPr>
          <w:rFonts w:ascii="Calibri" w:hAnsi="Calibri"/>
          <w:b/>
          <w:spacing w:val="-9"/>
          <w:sz w:val="24"/>
        </w:rPr>
        <w:t xml:space="preserve"> </w:t>
      </w:r>
      <w:r>
        <w:rPr>
          <w:rFonts w:ascii="Calibri" w:hAnsi="Calibri"/>
          <w:spacing w:val="-4"/>
          <w:sz w:val="24"/>
        </w:rPr>
        <w:t>al</w:t>
      </w:r>
      <w:r>
        <w:rPr>
          <w:rFonts w:ascii="Calibri" w:hAnsi="Calibri"/>
          <w:spacing w:val="-8"/>
          <w:sz w:val="24"/>
        </w:rPr>
        <w:t xml:space="preserve"> </w:t>
      </w:r>
      <w:r>
        <w:rPr>
          <w:rFonts w:ascii="Calibri" w:hAnsi="Calibri"/>
          <w:spacing w:val="-4"/>
          <w:sz w:val="24"/>
        </w:rPr>
        <w:t>finalizar</w:t>
      </w:r>
      <w:r>
        <w:rPr>
          <w:rFonts w:ascii="Calibri" w:hAnsi="Calibri"/>
          <w:spacing w:val="-8"/>
          <w:sz w:val="24"/>
        </w:rPr>
        <w:t xml:space="preserve"> </w:t>
      </w:r>
      <w:r>
        <w:rPr>
          <w:rFonts w:ascii="Calibri" w:hAnsi="Calibri"/>
          <w:spacing w:val="-4"/>
          <w:sz w:val="24"/>
        </w:rPr>
        <w:t>la</w:t>
      </w:r>
      <w:r>
        <w:rPr>
          <w:rFonts w:ascii="Calibri" w:hAnsi="Calibri"/>
          <w:spacing w:val="-8"/>
          <w:sz w:val="24"/>
        </w:rPr>
        <w:t xml:space="preserve"> </w:t>
      </w:r>
      <w:r>
        <w:rPr>
          <w:rFonts w:ascii="Calibri" w:hAnsi="Calibri"/>
          <w:spacing w:val="-4"/>
          <w:sz w:val="24"/>
        </w:rPr>
        <w:t>última</w:t>
      </w:r>
      <w:r>
        <w:rPr>
          <w:rFonts w:ascii="Calibri" w:hAnsi="Calibri"/>
          <w:spacing w:val="-8"/>
          <w:sz w:val="24"/>
        </w:rPr>
        <w:t xml:space="preserve"> </w:t>
      </w:r>
      <w:r>
        <w:rPr>
          <w:rFonts w:ascii="Calibri" w:hAnsi="Calibri"/>
          <w:spacing w:val="-4"/>
          <w:sz w:val="24"/>
        </w:rPr>
        <w:t>jornada,</w:t>
      </w:r>
      <w:r>
        <w:rPr>
          <w:rFonts w:ascii="Calibri" w:hAnsi="Calibri"/>
          <w:spacing w:val="-8"/>
          <w:sz w:val="24"/>
        </w:rPr>
        <w:t xml:space="preserve"> </w:t>
      </w:r>
      <w:r>
        <w:rPr>
          <w:rFonts w:ascii="Calibri" w:hAnsi="Calibri"/>
          <w:spacing w:val="-4"/>
          <w:sz w:val="24"/>
        </w:rPr>
        <w:t xml:space="preserve">para </w:t>
      </w:r>
      <w:r>
        <w:rPr>
          <w:rFonts w:ascii="Calibri" w:hAnsi="Calibri"/>
          <w:sz w:val="24"/>
        </w:rPr>
        <w:t>su recogida a</w:t>
      </w:r>
      <w:r>
        <w:rPr>
          <w:rFonts w:ascii="Calibri" w:hAnsi="Calibri"/>
          <w:spacing w:val="-1"/>
          <w:sz w:val="24"/>
        </w:rPr>
        <w:t xml:space="preserve"> </w:t>
      </w:r>
      <w:r>
        <w:rPr>
          <w:rFonts w:ascii="Calibri" w:hAnsi="Calibri"/>
          <w:sz w:val="24"/>
        </w:rPr>
        <w:t>primera hora del</w:t>
      </w:r>
      <w:r>
        <w:rPr>
          <w:rFonts w:ascii="Calibri" w:hAnsi="Calibri"/>
          <w:spacing w:val="-1"/>
          <w:sz w:val="24"/>
        </w:rPr>
        <w:t xml:space="preserve"> </w:t>
      </w:r>
      <w:r>
        <w:rPr>
          <w:rFonts w:ascii="Calibri" w:hAnsi="Calibri"/>
          <w:sz w:val="24"/>
        </w:rPr>
        <w:t>día siguiente.</w:t>
      </w:r>
    </w:p>
    <w:p w14:paraId="3D5E7D41" w14:textId="77777777" w:rsidR="00A21E4D" w:rsidRDefault="00A21E4D">
      <w:pPr>
        <w:pStyle w:val="Textoindependiente"/>
        <w:spacing w:before="37"/>
        <w:rPr>
          <w:rFonts w:ascii="Calibri"/>
          <w:sz w:val="24"/>
        </w:rPr>
      </w:pPr>
    </w:p>
    <w:p w14:paraId="6CF80818" w14:textId="77777777" w:rsidR="00A21E4D" w:rsidRDefault="00000000">
      <w:pPr>
        <w:spacing w:line="278" w:lineRule="auto"/>
        <w:ind w:left="654" w:right="140"/>
        <w:jc w:val="both"/>
        <w:rPr>
          <w:rFonts w:ascii="Calibri" w:hAnsi="Calibri"/>
          <w:sz w:val="24"/>
        </w:rPr>
      </w:pPr>
      <w:r>
        <w:rPr>
          <w:rFonts w:ascii="Calibri" w:hAnsi="Calibri"/>
          <w:b/>
          <w:sz w:val="24"/>
        </w:rPr>
        <w:t xml:space="preserve">3º.- </w:t>
      </w:r>
      <w:r>
        <w:rPr>
          <w:rFonts w:ascii="Calibri" w:hAnsi="Calibri"/>
          <w:sz w:val="24"/>
        </w:rPr>
        <w:t>Se autoriza a la</w:t>
      </w:r>
      <w:r>
        <w:rPr>
          <w:rFonts w:ascii="Calibri" w:hAnsi="Calibri"/>
          <w:spacing w:val="-1"/>
          <w:sz w:val="24"/>
        </w:rPr>
        <w:t xml:space="preserve"> </w:t>
      </w:r>
      <w:r>
        <w:rPr>
          <w:rFonts w:ascii="Calibri" w:hAnsi="Calibri"/>
          <w:sz w:val="24"/>
        </w:rPr>
        <w:t>Federación</w:t>
      </w:r>
      <w:r>
        <w:rPr>
          <w:rFonts w:ascii="Calibri" w:hAnsi="Calibri"/>
          <w:spacing w:val="-1"/>
          <w:sz w:val="24"/>
        </w:rPr>
        <w:t xml:space="preserve"> </w:t>
      </w:r>
      <w:r>
        <w:rPr>
          <w:rFonts w:ascii="Calibri" w:hAnsi="Calibri"/>
          <w:sz w:val="24"/>
        </w:rPr>
        <w:t>a</w:t>
      </w:r>
      <w:r>
        <w:rPr>
          <w:rFonts w:ascii="Calibri" w:hAnsi="Calibri"/>
          <w:spacing w:val="-3"/>
          <w:sz w:val="24"/>
        </w:rPr>
        <w:t xml:space="preserve"> </w:t>
      </w:r>
      <w:r>
        <w:rPr>
          <w:rFonts w:ascii="Calibri" w:hAnsi="Calibri"/>
          <w:sz w:val="24"/>
        </w:rPr>
        <w:t>grabar</w:t>
      </w:r>
      <w:r>
        <w:rPr>
          <w:rFonts w:ascii="Calibri" w:hAnsi="Calibri"/>
          <w:spacing w:val="-3"/>
          <w:sz w:val="24"/>
        </w:rPr>
        <w:t xml:space="preserve"> </w:t>
      </w:r>
      <w:r>
        <w:rPr>
          <w:rFonts w:ascii="Calibri" w:hAnsi="Calibri"/>
          <w:sz w:val="24"/>
        </w:rPr>
        <w:t>todas</w:t>
      </w:r>
      <w:r>
        <w:rPr>
          <w:rFonts w:ascii="Calibri" w:hAnsi="Calibri"/>
          <w:spacing w:val="-1"/>
          <w:sz w:val="24"/>
        </w:rPr>
        <w:t xml:space="preserve"> </w:t>
      </w:r>
      <w:r>
        <w:rPr>
          <w:rFonts w:ascii="Calibri" w:hAnsi="Calibri"/>
          <w:sz w:val="24"/>
        </w:rPr>
        <w:t>las</w:t>
      </w:r>
      <w:r>
        <w:rPr>
          <w:rFonts w:ascii="Calibri" w:hAnsi="Calibri"/>
          <w:spacing w:val="-1"/>
          <w:sz w:val="24"/>
        </w:rPr>
        <w:t xml:space="preserve"> </w:t>
      </w:r>
      <w:r>
        <w:rPr>
          <w:rFonts w:ascii="Calibri" w:hAnsi="Calibri"/>
          <w:sz w:val="24"/>
        </w:rPr>
        <w:t>competiciones</w:t>
      </w:r>
      <w:r>
        <w:rPr>
          <w:rFonts w:ascii="Calibri" w:hAnsi="Calibri"/>
          <w:spacing w:val="-3"/>
          <w:sz w:val="24"/>
        </w:rPr>
        <w:t xml:space="preserve"> </w:t>
      </w:r>
      <w:r>
        <w:rPr>
          <w:rFonts w:ascii="Calibri" w:hAnsi="Calibri"/>
          <w:sz w:val="24"/>
        </w:rPr>
        <w:t>deportivas,</w:t>
      </w:r>
      <w:r>
        <w:rPr>
          <w:rFonts w:ascii="Calibri" w:hAnsi="Calibri"/>
          <w:spacing w:val="-3"/>
          <w:sz w:val="24"/>
        </w:rPr>
        <w:t xml:space="preserve"> </w:t>
      </w:r>
      <w:r>
        <w:rPr>
          <w:rFonts w:ascii="Calibri" w:hAnsi="Calibri"/>
          <w:sz w:val="24"/>
        </w:rPr>
        <w:t>para</w:t>
      </w:r>
      <w:r>
        <w:rPr>
          <w:rFonts w:ascii="Calibri" w:hAnsi="Calibri"/>
          <w:spacing w:val="-1"/>
          <w:sz w:val="24"/>
        </w:rPr>
        <w:t xml:space="preserve"> </w:t>
      </w:r>
      <w:r>
        <w:rPr>
          <w:rFonts w:ascii="Calibri" w:hAnsi="Calibri"/>
          <w:sz w:val="24"/>
        </w:rPr>
        <w:t>su</w:t>
      </w:r>
      <w:r>
        <w:rPr>
          <w:rFonts w:ascii="Calibri" w:hAnsi="Calibri"/>
          <w:spacing w:val="-2"/>
          <w:sz w:val="24"/>
        </w:rPr>
        <w:t xml:space="preserve"> </w:t>
      </w:r>
      <w:r>
        <w:rPr>
          <w:rFonts w:ascii="Calibri" w:hAnsi="Calibri"/>
          <w:sz w:val="24"/>
        </w:rPr>
        <w:t>eventual difusión</w:t>
      </w:r>
      <w:r>
        <w:rPr>
          <w:rFonts w:ascii="Calibri" w:hAnsi="Calibri"/>
          <w:spacing w:val="-10"/>
          <w:sz w:val="24"/>
        </w:rPr>
        <w:t xml:space="preserve"> </w:t>
      </w:r>
      <w:r>
        <w:rPr>
          <w:rFonts w:ascii="Calibri" w:hAnsi="Calibri"/>
          <w:sz w:val="24"/>
        </w:rPr>
        <w:t>en</w:t>
      </w:r>
      <w:r>
        <w:rPr>
          <w:rFonts w:ascii="Calibri" w:hAnsi="Calibri"/>
          <w:spacing w:val="-10"/>
          <w:sz w:val="24"/>
        </w:rPr>
        <w:t xml:space="preserve"> </w:t>
      </w:r>
      <w:r w:rsidRPr="009136D6">
        <w:rPr>
          <w:rFonts w:ascii="Calibri" w:hAnsi="Calibri"/>
          <w:i/>
          <w:iCs/>
          <w:sz w:val="24"/>
        </w:rPr>
        <w:t>streaming</w:t>
      </w:r>
      <w:r>
        <w:rPr>
          <w:rFonts w:ascii="Calibri" w:hAnsi="Calibri"/>
          <w:spacing w:val="-11"/>
          <w:sz w:val="24"/>
        </w:rPr>
        <w:t xml:space="preserve"> </w:t>
      </w:r>
      <w:r>
        <w:rPr>
          <w:rFonts w:ascii="Calibri" w:hAnsi="Calibri"/>
          <w:sz w:val="24"/>
        </w:rPr>
        <w:t>y</w:t>
      </w:r>
      <w:r>
        <w:rPr>
          <w:rFonts w:ascii="Calibri" w:hAnsi="Calibri"/>
          <w:spacing w:val="-11"/>
          <w:sz w:val="24"/>
        </w:rPr>
        <w:t xml:space="preserve"> </w:t>
      </w:r>
      <w:r>
        <w:rPr>
          <w:rFonts w:ascii="Calibri" w:hAnsi="Calibri"/>
          <w:sz w:val="24"/>
        </w:rPr>
        <w:t>otros</w:t>
      </w:r>
      <w:r>
        <w:rPr>
          <w:rFonts w:ascii="Calibri" w:hAnsi="Calibri"/>
          <w:spacing w:val="-11"/>
          <w:sz w:val="24"/>
        </w:rPr>
        <w:t xml:space="preserve"> </w:t>
      </w:r>
      <w:r>
        <w:rPr>
          <w:rFonts w:ascii="Calibri" w:hAnsi="Calibri"/>
          <w:sz w:val="24"/>
        </w:rPr>
        <w:t>medios,</w:t>
      </w:r>
      <w:r>
        <w:rPr>
          <w:rFonts w:ascii="Calibri" w:hAnsi="Calibri"/>
          <w:spacing w:val="-11"/>
          <w:sz w:val="24"/>
        </w:rPr>
        <w:t xml:space="preserve"> </w:t>
      </w:r>
      <w:r>
        <w:rPr>
          <w:rFonts w:ascii="Calibri" w:hAnsi="Calibri"/>
          <w:sz w:val="24"/>
        </w:rPr>
        <w:t>así</w:t>
      </w:r>
      <w:r>
        <w:rPr>
          <w:rFonts w:ascii="Calibri" w:hAnsi="Calibri"/>
          <w:spacing w:val="-8"/>
          <w:sz w:val="24"/>
        </w:rPr>
        <w:t xml:space="preserve"> </w:t>
      </w:r>
      <w:r>
        <w:rPr>
          <w:rFonts w:ascii="Calibri" w:hAnsi="Calibri"/>
          <w:sz w:val="24"/>
        </w:rPr>
        <w:t>como</w:t>
      </w:r>
      <w:r>
        <w:rPr>
          <w:rFonts w:ascii="Calibri" w:hAnsi="Calibri"/>
          <w:spacing w:val="-10"/>
          <w:sz w:val="24"/>
        </w:rPr>
        <w:t xml:space="preserve"> </w:t>
      </w:r>
      <w:r>
        <w:rPr>
          <w:rFonts w:ascii="Calibri" w:hAnsi="Calibri"/>
          <w:sz w:val="24"/>
        </w:rPr>
        <w:t>para</w:t>
      </w:r>
      <w:r>
        <w:rPr>
          <w:rFonts w:ascii="Calibri" w:hAnsi="Calibri"/>
          <w:spacing w:val="-8"/>
          <w:sz w:val="24"/>
        </w:rPr>
        <w:t xml:space="preserve"> </w:t>
      </w:r>
      <w:r>
        <w:rPr>
          <w:rFonts w:ascii="Calibri" w:hAnsi="Calibri"/>
          <w:sz w:val="24"/>
        </w:rPr>
        <w:t>labores</w:t>
      </w:r>
      <w:r>
        <w:rPr>
          <w:rFonts w:ascii="Calibri" w:hAnsi="Calibri"/>
          <w:spacing w:val="-11"/>
          <w:sz w:val="24"/>
        </w:rPr>
        <w:t xml:space="preserve"> </w:t>
      </w:r>
      <w:r>
        <w:rPr>
          <w:rFonts w:ascii="Calibri" w:hAnsi="Calibri"/>
          <w:sz w:val="24"/>
        </w:rPr>
        <w:t>de</w:t>
      </w:r>
      <w:r>
        <w:rPr>
          <w:rFonts w:ascii="Calibri" w:hAnsi="Calibri"/>
          <w:spacing w:val="-8"/>
          <w:sz w:val="24"/>
        </w:rPr>
        <w:t xml:space="preserve"> </w:t>
      </w:r>
      <w:r>
        <w:rPr>
          <w:rFonts w:ascii="Calibri" w:hAnsi="Calibri"/>
          <w:sz w:val="24"/>
        </w:rPr>
        <w:t>comunicación.</w:t>
      </w:r>
    </w:p>
    <w:p w14:paraId="025B66A0" w14:textId="77777777" w:rsidR="00A21E4D" w:rsidRDefault="00A21E4D">
      <w:pPr>
        <w:pStyle w:val="Textoindependiente"/>
        <w:spacing w:before="40"/>
        <w:rPr>
          <w:rFonts w:ascii="Calibri"/>
          <w:sz w:val="24"/>
        </w:rPr>
      </w:pPr>
    </w:p>
    <w:p w14:paraId="077CBCCE" w14:textId="77777777" w:rsidR="00A21E4D" w:rsidRDefault="00000000">
      <w:pPr>
        <w:spacing w:line="276" w:lineRule="auto"/>
        <w:ind w:left="654" w:right="137"/>
        <w:jc w:val="both"/>
        <w:rPr>
          <w:rFonts w:ascii="Calibri" w:hAnsi="Calibri"/>
          <w:sz w:val="24"/>
        </w:rPr>
      </w:pPr>
      <w:r>
        <w:rPr>
          <w:rFonts w:ascii="Calibri" w:hAnsi="Calibri"/>
          <w:b/>
          <w:sz w:val="24"/>
        </w:rPr>
        <w:t xml:space="preserve">4º.- </w:t>
      </w:r>
      <w:r>
        <w:rPr>
          <w:rFonts w:ascii="Calibri" w:hAnsi="Calibri"/>
          <w:sz w:val="24"/>
        </w:rPr>
        <w:t>El Ayuntamiento colaborará en la difusión de los eventos a través de sus canales oficiales y autoriza el uso de su logotipo por parte de la Federación, previa aprobación. Igualmente, facilitará material audiovisual de Las Rozas para fines promocionales.</w:t>
      </w:r>
    </w:p>
    <w:p w14:paraId="5763D28D" w14:textId="77777777" w:rsidR="00A21E4D" w:rsidRDefault="00A21E4D">
      <w:pPr>
        <w:pStyle w:val="Textoindependiente"/>
        <w:spacing w:before="43"/>
        <w:rPr>
          <w:rFonts w:ascii="Calibri"/>
          <w:sz w:val="24"/>
        </w:rPr>
      </w:pPr>
    </w:p>
    <w:p w14:paraId="2B914009" w14:textId="77777777" w:rsidR="00A21E4D" w:rsidRDefault="00000000">
      <w:pPr>
        <w:spacing w:line="276" w:lineRule="auto"/>
        <w:ind w:left="654" w:right="136"/>
        <w:jc w:val="both"/>
        <w:rPr>
          <w:rFonts w:ascii="Calibri" w:hAnsi="Calibri"/>
          <w:sz w:val="24"/>
        </w:rPr>
      </w:pPr>
      <w:r>
        <w:rPr>
          <w:rFonts w:ascii="Calibri" w:hAnsi="Calibri"/>
          <w:b/>
          <w:sz w:val="24"/>
        </w:rPr>
        <w:t xml:space="preserve">5º.- </w:t>
      </w:r>
      <w:r>
        <w:rPr>
          <w:rFonts w:ascii="Calibri" w:hAnsi="Calibri"/>
          <w:sz w:val="24"/>
        </w:rPr>
        <w:t>El Ayuntamiento notificará con antelación suficiente, cualquier suspensión, modificación o</w:t>
      </w:r>
      <w:r>
        <w:rPr>
          <w:rFonts w:ascii="Calibri" w:hAnsi="Calibri"/>
          <w:spacing w:val="-8"/>
          <w:sz w:val="24"/>
        </w:rPr>
        <w:t xml:space="preserve"> </w:t>
      </w:r>
      <w:r>
        <w:rPr>
          <w:rFonts w:ascii="Calibri" w:hAnsi="Calibri"/>
          <w:sz w:val="24"/>
        </w:rPr>
        <w:t>alteración</w:t>
      </w:r>
      <w:r>
        <w:rPr>
          <w:rFonts w:ascii="Calibri" w:hAnsi="Calibri"/>
          <w:spacing w:val="-10"/>
          <w:sz w:val="24"/>
        </w:rPr>
        <w:t xml:space="preserve"> </w:t>
      </w:r>
      <w:r>
        <w:rPr>
          <w:rFonts w:ascii="Calibri" w:hAnsi="Calibri"/>
          <w:sz w:val="24"/>
        </w:rPr>
        <w:t>en</w:t>
      </w:r>
      <w:r>
        <w:rPr>
          <w:rFonts w:ascii="Calibri" w:hAnsi="Calibri"/>
          <w:spacing w:val="-8"/>
          <w:sz w:val="24"/>
        </w:rPr>
        <w:t xml:space="preserve"> </w:t>
      </w:r>
      <w:r>
        <w:rPr>
          <w:rFonts w:ascii="Calibri" w:hAnsi="Calibri"/>
          <w:sz w:val="24"/>
        </w:rPr>
        <w:t>la</w:t>
      </w:r>
      <w:r>
        <w:rPr>
          <w:rFonts w:ascii="Calibri" w:hAnsi="Calibri"/>
          <w:spacing w:val="-9"/>
          <w:sz w:val="24"/>
        </w:rPr>
        <w:t xml:space="preserve"> </w:t>
      </w:r>
      <w:r>
        <w:rPr>
          <w:rFonts w:ascii="Calibri" w:hAnsi="Calibri"/>
          <w:sz w:val="24"/>
        </w:rPr>
        <w:t>cesión</w:t>
      </w:r>
      <w:r>
        <w:rPr>
          <w:rFonts w:ascii="Calibri" w:hAnsi="Calibri"/>
          <w:spacing w:val="-10"/>
          <w:sz w:val="24"/>
        </w:rPr>
        <w:t xml:space="preserve"> </w:t>
      </w:r>
      <w:r>
        <w:rPr>
          <w:rFonts w:ascii="Calibri" w:hAnsi="Calibri"/>
          <w:sz w:val="24"/>
        </w:rPr>
        <w:t>de</w:t>
      </w:r>
      <w:r>
        <w:rPr>
          <w:rFonts w:ascii="Calibri" w:hAnsi="Calibri"/>
          <w:spacing w:val="-8"/>
          <w:sz w:val="24"/>
        </w:rPr>
        <w:t xml:space="preserve"> </w:t>
      </w:r>
      <w:r>
        <w:rPr>
          <w:rFonts w:ascii="Calibri" w:hAnsi="Calibri"/>
          <w:sz w:val="24"/>
        </w:rPr>
        <w:t>instalaciones</w:t>
      </w:r>
      <w:r>
        <w:rPr>
          <w:rFonts w:ascii="Calibri" w:hAnsi="Calibri"/>
          <w:spacing w:val="-11"/>
          <w:sz w:val="24"/>
        </w:rPr>
        <w:t xml:space="preserve"> </w:t>
      </w:r>
      <w:r>
        <w:rPr>
          <w:rFonts w:ascii="Calibri" w:hAnsi="Calibri"/>
          <w:sz w:val="24"/>
        </w:rPr>
        <w:t>que</w:t>
      </w:r>
      <w:r>
        <w:rPr>
          <w:rFonts w:ascii="Calibri" w:hAnsi="Calibri"/>
          <w:spacing w:val="-11"/>
          <w:sz w:val="24"/>
        </w:rPr>
        <w:t xml:space="preserve"> </w:t>
      </w:r>
      <w:r>
        <w:rPr>
          <w:rFonts w:ascii="Calibri" w:hAnsi="Calibri"/>
          <w:sz w:val="24"/>
        </w:rPr>
        <w:t>haya</w:t>
      </w:r>
      <w:r>
        <w:rPr>
          <w:rFonts w:ascii="Calibri" w:hAnsi="Calibri"/>
          <w:spacing w:val="-9"/>
          <w:sz w:val="24"/>
        </w:rPr>
        <w:t xml:space="preserve"> </w:t>
      </w:r>
      <w:r>
        <w:rPr>
          <w:rFonts w:ascii="Calibri" w:hAnsi="Calibri"/>
          <w:sz w:val="24"/>
        </w:rPr>
        <w:t>de</w:t>
      </w:r>
      <w:r>
        <w:rPr>
          <w:rFonts w:ascii="Calibri" w:hAnsi="Calibri"/>
          <w:spacing w:val="-11"/>
          <w:sz w:val="24"/>
        </w:rPr>
        <w:t xml:space="preserve"> </w:t>
      </w:r>
      <w:r>
        <w:rPr>
          <w:rFonts w:ascii="Calibri" w:hAnsi="Calibri"/>
          <w:sz w:val="24"/>
        </w:rPr>
        <w:t>realizarse</w:t>
      </w:r>
      <w:r>
        <w:rPr>
          <w:rFonts w:ascii="Calibri" w:hAnsi="Calibri"/>
          <w:spacing w:val="-13"/>
          <w:sz w:val="24"/>
        </w:rPr>
        <w:t xml:space="preserve"> </w:t>
      </w:r>
      <w:r>
        <w:rPr>
          <w:rFonts w:ascii="Calibri" w:hAnsi="Calibri"/>
          <w:sz w:val="24"/>
        </w:rPr>
        <w:t>por</w:t>
      </w:r>
      <w:r>
        <w:rPr>
          <w:rFonts w:ascii="Calibri" w:hAnsi="Calibri"/>
          <w:spacing w:val="-11"/>
          <w:sz w:val="24"/>
        </w:rPr>
        <w:t xml:space="preserve"> </w:t>
      </w:r>
      <w:r>
        <w:rPr>
          <w:rFonts w:ascii="Calibri" w:hAnsi="Calibri"/>
          <w:sz w:val="24"/>
        </w:rPr>
        <w:t>la</w:t>
      </w:r>
      <w:r>
        <w:rPr>
          <w:rFonts w:ascii="Calibri" w:hAnsi="Calibri"/>
          <w:spacing w:val="-11"/>
          <w:sz w:val="24"/>
        </w:rPr>
        <w:t xml:space="preserve"> </w:t>
      </w:r>
      <w:r>
        <w:rPr>
          <w:rFonts w:ascii="Calibri" w:hAnsi="Calibri"/>
          <w:sz w:val="24"/>
        </w:rPr>
        <w:t>organización</w:t>
      </w:r>
      <w:r>
        <w:rPr>
          <w:rFonts w:ascii="Calibri" w:hAnsi="Calibri"/>
          <w:spacing w:val="-10"/>
          <w:sz w:val="24"/>
        </w:rPr>
        <w:t xml:space="preserve"> </w:t>
      </w:r>
      <w:r>
        <w:rPr>
          <w:rFonts w:ascii="Calibri" w:hAnsi="Calibri"/>
          <w:sz w:val="24"/>
        </w:rPr>
        <w:t>de</w:t>
      </w:r>
      <w:r>
        <w:rPr>
          <w:rFonts w:ascii="Calibri" w:hAnsi="Calibri"/>
          <w:spacing w:val="-11"/>
          <w:sz w:val="24"/>
        </w:rPr>
        <w:t xml:space="preserve"> </w:t>
      </w:r>
      <w:r>
        <w:rPr>
          <w:rFonts w:ascii="Calibri" w:hAnsi="Calibri"/>
          <w:sz w:val="24"/>
        </w:rPr>
        <w:t>eventos u otras circunstancias especiales debidamente justificadas.</w:t>
      </w:r>
    </w:p>
    <w:p w14:paraId="7E525522" w14:textId="77777777" w:rsidR="00A21E4D" w:rsidRDefault="00A21E4D">
      <w:pPr>
        <w:pStyle w:val="Textoindependiente"/>
        <w:spacing w:before="45"/>
        <w:rPr>
          <w:rFonts w:ascii="Calibri"/>
          <w:sz w:val="24"/>
        </w:rPr>
      </w:pPr>
    </w:p>
    <w:p w14:paraId="3798FE93" w14:textId="77777777" w:rsidR="00A21E4D" w:rsidRDefault="00000000">
      <w:pPr>
        <w:spacing w:line="276" w:lineRule="auto"/>
        <w:ind w:left="654" w:right="136"/>
        <w:jc w:val="both"/>
        <w:rPr>
          <w:rFonts w:ascii="Calibri" w:hAnsi="Calibri"/>
          <w:sz w:val="24"/>
        </w:rPr>
      </w:pPr>
      <w:r>
        <w:rPr>
          <w:rFonts w:ascii="Calibri" w:hAnsi="Calibri"/>
          <w:b/>
          <w:sz w:val="24"/>
        </w:rPr>
        <w:t xml:space="preserve">6º.- </w:t>
      </w:r>
      <w:r>
        <w:rPr>
          <w:rFonts w:ascii="Calibri" w:hAnsi="Calibri"/>
          <w:sz w:val="24"/>
        </w:rPr>
        <w:t xml:space="preserve">Se autoriza a la Federación a dotar del material necesario a las instalaciones objeto del presente convenio, siempre que cuente con el visto bueno de la </w:t>
      </w:r>
      <w:proofErr w:type="gramStart"/>
      <w:r>
        <w:rPr>
          <w:rFonts w:ascii="Calibri" w:hAnsi="Calibri"/>
          <w:sz w:val="24"/>
        </w:rPr>
        <w:t>Concejalía</w:t>
      </w:r>
      <w:proofErr w:type="gramEnd"/>
      <w:r>
        <w:rPr>
          <w:rFonts w:ascii="Calibri" w:hAnsi="Calibri"/>
          <w:sz w:val="24"/>
        </w:rPr>
        <w:t xml:space="preserve"> de Deportes y de los Servicios Técnicos Municipales, haciéndose cargo de todos los gastos precisos para su ejecución, así como de presentar declaración responsable y tramitar los permisos necesarios.</w:t>
      </w:r>
    </w:p>
    <w:p w14:paraId="036B25BF" w14:textId="77777777" w:rsidR="00A21E4D" w:rsidRDefault="00A21E4D">
      <w:pPr>
        <w:pStyle w:val="Textoindependiente"/>
        <w:spacing w:before="44"/>
        <w:rPr>
          <w:rFonts w:ascii="Calibri"/>
          <w:sz w:val="24"/>
        </w:rPr>
      </w:pPr>
    </w:p>
    <w:p w14:paraId="4093C9C8" w14:textId="77777777" w:rsidR="00A21E4D" w:rsidRDefault="00000000">
      <w:pPr>
        <w:spacing w:line="276" w:lineRule="auto"/>
        <w:ind w:left="654" w:right="138"/>
        <w:jc w:val="both"/>
        <w:rPr>
          <w:rFonts w:ascii="Calibri" w:hAnsi="Calibri"/>
          <w:sz w:val="24"/>
        </w:rPr>
      </w:pPr>
      <w:r>
        <w:rPr>
          <w:rFonts w:ascii="Calibri" w:hAnsi="Calibri"/>
          <w:b/>
          <w:sz w:val="24"/>
        </w:rPr>
        <w:t xml:space="preserve">7º.- </w:t>
      </w:r>
      <w:r>
        <w:rPr>
          <w:rFonts w:ascii="Calibri" w:hAnsi="Calibri"/>
          <w:sz w:val="24"/>
        </w:rPr>
        <w:t>El Ayuntamiento designará un responsable que será el encargado de supervisar lo estipulado en el presente convenio, y de coordinar con la</w:t>
      </w:r>
      <w:r>
        <w:rPr>
          <w:rFonts w:ascii="Calibri" w:hAnsi="Calibri"/>
          <w:spacing w:val="-3"/>
          <w:sz w:val="24"/>
        </w:rPr>
        <w:t xml:space="preserve"> </w:t>
      </w:r>
      <w:r>
        <w:rPr>
          <w:rFonts w:ascii="Calibri" w:hAnsi="Calibri"/>
          <w:b/>
          <w:sz w:val="24"/>
        </w:rPr>
        <w:t xml:space="preserve">Federación </w:t>
      </w:r>
      <w:r>
        <w:rPr>
          <w:rFonts w:ascii="Calibri" w:hAnsi="Calibri"/>
          <w:sz w:val="24"/>
        </w:rPr>
        <w:t>todas aquellas medidas encaminadas a la mejora de los eventos.</w:t>
      </w:r>
    </w:p>
    <w:p w14:paraId="00B0DCBF" w14:textId="77777777" w:rsidR="00A21E4D" w:rsidRDefault="00A21E4D">
      <w:pPr>
        <w:pStyle w:val="Textoindependiente"/>
        <w:spacing w:before="43"/>
        <w:rPr>
          <w:rFonts w:ascii="Calibri"/>
          <w:sz w:val="24"/>
        </w:rPr>
      </w:pPr>
    </w:p>
    <w:p w14:paraId="1C112BC2" w14:textId="77777777" w:rsidR="00A21E4D" w:rsidRDefault="00000000">
      <w:pPr>
        <w:spacing w:line="276" w:lineRule="auto"/>
        <w:ind w:left="654" w:right="135"/>
        <w:jc w:val="both"/>
        <w:rPr>
          <w:rFonts w:ascii="Calibri" w:hAnsi="Calibri"/>
          <w:sz w:val="24"/>
        </w:rPr>
      </w:pPr>
      <w:r>
        <w:rPr>
          <w:rFonts w:ascii="Calibri" w:hAnsi="Calibri"/>
          <w:b/>
          <w:sz w:val="24"/>
        </w:rPr>
        <w:t xml:space="preserve">8º.- </w:t>
      </w:r>
      <w:r>
        <w:rPr>
          <w:rFonts w:ascii="Calibri" w:hAnsi="Calibri"/>
          <w:sz w:val="24"/>
        </w:rPr>
        <w:t>El Ayuntamiento Coordinará con Protección civil la prestación de sus servicios en los dos eventos, en la medida que tenga disponibilidad dicho servicio. Así mismo, coordinará los dispositivos</w:t>
      </w:r>
      <w:r>
        <w:rPr>
          <w:rFonts w:ascii="Calibri" w:hAnsi="Calibri"/>
          <w:spacing w:val="68"/>
          <w:sz w:val="24"/>
        </w:rPr>
        <w:t xml:space="preserve"> </w:t>
      </w:r>
      <w:r>
        <w:rPr>
          <w:rFonts w:ascii="Calibri" w:hAnsi="Calibri"/>
          <w:sz w:val="24"/>
        </w:rPr>
        <w:t>y</w:t>
      </w:r>
      <w:r>
        <w:rPr>
          <w:rFonts w:ascii="Calibri" w:hAnsi="Calibri"/>
          <w:spacing w:val="65"/>
          <w:sz w:val="24"/>
        </w:rPr>
        <w:t xml:space="preserve"> </w:t>
      </w:r>
      <w:r>
        <w:rPr>
          <w:rFonts w:ascii="Calibri" w:hAnsi="Calibri"/>
          <w:sz w:val="24"/>
        </w:rPr>
        <w:t>medios</w:t>
      </w:r>
      <w:r>
        <w:rPr>
          <w:rFonts w:ascii="Calibri" w:hAnsi="Calibri"/>
          <w:spacing w:val="63"/>
          <w:sz w:val="24"/>
        </w:rPr>
        <w:t xml:space="preserve"> </w:t>
      </w:r>
      <w:r>
        <w:rPr>
          <w:rFonts w:ascii="Calibri" w:hAnsi="Calibri"/>
          <w:sz w:val="24"/>
        </w:rPr>
        <w:t>de</w:t>
      </w:r>
      <w:r>
        <w:rPr>
          <w:rFonts w:ascii="Calibri" w:hAnsi="Calibri"/>
          <w:spacing w:val="68"/>
          <w:sz w:val="24"/>
        </w:rPr>
        <w:t xml:space="preserve"> </w:t>
      </w:r>
      <w:r>
        <w:rPr>
          <w:rFonts w:ascii="Calibri" w:hAnsi="Calibri"/>
          <w:sz w:val="24"/>
        </w:rPr>
        <w:t>seguridad</w:t>
      </w:r>
      <w:r>
        <w:rPr>
          <w:rFonts w:ascii="Calibri" w:hAnsi="Calibri"/>
          <w:spacing w:val="67"/>
          <w:sz w:val="24"/>
        </w:rPr>
        <w:t xml:space="preserve"> </w:t>
      </w:r>
      <w:r>
        <w:rPr>
          <w:rFonts w:ascii="Calibri" w:hAnsi="Calibri"/>
          <w:sz w:val="24"/>
        </w:rPr>
        <w:t>durante</w:t>
      </w:r>
      <w:r>
        <w:rPr>
          <w:rFonts w:ascii="Calibri" w:hAnsi="Calibri"/>
          <w:spacing w:val="66"/>
          <w:sz w:val="24"/>
        </w:rPr>
        <w:t xml:space="preserve"> </w:t>
      </w:r>
      <w:r>
        <w:rPr>
          <w:rFonts w:ascii="Calibri" w:hAnsi="Calibri"/>
          <w:sz w:val="24"/>
        </w:rPr>
        <w:t>los</w:t>
      </w:r>
      <w:r>
        <w:rPr>
          <w:rFonts w:ascii="Calibri" w:hAnsi="Calibri"/>
          <w:spacing w:val="68"/>
          <w:sz w:val="24"/>
        </w:rPr>
        <w:t xml:space="preserve"> </w:t>
      </w:r>
      <w:r>
        <w:rPr>
          <w:rFonts w:ascii="Calibri" w:hAnsi="Calibri"/>
          <w:sz w:val="24"/>
        </w:rPr>
        <w:t>eventos</w:t>
      </w:r>
      <w:r>
        <w:rPr>
          <w:rFonts w:ascii="Calibri" w:hAnsi="Calibri"/>
          <w:spacing w:val="65"/>
          <w:sz w:val="24"/>
        </w:rPr>
        <w:t xml:space="preserve"> </w:t>
      </w:r>
      <w:r>
        <w:rPr>
          <w:rFonts w:ascii="Calibri" w:hAnsi="Calibri"/>
          <w:sz w:val="24"/>
        </w:rPr>
        <w:t>en</w:t>
      </w:r>
      <w:r>
        <w:rPr>
          <w:rFonts w:ascii="Calibri" w:hAnsi="Calibri"/>
          <w:spacing w:val="69"/>
          <w:sz w:val="24"/>
        </w:rPr>
        <w:t xml:space="preserve"> </w:t>
      </w:r>
      <w:r>
        <w:rPr>
          <w:rFonts w:ascii="Calibri" w:hAnsi="Calibri"/>
          <w:sz w:val="24"/>
        </w:rPr>
        <w:t>colaboración</w:t>
      </w:r>
      <w:r>
        <w:rPr>
          <w:rFonts w:ascii="Calibri" w:hAnsi="Calibri"/>
          <w:spacing w:val="69"/>
          <w:sz w:val="24"/>
        </w:rPr>
        <w:t xml:space="preserve"> </w:t>
      </w:r>
      <w:r>
        <w:rPr>
          <w:rFonts w:ascii="Calibri" w:hAnsi="Calibri"/>
          <w:sz w:val="24"/>
        </w:rPr>
        <w:t>con</w:t>
      </w:r>
      <w:r>
        <w:rPr>
          <w:rFonts w:ascii="Calibri" w:hAnsi="Calibri"/>
          <w:spacing w:val="67"/>
          <w:sz w:val="24"/>
        </w:rPr>
        <w:t xml:space="preserve"> </w:t>
      </w:r>
      <w:r>
        <w:rPr>
          <w:rFonts w:ascii="Calibri" w:hAnsi="Calibri"/>
          <w:sz w:val="24"/>
        </w:rPr>
        <w:t>la</w:t>
      </w:r>
      <w:r>
        <w:rPr>
          <w:rFonts w:ascii="Calibri" w:hAnsi="Calibri"/>
          <w:spacing w:val="65"/>
          <w:sz w:val="24"/>
        </w:rPr>
        <w:t xml:space="preserve"> </w:t>
      </w:r>
      <w:r>
        <w:rPr>
          <w:rFonts w:ascii="Calibri" w:hAnsi="Calibri"/>
          <w:sz w:val="24"/>
        </w:rPr>
        <w:t>Policía</w:t>
      </w:r>
    </w:p>
    <w:p w14:paraId="59C876EF" w14:textId="77777777" w:rsidR="00A21E4D" w:rsidRDefault="00A21E4D">
      <w:pPr>
        <w:spacing w:line="276" w:lineRule="auto"/>
        <w:jc w:val="both"/>
        <w:rPr>
          <w:rFonts w:ascii="Calibri" w:hAnsi="Calibri"/>
          <w:sz w:val="24"/>
        </w:rPr>
        <w:sectPr w:rsidR="00A21E4D">
          <w:pgSz w:w="11920" w:h="16850"/>
          <w:pgMar w:top="2340" w:right="992" w:bottom="1300" w:left="992" w:header="818" w:footer="1100" w:gutter="0"/>
          <w:cols w:space="720"/>
        </w:sectPr>
      </w:pPr>
    </w:p>
    <w:p w14:paraId="7A87A2C6" w14:textId="3BFF4090" w:rsidR="00A21E4D" w:rsidRDefault="00000000">
      <w:pPr>
        <w:spacing w:before="165"/>
        <w:ind w:left="654"/>
        <w:rPr>
          <w:rFonts w:ascii="Calibri"/>
          <w:sz w:val="24"/>
        </w:rPr>
      </w:pPr>
      <w:r>
        <w:rPr>
          <w:rFonts w:ascii="Calibri"/>
          <w:noProof/>
          <w:sz w:val="24"/>
        </w:rPr>
        <w:lastRenderedPageBreak/>
        <mc:AlternateContent>
          <mc:Choice Requires="wps">
            <w:drawing>
              <wp:anchor distT="0" distB="0" distL="0" distR="0" simplePos="0" relativeHeight="15917056" behindDoc="0" locked="0" layoutInCell="1" allowOverlap="1" wp14:anchorId="04E91B95" wp14:editId="0C695099">
                <wp:simplePos x="0" y="0"/>
                <wp:positionH relativeFrom="page">
                  <wp:posOffset>6965929</wp:posOffset>
                </wp:positionH>
                <wp:positionV relativeFrom="page">
                  <wp:posOffset>6470151</wp:posOffset>
                </wp:positionV>
                <wp:extent cx="266700" cy="336042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60420"/>
                        </a:xfrm>
                        <a:prstGeom prst="rect">
                          <a:avLst/>
                        </a:prstGeom>
                      </wps:spPr>
                      <wps:txbx>
                        <w:txbxContent>
                          <w:p w14:paraId="6AFD24DC" w14:textId="5D651AB6"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0C7BF008"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72">
                              <w:r w:rsidR="00A21E4D">
                                <w:rPr>
                                  <w:b/>
                                  <w:spacing w:val="-2"/>
                                  <w:sz w:val="12"/>
                                </w:rPr>
                                <w:t>https://sede.lasrozas.es/</w:t>
                              </w:r>
                            </w:hyperlink>
                          </w:p>
                          <w:p w14:paraId="09B409CC"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spacing w:val="-8"/>
                                <w:w w:val="90"/>
                                <w:position w:val="1"/>
                                <w:sz w:val="12"/>
                              </w:rPr>
                              <w:t>1</w:t>
                            </w:r>
                            <w:r>
                              <w:rPr>
                                <w:spacing w:val="-8"/>
                                <w:w w:val="90"/>
                                <w:sz w:val="12"/>
                              </w:rPr>
                              <w:t>6</w:t>
                            </w:r>
                            <w:r>
                              <w:rPr>
                                <w:spacing w:val="-8"/>
                                <w:w w:val="90"/>
                                <w:position w:val="1"/>
                                <w:sz w:val="12"/>
                              </w:rPr>
                              <w:t>6</w:t>
                            </w:r>
                            <w:r>
                              <w:rPr>
                                <w:spacing w:val="-8"/>
                                <w:w w:val="90"/>
                                <w:sz w:val="12"/>
                              </w:rPr>
                              <w:t>d</w:t>
                            </w:r>
                            <w:r>
                              <w:rPr>
                                <w:spacing w:val="-8"/>
                                <w:w w:val="90"/>
                                <w:position w:val="1"/>
                                <w:sz w:val="12"/>
                              </w:rPr>
                              <w:t>4</w:t>
                            </w:r>
                            <w:r>
                              <w:rPr>
                                <w:spacing w:val="-8"/>
                                <w:w w:val="90"/>
                                <w:sz w:val="12"/>
                              </w:rPr>
                              <w:t>e</w:t>
                            </w:r>
                            <w:r>
                              <w:rPr>
                                <w:spacing w:val="-8"/>
                                <w:w w:val="90"/>
                                <w:position w:val="1"/>
                                <w:sz w:val="12"/>
                              </w:rPr>
                              <w:t>d</w:t>
                            </w:r>
                            <w:r>
                              <w:rPr>
                                <w:spacing w:val="-8"/>
                                <w:w w:val="90"/>
                                <w:sz w:val="12"/>
                              </w:rPr>
                              <w:t>1</w:t>
                            </w:r>
                            <w:r>
                              <w:rPr>
                                <w:spacing w:val="-8"/>
                                <w:w w:val="90"/>
                                <w:position w:val="1"/>
                                <w:sz w:val="12"/>
                              </w:rPr>
                              <w:t>e</w:t>
                            </w:r>
                            <w:r>
                              <w:rPr>
                                <w:spacing w:val="-8"/>
                                <w:w w:val="90"/>
                                <w:sz w:val="12"/>
                              </w:rPr>
                              <w:t>0</w:t>
                            </w:r>
                            <w:r>
                              <w:rPr>
                                <w:spacing w:val="-8"/>
                                <w:w w:val="90"/>
                                <w:position w:val="1"/>
                                <w:sz w:val="12"/>
                              </w:rPr>
                              <w:t>168</w:t>
                            </w:r>
                          </w:p>
                        </w:txbxContent>
                      </wps:txbx>
                      <wps:bodyPr vert="vert270" wrap="square" lIns="0" tIns="0" rIns="0" bIns="0" rtlCol="0">
                        <a:noAutofit/>
                      </wps:bodyPr>
                    </wps:wsp>
                  </a:graphicData>
                </a:graphic>
              </wp:anchor>
            </w:drawing>
          </mc:Choice>
          <mc:Fallback>
            <w:pict>
              <v:shape w14:anchorId="04E91B95" id="Textbox 471" o:spid="_x0000_s1393" type="#_x0000_t202" style="position:absolute;left:0;text-align:left;margin-left:548.5pt;margin-top:509.45pt;width:21pt;height:264.6pt;z-index:159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" filled="f" stroked="f">
                <v:textbox style="layout-flow:vertical;mso-layout-flow-alt:bottom-to-top" inset="0,0,0,0">
                  <w:txbxContent>
                    <w:p w14:paraId="6AFD24DC" w14:textId="5D651AB6"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0C7BF008"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73">
                        <w:r w:rsidR="00A21E4D">
                          <w:rPr>
                            <w:b/>
                            <w:spacing w:val="-2"/>
                            <w:sz w:val="12"/>
                          </w:rPr>
                          <w:t>https://sede.lasrozas.es/</w:t>
                        </w:r>
                      </w:hyperlink>
                    </w:p>
                    <w:p w14:paraId="09B409CC"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spacing w:val="-8"/>
                          <w:w w:val="90"/>
                          <w:position w:val="1"/>
                          <w:sz w:val="12"/>
                        </w:rPr>
                        <w:t>1</w:t>
                      </w:r>
                      <w:r>
                        <w:rPr>
                          <w:spacing w:val="-8"/>
                          <w:w w:val="90"/>
                          <w:sz w:val="12"/>
                        </w:rPr>
                        <w:t>6</w:t>
                      </w:r>
                      <w:r>
                        <w:rPr>
                          <w:spacing w:val="-8"/>
                          <w:w w:val="90"/>
                          <w:position w:val="1"/>
                          <w:sz w:val="12"/>
                        </w:rPr>
                        <w:t>6</w:t>
                      </w:r>
                      <w:r>
                        <w:rPr>
                          <w:spacing w:val="-8"/>
                          <w:w w:val="90"/>
                          <w:sz w:val="12"/>
                        </w:rPr>
                        <w:t>d</w:t>
                      </w:r>
                      <w:r>
                        <w:rPr>
                          <w:spacing w:val="-8"/>
                          <w:w w:val="90"/>
                          <w:position w:val="1"/>
                          <w:sz w:val="12"/>
                        </w:rPr>
                        <w:t>4</w:t>
                      </w:r>
                      <w:r>
                        <w:rPr>
                          <w:spacing w:val="-8"/>
                          <w:w w:val="90"/>
                          <w:sz w:val="12"/>
                        </w:rPr>
                        <w:t>e</w:t>
                      </w:r>
                      <w:r>
                        <w:rPr>
                          <w:spacing w:val="-8"/>
                          <w:w w:val="90"/>
                          <w:position w:val="1"/>
                          <w:sz w:val="12"/>
                        </w:rPr>
                        <w:t>d</w:t>
                      </w:r>
                      <w:r>
                        <w:rPr>
                          <w:spacing w:val="-8"/>
                          <w:w w:val="90"/>
                          <w:sz w:val="12"/>
                        </w:rPr>
                        <w:t>1</w:t>
                      </w:r>
                      <w:r>
                        <w:rPr>
                          <w:spacing w:val="-8"/>
                          <w:w w:val="90"/>
                          <w:position w:val="1"/>
                          <w:sz w:val="12"/>
                        </w:rPr>
                        <w:t>e</w:t>
                      </w:r>
                      <w:r>
                        <w:rPr>
                          <w:spacing w:val="-8"/>
                          <w:w w:val="90"/>
                          <w:sz w:val="12"/>
                        </w:rPr>
                        <w:t>0</w:t>
                      </w:r>
                      <w:r>
                        <w:rPr>
                          <w:spacing w:val="-8"/>
                          <w:w w:val="90"/>
                          <w:position w:val="1"/>
                          <w:sz w:val="12"/>
                        </w:rPr>
                        <w:t>168</w:t>
                      </w:r>
                    </w:p>
                  </w:txbxContent>
                </v:textbox>
                <w10:wrap anchorx="page" anchory="page"/>
              </v:shape>
            </w:pict>
          </mc:Fallback>
        </mc:AlternateContent>
      </w:r>
      <w:r>
        <w:rPr>
          <w:rFonts w:ascii="Calibri"/>
          <w:spacing w:val="-2"/>
          <w:sz w:val="24"/>
        </w:rPr>
        <w:t>Municipal.</w:t>
      </w:r>
    </w:p>
    <w:p w14:paraId="407C7653" w14:textId="77777777" w:rsidR="00A21E4D" w:rsidRDefault="00A21E4D">
      <w:pPr>
        <w:pStyle w:val="Textoindependiente"/>
        <w:spacing w:before="88"/>
        <w:rPr>
          <w:rFonts w:ascii="Calibri"/>
          <w:sz w:val="24"/>
        </w:rPr>
      </w:pPr>
    </w:p>
    <w:p w14:paraId="01D41351" w14:textId="77777777" w:rsidR="00A21E4D" w:rsidRDefault="00000000">
      <w:pPr>
        <w:spacing w:line="276" w:lineRule="auto"/>
        <w:ind w:left="654" w:right="138"/>
        <w:jc w:val="both"/>
        <w:rPr>
          <w:rFonts w:ascii="Calibri" w:hAnsi="Calibri"/>
          <w:sz w:val="24"/>
        </w:rPr>
      </w:pPr>
      <w:r>
        <w:rPr>
          <w:rFonts w:ascii="Calibri" w:hAnsi="Calibri"/>
          <w:b/>
          <w:sz w:val="24"/>
        </w:rPr>
        <w:t xml:space="preserve">9º- </w:t>
      </w:r>
      <w:r>
        <w:rPr>
          <w:rFonts w:ascii="Calibri" w:hAnsi="Calibri"/>
          <w:sz w:val="24"/>
        </w:rPr>
        <w:t xml:space="preserve">El Ayuntamiento, a través de la </w:t>
      </w:r>
      <w:proofErr w:type="gramStart"/>
      <w:r>
        <w:rPr>
          <w:rFonts w:ascii="Calibri" w:hAnsi="Calibri"/>
          <w:sz w:val="24"/>
        </w:rPr>
        <w:t>Concejalía</w:t>
      </w:r>
      <w:proofErr w:type="gramEnd"/>
      <w:r>
        <w:rPr>
          <w:rFonts w:ascii="Calibri" w:hAnsi="Calibri"/>
          <w:sz w:val="24"/>
        </w:rPr>
        <w:t xml:space="preserve"> de Deportes, aportará a la Real Federación Española de Esgrima, la cantidad</w:t>
      </w:r>
      <w:r>
        <w:rPr>
          <w:rFonts w:ascii="Calibri" w:hAnsi="Calibri"/>
          <w:spacing w:val="40"/>
          <w:sz w:val="24"/>
        </w:rPr>
        <w:t xml:space="preserve"> </w:t>
      </w:r>
      <w:r>
        <w:rPr>
          <w:rFonts w:ascii="Calibri" w:hAnsi="Calibri"/>
          <w:sz w:val="24"/>
        </w:rPr>
        <w:t xml:space="preserve">de </w:t>
      </w:r>
      <w:r>
        <w:rPr>
          <w:rFonts w:ascii="Calibri" w:hAnsi="Calibri"/>
          <w:b/>
          <w:sz w:val="24"/>
        </w:rPr>
        <w:t xml:space="preserve">cinco mil euros (5.000 €), </w:t>
      </w:r>
      <w:r>
        <w:rPr>
          <w:rFonts w:ascii="Calibri" w:hAnsi="Calibri"/>
          <w:sz w:val="24"/>
        </w:rPr>
        <w:t>con cargo a la aplicación presupuestaria</w:t>
      </w:r>
      <w:r>
        <w:rPr>
          <w:rFonts w:ascii="Calibri" w:hAnsi="Calibri"/>
          <w:spacing w:val="26"/>
          <w:sz w:val="24"/>
        </w:rPr>
        <w:t xml:space="preserve"> </w:t>
      </w:r>
      <w:r>
        <w:rPr>
          <w:rFonts w:ascii="Calibri" w:hAnsi="Calibri"/>
          <w:sz w:val="24"/>
        </w:rPr>
        <w:t>106</w:t>
      </w:r>
      <w:r>
        <w:rPr>
          <w:rFonts w:ascii="Calibri" w:hAnsi="Calibri"/>
          <w:spacing w:val="29"/>
          <w:sz w:val="24"/>
        </w:rPr>
        <w:t xml:space="preserve"> </w:t>
      </w:r>
      <w:r>
        <w:rPr>
          <w:rFonts w:ascii="Calibri" w:hAnsi="Calibri"/>
          <w:sz w:val="24"/>
        </w:rPr>
        <w:t>3410</w:t>
      </w:r>
      <w:r>
        <w:rPr>
          <w:rFonts w:ascii="Calibri" w:hAnsi="Calibri"/>
          <w:spacing w:val="29"/>
          <w:sz w:val="24"/>
        </w:rPr>
        <w:t xml:space="preserve"> </w:t>
      </w:r>
      <w:r>
        <w:rPr>
          <w:rFonts w:ascii="Calibri" w:hAnsi="Calibri"/>
          <w:sz w:val="24"/>
        </w:rPr>
        <w:t>48005</w:t>
      </w:r>
      <w:r>
        <w:rPr>
          <w:rFonts w:ascii="Calibri" w:hAnsi="Calibri"/>
          <w:spacing w:val="27"/>
          <w:sz w:val="24"/>
        </w:rPr>
        <w:t xml:space="preserve"> </w:t>
      </w:r>
      <w:r>
        <w:rPr>
          <w:rFonts w:ascii="Calibri" w:hAnsi="Calibri"/>
          <w:sz w:val="24"/>
        </w:rPr>
        <w:t>CONVENIO</w:t>
      </w:r>
      <w:r>
        <w:rPr>
          <w:rFonts w:ascii="Calibri" w:hAnsi="Calibri"/>
          <w:spacing w:val="28"/>
          <w:sz w:val="24"/>
        </w:rPr>
        <w:t xml:space="preserve"> </w:t>
      </w:r>
      <w:r>
        <w:rPr>
          <w:rFonts w:ascii="Calibri" w:hAnsi="Calibri"/>
          <w:sz w:val="24"/>
        </w:rPr>
        <w:t>COLABORACIÓN</w:t>
      </w:r>
      <w:r>
        <w:rPr>
          <w:rFonts w:ascii="Calibri" w:hAnsi="Calibri"/>
          <w:spacing w:val="29"/>
          <w:sz w:val="24"/>
        </w:rPr>
        <w:t xml:space="preserve"> </w:t>
      </w:r>
      <w:r>
        <w:rPr>
          <w:rFonts w:ascii="Calibri" w:hAnsi="Calibri"/>
          <w:sz w:val="24"/>
        </w:rPr>
        <w:t>CON</w:t>
      </w:r>
      <w:r>
        <w:rPr>
          <w:rFonts w:ascii="Calibri" w:hAnsi="Calibri"/>
          <w:spacing w:val="29"/>
          <w:sz w:val="24"/>
        </w:rPr>
        <w:t xml:space="preserve"> </w:t>
      </w:r>
      <w:r>
        <w:rPr>
          <w:rFonts w:ascii="Calibri" w:hAnsi="Calibri"/>
          <w:sz w:val="24"/>
        </w:rPr>
        <w:t>LA</w:t>
      </w:r>
      <w:r>
        <w:rPr>
          <w:rFonts w:ascii="Calibri" w:hAnsi="Calibri"/>
          <w:spacing w:val="29"/>
          <w:sz w:val="24"/>
        </w:rPr>
        <w:t xml:space="preserve"> </w:t>
      </w:r>
      <w:r>
        <w:rPr>
          <w:rFonts w:ascii="Calibri" w:hAnsi="Calibri"/>
          <w:sz w:val="24"/>
        </w:rPr>
        <w:t>REAL</w:t>
      </w:r>
      <w:r>
        <w:rPr>
          <w:rFonts w:ascii="Calibri" w:hAnsi="Calibri"/>
          <w:spacing w:val="28"/>
          <w:sz w:val="24"/>
        </w:rPr>
        <w:t xml:space="preserve"> </w:t>
      </w:r>
      <w:r>
        <w:rPr>
          <w:rFonts w:ascii="Calibri" w:hAnsi="Calibri"/>
          <w:sz w:val="24"/>
        </w:rPr>
        <w:t>FEDERACIÓN</w:t>
      </w:r>
      <w:r>
        <w:rPr>
          <w:rFonts w:ascii="Calibri" w:hAnsi="Calibri"/>
          <w:spacing w:val="27"/>
          <w:sz w:val="24"/>
        </w:rPr>
        <w:t xml:space="preserve"> </w:t>
      </w:r>
      <w:r>
        <w:rPr>
          <w:rFonts w:ascii="Calibri" w:hAnsi="Calibri"/>
          <w:sz w:val="24"/>
        </w:rPr>
        <w:t>DE</w:t>
      </w:r>
    </w:p>
    <w:p w14:paraId="3FF5B0A4" w14:textId="4A5CB3FF" w:rsidR="00A21E4D" w:rsidRDefault="009136D6">
      <w:pPr>
        <w:spacing w:line="276" w:lineRule="auto"/>
        <w:ind w:left="654" w:right="138"/>
        <w:jc w:val="both"/>
        <w:rPr>
          <w:rFonts w:ascii="Calibri" w:hAnsi="Calibri"/>
          <w:sz w:val="24"/>
        </w:rPr>
      </w:pPr>
      <w:r>
        <w:rPr>
          <w:rFonts w:ascii="Calibri"/>
          <w:noProof/>
          <w:sz w:val="24"/>
        </w:rPr>
        <mc:AlternateContent>
          <mc:Choice Requires="wps">
            <w:drawing>
              <wp:anchor distT="0" distB="0" distL="0" distR="0" simplePos="0" relativeHeight="481345536" behindDoc="1" locked="0" layoutInCell="1" allowOverlap="1" wp14:anchorId="55E28ACA" wp14:editId="5B6491C3">
                <wp:simplePos x="0" y="0"/>
                <wp:positionH relativeFrom="page">
                  <wp:posOffset>7005913</wp:posOffset>
                </wp:positionH>
                <wp:positionV relativeFrom="page">
                  <wp:posOffset>2820670</wp:posOffset>
                </wp:positionV>
                <wp:extent cx="419734" cy="318706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9892E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47900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55E28ACA" id="Textbox 470" o:spid="_x0000_s1394" type="#_x0000_t202" style="position:absolute;left:0;text-align:left;margin-left:551.65pt;margin-top:222.1pt;width:33.05pt;height:250.95pt;z-index:-219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eY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" filled="f" stroked="f">
                <v:textbox style="layout-flow:vertical;mso-layout-flow-alt:bottom-to-top" inset="0,0,0,0">
                  <w:txbxContent>
                    <w:p w14:paraId="6E9892E0"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479009"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hAnsi="Calibri"/>
          <w:sz w:val="24"/>
        </w:rPr>
        <w:t>ESGRIMA, del vigente presupuesto municipal que tiene como finalidad</w:t>
      </w:r>
      <w:r>
        <w:rPr>
          <w:rFonts w:ascii="Calibri" w:hAnsi="Calibri"/>
          <w:spacing w:val="-12"/>
          <w:sz w:val="24"/>
        </w:rPr>
        <w:t xml:space="preserve"> </w:t>
      </w:r>
      <w:r>
        <w:rPr>
          <w:rFonts w:ascii="Calibri" w:hAnsi="Calibri"/>
          <w:sz w:val="24"/>
        </w:rPr>
        <w:t>compensar</w:t>
      </w:r>
      <w:r>
        <w:rPr>
          <w:rFonts w:ascii="Calibri" w:hAnsi="Calibri"/>
          <w:spacing w:val="-13"/>
          <w:sz w:val="24"/>
        </w:rPr>
        <w:t xml:space="preserve"> </w:t>
      </w:r>
      <w:r>
        <w:rPr>
          <w:rFonts w:ascii="Calibri" w:hAnsi="Calibri"/>
          <w:sz w:val="24"/>
        </w:rPr>
        <w:t>los</w:t>
      </w:r>
      <w:r>
        <w:rPr>
          <w:rFonts w:ascii="Calibri" w:hAnsi="Calibri"/>
          <w:spacing w:val="-14"/>
          <w:sz w:val="24"/>
        </w:rPr>
        <w:t xml:space="preserve"> </w:t>
      </w:r>
      <w:r>
        <w:rPr>
          <w:rFonts w:ascii="Calibri" w:hAnsi="Calibri"/>
          <w:sz w:val="24"/>
        </w:rPr>
        <w:t>gastos federativos por la realización de estos campeonatos.</w:t>
      </w:r>
    </w:p>
    <w:p w14:paraId="4F864F7B" w14:textId="77777777" w:rsidR="00A21E4D" w:rsidRDefault="00A21E4D">
      <w:pPr>
        <w:pStyle w:val="Textoindependiente"/>
        <w:spacing w:before="48"/>
        <w:rPr>
          <w:rFonts w:ascii="Calibri"/>
          <w:sz w:val="24"/>
        </w:rPr>
      </w:pPr>
    </w:p>
    <w:p w14:paraId="6EA41299" w14:textId="77777777" w:rsidR="00A21E4D" w:rsidRDefault="00000000">
      <w:pPr>
        <w:spacing w:line="276" w:lineRule="auto"/>
        <w:ind w:left="654" w:right="86"/>
        <w:jc w:val="both"/>
        <w:rPr>
          <w:rFonts w:ascii="Calibri" w:hAnsi="Calibri"/>
          <w:sz w:val="24"/>
        </w:rPr>
      </w:pPr>
      <w:r>
        <w:rPr>
          <w:rFonts w:ascii="Calibri" w:hAnsi="Calibri"/>
          <w:sz w:val="24"/>
        </w:rPr>
        <w:t>Dicha</w:t>
      </w:r>
      <w:r>
        <w:rPr>
          <w:rFonts w:ascii="Calibri" w:hAnsi="Calibri"/>
          <w:spacing w:val="-1"/>
          <w:sz w:val="24"/>
        </w:rPr>
        <w:t xml:space="preserve"> </w:t>
      </w:r>
      <w:r>
        <w:rPr>
          <w:rFonts w:ascii="Calibri" w:hAnsi="Calibri"/>
          <w:sz w:val="24"/>
        </w:rPr>
        <w:t>cantidad será</w:t>
      </w:r>
      <w:r>
        <w:rPr>
          <w:rFonts w:ascii="Calibri" w:hAnsi="Calibri"/>
          <w:spacing w:val="-4"/>
          <w:sz w:val="24"/>
        </w:rPr>
        <w:t xml:space="preserve"> </w:t>
      </w:r>
      <w:r>
        <w:rPr>
          <w:rFonts w:ascii="Calibri" w:hAnsi="Calibri"/>
          <w:sz w:val="24"/>
        </w:rPr>
        <w:t>abonada</w:t>
      </w:r>
      <w:r>
        <w:rPr>
          <w:rFonts w:ascii="Calibri" w:hAnsi="Calibri"/>
          <w:spacing w:val="-4"/>
          <w:sz w:val="24"/>
        </w:rPr>
        <w:t xml:space="preserve"> </w:t>
      </w:r>
      <w:r>
        <w:rPr>
          <w:rFonts w:ascii="Calibri" w:hAnsi="Calibri"/>
          <w:sz w:val="24"/>
        </w:rPr>
        <w:t>en</w:t>
      </w:r>
      <w:r>
        <w:rPr>
          <w:rFonts w:ascii="Calibri" w:hAnsi="Calibri"/>
          <w:spacing w:val="-3"/>
          <w:sz w:val="24"/>
        </w:rPr>
        <w:t xml:space="preserve"> </w:t>
      </w:r>
      <w:r>
        <w:rPr>
          <w:rFonts w:ascii="Calibri" w:hAnsi="Calibri"/>
          <w:sz w:val="24"/>
        </w:rPr>
        <w:t>un solo</w:t>
      </w:r>
      <w:r>
        <w:rPr>
          <w:rFonts w:ascii="Calibri" w:hAnsi="Calibri"/>
          <w:spacing w:val="-1"/>
          <w:sz w:val="24"/>
        </w:rPr>
        <w:t xml:space="preserve"> </w:t>
      </w:r>
      <w:r>
        <w:rPr>
          <w:rFonts w:ascii="Calibri" w:hAnsi="Calibri"/>
          <w:sz w:val="24"/>
        </w:rPr>
        <w:t>pago,</w:t>
      </w:r>
      <w:r>
        <w:rPr>
          <w:rFonts w:ascii="Calibri" w:hAnsi="Calibri"/>
          <w:spacing w:val="-1"/>
          <w:sz w:val="24"/>
        </w:rPr>
        <w:t xml:space="preserve"> </w:t>
      </w:r>
      <w:r>
        <w:rPr>
          <w:rFonts w:ascii="Calibri" w:hAnsi="Calibri"/>
          <w:sz w:val="24"/>
        </w:rPr>
        <w:t>con carácter</w:t>
      </w:r>
      <w:r>
        <w:rPr>
          <w:rFonts w:ascii="Calibri" w:hAnsi="Calibri"/>
          <w:spacing w:val="-1"/>
          <w:sz w:val="24"/>
        </w:rPr>
        <w:t xml:space="preserve"> </w:t>
      </w:r>
      <w:r>
        <w:rPr>
          <w:rFonts w:ascii="Calibri" w:hAnsi="Calibri"/>
          <w:sz w:val="24"/>
        </w:rPr>
        <w:t>anticipado,</w:t>
      </w:r>
      <w:r>
        <w:rPr>
          <w:rFonts w:ascii="Calibri" w:hAnsi="Calibri"/>
          <w:spacing w:val="-1"/>
          <w:sz w:val="24"/>
        </w:rPr>
        <w:t xml:space="preserve"> </w:t>
      </w:r>
      <w:r>
        <w:rPr>
          <w:rFonts w:ascii="Calibri" w:hAnsi="Calibri"/>
          <w:sz w:val="24"/>
        </w:rPr>
        <w:t>una</w:t>
      </w:r>
      <w:r>
        <w:rPr>
          <w:rFonts w:ascii="Calibri" w:hAnsi="Calibri"/>
          <w:spacing w:val="-1"/>
          <w:sz w:val="24"/>
        </w:rPr>
        <w:t xml:space="preserve"> </w:t>
      </w:r>
      <w:r>
        <w:rPr>
          <w:rFonts w:ascii="Calibri" w:hAnsi="Calibri"/>
          <w:sz w:val="24"/>
        </w:rPr>
        <w:t>vez</w:t>
      </w:r>
      <w:r>
        <w:rPr>
          <w:rFonts w:ascii="Calibri" w:hAnsi="Calibri"/>
          <w:spacing w:val="80"/>
          <w:sz w:val="24"/>
        </w:rPr>
        <w:t xml:space="preserve"> </w:t>
      </w:r>
      <w:r>
        <w:rPr>
          <w:rFonts w:ascii="Calibri" w:hAnsi="Calibri"/>
          <w:sz w:val="24"/>
        </w:rPr>
        <w:t>aprobado</w:t>
      </w:r>
      <w:r>
        <w:rPr>
          <w:rFonts w:ascii="Calibri" w:hAnsi="Calibri"/>
          <w:spacing w:val="-3"/>
          <w:sz w:val="24"/>
        </w:rPr>
        <w:t xml:space="preserve"> </w:t>
      </w:r>
      <w:r>
        <w:rPr>
          <w:rFonts w:ascii="Calibri" w:hAnsi="Calibri"/>
          <w:sz w:val="24"/>
        </w:rPr>
        <w:t>por el</w:t>
      </w:r>
      <w:r>
        <w:rPr>
          <w:rFonts w:ascii="Calibri" w:hAnsi="Calibri"/>
          <w:spacing w:val="-5"/>
          <w:sz w:val="24"/>
        </w:rPr>
        <w:t xml:space="preserve"> </w:t>
      </w:r>
      <w:r>
        <w:rPr>
          <w:rFonts w:ascii="Calibri" w:hAnsi="Calibri"/>
          <w:sz w:val="24"/>
        </w:rPr>
        <w:t>órgano</w:t>
      </w:r>
      <w:r>
        <w:rPr>
          <w:rFonts w:ascii="Calibri" w:hAnsi="Calibri"/>
          <w:spacing w:val="-4"/>
          <w:sz w:val="24"/>
        </w:rPr>
        <w:t xml:space="preserve"> </w:t>
      </w:r>
      <w:r>
        <w:rPr>
          <w:rFonts w:ascii="Calibri" w:hAnsi="Calibri"/>
          <w:sz w:val="24"/>
        </w:rPr>
        <w:t>competente</w:t>
      </w:r>
      <w:r>
        <w:rPr>
          <w:rFonts w:ascii="Calibri" w:hAnsi="Calibri"/>
          <w:spacing w:val="-7"/>
          <w:sz w:val="24"/>
        </w:rPr>
        <w:t xml:space="preserve"> </w:t>
      </w:r>
      <w:r>
        <w:rPr>
          <w:rFonts w:ascii="Calibri" w:hAnsi="Calibri"/>
          <w:sz w:val="24"/>
        </w:rPr>
        <w:t>el</w:t>
      </w:r>
      <w:r>
        <w:rPr>
          <w:rFonts w:ascii="Calibri" w:hAnsi="Calibri"/>
          <w:spacing w:val="-7"/>
          <w:sz w:val="24"/>
        </w:rPr>
        <w:t xml:space="preserve"> </w:t>
      </w:r>
      <w:r>
        <w:rPr>
          <w:rFonts w:ascii="Calibri" w:hAnsi="Calibri"/>
          <w:sz w:val="24"/>
        </w:rPr>
        <w:t>correspondiente</w:t>
      </w:r>
      <w:r>
        <w:rPr>
          <w:rFonts w:ascii="Calibri" w:hAnsi="Calibri"/>
          <w:spacing w:val="-7"/>
          <w:sz w:val="24"/>
        </w:rPr>
        <w:t xml:space="preserve"> </w:t>
      </w:r>
      <w:r>
        <w:rPr>
          <w:rFonts w:ascii="Calibri" w:hAnsi="Calibri"/>
          <w:sz w:val="24"/>
        </w:rPr>
        <w:t>expediente</w:t>
      </w:r>
      <w:r>
        <w:rPr>
          <w:rFonts w:ascii="Calibri" w:hAnsi="Calibri"/>
          <w:spacing w:val="-7"/>
          <w:sz w:val="24"/>
        </w:rPr>
        <w:t xml:space="preserve"> </w:t>
      </w:r>
      <w:r>
        <w:rPr>
          <w:rFonts w:ascii="Calibri" w:hAnsi="Calibri"/>
          <w:sz w:val="24"/>
        </w:rPr>
        <w:t>de</w:t>
      </w:r>
      <w:r>
        <w:rPr>
          <w:rFonts w:ascii="Calibri" w:hAnsi="Calibri"/>
          <w:spacing w:val="-7"/>
          <w:sz w:val="24"/>
        </w:rPr>
        <w:t xml:space="preserve"> </w:t>
      </w:r>
      <w:r>
        <w:rPr>
          <w:rFonts w:ascii="Calibri" w:hAnsi="Calibri"/>
          <w:sz w:val="24"/>
        </w:rPr>
        <w:t>gasto</w:t>
      </w:r>
      <w:r>
        <w:rPr>
          <w:rFonts w:ascii="Calibri" w:hAnsi="Calibri"/>
          <w:spacing w:val="-7"/>
          <w:sz w:val="24"/>
        </w:rPr>
        <w:t xml:space="preserve"> </w:t>
      </w:r>
      <w:r>
        <w:rPr>
          <w:rFonts w:ascii="Calibri" w:hAnsi="Calibri"/>
          <w:sz w:val="24"/>
        </w:rPr>
        <w:t>y</w:t>
      </w:r>
      <w:r>
        <w:rPr>
          <w:rFonts w:ascii="Calibri" w:hAnsi="Calibri"/>
          <w:spacing w:val="-6"/>
          <w:sz w:val="24"/>
        </w:rPr>
        <w:t xml:space="preserve"> </w:t>
      </w:r>
      <w:r>
        <w:rPr>
          <w:rFonts w:ascii="Calibri" w:hAnsi="Calibri"/>
          <w:sz w:val="24"/>
        </w:rPr>
        <w:t>suscrito</w:t>
      </w:r>
      <w:r>
        <w:rPr>
          <w:rFonts w:ascii="Calibri" w:hAnsi="Calibri"/>
          <w:spacing w:val="-7"/>
          <w:sz w:val="24"/>
        </w:rPr>
        <w:t xml:space="preserve"> </w:t>
      </w:r>
      <w:r>
        <w:rPr>
          <w:rFonts w:ascii="Calibri" w:hAnsi="Calibri"/>
          <w:sz w:val="24"/>
        </w:rPr>
        <w:t>el</w:t>
      </w:r>
      <w:r>
        <w:rPr>
          <w:rFonts w:ascii="Calibri" w:hAnsi="Calibri"/>
          <w:spacing w:val="-7"/>
          <w:sz w:val="24"/>
        </w:rPr>
        <w:t xml:space="preserve"> </w:t>
      </w:r>
      <w:r>
        <w:rPr>
          <w:rFonts w:ascii="Calibri" w:hAnsi="Calibri"/>
          <w:sz w:val="24"/>
        </w:rPr>
        <w:t>presente</w:t>
      </w:r>
      <w:r>
        <w:rPr>
          <w:rFonts w:ascii="Calibri" w:hAnsi="Calibri"/>
          <w:spacing w:val="-7"/>
          <w:sz w:val="24"/>
        </w:rPr>
        <w:t xml:space="preserve"> </w:t>
      </w:r>
      <w:r>
        <w:rPr>
          <w:rFonts w:ascii="Calibri" w:hAnsi="Calibri"/>
          <w:sz w:val="24"/>
        </w:rPr>
        <w:t>convenio. Las cantidades se abonarán mediante transferencia a la cuenta bancaria:</w:t>
      </w:r>
    </w:p>
    <w:p w14:paraId="276A6D85" w14:textId="77777777" w:rsidR="00A21E4D" w:rsidRDefault="00A21E4D">
      <w:pPr>
        <w:pStyle w:val="Textoindependiente"/>
        <w:spacing w:before="43"/>
        <w:rPr>
          <w:rFonts w:ascii="Calibri"/>
          <w:sz w:val="24"/>
        </w:rPr>
      </w:pPr>
    </w:p>
    <w:p w14:paraId="38F85D8F" w14:textId="5624D0A5" w:rsidR="00A21E4D" w:rsidRDefault="00000000">
      <w:pPr>
        <w:ind w:left="1223"/>
        <w:rPr>
          <w:rFonts w:ascii="Calibri" w:hAnsi="Calibri"/>
          <w:sz w:val="24"/>
        </w:rPr>
      </w:pPr>
      <w:r>
        <w:rPr>
          <w:rFonts w:ascii="Calibri" w:hAnsi="Calibri"/>
          <w:sz w:val="24"/>
        </w:rPr>
        <w:t>-Real</w:t>
      </w:r>
      <w:r>
        <w:rPr>
          <w:rFonts w:ascii="Calibri" w:hAnsi="Calibri"/>
          <w:spacing w:val="-3"/>
          <w:sz w:val="24"/>
        </w:rPr>
        <w:t xml:space="preserve"> </w:t>
      </w:r>
      <w:r>
        <w:rPr>
          <w:rFonts w:ascii="Calibri" w:hAnsi="Calibri"/>
          <w:sz w:val="24"/>
        </w:rPr>
        <w:t>Federación Española</w:t>
      </w:r>
      <w:r>
        <w:rPr>
          <w:rFonts w:ascii="Calibri" w:hAnsi="Calibri"/>
          <w:spacing w:val="-1"/>
          <w:sz w:val="24"/>
        </w:rPr>
        <w:t xml:space="preserve"> </w:t>
      </w:r>
      <w:r>
        <w:rPr>
          <w:rFonts w:ascii="Calibri" w:hAnsi="Calibri"/>
          <w:sz w:val="24"/>
        </w:rPr>
        <w:t>de</w:t>
      </w:r>
      <w:r>
        <w:rPr>
          <w:rFonts w:ascii="Calibri" w:hAnsi="Calibri"/>
          <w:spacing w:val="-2"/>
          <w:sz w:val="24"/>
        </w:rPr>
        <w:t xml:space="preserve"> </w:t>
      </w:r>
      <w:r>
        <w:rPr>
          <w:rFonts w:ascii="Calibri" w:hAnsi="Calibri"/>
          <w:sz w:val="24"/>
        </w:rPr>
        <w:t>Esgrima:</w:t>
      </w:r>
      <w:r>
        <w:rPr>
          <w:rFonts w:ascii="Calibri" w:hAnsi="Calibri"/>
          <w:spacing w:val="-3"/>
          <w:sz w:val="24"/>
        </w:rPr>
        <w:t xml:space="preserve"> </w:t>
      </w:r>
      <w:r>
        <w:rPr>
          <w:rFonts w:ascii="Calibri" w:hAnsi="Calibri"/>
          <w:sz w:val="24"/>
        </w:rPr>
        <w:t>ES</w:t>
      </w:r>
      <w:r w:rsidR="009136D6">
        <w:rPr>
          <w:rFonts w:ascii="Calibri" w:hAnsi="Calibri"/>
          <w:sz w:val="24"/>
        </w:rPr>
        <w:t>********************.</w:t>
      </w:r>
    </w:p>
    <w:p w14:paraId="2B2A136A" w14:textId="77777777" w:rsidR="00A21E4D" w:rsidRDefault="00A21E4D">
      <w:pPr>
        <w:pStyle w:val="Textoindependiente"/>
        <w:spacing w:before="88"/>
        <w:rPr>
          <w:rFonts w:ascii="Calibri"/>
          <w:sz w:val="24"/>
        </w:rPr>
      </w:pPr>
    </w:p>
    <w:p w14:paraId="08378288" w14:textId="77777777" w:rsidR="00A21E4D" w:rsidRDefault="00000000">
      <w:pPr>
        <w:spacing w:line="276" w:lineRule="auto"/>
        <w:ind w:left="654" w:right="87"/>
        <w:jc w:val="both"/>
        <w:rPr>
          <w:rFonts w:ascii="Calibri" w:hAnsi="Calibri"/>
          <w:sz w:val="24"/>
        </w:rPr>
      </w:pPr>
      <w:r>
        <w:rPr>
          <w:rFonts w:ascii="Calibri" w:hAnsi="Calibri"/>
          <w:sz w:val="24"/>
        </w:rPr>
        <w:t>La justificación de esta aportación se realizará mediante una memoria donde se relacionen y valoren los servicios realizados que deberá cubrir al menos la cantidad aportada. En caso de extinción</w:t>
      </w:r>
      <w:r>
        <w:rPr>
          <w:rFonts w:ascii="Calibri" w:hAnsi="Calibri"/>
          <w:spacing w:val="-5"/>
          <w:sz w:val="24"/>
        </w:rPr>
        <w:t xml:space="preserve"> </w:t>
      </w:r>
      <w:r>
        <w:rPr>
          <w:rFonts w:ascii="Calibri" w:hAnsi="Calibri"/>
          <w:sz w:val="24"/>
        </w:rPr>
        <w:t>anticipada</w:t>
      </w:r>
      <w:r>
        <w:rPr>
          <w:rFonts w:ascii="Calibri" w:hAnsi="Calibri"/>
          <w:spacing w:val="-6"/>
          <w:sz w:val="24"/>
        </w:rPr>
        <w:t xml:space="preserve"> </w:t>
      </w:r>
      <w:r>
        <w:rPr>
          <w:rFonts w:ascii="Calibri" w:hAnsi="Calibri"/>
          <w:sz w:val="24"/>
        </w:rPr>
        <w:t>del</w:t>
      </w:r>
      <w:r>
        <w:rPr>
          <w:rFonts w:ascii="Calibri" w:hAnsi="Calibri"/>
          <w:spacing w:val="-10"/>
          <w:sz w:val="24"/>
        </w:rPr>
        <w:t xml:space="preserve"> </w:t>
      </w:r>
      <w:r>
        <w:rPr>
          <w:rFonts w:ascii="Calibri" w:hAnsi="Calibri"/>
          <w:sz w:val="24"/>
        </w:rPr>
        <w:t>convenio</w:t>
      </w:r>
      <w:r>
        <w:rPr>
          <w:rFonts w:ascii="Calibri" w:hAnsi="Calibri"/>
          <w:spacing w:val="-6"/>
          <w:sz w:val="24"/>
        </w:rPr>
        <w:t xml:space="preserve"> </w:t>
      </w:r>
      <w:r>
        <w:rPr>
          <w:rFonts w:ascii="Calibri" w:hAnsi="Calibri"/>
          <w:sz w:val="24"/>
        </w:rPr>
        <w:t>o</w:t>
      </w:r>
      <w:r>
        <w:rPr>
          <w:rFonts w:ascii="Calibri" w:hAnsi="Calibri"/>
          <w:spacing w:val="-6"/>
          <w:sz w:val="24"/>
        </w:rPr>
        <w:t xml:space="preserve"> </w:t>
      </w:r>
      <w:r>
        <w:rPr>
          <w:rFonts w:ascii="Calibri" w:hAnsi="Calibri"/>
          <w:sz w:val="24"/>
        </w:rPr>
        <w:t>que</w:t>
      </w:r>
      <w:r>
        <w:rPr>
          <w:rFonts w:ascii="Calibri" w:hAnsi="Calibri"/>
          <w:spacing w:val="-6"/>
          <w:sz w:val="24"/>
        </w:rPr>
        <w:t xml:space="preserve"> </w:t>
      </w:r>
      <w:r>
        <w:rPr>
          <w:rFonts w:ascii="Calibri" w:hAnsi="Calibri"/>
          <w:sz w:val="24"/>
        </w:rPr>
        <w:t>por</w:t>
      </w:r>
      <w:r>
        <w:rPr>
          <w:rFonts w:ascii="Calibri" w:hAnsi="Calibri"/>
          <w:spacing w:val="-4"/>
          <w:sz w:val="24"/>
        </w:rPr>
        <w:t xml:space="preserve"> </w:t>
      </w:r>
      <w:r>
        <w:rPr>
          <w:rFonts w:ascii="Calibri" w:hAnsi="Calibri"/>
          <w:sz w:val="24"/>
        </w:rPr>
        <w:t>cualquier</w:t>
      </w:r>
      <w:r>
        <w:rPr>
          <w:rFonts w:ascii="Calibri" w:hAnsi="Calibri"/>
          <w:spacing w:val="-4"/>
          <w:sz w:val="24"/>
        </w:rPr>
        <w:t xml:space="preserve"> </w:t>
      </w:r>
      <w:r>
        <w:rPr>
          <w:rFonts w:ascii="Calibri" w:hAnsi="Calibri"/>
          <w:sz w:val="24"/>
        </w:rPr>
        <w:t>circunstancia</w:t>
      </w:r>
      <w:r>
        <w:rPr>
          <w:rFonts w:ascii="Calibri" w:hAnsi="Calibri"/>
          <w:spacing w:val="-6"/>
          <w:sz w:val="24"/>
        </w:rPr>
        <w:t xml:space="preserve"> </w:t>
      </w:r>
      <w:r>
        <w:rPr>
          <w:rFonts w:ascii="Calibri" w:hAnsi="Calibri"/>
          <w:sz w:val="24"/>
        </w:rPr>
        <w:t>no</w:t>
      </w:r>
      <w:r>
        <w:rPr>
          <w:rFonts w:ascii="Calibri" w:hAnsi="Calibri"/>
          <w:spacing w:val="-1"/>
          <w:sz w:val="24"/>
        </w:rPr>
        <w:t xml:space="preserve"> </w:t>
      </w:r>
      <w:r>
        <w:rPr>
          <w:rFonts w:ascii="Calibri" w:hAnsi="Calibri"/>
          <w:sz w:val="24"/>
        </w:rPr>
        <w:t>se</w:t>
      </w:r>
      <w:r>
        <w:rPr>
          <w:rFonts w:ascii="Calibri" w:hAnsi="Calibri"/>
          <w:spacing w:val="-8"/>
          <w:sz w:val="24"/>
        </w:rPr>
        <w:t xml:space="preserve"> </w:t>
      </w:r>
      <w:r>
        <w:rPr>
          <w:rFonts w:ascii="Calibri" w:hAnsi="Calibri"/>
          <w:sz w:val="24"/>
        </w:rPr>
        <w:t>presten</w:t>
      </w:r>
      <w:r>
        <w:rPr>
          <w:rFonts w:ascii="Calibri" w:hAnsi="Calibri"/>
          <w:spacing w:val="-3"/>
          <w:sz w:val="24"/>
        </w:rPr>
        <w:t xml:space="preserve"> </w:t>
      </w:r>
      <w:r>
        <w:rPr>
          <w:rFonts w:ascii="Calibri" w:hAnsi="Calibri"/>
          <w:sz w:val="24"/>
        </w:rPr>
        <w:t>los</w:t>
      </w:r>
      <w:r>
        <w:rPr>
          <w:rFonts w:ascii="Calibri" w:hAnsi="Calibri"/>
          <w:spacing w:val="-7"/>
          <w:sz w:val="24"/>
        </w:rPr>
        <w:t xml:space="preserve"> </w:t>
      </w:r>
      <w:r>
        <w:rPr>
          <w:rFonts w:ascii="Calibri" w:hAnsi="Calibri"/>
          <w:sz w:val="24"/>
        </w:rPr>
        <w:t>servicios, la</w:t>
      </w:r>
      <w:r>
        <w:rPr>
          <w:rFonts w:ascii="Calibri" w:hAnsi="Calibri"/>
          <w:spacing w:val="-14"/>
          <w:sz w:val="24"/>
        </w:rPr>
        <w:t xml:space="preserve"> </w:t>
      </w:r>
      <w:r>
        <w:rPr>
          <w:rFonts w:ascii="Calibri" w:hAnsi="Calibri"/>
          <w:sz w:val="24"/>
        </w:rPr>
        <w:t>Federación</w:t>
      </w:r>
      <w:r>
        <w:rPr>
          <w:rFonts w:ascii="Calibri" w:hAnsi="Calibri"/>
          <w:spacing w:val="-14"/>
          <w:sz w:val="24"/>
        </w:rPr>
        <w:t xml:space="preserve"> </w:t>
      </w:r>
      <w:r>
        <w:rPr>
          <w:rFonts w:ascii="Calibri" w:hAnsi="Calibri"/>
          <w:sz w:val="24"/>
        </w:rPr>
        <w:t>estará</w:t>
      </w:r>
      <w:r>
        <w:rPr>
          <w:rFonts w:ascii="Calibri" w:hAnsi="Calibri"/>
          <w:spacing w:val="-13"/>
          <w:sz w:val="24"/>
        </w:rPr>
        <w:t xml:space="preserve"> </w:t>
      </w:r>
      <w:r>
        <w:rPr>
          <w:rFonts w:ascii="Calibri" w:hAnsi="Calibri"/>
          <w:sz w:val="24"/>
        </w:rPr>
        <w:t>obligada</w:t>
      </w:r>
      <w:r>
        <w:rPr>
          <w:rFonts w:ascii="Calibri" w:hAnsi="Calibri"/>
          <w:spacing w:val="-12"/>
          <w:sz w:val="24"/>
        </w:rPr>
        <w:t xml:space="preserve"> </w:t>
      </w:r>
      <w:r>
        <w:rPr>
          <w:rFonts w:ascii="Calibri" w:hAnsi="Calibri"/>
          <w:sz w:val="24"/>
        </w:rPr>
        <w:t>a</w:t>
      </w:r>
      <w:r>
        <w:rPr>
          <w:rFonts w:ascii="Calibri" w:hAnsi="Calibri"/>
          <w:spacing w:val="-13"/>
          <w:sz w:val="24"/>
        </w:rPr>
        <w:t xml:space="preserve"> </w:t>
      </w:r>
      <w:r>
        <w:rPr>
          <w:rFonts w:ascii="Calibri" w:hAnsi="Calibri"/>
          <w:sz w:val="24"/>
        </w:rPr>
        <w:t>devolver</w:t>
      </w:r>
      <w:r>
        <w:rPr>
          <w:rFonts w:ascii="Calibri" w:hAnsi="Calibri"/>
          <w:spacing w:val="-13"/>
          <w:sz w:val="24"/>
        </w:rPr>
        <w:t xml:space="preserve"> </w:t>
      </w:r>
      <w:r>
        <w:rPr>
          <w:rFonts w:ascii="Calibri" w:hAnsi="Calibri"/>
          <w:sz w:val="24"/>
        </w:rPr>
        <w:t>la</w:t>
      </w:r>
      <w:r>
        <w:rPr>
          <w:rFonts w:ascii="Calibri" w:hAnsi="Calibri"/>
          <w:spacing w:val="-13"/>
          <w:sz w:val="24"/>
        </w:rPr>
        <w:t xml:space="preserve"> </w:t>
      </w:r>
      <w:r>
        <w:rPr>
          <w:rFonts w:ascii="Calibri" w:hAnsi="Calibri"/>
          <w:sz w:val="24"/>
        </w:rPr>
        <w:t>cantidad</w:t>
      </w:r>
      <w:r>
        <w:rPr>
          <w:rFonts w:ascii="Calibri" w:hAnsi="Calibri"/>
          <w:spacing w:val="-12"/>
          <w:sz w:val="24"/>
        </w:rPr>
        <w:t xml:space="preserve"> </w:t>
      </w:r>
      <w:r>
        <w:rPr>
          <w:rFonts w:ascii="Calibri" w:hAnsi="Calibri"/>
          <w:sz w:val="24"/>
        </w:rPr>
        <w:t>aportada</w:t>
      </w:r>
      <w:r>
        <w:rPr>
          <w:rFonts w:ascii="Calibri" w:hAnsi="Calibri"/>
          <w:spacing w:val="-14"/>
          <w:sz w:val="24"/>
        </w:rPr>
        <w:t xml:space="preserve"> </w:t>
      </w:r>
      <w:r>
        <w:rPr>
          <w:rFonts w:ascii="Calibri" w:hAnsi="Calibri"/>
          <w:sz w:val="24"/>
        </w:rPr>
        <w:t>o</w:t>
      </w:r>
      <w:r>
        <w:rPr>
          <w:rFonts w:ascii="Calibri" w:hAnsi="Calibri"/>
          <w:spacing w:val="-12"/>
          <w:sz w:val="24"/>
        </w:rPr>
        <w:t xml:space="preserve"> </w:t>
      </w:r>
      <w:r>
        <w:rPr>
          <w:rFonts w:ascii="Calibri" w:hAnsi="Calibri"/>
          <w:sz w:val="24"/>
        </w:rPr>
        <w:t>en</w:t>
      </w:r>
      <w:r>
        <w:rPr>
          <w:rFonts w:ascii="Calibri" w:hAnsi="Calibri"/>
          <w:spacing w:val="-12"/>
          <w:sz w:val="24"/>
        </w:rPr>
        <w:t xml:space="preserve"> </w:t>
      </w:r>
      <w:r>
        <w:rPr>
          <w:rFonts w:ascii="Calibri" w:hAnsi="Calibri"/>
          <w:sz w:val="24"/>
        </w:rPr>
        <w:t>su</w:t>
      </w:r>
      <w:r>
        <w:rPr>
          <w:rFonts w:ascii="Calibri" w:hAnsi="Calibri"/>
          <w:spacing w:val="-14"/>
          <w:sz w:val="24"/>
        </w:rPr>
        <w:t xml:space="preserve"> </w:t>
      </w:r>
      <w:r>
        <w:rPr>
          <w:rFonts w:ascii="Calibri" w:hAnsi="Calibri"/>
          <w:sz w:val="24"/>
        </w:rPr>
        <w:t>caso</w:t>
      </w:r>
      <w:r>
        <w:rPr>
          <w:rFonts w:ascii="Calibri" w:hAnsi="Calibri"/>
          <w:spacing w:val="-14"/>
          <w:sz w:val="24"/>
        </w:rPr>
        <w:t xml:space="preserve"> </w:t>
      </w:r>
      <w:r>
        <w:rPr>
          <w:rFonts w:ascii="Calibri" w:hAnsi="Calibri"/>
          <w:sz w:val="24"/>
        </w:rPr>
        <w:t>la</w:t>
      </w:r>
      <w:r>
        <w:rPr>
          <w:rFonts w:ascii="Calibri" w:hAnsi="Calibri"/>
          <w:spacing w:val="-12"/>
          <w:sz w:val="24"/>
        </w:rPr>
        <w:t xml:space="preserve"> </w:t>
      </w:r>
      <w:r>
        <w:rPr>
          <w:rFonts w:ascii="Calibri" w:hAnsi="Calibri"/>
          <w:sz w:val="24"/>
        </w:rPr>
        <w:t>parte</w:t>
      </w:r>
      <w:r>
        <w:rPr>
          <w:rFonts w:ascii="Calibri" w:hAnsi="Calibri"/>
          <w:spacing w:val="-14"/>
          <w:sz w:val="24"/>
        </w:rPr>
        <w:t xml:space="preserve"> </w:t>
      </w:r>
      <w:r>
        <w:rPr>
          <w:rFonts w:ascii="Calibri" w:hAnsi="Calibri"/>
          <w:sz w:val="24"/>
        </w:rPr>
        <w:t xml:space="preserve">proporcional </w:t>
      </w:r>
      <w:r>
        <w:rPr>
          <w:rFonts w:ascii="Calibri" w:hAnsi="Calibri"/>
          <w:spacing w:val="-2"/>
          <w:sz w:val="24"/>
        </w:rPr>
        <w:t>correspondiente.</w:t>
      </w:r>
    </w:p>
    <w:p w14:paraId="549757A6" w14:textId="77777777" w:rsidR="00A21E4D" w:rsidRDefault="00A21E4D">
      <w:pPr>
        <w:pStyle w:val="Textoindependiente"/>
        <w:spacing w:before="43"/>
        <w:rPr>
          <w:rFonts w:ascii="Calibri"/>
          <w:sz w:val="24"/>
        </w:rPr>
      </w:pPr>
    </w:p>
    <w:p w14:paraId="4D0A56A4" w14:textId="77777777" w:rsidR="00A21E4D" w:rsidRDefault="00000000">
      <w:pPr>
        <w:spacing w:before="1" w:line="276" w:lineRule="auto"/>
        <w:ind w:left="654" w:right="87"/>
        <w:jc w:val="both"/>
        <w:rPr>
          <w:rFonts w:ascii="Calibri" w:hAnsi="Calibri"/>
          <w:sz w:val="24"/>
        </w:rPr>
      </w:pPr>
      <w:r>
        <w:rPr>
          <w:rFonts w:ascii="Calibri" w:hAnsi="Calibri"/>
          <w:b/>
          <w:sz w:val="24"/>
        </w:rPr>
        <w:t>10º.-</w:t>
      </w:r>
      <w:r>
        <w:rPr>
          <w:rFonts w:ascii="Calibri" w:hAnsi="Calibri"/>
          <w:b/>
          <w:spacing w:val="-11"/>
          <w:sz w:val="24"/>
        </w:rPr>
        <w:t xml:space="preserve"> </w:t>
      </w:r>
      <w:r>
        <w:rPr>
          <w:rFonts w:ascii="Calibri" w:hAnsi="Calibri"/>
          <w:sz w:val="24"/>
        </w:rPr>
        <w:t>El</w:t>
      </w:r>
      <w:r>
        <w:rPr>
          <w:rFonts w:ascii="Calibri" w:hAnsi="Calibri"/>
          <w:spacing w:val="-12"/>
          <w:sz w:val="24"/>
        </w:rPr>
        <w:t xml:space="preserve"> </w:t>
      </w:r>
      <w:r>
        <w:rPr>
          <w:rFonts w:ascii="Calibri" w:hAnsi="Calibri"/>
          <w:sz w:val="24"/>
        </w:rPr>
        <w:t>Ayuntamiento</w:t>
      </w:r>
      <w:r>
        <w:rPr>
          <w:rFonts w:ascii="Calibri" w:hAnsi="Calibri"/>
          <w:spacing w:val="-12"/>
          <w:sz w:val="24"/>
        </w:rPr>
        <w:t xml:space="preserve"> </w:t>
      </w:r>
      <w:r>
        <w:rPr>
          <w:rFonts w:ascii="Calibri" w:hAnsi="Calibri"/>
          <w:sz w:val="24"/>
        </w:rPr>
        <w:t>de</w:t>
      </w:r>
      <w:r>
        <w:rPr>
          <w:rFonts w:ascii="Calibri" w:hAnsi="Calibri"/>
          <w:spacing w:val="-12"/>
          <w:sz w:val="24"/>
        </w:rPr>
        <w:t xml:space="preserve"> </w:t>
      </w:r>
      <w:r>
        <w:rPr>
          <w:rFonts w:ascii="Calibri" w:hAnsi="Calibri"/>
          <w:sz w:val="24"/>
        </w:rPr>
        <w:t>Las</w:t>
      </w:r>
      <w:r>
        <w:rPr>
          <w:rFonts w:ascii="Calibri" w:hAnsi="Calibri"/>
          <w:spacing w:val="-10"/>
          <w:sz w:val="24"/>
        </w:rPr>
        <w:t xml:space="preserve"> </w:t>
      </w:r>
      <w:r>
        <w:rPr>
          <w:rFonts w:ascii="Calibri" w:hAnsi="Calibri"/>
          <w:sz w:val="24"/>
        </w:rPr>
        <w:t>Rozas</w:t>
      </w:r>
      <w:r>
        <w:rPr>
          <w:rFonts w:ascii="Calibri" w:hAnsi="Calibri"/>
          <w:spacing w:val="-13"/>
          <w:sz w:val="24"/>
        </w:rPr>
        <w:t xml:space="preserve"> </w:t>
      </w:r>
      <w:r>
        <w:rPr>
          <w:rFonts w:ascii="Calibri" w:hAnsi="Calibri"/>
          <w:sz w:val="24"/>
        </w:rPr>
        <w:t>garantizará</w:t>
      </w:r>
      <w:r>
        <w:rPr>
          <w:rFonts w:ascii="Calibri" w:hAnsi="Calibri"/>
          <w:spacing w:val="-10"/>
          <w:sz w:val="24"/>
        </w:rPr>
        <w:t xml:space="preserve"> </w:t>
      </w:r>
      <w:r>
        <w:rPr>
          <w:rFonts w:ascii="Calibri" w:hAnsi="Calibri"/>
          <w:sz w:val="24"/>
        </w:rPr>
        <w:t>la</w:t>
      </w:r>
      <w:r>
        <w:rPr>
          <w:rFonts w:ascii="Calibri" w:hAnsi="Calibri"/>
          <w:spacing w:val="-14"/>
          <w:sz w:val="24"/>
        </w:rPr>
        <w:t xml:space="preserve"> </w:t>
      </w:r>
      <w:r>
        <w:rPr>
          <w:rFonts w:ascii="Calibri" w:hAnsi="Calibri"/>
          <w:sz w:val="24"/>
        </w:rPr>
        <w:t>presencia</w:t>
      </w:r>
      <w:r>
        <w:rPr>
          <w:rFonts w:ascii="Calibri" w:hAnsi="Calibri"/>
          <w:spacing w:val="-12"/>
          <w:sz w:val="24"/>
        </w:rPr>
        <w:t xml:space="preserve"> </w:t>
      </w:r>
      <w:r>
        <w:rPr>
          <w:rFonts w:ascii="Calibri" w:hAnsi="Calibri"/>
          <w:sz w:val="24"/>
        </w:rPr>
        <w:t>de</w:t>
      </w:r>
      <w:r>
        <w:rPr>
          <w:rFonts w:ascii="Calibri" w:hAnsi="Calibri"/>
          <w:spacing w:val="-12"/>
          <w:sz w:val="24"/>
        </w:rPr>
        <w:t xml:space="preserve"> </w:t>
      </w:r>
      <w:r>
        <w:rPr>
          <w:rFonts w:ascii="Calibri" w:hAnsi="Calibri"/>
          <w:sz w:val="24"/>
        </w:rPr>
        <w:t>una</w:t>
      </w:r>
      <w:r>
        <w:rPr>
          <w:rFonts w:ascii="Calibri" w:hAnsi="Calibri"/>
          <w:spacing w:val="-10"/>
          <w:sz w:val="24"/>
        </w:rPr>
        <w:t xml:space="preserve"> </w:t>
      </w:r>
      <w:r>
        <w:rPr>
          <w:rFonts w:ascii="Calibri" w:hAnsi="Calibri"/>
          <w:sz w:val="24"/>
        </w:rPr>
        <w:t>ambulancia</w:t>
      </w:r>
      <w:r>
        <w:rPr>
          <w:rFonts w:ascii="Calibri" w:hAnsi="Calibri"/>
          <w:spacing w:val="-10"/>
          <w:sz w:val="24"/>
        </w:rPr>
        <w:t xml:space="preserve"> </w:t>
      </w:r>
      <w:r>
        <w:rPr>
          <w:rFonts w:ascii="Calibri" w:hAnsi="Calibri"/>
          <w:sz w:val="24"/>
        </w:rPr>
        <w:t>durante</w:t>
      </w:r>
      <w:r>
        <w:rPr>
          <w:rFonts w:ascii="Calibri" w:hAnsi="Calibri"/>
          <w:spacing w:val="-12"/>
          <w:sz w:val="24"/>
        </w:rPr>
        <w:t xml:space="preserve"> </w:t>
      </w:r>
      <w:r>
        <w:rPr>
          <w:rFonts w:ascii="Calibri" w:hAnsi="Calibri"/>
          <w:sz w:val="24"/>
        </w:rPr>
        <w:t>los</w:t>
      </w:r>
      <w:r>
        <w:rPr>
          <w:rFonts w:ascii="Calibri" w:hAnsi="Calibri"/>
          <w:spacing w:val="-13"/>
          <w:sz w:val="24"/>
        </w:rPr>
        <w:t xml:space="preserve"> </w:t>
      </w:r>
      <w:r>
        <w:rPr>
          <w:rFonts w:ascii="Calibri" w:hAnsi="Calibri"/>
          <w:sz w:val="24"/>
        </w:rPr>
        <w:t>días de celebración de cada evento, con el fin de asegurar la correcta atención sanitaria y el desarrollo seguro de los campeonatos.</w:t>
      </w:r>
    </w:p>
    <w:p w14:paraId="20AABB87" w14:textId="77777777" w:rsidR="00A21E4D" w:rsidRDefault="00A21E4D">
      <w:pPr>
        <w:pStyle w:val="Textoindependiente"/>
        <w:spacing w:before="44"/>
        <w:rPr>
          <w:rFonts w:ascii="Calibri"/>
          <w:sz w:val="24"/>
        </w:rPr>
      </w:pPr>
    </w:p>
    <w:p w14:paraId="50E8FDBD" w14:textId="77777777" w:rsidR="00A21E4D" w:rsidRDefault="00000000">
      <w:pPr>
        <w:spacing w:before="1" w:line="276" w:lineRule="auto"/>
        <w:ind w:left="654" w:right="85"/>
        <w:jc w:val="both"/>
        <w:rPr>
          <w:rFonts w:ascii="Calibri" w:hAnsi="Calibri"/>
          <w:sz w:val="24"/>
        </w:rPr>
      </w:pPr>
      <w:r>
        <w:rPr>
          <w:rFonts w:ascii="Calibri" w:hAnsi="Calibri"/>
          <w:b/>
          <w:sz w:val="24"/>
        </w:rPr>
        <w:t xml:space="preserve">11ª.- </w:t>
      </w:r>
      <w:r>
        <w:rPr>
          <w:rFonts w:ascii="Calibri" w:hAnsi="Calibri"/>
          <w:sz w:val="24"/>
        </w:rPr>
        <w:t>El Ayuntamiento se compromete a garantizar la limpieza y el adecuado mantenimiento de</w:t>
      </w:r>
      <w:r>
        <w:rPr>
          <w:rFonts w:ascii="Calibri" w:hAnsi="Calibri"/>
          <w:spacing w:val="-3"/>
          <w:sz w:val="24"/>
        </w:rPr>
        <w:t xml:space="preserve"> </w:t>
      </w:r>
      <w:r>
        <w:rPr>
          <w:rFonts w:ascii="Calibri" w:hAnsi="Calibri"/>
          <w:sz w:val="24"/>
        </w:rPr>
        <w:t>las</w:t>
      </w:r>
      <w:r>
        <w:rPr>
          <w:rFonts w:ascii="Calibri" w:hAnsi="Calibri"/>
          <w:spacing w:val="-4"/>
          <w:sz w:val="24"/>
        </w:rPr>
        <w:t xml:space="preserve"> </w:t>
      </w:r>
      <w:r>
        <w:rPr>
          <w:rFonts w:ascii="Calibri" w:hAnsi="Calibri"/>
          <w:sz w:val="24"/>
        </w:rPr>
        <w:t>instalaciones</w:t>
      </w:r>
      <w:r>
        <w:rPr>
          <w:rFonts w:ascii="Calibri" w:hAnsi="Calibri"/>
          <w:spacing w:val="-4"/>
          <w:sz w:val="24"/>
        </w:rPr>
        <w:t xml:space="preserve"> </w:t>
      </w:r>
      <w:r>
        <w:rPr>
          <w:rFonts w:ascii="Calibri" w:hAnsi="Calibri"/>
          <w:sz w:val="24"/>
        </w:rPr>
        <w:t>cedidas</w:t>
      </w:r>
      <w:r>
        <w:rPr>
          <w:rFonts w:ascii="Calibri" w:hAnsi="Calibri"/>
          <w:spacing w:val="-4"/>
          <w:sz w:val="24"/>
        </w:rPr>
        <w:t xml:space="preserve"> </w:t>
      </w:r>
      <w:r>
        <w:rPr>
          <w:rFonts w:ascii="Calibri" w:hAnsi="Calibri"/>
          <w:sz w:val="24"/>
        </w:rPr>
        <w:t>durante</w:t>
      </w:r>
      <w:r>
        <w:rPr>
          <w:rFonts w:ascii="Calibri" w:hAnsi="Calibri"/>
          <w:spacing w:val="-3"/>
          <w:sz w:val="24"/>
        </w:rPr>
        <w:t xml:space="preserve"> </w:t>
      </w:r>
      <w:r>
        <w:rPr>
          <w:rFonts w:ascii="Calibri" w:hAnsi="Calibri"/>
          <w:sz w:val="24"/>
        </w:rPr>
        <w:t>el</w:t>
      </w:r>
      <w:r>
        <w:rPr>
          <w:rFonts w:ascii="Calibri" w:hAnsi="Calibri"/>
          <w:spacing w:val="-6"/>
          <w:sz w:val="24"/>
        </w:rPr>
        <w:t xml:space="preserve"> </w:t>
      </w:r>
      <w:r>
        <w:rPr>
          <w:rFonts w:ascii="Calibri" w:hAnsi="Calibri"/>
          <w:sz w:val="24"/>
        </w:rPr>
        <w:t>desarrollo</w:t>
      </w:r>
      <w:r>
        <w:rPr>
          <w:rFonts w:ascii="Calibri" w:hAnsi="Calibri"/>
          <w:spacing w:val="-6"/>
          <w:sz w:val="24"/>
        </w:rPr>
        <w:t xml:space="preserve"> </w:t>
      </w:r>
      <w:r>
        <w:rPr>
          <w:rFonts w:ascii="Calibri" w:hAnsi="Calibri"/>
          <w:sz w:val="24"/>
        </w:rPr>
        <w:t>de</w:t>
      </w:r>
      <w:r>
        <w:rPr>
          <w:rFonts w:ascii="Calibri" w:hAnsi="Calibri"/>
          <w:spacing w:val="-3"/>
          <w:sz w:val="24"/>
        </w:rPr>
        <w:t xml:space="preserve"> </w:t>
      </w:r>
      <w:r>
        <w:rPr>
          <w:rFonts w:ascii="Calibri" w:hAnsi="Calibri"/>
          <w:sz w:val="24"/>
        </w:rPr>
        <w:t>los</w:t>
      </w:r>
      <w:r>
        <w:rPr>
          <w:rFonts w:ascii="Calibri" w:hAnsi="Calibri"/>
          <w:spacing w:val="-4"/>
          <w:sz w:val="24"/>
        </w:rPr>
        <w:t xml:space="preserve"> </w:t>
      </w:r>
      <w:r>
        <w:rPr>
          <w:rFonts w:ascii="Calibri" w:hAnsi="Calibri"/>
          <w:sz w:val="24"/>
        </w:rPr>
        <w:t>eventos</w:t>
      </w:r>
      <w:r>
        <w:rPr>
          <w:rFonts w:ascii="Calibri" w:hAnsi="Calibri"/>
          <w:spacing w:val="-4"/>
          <w:sz w:val="24"/>
        </w:rPr>
        <w:t xml:space="preserve"> </w:t>
      </w:r>
      <w:r>
        <w:rPr>
          <w:rFonts w:ascii="Calibri" w:hAnsi="Calibri"/>
          <w:sz w:val="24"/>
        </w:rPr>
        <w:t>objeto</w:t>
      </w:r>
      <w:r>
        <w:rPr>
          <w:rFonts w:ascii="Calibri" w:hAnsi="Calibri"/>
          <w:spacing w:val="-6"/>
          <w:sz w:val="24"/>
        </w:rPr>
        <w:t xml:space="preserve"> </w:t>
      </w:r>
      <w:r>
        <w:rPr>
          <w:rFonts w:ascii="Calibri" w:hAnsi="Calibri"/>
          <w:sz w:val="24"/>
        </w:rPr>
        <w:t>del</w:t>
      </w:r>
      <w:r>
        <w:rPr>
          <w:rFonts w:ascii="Calibri" w:hAnsi="Calibri"/>
          <w:spacing w:val="-4"/>
          <w:sz w:val="24"/>
        </w:rPr>
        <w:t xml:space="preserve"> </w:t>
      </w:r>
      <w:r>
        <w:rPr>
          <w:rFonts w:ascii="Calibri" w:hAnsi="Calibri"/>
          <w:sz w:val="24"/>
        </w:rPr>
        <w:t>presente</w:t>
      </w:r>
      <w:r>
        <w:rPr>
          <w:rFonts w:ascii="Calibri" w:hAnsi="Calibri"/>
          <w:spacing w:val="-3"/>
          <w:sz w:val="24"/>
        </w:rPr>
        <w:t xml:space="preserve"> </w:t>
      </w:r>
      <w:r>
        <w:rPr>
          <w:rFonts w:ascii="Calibri" w:hAnsi="Calibri"/>
          <w:sz w:val="24"/>
        </w:rPr>
        <w:t>convenio. Para</w:t>
      </w:r>
      <w:r>
        <w:rPr>
          <w:rFonts w:ascii="Calibri" w:hAnsi="Calibri"/>
          <w:spacing w:val="-5"/>
          <w:sz w:val="24"/>
        </w:rPr>
        <w:t xml:space="preserve"> </w:t>
      </w:r>
      <w:r>
        <w:rPr>
          <w:rFonts w:ascii="Calibri" w:hAnsi="Calibri"/>
          <w:sz w:val="24"/>
        </w:rPr>
        <w:t>ello,</w:t>
      </w:r>
      <w:r>
        <w:rPr>
          <w:rFonts w:ascii="Calibri" w:hAnsi="Calibri"/>
          <w:spacing w:val="-8"/>
          <w:sz w:val="24"/>
        </w:rPr>
        <w:t xml:space="preserve"> </w:t>
      </w:r>
      <w:r>
        <w:rPr>
          <w:rFonts w:ascii="Calibri" w:hAnsi="Calibri"/>
          <w:sz w:val="24"/>
        </w:rPr>
        <w:t>dispondrá</w:t>
      </w:r>
      <w:r>
        <w:rPr>
          <w:rFonts w:ascii="Calibri" w:hAnsi="Calibri"/>
          <w:spacing w:val="-8"/>
          <w:sz w:val="24"/>
        </w:rPr>
        <w:t xml:space="preserve"> </w:t>
      </w:r>
      <w:r>
        <w:rPr>
          <w:rFonts w:ascii="Calibri" w:hAnsi="Calibri"/>
          <w:sz w:val="24"/>
        </w:rPr>
        <w:t>de</w:t>
      </w:r>
      <w:r>
        <w:rPr>
          <w:rFonts w:ascii="Calibri" w:hAnsi="Calibri"/>
          <w:spacing w:val="-5"/>
          <w:sz w:val="24"/>
        </w:rPr>
        <w:t xml:space="preserve"> </w:t>
      </w:r>
      <w:r>
        <w:rPr>
          <w:rFonts w:ascii="Calibri" w:hAnsi="Calibri"/>
          <w:sz w:val="24"/>
        </w:rPr>
        <w:t>los</w:t>
      </w:r>
      <w:r>
        <w:rPr>
          <w:rFonts w:ascii="Calibri" w:hAnsi="Calibri"/>
          <w:spacing w:val="-6"/>
          <w:sz w:val="24"/>
        </w:rPr>
        <w:t xml:space="preserve"> </w:t>
      </w:r>
      <w:r>
        <w:rPr>
          <w:rFonts w:ascii="Calibri" w:hAnsi="Calibri"/>
          <w:sz w:val="24"/>
        </w:rPr>
        <w:t>medios</w:t>
      </w:r>
      <w:r>
        <w:rPr>
          <w:rFonts w:ascii="Calibri" w:hAnsi="Calibri"/>
          <w:spacing w:val="-8"/>
          <w:sz w:val="24"/>
        </w:rPr>
        <w:t xml:space="preserve"> </w:t>
      </w:r>
      <w:r>
        <w:rPr>
          <w:rFonts w:ascii="Calibri" w:hAnsi="Calibri"/>
          <w:sz w:val="24"/>
        </w:rPr>
        <w:t>humanos</w:t>
      </w:r>
      <w:r>
        <w:rPr>
          <w:rFonts w:ascii="Calibri" w:hAnsi="Calibri"/>
          <w:spacing w:val="-6"/>
          <w:sz w:val="24"/>
        </w:rPr>
        <w:t xml:space="preserve"> </w:t>
      </w:r>
      <w:r>
        <w:rPr>
          <w:rFonts w:ascii="Calibri" w:hAnsi="Calibri"/>
          <w:sz w:val="24"/>
        </w:rPr>
        <w:t>y</w:t>
      </w:r>
      <w:r>
        <w:rPr>
          <w:rFonts w:ascii="Calibri" w:hAnsi="Calibri"/>
          <w:spacing w:val="-8"/>
          <w:sz w:val="24"/>
        </w:rPr>
        <w:t xml:space="preserve"> </w:t>
      </w:r>
      <w:r>
        <w:rPr>
          <w:rFonts w:ascii="Calibri" w:hAnsi="Calibri"/>
          <w:sz w:val="24"/>
        </w:rPr>
        <w:t>materiales</w:t>
      </w:r>
      <w:r>
        <w:rPr>
          <w:rFonts w:ascii="Calibri" w:hAnsi="Calibri"/>
          <w:spacing w:val="-8"/>
          <w:sz w:val="24"/>
        </w:rPr>
        <w:t xml:space="preserve"> </w:t>
      </w:r>
      <w:r>
        <w:rPr>
          <w:rFonts w:ascii="Calibri" w:hAnsi="Calibri"/>
          <w:sz w:val="24"/>
        </w:rPr>
        <w:t>necesarios,</w:t>
      </w:r>
      <w:r>
        <w:rPr>
          <w:rFonts w:ascii="Calibri" w:hAnsi="Calibri"/>
          <w:spacing w:val="-5"/>
          <w:sz w:val="24"/>
        </w:rPr>
        <w:t xml:space="preserve"> </w:t>
      </w:r>
      <w:r>
        <w:rPr>
          <w:rFonts w:ascii="Calibri" w:hAnsi="Calibri"/>
          <w:sz w:val="24"/>
        </w:rPr>
        <w:t>asegurando</w:t>
      </w:r>
      <w:r>
        <w:rPr>
          <w:rFonts w:ascii="Calibri" w:hAnsi="Calibri"/>
          <w:spacing w:val="-7"/>
          <w:sz w:val="24"/>
        </w:rPr>
        <w:t xml:space="preserve"> </w:t>
      </w:r>
      <w:r>
        <w:rPr>
          <w:rFonts w:ascii="Calibri" w:hAnsi="Calibri"/>
          <w:sz w:val="24"/>
        </w:rPr>
        <w:t>que</w:t>
      </w:r>
      <w:r>
        <w:rPr>
          <w:rFonts w:ascii="Calibri" w:hAnsi="Calibri"/>
          <w:spacing w:val="-7"/>
          <w:sz w:val="24"/>
        </w:rPr>
        <w:t xml:space="preserve"> </w:t>
      </w:r>
      <w:r>
        <w:rPr>
          <w:rFonts w:ascii="Calibri" w:hAnsi="Calibri"/>
          <w:sz w:val="24"/>
        </w:rPr>
        <w:t>las</w:t>
      </w:r>
      <w:r>
        <w:rPr>
          <w:rFonts w:ascii="Calibri" w:hAnsi="Calibri"/>
          <w:spacing w:val="-8"/>
          <w:sz w:val="24"/>
        </w:rPr>
        <w:t xml:space="preserve"> </w:t>
      </w:r>
      <w:r>
        <w:rPr>
          <w:rFonts w:ascii="Calibri" w:hAnsi="Calibri"/>
          <w:sz w:val="24"/>
        </w:rPr>
        <w:t>zonas utilizadas se mantengan en condiciones óptimas de higiene y seguridad durante toda la celebración de los campeonatos.</w:t>
      </w:r>
    </w:p>
    <w:p w14:paraId="155B1162" w14:textId="77777777" w:rsidR="00A21E4D" w:rsidRDefault="00A21E4D">
      <w:pPr>
        <w:pStyle w:val="Textoindependiente"/>
        <w:spacing w:before="43"/>
        <w:rPr>
          <w:rFonts w:ascii="Calibri"/>
          <w:sz w:val="24"/>
        </w:rPr>
      </w:pPr>
    </w:p>
    <w:p w14:paraId="61B68848" w14:textId="77777777" w:rsidR="00A21E4D" w:rsidRDefault="00000000">
      <w:pPr>
        <w:pStyle w:val="Prrafodelista"/>
        <w:numPr>
          <w:ilvl w:val="0"/>
          <w:numId w:val="3"/>
        </w:numPr>
        <w:tabs>
          <w:tab w:val="left" w:pos="515"/>
        </w:tabs>
        <w:ind w:right="0"/>
        <w:rPr>
          <w:rFonts w:ascii="Calibri" w:hAnsi="Calibri"/>
          <w:b/>
          <w:sz w:val="24"/>
        </w:rPr>
      </w:pPr>
      <w:r>
        <w:rPr>
          <w:rFonts w:ascii="Calibri" w:hAnsi="Calibri"/>
          <w:b/>
          <w:sz w:val="24"/>
        </w:rPr>
        <w:t>DURACIÓN</w:t>
      </w:r>
      <w:r>
        <w:rPr>
          <w:rFonts w:ascii="Calibri" w:hAnsi="Calibri"/>
          <w:b/>
          <w:spacing w:val="-2"/>
          <w:sz w:val="24"/>
        </w:rPr>
        <w:t xml:space="preserve"> </w:t>
      </w:r>
      <w:r>
        <w:rPr>
          <w:rFonts w:ascii="Calibri" w:hAnsi="Calibri"/>
          <w:b/>
          <w:sz w:val="24"/>
        </w:rPr>
        <w:t>DEL</w:t>
      </w:r>
      <w:r>
        <w:rPr>
          <w:rFonts w:ascii="Calibri" w:hAnsi="Calibri"/>
          <w:b/>
          <w:spacing w:val="-4"/>
          <w:sz w:val="24"/>
        </w:rPr>
        <w:t xml:space="preserve"> </w:t>
      </w:r>
      <w:r>
        <w:rPr>
          <w:rFonts w:ascii="Calibri" w:hAnsi="Calibri"/>
          <w:b/>
          <w:spacing w:val="-2"/>
          <w:sz w:val="24"/>
        </w:rPr>
        <w:t>CONVENIO.</w:t>
      </w:r>
    </w:p>
    <w:p w14:paraId="32972E63" w14:textId="77777777" w:rsidR="00A21E4D" w:rsidRDefault="00000000">
      <w:pPr>
        <w:spacing w:before="233" w:line="276" w:lineRule="auto"/>
        <w:ind w:left="87"/>
        <w:rPr>
          <w:rFonts w:ascii="Calibri" w:hAnsi="Calibri"/>
          <w:sz w:val="24"/>
        </w:rPr>
      </w:pPr>
      <w:r>
        <w:rPr>
          <w:rFonts w:ascii="Calibri" w:hAnsi="Calibri"/>
          <w:sz w:val="24"/>
        </w:rPr>
        <w:t>El</w:t>
      </w:r>
      <w:r>
        <w:rPr>
          <w:rFonts w:ascii="Calibri" w:hAnsi="Calibri"/>
          <w:spacing w:val="28"/>
          <w:sz w:val="24"/>
        </w:rPr>
        <w:t xml:space="preserve"> </w:t>
      </w:r>
      <w:r>
        <w:rPr>
          <w:rFonts w:ascii="Calibri" w:hAnsi="Calibri"/>
          <w:sz w:val="24"/>
        </w:rPr>
        <w:t>presente</w:t>
      </w:r>
      <w:r>
        <w:rPr>
          <w:rFonts w:ascii="Calibri" w:hAnsi="Calibri"/>
          <w:spacing w:val="29"/>
          <w:sz w:val="24"/>
        </w:rPr>
        <w:t xml:space="preserve"> </w:t>
      </w:r>
      <w:r>
        <w:rPr>
          <w:rFonts w:ascii="Calibri" w:hAnsi="Calibri"/>
          <w:sz w:val="24"/>
        </w:rPr>
        <w:t>convenio</w:t>
      </w:r>
      <w:r>
        <w:rPr>
          <w:rFonts w:ascii="Calibri" w:hAnsi="Calibri"/>
          <w:spacing w:val="29"/>
          <w:sz w:val="24"/>
        </w:rPr>
        <w:t xml:space="preserve"> </w:t>
      </w:r>
      <w:r>
        <w:rPr>
          <w:rFonts w:ascii="Calibri" w:hAnsi="Calibri"/>
          <w:sz w:val="24"/>
        </w:rPr>
        <w:t>entrará</w:t>
      </w:r>
      <w:r>
        <w:rPr>
          <w:rFonts w:ascii="Calibri" w:hAnsi="Calibri"/>
          <w:spacing w:val="28"/>
          <w:sz w:val="24"/>
        </w:rPr>
        <w:t xml:space="preserve"> </w:t>
      </w:r>
      <w:r>
        <w:rPr>
          <w:rFonts w:ascii="Calibri" w:hAnsi="Calibri"/>
          <w:sz w:val="24"/>
        </w:rPr>
        <w:t>en</w:t>
      </w:r>
      <w:r>
        <w:rPr>
          <w:rFonts w:ascii="Calibri" w:hAnsi="Calibri"/>
          <w:spacing w:val="29"/>
          <w:sz w:val="24"/>
        </w:rPr>
        <w:t xml:space="preserve"> </w:t>
      </w:r>
      <w:r>
        <w:rPr>
          <w:rFonts w:ascii="Calibri" w:hAnsi="Calibri"/>
          <w:sz w:val="24"/>
        </w:rPr>
        <w:t>vigor</w:t>
      </w:r>
      <w:r>
        <w:rPr>
          <w:rFonts w:ascii="Calibri" w:hAnsi="Calibri"/>
          <w:spacing w:val="28"/>
          <w:sz w:val="24"/>
        </w:rPr>
        <w:t xml:space="preserve"> </w:t>
      </w:r>
      <w:r>
        <w:rPr>
          <w:rFonts w:ascii="Calibri" w:hAnsi="Calibri"/>
          <w:sz w:val="24"/>
        </w:rPr>
        <w:t>en</w:t>
      </w:r>
      <w:r>
        <w:rPr>
          <w:rFonts w:ascii="Calibri" w:hAnsi="Calibri"/>
          <w:spacing w:val="29"/>
          <w:sz w:val="24"/>
        </w:rPr>
        <w:t xml:space="preserve"> </w:t>
      </w:r>
      <w:r>
        <w:rPr>
          <w:rFonts w:ascii="Calibri" w:hAnsi="Calibri"/>
          <w:sz w:val="24"/>
        </w:rPr>
        <w:t>la</w:t>
      </w:r>
      <w:r>
        <w:rPr>
          <w:rFonts w:ascii="Calibri" w:hAnsi="Calibri"/>
          <w:spacing w:val="28"/>
          <w:sz w:val="24"/>
        </w:rPr>
        <w:t xml:space="preserve"> </w:t>
      </w:r>
      <w:r>
        <w:rPr>
          <w:rFonts w:ascii="Calibri" w:hAnsi="Calibri"/>
          <w:sz w:val="24"/>
        </w:rPr>
        <w:t>fecha</w:t>
      </w:r>
      <w:r>
        <w:rPr>
          <w:rFonts w:ascii="Calibri" w:hAnsi="Calibri"/>
          <w:spacing w:val="28"/>
          <w:sz w:val="24"/>
        </w:rPr>
        <w:t xml:space="preserve"> </w:t>
      </w:r>
      <w:r>
        <w:rPr>
          <w:rFonts w:ascii="Calibri" w:hAnsi="Calibri"/>
          <w:sz w:val="24"/>
        </w:rPr>
        <w:t>de</w:t>
      </w:r>
      <w:r>
        <w:rPr>
          <w:rFonts w:ascii="Calibri" w:hAnsi="Calibri"/>
          <w:spacing w:val="29"/>
          <w:sz w:val="24"/>
        </w:rPr>
        <w:t xml:space="preserve"> </w:t>
      </w:r>
      <w:r>
        <w:rPr>
          <w:rFonts w:ascii="Calibri" w:hAnsi="Calibri"/>
          <w:sz w:val="24"/>
        </w:rPr>
        <w:t>su</w:t>
      </w:r>
      <w:r>
        <w:rPr>
          <w:rFonts w:ascii="Calibri" w:hAnsi="Calibri"/>
          <w:spacing w:val="29"/>
          <w:sz w:val="24"/>
        </w:rPr>
        <w:t xml:space="preserve"> </w:t>
      </w:r>
      <w:r>
        <w:rPr>
          <w:rFonts w:ascii="Calibri" w:hAnsi="Calibri"/>
          <w:sz w:val="24"/>
        </w:rPr>
        <w:t>firma</w:t>
      </w:r>
      <w:r>
        <w:rPr>
          <w:rFonts w:ascii="Calibri" w:hAnsi="Calibri"/>
          <w:spacing w:val="28"/>
          <w:sz w:val="24"/>
        </w:rPr>
        <w:t xml:space="preserve"> </w:t>
      </w:r>
      <w:r>
        <w:rPr>
          <w:rFonts w:ascii="Calibri" w:hAnsi="Calibri"/>
          <w:sz w:val="24"/>
        </w:rPr>
        <w:t>y</w:t>
      </w:r>
      <w:r>
        <w:rPr>
          <w:rFonts w:ascii="Calibri" w:hAnsi="Calibri"/>
          <w:spacing w:val="25"/>
          <w:sz w:val="24"/>
        </w:rPr>
        <w:t xml:space="preserve"> </w:t>
      </w:r>
      <w:r>
        <w:rPr>
          <w:rFonts w:ascii="Calibri" w:hAnsi="Calibri"/>
          <w:sz w:val="24"/>
        </w:rPr>
        <w:t>permanecerá</w:t>
      </w:r>
      <w:r>
        <w:rPr>
          <w:rFonts w:ascii="Calibri" w:hAnsi="Calibri"/>
          <w:spacing w:val="28"/>
          <w:sz w:val="24"/>
        </w:rPr>
        <w:t xml:space="preserve"> </w:t>
      </w:r>
      <w:r>
        <w:rPr>
          <w:rFonts w:ascii="Calibri" w:hAnsi="Calibri"/>
          <w:sz w:val="24"/>
        </w:rPr>
        <w:t>vigente</w:t>
      </w:r>
      <w:r>
        <w:rPr>
          <w:rFonts w:ascii="Calibri" w:hAnsi="Calibri"/>
          <w:spacing w:val="26"/>
          <w:sz w:val="24"/>
        </w:rPr>
        <w:t xml:space="preserve"> </w:t>
      </w:r>
      <w:r>
        <w:rPr>
          <w:rFonts w:ascii="Calibri" w:hAnsi="Calibri"/>
          <w:sz w:val="24"/>
        </w:rPr>
        <w:t>durante</w:t>
      </w:r>
      <w:r>
        <w:rPr>
          <w:rFonts w:ascii="Calibri" w:hAnsi="Calibri"/>
          <w:spacing w:val="26"/>
          <w:sz w:val="24"/>
        </w:rPr>
        <w:t xml:space="preserve"> </w:t>
      </w:r>
      <w:r>
        <w:rPr>
          <w:rFonts w:ascii="Calibri" w:hAnsi="Calibri"/>
          <w:sz w:val="24"/>
        </w:rPr>
        <w:t>el tiempo necesario para la celebración y ejecución de los dos eventos previstos.</w:t>
      </w:r>
    </w:p>
    <w:p w14:paraId="6CDB6BF2" w14:textId="77777777" w:rsidR="00A21E4D" w:rsidRDefault="00A21E4D">
      <w:pPr>
        <w:pStyle w:val="Textoindependiente"/>
        <w:spacing w:before="45"/>
        <w:rPr>
          <w:rFonts w:ascii="Calibri"/>
          <w:sz w:val="24"/>
        </w:rPr>
      </w:pPr>
    </w:p>
    <w:p w14:paraId="38C916E7" w14:textId="77777777" w:rsidR="00A21E4D" w:rsidRDefault="00000000">
      <w:pPr>
        <w:pStyle w:val="Prrafodelista"/>
        <w:numPr>
          <w:ilvl w:val="0"/>
          <w:numId w:val="3"/>
        </w:numPr>
        <w:tabs>
          <w:tab w:val="left" w:pos="515"/>
        </w:tabs>
        <w:spacing w:before="1"/>
        <w:ind w:right="0"/>
        <w:rPr>
          <w:rFonts w:ascii="Calibri" w:hAnsi="Calibri"/>
          <w:b/>
          <w:sz w:val="24"/>
        </w:rPr>
      </w:pPr>
      <w:r>
        <w:rPr>
          <w:rFonts w:ascii="Calibri" w:hAnsi="Calibri"/>
          <w:b/>
          <w:sz w:val="24"/>
        </w:rPr>
        <w:t>EXTINCIÓN</w:t>
      </w:r>
      <w:r>
        <w:rPr>
          <w:rFonts w:ascii="Calibri" w:hAnsi="Calibri"/>
          <w:b/>
          <w:spacing w:val="-5"/>
          <w:sz w:val="24"/>
        </w:rPr>
        <w:t xml:space="preserve"> </w:t>
      </w:r>
      <w:r>
        <w:rPr>
          <w:rFonts w:ascii="Calibri" w:hAnsi="Calibri"/>
          <w:b/>
          <w:sz w:val="24"/>
        </w:rPr>
        <w:t>DEL</w:t>
      </w:r>
      <w:r>
        <w:rPr>
          <w:rFonts w:ascii="Calibri" w:hAnsi="Calibri"/>
          <w:b/>
          <w:spacing w:val="-4"/>
          <w:sz w:val="24"/>
        </w:rPr>
        <w:t xml:space="preserve"> </w:t>
      </w:r>
      <w:r>
        <w:rPr>
          <w:rFonts w:ascii="Calibri" w:hAnsi="Calibri"/>
          <w:b/>
          <w:spacing w:val="-2"/>
          <w:sz w:val="24"/>
        </w:rPr>
        <w:t>CONVENIO.</w:t>
      </w:r>
    </w:p>
    <w:p w14:paraId="15807CA7" w14:textId="77777777" w:rsidR="00A21E4D" w:rsidRDefault="00000000">
      <w:pPr>
        <w:spacing w:before="191"/>
        <w:ind w:left="87"/>
        <w:rPr>
          <w:rFonts w:ascii="Calibri" w:hAnsi="Calibri"/>
          <w:sz w:val="24"/>
        </w:rPr>
      </w:pPr>
      <w:r>
        <w:rPr>
          <w:rFonts w:ascii="Calibri" w:hAnsi="Calibri"/>
          <w:sz w:val="24"/>
        </w:rPr>
        <w:t>El</w:t>
      </w:r>
      <w:r>
        <w:rPr>
          <w:rFonts w:ascii="Calibri" w:hAnsi="Calibri"/>
          <w:spacing w:val="-4"/>
          <w:sz w:val="24"/>
        </w:rPr>
        <w:t xml:space="preserve"> </w:t>
      </w:r>
      <w:r>
        <w:rPr>
          <w:rFonts w:ascii="Calibri" w:hAnsi="Calibri"/>
          <w:sz w:val="24"/>
        </w:rPr>
        <w:t>presente</w:t>
      </w:r>
      <w:r>
        <w:rPr>
          <w:rFonts w:ascii="Calibri" w:hAnsi="Calibri"/>
          <w:spacing w:val="-4"/>
          <w:sz w:val="24"/>
        </w:rPr>
        <w:t xml:space="preserve"> </w:t>
      </w:r>
      <w:r>
        <w:rPr>
          <w:rFonts w:ascii="Calibri" w:hAnsi="Calibri"/>
          <w:sz w:val="24"/>
        </w:rPr>
        <w:t>convenio</w:t>
      </w:r>
      <w:r>
        <w:rPr>
          <w:rFonts w:ascii="Calibri" w:hAnsi="Calibri"/>
          <w:spacing w:val="-6"/>
          <w:sz w:val="24"/>
        </w:rPr>
        <w:t xml:space="preserve"> </w:t>
      </w:r>
      <w:r>
        <w:rPr>
          <w:rFonts w:ascii="Calibri" w:hAnsi="Calibri"/>
          <w:sz w:val="24"/>
        </w:rPr>
        <w:t>se</w:t>
      </w:r>
      <w:r>
        <w:rPr>
          <w:rFonts w:ascii="Calibri" w:hAnsi="Calibri"/>
          <w:spacing w:val="-7"/>
          <w:sz w:val="24"/>
        </w:rPr>
        <w:t xml:space="preserve"> </w:t>
      </w:r>
      <w:r>
        <w:rPr>
          <w:rFonts w:ascii="Calibri" w:hAnsi="Calibri"/>
          <w:sz w:val="24"/>
        </w:rPr>
        <w:t>extinguirá</w:t>
      </w:r>
      <w:r>
        <w:rPr>
          <w:rFonts w:ascii="Calibri" w:hAnsi="Calibri"/>
          <w:spacing w:val="-6"/>
          <w:sz w:val="24"/>
        </w:rPr>
        <w:t xml:space="preserve"> </w:t>
      </w:r>
      <w:r>
        <w:rPr>
          <w:rFonts w:ascii="Calibri" w:hAnsi="Calibri"/>
          <w:sz w:val="24"/>
        </w:rPr>
        <w:t>por</w:t>
      </w:r>
      <w:r>
        <w:rPr>
          <w:rFonts w:ascii="Calibri" w:hAnsi="Calibri"/>
          <w:spacing w:val="-5"/>
          <w:sz w:val="24"/>
        </w:rPr>
        <w:t xml:space="preserve"> </w:t>
      </w:r>
      <w:r>
        <w:rPr>
          <w:rFonts w:ascii="Calibri" w:hAnsi="Calibri"/>
          <w:sz w:val="24"/>
        </w:rPr>
        <w:t>cualquiera</w:t>
      </w:r>
      <w:r>
        <w:rPr>
          <w:rFonts w:ascii="Calibri" w:hAnsi="Calibri"/>
          <w:spacing w:val="-10"/>
          <w:sz w:val="24"/>
        </w:rPr>
        <w:t xml:space="preserve"> </w:t>
      </w:r>
      <w:r>
        <w:rPr>
          <w:rFonts w:ascii="Calibri" w:hAnsi="Calibri"/>
          <w:sz w:val="24"/>
        </w:rPr>
        <w:t>de</w:t>
      </w:r>
      <w:r>
        <w:rPr>
          <w:rFonts w:ascii="Calibri" w:hAnsi="Calibri"/>
          <w:spacing w:val="-6"/>
          <w:sz w:val="24"/>
        </w:rPr>
        <w:t xml:space="preserve"> </w:t>
      </w:r>
      <w:r>
        <w:rPr>
          <w:rFonts w:ascii="Calibri" w:hAnsi="Calibri"/>
          <w:sz w:val="24"/>
        </w:rPr>
        <w:t>las</w:t>
      </w:r>
      <w:r>
        <w:rPr>
          <w:rFonts w:ascii="Calibri" w:hAnsi="Calibri"/>
          <w:spacing w:val="-6"/>
          <w:sz w:val="24"/>
        </w:rPr>
        <w:t xml:space="preserve"> </w:t>
      </w:r>
      <w:r>
        <w:rPr>
          <w:rFonts w:ascii="Calibri" w:hAnsi="Calibri"/>
          <w:sz w:val="24"/>
        </w:rPr>
        <w:t>siguientes</w:t>
      </w:r>
      <w:r>
        <w:rPr>
          <w:rFonts w:ascii="Calibri" w:hAnsi="Calibri"/>
          <w:spacing w:val="-3"/>
          <w:sz w:val="24"/>
        </w:rPr>
        <w:t xml:space="preserve"> </w:t>
      </w:r>
      <w:r>
        <w:rPr>
          <w:rFonts w:ascii="Calibri" w:hAnsi="Calibri"/>
          <w:spacing w:val="-2"/>
          <w:sz w:val="24"/>
        </w:rPr>
        <w:t>causas:</w:t>
      </w:r>
    </w:p>
    <w:p w14:paraId="7D3AD93F" w14:textId="77777777" w:rsidR="00A21E4D" w:rsidRDefault="00000000">
      <w:pPr>
        <w:pStyle w:val="Prrafodelista"/>
        <w:numPr>
          <w:ilvl w:val="0"/>
          <w:numId w:val="2"/>
        </w:numPr>
        <w:tabs>
          <w:tab w:val="left" w:pos="939"/>
        </w:tabs>
        <w:spacing w:before="45"/>
        <w:ind w:left="939" w:right="0" w:hanging="424"/>
        <w:jc w:val="left"/>
        <w:rPr>
          <w:rFonts w:ascii="Calibri" w:hAnsi="Calibri"/>
          <w:sz w:val="24"/>
        </w:rPr>
      </w:pPr>
      <w:r>
        <w:rPr>
          <w:rFonts w:ascii="Calibri" w:hAnsi="Calibri"/>
          <w:sz w:val="24"/>
        </w:rPr>
        <w:t>El</w:t>
      </w:r>
      <w:r>
        <w:rPr>
          <w:rFonts w:ascii="Calibri" w:hAnsi="Calibri"/>
          <w:spacing w:val="53"/>
          <w:w w:val="150"/>
          <w:sz w:val="24"/>
        </w:rPr>
        <w:t xml:space="preserve"> </w:t>
      </w:r>
      <w:r>
        <w:rPr>
          <w:rFonts w:ascii="Calibri" w:hAnsi="Calibri"/>
          <w:sz w:val="24"/>
        </w:rPr>
        <w:t>incumplimiento</w:t>
      </w:r>
      <w:r>
        <w:rPr>
          <w:rFonts w:ascii="Calibri" w:hAnsi="Calibri"/>
          <w:spacing w:val="79"/>
          <w:sz w:val="24"/>
        </w:rPr>
        <w:t xml:space="preserve"> </w:t>
      </w:r>
      <w:r>
        <w:rPr>
          <w:rFonts w:ascii="Calibri" w:hAnsi="Calibri"/>
          <w:sz w:val="24"/>
        </w:rPr>
        <w:t>por</w:t>
      </w:r>
      <w:r>
        <w:rPr>
          <w:rFonts w:ascii="Calibri" w:hAnsi="Calibri"/>
          <w:spacing w:val="79"/>
          <w:sz w:val="24"/>
        </w:rPr>
        <w:t xml:space="preserve"> </w:t>
      </w:r>
      <w:r>
        <w:rPr>
          <w:rFonts w:ascii="Calibri" w:hAnsi="Calibri"/>
          <w:sz w:val="24"/>
        </w:rPr>
        <w:t>cualquiera</w:t>
      </w:r>
      <w:r>
        <w:rPr>
          <w:rFonts w:ascii="Calibri" w:hAnsi="Calibri"/>
          <w:spacing w:val="79"/>
          <w:sz w:val="24"/>
        </w:rPr>
        <w:t xml:space="preserve"> </w:t>
      </w:r>
      <w:r>
        <w:rPr>
          <w:rFonts w:ascii="Calibri" w:hAnsi="Calibri"/>
          <w:sz w:val="24"/>
        </w:rPr>
        <w:t>de</w:t>
      </w:r>
      <w:r>
        <w:rPr>
          <w:rFonts w:ascii="Calibri" w:hAnsi="Calibri"/>
          <w:spacing w:val="53"/>
          <w:w w:val="150"/>
          <w:sz w:val="24"/>
        </w:rPr>
        <w:t xml:space="preserve"> </w:t>
      </w:r>
      <w:r>
        <w:rPr>
          <w:rFonts w:ascii="Calibri" w:hAnsi="Calibri"/>
          <w:sz w:val="24"/>
        </w:rPr>
        <w:t>las</w:t>
      </w:r>
      <w:r>
        <w:rPr>
          <w:rFonts w:ascii="Calibri" w:hAnsi="Calibri"/>
          <w:spacing w:val="78"/>
          <w:sz w:val="24"/>
        </w:rPr>
        <w:t xml:space="preserve"> </w:t>
      </w:r>
      <w:r>
        <w:rPr>
          <w:rFonts w:ascii="Calibri" w:hAnsi="Calibri"/>
          <w:sz w:val="24"/>
        </w:rPr>
        <w:t>Partes,</w:t>
      </w:r>
      <w:r>
        <w:rPr>
          <w:rFonts w:ascii="Calibri" w:hAnsi="Calibri"/>
          <w:spacing w:val="53"/>
          <w:w w:val="150"/>
          <w:sz w:val="24"/>
        </w:rPr>
        <w:t xml:space="preserve"> </w:t>
      </w:r>
      <w:r>
        <w:rPr>
          <w:rFonts w:ascii="Calibri" w:hAnsi="Calibri"/>
          <w:sz w:val="24"/>
        </w:rPr>
        <w:t>de</w:t>
      </w:r>
      <w:r>
        <w:rPr>
          <w:rFonts w:ascii="Calibri" w:hAnsi="Calibri"/>
          <w:spacing w:val="78"/>
          <w:sz w:val="24"/>
        </w:rPr>
        <w:t xml:space="preserve"> </w:t>
      </w:r>
      <w:r>
        <w:rPr>
          <w:rFonts w:ascii="Calibri" w:hAnsi="Calibri"/>
          <w:sz w:val="24"/>
        </w:rPr>
        <w:t>las</w:t>
      </w:r>
      <w:r>
        <w:rPr>
          <w:rFonts w:ascii="Calibri" w:hAnsi="Calibri"/>
          <w:spacing w:val="53"/>
          <w:w w:val="150"/>
          <w:sz w:val="24"/>
        </w:rPr>
        <w:t xml:space="preserve"> </w:t>
      </w:r>
      <w:r>
        <w:rPr>
          <w:rFonts w:ascii="Calibri" w:hAnsi="Calibri"/>
          <w:sz w:val="24"/>
        </w:rPr>
        <w:t>obligaciones</w:t>
      </w:r>
      <w:r>
        <w:rPr>
          <w:rFonts w:ascii="Calibri" w:hAnsi="Calibri"/>
          <w:spacing w:val="77"/>
          <w:sz w:val="24"/>
        </w:rPr>
        <w:t xml:space="preserve"> </w:t>
      </w:r>
      <w:r>
        <w:rPr>
          <w:rFonts w:ascii="Calibri" w:hAnsi="Calibri"/>
          <w:sz w:val="24"/>
        </w:rPr>
        <w:t>y</w:t>
      </w:r>
      <w:r>
        <w:rPr>
          <w:rFonts w:ascii="Calibri" w:hAnsi="Calibri"/>
          <w:spacing w:val="53"/>
          <w:w w:val="150"/>
          <w:sz w:val="24"/>
        </w:rPr>
        <w:t xml:space="preserve"> </w:t>
      </w:r>
      <w:r>
        <w:rPr>
          <w:rFonts w:ascii="Calibri" w:hAnsi="Calibri"/>
          <w:spacing w:val="-2"/>
          <w:sz w:val="24"/>
        </w:rPr>
        <w:t>compromisos</w:t>
      </w:r>
    </w:p>
    <w:p w14:paraId="55AD4A22" w14:textId="77777777" w:rsidR="00A21E4D" w:rsidRDefault="00A21E4D">
      <w:pPr>
        <w:pStyle w:val="Prrafodelista"/>
        <w:jc w:val="left"/>
        <w:rPr>
          <w:rFonts w:ascii="Calibri" w:hAnsi="Calibri"/>
          <w:sz w:val="24"/>
        </w:rPr>
        <w:sectPr w:rsidR="00A21E4D">
          <w:pgSz w:w="11920" w:h="16850"/>
          <w:pgMar w:top="2340" w:right="992" w:bottom="1300" w:left="992" w:header="818" w:footer="1100" w:gutter="0"/>
          <w:cols w:space="720"/>
        </w:sectPr>
      </w:pPr>
    </w:p>
    <w:p w14:paraId="7401EB1E" w14:textId="6611ECAD" w:rsidR="00A21E4D" w:rsidRDefault="00000000">
      <w:pPr>
        <w:spacing w:before="165"/>
        <w:ind w:left="939"/>
        <w:rPr>
          <w:rFonts w:ascii="Calibri"/>
          <w:sz w:val="24"/>
        </w:rPr>
      </w:pPr>
      <w:r>
        <w:rPr>
          <w:rFonts w:ascii="Calibri"/>
          <w:noProof/>
          <w:sz w:val="24"/>
        </w:rPr>
        <w:lastRenderedPageBreak/>
        <mc:AlternateContent>
          <mc:Choice Requires="wps">
            <w:drawing>
              <wp:anchor distT="0" distB="0" distL="0" distR="0" simplePos="0" relativeHeight="15918080" behindDoc="0" locked="0" layoutInCell="1" allowOverlap="1" wp14:anchorId="3AB51191" wp14:editId="3852ABD8">
                <wp:simplePos x="0" y="0"/>
                <wp:positionH relativeFrom="page">
                  <wp:posOffset>6965929</wp:posOffset>
                </wp:positionH>
                <wp:positionV relativeFrom="page">
                  <wp:posOffset>6470151</wp:posOffset>
                </wp:positionV>
                <wp:extent cx="266700" cy="336042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60420"/>
                        </a:xfrm>
                        <a:prstGeom prst="rect">
                          <a:avLst/>
                        </a:prstGeom>
                      </wps:spPr>
                      <wps:txbx>
                        <w:txbxContent>
                          <w:p w14:paraId="2F04BD73" w14:textId="30E8FDD4"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63E4BDDD"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74">
                              <w:r w:rsidR="00A21E4D">
                                <w:rPr>
                                  <w:b/>
                                  <w:spacing w:val="-2"/>
                                  <w:sz w:val="12"/>
                                </w:rPr>
                                <w:t>https://sede.lasrozas.es/</w:t>
                              </w:r>
                            </w:hyperlink>
                          </w:p>
                          <w:p w14:paraId="5954C65D"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spacing w:val="-8"/>
                                <w:w w:val="90"/>
                                <w:position w:val="1"/>
                                <w:sz w:val="12"/>
                              </w:rPr>
                              <w:t>1</w:t>
                            </w:r>
                            <w:r>
                              <w:rPr>
                                <w:spacing w:val="-8"/>
                                <w:w w:val="90"/>
                                <w:sz w:val="12"/>
                              </w:rPr>
                              <w:t>7</w:t>
                            </w:r>
                            <w:r>
                              <w:rPr>
                                <w:spacing w:val="-8"/>
                                <w:w w:val="90"/>
                                <w:position w:val="1"/>
                                <w:sz w:val="12"/>
                              </w:rPr>
                              <w:t>6</w:t>
                            </w:r>
                            <w:r>
                              <w:rPr>
                                <w:spacing w:val="-8"/>
                                <w:w w:val="90"/>
                                <w:sz w:val="12"/>
                              </w:rPr>
                              <w:t>d</w:t>
                            </w:r>
                            <w:r>
                              <w:rPr>
                                <w:spacing w:val="-8"/>
                                <w:w w:val="90"/>
                                <w:position w:val="1"/>
                                <w:sz w:val="12"/>
                              </w:rPr>
                              <w:t>5</w:t>
                            </w:r>
                            <w:r>
                              <w:rPr>
                                <w:spacing w:val="-8"/>
                                <w:w w:val="90"/>
                                <w:sz w:val="12"/>
                              </w:rPr>
                              <w:t>e</w:t>
                            </w:r>
                            <w:r>
                              <w:rPr>
                                <w:spacing w:val="-8"/>
                                <w:w w:val="90"/>
                                <w:position w:val="1"/>
                                <w:sz w:val="12"/>
                              </w:rPr>
                              <w:t>d</w:t>
                            </w:r>
                            <w:r>
                              <w:rPr>
                                <w:spacing w:val="-8"/>
                                <w:w w:val="90"/>
                                <w:sz w:val="12"/>
                              </w:rPr>
                              <w:t>1</w:t>
                            </w:r>
                            <w:r>
                              <w:rPr>
                                <w:spacing w:val="-8"/>
                                <w:w w:val="90"/>
                                <w:position w:val="1"/>
                                <w:sz w:val="12"/>
                              </w:rPr>
                              <w:t>e</w:t>
                            </w:r>
                            <w:r>
                              <w:rPr>
                                <w:spacing w:val="-8"/>
                                <w:w w:val="90"/>
                                <w:sz w:val="12"/>
                              </w:rPr>
                              <w:t>0</w:t>
                            </w:r>
                            <w:r>
                              <w:rPr>
                                <w:spacing w:val="-8"/>
                                <w:w w:val="90"/>
                                <w:position w:val="1"/>
                                <w:sz w:val="12"/>
                              </w:rPr>
                              <w:t>168</w:t>
                            </w:r>
                          </w:p>
                        </w:txbxContent>
                      </wps:txbx>
                      <wps:bodyPr vert="vert270" wrap="square" lIns="0" tIns="0" rIns="0" bIns="0" rtlCol="0">
                        <a:noAutofit/>
                      </wps:bodyPr>
                    </wps:wsp>
                  </a:graphicData>
                </a:graphic>
              </wp:anchor>
            </w:drawing>
          </mc:Choice>
          <mc:Fallback>
            <w:pict>
              <v:shape w14:anchorId="3AB51191" id="Textbox 473" o:spid="_x0000_s1395" type="#_x0000_t202" style="position:absolute;left:0;text-align:left;margin-left:548.5pt;margin-top:509.45pt;width:21pt;height:264.6pt;z-index:159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" filled="f" stroked="f">
                <v:textbox style="layout-flow:vertical;mso-layout-flow-alt:bottom-to-top" inset="0,0,0,0">
                  <w:txbxContent>
                    <w:p w14:paraId="2F04BD73" w14:textId="30E8FDD4"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63E4BDDD"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75">
                        <w:r w:rsidR="00A21E4D">
                          <w:rPr>
                            <w:b/>
                            <w:spacing w:val="-2"/>
                            <w:sz w:val="12"/>
                          </w:rPr>
                          <w:t>https://sede.lasrozas.es/</w:t>
                        </w:r>
                      </w:hyperlink>
                    </w:p>
                    <w:p w14:paraId="5954C65D"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spacing w:val="-8"/>
                          <w:w w:val="90"/>
                          <w:position w:val="1"/>
                          <w:sz w:val="12"/>
                        </w:rPr>
                        <w:t>1</w:t>
                      </w:r>
                      <w:r>
                        <w:rPr>
                          <w:spacing w:val="-8"/>
                          <w:w w:val="90"/>
                          <w:sz w:val="12"/>
                        </w:rPr>
                        <w:t>7</w:t>
                      </w:r>
                      <w:r>
                        <w:rPr>
                          <w:spacing w:val="-8"/>
                          <w:w w:val="90"/>
                          <w:position w:val="1"/>
                          <w:sz w:val="12"/>
                        </w:rPr>
                        <w:t>6</w:t>
                      </w:r>
                      <w:r>
                        <w:rPr>
                          <w:spacing w:val="-8"/>
                          <w:w w:val="90"/>
                          <w:sz w:val="12"/>
                        </w:rPr>
                        <w:t>d</w:t>
                      </w:r>
                      <w:r>
                        <w:rPr>
                          <w:spacing w:val="-8"/>
                          <w:w w:val="90"/>
                          <w:position w:val="1"/>
                          <w:sz w:val="12"/>
                        </w:rPr>
                        <w:t>5</w:t>
                      </w:r>
                      <w:r>
                        <w:rPr>
                          <w:spacing w:val="-8"/>
                          <w:w w:val="90"/>
                          <w:sz w:val="12"/>
                        </w:rPr>
                        <w:t>e</w:t>
                      </w:r>
                      <w:r>
                        <w:rPr>
                          <w:spacing w:val="-8"/>
                          <w:w w:val="90"/>
                          <w:position w:val="1"/>
                          <w:sz w:val="12"/>
                        </w:rPr>
                        <w:t>d</w:t>
                      </w:r>
                      <w:r>
                        <w:rPr>
                          <w:spacing w:val="-8"/>
                          <w:w w:val="90"/>
                          <w:sz w:val="12"/>
                        </w:rPr>
                        <w:t>1</w:t>
                      </w:r>
                      <w:r>
                        <w:rPr>
                          <w:spacing w:val="-8"/>
                          <w:w w:val="90"/>
                          <w:position w:val="1"/>
                          <w:sz w:val="12"/>
                        </w:rPr>
                        <w:t>e</w:t>
                      </w:r>
                      <w:r>
                        <w:rPr>
                          <w:spacing w:val="-8"/>
                          <w:w w:val="90"/>
                          <w:sz w:val="12"/>
                        </w:rPr>
                        <w:t>0</w:t>
                      </w:r>
                      <w:r>
                        <w:rPr>
                          <w:spacing w:val="-8"/>
                          <w:w w:val="90"/>
                          <w:position w:val="1"/>
                          <w:sz w:val="12"/>
                        </w:rPr>
                        <w:t>168</w:t>
                      </w:r>
                    </w:p>
                  </w:txbxContent>
                </v:textbox>
                <w10:wrap anchorx="page" anchory="page"/>
              </v:shape>
            </w:pict>
          </mc:Fallback>
        </mc:AlternateContent>
      </w:r>
      <w:r>
        <w:rPr>
          <w:rFonts w:ascii="Calibri"/>
          <w:sz w:val="24"/>
        </w:rPr>
        <w:t>asumidos</w:t>
      </w:r>
      <w:r>
        <w:rPr>
          <w:rFonts w:ascii="Calibri"/>
          <w:spacing w:val="-2"/>
          <w:sz w:val="24"/>
        </w:rPr>
        <w:t xml:space="preserve"> </w:t>
      </w:r>
      <w:r>
        <w:rPr>
          <w:rFonts w:ascii="Calibri"/>
          <w:sz w:val="24"/>
        </w:rPr>
        <w:t>por</w:t>
      </w:r>
      <w:r>
        <w:rPr>
          <w:rFonts w:ascii="Calibri"/>
          <w:spacing w:val="-2"/>
          <w:sz w:val="24"/>
        </w:rPr>
        <w:t xml:space="preserve"> </w:t>
      </w:r>
      <w:r>
        <w:rPr>
          <w:rFonts w:ascii="Calibri"/>
          <w:sz w:val="24"/>
        </w:rPr>
        <w:t>virtud</w:t>
      </w:r>
      <w:r>
        <w:rPr>
          <w:rFonts w:ascii="Calibri"/>
          <w:spacing w:val="-1"/>
          <w:sz w:val="24"/>
        </w:rPr>
        <w:t xml:space="preserve"> </w:t>
      </w:r>
      <w:r>
        <w:rPr>
          <w:rFonts w:ascii="Calibri"/>
          <w:sz w:val="24"/>
        </w:rPr>
        <w:t>del</w:t>
      </w:r>
      <w:r>
        <w:rPr>
          <w:rFonts w:ascii="Calibri"/>
          <w:spacing w:val="-4"/>
          <w:sz w:val="24"/>
        </w:rPr>
        <w:t xml:space="preserve"> </w:t>
      </w:r>
      <w:r>
        <w:rPr>
          <w:rFonts w:ascii="Calibri"/>
          <w:sz w:val="24"/>
        </w:rPr>
        <w:t>presente</w:t>
      </w:r>
      <w:r>
        <w:rPr>
          <w:rFonts w:ascii="Calibri"/>
          <w:spacing w:val="-1"/>
          <w:sz w:val="24"/>
        </w:rPr>
        <w:t xml:space="preserve"> </w:t>
      </w:r>
      <w:r>
        <w:rPr>
          <w:rFonts w:ascii="Calibri"/>
          <w:spacing w:val="-2"/>
          <w:sz w:val="24"/>
        </w:rPr>
        <w:t>Convenio.</w:t>
      </w:r>
    </w:p>
    <w:p w14:paraId="08A5C5E7" w14:textId="77777777" w:rsidR="00A21E4D" w:rsidRDefault="00000000">
      <w:pPr>
        <w:pStyle w:val="Prrafodelista"/>
        <w:numPr>
          <w:ilvl w:val="0"/>
          <w:numId w:val="2"/>
        </w:numPr>
        <w:tabs>
          <w:tab w:val="left" w:pos="939"/>
        </w:tabs>
        <w:spacing w:before="44"/>
        <w:ind w:left="939" w:right="0" w:hanging="424"/>
        <w:jc w:val="left"/>
        <w:rPr>
          <w:rFonts w:ascii="Calibri" w:hAnsi="Calibri"/>
          <w:sz w:val="24"/>
        </w:rPr>
      </w:pPr>
      <w:r>
        <w:rPr>
          <w:rFonts w:ascii="Calibri" w:hAnsi="Calibri"/>
          <w:sz w:val="24"/>
        </w:rPr>
        <w:t>Cualquier</w:t>
      </w:r>
      <w:r>
        <w:rPr>
          <w:rFonts w:ascii="Calibri" w:hAnsi="Calibri"/>
          <w:spacing w:val="-6"/>
          <w:sz w:val="24"/>
        </w:rPr>
        <w:t xml:space="preserve"> </w:t>
      </w:r>
      <w:r>
        <w:rPr>
          <w:rFonts w:ascii="Calibri" w:hAnsi="Calibri"/>
          <w:sz w:val="24"/>
        </w:rPr>
        <w:t>otra</w:t>
      </w:r>
      <w:r>
        <w:rPr>
          <w:rFonts w:ascii="Calibri" w:hAnsi="Calibri"/>
          <w:spacing w:val="-8"/>
          <w:sz w:val="24"/>
        </w:rPr>
        <w:t xml:space="preserve"> </w:t>
      </w:r>
      <w:r>
        <w:rPr>
          <w:rFonts w:ascii="Calibri" w:hAnsi="Calibri"/>
          <w:sz w:val="24"/>
        </w:rPr>
        <w:t>que</w:t>
      </w:r>
      <w:r>
        <w:rPr>
          <w:rFonts w:ascii="Calibri" w:hAnsi="Calibri"/>
          <w:spacing w:val="-6"/>
          <w:sz w:val="24"/>
        </w:rPr>
        <w:t xml:space="preserve"> </w:t>
      </w:r>
      <w:r>
        <w:rPr>
          <w:rFonts w:ascii="Calibri" w:hAnsi="Calibri"/>
          <w:sz w:val="24"/>
        </w:rPr>
        <w:t>proceda</w:t>
      </w:r>
      <w:r>
        <w:rPr>
          <w:rFonts w:ascii="Calibri" w:hAnsi="Calibri"/>
          <w:spacing w:val="-4"/>
          <w:sz w:val="24"/>
        </w:rPr>
        <w:t xml:space="preserve"> </w:t>
      </w:r>
      <w:r>
        <w:rPr>
          <w:rFonts w:ascii="Calibri" w:hAnsi="Calibri"/>
          <w:sz w:val="24"/>
        </w:rPr>
        <w:t>en</w:t>
      </w:r>
      <w:r>
        <w:rPr>
          <w:rFonts w:ascii="Calibri" w:hAnsi="Calibri"/>
          <w:spacing w:val="-4"/>
          <w:sz w:val="24"/>
        </w:rPr>
        <w:t xml:space="preserve"> </w:t>
      </w:r>
      <w:r>
        <w:rPr>
          <w:rFonts w:ascii="Calibri" w:hAnsi="Calibri"/>
          <w:sz w:val="24"/>
        </w:rPr>
        <w:t>derecho,</w:t>
      </w:r>
      <w:r>
        <w:rPr>
          <w:rFonts w:ascii="Calibri" w:hAnsi="Calibri"/>
          <w:spacing w:val="-4"/>
          <w:sz w:val="24"/>
        </w:rPr>
        <w:t xml:space="preserve"> </w:t>
      </w:r>
      <w:r>
        <w:rPr>
          <w:rFonts w:ascii="Calibri" w:hAnsi="Calibri"/>
          <w:sz w:val="24"/>
        </w:rPr>
        <w:t>incluidas</w:t>
      </w:r>
      <w:r>
        <w:rPr>
          <w:rFonts w:ascii="Calibri" w:hAnsi="Calibri"/>
          <w:spacing w:val="-11"/>
          <w:sz w:val="24"/>
        </w:rPr>
        <w:t xml:space="preserve"> </w:t>
      </w:r>
      <w:r>
        <w:rPr>
          <w:rFonts w:ascii="Calibri" w:hAnsi="Calibri"/>
          <w:sz w:val="24"/>
        </w:rPr>
        <w:t>las</w:t>
      </w:r>
      <w:r>
        <w:rPr>
          <w:rFonts w:ascii="Calibri" w:hAnsi="Calibri"/>
          <w:spacing w:val="-4"/>
          <w:sz w:val="24"/>
        </w:rPr>
        <w:t xml:space="preserve"> </w:t>
      </w:r>
      <w:r>
        <w:rPr>
          <w:rFonts w:ascii="Calibri" w:hAnsi="Calibri"/>
          <w:sz w:val="24"/>
        </w:rPr>
        <w:t>de</w:t>
      </w:r>
      <w:r>
        <w:rPr>
          <w:rFonts w:ascii="Calibri" w:hAnsi="Calibri"/>
          <w:spacing w:val="-7"/>
          <w:sz w:val="24"/>
        </w:rPr>
        <w:t xml:space="preserve"> </w:t>
      </w:r>
      <w:r>
        <w:rPr>
          <w:rFonts w:ascii="Calibri" w:hAnsi="Calibri"/>
          <w:sz w:val="24"/>
        </w:rPr>
        <w:t>fuerza</w:t>
      </w:r>
      <w:r>
        <w:rPr>
          <w:rFonts w:ascii="Calibri" w:hAnsi="Calibri"/>
          <w:spacing w:val="-5"/>
          <w:sz w:val="24"/>
        </w:rPr>
        <w:t xml:space="preserve"> </w:t>
      </w:r>
      <w:r>
        <w:rPr>
          <w:rFonts w:ascii="Calibri" w:hAnsi="Calibri"/>
          <w:spacing w:val="-2"/>
          <w:sz w:val="24"/>
        </w:rPr>
        <w:t>mayor.</w:t>
      </w:r>
    </w:p>
    <w:p w14:paraId="5AA5E6E3" w14:textId="77777777" w:rsidR="00A21E4D" w:rsidRDefault="00000000">
      <w:pPr>
        <w:pStyle w:val="Prrafodelista"/>
        <w:numPr>
          <w:ilvl w:val="0"/>
          <w:numId w:val="2"/>
        </w:numPr>
        <w:tabs>
          <w:tab w:val="left" w:pos="939"/>
        </w:tabs>
        <w:spacing w:before="45"/>
        <w:ind w:left="939" w:right="0" w:hanging="424"/>
        <w:jc w:val="left"/>
        <w:rPr>
          <w:rFonts w:ascii="Calibri" w:hAnsi="Calibri"/>
          <w:sz w:val="24"/>
        </w:rPr>
      </w:pPr>
      <w:r>
        <w:rPr>
          <w:rFonts w:ascii="Calibri" w:hAnsi="Calibri"/>
          <w:sz w:val="24"/>
        </w:rPr>
        <w:t>Expiración</w:t>
      </w:r>
      <w:r>
        <w:rPr>
          <w:rFonts w:ascii="Calibri" w:hAnsi="Calibri"/>
          <w:spacing w:val="-6"/>
          <w:sz w:val="24"/>
        </w:rPr>
        <w:t xml:space="preserve"> </w:t>
      </w:r>
      <w:r>
        <w:rPr>
          <w:rFonts w:ascii="Calibri" w:hAnsi="Calibri"/>
          <w:sz w:val="24"/>
        </w:rPr>
        <w:t>del</w:t>
      </w:r>
      <w:r>
        <w:rPr>
          <w:rFonts w:ascii="Calibri" w:hAnsi="Calibri"/>
          <w:spacing w:val="-6"/>
          <w:sz w:val="24"/>
        </w:rPr>
        <w:t xml:space="preserve"> </w:t>
      </w:r>
      <w:r>
        <w:rPr>
          <w:rFonts w:ascii="Calibri" w:hAnsi="Calibri"/>
          <w:sz w:val="24"/>
        </w:rPr>
        <w:t>plazo</w:t>
      </w:r>
      <w:r>
        <w:rPr>
          <w:rFonts w:ascii="Calibri" w:hAnsi="Calibri"/>
          <w:spacing w:val="-4"/>
          <w:sz w:val="24"/>
        </w:rPr>
        <w:t xml:space="preserve"> </w:t>
      </w:r>
      <w:r>
        <w:rPr>
          <w:rFonts w:ascii="Calibri" w:hAnsi="Calibri"/>
          <w:sz w:val="24"/>
        </w:rPr>
        <w:t>de</w:t>
      </w:r>
      <w:r>
        <w:rPr>
          <w:rFonts w:ascii="Calibri" w:hAnsi="Calibri"/>
          <w:spacing w:val="-2"/>
          <w:sz w:val="24"/>
        </w:rPr>
        <w:t xml:space="preserve"> vigencia.</w:t>
      </w:r>
    </w:p>
    <w:p w14:paraId="2997869B" w14:textId="77777777" w:rsidR="00A21E4D" w:rsidRDefault="00000000">
      <w:pPr>
        <w:pStyle w:val="Prrafodelista"/>
        <w:numPr>
          <w:ilvl w:val="0"/>
          <w:numId w:val="2"/>
        </w:numPr>
        <w:tabs>
          <w:tab w:val="left" w:pos="939"/>
        </w:tabs>
        <w:spacing w:before="45"/>
        <w:ind w:left="939" w:right="0" w:hanging="424"/>
        <w:jc w:val="left"/>
        <w:rPr>
          <w:rFonts w:ascii="Calibri" w:hAnsi="Calibri"/>
          <w:sz w:val="24"/>
        </w:rPr>
      </w:pPr>
      <w:r>
        <w:rPr>
          <w:rFonts w:ascii="Calibri" w:hAnsi="Calibri"/>
          <w:sz w:val="24"/>
        </w:rPr>
        <w:t>Sustitución</w:t>
      </w:r>
      <w:r>
        <w:rPr>
          <w:rFonts w:ascii="Calibri" w:hAnsi="Calibri"/>
          <w:spacing w:val="-7"/>
          <w:sz w:val="24"/>
        </w:rPr>
        <w:t xml:space="preserve"> </w:t>
      </w:r>
      <w:r>
        <w:rPr>
          <w:rFonts w:ascii="Calibri" w:hAnsi="Calibri"/>
          <w:sz w:val="24"/>
        </w:rPr>
        <w:t>por</w:t>
      </w:r>
      <w:r>
        <w:rPr>
          <w:rFonts w:ascii="Calibri" w:hAnsi="Calibri"/>
          <w:spacing w:val="-4"/>
          <w:sz w:val="24"/>
        </w:rPr>
        <w:t xml:space="preserve"> </w:t>
      </w:r>
      <w:r>
        <w:rPr>
          <w:rFonts w:ascii="Calibri" w:hAnsi="Calibri"/>
          <w:sz w:val="24"/>
        </w:rPr>
        <w:t>un</w:t>
      </w:r>
      <w:r>
        <w:rPr>
          <w:rFonts w:ascii="Calibri" w:hAnsi="Calibri"/>
          <w:spacing w:val="-6"/>
          <w:sz w:val="24"/>
        </w:rPr>
        <w:t xml:space="preserve"> </w:t>
      </w:r>
      <w:r>
        <w:rPr>
          <w:rFonts w:ascii="Calibri" w:hAnsi="Calibri"/>
          <w:sz w:val="24"/>
        </w:rPr>
        <w:t>nuevo</w:t>
      </w:r>
      <w:r>
        <w:rPr>
          <w:rFonts w:ascii="Calibri" w:hAnsi="Calibri"/>
          <w:spacing w:val="-6"/>
          <w:sz w:val="24"/>
        </w:rPr>
        <w:t xml:space="preserve"> </w:t>
      </w:r>
      <w:r>
        <w:rPr>
          <w:rFonts w:ascii="Calibri" w:hAnsi="Calibri"/>
          <w:spacing w:val="-2"/>
          <w:sz w:val="24"/>
        </w:rPr>
        <w:t>convenio.</w:t>
      </w:r>
    </w:p>
    <w:p w14:paraId="3513B09E" w14:textId="58B19D36" w:rsidR="00A21E4D" w:rsidRDefault="009136D6">
      <w:pPr>
        <w:pStyle w:val="Prrafodelista"/>
        <w:numPr>
          <w:ilvl w:val="0"/>
          <w:numId w:val="2"/>
        </w:numPr>
        <w:tabs>
          <w:tab w:val="left" w:pos="939"/>
        </w:tabs>
        <w:spacing w:before="44" w:line="276" w:lineRule="auto"/>
        <w:ind w:left="939" w:right="85"/>
        <w:rPr>
          <w:rFonts w:ascii="Calibri" w:hAnsi="Calibri"/>
          <w:sz w:val="24"/>
        </w:rPr>
      </w:pPr>
      <w:r>
        <w:rPr>
          <w:rFonts w:ascii="Calibri"/>
          <w:noProof/>
          <w:sz w:val="24"/>
        </w:rPr>
        <mc:AlternateContent>
          <mc:Choice Requires="wps">
            <w:drawing>
              <wp:anchor distT="0" distB="0" distL="0" distR="0" simplePos="0" relativeHeight="481346560" behindDoc="1" locked="0" layoutInCell="1" allowOverlap="1" wp14:anchorId="41CE9623" wp14:editId="40BAED33">
                <wp:simplePos x="0" y="0"/>
                <wp:positionH relativeFrom="page">
                  <wp:posOffset>7010247</wp:posOffset>
                </wp:positionH>
                <wp:positionV relativeFrom="page">
                  <wp:posOffset>2820670</wp:posOffset>
                </wp:positionV>
                <wp:extent cx="419734" cy="318706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A8FC3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DF997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41CE9623" id="Textbox 472" o:spid="_x0000_s1396" type="#_x0000_t202" style="position:absolute;left:0;text-align:left;margin-left:552pt;margin-top:222.1pt;width:33.05pt;height:250.95pt;z-index:-219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8/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" filled="f" stroked="f">
                <v:textbox style="layout-flow:vertical;mso-layout-flow-alt:bottom-to-top" inset="0,0,0,0">
                  <w:txbxContent>
                    <w:p w14:paraId="27A8FC31"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DF9974"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hAnsi="Calibri"/>
          <w:sz w:val="24"/>
        </w:rPr>
        <w:t>Cuando</w:t>
      </w:r>
      <w:r>
        <w:rPr>
          <w:rFonts w:ascii="Calibri" w:hAnsi="Calibri"/>
          <w:spacing w:val="-7"/>
          <w:sz w:val="24"/>
        </w:rPr>
        <w:t xml:space="preserve"> </w:t>
      </w:r>
      <w:r>
        <w:rPr>
          <w:rFonts w:ascii="Calibri" w:hAnsi="Calibri"/>
          <w:sz w:val="24"/>
        </w:rPr>
        <w:t>concurra</w:t>
      </w:r>
      <w:r>
        <w:rPr>
          <w:rFonts w:ascii="Calibri" w:hAnsi="Calibri"/>
          <w:spacing w:val="-10"/>
          <w:sz w:val="24"/>
        </w:rPr>
        <w:t xml:space="preserve"> </w:t>
      </w:r>
      <w:r>
        <w:rPr>
          <w:rFonts w:ascii="Calibri" w:hAnsi="Calibri"/>
          <w:sz w:val="24"/>
        </w:rPr>
        <w:t>cualquiera</w:t>
      </w:r>
      <w:r>
        <w:rPr>
          <w:rFonts w:ascii="Calibri" w:hAnsi="Calibri"/>
          <w:spacing w:val="-8"/>
          <w:sz w:val="24"/>
        </w:rPr>
        <w:t xml:space="preserve"> </w:t>
      </w:r>
      <w:r>
        <w:rPr>
          <w:rFonts w:ascii="Calibri" w:hAnsi="Calibri"/>
          <w:sz w:val="24"/>
        </w:rPr>
        <w:t>de</w:t>
      </w:r>
      <w:r>
        <w:rPr>
          <w:rFonts w:ascii="Calibri" w:hAnsi="Calibri"/>
          <w:spacing w:val="-7"/>
          <w:sz w:val="24"/>
        </w:rPr>
        <w:t xml:space="preserve"> </w:t>
      </w:r>
      <w:r>
        <w:rPr>
          <w:rFonts w:ascii="Calibri" w:hAnsi="Calibri"/>
          <w:sz w:val="24"/>
        </w:rPr>
        <w:t>las</w:t>
      </w:r>
      <w:r>
        <w:rPr>
          <w:rFonts w:ascii="Calibri" w:hAnsi="Calibri"/>
          <w:spacing w:val="-8"/>
          <w:sz w:val="24"/>
        </w:rPr>
        <w:t xml:space="preserve"> </w:t>
      </w:r>
      <w:r>
        <w:rPr>
          <w:rFonts w:ascii="Calibri" w:hAnsi="Calibri"/>
          <w:sz w:val="24"/>
        </w:rPr>
        <w:t>causas</w:t>
      </w:r>
      <w:r>
        <w:rPr>
          <w:rFonts w:ascii="Calibri" w:hAnsi="Calibri"/>
          <w:spacing w:val="-8"/>
          <w:sz w:val="24"/>
        </w:rPr>
        <w:t xml:space="preserve"> </w:t>
      </w:r>
      <w:r>
        <w:rPr>
          <w:rFonts w:ascii="Calibri" w:hAnsi="Calibri"/>
          <w:sz w:val="24"/>
        </w:rPr>
        <w:t>recogidas</w:t>
      </w:r>
      <w:r>
        <w:rPr>
          <w:rFonts w:ascii="Calibri" w:hAnsi="Calibri"/>
          <w:spacing w:val="-8"/>
          <w:sz w:val="24"/>
        </w:rPr>
        <w:t xml:space="preserve"> </w:t>
      </w:r>
      <w:r>
        <w:rPr>
          <w:rFonts w:ascii="Calibri" w:hAnsi="Calibri"/>
          <w:sz w:val="24"/>
        </w:rPr>
        <w:t>en</w:t>
      </w:r>
      <w:r>
        <w:rPr>
          <w:rFonts w:ascii="Calibri" w:hAnsi="Calibri"/>
          <w:spacing w:val="-6"/>
          <w:sz w:val="24"/>
        </w:rPr>
        <w:t xml:space="preserve"> </w:t>
      </w:r>
      <w:r>
        <w:rPr>
          <w:rFonts w:ascii="Calibri" w:hAnsi="Calibri"/>
          <w:sz w:val="24"/>
        </w:rPr>
        <w:t>el</w:t>
      </w:r>
      <w:r>
        <w:rPr>
          <w:rFonts w:ascii="Calibri" w:hAnsi="Calibri"/>
          <w:spacing w:val="-7"/>
          <w:sz w:val="24"/>
        </w:rPr>
        <w:t xml:space="preserve"> </w:t>
      </w:r>
      <w:r>
        <w:rPr>
          <w:rFonts w:ascii="Calibri" w:hAnsi="Calibri"/>
          <w:sz w:val="24"/>
        </w:rPr>
        <w:t>artículo</w:t>
      </w:r>
      <w:r>
        <w:rPr>
          <w:rFonts w:ascii="Calibri" w:hAnsi="Calibri"/>
          <w:spacing w:val="-7"/>
          <w:sz w:val="24"/>
        </w:rPr>
        <w:t xml:space="preserve"> </w:t>
      </w:r>
      <w:r>
        <w:rPr>
          <w:rFonts w:ascii="Calibri" w:hAnsi="Calibri"/>
          <w:sz w:val="24"/>
        </w:rPr>
        <w:t>51</w:t>
      </w:r>
      <w:r>
        <w:rPr>
          <w:rFonts w:ascii="Calibri" w:hAnsi="Calibri"/>
          <w:spacing w:val="-9"/>
          <w:sz w:val="24"/>
        </w:rPr>
        <w:t xml:space="preserve"> </w:t>
      </w:r>
      <w:r>
        <w:rPr>
          <w:rFonts w:ascii="Calibri" w:hAnsi="Calibri"/>
          <w:sz w:val="24"/>
        </w:rPr>
        <w:t>de</w:t>
      </w:r>
      <w:r>
        <w:rPr>
          <w:rFonts w:ascii="Calibri" w:hAnsi="Calibri"/>
          <w:spacing w:val="-7"/>
          <w:sz w:val="24"/>
        </w:rPr>
        <w:t xml:space="preserve"> </w:t>
      </w:r>
      <w:r>
        <w:rPr>
          <w:rFonts w:ascii="Calibri" w:hAnsi="Calibri"/>
          <w:sz w:val="24"/>
        </w:rPr>
        <w:t>la</w:t>
      </w:r>
      <w:r>
        <w:rPr>
          <w:rFonts w:ascii="Calibri" w:hAnsi="Calibri"/>
          <w:spacing w:val="-12"/>
          <w:sz w:val="24"/>
        </w:rPr>
        <w:t xml:space="preserve"> </w:t>
      </w:r>
      <w:r>
        <w:rPr>
          <w:rFonts w:ascii="Calibri" w:hAnsi="Calibri"/>
          <w:sz w:val="24"/>
        </w:rPr>
        <w:t>Ley</w:t>
      </w:r>
      <w:r>
        <w:rPr>
          <w:rFonts w:ascii="Calibri" w:hAnsi="Calibri"/>
          <w:spacing w:val="-9"/>
          <w:sz w:val="24"/>
        </w:rPr>
        <w:t xml:space="preserve"> </w:t>
      </w:r>
      <w:r>
        <w:rPr>
          <w:rFonts w:ascii="Calibri" w:hAnsi="Calibri"/>
          <w:sz w:val="24"/>
        </w:rPr>
        <w:t>40/2015,</w:t>
      </w:r>
      <w:r>
        <w:rPr>
          <w:rFonts w:ascii="Calibri" w:hAnsi="Calibri"/>
          <w:spacing w:val="-5"/>
          <w:sz w:val="24"/>
        </w:rPr>
        <w:t xml:space="preserve"> </w:t>
      </w:r>
      <w:r>
        <w:rPr>
          <w:rFonts w:ascii="Calibri" w:hAnsi="Calibri"/>
          <w:sz w:val="24"/>
        </w:rPr>
        <w:t>de</w:t>
      </w:r>
      <w:r>
        <w:rPr>
          <w:rFonts w:ascii="Calibri" w:hAnsi="Calibri"/>
          <w:spacing w:val="-7"/>
          <w:sz w:val="24"/>
        </w:rPr>
        <w:t xml:space="preserve"> </w:t>
      </w:r>
      <w:r>
        <w:rPr>
          <w:rFonts w:ascii="Calibri" w:hAnsi="Calibri"/>
          <w:sz w:val="24"/>
        </w:rPr>
        <w:t>1 de octubre. A efectos de lo previsto en el artículo 49-e) de la citada Ley 40/2015, de 1 de octubre en el supuesto de que concurra alguna de las causas de la resolución del convenio por el incumplimiento de lo establecido en sus cláusulas, se procederá de acuerdo con el procedimiento</w:t>
      </w:r>
      <w:r>
        <w:rPr>
          <w:rFonts w:ascii="Calibri" w:hAnsi="Calibri"/>
          <w:spacing w:val="-13"/>
          <w:sz w:val="24"/>
        </w:rPr>
        <w:t xml:space="preserve"> </w:t>
      </w:r>
      <w:r>
        <w:rPr>
          <w:rFonts w:ascii="Calibri" w:hAnsi="Calibri"/>
          <w:sz w:val="24"/>
        </w:rPr>
        <w:t>regulado</w:t>
      </w:r>
      <w:r>
        <w:rPr>
          <w:rFonts w:ascii="Calibri" w:hAnsi="Calibri"/>
          <w:spacing w:val="-10"/>
          <w:sz w:val="24"/>
        </w:rPr>
        <w:t xml:space="preserve"> </w:t>
      </w:r>
      <w:r>
        <w:rPr>
          <w:rFonts w:ascii="Calibri" w:hAnsi="Calibri"/>
          <w:sz w:val="24"/>
        </w:rPr>
        <w:t>en</w:t>
      </w:r>
      <w:r>
        <w:rPr>
          <w:rFonts w:ascii="Calibri" w:hAnsi="Calibri"/>
          <w:spacing w:val="-7"/>
          <w:sz w:val="24"/>
        </w:rPr>
        <w:t xml:space="preserve"> </w:t>
      </w:r>
      <w:r>
        <w:rPr>
          <w:rFonts w:ascii="Calibri" w:hAnsi="Calibri"/>
          <w:sz w:val="24"/>
        </w:rPr>
        <w:t>el</w:t>
      </w:r>
      <w:r>
        <w:rPr>
          <w:rFonts w:ascii="Calibri" w:hAnsi="Calibri"/>
          <w:spacing w:val="-10"/>
          <w:sz w:val="24"/>
        </w:rPr>
        <w:t xml:space="preserve"> </w:t>
      </w:r>
      <w:r>
        <w:rPr>
          <w:rFonts w:ascii="Calibri" w:hAnsi="Calibri"/>
          <w:sz w:val="24"/>
        </w:rPr>
        <w:t>artículo</w:t>
      </w:r>
      <w:r>
        <w:rPr>
          <w:rFonts w:ascii="Calibri" w:hAnsi="Calibri"/>
          <w:spacing w:val="-10"/>
          <w:sz w:val="24"/>
        </w:rPr>
        <w:t xml:space="preserve"> </w:t>
      </w:r>
      <w:r>
        <w:rPr>
          <w:rFonts w:ascii="Calibri" w:hAnsi="Calibri"/>
          <w:sz w:val="24"/>
        </w:rPr>
        <w:t>51.2.c)</w:t>
      </w:r>
      <w:r>
        <w:rPr>
          <w:rFonts w:ascii="Calibri" w:hAnsi="Calibri"/>
          <w:spacing w:val="-9"/>
          <w:sz w:val="24"/>
        </w:rPr>
        <w:t xml:space="preserve"> </w:t>
      </w:r>
      <w:r>
        <w:rPr>
          <w:rFonts w:ascii="Calibri" w:hAnsi="Calibri"/>
          <w:sz w:val="24"/>
        </w:rPr>
        <w:t>de</w:t>
      </w:r>
      <w:r>
        <w:rPr>
          <w:rFonts w:ascii="Calibri" w:hAnsi="Calibri"/>
          <w:spacing w:val="-10"/>
          <w:sz w:val="24"/>
        </w:rPr>
        <w:t xml:space="preserve"> </w:t>
      </w:r>
      <w:r>
        <w:rPr>
          <w:rFonts w:ascii="Calibri" w:hAnsi="Calibri"/>
          <w:sz w:val="24"/>
        </w:rPr>
        <w:t>la</w:t>
      </w:r>
      <w:r>
        <w:rPr>
          <w:rFonts w:ascii="Calibri" w:hAnsi="Calibri"/>
          <w:spacing w:val="-8"/>
          <w:sz w:val="24"/>
        </w:rPr>
        <w:t xml:space="preserve"> </w:t>
      </w:r>
      <w:r>
        <w:rPr>
          <w:rFonts w:ascii="Calibri" w:hAnsi="Calibri"/>
          <w:sz w:val="24"/>
        </w:rPr>
        <w:t>misma</w:t>
      </w:r>
      <w:r>
        <w:rPr>
          <w:rFonts w:ascii="Calibri" w:hAnsi="Calibri"/>
          <w:spacing w:val="-8"/>
          <w:sz w:val="24"/>
        </w:rPr>
        <w:t xml:space="preserve"> </w:t>
      </w:r>
      <w:r>
        <w:rPr>
          <w:rFonts w:ascii="Calibri" w:hAnsi="Calibri"/>
          <w:sz w:val="24"/>
        </w:rPr>
        <w:t>Ley,</w:t>
      </w:r>
      <w:r>
        <w:rPr>
          <w:rFonts w:ascii="Calibri" w:hAnsi="Calibri"/>
          <w:spacing w:val="-10"/>
          <w:sz w:val="24"/>
        </w:rPr>
        <w:t xml:space="preserve"> </w:t>
      </w:r>
      <w:r>
        <w:rPr>
          <w:rFonts w:ascii="Calibri" w:hAnsi="Calibri"/>
          <w:sz w:val="24"/>
        </w:rPr>
        <w:t>a</w:t>
      </w:r>
      <w:r>
        <w:rPr>
          <w:rFonts w:ascii="Calibri" w:hAnsi="Calibri"/>
          <w:spacing w:val="-8"/>
          <w:sz w:val="24"/>
        </w:rPr>
        <w:t xml:space="preserve"> </w:t>
      </w:r>
      <w:r>
        <w:rPr>
          <w:rFonts w:ascii="Calibri" w:hAnsi="Calibri"/>
          <w:sz w:val="24"/>
        </w:rPr>
        <w:t>cuyos</w:t>
      </w:r>
      <w:r>
        <w:rPr>
          <w:rFonts w:ascii="Calibri" w:hAnsi="Calibri"/>
          <w:spacing w:val="-10"/>
          <w:sz w:val="24"/>
        </w:rPr>
        <w:t xml:space="preserve"> </w:t>
      </w:r>
      <w:r>
        <w:rPr>
          <w:rFonts w:ascii="Calibri" w:hAnsi="Calibri"/>
          <w:sz w:val="24"/>
        </w:rPr>
        <w:t>efectos</w:t>
      </w:r>
      <w:r>
        <w:rPr>
          <w:rFonts w:ascii="Calibri" w:hAnsi="Calibri"/>
          <w:spacing w:val="-14"/>
          <w:sz w:val="24"/>
        </w:rPr>
        <w:t xml:space="preserve"> </w:t>
      </w:r>
      <w:r>
        <w:rPr>
          <w:rFonts w:ascii="Calibri" w:hAnsi="Calibri"/>
          <w:sz w:val="24"/>
        </w:rPr>
        <w:t>se</w:t>
      </w:r>
      <w:r>
        <w:rPr>
          <w:rFonts w:ascii="Calibri" w:hAnsi="Calibri"/>
          <w:spacing w:val="-14"/>
          <w:sz w:val="24"/>
        </w:rPr>
        <w:t xml:space="preserve"> </w:t>
      </w:r>
      <w:r>
        <w:rPr>
          <w:rFonts w:ascii="Calibri" w:hAnsi="Calibri"/>
          <w:sz w:val="24"/>
        </w:rPr>
        <w:t>fija</w:t>
      </w:r>
      <w:r>
        <w:rPr>
          <w:rFonts w:ascii="Calibri" w:hAnsi="Calibri"/>
          <w:spacing w:val="-13"/>
          <w:sz w:val="24"/>
        </w:rPr>
        <w:t xml:space="preserve"> </w:t>
      </w:r>
      <w:r>
        <w:rPr>
          <w:rFonts w:ascii="Calibri" w:hAnsi="Calibri"/>
          <w:sz w:val="24"/>
        </w:rPr>
        <w:t>el</w:t>
      </w:r>
      <w:r>
        <w:rPr>
          <w:rFonts w:ascii="Calibri" w:hAnsi="Calibri"/>
          <w:spacing w:val="-14"/>
          <w:sz w:val="24"/>
        </w:rPr>
        <w:t xml:space="preserve"> </w:t>
      </w:r>
      <w:r>
        <w:rPr>
          <w:rFonts w:ascii="Calibri" w:hAnsi="Calibri"/>
          <w:sz w:val="24"/>
        </w:rPr>
        <w:t>plazo del</w:t>
      </w:r>
      <w:r>
        <w:rPr>
          <w:rFonts w:ascii="Calibri" w:hAnsi="Calibri"/>
          <w:spacing w:val="-1"/>
          <w:sz w:val="24"/>
        </w:rPr>
        <w:t xml:space="preserve"> </w:t>
      </w:r>
      <w:r>
        <w:rPr>
          <w:rFonts w:ascii="Calibri" w:hAnsi="Calibri"/>
          <w:sz w:val="24"/>
        </w:rPr>
        <w:t>requerimiento</w:t>
      </w:r>
      <w:r>
        <w:rPr>
          <w:rFonts w:ascii="Calibri" w:hAnsi="Calibri"/>
          <w:spacing w:val="-4"/>
          <w:sz w:val="24"/>
        </w:rPr>
        <w:t xml:space="preserve"> </w:t>
      </w:r>
      <w:r>
        <w:rPr>
          <w:rFonts w:ascii="Calibri" w:hAnsi="Calibri"/>
          <w:sz w:val="24"/>
        </w:rPr>
        <w:t>en 20</w:t>
      </w:r>
      <w:r>
        <w:rPr>
          <w:rFonts w:ascii="Calibri" w:hAnsi="Calibri"/>
          <w:spacing w:val="-3"/>
          <w:sz w:val="24"/>
        </w:rPr>
        <w:t xml:space="preserve"> </w:t>
      </w:r>
      <w:r>
        <w:rPr>
          <w:rFonts w:ascii="Calibri" w:hAnsi="Calibri"/>
          <w:sz w:val="24"/>
        </w:rPr>
        <w:t>días</w:t>
      </w:r>
      <w:r>
        <w:rPr>
          <w:rFonts w:ascii="Calibri" w:hAnsi="Calibri"/>
          <w:spacing w:val="-2"/>
          <w:sz w:val="24"/>
        </w:rPr>
        <w:t xml:space="preserve"> </w:t>
      </w:r>
      <w:r>
        <w:rPr>
          <w:rFonts w:ascii="Calibri" w:hAnsi="Calibri"/>
          <w:sz w:val="24"/>
        </w:rPr>
        <w:t>hábiles</w:t>
      </w:r>
      <w:r>
        <w:rPr>
          <w:rFonts w:ascii="Calibri" w:hAnsi="Calibri"/>
          <w:spacing w:val="-2"/>
          <w:sz w:val="24"/>
        </w:rPr>
        <w:t xml:space="preserve"> </w:t>
      </w:r>
      <w:r>
        <w:rPr>
          <w:rFonts w:ascii="Calibri" w:hAnsi="Calibri"/>
          <w:sz w:val="24"/>
        </w:rPr>
        <w:t>y</w:t>
      </w:r>
      <w:r>
        <w:rPr>
          <w:rFonts w:ascii="Calibri" w:hAnsi="Calibri"/>
          <w:spacing w:val="-2"/>
          <w:sz w:val="24"/>
        </w:rPr>
        <w:t xml:space="preserve"> </w:t>
      </w:r>
      <w:r>
        <w:rPr>
          <w:rFonts w:ascii="Calibri" w:hAnsi="Calibri"/>
          <w:sz w:val="24"/>
        </w:rPr>
        <w:t>se</w:t>
      </w:r>
      <w:r>
        <w:rPr>
          <w:rFonts w:ascii="Calibri" w:hAnsi="Calibri"/>
          <w:spacing w:val="-1"/>
          <w:sz w:val="24"/>
        </w:rPr>
        <w:t xml:space="preserve"> </w:t>
      </w:r>
      <w:r>
        <w:rPr>
          <w:rFonts w:ascii="Calibri" w:hAnsi="Calibri"/>
          <w:sz w:val="24"/>
        </w:rPr>
        <w:t>señala</w:t>
      </w:r>
      <w:r>
        <w:rPr>
          <w:rFonts w:ascii="Calibri" w:hAnsi="Calibri"/>
          <w:spacing w:val="-4"/>
          <w:sz w:val="24"/>
        </w:rPr>
        <w:t xml:space="preserve"> </w:t>
      </w:r>
      <w:r>
        <w:rPr>
          <w:rFonts w:ascii="Calibri" w:hAnsi="Calibri"/>
          <w:sz w:val="24"/>
        </w:rPr>
        <w:t>que la</w:t>
      </w:r>
      <w:r>
        <w:rPr>
          <w:rFonts w:ascii="Calibri" w:hAnsi="Calibri"/>
          <w:spacing w:val="-1"/>
          <w:sz w:val="24"/>
        </w:rPr>
        <w:t xml:space="preserve"> </w:t>
      </w:r>
      <w:r>
        <w:rPr>
          <w:rFonts w:ascii="Calibri" w:hAnsi="Calibri"/>
          <w:sz w:val="24"/>
        </w:rPr>
        <w:t>resolución del convenio no conlleva indemnización alguna.</w:t>
      </w:r>
    </w:p>
    <w:p w14:paraId="4F6B5BBD" w14:textId="77777777" w:rsidR="00A21E4D" w:rsidRDefault="00A21E4D">
      <w:pPr>
        <w:pStyle w:val="Textoindependiente"/>
        <w:spacing w:before="161"/>
        <w:rPr>
          <w:rFonts w:ascii="Calibri"/>
          <w:sz w:val="24"/>
        </w:rPr>
      </w:pPr>
    </w:p>
    <w:p w14:paraId="64AB404B" w14:textId="77777777" w:rsidR="00A21E4D" w:rsidRDefault="00000000">
      <w:pPr>
        <w:spacing w:line="276" w:lineRule="auto"/>
        <w:ind w:left="87" w:right="88"/>
        <w:jc w:val="both"/>
        <w:rPr>
          <w:rFonts w:ascii="Calibri" w:hAnsi="Calibri"/>
          <w:sz w:val="24"/>
        </w:rPr>
      </w:pPr>
      <w:r>
        <w:rPr>
          <w:rFonts w:ascii="Calibri" w:hAnsi="Calibri"/>
          <w:sz w:val="24"/>
        </w:rPr>
        <w:t>Cualquiera de las partes podrá notificar a la parte incumplidora un requerimiento para que cumpla en un determinado plazo con las obligaciones o compromisos que se consideran incumplidos.</w:t>
      </w:r>
    </w:p>
    <w:p w14:paraId="18CE66E6" w14:textId="77777777" w:rsidR="00A21E4D" w:rsidRDefault="00A21E4D">
      <w:pPr>
        <w:pStyle w:val="Textoindependiente"/>
        <w:spacing w:before="44"/>
        <w:rPr>
          <w:rFonts w:ascii="Calibri"/>
          <w:sz w:val="24"/>
        </w:rPr>
      </w:pPr>
    </w:p>
    <w:p w14:paraId="414E3D60" w14:textId="77777777" w:rsidR="00A21E4D" w:rsidRDefault="00000000">
      <w:pPr>
        <w:spacing w:line="276" w:lineRule="auto"/>
        <w:ind w:left="87" w:right="88"/>
        <w:jc w:val="both"/>
        <w:rPr>
          <w:rFonts w:ascii="Calibri" w:hAnsi="Calibri"/>
          <w:sz w:val="24"/>
        </w:rPr>
      </w:pPr>
      <w:r>
        <w:rPr>
          <w:rFonts w:ascii="Calibri" w:hAnsi="Calibri"/>
          <w:sz w:val="24"/>
        </w:rPr>
        <w:t>La extinción del presente convenio, en ningún caso supondrá per se, el pago de cantidad alguna de una Parte a la otra, sin perjuicio de las reclamaciones por daños y perjuicios y/o cualquier otro concepto que las partes interesen la una contra la otra.</w:t>
      </w:r>
    </w:p>
    <w:p w14:paraId="71957213" w14:textId="77777777" w:rsidR="00A21E4D" w:rsidRDefault="00A21E4D">
      <w:pPr>
        <w:pStyle w:val="Textoindependiente"/>
        <w:spacing w:before="45"/>
        <w:rPr>
          <w:rFonts w:ascii="Calibri"/>
          <w:sz w:val="24"/>
        </w:rPr>
      </w:pPr>
    </w:p>
    <w:p w14:paraId="0D4639D1" w14:textId="77777777" w:rsidR="00A21E4D" w:rsidRDefault="00000000">
      <w:pPr>
        <w:pStyle w:val="Prrafodelista"/>
        <w:numPr>
          <w:ilvl w:val="0"/>
          <w:numId w:val="3"/>
        </w:numPr>
        <w:tabs>
          <w:tab w:val="left" w:pos="515"/>
        </w:tabs>
        <w:ind w:right="0"/>
        <w:rPr>
          <w:rFonts w:ascii="Calibri" w:hAnsi="Calibri"/>
          <w:b/>
          <w:sz w:val="24"/>
        </w:rPr>
      </w:pPr>
      <w:r>
        <w:rPr>
          <w:rFonts w:ascii="Calibri" w:hAnsi="Calibri"/>
          <w:b/>
          <w:sz w:val="24"/>
        </w:rPr>
        <w:t>RÉGIMEN</w:t>
      </w:r>
      <w:r>
        <w:rPr>
          <w:rFonts w:ascii="Calibri" w:hAnsi="Calibri"/>
          <w:b/>
          <w:spacing w:val="-5"/>
          <w:sz w:val="24"/>
        </w:rPr>
        <w:t xml:space="preserve"> </w:t>
      </w:r>
      <w:r>
        <w:rPr>
          <w:rFonts w:ascii="Calibri" w:hAnsi="Calibri"/>
          <w:b/>
          <w:sz w:val="24"/>
        </w:rPr>
        <w:t>DE</w:t>
      </w:r>
      <w:r>
        <w:rPr>
          <w:rFonts w:ascii="Calibri" w:hAnsi="Calibri"/>
          <w:b/>
          <w:spacing w:val="-5"/>
          <w:sz w:val="24"/>
        </w:rPr>
        <w:t xml:space="preserve"> </w:t>
      </w:r>
      <w:r>
        <w:rPr>
          <w:rFonts w:ascii="Calibri" w:hAnsi="Calibri"/>
          <w:b/>
          <w:sz w:val="24"/>
        </w:rPr>
        <w:t>MODIFICACIÓN</w:t>
      </w:r>
      <w:r>
        <w:rPr>
          <w:rFonts w:ascii="Calibri" w:hAnsi="Calibri"/>
          <w:b/>
          <w:spacing w:val="-4"/>
          <w:sz w:val="24"/>
        </w:rPr>
        <w:t xml:space="preserve"> </w:t>
      </w:r>
      <w:r>
        <w:rPr>
          <w:rFonts w:ascii="Calibri" w:hAnsi="Calibri"/>
          <w:b/>
          <w:sz w:val="24"/>
        </w:rPr>
        <w:t>DEL</w:t>
      </w:r>
      <w:r>
        <w:rPr>
          <w:rFonts w:ascii="Calibri" w:hAnsi="Calibri"/>
          <w:b/>
          <w:spacing w:val="-7"/>
          <w:sz w:val="24"/>
        </w:rPr>
        <w:t xml:space="preserve"> </w:t>
      </w:r>
      <w:r>
        <w:rPr>
          <w:rFonts w:ascii="Calibri" w:hAnsi="Calibri"/>
          <w:b/>
          <w:spacing w:val="-2"/>
          <w:sz w:val="24"/>
        </w:rPr>
        <w:t>CONVENIO.</w:t>
      </w:r>
    </w:p>
    <w:p w14:paraId="5A24C497" w14:textId="77777777" w:rsidR="00A21E4D" w:rsidRDefault="00000000">
      <w:pPr>
        <w:spacing w:before="43"/>
        <w:ind w:left="87"/>
        <w:jc w:val="both"/>
        <w:rPr>
          <w:rFonts w:ascii="Calibri" w:hAnsi="Calibri"/>
          <w:sz w:val="24"/>
        </w:rPr>
      </w:pPr>
      <w:r>
        <w:rPr>
          <w:rFonts w:ascii="Calibri" w:hAnsi="Calibri"/>
          <w:sz w:val="24"/>
        </w:rPr>
        <w:t>No se</w:t>
      </w:r>
      <w:r>
        <w:rPr>
          <w:rFonts w:ascii="Calibri" w:hAnsi="Calibri"/>
          <w:spacing w:val="-2"/>
          <w:sz w:val="24"/>
        </w:rPr>
        <w:t xml:space="preserve"> </w:t>
      </w:r>
      <w:r>
        <w:rPr>
          <w:rFonts w:ascii="Calibri" w:hAnsi="Calibri"/>
          <w:sz w:val="24"/>
        </w:rPr>
        <w:t>prevé</w:t>
      </w:r>
      <w:r>
        <w:rPr>
          <w:rFonts w:ascii="Calibri" w:hAnsi="Calibri"/>
          <w:spacing w:val="1"/>
          <w:sz w:val="24"/>
        </w:rPr>
        <w:t xml:space="preserve"> </w:t>
      </w:r>
      <w:r>
        <w:rPr>
          <w:rFonts w:ascii="Calibri" w:hAnsi="Calibri"/>
          <w:spacing w:val="-2"/>
          <w:sz w:val="24"/>
        </w:rPr>
        <w:t>modificación.</w:t>
      </w:r>
    </w:p>
    <w:p w14:paraId="4F96C180" w14:textId="77777777" w:rsidR="00A21E4D" w:rsidRDefault="00A21E4D">
      <w:pPr>
        <w:pStyle w:val="Textoindependiente"/>
        <w:spacing w:before="88"/>
        <w:rPr>
          <w:rFonts w:ascii="Calibri"/>
          <w:sz w:val="24"/>
        </w:rPr>
      </w:pPr>
    </w:p>
    <w:p w14:paraId="658A33E0" w14:textId="77777777" w:rsidR="00A21E4D" w:rsidRDefault="00000000">
      <w:pPr>
        <w:pStyle w:val="Prrafodelista"/>
        <w:numPr>
          <w:ilvl w:val="0"/>
          <w:numId w:val="3"/>
        </w:numPr>
        <w:tabs>
          <w:tab w:val="left" w:pos="515"/>
        </w:tabs>
        <w:spacing w:before="1"/>
        <w:ind w:right="0"/>
        <w:rPr>
          <w:rFonts w:ascii="Calibri"/>
          <w:b/>
          <w:sz w:val="24"/>
        </w:rPr>
      </w:pPr>
      <w:r>
        <w:rPr>
          <w:rFonts w:ascii="Calibri"/>
          <w:b/>
          <w:spacing w:val="-2"/>
          <w:sz w:val="24"/>
        </w:rPr>
        <w:t>PERSONAL.</w:t>
      </w:r>
    </w:p>
    <w:p w14:paraId="01F4F331" w14:textId="77777777" w:rsidR="00A21E4D" w:rsidRDefault="00000000">
      <w:pPr>
        <w:spacing w:before="43" w:line="276" w:lineRule="auto"/>
        <w:ind w:left="87" w:right="86"/>
        <w:jc w:val="both"/>
        <w:rPr>
          <w:rFonts w:ascii="Calibri" w:hAnsi="Calibri"/>
          <w:sz w:val="24"/>
        </w:rPr>
      </w:pPr>
      <w:r>
        <w:rPr>
          <w:rFonts w:ascii="Calibri" w:hAnsi="Calibri"/>
          <w:sz w:val="24"/>
        </w:rPr>
        <w:t>El personal que considere necesario contratar la FEDERACIÓN, técnicos, auxiliares, etc., que colaboren, participen o ejecuten cualquier tipo de trabajo o realicen funciones dentro de la FEDERACIÓN, para el desarrollo del cumplimiento del presente convenio, estarán bajo su dependencia, sin relación jurídico-laboral alguna con el Ayuntamiento, rigiéndose sus derechos y obligaciones por la legislación laboral y de previsión social, siendo sus retribuciones y las cargas sociales correspondientes de la exclusiva cuenta de la Federación.</w:t>
      </w:r>
    </w:p>
    <w:p w14:paraId="2D2257F9" w14:textId="77777777" w:rsidR="00A21E4D" w:rsidRDefault="00000000">
      <w:pPr>
        <w:spacing w:line="278" w:lineRule="auto"/>
        <w:ind w:left="87" w:right="90"/>
        <w:jc w:val="both"/>
        <w:rPr>
          <w:rFonts w:ascii="Calibri" w:hAnsi="Calibri"/>
          <w:sz w:val="24"/>
        </w:rPr>
      </w:pPr>
      <w:r>
        <w:rPr>
          <w:rFonts w:ascii="Calibri" w:hAnsi="Calibri"/>
          <w:sz w:val="24"/>
        </w:rPr>
        <w:t>Consecuentemente,</w:t>
      </w:r>
      <w:r>
        <w:rPr>
          <w:rFonts w:ascii="Calibri" w:hAnsi="Calibri"/>
          <w:spacing w:val="-5"/>
          <w:sz w:val="24"/>
        </w:rPr>
        <w:t xml:space="preserve"> </w:t>
      </w:r>
      <w:r>
        <w:rPr>
          <w:rFonts w:ascii="Calibri" w:hAnsi="Calibri"/>
          <w:sz w:val="24"/>
        </w:rPr>
        <w:t>la</w:t>
      </w:r>
      <w:r>
        <w:rPr>
          <w:rFonts w:ascii="Calibri" w:hAnsi="Calibri"/>
          <w:spacing w:val="-5"/>
          <w:sz w:val="24"/>
        </w:rPr>
        <w:t xml:space="preserve"> </w:t>
      </w:r>
      <w:r>
        <w:rPr>
          <w:rFonts w:ascii="Calibri" w:hAnsi="Calibri"/>
          <w:sz w:val="24"/>
        </w:rPr>
        <w:t>FEDERACIÓN</w:t>
      </w:r>
      <w:r>
        <w:rPr>
          <w:rFonts w:ascii="Calibri" w:hAnsi="Calibri"/>
          <w:spacing w:val="-1"/>
          <w:sz w:val="24"/>
        </w:rPr>
        <w:t xml:space="preserve"> </w:t>
      </w:r>
      <w:r>
        <w:rPr>
          <w:rFonts w:ascii="Calibri" w:hAnsi="Calibri"/>
          <w:sz w:val="24"/>
        </w:rPr>
        <w:t>renuncia</w:t>
      </w:r>
      <w:r>
        <w:rPr>
          <w:rFonts w:ascii="Calibri" w:hAnsi="Calibri"/>
          <w:spacing w:val="-5"/>
          <w:sz w:val="24"/>
        </w:rPr>
        <w:t xml:space="preserve"> </w:t>
      </w:r>
      <w:r>
        <w:rPr>
          <w:rFonts w:ascii="Calibri" w:hAnsi="Calibri"/>
          <w:sz w:val="24"/>
        </w:rPr>
        <w:t>al</w:t>
      </w:r>
      <w:r>
        <w:rPr>
          <w:rFonts w:ascii="Calibri" w:hAnsi="Calibri"/>
          <w:spacing w:val="-5"/>
          <w:sz w:val="24"/>
        </w:rPr>
        <w:t xml:space="preserve"> </w:t>
      </w:r>
      <w:r>
        <w:rPr>
          <w:rFonts w:ascii="Calibri" w:hAnsi="Calibri"/>
          <w:sz w:val="24"/>
        </w:rPr>
        <w:t>ejercicio</w:t>
      </w:r>
      <w:r>
        <w:rPr>
          <w:rFonts w:ascii="Calibri" w:hAnsi="Calibri"/>
          <w:spacing w:val="-4"/>
          <w:sz w:val="24"/>
        </w:rPr>
        <w:t xml:space="preserve"> </w:t>
      </w:r>
      <w:r>
        <w:rPr>
          <w:rFonts w:ascii="Calibri" w:hAnsi="Calibri"/>
          <w:sz w:val="24"/>
        </w:rPr>
        <w:t>de</w:t>
      </w:r>
      <w:r>
        <w:rPr>
          <w:rFonts w:ascii="Calibri" w:hAnsi="Calibri"/>
          <w:spacing w:val="-4"/>
          <w:sz w:val="24"/>
        </w:rPr>
        <w:t xml:space="preserve"> </w:t>
      </w:r>
      <w:r>
        <w:rPr>
          <w:rFonts w:ascii="Calibri" w:hAnsi="Calibri"/>
          <w:sz w:val="24"/>
        </w:rPr>
        <w:t>cualquier</w:t>
      </w:r>
      <w:r>
        <w:rPr>
          <w:rFonts w:ascii="Calibri" w:hAnsi="Calibri"/>
          <w:spacing w:val="-5"/>
          <w:sz w:val="24"/>
        </w:rPr>
        <w:t xml:space="preserve"> </w:t>
      </w:r>
      <w:r>
        <w:rPr>
          <w:rFonts w:ascii="Calibri" w:hAnsi="Calibri"/>
          <w:sz w:val="24"/>
        </w:rPr>
        <w:t>acción,</w:t>
      </w:r>
      <w:r>
        <w:rPr>
          <w:rFonts w:ascii="Calibri" w:hAnsi="Calibri"/>
          <w:spacing w:val="-5"/>
          <w:sz w:val="24"/>
        </w:rPr>
        <w:t xml:space="preserve"> </w:t>
      </w:r>
      <w:r>
        <w:rPr>
          <w:rFonts w:ascii="Calibri" w:hAnsi="Calibri"/>
          <w:sz w:val="24"/>
        </w:rPr>
        <w:t>que</w:t>
      </w:r>
      <w:r>
        <w:rPr>
          <w:rFonts w:ascii="Calibri" w:hAnsi="Calibri"/>
          <w:spacing w:val="-4"/>
          <w:sz w:val="24"/>
        </w:rPr>
        <w:t xml:space="preserve"> </w:t>
      </w:r>
      <w:r>
        <w:rPr>
          <w:rFonts w:ascii="Calibri" w:hAnsi="Calibri"/>
          <w:sz w:val="24"/>
        </w:rPr>
        <w:t>por</w:t>
      </w:r>
      <w:r>
        <w:rPr>
          <w:rFonts w:ascii="Calibri" w:hAnsi="Calibri"/>
          <w:spacing w:val="-5"/>
          <w:sz w:val="24"/>
        </w:rPr>
        <w:t xml:space="preserve"> </w:t>
      </w:r>
      <w:r>
        <w:rPr>
          <w:rFonts w:ascii="Calibri" w:hAnsi="Calibri"/>
          <w:sz w:val="24"/>
        </w:rPr>
        <w:t>este</w:t>
      </w:r>
      <w:r>
        <w:rPr>
          <w:rFonts w:ascii="Calibri" w:hAnsi="Calibri"/>
          <w:spacing w:val="-4"/>
          <w:sz w:val="24"/>
        </w:rPr>
        <w:t xml:space="preserve"> </w:t>
      </w:r>
      <w:r>
        <w:rPr>
          <w:rFonts w:ascii="Calibri" w:hAnsi="Calibri"/>
          <w:sz w:val="24"/>
        </w:rPr>
        <w:t>concepto pudiera ejercitar contra el AYUNTAMIENTO.</w:t>
      </w:r>
    </w:p>
    <w:p w14:paraId="1995B5A4" w14:textId="77777777" w:rsidR="00A21E4D" w:rsidRDefault="00A21E4D">
      <w:pPr>
        <w:pStyle w:val="Textoindependiente"/>
        <w:spacing w:before="39"/>
        <w:rPr>
          <w:rFonts w:ascii="Calibri"/>
          <w:sz w:val="24"/>
        </w:rPr>
      </w:pPr>
    </w:p>
    <w:p w14:paraId="1F661851" w14:textId="77777777" w:rsidR="00A21E4D" w:rsidRDefault="00000000">
      <w:pPr>
        <w:pStyle w:val="Prrafodelista"/>
        <w:numPr>
          <w:ilvl w:val="0"/>
          <w:numId w:val="3"/>
        </w:numPr>
        <w:tabs>
          <w:tab w:val="left" w:pos="515"/>
        </w:tabs>
        <w:ind w:right="0"/>
        <w:rPr>
          <w:rFonts w:ascii="Calibri" w:hAnsi="Calibri"/>
          <w:b/>
          <w:sz w:val="24"/>
        </w:rPr>
      </w:pPr>
      <w:r>
        <w:rPr>
          <w:rFonts w:ascii="Calibri" w:hAnsi="Calibri"/>
          <w:b/>
          <w:sz w:val="24"/>
        </w:rPr>
        <w:t>PROTECCIÓN</w:t>
      </w:r>
      <w:r>
        <w:rPr>
          <w:rFonts w:ascii="Calibri" w:hAnsi="Calibri"/>
          <w:b/>
          <w:spacing w:val="-4"/>
          <w:sz w:val="24"/>
        </w:rPr>
        <w:t xml:space="preserve"> </w:t>
      </w:r>
      <w:r>
        <w:rPr>
          <w:rFonts w:ascii="Calibri" w:hAnsi="Calibri"/>
          <w:b/>
          <w:sz w:val="24"/>
        </w:rPr>
        <w:t>DE</w:t>
      </w:r>
      <w:r>
        <w:rPr>
          <w:rFonts w:ascii="Calibri" w:hAnsi="Calibri"/>
          <w:b/>
          <w:spacing w:val="-3"/>
          <w:sz w:val="24"/>
        </w:rPr>
        <w:t xml:space="preserve"> </w:t>
      </w:r>
      <w:r>
        <w:rPr>
          <w:rFonts w:ascii="Calibri" w:hAnsi="Calibri"/>
          <w:b/>
          <w:spacing w:val="-2"/>
          <w:sz w:val="24"/>
        </w:rPr>
        <w:t>DATOS.</w:t>
      </w:r>
    </w:p>
    <w:p w14:paraId="2ABF96B2" w14:textId="77777777" w:rsidR="00A21E4D" w:rsidRDefault="00000000">
      <w:pPr>
        <w:spacing w:before="43" w:line="276" w:lineRule="auto"/>
        <w:ind w:left="87" w:right="88"/>
        <w:jc w:val="both"/>
        <w:rPr>
          <w:rFonts w:ascii="Calibri" w:hAnsi="Calibri"/>
          <w:sz w:val="24"/>
        </w:rPr>
      </w:pPr>
      <w:r>
        <w:rPr>
          <w:rFonts w:ascii="Calibri" w:hAnsi="Calibri"/>
          <w:sz w:val="24"/>
        </w:rPr>
        <w:t>Los datos personales de los representantes de cada una de las partes y de los miembros de la Comisión de Seguimiento facilitados por ellas, así como los datos personales facilitados en el marco del Convenio de Colaboración, serán tratados por la otra parte, que actuará, independientemente, como</w:t>
      </w:r>
      <w:r>
        <w:rPr>
          <w:rFonts w:ascii="Calibri" w:hAnsi="Calibri"/>
          <w:spacing w:val="-14"/>
          <w:sz w:val="24"/>
        </w:rPr>
        <w:t xml:space="preserve"> </w:t>
      </w:r>
      <w:r>
        <w:rPr>
          <w:rFonts w:ascii="Calibri" w:hAnsi="Calibri"/>
          <w:sz w:val="24"/>
        </w:rPr>
        <w:t>responsable</w:t>
      </w:r>
      <w:r>
        <w:rPr>
          <w:rFonts w:ascii="Calibri" w:hAnsi="Calibri"/>
          <w:spacing w:val="-16"/>
          <w:sz w:val="24"/>
        </w:rPr>
        <w:t xml:space="preserve"> </w:t>
      </w:r>
      <w:r>
        <w:rPr>
          <w:rFonts w:ascii="Calibri" w:hAnsi="Calibri"/>
          <w:sz w:val="24"/>
        </w:rPr>
        <w:t>de</w:t>
      </w:r>
      <w:r>
        <w:rPr>
          <w:rFonts w:ascii="Calibri" w:hAnsi="Calibri"/>
          <w:spacing w:val="-14"/>
          <w:sz w:val="24"/>
        </w:rPr>
        <w:t xml:space="preserve"> </w:t>
      </w:r>
      <w:r>
        <w:rPr>
          <w:rFonts w:ascii="Calibri" w:hAnsi="Calibri"/>
          <w:sz w:val="24"/>
        </w:rPr>
        <w:t>los</w:t>
      </w:r>
      <w:r>
        <w:rPr>
          <w:rFonts w:ascii="Calibri" w:hAnsi="Calibri"/>
          <w:spacing w:val="-17"/>
          <w:sz w:val="24"/>
        </w:rPr>
        <w:t xml:space="preserve"> </w:t>
      </w:r>
      <w:r>
        <w:rPr>
          <w:rFonts w:ascii="Calibri" w:hAnsi="Calibri"/>
          <w:sz w:val="24"/>
        </w:rPr>
        <w:t>datos</w:t>
      </w:r>
      <w:r>
        <w:rPr>
          <w:rFonts w:ascii="Calibri" w:hAnsi="Calibri"/>
          <w:spacing w:val="-14"/>
          <w:sz w:val="24"/>
        </w:rPr>
        <w:t xml:space="preserve"> </w:t>
      </w:r>
      <w:r>
        <w:rPr>
          <w:rFonts w:ascii="Calibri" w:hAnsi="Calibri"/>
          <w:sz w:val="24"/>
        </w:rPr>
        <w:t>y</w:t>
      </w:r>
      <w:r>
        <w:rPr>
          <w:rFonts w:ascii="Calibri" w:hAnsi="Calibri"/>
          <w:spacing w:val="-17"/>
          <w:sz w:val="24"/>
        </w:rPr>
        <w:t xml:space="preserve"> </w:t>
      </w:r>
      <w:r>
        <w:rPr>
          <w:rFonts w:ascii="Calibri" w:hAnsi="Calibri"/>
          <w:sz w:val="24"/>
        </w:rPr>
        <w:t>los</w:t>
      </w:r>
      <w:r>
        <w:rPr>
          <w:rFonts w:ascii="Calibri" w:hAnsi="Calibri"/>
          <w:spacing w:val="-17"/>
          <w:sz w:val="24"/>
        </w:rPr>
        <w:t xml:space="preserve"> </w:t>
      </w:r>
      <w:r>
        <w:rPr>
          <w:rFonts w:ascii="Calibri" w:hAnsi="Calibri"/>
          <w:sz w:val="24"/>
        </w:rPr>
        <w:t>utilizará</w:t>
      </w:r>
      <w:r>
        <w:rPr>
          <w:rFonts w:ascii="Calibri" w:hAnsi="Calibri"/>
          <w:spacing w:val="-16"/>
          <w:sz w:val="24"/>
        </w:rPr>
        <w:t xml:space="preserve"> </w:t>
      </w:r>
      <w:r>
        <w:rPr>
          <w:rFonts w:ascii="Calibri" w:hAnsi="Calibri"/>
          <w:sz w:val="24"/>
        </w:rPr>
        <w:t>exclusivamente</w:t>
      </w:r>
      <w:r>
        <w:rPr>
          <w:rFonts w:ascii="Calibri" w:hAnsi="Calibri"/>
          <w:spacing w:val="-16"/>
          <w:sz w:val="24"/>
        </w:rPr>
        <w:t xml:space="preserve"> </w:t>
      </w:r>
      <w:r>
        <w:rPr>
          <w:rFonts w:ascii="Calibri" w:hAnsi="Calibri"/>
          <w:sz w:val="24"/>
        </w:rPr>
        <w:t>en</w:t>
      </w:r>
      <w:r>
        <w:rPr>
          <w:rFonts w:ascii="Calibri" w:hAnsi="Calibri"/>
          <w:spacing w:val="-14"/>
          <w:sz w:val="24"/>
        </w:rPr>
        <w:t xml:space="preserve"> </w:t>
      </w:r>
      <w:r>
        <w:rPr>
          <w:rFonts w:ascii="Calibri" w:hAnsi="Calibri"/>
          <w:sz w:val="24"/>
        </w:rPr>
        <w:t>relación</w:t>
      </w:r>
      <w:r>
        <w:rPr>
          <w:rFonts w:ascii="Calibri" w:hAnsi="Calibri"/>
          <w:spacing w:val="-13"/>
          <w:sz w:val="24"/>
        </w:rPr>
        <w:t xml:space="preserve"> </w:t>
      </w:r>
      <w:r>
        <w:rPr>
          <w:rFonts w:ascii="Calibri" w:hAnsi="Calibri"/>
          <w:sz w:val="24"/>
        </w:rPr>
        <w:t>con</w:t>
      </w:r>
      <w:r>
        <w:rPr>
          <w:rFonts w:ascii="Calibri" w:hAnsi="Calibri"/>
          <w:spacing w:val="-14"/>
          <w:sz w:val="24"/>
        </w:rPr>
        <w:t xml:space="preserve"> </w:t>
      </w:r>
      <w:r>
        <w:rPr>
          <w:rFonts w:ascii="Calibri" w:hAnsi="Calibri"/>
          <w:sz w:val="24"/>
        </w:rPr>
        <w:t>la</w:t>
      </w:r>
      <w:r>
        <w:rPr>
          <w:rFonts w:ascii="Calibri" w:hAnsi="Calibri"/>
          <w:spacing w:val="-13"/>
          <w:sz w:val="24"/>
        </w:rPr>
        <w:t xml:space="preserve"> </w:t>
      </w:r>
      <w:r>
        <w:rPr>
          <w:rFonts w:ascii="Calibri" w:hAnsi="Calibri"/>
          <w:sz w:val="24"/>
        </w:rPr>
        <w:t>ejecución</w:t>
      </w:r>
      <w:r>
        <w:rPr>
          <w:rFonts w:ascii="Calibri" w:hAnsi="Calibri"/>
          <w:spacing w:val="-13"/>
          <w:sz w:val="24"/>
        </w:rPr>
        <w:t xml:space="preserve"> </w:t>
      </w:r>
      <w:r>
        <w:rPr>
          <w:rFonts w:ascii="Calibri" w:hAnsi="Calibri"/>
          <w:sz w:val="24"/>
        </w:rPr>
        <w:t>del</w:t>
      </w:r>
      <w:r>
        <w:rPr>
          <w:rFonts w:ascii="Calibri" w:hAnsi="Calibri"/>
          <w:spacing w:val="-14"/>
          <w:sz w:val="24"/>
        </w:rPr>
        <w:t xml:space="preserve"> </w:t>
      </w:r>
      <w:r>
        <w:rPr>
          <w:rFonts w:ascii="Calibri" w:hAnsi="Calibri"/>
          <w:sz w:val="24"/>
        </w:rPr>
        <w:t>presente</w:t>
      </w:r>
    </w:p>
    <w:p w14:paraId="1304F825" w14:textId="77777777" w:rsidR="00A21E4D" w:rsidRDefault="00A21E4D">
      <w:pPr>
        <w:spacing w:line="276" w:lineRule="auto"/>
        <w:jc w:val="both"/>
        <w:rPr>
          <w:rFonts w:ascii="Calibri" w:hAnsi="Calibri"/>
          <w:sz w:val="24"/>
        </w:rPr>
        <w:sectPr w:rsidR="00A21E4D">
          <w:pgSz w:w="11920" w:h="16850"/>
          <w:pgMar w:top="2340" w:right="992" w:bottom="1300" w:left="992" w:header="818" w:footer="1100" w:gutter="0"/>
          <w:cols w:space="720"/>
        </w:sectPr>
      </w:pPr>
    </w:p>
    <w:p w14:paraId="40B04FE0" w14:textId="671E834F" w:rsidR="00A21E4D" w:rsidRDefault="00000000">
      <w:pPr>
        <w:spacing w:before="165" w:line="276" w:lineRule="auto"/>
        <w:ind w:left="87" w:right="89"/>
        <w:jc w:val="both"/>
        <w:rPr>
          <w:rFonts w:ascii="Calibri" w:hAnsi="Calibri"/>
          <w:sz w:val="24"/>
        </w:rPr>
      </w:pPr>
      <w:r>
        <w:rPr>
          <w:rFonts w:ascii="Calibri" w:hAnsi="Calibri"/>
          <w:noProof/>
          <w:sz w:val="24"/>
        </w:rPr>
        <w:lastRenderedPageBreak/>
        <mc:AlternateContent>
          <mc:Choice Requires="wps">
            <w:drawing>
              <wp:anchor distT="0" distB="0" distL="0" distR="0" simplePos="0" relativeHeight="15919104" behindDoc="0" locked="0" layoutInCell="1" allowOverlap="1" wp14:anchorId="1C491E5A" wp14:editId="4ECB560A">
                <wp:simplePos x="0" y="0"/>
                <wp:positionH relativeFrom="page">
                  <wp:posOffset>6965929</wp:posOffset>
                </wp:positionH>
                <wp:positionV relativeFrom="page">
                  <wp:posOffset>6470151</wp:posOffset>
                </wp:positionV>
                <wp:extent cx="266700" cy="336042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60420"/>
                        </a:xfrm>
                        <a:prstGeom prst="rect">
                          <a:avLst/>
                        </a:prstGeom>
                      </wps:spPr>
                      <wps:txbx>
                        <w:txbxContent>
                          <w:p w14:paraId="69508421" w14:textId="706ADDA4"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50E9D123"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76">
                              <w:r w:rsidR="00A21E4D">
                                <w:rPr>
                                  <w:b/>
                                  <w:spacing w:val="-2"/>
                                  <w:sz w:val="12"/>
                                </w:rPr>
                                <w:t>https://sede.lasrozas.es/</w:t>
                              </w:r>
                            </w:hyperlink>
                          </w:p>
                          <w:p w14:paraId="3508FBD0"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spacing w:val="-8"/>
                                <w:w w:val="90"/>
                                <w:position w:val="1"/>
                                <w:sz w:val="12"/>
                              </w:rPr>
                              <w:t>1</w:t>
                            </w:r>
                            <w:r>
                              <w:rPr>
                                <w:spacing w:val="-8"/>
                                <w:w w:val="90"/>
                                <w:sz w:val="12"/>
                              </w:rPr>
                              <w:t>8</w:t>
                            </w:r>
                            <w:r>
                              <w:rPr>
                                <w:spacing w:val="-8"/>
                                <w:w w:val="90"/>
                                <w:position w:val="1"/>
                                <w:sz w:val="12"/>
                              </w:rPr>
                              <w:t>6</w:t>
                            </w:r>
                            <w:r>
                              <w:rPr>
                                <w:spacing w:val="-8"/>
                                <w:w w:val="90"/>
                                <w:sz w:val="12"/>
                              </w:rPr>
                              <w:t>d</w:t>
                            </w:r>
                            <w:r>
                              <w:rPr>
                                <w:spacing w:val="-8"/>
                                <w:w w:val="90"/>
                                <w:position w:val="1"/>
                                <w:sz w:val="12"/>
                              </w:rPr>
                              <w:t>6</w:t>
                            </w:r>
                            <w:r>
                              <w:rPr>
                                <w:spacing w:val="-8"/>
                                <w:w w:val="90"/>
                                <w:sz w:val="12"/>
                              </w:rPr>
                              <w:t>e</w:t>
                            </w:r>
                            <w:r>
                              <w:rPr>
                                <w:spacing w:val="-8"/>
                                <w:w w:val="90"/>
                                <w:position w:val="1"/>
                                <w:sz w:val="12"/>
                              </w:rPr>
                              <w:t>d</w:t>
                            </w:r>
                            <w:r>
                              <w:rPr>
                                <w:spacing w:val="-8"/>
                                <w:w w:val="90"/>
                                <w:sz w:val="12"/>
                              </w:rPr>
                              <w:t>1</w:t>
                            </w:r>
                            <w:r>
                              <w:rPr>
                                <w:spacing w:val="-8"/>
                                <w:w w:val="90"/>
                                <w:position w:val="1"/>
                                <w:sz w:val="12"/>
                              </w:rPr>
                              <w:t>e</w:t>
                            </w:r>
                            <w:r>
                              <w:rPr>
                                <w:spacing w:val="-8"/>
                                <w:w w:val="90"/>
                                <w:sz w:val="12"/>
                              </w:rPr>
                              <w:t>0</w:t>
                            </w:r>
                            <w:r>
                              <w:rPr>
                                <w:spacing w:val="-8"/>
                                <w:w w:val="90"/>
                                <w:position w:val="1"/>
                                <w:sz w:val="12"/>
                              </w:rPr>
                              <w:t>168</w:t>
                            </w:r>
                          </w:p>
                        </w:txbxContent>
                      </wps:txbx>
                      <wps:bodyPr vert="vert270" wrap="square" lIns="0" tIns="0" rIns="0" bIns="0" rtlCol="0">
                        <a:noAutofit/>
                      </wps:bodyPr>
                    </wps:wsp>
                  </a:graphicData>
                </a:graphic>
              </wp:anchor>
            </w:drawing>
          </mc:Choice>
          <mc:Fallback>
            <w:pict>
              <v:shape w14:anchorId="1C491E5A" id="Textbox 475" o:spid="_x0000_s1397" type="#_x0000_t202" style="position:absolute;left:0;text-align:left;margin-left:548.5pt;margin-top:509.45pt;width:21pt;height:264.6pt;z-index:159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" filled="f" stroked="f">
                <v:textbox style="layout-flow:vertical;mso-layout-flow-alt:bottom-to-top" inset="0,0,0,0">
                  <w:txbxContent>
                    <w:p w14:paraId="69508421" w14:textId="706ADDA4"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50E9D123"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77">
                        <w:r w:rsidR="00A21E4D">
                          <w:rPr>
                            <w:b/>
                            <w:spacing w:val="-2"/>
                            <w:sz w:val="12"/>
                          </w:rPr>
                          <w:t>https://sede.lasrozas.es/</w:t>
                        </w:r>
                      </w:hyperlink>
                    </w:p>
                    <w:p w14:paraId="3508FBD0"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spacing w:val="-8"/>
                          <w:w w:val="90"/>
                          <w:position w:val="1"/>
                          <w:sz w:val="12"/>
                        </w:rPr>
                        <w:t>1</w:t>
                      </w:r>
                      <w:r>
                        <w:rPr>
                          <w:spacing w:val="-8"/>
                          <w:w w:val="90"/>
                          <w:sz w:val="12"/>
                        </w:rPr>
                        <w:t>8</w:t>
                      </w:r>
                      <w:r>
                        <w:rPr>
                          <w:spacing w:val="-8"/>
                          <w:w w:val="90"/>
                          <w:position w:val="1"/>
                          <w:sz w:val="12"/>
                        </w:rPr>
                        <w:t>6</w:t>
                      </w:r>
                      <w:r>
                        <w:rPr>
                          <w:spacing w:val="-8"/>
                          <w:w w:val="90"/>
                          <w:sz w:val="12"/>
                        </w:rPr>
                        <w:t>d</w:t>
                      </w:r>
                      <w:r>
                        <w:rPr>
                          <w:spacing w:val="-8"/>
                          <w:w w:val="90"/>
                          <w:position w:val="1"/>
                          <w:sz w:val="12"/>
                        </w:rPr>
                        <w:t>6</w:t>
                      </w:r>
                      <w:r>
                        <w:rPr>
                          <w:spacing w:val="-8"/>
                          <w:w w:val="90"/>
                          <w:sz w:val="12"/>
                        </w:rPr>
                        <w:t>e</w:t>
                      </w:r>
                      <w:r>
                        <w:rPr>
                          <w:spacing w:val="-8"/>
                          <w:w w:val="90"/>
                          <w:position w:val="1"/>
                          <w:sz w:val="12"/>
                        </w:rPr>
                        <w:t>d</w:t>
                      </w:r>
                      <w:r>
                        <w:rPr>
                          <w:spacing w:val="-8"/>
                          <w:w w:val="90"/>
                          <w:sz w:val="12"/>
                        </w:rPr>
                        <w:t>1</w:t>
                      </w:r>
                      <w:r>
                        <w:rPr>
                          <w:spacing w:val="-8"/>
                          <w:w w:val="90"/>
                          <w:position w:val="1"/>
                          <w:sz w:val="12"/>
                        </w:rPr>
                        <w:t>e</w:t>
                      </w:r>
                      <w:r>
                        <w:rPr>
                          <w:spacing w:val="-8"/>
                          <w:w w:val="90"/>
                          <w:sz w:val="12"/>
                        </w:rPr>
                        <w:t>0</w:t>
                      </w:r>
                      <w:r>
                        <w:rPr>
                          <w:spacing w:val="-8"/>
                          <w:w w:val="90"/>
                          <w:position w:val="1"/>
                          <w:sz w:val="12"/>
                        </w:rPr>
                        <w:t>168</w:t>
                      </w:r>
                    </w:p>
                  </w:txbxContent>
                </v:textbox>
                <w10:wrap anchorx="page" anchory="page"/>
              </v:shape>
            </w:pict>
          </mc:Fallback>
        </mc:AlternateContent>
      </w:r>
      <w:r>
        <w:rPr>
          <w:rFonts w:ascii="Calibri" w:hAnsi="Calibri"/>
          <w:sz w:val="24"/>
        </w:rPr>
        <w:t>Convenio de Colaboración. La base jurídica del tratamiento es el interés legítimo de las partes en mantener la relación de colaboración y ejecutar el presente convenio.</w:t>
      </w:r>
    </w:p>
    <w:p w14:paraId="46F51333" w14:textId="77777777" w:rsidR="00A21E4D" w:rsidRDefault="00A21E4D">
      <w:pPr>
        <w:pStyle w:val="Textoindependiente"/>
        <w:spacing w:before="189"/>
        <w:rPr>
          <w:rFonts w:ascii="Calibri"/>
          <w:sz w:val="24"/>
        </w:rPr>
      </w:pPr>
    </w:p>
    <w:p w14:paraId="42EE68AA" w14:textId="18A05DDF" w:rsidR="00A21E4D" w:rsidRDefault="009136D6">
      <w:pPr>
        <w:spacing w:before="1" w:line="276" w:lineRule="auto"/>
        <w:ind w:left="87" w:right="86"/>
        <w:jc w:val="both"/>
        <w:rPr>
          <w:rFonts w:ascii="Calibri" w:hAnsi="Calibri"/>
          <w:sz w:val="24"/>
        </w:rPr>
      </w:pPr>
      <w:r>
        <w:rPr>
          <w:rFonts w:ascii="Calibri" w:hAnsi="Calibri"/>
          <w:noProof/>
          <w:sz w:val="24"/>
        </w:rPr>
        <mc:AlternateContent>
          <mc:Choice Requires="wps">
            <w:drawing>
              <wp:anchor distT="0" distB="0" distL="0" distR="0" simplePos="0" relativeHeight="481347584" behindDoc="1" locked="0" layoutInCell="1" allowOverlap="1" wp14:anchorId="0EE0E54C" wp14:editId="48DEC12A">
                <wp:simplePos x="0" y="0"/>
                <wp:positionH relativeFrom="page">
                  <wp:posOffset>6997246</wp:posOffset>
                </wp:positionH>
                <wp:positionV relativeFrom="page">
                  <wp:posOffset>2799002</wp:posOffset>
                </wp:positionV>
                <wp:extent cx="419734" cy="318706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CF42A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3D15F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0EE0E54C" id="Textbox 474" o:spid="_x0000_s1398" type="#_x0000_t202" style="position:absolute;left:0;text-align:left;margin-left:550.95pt;margin-top:220.4pt;width:33.05pt;height:250.95pt;z-index:-219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ul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" filled="f" stroked="f">
                <v:textbox style="layout-flow:vertical;mso-layout-flow-alt:bottom-to-top" inset="0,0,0,0">
                  <w:txbxContent>
                    <w:p w14:paraId="61CF42A8"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3D15FF"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hAnsi="Calibri"/>
          <w:sz w:val="24"/>
        </w:rPr>
        <w:t xml:space="preserve">Cada una de las partes conservará los datos personales de los representantes de la otra parte, así como los datos de los miembros de la Comisión de Seguimiento mientras las relaciones de colaboración estén en vigor y, una vez resueltas, en la medida en que pudieran surgir </w:t>
      </w:r>
      <w:r>
        <w:rPr>
          <w:rFonts w:ascii="Calibri" w:hAnsi="Calibri"/>
          <w:spacing w:val="-2"/>
          <w:sz w:val="24"/>
        </w:rPr>
        <w:t>responsabilidades.</w:t>
      </w:r>
    </w:p>
    <w:p w14:paraId="4F321321" w14:textId="77777777" w:rsidR="00A21E4D" w:rsidRDefault="00A21E4D">
      <w:pPr>
        <w:pStyle w:val="Textoindependiente"/>
        <w:spacing w:before="44"/>
        <w:rPr>
          <w:rFonts w:ascii="Calibri"/>
          <w:sz w:val="24"/>
        </w:rPr>
      </w:pPr>
    </w:p>
    <w:p w14:paraId="4F14BCDE" w14:textId="77777777" w:rsidR="00A21E4D" w:rsidRDefault="00000000">
      <w:pPr>
        <w:spacing w:line="276" w:lineRule="auto"/>
        <w:ind w:left="87" w:right="87"/>
        <w:jc w:val="both"/>
        <w:rPr>
          <w:rFonts w:ascii="Calibri" w:hAnsi="Calibri"/>
          <w:sz w:val="24"/>
        </w:rPr>
      </w:pPr>
      <w:r>
        <w:rPr>
          <w:rFonts w:ascii="Calibri" w:hAnsi="Calibri"/>
          <w:sz w:val="24"/>
        </w:rPr>
        <w:t>La información suministrada por cualquiera de las partes podrá ser incluida en sistemas de archivos automatizados, para la gestión del Convenio de Colaboración. Los datos personales serán tratados confidencialmente y no podrán ser revelados a terceros, salvo requerimiento legal. Ninguna de las partes llevará a cabo transferencias internacionales de estos datos.</w:t>
      </w:r>
    </w:p>
    <w:p w14:paraId="699E6F5B" w14:textId="77777777" w:rsidR="00A21E4D" w:rsidRDefault="00A21E4D">
      <w:pPr>
        <w:pStyle w:val="Textoindependiente"/>
        <w:spacing w:before="44"/>
        <w:rPr>
          <w:rFonts w:ascii="Calibri"/>
          <w:sz w:val="24"/>
        </w:rPr>
      </w:pPr>
    </w:p>
    <w:p w14:paraId="7E22E6AC" w14:textId="77777777" w:rsidR="00A21E4D" w:rsidRDefault="00000000">
      <w:pPr>
        <w:spacing w:line="276" w:lineRule="auto"/>
        <w:ind w:left="87" w:right="88"/>
        <w:jc w:val="both"/>
        <w:rPr>
          <w:rFonts w:ascii="Calibri" w:hAnsi="Calibri"/>
          <w:sz w:val="24"/>
        </w:rPr>
      </w:pPr>
      <w:r>
        <w:rPr>
          <w:rFonts w:ascii="Calibri" w:hAnsi="Calibri"/>
          <w:sz w:val="24"/>
        </w:rPr>
        <w:t>En</w:t>
      </w:r>
      <w:r>
        <w:rPr>
          <w:rFonts w:ascii="Calibri" w:hAnsi="Calibri"/>
          <w:spacing w:val="-4"/>
          <w:sz w:val="24"/>
        </w:rPr>
        <w:t xml:space="preserve"> </w:t>
      </w:r>
      <w:r>
        <w:rPr>
          <w:rFonts w:ascii="Calibri" w:hAnsi="Calibri"/>
          <w:sz w:val="24"/>
        </w:rPr>
        <w:t>cualquier</w:t>
      </w:r>
      <w:r>
        <w:rPr>
          <w:rFonts w:ascii="Calibri" w:hAnsi="Calibri"/>
          <w:spacing w:val="-2"/>
          <w:sz w:val="24"/>
        </w:rPr>
        <w:t xml:space="preserve"> </w:t>
      </w:r>
      <w:r>
        <w:rPr>
          <w:rFonts w:ascii="Calibri" w:hAnsi="Calibri"/>
          <w:sz w:val="24"/>
        </w:rPr>
        <w:t>caso,</w:t>
      </w:r>
      <w:r>
        <w:rPr>
          <w:rFonts w:ascii="Calibri" w:hAnsi="Calibri"/>
          <w:spacing w:val="-2"/>
          <w:sz w:val="24"/>
        </w:rPr>
        <w:t xml:space="preserve"> </w:t>
      </w:r>
      <w:r>
        <w:rPr>
          <w:rFonts w:ascii="Calibri" w:hAnsi="Calibri"/>
          <w:sz w:val="24"/>
        </w:rPr>
        <w:t>en</w:t>
      </w:r>
      <w:r>
        <w:rPr>
          <w:rFonts w:ascii="Calibri" w:hAnsi="Calibri"/>
          <w:spacing w:val="-1"/>
          <w:sz w:val="24"/>
        </w:rPr>
        <w:t xml:space="preserve"> </w:t>
      </w:r>
      <w:r>
        <w:rPr>
          <w:rFonts w:ascii="Calibri" w:hAnsi="Calibri"/>
          <w:sz w:val="24"/>
        </w:rPr>
        <w:t>cumplimiento</w:t>
      </w:r>
      <w:r>
        <w:rPr>
          <w:rFonts w:ascii="Calibri" w:hAnsi="Calibri"/>
          <w:spacing w:val="-5"/>
          <w:sz w:val="24"/>
        </w:rPr>
        <w:t xml:space="preserve"> </w:t>
      </w:r>
      <w:r>
        <w:rPr>
          <w:rFonts w:ascii="Calibri" w:hAnsi="Calibri"/>
          <w:sz w:val="24"/>
        </w:rPr>
        <w:t>con</w:t>
      </w:r>
      <w:r>
        <w:rPr>
          <w:rFonts w:ascii="Calibri" w:hAnsi="Calibri"/>
          <w:spacing w:val="-1"/>
          <w:sz w:val="24"/>
        </w:rPr>
        <w:t xml:space="preserve"> </w:t>
      </w:r>
      <w:r>
        <w:rPr>
          <w:rFonts w:ascii="Calibri" w:hAnsi="Calibri"/>
          <w:sz w:val="24"/>
        </w:rPr>
        <w:t>el</w:t>
      </w:r>
      <w:r>
        <w:rPr>
          <w:rFonts w:ascii="Calibri" w:hAnsi="Calibri"/>
          <w:spacing w:val="-5"/>
          <w:sz w:val="24"/>
        </w:rPr>
        <w:t xml:space="preserve"> </w:t>
      </w:r>
      <w:r>
        <w:rPr>
          <w:rFonts w:ascii="Calibri" w:hAnsi="Calibri"/>
          <w:sz w:val="24"/>
        </w:rPr>
        <w:t>Reglamento</w:t>
      </w:r>
      <w:r>
        <w:rPr>
          <w:rFonts w:ascii="Calibri" w:hAnsi="Calibri"/>
          <w:spacing w:val="-2"/>
          <w:sz w:val="24"/>
        </w:rPr>
        <w:t xml:space="preserve"> </w:t>
      </w:r>
      <w:r>
        <w:rPr>
          <w:rFonts w:ascii="Calibri" w:hAnsi="Calibri"/>
          <w:sz w:val="24"/>
        </w:rPr>
        <w:t>(UE)</w:t>
      </w:r>
      <w:r>
        <w:rPr>
          <w:rFonts w:ascii="Calibri" w:hAnsi="Calibri"/>
          <w:spacing w:val="-3"/>
          <w:sz w:val="24"/>
        </w:rPr>
        <w:t xml:space="preserve"> </w:t>
      </w:r>
      <w:r>
        <w:rPr>
          <w:rFonts w:ascii="Calibri" w:hAnsi="Calibri"/>
          <w:sz w:val="24"/>
        </w:rPr>
        <w:t>2016/679</w:t>
      </w:r>
      <w:r>
        <w:rPr>
          <w:rFonts w:ascii="Calibri" w:hAnsi="Calibri"/>
          <w:spacing w:val="-6"/>
          <w:sz w:val="24"/>
        </w:rPr>
        <w:t xml:space="preserve"> </w:t>
      </w:r>
      <w:r>
        <w:rPr>
          <w:rFonts w:ascii="Calibri" w:hAnsi="Calibri"/>
          <w:sz w:val="24"/>
        </w:rPr>
        <w:t>del</w:t>
      </w:r>
      <w:r>
        <w:rPr>
          <w:rFonts w:ascii="Calibri" w:hAnsi="Calibri"/>
          <w:spacing w:val="-2"/>
          <w:sz w:val="24"/>
        </w:rPr>
        <w:t xml:space="preserve"> </w:t>
      </w:r>
      <w:r>
        <w:rPr>
          <w:rFonts w:ascii="Calibri" w:hAnsi="Calibri"/>
          <w:sz w:val="24"/>
        </w:rPr>
        <w:t>Parlamento</w:t>
      </w:r>
      <w:r>
        <w:rPr>
          <w:rFonts w:ascii="Calibri" w:hAnsi="Calibri"/>
          <w:spacing w:val="-2"/>
          <w:sz w:val="24"/>
        </w:rPr>
        <w:t xml:space="preserve"> </w:t>
      </w:r>
      <w:r>
        <w:rPr>
          <w:rFonts w:ascii="Calibri" w:hAnsi="Calibri"/>
          <w:sz w:val="24"/>
        </w:rPr>
        <w:t>Europeo</w:t>
      </w:r>
      <w:r>
        <w:rPr>
          <w:rFonts w:ascii="Calibri" w:hAnsi="Calibri"/>
          <w:spacing w:val="-2"/>
          <w:sz w:val="24"/>
        </w:rPr>
        <w:t xml:space="preserve"> </w:t>
      </w:r>
      <w:r>
        <w:rPr>
          <w:rFonts w:ascii="Calibri" w:hAnsi="Calibri"/>
          <w:sz w:val="24"/>
        </w:rPr>
        <w:t>y del Consejo de 27 de abril de 2016 relativo a la protección de las personas físicas en lo que</w:t>
      </w:r>
      <w:r>
        <w:rPr>
          <w:rFonts w:ascii="Calibri" w:hAnsi="Calibri"/>
          <w:spacing w:val="-12"/>
          <w:sz w:val="24"/>
        </w:rPr>
        <w:t xml:space="preserve"> </w:t>
      </w:r>
      <w:r>
        <w:rPr>
          <w:rFonts w:ascii="Calibri" w:hAnsi="Calibri"/>
          <w:sz w:val="24"/>
        </w:rPr>
        <w:t>respecta</w:t>
      </w:r>
      <w:r>
        <w:rPr>
          <w:rFonts w:ascii="Calibri" w:hAnsi="Calibri"/>
          <w:spacing w:val="-3"/>
          <w:sz w:val="24"/>
        </w:rPr>
        <w:t xml:space="preserve"> </w:t>
      </w:r>
      <w:r>
        <w:rPr>
          <w:rFonts w:ascii="Calibri" w:hAnsi="Calibri"/>
          <w:sz w:val="24"/>
        </w:rPr>
        <w:t>al tratamiento de datos personales (RGPD) y con la Ley Orgánica 3/2018, de 5 de diciembre, de Protección de Datos Personales y Garantía de Derechos Digitales (LOPDGDD), cualquiera de los interesados de las partes, los miembros de la Comisión de Seguimiento y los candidatos o participantes en los diversos programas, podrá ejercitar,</w:t>
      </w:r>
      <w:r>
        <w:rPr>
          <w:rFonts w:ascii="Calibri" w:hAnsi="Calibri"/>
          <w:spacing w:val="-2"/>
          <w:sz w:val="24"/>
        </w:rPr>
        <w:t xml:space="preserve"> </w:t>
      </w:r>
      <w:r>
        <w:rPr>
          <w:rFonts w:ascii="Calibri" w:hAnsi="Calibri"/>
          <w:sz w:val="24"/>
        </w:rPr>
        <w:t>en los términos</w:t>
      </w:r>
      <w:r>
        <w:rPr>
          <w:rFonts w:ascii="Calibri" w:hAnsi="Calibri"/>
          <w:spacing w:val="-1"/>
          <w:sz w:val="24"/>
        </w:rPr>
        <w:t xml:space="preserve"> </w:t>
      </w:r>
      <w:r>
        <w:rPr>
          <w:rFonts w:ascii="Calibri" w:hAnsi="Calibri"/>
          <w:sz w:val="24"/>
        </w:rPr>
        <w:t>previstos por la legislación vigente, el derecho de oposición, acceso, rectificación y cancelación supresión de dichos datos, limitación u oposición al tratamiento de los datos, así como derecho de portabilidad,</w:t>
      </w:r>
      <w:r>
        <w:rPr>
          <w:rFonts w:ascii="Calibri" w:hAnsi="Calibri"/>
          <w:spacing w:val="-2"/>
          <w:sz w:val="24"/>
        </w:rPr>
        <w:t xml:space="preserve"> </w:t>
      </w:r>
      <w:r>
        <w:rPr>
          <w:rFonts w:ascii="Calibri" w:hAnsi="Calibri"/>
          <w:sz w:val="24"/>
        </w:rPr>
        <w:t xml:space="preserve">en virtud de notificación por escrito enviada a la otra parte en la dirección indicada en el encabezamiento del presente Convenio. Asimismo, podrán presentar una reclamación ante la autoridad de control </w:t>
      </w:r>
      <w:r>
        <w:rPr>
          <w:rFonts w:ascii="Calibri" w:hAnsi="Calibri"/>
          <w:spacing w:val="-2"/>
          <w:sz w:val="24"/>
        </w:rPr>
        <w:t>competente.</w:t>
      </w:r>
    </w:p>
    <w:p w14:paraId="1BF854EA" w14:textId="77777777" w:rsidR="00A21E4D" w:rsidRDefault="00A21E4D">
      <w:pPr>
        <w:pStyle w:val="Textoindependiente"/>
        <w:spacing w:before="42"/>
        <w:rPr>
          <w:rFonts w:ascii="Calibri"/>
          <w:sz w:val="24"/>
        </w:rPr>
      </w:pPr>
    </w:p>
    <w:p w14:paraId="20DE5560" w14:textId="77777777" w:rsidR="00A21E4D" w:rsidRDefault="00000000">
      <w:pPr>
        <w:spacing w:before="1" w:line="276" w:lineRule="auto"/>
        <w:ind w:left="87" w:right="87"/>
        <w:jc w:val="both"/>
        <w:rPr>
          <w:rFonts w:ascii="Calibri" w:hAnsi="Calibri"/>
          <w:sz w:val="24"/>
        </w:rPr>
      </w:pPr>
      <w:r>
        <w:rPr>
          <w:rFonts w:ascii="Calibri" w:hAnsi="Calibri"/>
          <w:sz w:val="24"/>
        </w:rPr>
        <w:t>Ambas</w:t>
      </w:r>
      <w:r>
        <w:rPr>
          <w:rFonts w:ascii="Calibri" w:hAnsi="Calibri"/>
          <w:spacing w:val="-5"/>
          <w:sz w:val="24"/>
        </w:rPr>
        <w:t xml:space="preserve"> </w:t>
      </w:r>
      <w:r>
        <w:rPr>
          <w:rFonts w:ascii="Calibri" w:hAnsi="Calibri"/>
          <w:sz w:val="24"/>
        </w:rPr>
        <w:t>partes</w:t>
      </w:r>
      <w:r>
        <w:rPr>
          <w:rFonts w:ascii="Calibri" w:hAnsi="Calibri"/>
          <w:spacing w:val="-6"/>
          <w:sz w:val="24"/>
        </w:rPr>
        <w:t xml:space="preserve"> </w:t>
      </w:r>
      <w:r>
        <w:rPr>
          <w:rFonts w:ascii="Calibri" w:hAnsi="Calibri"/>
          <w:sz w:val="24"/>
        </w:rPr>
        <w:t>se</w:t>
      </w:r>
      <w:r>
        <w:rPr>
          <w:rFonts w:ascii="Calibri" w:hAnsi="Calibri"/>
          <w:spacing w:val="-5"/>
          <w:sz w:val="24"/>
        </w:rPr>
        <w:t xml:space="preserve"> </w:t>
      </w:r>
      <w:r>
        <w:rPr>
          <w:rFonts w:ascii="Calibri" w:hAnsi="Calibri"/>
          <w:sz w:val="24"/>
        </w:rPr>
        <w:t>comprometen</w:t>
      </w:r>
      <w:r>
        <w:rPr>
          <w:rFonts w:ascii="Calibri" w:hAnsi="Calibri"/>
          <w:spacing w:val="-4"/>
          <w:sz w:val="24"/>
        </w:rPr>
        <w:t xml:space="preserve"> </w:t>
      </w:r>
      <w:r>
        <w:rPr>
          <w:rFonts w:ascii="Calibri" w:hAnsi="Calibri"/>
          <w:sz w:val="24"/>
        </w:rPr>
        <w:t>a</w:t>
      </w:r>
      <w:r>
        <w:rPr>
          <w:rFonts w:ascii="Calibri" w:hAnsi="Calibri"/>
          <w:spacing w:val="-5"/>
          <w:sz w:val="24"/>
        </w:rPr>
        <w:t xml:space="preserve"> </w:t>
      </w:r>
      <w:r>
        <w:rPr>
          <w:rFonts w:ascii="Calibri" w:hAnsi="Calibri"/>
          <w:sz w:val="24"/>
        </w:rPr>
        <w:t>cumplir</w:t>
      </w:r>
      <w:r>
        <w:rPr>
          <w:rFonts w:ascii="Calibri" w:hAnsi="Calibri"/>
          <w:spacing w:val="-5"/>
          <w:sz w:val="24"/>
        </w:rPr>
        <w:t xml:space="preserve"> </w:t>
      </w:r>
      <w:r>
        <w:rPr>
          <w:rFonts w:ascii="Calibri" w:hAnsi="Calibri"/>
          <w:sz w:val="24"/>
        </w:rPr>
        <w:t>con</w:t>
      </w:r>
      <w:r>
        <w:rPr>
          <w:rFonts w:ascii="Calibri" w:hAnsi="Calibri"/>
          <w:spacing w:val="-4"/>
          <w:sz w:val="24"/>
        </w:rPr>
        <w:t xml:space="preserve"> </w:t>
      </w:r>
      <w:r>
        <w:rPr>
          <w:rFonts w:ascii="Calibri" w:hAnsi="Calibri"/>
          <w:sz w:val="24"/>
        </w:rPr>
        <w:t>las</w:t>
      </w:r>
      <w:r>
        <w:rPr>
          <w:rFonts w:ascii="Calibri" w:hAnsi="Calibri"/>
          <w:spacing w:val="-10"/>
          <w:sz w:val="24"/>
        </w:rPr>
        <w:t xml:space="preserve"> </w:t>
      </w:r>
      <w:r>
        <w:rPr>
          <w:rFonts w:ascii="Calibri" w:hAnsi="Calibri"/>
          <w:sz w:val="24"/>
        </w:rPr>
        <w:t>disposiciones</w:t>
      </w:r>
      <w:r>
        <w:rPr>
          <w:rFonts w:ascii="Calibri" w:hAnsi="Calibri"/>
          <w:spacing w:val="-6"/>
          <w:sz w:val="24"/>
        </w:rPr>
        <w:t xml:space="preserve"> </w:t>
      </w:r>
      <w:r>
        <w:rPr>
          <w:rFonts w:ascii="Calibri" w:hAnsi="Calibri"/>
          <w:sz w:val="24"/>
        </w:rPr>
        <w:t>contenidas</w:t>
      </w:r>
      <w:r>
        <w:rPr>
          <w:rFonts w:ascii="Calibri" w:hAnsi="Calibri"/>
          <w:spacing w:val="-11"/>
          <w:sz w:val="24"/>
        </w:rPr>
        <w:t xml:space="preserve"> </w:t>
      </w:r>
      <w:r>
        <w:rPr>
          <w:rFonts w:ascii="Calibri" w:hAnsi="Calibri"/>
          <w:sz w:val="24"/>
        </w:rPr>
        <w:t>en</w:t>
      </w:r>
      <w:r>
        <w:rPr>
          <w:rFonts w:ascii="Calibri" w:hAnsi="Calibri"/>
          <w:spacing w:val="-4"/>
          <w:sz w:val="24"/>
        </w:rPr>
        <w:t xml:space="preserve"> </w:t>
      </w:r>
      <w:r>
        <w:rPr>
          <w:rFonts w:ascii="Calibri" w:hAnsi="Calibri"/>
          <w:sz w:val="24"/>
        </w:rPr>
        <w:t>el</w:t>
      </w:r>
      <w:r>
        <w:rPr>
          <w:rFonts w:ascii="Calibri" w:hAnsi="Calibri"/>
          <w:spacing w:val="-7"/>
          <w:sz w:val="24"/>
        </w:rPr>
        <w:t xml:space="preserve"> </w:t>
      </w:r>
      <w:proofErr w:type="gramStart"/>
      <w:r>
        <w:rPr>
          <w:rFonts w:ascii="Calibri" w:hAnsi="Calibri"/>
          <w:sz w:val="24"/>
        </w:rPr>
        <w:t>RGPD</w:t>
      </w:r>
      <w:proofErr w:type="gramEnd"/>
      <w:r>
        <w:rPr>
          <w:rFonts w:ascii="Calibri" w:hAnsi="Calibri"/>
          <w:spacing w:val="-4"/>
          <w:sz w:val="24"/>
        </w:rPr>
        <w:t xml:space="preserve"> </w:t>
      </w:r>
      <w:r>
        <w:rPr>
          <w:rFonts w:ascii="Calibri" w:hAnsi="Calibri"/>
          <w:sz w:val="24"/>
        </w:rPr>
        <w:t>así</w:t>
      </w:r>
      <w:r>
        <w:rPr>
          <w:rFonts w:ascii="Calibri" w:hAnsi="Calibri"/>
          <w:spacing w:val="-8"/>
          <w:sz w:val="24"/>
        </w:rPr>
        <w:t xml:space="preserve"> </w:t>
      </w:r>
      <w:r>
        <w:rPr>
          <w:rFonts w:ascii="Calibri" w:hAnsi="Calibri"/>
          <w:sz w:val="24"/>
        </w:rPr>
        <w:t>como en la LOPDGDD y normativa aplicable de protección de datos, incluida la obligación de obtener el compromiso de sus empleados para cumplir con la normativa en materia de protección de datos cuando</w:t>
      </w:r>
      <w:r>
        <w:rPr>
          <w:rFonts w:ascii="Calibri" w:hAnsi="Calibri"/>
          <w:spacing w:val="-3"/>
          <w:sz w:val="24"/>
        </w:rPr>
        <w:t xml:space="preserve"> </w:t>
      </w:r>
      <w:r>
        <w:rPr>
          <w:rFonts w:ascii="Calibri" w:hAnsi="Calibri"/>
          <w:sz w:val="24"/>
        </w:rPr>
        <w:t>accedan a</w:t>
      </w:r>
      <w:r>
        <w:rPr>
          <w:rFonts w:ascii="Calibri" w:hAnsi="Calibri"/>
          <w:spacing w:val="-1"/>
          <w:sz w:val="24"/>
        </w:rPr>
        <w:t xml:space="preserve"> </w:t>
      </w:r>
      <w:r>
        <w:rPr>
          <w:rFonts w:ascii="Calibri" w:hAnsi="Calibri"/>
          <w:sz w:val="24"/>
        </w:rPr>
        <w:t>los</w:t>
      </w:r>
      <w:r>
        <w:rPr>
          <w:rFonts w:ascii="Calibri" w:hAnsi="Calibri"/>
          <w:spacing w:val="-2"/>
          <w:sz w:val="24"/>
        </w:rPr>
        <w:t xml:space="preserve"> </w:t>
      </w:r>
      <w:r>
        <w:rPr>
          <w:rFonts w:ascii="Calibri" w:hAnsi="Calibri"/>
          <w:sz w:val="24"/>
        </w:rPr>
        <w:t>datos</w:t>
      </w:r>
      <w:r>
        <w:rPr>
          <w:rFonts w:ascii="Calibri" w:hAnsi="Calibri"/>
          <w:spacing w:val="-2"/>
          <w:sz w:val="24"/>
        </w:rPr>
        <w:t xml:space="preserve"> </w:t>
      </w:r>
      <w:r>
        <w:rPr>
          <w:rFonts w:ascii="Calibri" w:hAnsi="Calibri"/>
          <w:sz w:val="24"/>
        </w:rPr>
        <w:t>obtenidos</w:t>
      </w:r>
      <w:r>
        <w:rPr>
          <w:rFonts w:ascii="Calibri" w:hAnsi="Calibri"/>
          <w:spacing w:val="-2"/>
          <w:sz w:val="24"/>
        </w:rPr>
        <w:t xml:space="preserve"> </w:t>
      </w:r>
      <w:r>
        <w:rPr>
          <w:rFonts w:ascii="Calibri" w:hAnsi="Calibri"/>
          <w:sz w:val="24"/>
        </w:rPr>
        <w:t>como</w:t>
      </w:r>
      <w:r>
        <w:rPr>
          <w:rFonts w:ascii="Calibri" w:hAnsi="Calibri"/>
          <w:spacing w:val="-1"/>
          <w:sz w:val="24"/>
        </w:rPr>
        <w:t xml:space="preserve"> </w:t>
      </w:r>
      <w:r>
        <w:rPr>
          <w:rFonts w:ascii="Calibri" w:hAnsi="Calibri"/>
          <w:sz w:val="24"/>
        </w:rPr>
        <w:t>consecuencia</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z w:val="24"/>
        </w:rPr>
        <w:t>la</w:t>
      </w:r>
      <w:r>
        <w:rPr>
          <w:rFonts w:ascii="Calibri" w:hAnsi="Calibri"/>
          <w:spacing w:val="-1"/>
          <w:sz w:val="24"/>
        </w:rPr>
        <w:t xml:space="preserve"> </w:t>
      </w:r>
      <w:r>
        <w:rPr>
          <w:rFonts w:ascii="Calibri" w:hAnsi="Calibri"/>
          <w:sz w:val="24"/>
        </w:rPr>
        <w:t>ejecución</w:t>
      </w:r>
      <w:r>
        <w:rPr>
          <w:rFonts w:ascii="Calibri" w:hAnsi="Calibri"/>
          <w:spacing w:val="-3"/>
          <w:sz w:val="24"/>
        </w:rPr>
        <w:t xml:space="preserve"> </w:t>
      </w:r>
      <w:r>
        <w:rPr>
          <w:rFonts w:ascii="Calibri" w:hAnsi="Calibri"/>
          <w:sz w:val="24"/>
        </w:rPr>
        <w:t>del</w:t>
      </w:r>
      <w:r>
        <w:rPr>
          <w:rFonts w:ascii="Calibri" w:hAnsi="Calibri"/>
          <w:spacing w:val="-1"/>
          <w:sz w:val="24"/>
        </w:rPr>
        <w:t xml:space="preserve"> </w:t>
      </w:r>
      <w:r>
        <w:rPr>
          <w:rFonts w:ascii="Calibri" w:hAnsi="Calibri"/>
          <w:sz w:val="24"/>
        </w:rPr>
        <w:t>presente</w:t>
      </w:r>
      <w:r>
        <w:rPr>
          <w:rFonts w:ascii="Calibri" w:hAnsi="Calibri"/>
          <w:spacing w:val="-1"/>
          <w:sz w:val="24"/>
        </w:rPr>
        <w:t xml:space="preserve"> </w:t>
      </w:r>
      <w:r>
        <w:rPr>
          <w:rFonts w:ascii="Calibri" w:hAnsi="Calibri"/>
          <w:sz w:val="24"/>
        </w:rPr>
        <w:t>Convenio</w:t>
      </w:r>
      <w:r>
        <w:rPr>
          <w:rFonts w:ascii="Calibri" w:hAnsi="Calibri"/>
          <w:spacing w:val="-3"/>
          <w:sz w:val="24"/>
        </w:rPr>
        <w:t xml:space="preserve"> </w:t>
      </w:r>
      <w:r>
        <w:rPr>
          <w:rFonts w:ascii="Calibri" w:hAnsi="Calibri"/>
          <w:sz w:val="24"/>
        </w:rPr>
        <w:t xml:space="preserve">de </w:t>
      </w:r>
      <w:r>
        <w:rPr>
          <w:rFonts w:ascii="Calibri" w:hAnsi="Calibri"/>
          <w:spacing w:val="-2"/>
          <w:sz w:val="24"/>
        </w:rPr>
        <w:t>Colaboración.</w:t>
      </w:r>
    </w:p>
    <w:p w14:paraId="0C7DF87A" w14:textId="77777777" w:rsidR="00A21E4D" w:rsidRDefault="00A21E4D">
      <w:pPr>
        <w:pStyle w:val="Textoindependiente"/>
        <w:spacing w:before="45"/>
        <w:rPr>
          <w:rFonts w:ascii="Calibri"/>
          <w:sz w:val="24"/>
        </w:rPr>
      </w:pPr>
    </w:p>
    <w:p w14:paraId="57B2276D" w14:textId="77777777" w:rsidR="00A21E4D" w:rsidRDefault="00000000">
      <w:pPr>
        <w:ind w:left="87"/>
        <w:jc w:val="both"/>
        <w:rPr>
          <w:rFonts w:ascii="Calibri" w:hAnsi="Calibri"/>
          <w:b/>
          <w:sz w:val="24"/>
        </w:rPr>
      </w:pPr>
      <w:r>
        <w:rPr>
          <w:rFonts w:ascii="Calibri" w:hAnsi="Calibri"/>
          <w:b/>
          <w:sz w:val="24"/>
        </w:rPr>
        <w:t>PROTECCIÓN</w:t>
      </w:r>
      <w:r>
        <w:rPr>
          <w:rFonts w:ascii="Calibri" w:hAnsi="Calibri"/>
          <w:b/>
          <w:spacing w:val="-3"/>
          <w:sz w:val="24"/>
        </w:rPr>
        <w:t xml:space="preserve"> </w:t>
      </w:r>
      <w:r>
        <w:rPr>
          <w:rFonts w:ascii="Calibri" w:hAnsi="Calibri"/>
          <w:b/>
          <w:sz w:val="24"/>
        </w:rPr>
        <w:t>AL</w:t>
      </w:r>
      <w:r>
        <w:rPr>
          <w:rFonts w:ascii="Calibri" w:hAnsi="Calibri"/>
          <w:b/>
          <w:spacing w:val="-4"/>
          <w:sz w:val="24"/>
        </w:rPr>
        <w:t xml:space="preserve"> </w:t>
      </w:r>
      <w:r>
        <w:rPr>
          <w:rFonts w:ascii="Calibri" w:hAnsi="Calibri"/>
          <w:b/>
          <w:spacing w:val="-2"/>
          <w:sz w:val="24"/>
        </w:rPr>
        <w:t>MENOR:</w:t>
      </w:r>
    </w:p>
    <w:p w14:paraId="689F68E5" w14:textId="77777777" w:rsidR="00A21E4D" w:rsidRDefault="00000000">
      <w:pPr>
        <w:spacing w:before="190" w:line="276" w:lineRule="auto"/>
        <w:ind w:left="87" w:right="89"/>
        <w:jc w:val="both"/>
        <w:rPr>
          <w:rFonts w:ascii="Calibri" w:hAnsi="Calibri"/>
          <w:sz w:val="24"/>
        </w:rPr>
      </w:pPr>
      <w:r>
        <w:rPr>
          <w:rFonts w:ascii="Calibri" w:hAnsi="Calibri"/>
          <w:sz w:val="24"/>
        </w:rPr>
        <w:t>Este punto se regirá por la Ley Orgánica 8/2021, de 4 de junio, de protección integral a la infancia u la adolescente frente a la violencia.</w:t>
      </w:r>
    </w:p>
    <w:p w14:paraId="46881366" w14:textId="77777777" w:rsidR="00A21E4D" w:rsidRDefault="00A21E4D">
      <w:pPr>
        <w:spacing w:line="276" w:lineRule="auto"/>
        <w:jc w:val="both"/>
        <w:rPr>
          <w:rFonts w:ascii="Calibri" w:hAnsi="Calibri"/>
          <w:sz w:val="24"/>
        </w:rPr>
        <w:sectPr w:rsidR="00A21E4D">
          <w:pgSz w:w="11920" w:h="16850"/>
          <w:pgMar w:top="2340" w:right="992" w:bottom="1300" w:left="992" w:header="818" w:footer="1100" w:gutter="0"/>
          <w:cols w:space="720"/>
        </w:sectPr>
      </w:pPr>
    </w:p>
    <w:p w14:paraId="6D5D13B5" w14:textId="4C18591D" w:rsidR="00A21E4D" w:rsidRDefault="00000000">
      <w:pPr>
        <w:pStyle w:val="Textoindependiente"/>
        <w:spacing w:before="207"/>
        <w:rPr>
          <w:rFonts w:ascii="Calibri"/>
          <w:sz w:val="24"/>
        </w:rPr>
      </w:pPr>
      <w:r>
        <w:rPr>
          <w:rFonts w:ascii="Calibri"/>
          <w:noProof/>
          <w:sz w:val="24"/>
        </w:rPr>
        <w:lastRenderedPageBreak/>
        <mc:AlternateContent>
          <mc:Choice Requires="wps">
            <w:drawing>
              <wp:anchor distT="0" distB="0" distL="0" distR="0" simplePos="0" relativeHeight="15920128" behindDoc="0" locked="0" layoutInCell="1" allowOverlap="1" wp14:anchorId="0B074D02" wp14:editId="4B29AD7F">
                <wp:simplePos x="0" y="0"/>
                <wp:positionH relativeFrom="page">
                  <wp:posOffset>6965929</wp:posOffset>
                </wp:positionH>
                <wp:positionV relativeFrom="page">
                  <wp:posOffset>6470151</wp:posOffset>
                </wp:positionV>
                <wp:extent cx="266700" cy="336042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60420"/>
                        </a:xfrm>
                        <a:prstGeom prst="rect">
                          <a:avLst/>
                        </a:prstGeom>
                      </wps:spPr>
                      <wps:txbx>
                        <w:txbxContent>
                          <w:p w14:paraId="276067B4" w14:textId="2ABC2F15"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38773EFB"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78">
                              <w:r w:rsidR="00A21E4D">
                                <w:rPr>
                                  <w:b/>
                                  <w:spacing w:val="-2"/>
                                  <w:sz w:val="12"/>
                                </w:rPr>
                                <w:t>https://sede.lasrozas.es/</w:t>
                              </w:r>
                            </w:hyperlink>
                          </w:p>
                          <w:p w14:paraId="51B7EDD0"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spacing w:val="-8"/>
                                <w:w w:val="90"/>
                                <w:position w:val="1"/>
                                <w:sz w:val="12"/>
                              </w:rPr>
                              <w:t>1</w:t>
                            </w:r>
                            <w:r>
                              <w:rPr>
                                <w:spacing w:val="-8"/>
                                <w:w w:val="90"/>
                                <w:sz w:val="12"/>
                              </w:rPr>
                              <w:t>9</w:t>
                            </w:r>
                            <w:r>
                              <w:rPr>
                                <w:spacing w:val="-8"/>
                                <w:w w:val="90"/>
                                <w:position w:val="1"/>
                                <w:sz w:val="12"/>
                              </w:rPr>
                              <w:t>6</w:t>
                            </w:r>
                            <w:r>
                              <w:rPr>
                                <w:spacing w:val="-8"/>
                                <w:w w:val="90"/>
                                <w:sz w:val="12"/>
                              </w:rPr>
                              <w:t>d</w:t>
                            </w:r>
                            <w:r>
                              <w:rPr>
                                <w:spacing w:val="-8"/>
                                <w:w w:val="90"/>
                                <w:position w:val="1"/>
                                <w:sz w:val="12"/>
                              </w:rPr>
                              <w:t>7</w:t>
                            </w:r>
                            <w:r>
                              <w:rPr>
                                <w:spacing w:val="-8"/>
                                <w:w w:val="90"/>
                                <w:sz w:val="12"/>
                              </w:rPr>
                              <w:t>e</w:t>
                            </w:r>
                            <w:r>
                              <w:rPr>
                                <w:spacing w:val="-8"/>
                                <w:w w:val="90"/>
                                <w:position w:val="1"/>
                                <w:sz w:val="12"/>
                              </w:rPr>
                              <w:t>d</w:t>
                            </w:r>
                            <w:r>
                              <w:rPr>
                                <w:spacing w:val="-8"/>
                                <w:w w:val="90"/>
                                <w:sz w:val="12"/>
                              </w:rPr>
                              <w:t>1</w:t>
                            </w:r>
                            <w:r>
                              <w:rPr>
                                <w:spacing w:val="-8"/>
                                <w:w w:val="90"/>
                                <w:position w:val="1"/>
                                <w:sz w:val="12"/>
                              </w:rPr>
                              <w:t>e</w:t>
                            </w:r>
                            <w:r>
                              <w:rPr>
                                <w:spacing w:val="-8"/>
                                <w:w w:val="90"/>
                                <w:sz w:val="12"/>
                              </w:rPr>
                              <w:t>0</w:t>
                            </w:r>
                            <w:r>
                              <w:rPr>
                                <w:spacing w:val="-8"/>
                                <w:w w:val="90"/>
                                <w:position w:val="1"/>
                                <w:sz w:val="12"/>
                              </w:rPr>
                              <w:t>168</w:t>
                            </w:r>
                          </w:p>
                        </w:txbxContent>
                      </wps:txbx>
                      <wps:bodyPr vert="vert270" wrap="square" lIns="0" tIns="0" rIns="0" bIns="0" rtlCol="0">
                        <a:noAutofit/>
                      </wps:bodyPr>
                    </wps:wsp>
                  </a:graphicData>
                </a:graphic>
              </wp:anchor>
            </w:drawing>
          </mc:Choice>
          <mc:Fallback>
            <w:pict>
              <v:shape w14:anchorId="0B074D02" id="Textbox 477" o:spid="_x0000_s1399" type="#_x0000_t202" style="position:absolute;margin-left:548.5pt;margin-top:509.45pt;width:21pt;height:264.6pt;z-index:159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" filled="f" stroked="f">
                <v:textbox style="layout-flow:vertical;mso-layout-flow-alt:bottom-to-top" inset="0,0,0,0">
                  <w:txbxContent>
                    <w:p w14:paraId="276067B4" w14:textId="2ABC2F15" w:rsidR="00A21E4D" w:rsidRDefault="00000000">
                      <w:pPr>
                        <w:spacing w:before="11" w:line="136" w:lineRule="exact"/>
                        <w:ind w:left="20"/>
                        <w:rPr>
                          <w:position w:val="1"/>
                          <w:sz w:val="12"/>
                        </w:rPr>
                      </w:pP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38773EFB" w14:textId="77777777" w:rsidR="00A21E4D" w:rsidRDefault="00000000">
                      <w:pPr>
                        <w:spacing w:line="115" w:lineRule="exact"/>
                        <w:ind w:left="20"/>
                        <w:rPr>
                          <w:b/>
                          <w:sz w:val="12"/>
                        </w:rPr>
                      </w:pPr>
                      <w:r>
                        <w:rPr>
                          <w:b/>
                          <w:spacing w:val="-2"/>
                          <w:w w:val="90"/>
                          <w:sz w:val="12"/>
                        </w:rPr>
                        <w:t>Verificación:</w:t>
                      </w:r>
                      <w:r>
                        <w:rPr>
                          <w:b/>
                          <w:spacing w:val="9"/>
                          <w:sz w:val="12"/>
                        </w:rPr>
                        <w:t xml:space="preserve"> </w:t>
                      </w:r>
                      <w:hyperlink r:id="rId379">
                        <w:r w:rsidR="00A21E4D">
                          <w:rPr>
                            <w:b/>
                            <w:spacing w:val="-2"/>
                            <w:sz w:val="12"/>
                          </w:rPr>
                          <w:t>https://sede.lasrozas.es/</w:t>
                        </w:r>
                      </w:hyperlink>
                    </w:p>
                    <w:p w14:paraId="51B7EDD0" w14:textId="77777777" w:rsidR="00A21E4D" w:rsidRDefault="00000000">
                      <w:pPr>
                        <w:spacing w:line="137" w:lineRule="exact"/>
                        <w:ind w:left="20"/>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spacing w:val="-8"/>
                          <w:w w:val="90"/>
                          <w:position w:val="1"/>
                          <w:sz w:val="12"/>
                        </w:rPr>
                        <w:t>1</w:t>
                      </w:r>
                      <w:r>
                        <w:rPr>
                          <w:spacing w:val="-8"/>
                          <w:w w:val="90"/>
                          <w:sz w:val="12"/>
                        </w:rPr>
                        <w:t>9</w:t>
                      </w:r>
                      <w:r>
                        <w:rPr>
                          <w:spacing w:val="-8"/>
                          <w:w w:val="90"/>
                          <w:position w:val="1"/>
                          <w:sz w:val="12"/>
                        </w:rPr>
                        <w:t>6</w:t>
                      </w:r>
                      <w:r>
                        <w:rPr>
                          <w:spacing w:val="-8"/>
                          <w:w w:val="90"/>
                          <w:sz w:val="12"/>
                        </w:rPr>
                        <w:t>d</w:t>
                      </w:r>
                      <w:r>
                        <w:rPr>
                          <w:spacing w:val="-8"/>
                          <w:w w:val="90"/>
                          <w:position w:val="1"/>
                          <w:sz w:val="12"/>
                        </w:rPr>
                        <w:t>7</w:t>
                      </w:r>
                      <w:r>
                        <w:rPr>
                          <w:spacing w:val="-8"/>
                          <w:w w:val="90"/>
                          <w:sz w:val="12"/>
                        </w:rPr>
                        <w:t>e</w:t>
                      </w:r>
                      <w:r>
                        <w:rPr>
                          <w:spacing w:val="-8"/>
                          <w:w w:val="90"/>
                          <w:position w:val="1"/>
                          <w:sz w:val="12"/>
                        </w:rPr>
                        <w:t>d</w:t>
                      </w:r>
                      <w:r>
                        <w:rPr>
                          <w:spacing w:val="-8"/>
                          <w:w w:val="90"/>
                          <w:sz w:val="12"/>
                        </w:rPr>
                        <w:t>1</w:t>
                      </w:r>
                      <w:r>
                        <w:rPr>
                          <w:spacing w:val="-8"/>
                          <w:w w:val="90"/>
                          <w:position w:val="1"/>
                          <w:sz w:val="12"/>
                        </w:rPr>
                        <w:t>e</w:t>
                      </w:r>
                      <w:r>
                        <w:rPr>
                          <w:spacing w:val="-8"/>
                          <w:w w:val="90"/>
                          <w:sz w:val="12"/>
                        </w:rPr>
                        <w:t>0</w:t>
                      </w:r>
                      <w:r>
                        <w:rPr>
                          <w:spacing w:val="-8"/>
                          <w:w w:val="90"/>
                          <w:position w:val="1"/>
                          <w:sz w:val="12"/>
                        </w:rPr>
                        <w:t>168</w:t>
                      </w:r>
                    </w:p>
                  </w:txbxContent>
                </v:textbox>
                <w10:wrap anchorx="page" anchory="page"/>
              </v:shape>
            </w:pict>
          </mc:Fallback>
        </mc:AlternateContent>
      </w:r>
    </w:p>
    <w:p w14:paraId="26C9F6EC" w14:textId="77777777" w:rsidR="00A21E4D" w:rsidRDefault="00000000">
      <w:pPr>
        <w:pStyle w:val="Prrafodelista"/>
        <w:numPr>
          <w:ilvl w:val="0"/>
          <w:numId w:val="3"/>
        </w:numPr>
        <w:tabs>
          <w:tab w:val="left" w:pos="515"/>
        </w:tabs>
        <w:spacing w:before="1"/>
        <w:ind w:right="0"/>
        <w:rPr>
          <w:rFonts w:ascii="Calibri" w:hAnsi="Calibri"/>
          <w:b/>
          <w:sz w:val="24"/>
        </w:rPr>
      </w:pPr>
      <w:r>
        <w:rPr>
          <w:rFonts w:ascii="Calibri" w:hAnsi="Calibri"/>
          <w:b/>
          <w:sz w:val="24"/>
        </w:rPr>
        <w:t>COMISIÓN</w:t>
      </w:r>
      <w:r>
        <w:rPr>
          <w:rFonts w:ascii="Calibri" w:hAnsi="Calibri"/>
          <w:b/>
          <w:spacing w:val="-4"/>
          <w:sz w:val="24"/>
        </w:rPr>
        <w:t xml:space="preserve"> </w:t>
      </w:r>
      <w:r>
        <w:rPr>
          <w:rFonts w:ascii="Calibri" w:hAnsi="Calibri"/>
          <w:b/>
          <w:sz w:val="24"/>
        </w:rPr>
        <w:t>DE</w:t>
      </w:r>
      <w:r>
        <w:rPr>
          <w:rFonts w:ascii="Calibri" w:hAnsi="Calibri"/>
          <w:b/>
          <w:spacing w:val="-5"/>
          <w:sz w:val="24"/>
        </w:rPr>
        <w:t xml:space="preserve"> </w:t>
      </w:r>
      <w:r>
        <w:rPr>
          <w:rFonts w:ascii="Calibri" w:hAnsi="Calibri"/>
          <w:b/>
          <w:sz w:val="24"/>
        </w:rPr>
        <w:t>SEGUIMIENTO</w:t>
      </w:r>
      <w:r>
        <w:rPr>
          <w:rFonts w:ascii="Calibri" w:hAnsi="Calibri"/>
          <w:b/>
          <w:spacing w:val="-4"/>
          <w:sz w:val="24"/>
        </w:rPr>
        <w:t xml:space="preserve"> </w:t>
      </w:r>
      <w:r>
        <w:rPr>
          <w:rFonts w:ascii="Calibri" w:hAnsi="Calibri"/>
          <w:b/>
          <w:sz w:val="24"/>
        </w:rPr>
        <w:t>DEL</w:t>
      </w:r>
      <w:r>
        <w:rPr>
          <w:rFonts w:ascii="Calibri" w:hAnsi="Calibri"/>
          <w:b/>
          <w:spacing w:val="-4"/>
          <w:sz w:val="24"/>
        </w:rPr>
        <w:t xml:space="preserve"> </w:t>
      </w:r>
      <w:r>
        <w:rPr>
          <w:rFonts w:ascii="Calibri" w:hAnsi="Calibri"/>
          <w:b/>
          <w:spacing w:val="-2"/>
          <w:sz w:val="24"/>
        </w:rPr>
        <w:t>CONVENIO</w:t>
      </w:r>
    </w:p>
    <w:p w14:paraId="2D12926E" w14:textId="5D1F8E57" w:rsidR="00A21E4D" w:rsidRDefault="009136D6">
      <w:pPr>
        <w:spacing w:before="194" w:line="276" w:lineRule="auto"/>
        <w:ind w:left="87" w:right="87"/>
        <w:jc w:val="both"/>
        <w:rPr>
          <w:rFonts w:ascii="Calibri" w:hAnsi="Calibri"/>
          <w:sz w:val="24"/>
        </w:rPr>
      </w:pPr>
      <w:r>
        <w:rPr>
          <w:rFonts w:ascii="Calibri"/>
          <w:noProof/>
          <w:sz w:val="24"/>
        </w:rPr>
        <mc:AlternateContent>
          <mc:Choice Requires="wps">
            <w:drawing>
              <wp:anchor distT="0" distB="0" distL="0" distR="0" simplePos="0" relativeHeight="481348608" behindDoc="1" locked="0" layoutInCell="1" allowOverlap="1" wp14:anchorId="6B2E11AB" wp14:editId="717F377E">
                <wp:simplePos x="0" y="0"/>
                <wp:positionH relativeFrom="page">
                  <wp:posOffset>7018914</wp:posOffset>
                </wp:positionH>
                <wp:positionV relativeFrom="page">
                  <wp:posOffset>2820670</wp:posOffset>
                </wp:positionV>
                <wp:extent cx="419734" cy="3187065"/>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33F99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FA8D0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wps:txbx>
                      <wps:bodyPr vert="vert270" wrap="square" lIns="0" tIns="0" rIns="0" bIns="0" rtlCol="0">
                        <a:noAutofit/>
                      </wps:bodyPr>
                    </wps:wsp>
                  </a:graphicData>
                </a:graphic>
              </wp:anchor>
            </w:drawing>
          </mc:Choice>
          <mc:Fallback>
            <w:pict>
              <v:shape w14:anchorId="6B2E11AB" id="Textbox 476" o:spid="_x0000_s1400" type="#_x0000_t202" style="position:absolute;left:0;text-align:left;margin-left:552.65pt;margin-top:222.1pt;width:33.05pt;height:250.95pt;z-index:-219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6f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" filled="f" stroked="f">
                <v:textbox style="layout-flow:vertical;mso-layout-flow-alt:bottom-to-top" inset="0,0,0,0">
                  <w:txbxContent>
                    <w:p w14:paraId="0E33F995" w14:textId="77777777" w:rsidR="00A21E4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FA8D03" w14:textId="77777777" w:rsidR="00A21E4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txbxContent>
                </v:textbox>
                <w10:wrap anchorx="page" anchory="page"/>
              </v:shape>
            </w:pict>
          </mc:Fallback>
        </mc:AlternateContent>
      </w:r>
      <w:r>
        <w:rPr>
          <w:rFonts w:ascii="Calibri" w:hAnsi="Calibri"/>
          <w:sz w:val="24"/>
        </w:rPr>
        <w:t>Para la gestión, seguimiento y control de la ejecución el presente Convenio y de los compromisos adquiridos</w:t>
      </w:r>
      <w:r>
        <w:rPr>
          <w:rFonts w:ascii="Calibri" w:hAnsi="Calibri"/>
          <w:spacing w:val="-4"/>
          <w:sz w:val="24"/>
        </w:rPr>
        <w:t xml:space="preserve"> </w:t>
      </w:r>
      <w:r>
        <w:rPr>
          <w:rFonts w:ascii="Calibri" w:hAnsi="Calibri"/>
          <w:sz w:val="24"/>
        </w:rPr>
        <w:t>por</w:t>
      </w:r>
      <w:r>
        <w:rPr>
          <w:rFonts w:ascii="Calibri" w:hAnsi="Calibri"/>
          <w:spacing w:val="-1"/>
          <w:sz w:val="24"/>
        </w:rPr>
        <w:t xml:space="preserve"> </w:t>
      </w:r>
      <w:r>
        <w:rPr>
          <w:rFonts w:ascii="Calibri" w:hAnsi="Calibri"/>
          <w:sz w:val="24"/>
        </w:rPr>
        <w:t>los</w:t>
      </w:r>
      <w:r>
        <w:rPr>
          <w:rFonts w:ascii="Calibri" w:hAnsi="Calibri"/>
          <w:spacing w:val="-2"/>
          <w:sz w:val="24"/>
        </w:rPr>
        <w:t xml:space="preserve"> </w:t>
      </w:r>
      <w:r>
        <w:rPr>
          <w:rFonts w:ascii="Calibri" w:hAnsi="Calibri"/>
          <w:sz w:val="24"/>
        </w:rPr>
        <w:t>firmantes</w:t>
      </w:r>
      <w:r>
        <w:rPr>
          <w:rFonts w:ascii="Calibri" w:hAnsi="Calibri"/>
          <w:spacing w:val="-2"/>
          <w:sz w:val="24"/>
        </w:rPr>
        <w:t xml:space="preserve"> </w:t>
      </w:r>
      <w:r>
        <w:rPr>
          <w:rFonts w:ascii="Calibri" w:hAnsi="Calibri"/>
          <w:sz w:val="24"/>
        </w:rPr>
        <w:t>se</w:t>
      </w:r>
      <w:r>
        <w:rPr>
          <w:rFonts w:ascii="Calibri" w:hAnsi="Calibri"/>
          <w:spacing w:val="-1"/>
          <w:sz w:val="24"/>
        </w:rPr>
        <w:t xml:space="preserve"> </w:t>
      </w:r>
      <w:r>
        <w:rPr>
          <w:rFonts w:ascii="Calibri" w:hAnsi="Calibri"/>
          <w:sz w:val="24"/>
        </w:rPr>
        <w:t>constituirá</w:t>
      </w:r>
      <w:r>
        <w:rPr>
          <w:rFonts w:ascii="Calibri" w:hAnsi="Calibri"/>
          <w:spacing w:val="-1"/>
          <w:sz w:val="24"/>
        </w:rPr>
        <w:t xml:space="preserve"> </w:t>
      </w:r>
      <w:r>
        <w:rPr>
          <w:rFonts w:ascii="Calibri" w:hAnsi="Calibri"/>
          <w:sz w:val="24"/>
        </w:rPr>
        <w:t>una</w:t>
      </w:r>
      <w:r>
        <w:rPr>
          <w:rFonts w:ascii="Calibri" w:hAnsi="Calibri"/>
          <w:spacing w:val="-1"/>
          <w:sz w:val="24"/>
        </w:rPr>
        <w:t xml:space="preserve"> </w:t>
      </w:r>
      <w:r>
        <w:rPr>
          <w:rFonts w:ascii="Calibri" w:hAnsi="Calibri"/>
          <w:sz w:val="24"/>
        </w:rPr>
        <w:t>Comisión de</w:t>
      </w:r>
      <w:r>
        <w:rPr>
          <w:rFonts w:ascii="Calibri" w:hAnsi="Calibri"/>
          <w:spacing w:val="-1"/>
          <w:sz w:val="24"/>
        </w:rPr>
        <w:t xml:space="preserve"> </w:t>
      </w:r>
      <w:r>
        <w:rPr>
          <w:rFonts w:ascii="Calibri" w:hAnsi="Calibri"/>
          <w:sz w:val="24"/>
        </w:rPr>
        <w:t>Seguimiento,</w:t>
      </w:r>
      <w:r>
        <w:rPr>
          <w:rFonts w:ascii="Calibri" w:hAnsi="Calibri"/>
          <w:spacing w:val="-1"/>
          <w:sz w:val="24"/>
        </w:rPr>
        <w:t xml:space="preserve"> </w:t>
      </w:r>
      <w:r>
        <w:rPr>
          <w:rFonts w:ascii="Calibri" w:hAnsi="Calibri"/>
          <w:sz w:val="24"/>
        </w:rPr>
        <w:t>que</w:t>
      </w:r>
      <w:r>
        <w:rPr>
          <w:rFonts w:ascii="Calibri" w:hAnsi="Calibri"/>
          <w:spacing w:val="-1"/>
          <w:sz w:val="24"/>
        </w:rPr>
        <w:t xml:space="preserve"> </w:t>
      </w:r>
      <w:r>
        <w:rPr>
          <w:rFonts w:ascii="Calibri" w:hAnsi="Calibri"/>
          <w:sz w:val="24"/>
        </w:rPr>
        <w:t>estará</w:t>
      </w:r>
      <w:r>
        <w:rPr>
          <w:rFonts w:ascii="Calibri" w:hAnsi="Calibri"/>
          <w:spacing w:val="-6"/>
          <w:sz w:val="24"/>
        </w:rPr>
        <w:t xml:space="preserve"> </w:t>
      </w:r>
      <w:r>
        <w:rPr>
          <w:rFonts w:ascii="Calibri" w:hAnsi="Calibri"/>
          <w:sz w:val="24"/>
        </w:rPr>
        <w:t>compuesta</w:t>
      </w:r>
      <w:r>
        <w:rPr>
          <w:rFonts w:ascii="Calibri" w:hAnsi="Calibri"/>
          <w:spacing w:val="-8"/>
          <w:sz w:val="24"/>
        </w:rPr>
        <w:t xml:space="preserve"> </w:t>
      </w:r>
      <w:r>
        <w:rPr>
          <w:rFonts w:ascii="Calibri" w:hAnsi="Calibri"/>
          <w:sz w:val="24"/>
        </w:rPr>
        <w:t>por un miembro designado por el Ayuntamiento y un representante de la Federación para resolver los problemas</w:t>
      </w:r>
      <w:r>
        <w:rPr>
          <w:rFonts w:ascii="Calibri" w:hAnsi="Calibri"/>
          <w:spacing w:val="-14"/>
          <w:sz w:val="24"/>
        </w:rPr>
        <w:t xml:space="preserve"> </w:t>
      </w:r>
      <w:r>
        <w:rPr>
          <w:rFonts w:ascii="Calibri" w:hAnsi="Calibri"/>
          <w:sz w:val="24"/>
        </w:rPr>
        <w:t>de</w:t>
      </w:r>
      <w:r>
        <w:rPr>
          <w:rFonts w:ascii="Calibri" w:hAnsi="Calibri"/>
          <w:spacing w:val="-14"/>
          <w:sz w:val="24"/>
        </w:rPr>
        <w:t xml:space="preserve"> </w:t>
      </w:r>
      <w:r>
        <w:rPr>
          <w:rFonts w:ascii="Calibri" w:hAnsi="Calibri"/>
          <w:sz w:val="24"/>
        </w:rPr>
        <w:t>interpretación</w:t>
      </w:r>
      <w:r>
        <w:rPr>
          <w:rFonts w:ascii="Calibri" w:hAnsi="Calibri"/>
          <w:spacing w:val="-12"/>
          <w:sz w:val="24"/>
        </w:rPr>
        <w:t xml:space="preserve"> </w:t>
      </w:r>
      <w:r>
        <w:rPr>
          <w:rFonts w:ascii="Calibri" w:hAnsi="Calibri"/>
          <w:sz w:val="24"/>
        </w:rPr>
        <w:t>y</w:t>
      </w:r>
      <w:r>
        <w:rPr>
          <w:rFonts w:ascii="Calibri" w:hAnsi="Calibri"/>
          <w:spacing w:val="-12"/>
          <w:sz w:val="24"/>
        </w:rPr>
        <w:t xml:space="preserve"> </w:t>
      </w:r>
      <w:r>
        <w:rPr>
          <w:rFonts w:ascii="Calibri" w:hAnsi="Calibri"/>
          <w:sz w:val="24"/>
        </w:rPr>
        <w:t>cumplimiento</w:t>
      </w:r>
      <w:r>
        <w:rPr>
          <w:rFonts w:ascii="Calibri" w:hAnsi="Calibri"/>
          <w:spacing w:val="-14"/>
          <w:sz w:val="24"/>
        </w:rPr>
        <w:t xml:space="preserve"> </w:t>
      </w:r>
      <w:r>
        <w:rPr>
          <w:rFonts w:ascii="Calibri" w:hAnsi="Calibri"/>
          <w:sz w:val="24"/>
        </w:rPr>
        <w:t>que</w:t>
      </w:r>
      <w:r>
        <w:rPr>
          <w:rFonts w:ascii="Calibri" w:hAnsi="Calibri"/>
          <w:spacing w:val="-13"/>
          <w:sz w:val="24"/>
        </w:rPr>
        <w:t xml:space="preserve"> </w:t>
      </w:r>
      <w:r>
        <w:rPr>
          <w:rFonts w:ascii="Calibri" w:hAnsi="Calibri"/>
          <w:sz w:val="24"/>
        </w:rPr>
        <w:t>puedan</w:t>
      </w:r>
      <w:r>
        <w:rPr>
          <w:rFonts w:ascii="Calibri" w:hAnsi="Calibri"/>
          <w:spacing w:val="-13"/>
          <w:sz w:val="24"/>
        </w:rPr>
        <w:t xml:space="preserve"> </w:t>
      </w:r>
      <w:r>
        <w:rPr>
          <w:rFonts w:ascii="Calibri" w:hAnsi="Calibri"/>
          <w:sz w:val="24"/>
        </w:rPr>
        <w:t>plantarse</w:t>
      </w:r>
      <w:r>
        <w:rPr>
          <w:rFonts w:ascii="Calibri" w:hAnsi="Calibri"/>
          <w:spacing w:val="-13"/>
          <w:sz w:val="24"/>
        </w:rPr>
        <w:t xml:space="preserve"> </w:t>
      </w:r>
      <w:r>
        <w:rPr>
          <w:rFonts w:ascii="Calibri" w:hAnsi="Calibri"/>
          <w:sz w:val="24"/>
        </w:rPr>
        <w:t>derivados</w:t>
      </w:r>
      <w:r>
        <w:rPr>
          <w:rFonts w:ascii="Calibri" w:hAnsi="Calibri"/>
          <w:spacing w:val="-14"/>
          <w:sz w:val="24"/>
        </w:rPr>
        <w:t xml:space="preserve"> </w:t>
      </w:r>
      <w:r>
        <w:rPr>
          <w:rFonts w:ascii="Calibri" w:hAnsi="Calibri"/>
          <w:sz w:val="24"/>
        </w:rPr>
        <w:t>del</w:t>
      </w:r>
      <w:r>
        <w:rPr>
          <w:rFonts w:ascii="Calibri" w:hAnsi="Calibri"/>
          <w:spacing w:val="-13"/>
          <w:sz w:val="24"/>
        </w:rPr>
        <w:t xml:space="preserve"> </w:t>
      </w:r>
      <w:r>
        <w:rPr>
          <w:rFonts w:ascii="Calibri" w:hAnsi="Calibri"/>
          <w:sz w:val="24"/>
        </w:rPr>
        <w:t>presente</w:t>
      </w:r>
      <w:r>
        <w:rPr>
          <w:rFonts w:ascii="Calibri" w:hAnsi="Calibri"/>
          <w:spacing w:val="-14"/>
          <w:sz w:val="24"/>
        </w:rPr>
        <w:t xml:space="preserve"> </w:t>
      </w:r>
      <w:r>
        <w:rPr>
          <w:rFonts w:ascii="Calibri" w:hAnsi="Calibri"/>
          <w:sz w:val="24"/>
        </w:rPr>
        <w:t>Convenio, así</w:t>
      </w:r>
      <w:r>
        <w:rPr>
          <w:rFonts w:ascii="Calibri" w:hAnsi="Calibri"/>
          <w:spacing w:val="-3"/>
          <w:sz w:val="24"/>
        </w:rPr>
        <w:t xml:space="preserve"> </w:t>
      </w:r>
      <w:r>
        <w:rPr>
          <w:rFonts w:ascii="Calibri" w:hAnsi="Calibri"/>
          <w:sz w:val="24"/>
        </w:rPr>
        <w:t>como proponer</w:t>
      </w:r>
      <w:r>
        <w:rPr>
          <w:rFonts w:ascii="Calibri" w:hAnsi="Calibri"/>
          <w:spacing w:val="-5"/>
          <w:sz w:val="24"/>
        </w:rPr>
        <w:t xml:space="preserve"> </w:t>
      </w:r>
      <w:r>
        <w:rPr>
          <w:rFonts w:ascii="Calibri" w:hAnsi="Calibri"/>
          <w:sz w:val="24"/>
        </w:rPr>
        <w:t>a</w:t>
      </w:r>
      <w:r>
        <w:rPr>
          <w:rFonts w:ascii="Calibri" w:hAnsi="Calibri"/>
          <w:spacing w:val="-3"/>
          <w:sz w:val="24"/>
        </w:rPr>
        <w:t xml:space="preserve"> </w:t>
      </w:r>
      <w:r>
        <w:rPr>
          <w:rFonts w:ascii="Calibri" w:hAnsi="Calibri"/>
          <w:sz w:val="24"/>
        </w:rPr>
        <w:t>las partes</w:t>
      </w:r>
      <w:r>
        <w:rPr>
          <w:rFonts w:ascii="Calibri" w:hAnsi="Calibri"/>
          <w:spacing w:val="-1"/>
          <w:sz w:val="24"/>
        </w:rPr>
        <w:t xml:space="preserve"> </w:t>
      </w:r>
      <w:r>
        <w:rPr>
          <w:rFonts w:ascii="Calibri" w:hAnsi="Calibri"/>
          <w:sz w:val="24"/>
        </w:rPr>
        <w:t>firmantes cualquier modificación de este.</w:t>
      </w:r>
      <w:r>
        <w:rPr>
          <w:rFonts w:ascii="Calibri" w:hAnsi="Calibri"/>
          <w:spacing w:val="-1"/>
          <w:sz w:val="24"/>
        </w:rPr>
        <w:t xml:space="preserve"> </w:t>
      </w:r>
      <w:r>
        <w:rPr>
          <w:rFonts w:ascii="Calibri" w:hAnsi="Calibri"/>
          <w:sz w:val="24"/>
        </w:rPr>
        <w:t>Las modificaciones de tipo técnico,</w:t>
      </w:r>
      <w:r>
        <w:rPr>
          <w:rFonts w:ascii="Calibri" w:hAnsi="Calibri"/>
          <w:spacing w:val="-14"/>
          <w:sz w:val="24"/>
        </w:rPr>
        <w:t xml:space="preserve"> </w:t>
      </w:r>
      <w:r>
        <w:rPr>
          <w:rFonts w:ascii="Calibri" w:hAnsi="Calibri"/>
          <w:sz w:val="24"/>
        </w:rPr>
        <w:t>que</w:t>
      </w:r>
      <w:r>
        <w:rPr>
          <w:rFonts w:ascii="Calibri" w:hAnsi="Calibri"/>
          <w:spacing w:val="-4"/>
          <w:sz w:val="24"/>
        </w:rPr>
        <w:t xml:space="preserve"> </w:t>
      </w:r>
      <w:r>
        <w:rPr>
          <w:rFonts w:ascii="Calibri" w:hAnsi="Calibri"/>
          <w:sz w:val="24"/>
        </w:rPr>
        <w:t>no</w:t>
      </w:r>
      <w:r>
        <w:rPr>
          <w:rFonts w:ascii="Calibri" w:hAnsi="Calibri"/>
          <w:spacing w:val="-1"/>
          <w:sz w:val="24"/>
        </w:rPr>
        <w:t xml:space="preserve"> </w:t>
      </w:r>
      <w:r>
        <w:rPr>
          <w:rFonts w:ascii="Calibri" w:hAnsi="Calibri"/>
          <w:sz w:val="24"/>
        </w:rPr>
        <w:t>constituyan</w:t>
      </w:r>
      <w:r>
        <w:rPr>
          <w:rFonts w:ascii="Calibri" w:hAnsi="Calibri"/>
          <w:spacing w:val="-14"/>
          <w:sz w:val="24"/>
        </w:rPr>
        <w:t xml:space="preserve"> </w:t>
      </w:r>
      <w:r>
        <w:rPr>
          <w:rFonts w:ascii="Calibri" w:hAnsi="Calibri"/>
          <w:sz w:val="24"/>
        </w:rPr>
        <w:t>modificación</w:t>
      </w:r>
      <w:r>
        <w:rPr>
          <w:rFonts w:ascii="Calibri" w:hAnsi="Calibri"/>
          <w:spacing w:val="-14"/>
          <w:sz w:val="24"/>
        </w:rPr>
        <w:t xml:space="preserve"> </w:t>
      </w:r>
      <w:r>
        <w:rPr>
          <w:rFonts w:ascii="Calibri" w:hAnsi="Calibri"/>
          <w:sz w:val="24"/>
        </w:rPr>
        <w:t>sustancial</w:t>
      </w:r>
      <w:r>
        <w:rPr>
          <w:rFonts w:ascii="Calibri" w:hAnsi="Calibri"/>
          <w:spacing w:val="-12"/>
          <w:sz w:val="24"/>
        </w:rPr>
        <w:t xml:space="preserve"> </w:t>
      </w:r>
      <w:r>
        <w:rPr>
          <w:rFonts w:ascii="Calibri" w:hAnsi="Calibri"/>
          <w:sz w:val="24"/>
        </w:rPr>
        <w:t>del</w:t>
      </w:r>
      <w:r>
        <w:rPr>
          <w:rFonts w:ascii="Calibri" w:hAnsi="Calibri"/>
          <w:spacing w:val="-14"/>
          <w:sz w:val="24"/>
        </w:rPr>
        <w:t xml:space="preserve"> </w:t>
      </w:r>
      <w:r>
        <w:rPr>
          <w:rFonts w:ascii="Calibri" w:hAnsi="Calibri"/>
          <w:sz w:val="24"/>
        </w:rPr>
        <w:t>Convenio,</w:t>
      </w:r>
      <w:r>
        <w:rPr>
          <w:rFonts w:ascii="Calibri" w:hAnsi="Calibri"/>
          <w:spacing w:val="-14"/>
          <w:sz w:val="24"/>
        </w:rPr>
        <w:t xml:space="preserve"> </w:t>
      </w:r>
      <w:r>
        <w:rPr>
          <w:rFonts w:ascii="Calibri" w:hAnsi="Calibri"/>
          <w:sz w:val="24"/>
        </w:rPr>
        <w:t>podrán</w:t>
      </w:r>
      <w:r>
        <w:rPr>
          <w:rFonts w:ascii="Calibri" w:hAnsi="Calibri"/>
          <w:spacing w:val="-13"/>
          <w:sz w:val="24"/>
        </w:rPr>
        <w:t xml:space="preserve"> </w:t>
      </w:r>
      <w:r>
        <w:rPr>
          <w:rFonts w:ascii="Calibri" w:hAnsi="Calibri"/>
          <w:sz w:val="24"/>
        </w:rPr>
        <w:t>ser</w:t>
      </w:r>
      <w:r>
        <w:rPr>
          <w:rFonts w:ascii="Calibri" w:hAnsi="Calibri"/>
          <w:spacing w:val="-13"/>
          <w:sz w:val="24"/>
        </w:rPr>
        <w:t xml:space="preserve"> </w:t>
      </w:r>
      <w:r>
        <w:rPr>
          <w:rFonts w:ascii="Calibri" w:hAnsi="Calibri"/>
          <w:sz w:val="24"/>
        </w:rPr>
        <w:t>acordadas</w:t>
      </w:r>
      <w:r>
        <w:rPr>
          <w:rFonts w:ascii="Calibri" w:hAnsi="Calibri"/>
          <w:spacing w:val="-14"/>
          <w:sz w:val="24"/>
        </w:rPr>
        <w:t xml:space="preserve"> </w:t>
      </w:r>
      <w:r>
        <w:rPr>
          <w:rFonts w:ascii="Calibri" w:hAnsi="Calibri"/>
          <w:sz w:val="24"/>
        </w:rPr>
        <w:t>por</w:t>
      </w:r>
      <w:r>
        <w:rPr>
          <w:rFonts w:ascii="Calibri" w:hAnsi="Calibri"/>
          <w:spacing w:val="-14"/>
          <w:sz w:val="24"/>
        </w:rPr>
        <w:t xml:space="preserve"> </w:t>
      </w:r>
      <w:r>
        <w:rPr>
          <w:rFonts w:ascii="Calibri" w:hAnsi="Calibri"/>
          <w:sz w:val="24"/>
        </w:rPr>
        <w:t>la</w:t>
      </w:r>
      <w:r>
        <w:rPr>
          <w:rFonts w:ascii="Calibri" w:hAnsi="Calibri"/>
          <w:spacing w:val="-13"/>
          <w:sz w:val="24"/>
        </w:rPr>
        <w:t xml:space="preserve"> </w:t>
      </w:r>
      <w:r>
        <w:rPr>
          <w:rFonts w:ascii="Calibri" w:hAnsi="Calibri"/>
          <w:sz w:val="24"/>
        </w:rPr>
        <w:t>propia Comisión. Como miembros representantes de dicha Comisión de Seguimiento se designa:</w:t>
      </w:r>
    </w:p>
    <w:p w14:paraId="3C883F82" w14:textId="77777777" w:rsidR="00A21E4D" w:rsidRDefault="00A21E4D">
      <w:pPr>
        <w:pStyle w:val="Textoindependiente"/>
        <w:spacing w:before="45"/>
        <w:rPr>
          <w:rFonts w:ascii="Calibri"/>
          <w:sz w:val="24"/>
        </w:rPr>
      </w:pPr>
    </w:p>
    <w:p w14:paraId="51F924E2" w14:textId="77777777" w:rsidR="00A21E4D" w:rsidRDefault="00000000">
      <w:pPr>
        <w:pStyle w:val="Prrafodelista"/>
        <w:numPr>
          <w:ilvl w:val="0"/>
          <w:numId w:val="1"/>
        </w:numPr>
        <w:tabs>
          <w:tab w:val="left" w:pos="1664"/>
        </w:tabs>
        <w:ind w:right="0"/>
        <w:jc w:val="left"/>
        <w:rPr>
          <w:rFonts w:ascii="Calibri" w:hAnsi="Calibri"/>
          <w:sz w:val="24"/>
        </w:rPr>
      </w:pPr>
      <w:r>
        <w:rPr>
          <w:rFonts w:ascii="Calibri" w:hAnsi="Calibri"/>
          <w:sz w:val="24"/>
        </w:rPr>
        <w:t>Un</w:t>
      </w:r>
      <w:r>
        <w:rPr>
          <w:rFonts w:ascii="Calibri" w:hAnsi="Calibri"/>
          <w:spacing w:val="-3"/>
          <w:sz w:val="24"/>
        </w:rPr>
        <w:t xml:space="preserve"> </w:t>
      </w:r>
      <w:r>
        <w:rPr>
          <w:rFonts w:ascii="Calibri" w:hAnsi="Calibri"/>
          <w:sz w:val="24"/>
        </w:rPr>
        <w:t>Técnico</w:t>
      </w:r>
      <w:r>
        <w:rPr>
          <w:rFonts w:ascii="Calibri" w:hAnsi="Calibri"/>
          <w:spacing w:val="-5"/>
          <w:sz w:val="24"/>
        </w:rPr>
        <w:t xml:space="preserve"> </w:t>
      </w:r>
      <w:r>
        <w:rPr>
          <w:rFonts w:ascii="Calibri" w:hAnsi="Calibri"/>
          <w:sz w:val="24"/>
        </w:rPr>
        <w:t>designado</w:t>
      </w:r>
      <w:r>
        <w:rPr>
          <w:rFonts w:ascii="Calibri" w:hAnsi="Calibri"/>
          <w:spacing w:val="-3"/>
          <w:sz w:val="24"/>
        </w:rPr>
        <w:t xml:space="preserve"> </w:t>
      </w:r>
      <w:r>
        <w:rPr>
          <w:rFonts w:ascii="Calibri" w:hAnsi="Calibri"/>
          <w:sz w:val="24"/>
        </w:rPr>
        <w:t>por</w:t>
      </w:r>
      <w:r>
        <w:rPr>
          <w:rFonts w:ascii="Calibri" w:hAnsi="Calibri"/>
          <w:spacing w:val="-1"/>
          <w:sz w:val="24"/>
        </w:rPr>
        <w:t xml:space="preserve"> </w:t>
      </w:r>
      <w:r>
        <w:rPr>
          <w:rFonts w:ascii="Calibri" w:hAnsi="Calibri"/>
          <w:sz w:val="24"/>
        </w:rPr>
        <w:t>la</w:t>
      </w:r>
      <w:r>
        <w:rPr>
          <w:rFonts w:ascii="Calibri" w:hAnsi="Calibri"/>
          <w:spacing w:val="-5"/>
          <w:sz w:val="24"/>
        </w:rPr>
        <w:t xml:space="preserve"> </w:t>
      </w:r>
      <w:proofErr w:type="gramStart"/>
      <w:r>
        <w:rPr>
          <w:rFonts w:ascii="Calibri" w:hAnsi="Calibri"/>
          <w:sz w:val="24"/>
        </w:rPr>
        <w:t>Concejalía</w:t>
      </w:r>
      <w:proofErr w:type="gramEnd"/>
      <w:r>
        <w:rPr>
          <w:rFonts w:ascii="Calibri" w:hAnsi="Calibri"/>
          <w:spacing w:val="-9"/>
          <w:sz w:val="24"/>
        </w:rPr>
        <w:t xml:space="preserve"> </w:t>
      </w:r>
      <w:r>
        <w:rPr>
          <w:rFonts w:ascii="Calibri" w:hAnsi="Calibri"/>
          <w:sz w:val="24"/>
        </w:rPr>
        <w:t xml:space="preserve">de </w:t>
      </w:r>
      <w:r>
        <w:rPr>
          <w:rFonts w:ascii="Calibri" w:hAnsi="Calibri"/>
          <w:spacing w:val="-2"/>
          <w:sz w:val="24"/>
        </w:rPr>
        <w:t>Deportes.</w:t>
      </w:r>
    </w:p>
    <w:p w14:paraId="5E08D6F4" w14:textId="77777777" w:rsidR="00A21E4D" w:rsidRDefault="00000000">
      <w:pPr>
        <w:pStyle w:val="Prrafodelista"/>
        <w:numPr>
          <w:ilvl w:val="0"/>
          <w:numId w:val="1"/>
        </w:numPr>
        <w:tabs>
          <w:tab w:val="left" w:pos="1664"/>
        </w:tabs>
        <w:spacing w:before="45"/>
        <w:ind w:right="0"/>
        <w:jc w:val="left"/>
        <w:rPr>
          <w:rFonts w:ascii="Calibri" w:hAnsi="Calibri"/>
          <w:sz w:val="24"/>
        </w:rPr>
      </w:pPr>
      <w:r>
        <w:rPr>
          <w:rFonts w:ascii="Calibri" w:hAnsi="Calibri"/>
          <w:sz w:val="24"/>
        </w:rPr>
        <w:t>Representante</w:t>
      </w:r>
      <w:r>
        <w:rPr>
          <w:rFonts w:ascii="Calibri" w:hAnsi="Calibri"/>
          <w:spacing w:val="-7"/>
          <w:sz w:val="24"/>
        </w:rPr>
        <w:t xml:space="preserve"> </w:t>
      </w:r>
      <w:r>
        <w:rPr>
          <w:rFonts w:ascii="Calibri" w:hAnsi="Calibri"/>
          <w:sz w:val="24"/>
        </w:rPr>
        <w:t>de</w:t>
      </w:r>
      <w:r>
        <w:rPr>
          <w:rFonts w:ascii="Calibri" w:hAnsi="Calibri"/>
          <w:spacing w:val="-7"/>
          <w:sz w:val="24"/>
        </w:rPr>
        <w:t xml:space="preserve"> </w:t>
      </w:r>
      <w:r>
        <w:rPr>
          <w:rFonts w:ascii="Calibri" w:hAnsi="Calibri"/>
          <w:sz w:val="24"/>
        </w:rPr>
        <w:t>la</w:t>
      </w:r>
      <w:r>
        <w:rPr>
          <w:rFonts w:ascii="Calibri" w:hAnsi="Calibri"/>
          <w:spacing w:val="-4"/>
          <w:sz w:val="24"/>
        </w:rPr>
        <w:t xml:space="preserve"> </w:t>
      </w:r>
      <w:r>
        <w:rPr>
          <w:rFonts w:ascii="Calibri" w:hAnsi="Calibri"/>
          <w:spacing w:val="-2"/>
          <w:sz w:val="24"/>
        </w:rPr>
        <w:t>FEDERACIÓN.</w:t>
      </w:r>
    </w:p>
    <w:p w14:paraId="142B3B37" w14:textId="77777777" w:rsidR="00A21E4D" w:rsidRDefault="00A21E4D">
      <w:pPr>
        <w:pStyle w:val="Textoindependiente"/>
        <w:spacing w:before="86"/>
        <w:rPr>
          <w:rFonts w:ascii="Calibri"/>
          <w:sz w:val="24"/>
        </w:rPr>
      </w:pPr>
    </w:p>
    <w:p w14:paraId="598B6806" w14:textId="77777777" w:rsidR="00A21E4D" w:rsidRDefault="00000000">
      <w:pPr>
        <w:spacing w:line="276" w:lineRule="auto"/>
        <w:ind w:left="88" w:right="88"/>
        <w:jc w:val="both"/>
        <w:rPr>
          <w:rFonts w:ascii="Calibri" w:hAnsi="Calibri"/>
          <w:sz w:val="24"/>
        </w:rPr>
      </w:pPr>
      <w:r>
        <w:rPr>
          <w:rFonts w:ascii="Calibri" w:hAnsi="Calibri"/>
          <w:sz w:val="24"/>
        </w:rPr>
        <w:t>A la Comisión de Seguimiento podrán asistir otros técnicos que serán convocados con el objeto de aportar</w:t>
      </w:r>
      <w:r>
        <w:rPr>
          <w:rFonts w:ascii="Calibri" w:hAnsi="Calibri"/>
          <w:spacing w:val="-14"/>
          <w:sz w:val="24"/>
        </w:rPr>
        <w:t xml:space="preserve"> </w:t>
      </w:r>
      <w:r>
        <w:rPr>
          <w:rFonts w:ascii="Calibri" w:hAnsi="Calibri"/>
          <w:sz w:val="24"/>
        </w:rPr>
        <w:t>datos</w:t>
      </w:r>
      <w:r>
        <w:rPr>
          <w:rFonts w:ascii="Calibri" w:hAnsi="Calibri"/>
          <w:spacing w:val="-14"/>
          <w:sz w:val="24"/>
        </w:rPr>
        <w:t xml:space="preserve"> </w:t>
      </w:r>
      <w:r>
        <w:rPr>
          <w:rFonts w:ascii="Calibri" w:hAnsi="Calibri"/>
          <w:sz w:val="24"/>
        </w:rPr>
        <w:t>o</w:t>
      </w:r>
      <w:r>
        <w:rPr>
          <w:rFonts w:ascii="Calibri" w:hAnsi="Calibri"/>
          <w:spacing w:val="-13"/>
          <w:sz w:val="24"/>
        </w:rPr>
        <w:t xml:space="preserve"> </w:t>
      </w:r>
      <w:r>
        <w:rPr>
          <w:rFonts w:ascii="Calibri" w:hAnsi="Calibri"/>
          <w:sz w:val="24"/>
        </w:rPr>
        <w:t>informes</w:t>
      </w:r>
      <w:r>
        <w:rPr>
          <w:rFonts w:ascii="Calibri" w:hAnsi="Calibri"/>
          <w:spacing w:val="-14"/>
          <w:sz w:val="24"/>
        </w:rPr>
        <w:t xml:space="preserve"> </w:t>
      </w:r>
      <w:r>
        <w:rPr>
          <w:rFonts w:ascii="Calibri" w:hAnsi="Calibri"/>
          <w:sz w:val="24"/>
        </w:rPr>
        <w:t>relativos</w:t>
      </w:r>
      <w:r>
        <w:rPr>
          <w:rFonts w:ascii="Calibri" w:hAnsi="Calibri"/>
          <w:spacing w:val="-13"/>
          <w:sz w:val="24"/>
        </w:rPr>
        <w:t xml:space="preserve"> </w:t>
      </w:r>
      <w:r>
        <w:rPr>
          <w:rFonts w:ascii="Calibri" w:hAnsi="Calibri"/>
          <w:sz w:val="24"/>
        </w:rPr>
        <w:t>al</w:t>
      </w:r>
      <w:r>
        <w:rPr>
          <w:rFonts w:ascii="Calibri" w:hAnsi="Calibri"/>
          <w:spacing w:val="-14"/>
          <w:sz w:val="24"/>
        </w:rPr>
        <w:t xml:space="preserve"> </w:t>
      </w:r>
      <w:r>
        <w:rPr>
          <w:rFonts w:ascii="Calibri" w:hAnsi="Calibri"/>
          <w:sz w:val="24"/>
        </w:rPr>
        <w:t>correcto</w:t>
      </w:r>
      <w:r>
        <w:rPr>
          <w:rFonts w:ascii="Calibri" w:hAnsi="Calibri"/>
          <w:spacing w:val="-13"/>
          <w:sz w:val="24"/>
        </w:rPr>
        <w:t xml:space="preserve"> </w:t>
      </w:r>
      <w:r>
        <w:rPr>
          <w:rFonts w:ascii="Calibri" w:hAnsi="Calibri"/>
          <w:sz w:val="24"/>
        </w:rPr>
        <w:t>desarrollo</w:t>
      </w:r>
      <w:r>
        <w:rPr>
          <w:rFonts w:ascii="Calibri" w:hAnsi="Calibri"/>
          <w:spacing w:val="-14"/>
          <w:sz w:val="24"/>
        </w:rPr>
        <w:t xml:space="preserve"> </w:t>
      </w:r>
      <w:r>
        <w:rPr>
          <w:rFonts w:ascii="Calibri" w:hAnsi="Calibri"/>
          <w:sz w:val="24"/>
        </w:rPr>
        <w:t>del</w:t>
      </w:r>
      <w:r>
        <w:rPr>
          <w:rFonts w:ascii="Calibri" w:hAnsi="Calibri"/>
          <w:spacing w:val="-14"/>
          <w:sz w:val="24"/>
        </w:rPr>
        <w:t xml:space="preserve"> </w:t>
      </w:r>
      <w:r>
        <w:rPr>
          <w:rFonts w:ascii="Calibri" w:hAnsi="Calibri"/>
          <w:sz w:val="24"/>
        </w:rPr>
        <w:t>presente</w:t>
      </w:r>
      <w:r>
        <w:rPr>
          <w:rFonts w:ascii="Calibri" w:hAnsi="Calibri"/>
          <w:spacing w:val="-13"/>
          <w:sz w:val="24"/>
        </w:rPr>
        <w:t xml:space="preserve"> </w:t>
      </w:r>
      <w:r>
        <w:rPr>
          <w:rFonts w:ascii="Calibri" w:hAnsi="Calibri"/>
          <w:sz w:val="24"/>
        </w:rPr>
        <w:t>convenio.</w:t>
      </w:r>
      <w:r>
        <w:rPr>
          <w:rFonts w:ascii="Calibri" w:hAnsi="Calibri"/>
          <w:spacing w:val="-14"/>
          <w:sz w:val="24"/>
        </w:rPr>
        <w:t xml:space="preserve"> </w:t>
      </w:r>
      <w:r>
        <w:rPr>
          <w:rFonts w:ascii="Calibri" w:hAnsi="Calibri"/>
          <w:sz w:val="24"/>
        </w:rPr>
        <w:t>Este</w:t>
      </w:r>
      <w:r>
        <w:rPr>
          <w:rFonts w:ascii="Calibri" w:hAnsi="Calibri"/>
          <w:spacing w:val="-13"/>
          <w:sz w:val="24"/>
        </w:rPr>
        <w:t xml:space="preserve"> </w:t>
      </w:r>
      <w:r>
        <w:rPr>
          <w:rFonts w:ascii="Calibri" w:hAnsi="Calibri"/>
          <w:sz w:val="24"/>
        </w:rPr>
        <w:t>órgano</w:t>
      </w:r>
      <w:r>
        <w:rPr>
          <w:rFonts w:ascii="Calibri" w:hAnsi="Calibri"/>
          <w:spacing w:val="-14"/>
          <w:sz w:val="24"/>
        </w:rPr>
        <w:t xml:space="preserve"> </w:t>
      </w:r>
      <w:r>
        <w:rPr>
          <w:rFonts w:ascii="Calibri" w:hAnsi="Calibri"/>
          <w:sz w:val="24"/>
        </w:rPr>
        <w:t>resolverá los problemas</w:t>
      </w:r>
      <w:r>
        <w:rPr>
          <w:rFonts w:ascii="Calibri" w:hAnsi="Calibri"/>
          <w:spacing w:val="-3"/>
          <w:sz w:val="24"/>
        </w:rPr>
        <w:t xml:space="preserve"> </w:t>
      </w:r>
      <w:r>
        <w:rPr>
          <w:rFonts w:ascii="Calibri" w:hAnsi="Calibri"/>
          <w:sz w:val="24"/>
        </w:rPr>
        <w:t>de interpretación y cumplimiento</w:t>
      </w:r>
      <w:r>
        <w:rPr>
          <w:rFonts w:ascii="Calibri" w:hAnsi="Calibri"/>
          <w:spacing w:val="-3"/>
          <w:sz w:val="24"/>
        </w:rPr>
        <w:t xml:space="preserve"> </w:t>
      </w:r>
      <w:r>
        <w:rPr>
          <w:rFonts w:ascii="Calibri" w:hAnsi="Calibri"/>
          <w:sz w:val="24"/>
        </w:rPr>
        <w:t>que</w:t>
      </w:r>
      <w:r>
        <w:rPr>
          <w:rFonts w:ascii="Calibri" w:hAnsi="Calibri"/>
          <w:spacing w:val="-2"/>
          <w:sz w:val="24"/>
        </w:rPr>
        <w:t xml:space="preserve"> </w:t>
      </w:r>
      <w:r>
        <w:rPr>
          <w:rFonts w:ascii="Calibri" w:hAnsi="Calibri"/>
          <w:sz w:val="24"/>
        </w:rPr>
        <w:t>pueden plantearse respecto al convenio.</w:t>
      </w:r>
    </w:p>
    <w:p w14:paraId="54228D1D" w14:textId="77777777" w:rsidR="00A21E4D" w:rsidRDefault="00A21E4D">
      <w:pPr>
        <w:pStyle w:val="Textoindependiente"/>
        <w:spacing w:before="43"/>
        <w:rPr>
          <w:rFonts w:ascii="Calibri"/>
          <w:sz w:val="24"/>
        </w:rPr>
      </w:pPr>
    </w:p>
    <w:p w14:paraId="4C8C70B2" w14:textId="77777777" w:rsidR="00A21E4D" w:rsidRDefault="00000000">
      <w:pPr>
        <w:pStyle w:val="Prrafodelista"/>
        <w:numPr>
          <w:ilvl w:val="0"/>
          <w:numId w:val="3"/>
        </w:numPr>
        <w:tabs>
          <w:tab w:val="left" w:pos="515"/>
        </w:tabs>
        <w:ind w:right="0" w:hanging="427"/>
        <w:rPr>
          <w:rFonts w:ascii="Calibri" w:hAnsi="Calibri"/>
          <w:b/>
          <w:sz w:val="24"/>
        </w:rPr>
      </w:pPr>
      <w:r>
        <w:rPr>
          <w:rFonts w:ascii="Calibri" w:hAnsi="Calibri"/>
          <w:b/>
          <w:sz w:val="24"/>
        </w:rPr>
        <w:t>RÉGIMEN</w:t>
      </w:r>
      <w:r>
        <w:rPr>
          <w:rFonts w:ascii="Calibri" w:hAnsi="Calibri"/>
          <w:b/>
          <w:spacing w:val="-6"/>
          <w:sz w:val="24"/>
        </w:rPr>
        <w:t xml:space="preserve"> </w:t>
      </w:r>
      <w:r>
        <w:rPr>
          <w:rFonts w:ascii="Calibri" w:hAnsi="Calibri"/>
          <w:b/>
          <w:sz w:val="24"/>
        </w:rPr>
        <w:t>JURÍDICO</w:t>
      </w:r>
      <w:r>
        <w:rPr>
          <w:rFonts w:ascii="Calibri" w:hAnsi="Calibri"/>
          <w:b/>
          <w:spacing w:val="-6"/>
          <w:sz w:val="24"/>
        </w:rPr>
        <w:t xml:space="preserve"> </w:t>
      </w:r>
      <w:r>
        <w:rPr>
          <w:rFonts w:ascii="Calibri" w:hAnsi="Calibri"/>
          <w:b/>
          <w:spacing w:val="-2"/>
          <w:sz w:val="24"/>
        </w:rPr>
        <w:t>APLICABLE.</w:t>
      </w:r>
    </w:p>
    <w:p w14:paraId="42CC2A5D" w14:textId="77777777" w:rsidR="00A21E4D" w:rsidRDefault="00000000">
      <w:pPr>
        <w:spacing w:before="194" w:line="276" w:lineRule="auto"/>
        <w:ind w:left="87" w:right="88"/>
        <w:jc w:val="both"/>
        <w:rPr>
          <w:rFonts w:ascii="Calibri" w:hAnsi="Calibri"/>
          <w:sz w:val="24"/>
        </w:rPr>
      </w:pPr>
      <w:r>
        <w:rPr>
          <w:rFonts w:ascii="Calibri" w:hAnsi="Calibri"/>
          <w:sz w:val="24"/>
        </w:rPr>
        <w:t>En</w:t>
      </w:r>
      <w:r>
        <w:rPr>
          <w:rFonts w:ascii="Calibri" w:hAnsi="Calibri"/>
          <w:spacing w:val="-12"/>
          <w:sz w:val="24"/>
        </w:rPr>
        <w:t xml:space="preserve"> </w:t>
      </w:r>
      <w:r>
        <w:rPr>
          <w:rFonts w:ascii="Calibri" w:hAnsi="Calibri"/>
          <w:sz w:val="24"/>
        </w:rPr>
        <w:t>todo</w:t>
      </w:r>
      <w:r>
        <w:rPr>
          <w:rFonts w:ascii="Calibri" w:hAnsi="Calibri"/>
          <w:spacing w:val="-12"/>
          <w:sz w:val="24"/>
        </w:rPr>
        <w:t xml:space="preserve"> </w:t>
      </w:r>
      <w:r>
        <w:rPr>
          <w:rFonts w:ascii="Calibri" w:hAnsi="Calibri"/>
          <w:sz w:val="24"/>
        </w:rPr>
        <w:t>lo</w:t>
      </w:r>
      <w:r>
        <w:rPr>
          <w:rFonts w:ascii="Calibri" w:hAnsi="Calibri"/>
          <w:spacing w:val="-13"/>
          <w:sz w:val="24"/>
        </w:rPr>
        <w:t xml:space="preserve"> </w:t>
      </w:r>
      <w:r>
        <w:rPr>
          <w:rFonts w:ascii="Calibri" w:hAnsi="Calibri"/>
          <w:sz w:val="24"/>
        </w:rPr>
        <w:t>previsto</w:t>
      </w:r>
      <w:r>
        <w:rPr>
          <w:rFonts w:ascii="Calibri" w:hAnsi="Calibri"/>
          <w:spacing w:val="-14"/>
          <w:sz w:val="24"/>
        </w:rPr>
        <w:t xml:space="preserve"> </w:t>
      </w:r>
      <w:r>
        <w:rPr>
          <w:rFonts w:ascii="Calibri" w:hAnsi="Calibri"/>
          <w:sz w:val="24"/>
        </w:rPr>
        <w:t>en</w:t>
      </w:r>
      <w:r>
        <w:rPr>
          <w:rFonts w:ascii="Calibri" w:hAnsi="Calibri"/>
          <w:spacing w:val="-9"/>
          <w:sz w:val="24"/>
        </w:rPr>
        <w:t xml:space="preserve"> </w:t>
      </w:r>
      <w:r>
        <w:rPr>
          <w:rFonts w:ascii="Calibri" w:hAnsi="Calibri"/>
          <w:sz w:val="24"/>
        </w:rPr>
        <w:t>el</w:t>
      </w:r>
      <w:r>
        <w:rPr>
          <w:rFonts w:ascii="Calibri" w:hAnsi="Calibri"/>
          <w:spacing w:val="-14"/>
          <w:sz w:val="24"/>
        </w:rPr>
        <w:t xml:space="preserve"> </w:t>
      </w:r>
      <w:r>
        <w:rPr>
          <w:rFonts w:ascii="Calibri" w:hAnsi="Calibri"/>
          <w:sz w:val="24"/>
        </w:rPr>
        <w:t>presente</w:t>
      </w:r>
      <w:r>
        <w:rPr>
          <w:rFonts w:ascii="Calibri" w:hAnsi="Calibri"/>
          <w:spacing w:val="-12"/>
          <w:sz w:val="24"/>
        </w:rPr>
        <w:t xml:space="preserve"> </w:t>
      </w:r>
      <w:r>
        <w:rPr>
          <w:rFonts w:ascii="Calibri" w:hAnsi="Calibri"/>
          <w:sz w:val="24"/>
        </w:rPr>
        <w:t>convenio</w:t>
      </w:r>
      <w:r>
        <w:rPr>
          <w:rFonts w:ascii="Calibri" w:hAnsi="Calibri"/>
          <w:spacing w:val="-13"/>
          <w:sz w:val="24"/>
        </w:rPr>
        <w:t xml:space="preserve"> </w:t>
      </w:r>
      <w:r>
        <w:rPr>
          <w:rFonts w:ascii="Calibri" w:hAnsi="Calibri"/>
          <w:sz w:val="24"/>
        </w:rPr>
        <w:t>de</w:t>
      </w:r>
      <w:r>
        <w:rPr>
          <w:rFonts w:ascii="Calibri" w:hAnsi="Calibri"/>
          <w:spacing w:val="-13"/>
          <w:sz w:val="24"/>
        </w:rPr>
        <w:t xml:space="preserve"> </w:t>
      </w:r>
      <w:r>
        <w:rPr>
          <w:rFonts w:ascii="Calibri" w:hAnsi="Calibri"/>
          <w:sz w:val="24"/>
        </w:rPr>
        <w:t>colaboración</w:t>
      </w:r>
      <w:r>
        <w:rPr>
          <w:rFonts w:ascii="Calibri" w:hAnsi="Calibri"/>
          <w:spacing w:val="-5"/>
          <w:sz w:val="24"/>
        </w:rPr>
        <w:t xml:space="preserve"> </w:t>
      </w:r>
      <w:r>
        <w:rPr>
          <w:rFonts w:ascii="Calibri" w:hAnsi="Calibri"/>
          <w:sz w:val="24"/>
        </w:rPr>
        <w:t>al</w:t>
      </w:r>
      <w:r>
        <w:rPr>
          <w:rFonts w:ascii="Calibri" w:hAnsi="Calibri"/>
          <w:spacing w:val="-13"/>
          <w:sz w:val="24"/>
        </w:rPr>
        <w:t xml:space="preserve"> </w:t>
      </w:r>
      <w:r>
        <w:rPr>
          <w:rFonts w:ascii="Calibri" w:hAnsi="Calibri"/>
          <w:sz w:val="24"/>
        </w:rPr>
        <w:t>ser</w:t>
      </w:r>
      <w:r>
        <w:rPr>
          <w:rFonts w:ascii="Calibri" w:hAnsi="Calibri"/>
          <w:spacing w:val="-13"/>
          <w:sz w:val="24"/>
        </w:rPr>
        <w:t xml:space="preserve"> </w:t>
      </w:r>
      <w:r>
        <w:rPr>
          <w:rFonts w:ascii="Calibri" w:hAnsi="Calibri"/>
          <w:sz w:val="24"/>
        </w:rPr>
        <w:t>de</w:t>
      </w:r>
      <w:r>
        <w:rPr>
          <w:rFonts w:ascii="Calibri" w:hAnsi="Calibri"/>
          <w:spacing w:val="-13"/>
          <w:sz w:val="24"/>
        </w:rPr>
        <w:t xml:space="preserve"> </w:t>
      </w:r>
      <w:r>
        <w:rPr>
          <w:rFonts w:ascii="Calibri" w:hAnsi="Calibri"/>
          <w:sz w:val="24"/>
        </w:rPr>
        <w:t>naturaleza</w:t>
      </w:r>
      <w:r>
        <w:rPr>
          <w:rFonts w:ascii="Calibri" w:hAnsi="Calibri"/>
          <w:spacing w:val="-14"/>
          <w:sz w:val="24"/>
        </w:rPr>
        <w:t xml:space="preserve"> </w:t>
      </w:r>
      <w:r>
        <w:rPr>
          <w:rFonts w:ascii="Calibri" w:hAnsi="Calibri"/>
          <w:sz w:val="24"/>
        </w:rPr>
        <w:t>administrativa</w:t>
      </w:r>
      <w:r>
        <w:rPr>
          <w:rFonts w:ascii="Calibri" w:hAnsi="Calibri"/>
          <w:spacing w:val="-5"/>
          <w:sz w:val="24"/>
        </w:rPr>
        <w:t xml:space="preserve"> </w:t>
      </w:r>
      <w:r>
        <w:rPr>
          <w:rFonts w:ascii="Calibri" w:hAnsi="Calibri"/>
          <w:sz w:val="24"/>
        </w:rPr>
        <w:t>regirá a</w:t>
      </w:r>
      <w:r>
        <w:rPr>
          <w:rFonts w:ascii="Calibri" w:hAnsi="Calibri"/>
          <w:spacing w:val="-3"/>
          <w:sz w:val="24"/>
        </w:rPr>
        <w:t xml:space="preserve"> </w:t>
      </w:r>
      <w:r>
        <w:rPr>
          <w:rFonts w:ascii="Calibri" w:hAnsi="Calibri"/>
          <w:sz w:val="24"/>
        </w:rPr>
        <w:t>tenor</w:t>
      </w:r>
      <w:r>
        <w:rPr>
          <w:rFonts w:ascii="Calibri" w:hAnsi="Calibri"/>
          <w:spacing w:val="-5"/>
          <w:sz w:val="24"/>
        </w:rPr>
        <w:t xml:space="preserve"> </w:t>
      </w:r>
      <w:r>
        <w:rPr>
          <w:rFonts w:ascii="Calibri" w:hAnsi="Calibri"/>
          <w:sz w:val="24"/>
        </w:rPr>
        <w:t>de</w:t>
      </w:r>
      <w:r>
        <w:rPr>
          <w:rFonts w:ascii="Calibri" w:hAnsi="Calibri"/>
          <w:spacing w:val="-2"/>
          <w:sz w:val="24"/>
        </w:rPr>
        <w:t xml:space="preserve"> </w:t>
      </w:r>
      <w:r>
        <w:rPr>
          <w:rFonts w:ascii="Calibri" w:hAnsi="Calibri"/>
          <w:sz w:val="24"/>
        </w:rPr>
        <w:t>lo</w:t>
      </w:r>
      <w:r>
        <w:rPr>
          <w:rFonts w:ascii="Calibri" w:hAnsi="Calibri"/>
          <w:spacing w:val="-2"/>
          <w:sz w:val="24"/>
        </w:rPr>
        <w:t xml:space="preserve"> </w:t>
      </w:r>
      <w:r>
        <w:rPr>
          <w:rFonts w:ascii="Calibri" w:hAnsi="Calibri"/>
          <w:sz w:val="24"/>
        </w:rPr>
        <w:t>dispuesto</w:t>
      </w:r>
      <w:r>
        <w:rPr>
          <w:rFonts w:ascii="Calibri" w:hAnsi="Calibri"/>
          <w:spacing w:val="-5"/>
          <w:sz w:val="24"/>
        </w:rPr>
        <w:t xml:space="preserve"> </w:t>
      </w:r>
      <w:r>
        <w:rPr>
          <w:rFonts w:ascii="Calibri" w:hAnsi="Calibri"/>
          <w:sz w:val="24"/>
        </w:rPr>
        <w:t>en</w:t>
      </w:r>
      <w:r>
        <w:rPr>
          <w:rFonts w:ascii="Calibri" w:hAnsi="Calibri"/>
          <w:spacing w:val="-2"/>
          <w:sz w:val="24"/>
        </w:rPr>
        <w:t xml:space="preserve"> </w:t>
      </w:r>
      <w:r>
        <w:rPr>
          <w:rFonts w:ascii="Calibri" w:hAnsi="Calibri"/>
          <w:sz w:val="24"/>
        </w:rPr>
        <w:t>el</w:t>
      </w:r>
      <w:r>
        <w:rPr>
          <w:rFonts w:ascii="Calibri" w:hAnsi="Calibri"/>
          <w:spacing w:val="-3"/>
          <w:sz w:val="24"/>
        </w:rPr>
        <w:t xml:space="preserve"> </w:t>
      </w:r>
      <w:r>
        <w:rPr>
          <w:rFonts w:ascii="Calibri" w:hAnsi="Calibri"/>
          <w:sz w:val="24"/>
        </w:rPr>
        <w:t>artículo</w:t>
      </w:r>
      <w:r>
        <w:rPr>
          <w:rFonts w:ascii="Calibri" w:hAnsi="Calibri"/>
          <w:spacing w:val="-2"/>
          <w:sz w:val="24"/>
        </w:rPr>
        <w:t xml:space="preserve"> </w:t>
      </w:r>
      <w:r>
        <w:rPr>
          <w:rFonts w:ascii="Calibri" w:hAnsi="Calibri"/>
          <w:sz w:val="24"/>
        </w:rPr>
        <w:t>47.2</w:t>
      </w:r>
      <w:r>
        <w:rPr>
          <w:rFonts w:ascii="Calibri" w:hAnsi="Calibri"/>
          <w:spacing w:val="-2"/>
          <w:sz w:val="24"/>
        </w:rPr>
        <w:t xml:space="preserve"> </w:t>
      </w:r>
      <w:r>
        <w:rPr>
          <w:rFonts w:ascii="Calibri" w:hAnsi="Calibri"/>
          <w:sz w:val="24"/>
        </w:rPr>
        <w:t>c)</w:t>
      </w:r>
      <w:r>
        <w:rPr>
          <w:rFonts w:ascii="Calibri" w:hAnsi="Calibri"/>
          <w:spacing w:val="-4"/>
          <w:sz w:val="24"/>
        </w:rPr>
        <w:t xml:space="preserve"> </w:t>
      </w:r>
      <w:r>
        <w:rPr>
          <w:rFonts w:ascii="Calibri" w:hAnsi="Calibri"/>
          <w:sz w:val="24"/>
        </w:rPr>
        <w:t>de</w:t>
      </w:r>
      <w:r>
        <w:rPr>
          <w:rFonts w:ascii="Calibri" w:hAnsi="Calibri"/>
          <w:spacing w:val="-5"/>
          <w:sz w:val="24"/>
        </w:rPr>
        <w:t xml:space="preserve"> </w:t>
      </w:r>
      <w:r>
        <w:rPr>
          <w:rFonts w:ascii="Calibri" w:hAnsi="Calibri"/>
          <w:sz w:val="24"/>
        </w:rPr>
        <w:t>la</w:t>
      </w:r>
      <w:r>
        <w:rPr>
          <w:rFonts w:ascii="Calibri" w:hAnsi="Calibri"/>
          <w:spacing w:val="-5"/>
          <w:sz w:val="24"/>
        </w:rPr>
        <w:t xml:space="preserve"> </w:t>
      </w:r>
      <w:r>
        <w:rPr>
          <w:rFonts w:ascii="Calibri" w:hAnsi="Calibri"/>
          <w:sz w:val="24"/>
        </w:rPr>
        <w:t>Ley</w:t>
      </w:r>
      <w:r>
        <w:rPr>
          <w:rFonts w:ascii="Calibri" w:hAnsi="Calibri"/>
          <w:spacing w:val="-4"/>
          <w:sz w:val="24"/>
        </w:rPr>
        <w:t xml:space="preserve"> </w:t>
      </w:r>
      <w:r>
        <w:rPr>
          <w:rFonts w:ascii="Calibri" w:hAnsi="Calibri"/>
          <w:sz w:val="24"/>
        </w:rPr>
        <w:t>40/2015</w:t>
      </w:r>
      <w:r>
        <w:rPr>
          <w:rFonts w:ascii="Calibri" w:hAnsi="Calibri"/>
          <w:spacing w:val="-5"/>
          <w:sz w:val="24"/>
        </w:rPr>
        <w:t xml:space="preserve"> </w:t>
      </w:r>
      <w:r>
        <w:rPr>
          <w:rFonts w:ascii="Calibri" w:hAnsi="Calibri"/>
          <w:sz w:val="24"/>
        </w:rPr>
        <w:t>de</w:t>
      </w:r>
      <w:r>
        <w:rPr>
          <w:rFonts w:ascii="Calibri" w:hAnsi="Calibri"/>
          <w:spacing w:val="-5"/>
          <w:sz w:val="24"/>
        </w:rPr>
        <w:t xml:space="preserve"> </w:t>
      </w:r>
      <w:r>
        <w:rPr>
          <w:rFonts w:ascii="Calibri" w:hAnsi="Calibri"/>
          <w:sz w:val="24"/>
        </w:rPr>
        <w:t>01</w:t>
      </w:r>
      <w:r>
        <w:rPr>
          <w:rFonts w:ascii="Calibri" w:hAnsi="Calibri"/>
          <w:spacing w:val="-5"/>
          <w:sz w:val="24"/>
        </w:rPr>
        <w:t xml:space="preserve"> </w:t>
      </w:r>
      <w:r>
        <w:rPr>
          <w:rFonts w:ascii="Calibri" w:hAnsi="Calibri"/>
          <w:sz w:val="24"/>
        </w:rPr>
        <w:t>de</w:t>
      </w:r>
      <w:r>
        <w:rPr>
          <w:rFonts w:ascii="Calibri" w:hAnsi="Calibri"/>
          <w:spacing w:val="-5"/>
          <w:sz w:val="24"/>
        </w:rPr>
        <w:t xml:space="preserve"> </w:t>
      </w:r>
      <w:r>
        <w:rPr>
          <w:rFonts w:ascii="Calibri" w:hAnsi="Calibri"/>
          <w:sz w:val="24"/>
        </w:rPr>
        <w:t>octubre</w:t>
      </w:r>
      <w:r>
        <w:rPr>
          <w:rFonts w:ascii="Calibri" w:hAnsi="Calibri"/>
          <w:spacing w:val="-5"/>
          <w:sz w:val="24"/>
        </w:rPr>
        <w:t xml:space="preserve"> </w:t>
      </w:r>
      <w:r>
        <w:rPr>
          <w:rFonts w:ascii="Calibri" w:hAnsi="Calibri"/>
          <w:sz w:val="24"/>
        </w:rPr>
        <w:t>de</w:t>
      </w:r>
      <w:r>
        <w:rPr>
          <w:rFonts w:ascii="Calibri" w:hAnsi="Calibri"/>
          <w:spacing w:val="-5"/>
          <w:sz w:val="24"/>
        </w:rPr>
        <w:t xml:space="preserve"> </w:t>
      </w:r>
      <w:r>
        <w:rPr>
          <w:rFonts w:ascii="Calibri" w:hAnsi="Calibri"/>
          <w:sz w:val="24"/>
        </w:rPr>
        <w:t>Régimen</w:t>
      </w:r>
      <w:r>
        <w:rPr>
          <w:rFonts w:ascii="Calibri" w:hAnsi="Calibri"/>
          <w:spacing w:val="-4"/>
          <w:sz w:val="24"/>
        </w:rPr>
        <w:t xml:space="preserve"> </w:t>
      </w:r>
      <w:r>
        <w:rPr>
          <w:rFonts w:ascii="Calibri" w:hAnsi="Calibri"/>
          <w:sz w:val="24"/>
        </w:rPr>
        <w:t>Jurídico del Sector Público. Por consiguiente, en todo lo no dispuesto, resultarán de aplicación las disposiciones relativas al mismo, incluidas en la Ley 40/2015, de 01 de octubre de Régimen Jurídico del Sector Público, así como la Ley 39/2015, de Procedimiento Administrativo Común de las Administraciones</w:t>
      </w:r>
      <w:r>
        <w:rPr>
          <w:rFonts w:ascii="Calibri" w:hAnsi="Calibri"/>
          <w:spacing w:val="-6"/>
          <w:sz w:val="24"/>
        </w:rPr>
        <w:t xml:space="preserve"> </w:t>
      </w:r>
      <w:r>
        <w:rPr>
          <w:rFonts w:ascii="Calibri" w:hAnsi="Calibri"/>
          <w:sz w:val="24"/>
        </w:rPr>
        <w:t>Públicas</w:t>
      </w:r>
      <w:r>
        <w:rPr>
          <w:rFonts w:ascii="Calibri" w:hAnsi="Calibri"/>
          <w:spacing w:val="-4"/>
          <w:sz w:val="24"/>
        </w:rPr>
        <w:t xml:space="preserve"> </w:t>
      </w:r>
      <w:r>
        <w:rPr>
          <w:rFonts w:ascii="Calibri" w:hAnsi="Calibri"/>
          <w:sz w:val="24"/>
        </w:rPr>
        <w:t>sin</w:t>
      </w:r>
      <w:r>
        <w:rPr>
          <w:rFonts w:ascii="Calibri" w:hAnsi="Calibri"/>
          <w:spacing w:val="-8"/>
          <w:sz w:val="24"/>
        </w:rPr>
        <w:t xml:space="preserve"> </w:t>
      </w:r>
      <w:r>
        <w:rPr>
          <w:rFonts w:ascii="Calibri" w:hAnsi="Calibri"/>
          <w:sz w:val="24"/>
        </w:rPr>
        <w:t>perjuicio</w:t>
      </w:r>
      <w:r>
        <w:rPr>
          <w:rFonts w:ascii="Calibri" w:hAnsi="Calibri"/>
          <w:spacing w:val="-6"/>
          <w:sz w:val="24"/>
        </w:rPr>
        <w:t xml:space="preserve"> </w:t>
      </w:r>
      <w:r>
        <w:rPr>
          <w:rFonts w:ascii="Calibri" w:hAnsi="Calibri"/>
          <w:sz w:val="24"/>
        </w:rPr>
        <w:t>de</w:t>
      </w:r>
      <w:r>
        <w:rPr>
          <w:rFonts w:ascii="Calibri" w:hAnsi="Calibri"/>
          <w:spacing w:val="-8"/>
          <w:sz w:val="24"/>
        </w:rPr>
        <w:t xml:space="preserve"> </w:t>
      </w:r>
      <w:r>
        <w:rPr>
          <w:rFonts w:ascii="Calibri" w:hAnsi="Calibri"/>
          <w:sz w:val="24"/>
        </w:rPr>
        <w:t>la</w:t>
      </w:r>
      <w:r>
        <w:rPr>
          <w:rFonts w:ascii="Calibri" w:hAnsi="Calibri"/>
          <w:spacing w:val="-9"/>
          <w:sz w:val="24"/>
        </w:rPr>
        <w:t xml:space="preserve"> </w:t>
      </w:r>
      <w:r>
        <w:rPr>
          <w:rFonts w:ascii="Calibri" w:hAnsi="Calibri"/>
          <w:sz w:val="24"/>
        </w:rPr>
        <w:t>observancia</w:t>
      </w:r>
      <w:r>
        <w:rPr>
          <w:rFonts w:ascii="Calibri" w:hAnsi="Calibri"/>
          <w:spacing w:val="-4"/>
          <w:sz w:val="24"/>
        </w:rPr>
        <w:t xml:space="preserve"> </w:t>
      </w:r>
      <w:r>
        <w:rPr>
          <w:rFonts w:ascii="Calibri" w:hAnsi="Calibri"/>
          <w:sz w:val="24"/>
        </w:rPr>
        <w:t>de</w:t>
      </w:r>
      <w:r>
        <w:rPr>
          <w:rFonts w:ascii="Calibri" w:hAnsi="Calibri"/>
          <w:spacing w:val="-8"/>
          <w:sz w:val="24"/>
        </w:rPr>
        <w:t xml:space="preserve"> </w:t>
      </w:r>
      <w:r>
        <w:rPr>
          <w:rFonts w:ascii="Calibri" w:hAnsi="Calibri"/>
          <w:sz w:val="24"/>
        </w:rPr>
        <w:t>la</w:t>
      </w:r>
      <w:r>
        <w:rPr>
          <w:rFonts w:ascii="Calibri" w:hAnsi="Calibri"/>
          <w:spacing w:val="-4"/>
          <w:sz w:val="24"/>
        </w:rPr>
        <w:t xml:space="preserve"> </w:t>
      </w:r>
      <w:r>
        <w:rPr>
          <w:rFonts w:ascii="Calibri" w:hAnsi="Calibri"/>
          <w:sz w:val="24"/>
        </w:rPr>
        <w:t>Ley</w:t>
      </w:r>
      <w:r>
        <w:rPr>
          <w:rFonts w:ascii="Calibri" w:hAnsi="Calibri"/>
          <w:spacing w:val="-7"/>
          <w:sz w:val="24"/>
        </w:rPr>
        <w:t xml:space="preserve"> </w:t>
      </w:r>
      <w:r>
        <w:rPr>
          <w:rFonts w:ascii="Calibri" w:hAnsi="Calibri"/>
          <w:sz w:val="24"/>
        </w:rPr>
        <w:t>7/1985,</w:t>
      </w:r>
      <w:r>
        <w:rPr>
          <w:rFonts w:ascii="Calibri" w:hAnsi="Calibri"/>
          <w:spacing w:val="-11"/>
          <w:sz w:val="24"/>
        </w:rPr>
        <w:t xml:space="preserve"> </w:t>
      </w:r>
      <w:r>
        <w:rPr>
          <w:rFonts w:ascii="Calibri" w:hAnsi="Calibri"/>
          <w:sz w:val="24"/>
        </w:rPr>
        <w:t>de</w:t>
      </w:r>
      <w:r>
        <w:rPr>
          <w:rFonts w:ascii="Calibri" w:hAnsi="Calibri"/>
          <w:spacing w:val="-8"/>
          <w:sz w:val="24"/>
        </w:rPr>
        <w:t xml:space="preserve"> </w:t>
      </w:r>
      <w:r>
        <w:rPr>
          <w:rFonts w:ascii="Calibri" w:hAnsi="Calibri"/>
          <w:sz w:val="24"/>
        </w:rPr>
        <w:t>02</w:t>
      </w:r>
      <w:r>
        <w:rPr>
          <w:rFonts w:ascii="Calibri" w:hAnsi="Calibri"/>
          <w:spacing w:val="-6"/>
          <w:sz w:val="24"/>
        </w:rPr>
        <w:t xml:space="preserve"> </w:t>
      </w:r>
      <w:r>
        <w:rPr>
          <w:rFonts w:ascii="Calibri" w:hAnsi="Calibri"/>
          <w:sz w:val="24"/>
        </w:rPr>
        <w:t>de</w:t>
      </w:r>
      <w:r>
        <w:rPr>
          <w:rFonts w:ascii="Calibri" w:hAnsi="Calibri"/>
          <w:spacing w:val="-3"/>
          <w:sz w:val="24"/>
        </w:rPr>
        <w:t xml:space="preserve"> </w:t>
      </w:r>
      <w:r>
        <w:rPr>
          <w:rFonts w:ascii="Calibri" w:hAnsi="Calibri"/>
          <w:sz w:val="24"/>
        </w:rPr>
        <w:t>abril,</w:t>
      </w:r>
      <w:r>
        <w:rPr>
          <w:rFonts w:ascii="Calibri" w:hAnsi="Calibri"/>
          <w:spacing w:val="-4"/>
          <w:sz w:val="24"/>
        </w:rPr>
        <w:t xml:space="preserve"> </w:t>
      </w:r>
      <w:r>
        <w:rPr>
          <w:rFonts w:ascii="Calibri" w:hAnsi="Calibri"/>
          <w:sz w:val="24"/>
        </w:rPr>
        <w:t>reguladora de las Bases de Régimen Local, así como su normativa de desarrollo, y cuantas otras leyes administrativas resulten de aplicación.</w:t>
      </w:r>
    </w:p>
    <w:p w14:paraId="2D82197D" w14:textId="77777777" w:rsidR="00A21E4D" w:rsidRDefault="00A21E4D">
      <w:pPr>
        <w:pStyle w:val="Textoindependiente"/>
        <w:spacing w:before="40"/>
        <w:rPr>
          <w:rFonts w:ascii="Calibri"/>
          <w:sz w:val="24"/>
        </w:rPr>
      </w:pPr>
    </w:p>
    <w:p w14:paraId="731892DE" w14:textId="77777777" w:rsidR="00A21E4D" w:rsidRDefault="00000000">
      <w:pPr>
        <w:spacing w:line="276" w:lineRule="auto"/>
        <w:ind w:left="88" w:right="89"/>
        <w:jc w:val="both"/>
        <w:rPr>
          <w:rFonts w:ascii="Calibri" w:hAnsi="Calibri"/>
          <w:sz w:val="24"/>
        </w:rPr>
      </w:pPr>
      <w:r>
        <w:rPr>
          <w:rFonts w:ascii="Calibri" w:hAnsi="Calibri"/>
          <w:sz w:val="24"/>
        </w:rPr>
        <w:t>Corresponderá</w:t>
      </w:r>
      <w:r>
        <w:rPr>
          <w:rFonts w:ascii="Calibri" w:hAnsi="Calibri"/>
          <w:spacing w:val="-11"/>
          <w:sz w:val="24"/>
        </w:rPr>
        <w:t xml:space="preserve"> </w:t>
      </w:r>
      <w:r>
        <w:rPr>
          <w:rFonts w:ascii="Calibri" w:hAnsi="Calibri"/>
          <w:sz w:val="24"/>
        </w:rPr>
        <w:t>al</w:t>
      </w:r>
      <w:r>
        <w:rPr>
          <w:rFonts w:ascii="Calibri" w:hAnsi="Calibri"/>
          <w:spacing w:val="-11"/>
          <w:sz w:val="24"/>
        </w:rPr>
        <w:t xml:space="preserve"> </w:t>
      </w:r>
      <w:r>
        <w:rPr>
          <w:rFonts w:ascii="Calibri" w:hAnsi="Calibri"/>
          <w:sz w:val="24"/>
        </w:rPr>
        <w:t>Juzgado</w:t>
      </w:r>
      <w:r>
        <w:rPr>
          <w:rFonts w:ascii="Calibri" w:hAnsi="Calibri"/>
          <w:spacing w:val="-11"/>
          <w:sz w:val="24"/>
        </w:rPr>
        <w:t xml:space="preserve"> </w:t>
      </w:r>
      <w:r>
        <w:rPr>
          <w:rFonts w:ascii="Calibri" w:hAnsi="Calibri"/>
          <w:sz w:val="24"/>
        </w:rPr>
        <w:t>de</w:t>
      </w:r>
      <w:r>
        <w:rPr>
          <w:rFonts w:ascii="Calibri" w:hAnsi="Calibri"/>
          <w:spacing w:val="-11"/>
          <w:sz w:val="24"/>
        </w:rPr>
        <w:t xml:space="preserve"> </w:t>
      </w:r>
      <w:r>
        <w:rPr>
          <w:rFonts w:ascii="Calibri" w:hAnsi="Calibri"/>
          <w:sz w:val="24"/>
        </w:rPr>
        <w:t>lo</w:t>
      </w:r>
      <w:r>
        <w:rPr>
          <w:rFonts w:ascii="Calibri" w:hAnsi="Calibri"/>
          <w:spacing w:val="-11"/>
          <w:sz w:val="24"/>
        </w:rPr>
        <w:t xml:space="preserve"> </w:t>
      </w:r>
      <w:r>
        <w:rPr>
          <w:rFonts w:ascii="Calibri" w:hAnsi="Calibri"/>
          <w:sz w:val="24"/>
        </w:rPr>
        <w:t>Contencioso-Administrativo</w:t>
      </w:r>
      <w:r>
        <w:rPr>
          <w:rFonts w:ascii="Calibri" w:hAnsi="Calibri"/>
          <w:spacing w:val="-11"/>
          <w:sz w:val="24"/>
        </w:rPr>
        <w:t xml:space="preserve"> </w:t>
      </w:r>
      <w:r>
        <w:rPr>
          <w:rFonts w:ascii="Calibri" w:hAnsi="Calibri"/>
          <w:sz w:val="24"/>
        </w:rPr>
        <w:t>de</w:t>
      </w:r>
      <w:r>
        <w:rPr>
          <w:rFonts w:ascii="Calibri" w:hAnsi="Calibri"/>
          <w:spacing w:val="-11"/>
          <w:sz w:val="24"/>
        </w:rPr>
        <w:t xml:space="preserve"> </w:t>
      </w:r>
      <w:r>
        <w:rPr>
          <w:rFonts w:ascii="Calibri" w:hAnsi="Calibri"/>
          <w:sz w:val="24"/>
        </w:rPr>
        <w:t>reparto</w:t>
      </w:r>
      <w:r>
        <w:rPr>
          <w:rFonts w:ascii="Calibri" w:hAnsi="Calibri"/>
          <w:spacing w:val="-11"/>
          <w:sz w:val="24"/>
        </w:rPr>
        <w:t xml:space="preserve"> </w:t>
      </w:r>
      <w:r>
        <w:rPr>
          <w:rFonts w:ascii="Calibri" w:hAnsi="Calibri"/>
          <w:sz w:val="24"/>
        </w:rPr>
        <w:t>del</w:t>
      </w:r>
      <w:r>
        <w:rPr>
          <w:rFonts w:ascii="Calibri" w:hAnsi="Calibri"/>
          <w:spacing w:val="-11"/>
          <w:sz w:val="24"/>
        </w:rPr>
        <w:t xml:space="preserve"> </w:t>
      </w:r>
      <w:r>
        <w:rPr>
          <w:rFonts w:ascii="Calibri" w:hAnsi="Calibri"/>
          <w:sz w:val="24"/>
        </w:rPr>
        <w:t>partido</w:t>
      </w:r>
      <w:r>
        <w:rPr>
          <w:rFonts w:ascii="Calibri" w:hAnsi="Calibri"/>
          <w:spacing w:val="-11"/>
          <w:sz w:val="24"/>
        </w:rPr>
        <w:t xml:space="preserve"> </w:t>
      </w:r>
      <w:r>
        <w:rPr>
          <w:rFonts w:ascii="Calibri" w:hAnsi="Calibri"/>
          <w:sz w:val="24"/>
        </w:rPr>
        <w:t>judicial</w:t>
      </w:r>
      <w:r>
        <w:rPr>
          <w:rFonts w:ascii="Calibri" w:hAnsi="Calibri"/>
          <w:spacing w:val="-11"/>
          <w:sz w:val="24"/>
        </w:rPr>
        <w:t xml:space="preserve"> </w:t>
      </w:r>
      <w:r>
        <w:rPr>
          <w:rFonts w:ascii="Calibri" w:hAnsi="Calibri"/>
          <w:sz w:val="24"/>
        </w:rPr>
        <w:t>de</w:t>
      </w:r>
      <w:r>
        <w:rPr>
          <w:rFonts w:ascii="Calibri" w:hAnsi="Calibri"/>
          <w:spacing w:val="-13"/>
          <w:sz w:val="24"/>
        </w:rPr>
        <w:t xml:space="preserve"> </w:t>
      </w:r>
      <w:r>
        <w:rPr>
          <w:rFonts w:ascii="Calibri" w:hAnsi="Calibri"/>
          <w:sz w:val="24"/>
        </w:rPr>
        <w:t>Madrid el conocimiento de los recursos y cuantas discrepancias surjan en la ejecución e interpretación de este convenio.</w:t>
      </w:r>
    </w:p>
    <w:p w14:paraId="10C75346" w14:textId="77777777" w:rsidR="00A21E4D" w:rsidRDefault="00A21E4D">
      <w:pPr>
        <w:pStyle w:val="Textoindependiente"/>
        <w:spacing w:before="45"/>
        <w:rPr>
          <w:rFonts w:ascii="Calibri"/>
          <w:sz w:val="24"/>
        </w:rPr>
      </w:pPr>
    </w:p>
    <w:p w14:paraId="49D26B63" w14:textId="77777777" w:rsidR="00A21E4D" w:rsidRDefault="00000000">
      <w:pPr>
        <w:spacing w:before="1" w:line="276" w:lineRule="auto"/>
        <w:ind w:left="88" w:right="87"/>
        <w:jc w:val="both"/>
        <w:rPr>
          <w:rFonts w:ascii="Calibri" w:hAnsi="Calibri"/>
          <w:sz w:val="24"/>
        </w:rPr>
      </w:pPr>
      <w:r>
        <w:rPr>
          <w:rFonts w:ascii="Calibri" w:hAnsi="Calibri"/>
          <w:sz w:val="24"/>
        </w:rPr>
        <w:t>El carácter no oneroso ni sinalagmático del presente convenio, unido a la cooperación voluntaria para/</w:t>
      </w:r>
      <w:r>
        <w:rPr>
          <w:rFonts w:ascii="Calibri" w:hAnsi="Calibri"/>
          <w:spacing w:val="-5"/>
          <w:sz w:val="24"/>
        </w:rPr>
        <w:t xml:space="preserve"> </w:t>
      </w:r>
      <w:r>
        <w:rPr>
          <w:rFonts w:ascii="Calibri" w:hAnsi="Calibri"/>
          <w:sz w:val="24"/>
        </w:rPr>
        <w:t>el</w:t>
      </w:r>
      <w:r>
        <w:rPr>
          <w:rFonts w:ascii="Calibri" w:hAnsi="Calibri"/>
          <w:spacing w:val="-6"/>
          <w:sz w:val="24"/>
        </w:rPr>
        <w:t xml:space="preserve"> </w:t>
      </w:r>
      <w:r>
        <w:rPr>
          <w:rFonts w:ascii="Calibri" w:hAnsi="Calibri"/>
          <w:sz w:val="24"/>
        </w:rPr>
        <w:t>logro</w:t>
      </w:r>
      <w:r>
        <w:rPr>
          <w:rFonts w:ascii="Calibri" w:hAnsi="Calibri"/>
          <w:spacing w:val="-7"/>
          <w:sz w:val="24"/>
        </w:rPr>
        <w:t xml:space="preserve"> </w:t>
      </w:r>
      <w:r>
        <w:rPr>
          <w:rFonts w:ascii="Calibri" w:hAnsi="Calibri"/>
          <w:sz w:val="24"/>
        </w:rPr>
        <w:t>de</w:t>
      </w:r>
      <w:r>
        <w:rPr>
          <w:rFonts w:ascii="Calibri" w:hAnsi="Calibri"/>
          <w:spacing w:val="-6"/>
          <w:sz w:val="24"/>
        </w:rPr>
        <w:t xml:space="preserve"> </w:t>
      </w:r>
      <w:r>
        <w:rPr>
          <w:rFonts w:ascii="Calibri" w:hAnsi="Calibri"/>
          <w:sz w:val="24"/>
        </w:rPr>
        <w:t>un</w:t>
      </w:r>
      <w:r>
        <w:rPr>
          <w:rFonts w:ascii="Calibri" w:hAnsi="Calibri"/>
          <w:spacing w:val="-5"/>
          <w:sz w:val="24"/>
        </w:rPr>
        <w:t xml:space="preserve"> </w:t>
      </w:r>
      <w:r>
        <w:rPr>
          <w:rFonts w:ascii="Calibri" w:hAnsi="Calibri"/>
          <w:sz w:val="24"/>
        </w:rPr>
        <w:t>interés</w:t>
      </w:r>
      <w:r>
        <w:rPr>
          <w:rFonts w:ascii="Calibri" w:hAnsi="Calibri"/>
          <w:spacing w:val="-6"/>
          <w:sz w:val="24"/>
        </w:rPr>
        <w:t xml:space="preserve"> </w:t>
      </w:r>
      <w:r>
        <w:rPr>
          <w:rFonts w:ascii="Calibri" w:hAnsi="Calibri"/>
          <w:sz w:val="24"/>
        </w:rPr>
        <w:t>público</w:t>
      </w:r>
      <w:r>
        <w:rPr>
          <w:rFonts w:ascii="Calibri" w:hAnsi="Calibri"/>
          <w:spacing w:val="-6"/>
          <w:sz w:val="24"/>
        </w:rPr>
        <w:t xml:space="preserve"> </w:t>
      </w:r>
      <w:r>
        <w:rPr>
          <w:rFonts w:ascii="Calibri" w:hAnsi="Calibri"/>
          <w:sz w:val="24"/>
        </w:rPr>
        <w:t>común</w:t>
      </w:r>
      <w:r>
        <w:rPr>
          <w:rFonts w:ascii="Calibri" w:hAnsi="Calibri"/>
          <w:spacing w:val="-5"/>
          <w:sz w:val="24"/>
        </w:rPr>
        <w:t xml:space="preserve"> </w:t>
      </w:r>
      <w:r>
        <w:rPr>
          <w:rFonts w:ascii="Calibri" w:hAnsi="Calibri"/>
          <w:sz w:val="24"/>
        </w:rPr>
        <w:t>entre</w:t>
      </w:r>
      <w:r>
        <w:rPr>
          <w:rFonts w:ascii="Calibri" w:hAnsi="Calibri"/>
          <w:spacing w:val="-6"/>
          <w:sz w:val="24"/>
        </w:rPr>
        <w:t xml:space="preserve"> </w:t>
      </w:r>
      <w:r>
        <w:rPr>
          <w:rFonts w:ascii="Calibri" w:hAnsi="Calibri"/>
          <w:sz w:val="24"/>
        </w:rPr>
        <w:t>las</w:t>
      </w:r>
      <w:r>
        <w:rPr>
          <w:rFonts w:ascii="Calibri" w:hAnsi="Calibri"/>
          <w:spacing w:val="-7"/>
          <w:sz w:val="24"/>
        </w:rPr>
        <w:t xml:space="preserve"> </w:t>
      </w:r>
      <w:r>
        <w:rPr>
          <w:rFonts w:ascii="Calibri" w:hAnsi="Calibri"/>
          <w:sz w:val="24"/>
        </w:rPr>
        <w:t>partes</w:t>
      </w:r>
      <w:r>
        <w:rPr>
          <w:rFonts w:ascii="Calibri" w:hAnsi="Calibri"/>
          <w:spacing w:val="-7"/>
          <w:sz w:val="24"/>
        </w:rPr>
        <w:t xml:space="preserve"> </w:t>
      </w:r>
      <w:r>
        <w:rPr>
          <w:rFonts w:ascii="Calibri" w:hAnsi="Calibri"/>
          <w:sz w:val="24"/>
        </w:rPr>
        <w:t>intervinientes</w:t>
      </w:r>
      <w:r>
        <w:rPr>
          <w:rFonts w:ascii="Calibri" w:hAnsi="Calibri"/>
          <w:spacing w:val="-7"/>
          <w:sz w:val="24"/>
        </w:rPr>
        <w:t xml:space="preserve"> </w:t>
      </w:r>
      <w:r>
        <w:rPr>
          <w:rFonts w:ascii="Calibri" w:hAnsi="Calibri"/>
          <w:sz w:val="24"/>
        </w:rPr>
        <w:t>justifica</w:t>
      </w:r>
      <w:r>
        <w:rPr>
          <w:rFonts w:ascii="Calibri" w:hAnsi="Calibri"/>
          <w:spacing w:val="-6"/>
          <w:sz w:val="24"/>
        </w:rPr>
        <w:t xml:space="preserve"> </w:t>
      </w:r>
      <w:r>
        <w:rPr>
          <w:rFonts w:ascii="Calibri" w:hAnsi="Calibri"/>
          <w:sz w:val="24"/>
        </w:rPr>
        <w:t>su no sujeción a la Ley 9/2017, de 8 de noviembre, de Contratos del Sector Público.</w:t>
      </w:r>
    </w:p>
    <w:p w14:paraId="286E8F55" w14:textId="77777777" w:rsidR="00A21E4D" w:rsidRDefault="00A21E4D">
      <w:pPr>
        <w:pStyle w:val="Textoindependiente"/>
        <w:spacing w:before="42"/>
        <w:rPr>
          <w:rFonts w:ascii="Calibri"/>
          <w:sz w:val="24"/>
        </w:rPr>
      </w:pPr>
    </w:p>
    <w:p w14:paraId="347D659B" w14:textId="77777777" w:rsidR="00A21E4D" w:rsidRDefault="00000000">
      <w:pPr>
        <w:spacing w:line="278" w:lineRule="auto"/>
        <w:ind w:left="88" w:right="89"/>
        <w:jc w:val="both"/>
        <w:rPr>
          <w:rFonts w:ascii="Calibri" w:hAnsi="Calibri"/>
          <w:sz w:val="24"/>
        </w:rPr>
      </w:pPr>
      <w:r>
        <w:rPr>
          <w:rFonts w:ascii="Calibri" w:hAnsi="Calibri"/>
          <w:sz w:val="24"/>
        </w:rPr>
        <w:t>Y</w:t>
      </w:r>
      <w:r>
        <w:rPr>
          <w:rFonts w:ascii="Calibri" w:hAnsi="Calibri"/>
          <w:spacing w:val="-6"/>
          <w:sz w:val="24"/>
        </w:rPr>
        <w:t xml:space="preserve"> </w:t>
      </w:r>
      <w:r>
        <w:rPr>
          <w:rFonts w:ascii="Calibri" w:hAnsi="Calibri"/>
          <w:sz w:val="24"/>
        </w:rPr>
        <w:t>en</w:t>
      </w:r>
      <w:r>
        <w:rPr>
          <w:rFonts w:ascii="Calibri" w:hAnsi="Calibri"/>
          <w:spacing w:val="-8"/>
          <w:sz w:val="24"/>
        </w:rPr>
        <w:t xml:space="preserve"> </w:t>
      </w:r>
      <w:r>
        <w:rPr>
          <w:rFonts w:ascii="Calibri" w:hAnsi="Calibri"/>
          <w:sz w:val="24"/>
        </w:rPr>
        <w:t>prueba</w:t>
      </w:r>
      <w:r>
        <w:rPr>
          <w:rFonts w:ascii="Calibri" w:hAnsi="Calibri"/>
          <w:spacing w:val="-9"/>
          <w:sz w:val="24"/>
        </w:rPr>
        <w:t xml:space="preserve"> </w:t>
      </w:r>
      <w:r>
        <w:rPr>
          <w:rFonts w:ascii="Calibri" w:hAnsi="Calibri"/>
          <w:sz w:val="24"/>
        </w:rPr>
        <w:t>de</w:t>
      </w:r>
      <w:r>
        <w:rPr>
          <w:rFonts w:ascii="Calibri" w:hAnsi="Calibri"/>
          <w:spacing w:val="-8"/>
          <w:sz w:val="24"/>
        </w:rPr>
        <w:t xml:space="preserve"> </w:t>
      </w:r>
      <w:r>
        <w:rPr>
          <w:rFonts w:ascii="Calibri" w:hAnsi="Calibri"/>
          <w:sz w:val="24"/>
        </w:rPr>
        <w:t>conformidad,</w:t>
      </w:r>
      <w:r>
        <w:rPr>
          <w:rFonts w:ascii="Calibri" w:hAnsi="Calibri"/>
          <w:spacing w:val="-9"/>
          <w:sz w:val="24"/>
        </w:rPr>
        <w:t xml:space="preserve"> </w:t>
      </w:r>
      <w:r>
        <w:rPr>
          <w:rFonts w:ascii="Calibri" w:hAnsi="Calibri"/>
          <w:sz w:val="24"/>
        </w:rPr>
        <w:t>ambas</w:t>
      </w:r>
      <w:r>
        <w:rPr>
          <w:rFonts w:ascii="Calibri" w:hAnsi="Calibri"/>
          <w:spacing w:val="-9"/>
          <w:sz w:val="24"/>
        </w:rPr>
        <w:t xml:space="preserve"> </w:t>
      </w:r>
      <w:r>
        <w:rPr>
          <w:rFonts w:ascii="Calibri" w:hAnsi="Calibri"/>
          <w:sz w:val="24"/>
        </w:rPr>
        <w:t>partes</w:t>
      </w:r>
      <w:r>
        <w:rPr>
          <w:rFonts w:ascii="Calibri" w:hAnsi="Calibri"/>
          <w:spacing w:val="-9"/>
          <w:sz w:val="24"/>
        </w:rPr>
        <w:t xml:space="preserve"> </w:t>
      </w:r>
      <w:r>
        <w:rPr>
          <w:rFonts w:ascii="Calibri" w:hAnsi="Calibri"/>
          <w:sz w:val="24"/>
        </w:rPr>
        <w:t>suscriben</w:t>
      </w:r>
      <w:r>
        <w:rPr>
          <w:rFonts w:ascii="Calibri" w:hAnsi="Calibri"/>
          <w:spacing w:val="-8"/>
          <w:sz w:val="24"/>
        </w:rPr>
        <w:t xml:space="preserve"> </w:t>
      </w:r>
      <w:r>
        <w:rPr>
          <w:rFonts w:ascii="Calibri" w:hAnsi="Calibri"/>
          <w:sz w:val="24"/>
        </w:rPr>
        <w:t>el</w:t>
      </w:r>
      <w:r>
        <w:rPr>
          <w:rFonts w:ascii="Calibri" w:hAnsi="Calibri"/>
          <w:spacing w:val="-9"/>
          <w:sz w:val="24"/>
        </w:rPr>
        <w:t xml:space="preserve"> </w:t>
      </w:r>
      <w:r>
        <w:rPr>
          <w:rFonts w:ascii="Calibri" w:hAnsi="Calibri"/>
          <w:sz w:val="24"/>
        </w:rPr>
        <w:t>presente</w:t>
      </w:r>
      <w:r>
        <w:rPr>
          <w:rFonts w:ascii="Calibri" w:hAnsi="Calibri"/>
          <w:spacing w:val="-8"/>
          <w:sz w:val="24"/>
        </w:rPr>
        <w:t xml:space="preserve"> </w:t>
      </w:r>
      <w:r>
        <w:rPr>
          <w:rFonts w:ascii="Calibri" w:hAnsi="Calibri"/>
          <w:sz w:val="24"/>
        </w:rPr>
        <w:t>convenio,</w:t>
      </w:r>
      <w:r>
        <w:rPr>
          <w:rFonts w:ascii="Calibri" w:hAnsi="Calibri"/>
          <w:spacing w:val="-6"/>
          <w:sz w:val="24"/>
        </w:rPr>
        <w:t xml:space="preserve"> </w:t>
      </w:r>
      <w:r>
        <w:rPr>
          <w:rFonts w:ascii="Calibri" w:hAnsi="Calibri"/>
          <w:sz w:val="24"/>
        </w:rPr>
        <w:t>por</w:t>
      </w:r>
      <w:r>
        <w:rPr>
          <w:rFonts w:ascii="Calibri" w:hAnsi="Calibri"/>
          <w:spacing w:val="-8"/>
          <w:sz w:val="24"/>
        </w:rPr>
        <w:t xml:space="preserve"> </w:t>
      </w:r>
      <w:r>
        <w:rPr>
          <w:rFonts w:ascii="Calibri" w:hAnsi="Calibri"/>
          <w:sz w:val="24"/>
        </w:rPr>
        <w:t>duplicado</w:t>
      </w:r>
      <w:r>
        <w:rPr>
          <w:rFonts w:ascii="Calibri" w:hAnsi="Calibri"/>
          <w:spacing w:val="-8"/>
          <w:sz w:val="24"/>
        </w:rPr>
        <w:t xml:space="preserve"> </w:t>
      </w:r>
      <w:r>
        <w:rPr>
          <w:rFonts w:ascii="Calibri" w:hAnsi="Calibri"/>
          <w:sz w:val="24"/>
        </w:rPr>
        <w:t>y</w:t>
      </w:r>
      <w:r>
        <w:rPr>
          <w:rFonts w:ascii="Calibri" w:hAnsi="Calibri"/>
          <w:spacing w:val="-7"/>
          <w:sz w:val="24"/>
        </w:rPr>
        <w:t xml:space="preserve"> </w:t>
      </w:r>
      <w:r>
        <w:rPr>
          <w:rFonts w:ascii="Calibri" w:hAnsi="Calibri"/>
          <w:sz w:val="24"/>
        </w:rPr>
        <w:t>a</w:t>
      </w:r>
      <w:r>
        <w:rPr>
          <w:rFonts w:ascii="Calibri" w:hAnsi="Calibri"/>
          <w:spacing w:val="-9"/>
          <w:sz w:val="24"/>
        </w:rPr>
        <w:t xml:space="preserve"> </w:t>
      </w:r>
      <w:r>
        <w:rPr>
          <w:rFonts w:ascii="Calibri" w:hAnsi="Calibri"/>
          <w:sz w:val="24"/>
        </w:rPr>
        <w:t>un</w:t>
      </w:r>
      <w:r>
        <w:rPr>
          <w:rFonts w:ascii="Calibri" w:hAnsi="Calibri"/>
          <w:spacing w:val="-8"/>
          <w:sz w:val="24"/>
        </w:rPr>
        <w:t xml:space="preserve"> </w:t>
      </w:r>
      <w:r>
        <w:rPr>
          <w:rFonts w:ascii="Calibri" w:hAnsi="Calibri"/>
          <w:sz w:val="24"/>
        </w:rPr>
        <w:t>solo efecto, en el lugar y fecha al comienzo señalados.</w:t>
      </w:r>
    </w:p>
    <w:p w14:paraId="49AFA7DA" w14:textId="77777777" w:rsidR="00A21E4D" w:rsidRDefault="00A21E4D">
      <w:pPr>
        <w:spacing w:line="278" w:lineRule="auto"/>
        <w:jc w:val="both"/>
        <w:rPr>
          <w:rFonts w:ascii="Calibri" w:hAnsi="Calibri"/>
          <w:sz w:val="24"/>
        </w:rPr>
        <w:sectPr w:rsidR="00A21E4D">
          <w:pgSz w:w="11920" w:h="16850"/>
          <w:pgMar w:top="2340" w:right="992" w:bottom="1300" w:left="992" w:header="818" w:footer="1100" w:gutter="0"/>
          <w:cols w:space="720"/>
        </w:sectPr>
      </w:pPr>
    </w:p>
    <w:p w14:paraId="72C7270A" w14:textId="77777777" w:rsidR="00A21E4D" w:rsidRDefault="00A21E4D">
      <w:pPr>
        <w:pStyle w:val="Textoindependiente"/>
        <w:rPr>
          <w:rFonts w:ascii="Calibri"/>
        </w:rPr>
      </w:pPr>
    </w:p>
    <w:p w14:paraId="5D31AA76" w14:textId="77777777" w:rsidR="00A21E4D" w:rsidRDefault="00A21E4D">
      <w:pPr>
        <w:pStyle w:val="Textoindependiente"/>
        <w:rPr>
          <w:rFonts w:ascii="Calibri"/>
        </w:rPr>
      </w:pPr>
    </w:p>
    <w:p w14:paraId="55654636" w14:textId="77777777" w:rsidR="00A21E4D" w:rsidRDefault="00A21E4D">
      <w:pPr>
        <w:pStyle w:val="Textoindependiente"/>
        <w:rPr>
          <w:rFonts w:ascii="Calibri"/>
        </w:rPr>
      </w:pPr>
    </w:p>
    <w:p w14:paraId="29435B30" w14:textId="77777777" w:rsidR="00A21E4D" w:rsidRDefault="00A21E4D">
      <w:pPr>
        <w:pStyle w:val="Textoindependiente"/>
        <w:rPr>
          <w:rFonts w:ascii="Calibri"/>
        </w:rPr>
      </w:pPr>
    </w:p>
    <w:p w14:paraId="180E048D" w14:textId="77777777" w:rsidR="00A21E4D" w:rsidRDefault="00A21E4D">
      <w:pPr>
        <w:pStyle w:val="Textoindependiente"/>
        <w:rPr>
          <w:rFonts w:ascii="Calibri"/>
        </w:rPr>
      </w:pPr>
    </w:p>
    <w:p w14:paraId="6CD14CF8" w14:textId="77777777" w:rsidR="00A21E4D" w:rsidRDefault="00A21E4D">
      <w:pPr>
        <w:pStyle w:val="Textoindependiente"/>
        <w:rPr>
          <w:rFonts w:ascii="Calibri"/>
        </w:rPr>
      </w:pPr>
    </w:p>
    <w:p w14:paraId="3482A554" w14:textId="77777777" w:rsidR="00A21E4D" w:rsidRDefault="00A21E4D">
      <w:pPr>
        <w:pStyle w:val="Textoindependiente"/>
        <w:rPr>
          <w:rFonts w:ascii="Calibri"/>
        </w:rPr>
      </w:pPr>
    </w:p>
    <w:p w14:paraId="130D5C43" w14:textId="77777777" w:rsidR="00A21E4D" w:rsidRDefault="00A21E4D">
      <w:pPr>
        <w:pStyle w:val="Textoindependiente"/>
        <w:rPr>
          <w:rFonts w:ascii="Calibri"/>
        </w:rPr>
      </w:pPr>
    </w:p>
    <w:p w14:paraId="02993A87" w14:textId="77777777" w:rsidR="00A21E4D" w:rsidRDefault="00A21E4D">
      <w:pPr>
        <w:pStyle w:val="Textoindependiente"/>
        <w:rPr>
          <w:rFonts w:ascii="Calibri"/>
        </w:rPr>
      </w:pPr>
    </w:p>
    <w:p w14:paraId="4B670BC2" w14:textId="77777777" w:rsidR="00A21E4D" w:rsidRDefault="00A21E4D">
      <w:pPr>
        <w:pStyle w:val="Textoindependiente"/>
        <w:rPr>
          <w:rFonts w:ascii="Calibri"/>
        </w:rPr>
      </w:pPr>
    </w:p>
    <w:p w14:paraId="4B3AEC97" w14:textId="77777777" w:rsidR="00A21E4D" w:rsidRDefault="00A21E4D">
      <w:pPr>
        <w:pStyle w:val="Textoindependiente"/>
        <w:rPr>
          <w:rFonts w:ascii="Calibri"/>
        </w:rPr>
      </w:pPr>
    </w:p>
    <w:p w14:paraId="2E9348E7" w14:textId="77777777" w:rsidR="00A21E4D" w:rsidRDefault="00A21E4D">
      <w:pPr>
        <w:pStyle w:val="Textoindependiente"/>
        <w:rPr>
          <w:rFonts w:ascii="Calibri"/>
        </w:rPr>
      </w:pPr>
    </w:p>
    <w:p w14:paraId="63609CE8" w14:textId="77777777" w:rsidR="00A21E4D" w:rsidRDefault="00A21E4D">
      <w:pPr>
        <w:pStyle w:val="Textoindependiente"/>
        <w:rPr>
          <w:rFonts w:ascii="Calibri"/>
        </w:rPr>
      </w:pPr>
    </w:p>
    <w:p w14:paraId="0C706C11" w14:textId="77777777" w:rsidR="00A21E4D" w:rsidRDefault="00A21E4D">
      <w:pPr>
        <w:pStyle w:val="Textoindependiente"/>
        <w:rPr>
          <w:rFonts w:ascii="Calibri"/>
        </w:rPr>
      </w:pPr>
    </w:p>
    <w:p w14:paraId="4FEE7E59" w14:textId="77777777" w:rsidR="00A21E4D" w:rsidRDefault="00A21E4D">
      <w:pPr>
        <w:pStyle w:val="Textoindependiente"/>
        <w:rPr>
          <w:rFonts w:ascii="Calibri"/>
        </w:rPr>
      </w:pPr>
    </w:p>
    <w:p w14:paraId="0B7202B0" w14:textId="77777777" w:rsidR="00A21E4D" w:rsidRDefault="00A21E4D">
      <w:pPr>
        <w:pStyle w:val="Textoindependiente"/>
        <w:rPr>
          <w:rFonts w:ascii="Calibri"/>
        </w:rPr>
      </w:pPr>
    </w:p>
    <w:p w14:paraId="2FDDD20F" w14:textId="77777777" w:rsidR="00A21E4D" w:rsidRDefault="00A21E4D">
      <w:pPr>
        <w:pStyle w:val="Textoindependiente"/>
        <w:rPr>
          <w:rFonts w:ascii="Calibri"/>
        </w:rPr>
      </w:pPr>
    </w:p>
    <w:p w14:paraId="6BD06529" w14:textId="77777777" w:rsidR="00A21E4D" w:rsidRDefault="00A21E4D">
      <w:pPr>
        <w:pStyle w:val="Textoindependiente"/>
        <w:rPr>
          <w:rFonts w:ascii="Calibri"/>
        </w:rPr>
      </w:pPr>
    </w:p>
    <w:p w14:paraId="34C5BC53" w14:textId="77777777" w:rsidR="00A21E4D" w:rsidRDefault="00A21E4D">
      <w:pPr>
        <w:pStyle w:val="Textoindependiente"/>
        <w:rPr>
          <w:rFonts w:ascii="Calibri"/>
        </w:rPr>
      </w:pPr>
    </w:p>
    <w:p w14:paraId="20D67B52" w14:textId="77777777" w:rsidR="00A21E4D" w:rsidRDefault="00A21E4D">
      <w:pPr>
        <w:pStyle w:val="Textoindependiente"/>
        <w:rPr>
          <w:rFonts w:ascii="Calibri"/>
        </w:rPr>
      </w:pPr>
    </w:p>
    <w:p w14:paraId="5F45B0FC" w14:textId="77777777" w:rsidR="00A21E4D" w:rsidRDefault="00A21E4D">
      <w:pPr>
        <w:pStyle w:val="Textoindependiente"/>
        <w:rPr>
          <w:rFonts w:ascii="Calibri"/>
        </w:rPr>
      </w:pPr>
    </w:p>
    <w:p w14:paraId="0FA3963B" w14:textId="77777777" w:rsidR="00A21E4D" w:rsidRDefault="00A21E4D">
      <w:pPr>
        <w:pStyle w:val="Textoindependiente"/>
        <w:rPr>
          <w:rFonts w:ascii="Calibri"/>
        </w:rPr>
      </w:pPr>
    </w:p>
    <w:p w14:paraId="11C71161" w14:textId="77777777" w:rsidR="00A21E4D" w:rsidRDefault="00A21E4D">
      <w:pPr>
        <w:pStyle w:val="Textoindependiente"/>
        <w:rPr>
          <w:rFonts w:ascii="Calibri"/>
        </w:rPr>
      </w:pPr>
    </w:p>
    <w:p w14:paraId="1CF275B4" w14:textId="77777777" w:rsidR="00A21E4D" w:rsidRDefault="00A21E4D">
      <w:pPr>
        <w:pStyle w:val="Textoindependiente"/>
        <w:rPr>
          <w:rFonts w:ascii="Calibri"/>
        </w:rPr>
      </w:pPr>
    </w:p>
    <w:p w14:paraId="1C9A4E76" w14:textId="77777777" w:rsidR="00A21E4D" w:rsidRDefault="00A21E4D">
      <w:pPr>
        <w:pStyle w:val="Textoindependiente"/>
        <w:rPr>
          <w:rFonts w:ascii="Calibri"/>
        </w:rPr>
      </w:pPr>
    </w:p>
    <w:p w14:paraId="66C0D710" w14:textId="77777777" w:rsidR="00A21E4D" w:rsidRDefault="00A21E4D">
      <w:pPr>
        <w:pStyle w:val="Textoindependiente"/>
        <w:rPr>
          <w:rFonts w:ascii="Calibri"/>
        </w:rPr>
      </w:pPr>
    </w:p>
    <w:p w14:paraId="0F07649F" w14:textId="77777777" w:rsidR="00A21E4D" w:rsidRDefault="00A21E4D">
      <w:pPr>
        <w:pStyle w:val="Textoindependiente"/>
        <w:rPr>
          <w:rFonts w:ascii="Calibri"/>
        </w:rPr>
      </w:pPr>
    </w:p>
    <w:p w14:paraId="29ABD924" w14:textId="77777777" w:rsidR="00A21E4D" w:rsidRDefault="00A21E4D">
      <w:pPr>
        <w:pStyle w:val="Textoindependiente"/>
        <w:rPr>
          <w:rFonts w:ascii="Calibri"/>
        </w:rPr>
      </w:pPr>
    </w:p>
    <w:p w14:paraId="40B60874" w14:textId="77777777" w:rsidR="00A21E4D" w:rsidRDefault="00A21E4D">
      <w:pPr>
        <w:pStyle w:val="Textoindependiente"/>
        <w:rPr>
          <w:rFonts w:ascii="Calibri"/>
        </w:rPr>
      </w:pPr>
    </w:p>
    <w:p w14:paraId="226F23D5" w14:textId="77777777" w:rsidR="00A21E4D" w:rsidRDefault="00A21E4D">
      <w:pPr>
        <w:pStyle w:val="Textoindependiente"/>
        <w:rPr>
          <w:rFonts w:ascii="Calibri"/>
        </w:rPr>
      </w:pPr>
    </w:p>
    <w:p w14:paraId="1CBE661E" w14:textId="77777777" w:rsidR="00A21E4D" w:rsidRDefault="00A21E4D">
      <w:pPr>
        <w:pStyle w:val="Textoindependiente"/>
        <w:rPr>
          <w:rFonts w:ascii="Calibri"/>
        </w:rPr>
      </w:pPr>
    </w:p>
    <w:p w14:paraId="4F60482B" w14:textId="77777777" w:rsidR="00A21E4D" w:rsidRDefault="00A21E4D">
      <w:pPr>
        <w:pStyle w:val="Textoindependiente"/>
        <w:rPr>
          <w:rFonts w:ascii="Calibri"/>
        </w:rPr>
      </w:pPr>
    </w:p>
    <w:p w14:paraId="3BBD6719" w14:textId="77777777" w:rsidR="00A21E4D" w:rsidRDefault="00A21E4D">
      <w:pPr>
        <w:pStyle w:val="Textoindependiente"/>
        <w:spacing w:before="55"/>
        <w:rPr>
          <w:rFonts w:ascii="Calibri"/>
        </w:rPr>
      </w:pPr>
    </w:p>
    <w:p w14:paraId="6C28FCE0" w14:textId="77777777" w:rsidR="00A21E4D" w:rsidRDefault="00000000">
      <w:pPr>
        <w:ind w:left="14487"/>
        <w:rPr>
          <w:rFonts w:ascii="Calibri"/>
          <w:sz w:val="20"/>
        </w:rPr>
      </w:pPr>
      <w:r>
        <w:rPr>
          <w:rFonts w:ascii="Calibri"/>
          <w:noProof/>
          <w:sz w:val="20"/>
        </w:rPr>
        <w:drawing>
          <wp:inline distT="0" distB="0" distL="0" distR="0" wp14:anchorId="5D95A3B9" wp14:editId="50B6DD01">
            <wp:extent cx="614040" cy="361188"/>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380" cstate="print"/>
                    <a:stretch>
                      <a:fillRect/>
                    </a:stretch>
                  </pic:blipFill>
                  <pic:spPr>
                    <a:xfrm>
                      <a:off x="0" y="0"/>
                      <a:ext cx="614040" cy="361188"/>
                    </a:xfrm>
                    <a:prstGeom prst="rect">
                      <a:avLst/>
                    </a:prstGeom>
                  </pic:spPr>
                </pic:pic>
              </a:graphicData>
            </a:graphic>
          </wp:inline>
        </w:drawing>
      </w:r>
    </w:p>
    <w:p w14:paraId="7B7A128F" w14:textId="77777777" w:rsidR="00A21E4D" w:rsidRDefault="00A21E4D">
      <w:pPr>
        <w:pStyle w:val="Textoindependiente"/>
        <w:rPr>
          <w:rFonts w:ascii="Calibri"/>
        </w:rPr>
      </w:pPr>
    </w:p>
    <w:p w14:paraId="1526FB74" w14:textId="77777777" w:rsidR="00A21E4D" w:rsidRDefault="00A21E4D">
      <w:pPr>
        <w:pStyle w:val="Textoindependiente"/>
        <w:spacing w:before="219"/>
        <w:rPr>
          <w:rFonts w:ascii="Calibri"/>
        </w:rPr>
      </w:pPr>
    </w:p>
    <w:p w14:paraId="13893C3A" w14:textId="77777777" w:rsidR="00A21E4D" w:rsidRDefault="00A21E4D">
      <w:pPr>
        <w:pStyle w:val="Textoindependiente"/>
        <w:rPr>
          <w:rFonts w:ascii="Calibri"/>
        </w:rPr>
        <w:sectPr w:rsidR="00A21E4D">
          <w:headerReference w:type="default" r:id="rId381"/>
          <w:footerReference w:type="default" r:id="rId382"/>
          <w:pgSz w:w="16850" w:h="11920" w:orient="landscape"/>
          <w:pgMar w:top="1240" w:right="708" w:bottom="280" w:left="566" w:header="0" w:footer="0" w:gutter="0"/>
          <w:cols w:space="720"/>
        </w:sectPr>
      </w:pPr>
    </w:p>
    <w:p w14:paraId="12D8418F" w14:textId="77777777" w:rsidR="00A21E4D" w:rsidRDefault="00000000">
      <w:pPr>
        <w:pStyle w:val="Textoindependiente"/>
        <w:rPr>
          <w:rFonts w:ascii="Calibri"/>
          <w:sz w:val="12"/>
        </w:rPr>
      </w:pPr>
      <w:r>
        <w:rPr>
          <w:rFonts w:ascii="Calibri"/>
          <w:noProof/>
          <w:sz w:val="12"/>
        </w:rPr>
        <mc:AlternateContent>
          <mc:Choice Requires="wps">
            <w:drawing>
              <wp:anchor distT="0" distB="0" distL="0" distR="0" simplePos="0" relativeHeight="15922176" behindDoc="0" locked="0" layoutInCell="1" allowOverlap="1" wp14:anchorId="12493F51" wp14:editId="1F0EB2A3">
                <wp:simplePos x="0" y="0"/>
                <wp:positionH relativeFrom="page">
                  <wp:posOffset>9199498</wp:posOffset>
                </wp:positionH>
                <wp:positionV relativeFrom="page">
                  <wp:posOffset>801116</wp:posOffset>
                </wp:positionV>
                <wp:extent cx="203835" cy="1279525"/>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279525"/>
                        </a:xfrm>
                        <a:prstGeom prst="rect">
                          <a:avLst/>
                        </a:prstGeom>
                      </wps:spPr>
                      <wps:txbx>
                        <w:txbxContent>
                          <w:p w14:paraId="48BBACC8" w14:textId="77777777" w:rsidR="00A21E4D" w:rsidRDefault="00000000">
                            <w:pPr>
                              <w:spacing w:line="306" w:lineRule="exact"/>
                              <w:ind w:left="20"/>
                              <w:rPr>
                                <w:rFonts w:ascii="Calibri" w:hAnsi="Calibri"/>
                                <w:sz w:val="28"/>
                              </w:rPr>
                            </w:pPr>
                            <w:r>
                              <w:rPr>
                                <w:rFonts w:ascii="Calibri" w:hAnsi="Calibri"/>
                                <w:sz w:val="28"/>
                              </w:rPr>
                              <w:t>Área</w:t>
                            </w:r>
                            <w:r>
                              <w:rPr>
                                <w:rFonts w:ascii="Calibri" w:hAnsi="Calibri"/>
                                <w:spacing w:val="-4"/>
                                <w:sz w:val="28"/>
                              </w:rPr>
                              <w:t xml:space="preserve"> </w:t>
                            </w:r>
                            <w:r>
                              <w:rPr>
                                <w:rFonts w:ascii="Calibri" w:hAnsi="Calibri"/>
                                <w:sz w:val="28"/>
                              </w:rPr>
                              <w:t>de</w:t>
                            </w:r>
                            <w:r>
                              <w:rPr>
                                <w:rFonts w:ascii="Calibri" w:hAnsi="Calibri"/>
                                <w:spacing w:val="-5"/>
                                <w:sz w:val="28"/>
                              </w:rPr>
                              <w:t xml:space="preserve"> </w:t>
                            </w:r>
                            <w:r>
                              <w:rPr>
                                <w:rFonts w:ascii="Calibri" w:hAnsi="Calibri"/>
                                <w:spacing w:val="-2"/>
                                <w:sz w:val="28"/>
                              </w:rPr>
                              <w:t>Deportes</w:t>
                            </w:r>
                          </w:p>
                        </w:txbxContent>
                      </wps:txbx>
                      <wps:bodyPr vert="vert" wrap="square" lIns="0" tIns="0" rIns="0" bIns="0" rtlCol="0">
                        <a:noAutofit/>
                      </wps:bodyPr>
                    </wps:wsp>
                  </a:graphicData>
                </a:graphic>
              </wp:anchor>
            </w:drawing>
          </mc:Choice>
          <mc:Fallback>
            <w:pict>
              <v:shape w14:anchorId="12493F51" id="Textbox 479" o:spid="_x0000_s1401" type="#_x0000_t202" style="position:absolute;margin-left:724.35pt;margin-top:63.1pt;width:16.05pt;height:100.75pt;z-index:159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" filled="f" stroked="f">
                <v:textbox style="layout-flow:vertical" inset="0,0,0,0">
                  <w:txbxContent>
                    <w:p w14:paraId="48BBACC8" w14:textId="77777777" w:rsidR="00A21E4D" w:rsidRDefault="00000000">
                      <w:pPr>
                        <w:spacing w:line="306" w:lineRule="exact"/>
                        <w:ind w:left="20"/>
                        <w:rPr>
                          <w:rFonts w:ascii="Calibri" w:hAnsi="Calibri"/>
                          <w:sz w:val="28"/>
                        </w:rPr>
                      </w:pPr>
                      <w:r>
                        <w:rPr>
                          <w:rFonts w:ascii="Calibri" w:hAnsi="Calibri"/>
                          <w:sz w:val="28"/>
                        </w:rPr>
                        <w:t>Área</w:t>
                      </w:r>
                      <w:r>
                        <w:rPr>
                          <w:rFonts w:ascii="Calibri" w:hAnsi="Calibri"/>
                          <w:spacing w:val="-4"/>
                          <w:sz w:val="28"/>
                        </w:rPr>
                        <w:t xml:space="preserve"> </w:t>
                      </w:r>
                      <w:r>
                        <w:rPr>
                          <w:rFonts w:ascii="Calibri" w:hAnsi="Calibri"/>
                          <w:sz w:val="28"/>
                        </w:rPr>
                        <w:t>de</w:t>
                      </w:r>
                      <w:r>
                        <w:rPr>
                          <w:rFonts w:ascii="Calibri" w:hAnsi="Calibri"/>
                          <w:spacing w:val="-5"/>
                          <w:sz w:val="28"/>
                        </w:rPr>
                        <w:t xml:space="preserve"> </w:t>
                      </w:r>
                      <w:r>
                        <w:rPr>
                          <w:rFonts w:ascii="Calibri" w:hAnsi="Calibri"/>
                          <w:spacing w:val="-2"/>
                          <w:sz w:val="28"/>
                        </w:rPr>
                        <w:t>Deportes</w:t>
                      </w:r>
                    </w:p>
                  </w:txbxContent>
                </v:textbox>
                <w10:wrap anchorx="page" anchory="page"/>
              </v:shape>
            </w:pict>
          </mc:Fallback>
        </mc:AlternateContent>
      </w:r>
      <w:r>
        <w:rPr>
          <w:rFonts w:ascii="Calibri"/>
          <w:noProof/>
          <w:sz w:val="12"/>
        </w:rPr>
        <mc:AlternateContent>
          <mc:Choice Requires="wps">
            <w:drawing>
              <wp:anchor distT="0" distB="0" distL="0" distR="0" simplePos="0" relativeHeight="15922688" behindDoc="0" locked="0" layoutInCell="1" allowOverlap="1" wp14:anchorId="11E7D123" wp14:editId="054EEEDB">
                <wp:simplePos x="0" y="0"/>
                <wp:positionH relativeFrom="page">
                  <wp:posOffset>8332815</wp:posOffset>
                </wp:positionH>
                <wp:positionV relativeFrom="page">
                  <wp:posOffset>692869</wp:posOffset>
                </wp:positionV>
                <wp:extent cx="557530" cy="281622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2816225"/>
                        </a:xfrm>
                        <a:prstGeom prst="rect">
                          <a:avLst/>
                        </a:prstGeom>
                      </wps:spPr>
                      <wps:txbx>
                        <w:txbxContent>
                          <w:p w14:paraId="508C82B0" w14:textId="77777777" w:rsidR="00A21E4D" w:rsidRDefault="00000000">
                            <w:pPr>
                              <w:spacing w:line="245" w:lineRule="exact"/>
                              <w:ind w:left="3" w:right="3"/>
                              <w:jc w:val="center"/>
                              <w:rPr>
                                <w:rFonts w:ascii="Calibri" w:hAnsi="Calibri"/>
                              </w:rPr>
                            </w:pPr>
                            <w:r>
                              <w:rPr>
                                <w:rFonts w:ascii="Calibri" w:hAnsi="Calibri"/>
                              </w:rPr>
                              <w:t>PRESIDENTE</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REAL</w:t>
                            </w:r>
                            <w:r>
                              <w:rPr>
                                <w:rFonts w:ascii="Calibri" w:hAnsi="Calibri"/>
                                <w:spacing w:val="-5"/>
                              </w:rPr>
                              <w:t xml:space="preserve"> </w:t>
                            </w:r>
                            <w:r>
                              <w:rPr>
                                <w:rFonts w:ascii="Calibri" w:hAnsi="Calibri"/>
                              </w:rPr>
                              <w:t>FEDERACIÓN</w:t>
                            </w:r>
                            <w:r>
                              <w:rPr>
                                <w:rFonts w:ascii="Calibri" w:hAnsi="Calibri"/>
                                <w:spacing w:val="-5"/>
                              </w:rPr>
                              <w:t xml:space="preserve"> </w:t>
                            </w:r>
                            <w:r>
                              <w:rPr>
                                <w:rFonts w:ascii="Calibri" w:hAnsi="Calibri"/>
                              </w:rPr>
                              <w:t>ESPAÑOLA</w:t>
                            </w:r>
                            <w:r>
                              <w:rPr>
                                <w:rFonts w:ascii="Calibri" w:hAnsi="Calibri"/>
                                <w:spacing w:val="-6"/>
                              </w:rPr>
                              <w:t xml:space="preserve"> </w:t>
                            </w:r>
                            <w:r>
                              <w:rPr>
                                <w:rFonts w:ascii="Calibri" w:hAnsi="Calibri"/>
                                <w:spacing w:val="-5"/>
                              </w:rPr>
                              <w:t>DE</w:t>
                            </w:r>
                          </w:p>
                          <w:p w14:paraId="397E8D8D" w14:textId="77777777" w:rsidR="00A21E4D" w:rsidRDefault="00000000">
                            <w:pPr>
                              <w:spacing w:before="38"/>
                              <w:ind w:left="3"/>
                              <w:jc w:val="center"/>
                              <w:rPr>
                                <w:rFonts w:ascii="Calibri"/>
                              </w:rPr>
                            </w:pPr>
                            <w:r>
                              <w:rPr>
                                <w:rFonts w:ascii="Calibri"/>
                                <w:spacing w:val="-2"/>
                              </w:rPr>
                              <w:t>ESGRIMA</w:t>
                            </w:r>
                          </w:p>
                          <w:p w14:paraId="47093E7A" w14:textId="77777777" w:rsidR="00A21E4D" w:rsidRDefault="00000000">
                            <w:pPr>
                              <w:spacing w:before="41"/>
                              <w:ind w:left="1114"/>
                              <w:rPr>
                                <w:rFonts w:ascii="Calibri" w:hAnsi="Calibri"/>
                              </w:rPr>
                            </w:pPr>
                            <w:r>
                              <w:rPr>
                                <w:rFonts w:ascii="Calibri" w:hAnsi="Calibri"/>
                              </w:rPr>
                              <w:t>D.</w:t>
                            </w:r>
                            <w:r>
                              <w:rPr>
                                <w:rFonts w:ascii="Calibri" w:hAnsi="Calibri"/>
                                <w:spacing w:val="-6"/>
                              </w:rPr>
                              <w:t xml:space="preserve"> </w:t>
                            </w:r>
                            <w:r>
                              <w:rPr>
                                <w:rFonts w:ascii="Calibri" w:hAnsi="Calibri"/>
                              </w:rPr>
                              <w:t>José</w:t>
                            </w:r>
                            <w:r>
                              <w:rPr>
                                <w:rFonts w:ascii="Calibri" w:hAnsi="Calibri"/>
                                <w:spacing w:val="-2"/>
                              </w:rPr>
                              <w:t xml:space="preserve"> </w:t>
                            </w:r>
                            <w:r>
                              <w:rPr>
                                <w:rFonts w:ascii="Calibri" w:hAnsi="Calibri"/>
                              </w:rPr>
                              <w:t>Luis</w:t>
                            </w:r>
                            <w:r>
                              <w:rPr>
                                <w:rFonts w:ascii="Calibri" w:hAnsi="Calibri"/>
                                <w:spacing w:val="-3"/>
                              </w:rPr>
                              <w:t xml:space="preserve"> </w:t>
                            </w:r>
                            <w:r>
                              <w:rPr>
                                <w:rFonts w:ascii="Calibri" w:hAnsi="Calibri"/>
                              </w:rPr>
                              <w:t>Abajo</w:t>
                            </w:r>
                            <w:r>
                              <w:rPr>
                                <w:rFonts w:ascii="Calibri" w:hAnsi="Calibri"/>
                                <w:spacing w:val="-3"/>
                              </w:rPr>
                              <w:t xml:space="preserve"> </w:t>
                            </w:r>
                            <w:r>
                              <w:rPr>
                                <w:rFonts w:ascii="Calibri" w:hAnsi="Calibri"/>
                                <w:spacing w:val="-4"/>
                              </w:rPr>
                              <w:t>Gómez</w:t>
                            </w:r>
                          </w:p>
                        </w:txbxContent>
                      </wps:txbx>
                      <wps:bodyPr vert="vert" wrap="square" lIns="0" tIns="0" rIns="0" bIns="0" rtlCol="0">
                        <a:noAutofit/>
                      </wps:bodyPr>
                    </wps:wsp>
                  </a:graphicData>
                </a:graphic>
              </wp:anchor>
            </w:drawing>
          </mc:Choice>
          <mc:Fallback>
            <w:pict>
              <v:shape w14:anchorId="11E7D123" id="Textbox 480" o:spid="_x0000_s1402" type="#_x0000_t202" style="position:absolute;margin-left:656.15pt;margin-top:54.55pt;width:43.9pt;height:221.75pt;z-index:159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" filled="f" stroked="f">
                <v:textbox style="layout-flow:vertical" inset="0,0,0,0">
                  <w:txbxContent>
                    <w:p w14:paraId="508C82B0" w14:textId="77777777" w:rsidR="00A21E4D" w:rsidRDefault="00000000">
                      <w:pPr>
                        <w:spacing w:line="245" w:lineRule="exact"/>
                        <w:ind w:left="3" w:right="3"/>
                        <w:jc w:val="center"/>
                        <w:rPr>
                          <w:rFonts w:ascii="Calibri" w:hAnsi="Calibri"/>
                        </w:rPr>
                      </w:pPr>
                      <w:r>
                        <w:rPr>
                          <w:rFonts w:ascii="Calibri" w:hAnsi="Calibri"/>
                        </w:rPr>
                        <w:t>PRESIDENTE</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REAL</w:t>
                      </w:r>
                      <w:r>
                        <w:rPr>
                          <w:rFonts w:ascii="Calibri" w:hAnsi="Calibri"/>
                          <w:spacing w:val="-5"/>
                        </w:rPr>
                        <w:t xml:space="preserve"> </w:t>
                      </w:r>
                      <w:r>
                        <w:rPr>
                          <w:rFonts w:ascii="Calibri" w:hAnsi="Calibri"/>
                        </w:rPr>
                        <w:t>FEDERACIÓN</w:t>
                      </w:r>
                      <w:r>
                        <w:rPr>
                          <w:rFonts w:ascii="Calibri" w:hAnsi="Calibri"/>
                          <w:spacing w:val="-5"/>
                        </w:rPr>
                        <w:t xml:space="preserve"> </w:t>
                      </w:r>
                      <w:r>
                        <w:rPr>
                          <w:rFonts w:ascii="Calibri" w:hAnsi="Calibri"/>
                        </w:rPr>
                        <w:t>ESPAÑOLA</w:t>
                      </w:r>
                      <w:r>
                        <w:rPr>
                          <w:rFonts w:ascii="Calibri" w:hAnsi="Calibri"/>
                          <w:spacing w:val="-6"/>
                        </w:rPr>
                        <w:t xml:space="preserve"> </w:t>
                      </w:r>
                      <w:r>
                        <w:rPr>
                          <w:rFonts w:ascii="Calibri" w:hAnsi="Calibri"/>
                          <w:spacing w:val="-5"/>
                        </w:rPr>
                        <w:t>DE</w:t>
                      </w:r>
                    </w:p>
                    <w:p w14:paraId="397E8D8D" w14:textId="77777777" w:rsidR="00A21E4D" w:rsidRDefault="00000000">
                      <w:pPr>
                        <w:spacing w:before="38"/>
                        <w:ind w:left="3"/>
                        <w:jc w:val="center"/>
                        <w:rPr>
                          <w:rFonts w:ascii="Calibri"/>
                        </w:rPr>
                      </w:pPr>
                      <w:r>
                        <w:rPr>
                          <w:rFonts w:ascii="Calibri"/>
                          <w:spacing w:val="-2"/>
                        </w:rPr>
                        <w:t>ESGRIMA</w:t>
                      </w:r>
                    </w:p>
                    <w:p w14:paraId="47093E7A" w14:textId="77777777" w:rsidR="00A21E4D" w:rsidRDefault="00000000">
                      <w:pPr>
                        <w:spacing w:before="41"/>
                        <w:ind w:left="1114"/>
                        <w:rPr>
                          <w:rFonts w:ascii="Calibri" w:hAnsi="Calibri"/>
                        </w:rPr>
                      </w:pPr>
                      <w:r>
                        <w:rPr>
                          <w:rFonts w:ascii="Calibri" w:hAnsi="Calibri"/>
                        </w:rPr>
                        <w:t>D.</w:t>
                      </w:r>
                      <w:r>
                        <w:rPr>
                          <w:rFonts w:ascii="Calibri" w:hAnsi="Calibri"/>
                          <w:spacing w:val="-6"/>
                        </w:rPr>
                        <w:t xml:space="preserve"> </w:t>
                      </w:r>
                      <w:r>
                        <w:rPr>
                          <w:rFonts w:ascii="Calibri" w:hAnsi="Calibri"/>
                        </w:rPr>
                        <w:t>José</w:t>
                      </w:r>
                      <w:r>
                        <w:rPr>
                          <w:rFonts w:ascii="Calibri" w:hAnsi="Calibri"/>
                          <w:spacing w:val="-2"/>
                        </w:rPr>
                        <w:t xml:space="preserve"> </w:t>
                      </w:r>
                      <w:r>
                        <w:rPr>
                          <w:rFonts w:ascii="Calibri" w:hAnsi="Calibri"/>
                        </w:rPr>
                        <w:t>Luis</w:t>
                      </w:r>
                      <w:r>
                        <w:rPr>
                          <w:rFonts w:ascii="Calibri" w:hAnsi="Calibri"/>
                          <w:spacing w:val="-3"/>
                        </w:rPr>
                        <w:t xml:space="preserve"> </w:t>
                      </w:r>
                      <w:r>
                        <w:rPr>
                          <w:rFonts w:ascii="Calibri" w:hAnsi="Calibri"/>
                        </w:rPr>
                        <w:t>Abajo</w:t>
                      </w:r>
                      <w:r>
                        <w:rPr>
                          <w:rFonts w:ascii="Calibri" w:hAnsi="Calibri"/>
                          <w:spacing w:val="-3"/>
                        </w:rPr>
                        <w:t xml:space="preserve"> </w:t>
                      </w:r>
                      <w:r>
                        <w:rPr>
                          <w:rFonts w:ascii="Calibri" w:hAnsi="Calibri"/>
                          <w:spacing w:val="-4"/>
                        </w:rPr>
                        <w:t>Gómez</w:t>
                      </w:r>
                    </w:p>
                  </w:txbxContent>
                </v:textbox>
                <w10:wrap anchorx="page" anchory="page"/>
              </v:shape>
            </w:pict>
          </mc:Fallback>
        </mc:AlternateContent>
      </w:r>
      <w:r>
        <w:rPr>
          <w:rFonts w:ascii="Calibri"/>
          <w:noProof/>
          <w:sz w:val="12"/>
        </w:rPr>
        <mc:AlternateContent>
          <mc:Choice Requires="wps">
            <w:drawing>
              <wp:anchor distT="0" distB="0" distL="0" distR="0" simplePos="0" relativeHeight="15923712" behindDoc="0" locked="0" layoutInCell="1" allowOverlap="1" wp14:anchorId="402DF172" wp14:editId="3D946A7F">
                <wp:simplePos x="0" y="0"/>
                <wp:positionH relativeFrom="page">
                  <wp:posOffset>6763119</wp:posOffset>
                </wp:positionH>
                <wp:positionV relativeFrom="page">
                  <wp:posOffset>3571851</wp:posOffset>
                </wp:positionV>
                <wp:extent cx="165735" cy="42227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422275"/>
                        </a:xfrm>
                        <a:prstGeom prst="rect">
                          <a:avLst/>
                        </a:prstGeom>
                      </wps:spPr>
                      <wps:txbx>
                        <w:txbxContent>
                          <w:p w14:paraId="6FA9BC3C" w14:textId="77777777" w:rsidR="00A21E4D" w:rsidRDefault="00000000">
                            <w:pPr>
                              <w:spacing w:line="245" w:lineRule="exact"/>
                              <w:ind w:left="20"/>
                              <w:rPr>
                                <w:rFonts w:ascii="Calibri"/>
                              </w:rPr>
                            </w:pPr>
                            <w:r>
                              <w:rPr>
                                <w:rFonts w:ascii="Calibri"/>
                              </w:rPr>
                              <w:t>Doy</w:t>
                            </w:r>
                            <w:r>
                              <w:rPr>
                                <w:rFonts w:ascii="Calibri"/>
                                <w:spacing w:val="-1"/>
                              </w:rPr>
                              <w:t xml:space="preserve"> </w:t>
                            </w:r>
                            <w:r>
                              <w:rPr>
                                <w:rFonts w:ascii="Calibri"/>
                                <w:spacing w:val="-5"/>
                              </w:rPr>
                              <w:t>fe,</w:t>
                            </w:r>
                          </w:p>
                        </w:txbxContent>
                      </wps:txbx>
                      <wps:bodyPr vert="vert" wrap="square" lIns="0" tIns="0" rIns="0" bIns="0" rtlCol="0">
                        <a:noAutofit/>
                      </wps:bodyPr>
                    </wps:wsp>
                  </a:graphicData>
                </a:graphic>
              </wp:anchor>
            </w:drawing>
          </mc:Choice>
          <mc:Fallback>
            <w:pict>
              <v:shape w14:anchorId="402DF172" id="Textbox 481" o:spid="_x0000_s1403" type="#_x0000_t202" style="position:absolute;margin-left:532.55pt;margin-top:281.25pt;width:13.05pt;height:33.25pt;z-index:159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" filled="f" stroked="f">
                <v:textbox style="layout-flow:vertical" inset="0,0,0,0">
                  <w:txbxContent>
                    <w:p w14:paraId="6FA9BC3C" w14:textId="77777777" w:rsidR="00A21E4D" w:rsidRDefault="00000000">
                      <w:pPr>
                        <w:spacing w:line="245" w:lineRule="exact"/>
                        <w:ind w:left="20"/>
                        <w:rPr>
                          <w:rFonts w:ascii="Calibri"/>
                        </w:rPr>
                      </w:pPr>
                      <w:r>
                        <w:rPr>
                          <w:rFonts w:ascii="Calibri"/>
                        </w:rPr>
                        <w:t>Doy</w:t>
                      </w:r>
                      <w:r>
                        <w:rPr>
                          <w:rFonts w:ascii="Calibri"/>
                          <w:spacing w:val="-1"/>
                        </w:rPr>
                        <w:t xml:space="preserve"> </w:t>
                      </w:r>
                      <w:r>
                        <w:rPr>
                          <w:rFonts w:ascii="Calibri"/>
                          <w:spacing w:val="-5"/>
                        </w:rPr>
                        <w:t>fe,</w:t>
                      </w:r>
                    </w:p>
                  </w:txbxContent>
                </v:textbox>
                <w10:wrap anchorx="page" anchory="page"/>
              </v:shape>
            </w:pict>
          </mc:Fallback>
        </mc:AlternateContent>
      </w:r>
      <w:r>
        <w:rPr>
          <w:rFonts w:ascii="Calibri"/>
          <w:noProof/>
          <w:sz w:val="12"/>
        </w:rPr>
        <mc:AlternateContent>
          <mc:Choice Requires="wps">
            <w:drawing>
              <wp:anchor distT="0" distB="0" distL="0" distR="0" simplePos="0" relativeHeight="15924224" behindDoc="0" locked="0" layoutInCell="1" allowOverlap="1" wp14:anchorId="01C659F1" wp14:editId="317510D3">
                <wp:simplePos x="0" y="0"/>
                <wp:positionH relativeFrom="page">
                  <wp:posOffset>5886960</wp:posOffset>
                </wp:positionH>
                <wp:positionV relativeFrom="page">
                  <wp:posOffset>2482295</wp:posOffset>
                </wp:positionV>
                <wp:extent cx="754380" cy="259461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 cy="2594610"/>
                        </a:xfrm>
                        <a:prstGeom prst="rect">
                          <a:avLst/>
                        </a:prstGeom>
                      </wps:spPr>
                      <wps:txbx>
                        <w:txbxContent>
                          <w:p w14:paraId="761F301F" w14:textId="77777777" w:rsidR="00A21E4D" w:rsidRDefault="00000000">
                            <w:pPr>
                              <w:spacing w:line="245" w:lineRule="exact"/>
                              <w:ind w:left="7" w:right="1"/>
                              <w:jc w:val="center"/>
                              <w:rPr>
                                <w:rFonts w:ascii="Calibri"/>
                              </w:rPr>
                            </w:pPr>
                            <w:r>
                              <w:rPr>
                                <w:rFonts w:ascii="Calibri"/>
                              </w:rPr>
                              <w:t>EL</w:t>
                            </w:r>
                            <w:r>
                              <w:rPr>
                                <w:rFonts w:ascii="Calibri"/>
                                <w:spacing w:val="-7"/>
                              </w:rPr>
                              <w:t xml:space="preserve"> </w:t>
                            </w:r>
                            <w:r>
                              <w:rPr>
                                <w:rFonts w:ascii="Calibri"/>
                              </w:rPr>
                              <w:t>DIRECTOR</w:t>
                            </w:r>
                            <w:r>
                              <w:rPr>
                                <w:rFonts w:ascii="Calibri"/>
                                <w:spacing w:val="-6"/>
                              </w:rPr>
                              <w:t xml:space="preserve"> </w:t>
                            </w:r>
                            <w:r>
                              <w:rPr>
                                <w:rFonts w:ascii="Calibri"/>
                              </w:rPr>
                              <w:t>DE</w:t>
                            </w:r>
                            <w:r>
                              <w:rPr>
                                <w:rFonts w:ascii="Calibri"/>
                                <w:spacing w:val="-8"/>
                              </w:rPr>
                              <w:t xml:space="preserve"> </w:t>
                            </w:r>
                            <w:r>
                              <w:rPr>
                                <w:rFonts w:ascii="Calibri"/>
                              </w:rPr>
                              <w:t>LA</w:t>
                            </w:r>
                            <w:r>
                              <w:rPr>
                                <w:rFonts w:ascii="Calibri"/>
                                <w:spacing w:val="-5"/>
                              </w:rPr>
                              <w:t xml:space="preserve"> </w:t>
                            </w:r>
                            <w:r>
                              <w:rPr>
                                <w:rFonts w:ascii="Calibri"/>
                                <w:spacing w:val="-2"/>
                              </w:rPr>
                              <w:t>OFICINA</w:t>
                            </w:r>
                          </w:p>
                          <w:p w14:paraId="25861BAF" w14:textId="77777777" w:rsidR="00A21E4D" w:rsidRDefault="00000000">
                            <w:pPr>
                              <w:spacing w:before="41"/>
                              <w:ind w:left="7"/>
                              <w:jc w:val="center"/>
                              <w:rPr>
                                <w:rFonts w:ascii="Calibri"/>
                              </w:rPr>
                            </w:pPr>
                            <w:r>
                              <w:rPr>
                                <w:rFonts w:ascii="Calibri"/>
                              </w:rPr>
                              <w:t>DE</w:t>
                            </w:r>
                            <w:r>
                              <w:rPr>
                                <w:rFonts w:ascii="Calibri"/>
                                <w:spacing w:val="-4"/>
                              </w:rPr>
                              <w:t xml:space="preserve"> </w:t>
                            </w:r>
                            <w:r>
                              <w:rPr>
                                <w:rFonts w:ascii="Calibri"/>
                              </w:rPr>
                              <w:t>APOYO</w:t>
                            </w:r>
                            <w:r>
                              <w:rPr>
                                <w:rFonts w:ascii="Calibri"/>
                                <w:spacing w:val="-3"/>
                              </w:rPr>
                              <w:t xml:space="preserve"> </w:t>
                            </w:r>
                            <w:r>
                              <w:rPr>
                                <w:rFonts w:ascii="Calibri"/>
                              </w:rPr>
                              <w:t>A</w:t>
                            </w:r>
                            <w:r>
                              <w:rPr>
                                <w:rFonts w:ascii="Calibri"/>
                                <w:spacing w:val="-9"/>
                              </w:rPr>
                              <w:t xml:space="preserve"> </w:t>
                            </w:r>
                            <w:r>
                              <w:rPr>
                                <w:rFonts w:ascii="Calibri"/>
                              </w:rPr>
                              <w:t>LA</w:t>
                            </w:r>
                            <w:r>
                              <w:rPr>
                                <w:rFonts w:ascii="Calibri"/>
                                <w:spacing w:val="-5"/>
                              </w:rPr>
                              <w:t xml:space="preserve"> </w:t>
                            </w:r>
                            <w:r>
                              <w:rPr>
                                <w:rFonts w:ascii="Calibri"/>
                              </w:rPr>
                              <w:t>JUNTA</w:t>
                            </w:r>
                            <w:r>
                              <w:rPr>
                                <w:rFonts w:ascii="Calibri"/>
                                <w:spacing w:val="-6"/>
                              </w:rPr>
                              <w:t xml:space="preserve"> </w:t>
                            </w:r>
                            <w:r>
                              <w:rPr>
                                <w:rFonts w:ascii="Calibri"/>
                              </w:rPr>
                              <w:t>DE</w:t>
                            </w:r>
                            <w:r>
                              <w:rPr>
                                <w:rFonts w:ascii="Calibri"/>
                                <w:spacing w:val="-8"/>
                              </w:rPr>
                              <w:t xml:space="preserve"> </w:t>
                            </w:r>
                            <w:r>
                              <w:rPr>
                                <w:rFonts w:ascii="Calibri"/>
                              </w:rPr>
                              <w:t>GOBIERNO</w:t>
                            </w:r>
                            <w:r>
                              <w:rPr>
                                <w:rFonts w:ascii="Calibri"/>
                                <w:spacing w:val="-6"/>
                              </w:rPr>
                              <w:t xml:space="preserve"> </w:t>
                            </w:r>
                            <w:r>
                              <w:rPr>
                                <w:rFonts w:ascii="Calibri"/>
                                <w:spacing w:val="-4"/>
                              </w:rPr>
                              <w:t>LOCAL</w:t>
                            </w:r>
                          </w:p>
                          <w:p w14:paraId="24E0DD52" w14:textId="77777777" w:rsidR="00A21E4D" w:rsidRDefault="00000000">
                            <w:pPr>
                              <w:spacing w:before="38"/>
                              <w:ind w:left="7" w:right="2"/>
                              <w:jc w:val="center"/>
                              <w:rPr>
                                <w:rFonts w:ascii="Calibri" w:hAnsi="Calibri"/>
                              </w:rPr>
                            </w:pPr>
                            <w:r>
                              <w:rPr>
                                <w:rFonts w:ascii="Calibri" w:hAnsi="Calibri"/>
                              </w:rPr>
                              <w:t>(Resolución</w:t>
                            </w:r>
                            <w:r>
                              <w:rPr>
                                <w:rFonts w:ascii="Calibri" w:hAnsi="Calibri"/>
                                <w:spacing w:val="-11"/>
                              </w:rPr>
                              <w:t xml:space="preserve"> </w:t>
                            </w:r>
                            <w:r>
                              <w:rPr>
                                <w:rFonts w:ascii="Calibri" w:hAnsi="Calibri"/>
                              </w:rPr>
                              <w:t>de</w:t>
                            </w:r>
                            <w:r>
                              <w:rPr>
                                <w:rFonts w:ascii="Calibri" w:hAnsi="Calibri"/>
                                <w:spacing w:val="-9"/>
                              </w:rPr>
                              <w:t xml:space="preserve"> </w:t>
                            </w:r>
                            <w:r>
                              <w:rPr>
                                <w:rFonts w:ascii="Calibri" w:hAnsi="Calibri"/>
                              </w:rPr>
                              <w:t>7</w:t>
                            </w:r>
                            <w:r>
                              <w:rPr>
                                <w:rFonts w:ascii="Calibri" w:hAnsi="Calibri"/>
                                <w:spacing w:val="-11"/>
                              </w:rPr>
                              <w:t xml:space="preserve"> </w:t>
                            </w:r>
                            <w:r>
                              <w:rPr>
                                <w:rFonts w:ascii="Calibri" w:hAnsi="Calibri"/>
                              </w:rPr>
                              <w:t>de</w:t>
                            </w:r>
                            <w:r>
                              <w:rPr>
                                <w:rFonts w:ascii="Calibri" w:hAnsi="Calibri"/>
                                <w:spacing w:val="-12"/>
                              </w:rPr>
                              <w:t xml:space="preserve"> </w:t>
                            </w:r>
                            <w:r>
                              <w:rPr>
                                <w:rFonts w:ascii="Calibri" w:hAnsi="Calibri"/>
                              </w:rPr>
                              <w:t>agosto</w:t>
                            </w:r>
                            <w:r>
                              <w:rPr>
                                <w:rFonts w:ascii="Calibri" w:hAnsi="Calibri"/>
                                <w:spacing w:val="-11"/>
                              </w:rPr>
                              <w:t xml:space="preserve"> </w:t>
                            </w:r>
                            <w:r>
                              <w:rPr>
                                <w:rFonts w:ascii="Calibri" w:hAnsi="Calibri"/>
                              </w:rPr>
                              <w:t>de</w:t>
                            </w:r>
                            <w:r>
                              <w:rPr>
                                <w:rFonts w:ascii="Calibri" w:hAnsi="Calibri"/>
                                <w:spacing w:val="-7"/>
                              </w:rPr>
                              <w:t xml:space="preserve"> </w:t>
                            </w:r>
                            <w:r>
                              <w:rPr>
                                <w:rFonts w:ascii="Calibri" w:hAnsi="Calibri"/>
                                <w:spacing w:val="-4"/>
                              </w:rPr>
                              <w:t>2023,</w:t>
                            </w:r>
                          </w:p>
                          <w:p w14:paraId="619756F9" w14:textId="77777777" w:rsidR="00A21E4D" w:rsidRDefault="00000000">
                            <w:pPr>
                              <w:spacing w:before="41"/>
                              <w:ind w:left="7" w:right="7"/>
                              <w:jc w:val="center"/>
                              <w:rPr>
                                <w:rFonts w:ascii="Calibri" w:hAnsi="Calibri"/>
                              </w:rPr>
                            </w:pPr>
                            <w:r>
                              <w:rPr>
                                <w:rFonts w:ascii="Calibri" w:hAnsi="Calibri"/>
                              </w:rPr>
                              <w:t>de</w:t>
                            </w:r>
                            <w:r>
                              <w:rPr>
                                <w:rFonts w:ascii="Calibri" w:hAnsi="Calibri"/>
                                <w:spacing w:val="-5"/>
                              </w:rPr>
                              <w:t xml:space="preserve"> </w:t>
                            </w:r>
                            <w:r>
                              <w:rPr>
                                <w:rFonts w:ascii="Calibri" w:hAnsi="Calibri"/>
                              </w:rPr>
                              <w:t>la</w:t>
                            </w:r>
                            <w:r>
                              <w:rPr>
                                <w:rFonts w:ascii="Calibri" w:hAnsi="Calibri"/>
                                <w:spacing w:val="-5"/>
                              </w:rPr>
                              <w:t xml:space="preserve"> </w:t>
                            </w:r>
                            <w:r>
                              <w:rPr>
                                <w:rFonts w:ascii="Calibri" w:hAnsi="Calibri"/>
                              </w:rPr>
                              <w:t>Dirección</w:t>
                            </w:r>
                            <w:r>
                              <w:rPr>
                                <w:rFonts w:ascii="Calibri" w:hAnsi="Calibri"/>
                                <w:spacing w:val="-6"/>
                              </w:rPr>
                              <w:t xml:space="preserve"> </w:t>
                            </w:r>
                            <w:r>
                              <w:rPr>
                                <w:rFonts w:ascii="Calibri" w:hAnsi="Calibri"/>
                              </w:rPr>
                              <w:t>General</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la</w:t>
                            </w:r>
                            <w:r>
                              <w:rPr>
                                <w:rFonts w:ascii="Calibri" w:hAnsi="Calibri"/>
                                <w:spacing w:val="-5"/>
                              </w:rPr>
                              <w:t xml:space="preserve"> </w:t>
                            </w:r>
                            <w:r>
                              <w:rPr>
                                <w:rFonts w:ascii="Calibri" w:hAnsi="Calibri"/>
                              </w:rPr>
                              <w:t>Función</w:t>
                            </w:r>
                            <w:r>
                              <w:rPr>
                                <w:rFonts w:ascii="Calibri" w:hAnsi="Calibri"/>
                                <w:spacing w:val="-5"/>
                              </w:rPr>
                              <w:t xml:space="preserve"> </w:t>
                            </w:r>
                            <w:r>
                              <w:rPr>
                                <w:rFonts w:ascii="Calibri" w:hAnsi="Calibri"/>
                                <w:spacing w:val="-2"/>
                              </w:rPr>
                              <w:t>Pública)</w:t>
                            </w:r>
                          </w:p>
                        </w:txbxContent>
                      </wps:txbx>
                      <wps:bodyPr vert="vert" wrap="square" lIns="0" tIns="0" rIns="0" bIns="0" rtlCol="0">
                        <a:noAutofit/>
                      </wps:bodyPr>
                    </wps:wsp>
                  </a:graphicData>
                </a:graphic>
              </wp:anchor>
            </w:drawing>
          </mc:Choice>
          <mc:Fallback>
            <w:pict>
              <v:shape w14:anchorId="01C659F1" id="Textbox 482" o:spid="_x0000_s1404" type="#_x0000_t202" style="position:absolute;margin-left:463.55pt;margin-top:195.45pt;width:59.4pt;height:204.3pt;z-index:159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" filled="f" stroked="f">
                <v:textbox style="layout-flow:vertical" inset="0,0,0,0">
                  <w:txbxContent>
                    <w:p w14:paraId="761F301F" w14:textId="77777777" w:rsidR="00A21E4D" w:rsidRDefault="00000000">
                      <w:pPr>
                        <w:spacing w:line="245" w:lineRule="exact"/>
                        <w:ind w:left="7" w:right="1"/>
                        <w:jc w:val="center"/>
                        <w:rPr>
                          <w:rFonts w:ascii="Calibri"/>
                        </w:rPr>
                      </w:pPr>
                      <w:r>
                        <w:rPr>
                          <w:rFonts w:ascii="Calibri"/>
                        </w:rPr>
                        <w:t>EL</w:t>
                      </w:r>
                      <w:r>
                        <w:rPr>
                          <w:rFonts w:ascii="Calibri"/>
                          <w:spacing w:val="-7"/>
                        </w:rPr>
                        <w:t xml:space="preserve"> </w:t>
                      </w:r>
                      <w:r>
                        <w:rPr>
                          <w:rFonts w:ascii="Calibri"/>
                        </w:rPr>
                        <w:t>DIRECTOR</w:t>
                      </w:r>
                      <w:r>
                        <w:rPr>
                          <w:rFonts w:ascii="Calibri"/>
                          <w:spacing w:val="-6"/>
                        </w:rPr>
                        <w:t xml:space="preserve"> </w:t>
                      </w:r>
                      <w:r>
                        <w:rPr>
                          <w:rFonts w:ascii="Calibri"/>
                        </w:rPr>
                        <w:t>DE</w:t>
                      </w:r>
                      <w:r>
                        <w:rPr>
                          <w:rFonts w:ascii="Calibri"/>
                          <w:spacing w:val="-8"/>
                        </w:rPr>
                        <w:t xml:space="preserve"> </w:t>
                      </w:r>
                      <w:r>
                        <w:rPr>
                          <w:rFonts w:ascii="Calibri"/>
                        </w:rPr>
                        <w:t>LA</w:t>
                      </w:r>
                      <w:r>
                        <w:rPr>
                          <w:rFonts w:ascii="Calibri"/>
                          <w:spacing w:val="-5"/>
                        </w:rPr>
                        <w:t xml:space="preserve"> </w:t>
                      </w:r>
                      <w:r>
                        <w:rPr>
                          <w:rFonts w:ascii="Calibri"/>
                          <w:spacing w:val="-2"/>
                        </w:rPr>
                        <w:t>OFICINA</w:t>
                      </w:r>
                    </w:p>
                    <w:p w14:paraId="25861BAF" w14:textId="77777777" w:rsidR="00A21E4D" w:rsidRDefault="00000000">
                      <w:pPr>
                        <w:spacing w:before="41"/>
                        <w:ind w:left="7"/>
                        <w:jc w:val="center"/>
                        <w:rPr>
                          <w:rFonts w:ascii="Calibri"/>
                        </w:rPr>
                      </w:pPr>
                      <w:r>
                        <w:rPr>
                          <w:rFonts w:ascii="Calibri"/>
                        </w:rPr>
                        <w:t>DE</w:t>
                      </w:r>
                      <w:r>
                        <w:rPr>
                          <w:rFonts w:ascii="Calibri"/>
                          <w:spacing w:val="-4"/>
                        </w:rPr>
                        <w:t xml:space="preserve"> </w:t>
                      </w:r>
                      <w:r>
                        <w:rPr>
                          <w:rFonts w:ascii="Calibri"/>
                        </w:rPr>
                        <w:t>APOYO</w:t>
                      </w:r>
                      <w:r>
                        <w:rPr>
                          <w:rFonts w:ascii="Calibri"/>
                          <w:spacing w:val="-3"/>
                        </w:rPr>
                        <w:t xml:space="preserve"> </w:t>
                      </w:r>
                      <w:r>
                        <w:rPr>
                          <w:rFonts w:ascii="Calibri"/>
                        </w:rPr>
                        <w:t>A</w:t>
                      </w:r>
                      <w:r>
                        <w:rPr>
                          <w:rFonts w:ascii="Calibri"/>
                          <w:spacing w:val="-9"/>
                        </w:rPr>
                        <w:t xml:space="preserve"> </w:t>
                      </w:r>
                      <w:r>
                        <w:rPr>
                          <w:rFonts w:ascii="Calibri"/>
                        </w:rPr>
                        <w:t>LA</w:t>
                      </w:r>
                      <w:r>
                        <w:rPr>
                          <w:rFonts w:ascii="Calibri"/>
                          <w:spacing w:val="-5"/>
                        </w:rPr>
                        <w:t xml:space="preserve"> </w:t>
                      </w:r>
                      <w:r>
                        <w:rPr>
                          <w:rFonts w:ascii="Calibri"/>
                        </w:rPr>
                        <w:t>JUNTA</w:t>
                      </w:r>
                      <w:r>
                        <w:rPr>
                          <w:rFonts w:ascii="Calibri"/>
                          <w:spacing w:val="-6"/>
                        </w:rPr>
                        <w:t xml:space="preserve"> </w:t>
                      </w:r>
                      <w:r>
                        <w:rPr>
                          <w:rFonts w:ascii="Calibri"/>
                        </w:rPr>
                        <w:t>DE</w:t>
                      </w:r>
                      <w:r>
                        <w:rPr>
                          <w:rFonts w:ascii="Calibri"/>
                          <w:spacing w:val="-8"/>
                        </w:rPr>
                        <w:t xml:space="preserve"> </w:t>
                      </w:r>
                      <w:r>
                        <w:rPr>
                          <w:rFonts w:ascii="Calibri"/>
                        </w:rPr>
                        <w:t>GOBIERNO</w:t>
                      </w:r>
                      <w:r>
                        <w:rPr>
                          <w:rFonts w:ascii="Calibri"/>
                          <w:spacing w:val="-6"/>
                        </w:rPr>
                        <w:t xml:space="preserve"> </w:t>
                      </w:r>
                      <w:r>
                        <w:rPr>
                          <w:rFonts w:ascii="Calibri"/>
                          <w:spacing w:val="-4"/>
                        </w:rPr>
                        <w:t>LOCAL</w:t>
                      </w:r>
                    </w:p>
                    <w:p w14:paraId="24E0DD52" w14:textId="77777777" w:rsidR="00A21E4D" w:rsidRDefault="00000000">
                      <w:pPr>
                        <w:spacing w:before="38"/>
                        <w:ind w:left="7" w:right="2"/>
                        <w:jc w:val="center"/>
                        <w:rPr>
                          <w:rFonts w:ascii="Calibri" w:hAnsi="Calibri"/>
                        </w:rPr>
                      </w:pPr>
                      <w:r>
                        <w:rPr>
                          <w:rFonts w:ascii="Calibri" w:hAnsi="Calibri"/>
                        </w:rPr>
                        <w:t>(Resolución</w:t>
                      </w:r>
                      <w:r>
                        <w:rPr>
                          <w:rFonts w:ascii="Calibri" w:hAnsi="Calibri"/>
                          <w:spacing w:val="-11"/>
                        </w:rPr>
                        <w:t xml:space="preserve"> </w:t>
                      </w:r>
                      <w:r>
                        <w:rPr>
                          <w:rFonts w:ascii="Calibri" w:hAnsi="Calibri"/>
                        </w:rPr>
                        <w:t>de</w:t>
                      </w:r>
                      <w:r>
                        <w:rPr>
                          <w:rFonts w:ascii="Calibri" w:hAnsi="Calibri"/>
                          <w:spacing w:val="-9"/>
                        </w:rPr>
                        <w:t xml:space="preserve"> </w:t>
                      </w:r>
                      <w:r>
                        <w:rPr>
                          <w:rFonts w:ascii="Calibri" w:hAnsi="Calibri"/>
                        </w:rPr>
                        <w:t>7</w:t>
                      </w:r>
                      <w:r>
                        <w:rPr>
                          <w:rFonts w:ascii="Calibri" w:hAnsi="Calibri"/>
                          <w:spacing w:val="-11"/>
                        </w:rPr>
                        <w:t xml:space="preserve"> </w:t>
                      </w:r>
                      <w:r>
                        <w:rPr>
                          <w:rFonts w:ascii="Calibri" w:hAnsi="Calibri"/>
                        </w:rPr>
                        <w:t>de</w:t>
                      </w:r>
                      <w:r>
                        <w:rPr>
                          <w:rFonts w:ascii="Calibri" w:hAnsi="Calibri"/>
                          <w:spacing w:val="-12"/>
                        </w:rPr>
                        <w:t xml:space="preserve"> </w:t>
                      </w:r>
                      <w:r>
                        <w:rPr>
                          <w:rFonts w:ascii="Calibri" w:hAnsi="Calibri"/>
                        </w:rPr>
                        <w:t>agosto</w:t>
                      </w:r>
                      <w:r>
                        <w:rPr>
                          <w:rFonts w:ascii="Calibri" w:hAnsi="Calibri"/>
                          <w:spacing w:val="-11"/>
                        </w:rPr>
                        <w:t xml:space="preserve"> </w:t>
                      </w:r>
                      <w:r>
                        <w:rPr>
                          <w:rFonts w:ascii="Calibri" w:hAnsi="Calibri"/>
                        </w:rPr>
                        <w:t>de</w:t>
                      </w:r>
                      <w:r>
                        <w:rPr>
                          <w:rFonts w:ascii="Calibri" w:hAnsi="Calibri"/>
                          <w:spacing w:val="-7"/>
                        </w:rPr>
                        <w:t xml:space="preserve"> </w:t>
                      </w:r>
                      <w:r>
                        <w:rPr>
                          <w:rFonts w:ascii="Calibri" w:hAnsi="Calibri"/>
                          <w:spacing w:val="-4"/>
                        </w:rPr>
                        <w:t>2023,</w:t>
                      </w:r>
                    </w:p>
                    <w:p w14:paraId="619756F9" w14:textId="77777777" w:rsidR="00A21E4D" w:rsidRDefault="00000000">
                      <w:pPr>
                        <w:spacing w:before="41"/>
                        <w:ind w:left="7" w:right="7"/>
                        <w:jc w:val="center"/>
                        <w:rPr>
                          <w:rFonts w:ascii="Calibri" w:hAnsi="Calibri"/>
                        </w:rPr>
                      </w:pPr>
                      <w:r>
                        <w:rPr>
                          <w:rFonts w:ascii="Calibri" w:hAnsi="Calibri"/>
                        </w:rPr>
                        <w:t>de</w:t>
                      </w:r>
                      <w:r>
                        <w:rPr>
                          <w:rFonts w:ascii="Calibri" w:hAnsi="Calibri"/>
                          <w:spacing w:val="-5"/>
                        </w:rPr>
                        <w:t xml:space="preserve"> </w:t>
                      </w:r>
                      <w:r>
                        <w:rPr>
                          <w:rFonts w:ascii="Calibri" w:hAnsi="Calibri"/>
                        </w:rPr>
                        <w:t>la</w:t>
                      </w:r>
                      <w:r>
                        <w:rPr>
                          <w:rFonts w:ascii="Calibri" w:hAnsi="Calibri"/>
                          <w:spacing w:val="-5"/>
                        </w:rPr>
                        <w:t xml:space="preserve"> </w:t>
                      </w:r>
                      <w:r>
                        <w:rPr>
                          <w:rFonts w:ascii="Calibri" w:hAnsi="Calibri"/>
                        </w:rPr>
                        <w:t>Dirección</w:t>
                      </w:r>
                      <w:r>
                        <w:rPr>
                          <w:rFonts w:ascii="Calibri" w:hAnsi="Calibri"/>
                          <w:spacing w:val="-6"/>
                        </w:rPr>
                        <w:t xml:space="preserve"> </w:t>
                      </w:r>
                      <w:r>
                        <w:rPr>
                          <w:rFonts w:ascii="Calibri" w:hAnsi="Calibri"/>
                        </w:rPr>
                        <w:t>General</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la</w:t>
                      </w:r>
                      <w:r>
                        <w:rPr>
                          <w:rFonts w:ascii="Calibri" w:hAnsi="Calibri"/>
                          <w:spacing w:val="-5"/>
                        </w:rPr>
                        <w:t xml:space="preserve"> </w:t>
                      </w:r>
                      <w:r>
                        <w:rPr>
                          <w:rFonts w:ascii="Calibri" w:hAnsi="Calibri"/>
                        </w:rPr>
                        <w:t>Función</w:t>
                      </w:r>
                      <w:r>
                        <w:rPr>
                          <w:rFonts w:ascii="Calibri" w:hAnsi="Calibri"/>
                          <w:spacing w:val="-5"/>
                        </w:rPr>
                        <w:t xml:space="preserve"> </w:t>
                      </w:r>
                      <w:r>
                        <w:rPr>
                          <w:rFonts w:ascii="Calibri" w:hAnsi="Calibri"/>
                          <w:spacing w:val="-2"/>
                        </w:rPr>
                        <w:t>Pública)</w:t>
                      </w:r>
                    </w:p>
                  </w:txbxContent>
                </v:textbox>
                <w10:wrap anchorx="page" anchory="page"/>
              </v:shape>
            </w:pict>
          </mc:Fallback>
        </mc:AlternateContent>
      </w:r>
      <w:r>
        <w:rPr>
          <w:rFonts w:ascii="Calibri"/>
          <w:noProof/>
          <w:sz w:val="12"/>
        </w:rPr>
        <mc:AlternateContent>
          <mc:Choice Requires="wps">
            <w:drawing>
              <wp:anchor distT="0" distB="0" distL="0" distR="0" simplePos="0" relativeHeight="15924736" behindDoc="0" locked="0" layoutInCell="1" allowOverlap="1" wp14:anchorId="731330D0" wp14:editId="42449B51">
                <wp:simplePos x="0" y="0"/>
                <wp:positionH relativeFrom="page">
                  <wp:posOffset>5618742</wp:posOffset>
                </wp:positionH>
                <wp:positionV relativeFrom="page">
                  <wp:posOffset>3239558</wp:posOffset>
                </wp:positionV>
                <wp:extent cx="165735" cy="1083945"/>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83945"/>
                        </a:xfrm>
                        <a:prstGeom prst="rect">
                          <a:avLst/>
                        </a:prstGeom>
                      </wps:spPr>
                      <wps:txbx>
                        <w:txbxContent>
                          <w:p w14:paraId="748D29E1" w14:textId="77777777" w:rsidR="00A21E4D" w:rsidRDefault="00000000">
                            <w:pPr>
                              <w:spacing w:line="245" w:lineRule="exact"/>
                              <w:ind w:left="20"/>
                              <w:rPr>
                                <w:rFonts w:ascii="Calibri" w:hAnsi="Calibri"/>
                              </w:rPr>
                            </w:pPr>
                            <w:r>
                              <w:rPr>
                                <w:rFonts w:ascii="Calibri" w:hAnsi="Calibri"/>
                              </w:rPr>
                              <w:t>Antonio</w:t>
                            </w:r>
                            <w:r>
                              <w:rPr>
                                <w:rFonts w:ascii="Calibri" w:hAnsi="Calibri"/>
                                <w:spacing w:val="-9"/>
                              </w:rPr>
                              <w:t xml:space="preserve"> </w:t>
                            </w:r>
                            <w:r>
                              <w:rPr>
                                <w:rFonts w:ascii="Calibri" w:hAnsi="Calibri"/>
                              </w:rPr>
                              <w:t>Díaz</w:t>
                            </w:r>
                            <w:r>
                              <w:rPr>
                                <w:rFonts w:ascii="Calibri" w:hAnsi="Calibri"/>
                                <w:spacing w:val="-5"/>
                              </w:rPr>
                              <w:t xml:space="preserve"> </w:t>
                            </w:r>
                            <w:r>
                              <w:rPr>
                                <w:rFonts w:ascii="Calibri" w:hAnsi="Calibri"/>
                                <w:spacing w:val="-4"/>
                              </w:rPr>
                              <w:t>Calvo</w:t>
                            </w:r>
                          </w:p>
                        </w:txbxContent>
                      </wps:txbx>
                      <wps:bodyPr vert="vert" wrap="square" lIns="0" tIns="0" rIns="0" bIns="0" rtlCol="0">
                        <a:noAutofit/>
                      </wps:bodyPr>
                    </wps:wsp>
                  </a:graphicData>
                </a:graphic>
              </wp:anchor>
            </w:drawing>
          </mc:Choice>
          <mc:Fallback>
            <w:pict>
              <v:shape w14:anchorId="731330D0" id="Textbox 483" o:spid="_x0000_s1405" type="#_x0000_t202" style="position:absolute;margin-left:442.4pt;margin-top:255.1pt;width:13.05pt;height:85.35pt;z-index:159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" filled="f" stroked="f">
                <v:textbox style="layout-flow:vertical" inset="0,0,0,0">
                  <w:txbxContent>
                    <w:p w14:paraId="748D29E1" w14:textId="77777777" w:rsidR="00A21E4D" w:rsidRDefault="00000000">
                      <w:pPr>
                        <w:spacing w:line="245" w:lineRule="exact"/>
                        <w:ind w:left="20"/>
                        <w:rPr>
                          <w:rFonts w:ascii="Calibri" w:hAnsi="Calibri"/>
                        </w:rPr>
                      </w:pPr>
                      <w:r>
                        <w:rPr>
                          <w:rFonts w:ascii="Calibri" w:hAnsi="Calibri"/>
                        </w:rPr>
                        <w:t>Antonio</w:t>
                      </w:r>
                      <w:r>
                        <w:rPr>
                          <w:rFonts w:ascii="Calibri" w:hAnsi="Calibri"/>
                          <w:spacing w:val="-9"/>
                        </w:rPr>
                        <w:t xml:space="preserve"> </w:t>
                      </w:r>
                      <w:r>
                        <w:rPr>
                          <w:rFonts w:ascii="Calibri" w:hAnsi="Calibri"/>
                        </w:rPr>
                        <w:t>Díaz</w:t>
                      </w:r>
                      <w:r>
                        <w:rPr>
                          <w:rFonts w:ascii="Calibri" w:hAnsi="Calibri"/>
                          <w:spacing w:val="-5"/>
                        </w:rPr>
                        <w:t xml:space="preserve"> </w:t>
                      </w:r>
                      <w:r>
                        <w:rPr>
                          <w:rFonts w:ascii="Calibri" w:hAnsi="Calibri"/>
                          <w:spacing w:val="-4"/>
                        </w:rPr>
                        <w:t>Calvo</w:t>
                      </w:r>
                    </w:p>
                  </w:txbxContent>
                </v:textbox>
                <w10:wrap anchorx="page" anchory="page"/>
              </v:shape>
            </w:pict>
          </mc:Fallback>
        </mc:AlternateContent>
      </w:r>
      <w:r>
        <w:rPr>
          <w:rFonts w:ascii="Calibri"/>
          <w:noProof/>
          <w:sz w:val="12"/>
        </w:rPr>
        <mc:AlternateContent>
          <mc:Choice Requires="wps">
            <w:drawing>
              <wp:anchor distT="0" distB="0" distL="0" distR="0" simplePos="0" relativeHeight="15925248" behindDoc="0" locked="0" layoutInCell="1" allowOverlap="1" wp14:anchorId="5D0740B9" wp14:editId="7A4AF24A">
                <wp:simplePos x="0" y="0"/>
                <wp:positionH relativeFrom="page">
                  <wp:posOffset>699008</wp:posOffset>
                </wp:positionH>
                <wp:positionV relativeFrom="page">
                  <wp:posOffset>3698240</wp:posOffset>
                </wp:positionV>
                <wp:extent cx="165735" cy="16891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8910"/>
                        </a:xfrm>
                        <a:prstGeom prst="rect">
                          <a:avLst/>
                        </a:prstGeom>
                      </wps:spPr>
                      <wps:txbx>
                        <w:txbxContent>
                          <w:p w14:paraId="3AB5A393" w14:textId="77777777" w:rsidR="00A21E4D" w:rsidRDefault="00000000">
                            <w:pPr>
                              <w:spacing w:line="245" w:lineRule="exact"/>
                              <w:ind w:left="20"/>
                              <w:rPr>
                                <w:rFonts w:ascii="Calibri"/>
                              </w:rPr>
                            </w:pPr>
                            <w:r>
                              <w:rPr>
                                <w:rFonts w:ascii="Calibri"/>
                                <w:spacing w:val="-5"/>
                              </w:rPr>
                              <w:t>10</w:t>
                            </w:r>
                          </w:p>
                        </w:txbxContent>
                      </wps:txbx>
                      <wps:bodyPr vert="vert" wrap="square" lIns="0" tIns="0" rIns="0" bIns="0" rtlCol="0">
                        <a:noAutofit/>
                      </wps:bodyPr>
                    </wps:wsp>
                  </a:graphicData>
                </a:graphic>
              </wp:anchor>
            </w:drawing>
          </mc:Choice>
          <mc:Fallback>
            <w:pict>
              <v:shape w14:anchorId="5D0740B9" id="Textbox 484" o:spid="_x0000_s1406" type="#_x0000_t202" style="position:absolute;margin-left:55.05pt;margin-top:291.2pt;width:13.05pt;height:13.3pt;z-index:159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" filled="f" stroked="f">
                <v:textbox style="layout-flow:vertical" inset="0,0,0,0">
                  <w:txbxContent>
                    <w:p w14:paraId="3AB5A393" w14:textId="77777777" w:rsidR="00A21E4D" w:rsidRDefault="00000000">
                      <w:pPr>
                        <w:spacing w:line="245" w:lineRule="exact"/>
                        <w:ind w:left="20"/>
                        <w:rPr>
                          <w:rFonts w:ascii="Calibri"/>
                        </w:rPr>
                      </w:pPr>
                      <w:r>
                        <w:rPr>
                          <w:rFonts w:ascii="Calibri"/>
                          <w:spacing w:val="-5"/>
                        </w:rPr>
                        <w:t>10</w:t>
                      </w:r>
                    </w:p>
                  </w:txbxContent>
                </v:textbox>
                <w10:wrap anchorx="page" anchory="page"/>
              </v:shape>
            </w:pict>
          </mc:Fallback>
        </mc:AlternateContent>
      </w:r>
    </w:p>
    <w:p w14:paraId="0D57BF2D" w14:textId="77777777" w:rsidR="00A21E4D" w:rsidRDefault="00A21E4D">
      <w:pPr>
        <w:pStyle w:val="Textoindependiente"/>
        <w:spacing w:before="49"/>
        <w:rPr>
          <w:rFonts w:ascii="Calibri"/>
          <w:sz w:val="12"/>
        </w:rPr>
      </w:pPr>
    </w:p>
    <w:p w14:paraId="7A4DEBF9" w14:textId="5AF7B163" w:rsidR="00A21E4D" w:rsidRDefault="00000000">
      <w:pPr>
        <w:spacing w:line="136" w:lineRule="exact"/>
        <w:ind w:left="814"/>
        <w:rPr>
          <w:position w:val="1"/>
          <w:sz w:val="12"/>
        </w:rPr>
      </w:pPr>
      <w:r>
        <w:rPr>
          <w:noProof/>
          <w:position w:val="1"/>
          <w:sz w:val="12"/>
        </w:rPr>
        <mc:AlternateContent>
          <mc:Choice Requires="wps">
            <w:drawing>
              <wp:anchor distT="0" distB="0" distL="0" distR="0" simplePos="0" relativeHeight="481349632" behindDoc="1" locked="0" layoutInCell="1" allowOverlap="1" wp14:anchorId="283DEF1B" wp14:editId="6B0A99C6">
                <wp:simplePos x="0" y="0"/>
                <wp:positionH relativeFrom="page">
                  <wp:posOffset>9206356</wp:posOffset>
                </wp:positionH>
                <wp:positionV relativeFrom="paragraph">
                  <wp:posOffset>-6177438</wp:posOffset>
                </wp:positionV>
                <wp:extent cx="6350" cy="5888355"/>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888355"/>
                        </a:xfrm>
                        <a:custGeom>
                          <a:avLst/>
                          <a:gdLst/>
                          <a:ahLst/>
                          <a:cxnLst/>
                          <a:rect l="l" t="t" r="r" b="b"/>
                          <a:pathLst>
                            <a:path w="6350" h="5888355">
                              <a:moveTo>
                                <a:pt x="6096" y="5888101"/>
                              </a:moveTo>
                              <a:lnTo>
                                <a:pt x="6096" y="0"/>
                              </a:lnTo>
                              <a:lnTo>
                                <a:pt x="0" y="0"/>
                              </a:lnTo>
                              <a:lnTo>
                                <a:pt x="0" y="5888101"/>
                              </a:lnTo>
                              <a:lnTo>
                                <a:pt x="6096" y="588810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79B409" id="Graphic 485" o:spid="_x0000_s1026" style="position:absolute;margin-left:724.9pt;margin-top:-486.4pt;width:.5pt;height:463.65pt;z-index:-21966848;visibility:visible;mso-wrap-style:square;mso-wrap-distance-left:0;mso-wrap-distance-top:0;mso-wrap-distance-right:0;mso-wrap-distance-bottom:0;mso-position-horizontal:absolute;mso-position-horizontal-relative:page;mso-position-vertical:absolute;mso-position-vertical-relative:text;v-text-anchor:top" coordsize="6350,588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" path="m6096,5888101l6096,,,,,5888101r6096,xe" fillcolor="black" stroked="f">
                <v:path arrowok="t"/>
                <w10:wrap anchorx="page"/>
              </v:shape>
            </w:pict>
          </mc:Fallback>
        </mc:AlternateContent>
      </w:r>
      <w:r>
        <w:rPr>
          <w:noProof/>
          <w:position w:val="1"/>
          <w:sz w:val="12"/>
        </w:rPr>
        <mc:AlternateContent>
          <mc:Choice Requires="wps">
            <w:drawing>
              <wp:anchor distT="0" distB="0" distL="0" distR="0" simplePos="0" relativeHeight="15921664" behindDoc="0" locked="0" layoutInCell="1" allowOverlap="1" wp14:anchorId="77AB330A" wp14:editId="6B5D172D">
                <wp:simplePos x="0" y="0"/>
                <wp:positionH relativeFrom="page">
                  <wp:posOffset>9233787</wp:posOffset>
                </wp:positionH>
                <wp:positionV relativeFrom="paragraph">
                  <wp:posOffset>-1322609</wp:posOffset>
                </wp:positionV>
                <wp:extent cx="276860" cy="963294"/>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963294"/>
                        </a:xfrm>
                        <a:prstGeom prst="rect">
                          <a:avLst/>
                        </a:prstGeom>
                      </wps:spPr>
                      <wps:txbx>
                        <w:txbxContent>
                          <w:p w14:paraId="735DF138" w14:textId="77777777" w:rsidR="00A21E4D" w:rsidRDefault="00000000">
                            <w:pPr>
                              <w:spacing w:line="201" w:lineRule="exact"/>
                              <w:jc w:val="center"/>
                              <w:rPr>
                                <w:rFonts w:ascii="Calibri"/>
                                <w:sz w:val="18"/>
                              </w:rPr>
                            </w:pPr>
                            <w:r>
                              <w:rPr>
                                <w:rFonts w:ascii="Calibri"/>
                                <w:spacing w:val="-2"/>
                                <w:sz w:val="18"/>
                              </w:rPr>
                              <w:t>Ayuntamiento</w:t>
                            </w:r>
                            <w:r>
                              <w:rPr>
                                <w:rFonts w:ascii="Calibri"/>
                                <w:spacing w:val="11"/>
                                <w:sz w:val="18"/>
                              </w:rPr>
                              <w:t xml:space="preserve"> </w:t>
                            </w:r>
                            <w:r>
                              <w:rPr>
                                <w:rFonts w:ascii="Calibri"/>
                                <w:spacing w:val="-5"/>
                                <w:sz w:val="18"/>
                              </w:rPr>
                              <w:t>de</w:t>
                            </w:r>
                          </w:p>
                          <w:p w14:paraId="75FBDF09" w14:textId="77777777" w:rsidR="00A21E4D" w:rsidRDefault="00000000">
                            <w:pPr>
                              <w:spacing w:line="218" w:lineRule="exact"/>
                              <w:jc w:val="center"/>
                              <w:rPr>
                                <w:rFonts w:ascii="Calibri"/>
                                <w:sz w:val="18"/>
                              </w:rPr>
                            </w:pPr>
                            <w:r>
                              <w:rPr>
                                <w:rFonts w:ascii="Calibri"/>
                                <w:sz w:val="18"/>
                              </w:rPr>
                              <w:t>Las</w:t>
                            </w:r>
                            <w:r>
                              <w:rPr>
                                <w:rFonts w:ascii="Calibri"/>
                                <w:spacing w:val="-4"/>
                                <w:sz w:val="18"/>
                              </w:rPr>
                              <w:t xml:space="preserve"> </w:t>
                            </w:r>
                            <w:r>
                              <w:rPr>
                                <w:rFonts w:ascii="Calibri"/>
                                <w:sz w:val="18"/>
                              </w:rPr>
                              <w:t>Rozas</w:t>
                            </w:r>
                            <w:r>
                              <w:rPr>
                                <w:rFonts w:ascii="Calibri"/>
                                <w:spacing w:val="-4"/>
                                <w:sz w:val="18"/>
                              </w:rPr>
                              <w:t xml:space="preserve"> </w:t>
                            </w:r>
                            <w:r>
                              <w:rPr>
                                <w:rFonts w:ascii="Calibri"/>
                                <w:sz w:val="18"/>
                              </w:rPr>
                              <w:t xml:space="preserve">de </w:t>
                            </w:r>
                            <w:r>
                              <w:rPr>
                                <w:rFonts w:ascii="Calibri"/>
                                <w:spacing w:val="-2"/>
                                <w:sz w:val="18"/>
                              </w:rPr>
                              <w:t>Madrid</w:t>
                            </w:r>
                          </w:p>
                        </w:txbxContent>
                      </wps:txbx>
                      <wps:bodyPr vert="vert" wrap="square" lIns="0" tIns="0" rIns="0" bIns="0" rtlCol="0">
                        <a:noAutofit/>
                      </wps:bodyPr>
                    </wps:wsp>
                  </a:graphicData>
                </a:graphic>
              </wp:anchor>
            </w:drawing>
          </mc:Choice>
          <mc:Fallback>
            <w:pict>
              <v:shape w14:anchorId="77AB330A" id="Textbox 487" o:spid="_x0000_s1407" type="#_x0000_t202" style="position:absolute;left:0;text-align:left;margin-left:727.05pt;margin-top:-104.15pt;width:21.8pt;height:75.85pt;z-index:15921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" filled="f" stroked="f">
                <v:textbox style="layout-flow:vertical" inset="0,0,0,0">
                  <w:txbxContent>
                    <w:p w14:paraId="735DF138" w14:textId="77777777" w:rsidR="00A21E4D" w:rsidRDefault="00000000">
                      <w:pPr>
                        <w:spacing w:line="201" w:lineRule="exact"/>
                        <w:jc w:val="center"/>
                        <w:rPr>
                          <w:rFonts w:ascii="Calibri"/>
                          <w:sz w:val="18"/>
                        </w:rPr>
                      </w:pPr>
                      <w:r>
                        <w:rPr>
                          <w:rFonts w:ascii="Calibri"/>
                          <w:spacing w:val="-2"/>
                          <w:sz w:val="18"/>
                        </w:rPr>
                        <w:t>Ayuntamiento</w:t>
                      </w:r>
                      <w:r>
                        <w:rPr>
                          <w:rFonts w:ascii="Calibri"/>
                          <w:spacing w:val="11"/>
                          <w:sz w:val="18"/>
                        </w:rPr>
                        <w:t xml:space="preserve"> </w:t>
                      </w:r>
                      <w:r>
                        <w:rPr>
                          <w:rFonts w:ascii="Calibri"/>
                          <w:spacing w:val="-5"/>
                          <w:sz w:val="18"/>
                        </w:rPr>
                        <w:t>de</w:t>
                      </w:r>
                    </w:p>
                    <w:p w14:paraId="75FBDF09" w14:textId="77777777" w:rsidR="00A21E4D" w:rsidRDefault="00000000">
                      <w:pPr>
                        <w:spacing w:line="218" w:lineRule="exact"/>
                        <w:jc w:val="center"/>
                        <w:rPr>
                          <w:rFonts w:ascii="Calibri"/>
                          <w:sz w:val="18"/>
                        </w:rPr>
                      </w:pPr>
                      <w:r>
                        <w:rPr>
                          <w:rFonts w:ascii="Calibri"/>
                          <w:sz w:val="18"/>
                        </w:rPr>
                        <w:t>Las</w:t>
                      </w:r>
                      <w:r>
                        <w:rPr>
                          <w:rFonts w:ascii="Calibri"/>
                          <w:spacing w:val="-4"/>
                          <w:sz w:val="18"/>
                        </w:rPr>
                        <w:t xml:space="preserve"> </w:t>
                      </w:r>
                      <w:r>
                        <w:rPr>
                          <w:rFonts w:ascii="Calibri"/>
                          <w:sz w:val="18"/>
                        </w:rPr>
                        <w:t>Rozas</w:t>
                      </w:r>
                      <w:r>
                        <w:rPr>
                          <w:rFonts w:ascii="Calibri"/>
                          <w:spacing w:val="-4"/>
                          <w:sz w:val="18"/>
                        </w:rPr>
                        <w:t xml:space="preserve"> </w:t>
                      </w:r>
                      <w:r>
                        <w:rPr>
                          <w:rFonts w:ascii="Calibri"/>
                          <w:sz w:val="18"/>
                        </w:rPr>
                        <w:t xml:space="preserve">de </w:t>
                      </w:r>
                      <w:r>
                        <w:rPr>
                          <w:rFonts w:ascii="Calibri"/>
                          <w:spacing w:val="-2"/>
                          <w:sz w:val="18"/>
                        </w:rPr>
                        <w:t>Madrid</w:t>
                      </w:r>
                    </w:p>
                  </w:txbxContent>
                </v:textbox>
                <w10:wrap anchorx="page"/>
              </v:shape>
            </w:pict>
          </mc:Fallback>
        </mc:AlternateContent>
      </w:r>
      <w:r>
        <w:rPr>
          <w:noProof/>
          <w:position w:val="1"/>
          <w:sz w:val="12"/>
        </w:rPr>
        <mc:AlternateContent>
          <mc:Choice Requires="wps">
            <w:drawing>
              <wp:anchor distT="0" distB="0" distL="0" distR="0" simplePos="0" relativeHeight="15923200" behindDoc="0" locked="0" layoutInCell="1" allowOverlap="1" wp14:anchorId="7EBBC1B5" wp14:editId="04033F82">
                <wp:simplePos x="0" y="0"/>
                <wp:positionH relativeFrom="page">
                  <wp:posOffset>8189455</wp:posOffset>
                </wp:positionH>
                <wp:positionV relativeFrom="paragraph">
                  <wp:posOffset>-2494565</wp:posOffset>
                </wp:positionV>
                <wp:extent cx="701040" cy="192786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040" cy="1927860"/>
                        </a:xfrm>
                        <a:prstGeom prst="rect">
                          <a:avLst/>
                        </a:prstGeom>
                      </wps:spPr>
                      <wps:txbx>
                        <w:txbxContent>
                          <w:p w14:paraId="077D64E1" w14:textId="77777777" w:rsidR="00A21E4D" w:rsidRDefault="00000000">
                            <w:pPr>
                              <w:spacing w:line="245" w:lineRule="exact"/>
                              <w:ind w:left="425"/>
                              <w:rPr>
                                <w:rFonts w:ascii="Calibri"/>
                              </w:rPr>
                            </w:pPr>
                            <w:r>
                              <w:rPr>
                                <w:rFonts w:ascii="Calibri"/>
                                <w:spacing w:val="-2"/>
                              </w:rPr>
                              <w:t>EL</w:t>
                            </w:r>
                            <w:r>
                              <w:rPr>
                                <w:rFonts w:ascii="Calibri"/>
                                <w:spacing w:val="3"/>
                              </w:rPr>
                              <w:t xml:space="preserve"> </w:t>
                            </w:r>
                            <w:r>
                              <w:rPr>
                                <w:rFonts w:ascii="Calibri"/>
                                <w:spacing w:val="-2"/>
                              </w:rPr>
                              <w:t>ALCALDE-PRESIDENTE</w:t>
                            </w:r>
                          </w:p>
                          <w:p w14:paraId="7093D11F" w14:textId="77777777" w:rsidR="00A21E4D" w:rsidRDefault="00000000">
                            <w:pPr>
                              <w:spacing w:before="41"/>
                              <w:ind w:left="20"/>
                              <w:rPr>
                                <w:rFonts w:ascii="Calibri"/>
                                <w:sz w:val="16"/>
                              </w:rPr>
                            </w:pPr>
                            <w:r>
                              <w:rPr>
                                <w:rFonts w:ascii="Calibri"/>
                                <w:spacing w:val="-2"/>
                                <w:sz w:val="16"/>
                              </w:rPr>
                              <w:t>P.D.</w:t>
                            </w:r>
                            <w:r>
                              <w:rPr>
                                <w:rFonts w:ascii="Calibri"/>
                                <w:spacing w:val="3"/>
                                <w:sz w:val="16"/>
                              </w:rPr>
                              <w:t xml:space="preserve"> </w:t>
                            </w:r>
                            <w:r>
                              <w:rPr>
                                <w:rFonts w:ascii="Calibri"/>
                                <w:spacing w:val="-2"/>
                                <w:sz w:val="16"/>
                              </w:rPr>
                              <w:t>(Decreto</w:t>
                            </w:r>
                            <w:r>
                              <w:rPr>
                                <w:rFonts w:ascii="Calibri"/>
                                <w:spacing w:val="6"/>
                                <w:sz w:val="16"/>
                              </w:rPr>
                              <w:t xml:space="preserve"> </w:t>
                            </w:r>
                            <w:r>
                              <w:rPr>
                                <w:rFonts w:ascii="Calibri"/>
                                <w:spacing w:val="-2"/>
                                <w:sz w:val="16"/>
                              </w:rPr>
                              <w:t>2004-0004</w:t>
                            </w:r>
                            <w:r>
                              <w:rPr>
                                <w:rFonts w:ascii="Calibri"/>
                                <w:spacing w:val="3"/>
                                <w:sz w:val="16"/>
                              </w:rPr>
                              <w:t xml:space="preserve"> </w:t>
                            </w:r>
                            <w:r>
                              <w:rPr>
                                <w:rFonts w:ascii="Calibri"/>
                                <w:spacing w:val="-2"/>
                                <w:sz w:val="16"/>
                              </w:rPr>
                              <w:t>de</w:t>
                            </w:r>
                            <w:r>
                              <w:rPr>
                                <w:rFonts w:ascii="Calibri"/>
                                <w:spacing w:val="1"/>
                                <w:sz w:val="16"/>
                              </w:rPr>
                              <w:t xml:space="preserve"> </w:t>
                            </w:r>
                            <w:r>
                              <w:rPr>
                                <w:rFonts w:ascii="Calibri"/>
                                <w:spacing w:val="-2"/>
                                <w:sz w:val="16"/>
                              </w:rPr>
                              <w:t>fecha</w:t>
                            </w:r>
                            <w:r>
                              <w:rPr>
                                <w:rFonts w:ascii="Calibri"/>
                                <w:spacing w:val="4"/>
                                <w:sz w:val="16"/>
                              </w:rPr>
                              <w:t xml:space="preserve"> </w:t>
                            </w:r>
                            <w:r>
                              <w:rPr>
                                <w:rFonts w:ascii="Calibri"/>
                                <w:spacing w:val="-2"/>
                                <w:sz w:val="16"/>
                              </w:rPr>
                              <w:t>08-01-2024)</w:t>
                            </w:r>
                          </w:p>
                          <w:p w14:paraId="71CA73BE" w14:textId="77777777" w:rsidR="00A21E4D" w:rsidRDefault="00000000">
                            <w:pPr>
                              <w:spacing w:before="28"/>
                              <w:ind w:left="418"/>
                              <w:rPr>
                                <w:rFonts w:ascii="Calibri"/>
                              </w:rPr>
                            </w:pPr>
                            <w:r>
                              <w:rPr>
                                <w:rFonts w:ascii="Calibri"/>
                              </w:rPr>
                              <w:t>CONCEJAL</w:t>
                            </w:r>
                            <w:r>
                              <w:rPr>
                                <w:rFonts w:ascii="Calibri"/>
                                <w:spacing w:val="-5"/>
                              </w:rPr>
                              <w:t xml:space="preserve"> </w:t>
                            </w:r>
                            <w:r>
                              <w:rPr>
                                <w:rFonts w:ascii="Calibri"/>
                              </w:rPr>
                              <w:t>DE</w:t>
                            </w:r>
                            <w:r>
                              <w:rPr>
                                <w:rFonts w:ascii="Calibri"/>
                                <w:spacing w:val="-4"/>
                              </w:rPr>
                              <w:t xml:space="preserve"> </w:t>
                            </w:r>
                            <w:r>
                              <w:rPr>
                                <w:rFonts w:ascii="Calibri"/>
                                <w:spacing w:val="-2"/>
                              </w:rPr>
                              <w:t>DEPORTES</w:t>
                            </w:r>
                          </w:p>
                          <w:p w14:paraId="7EC725FF" w14:textId="77777777" w:rsidR="00A21E4D" w:rsidRDefault="00000000">
                            <w:pPr>
                              <w:spacing w:before="41"/>
                              <w:ind w:left="135"/>
                              <w:rPr>
                                <w:rFonts w:ascii="Calibri"/>
                              </w:rPr>
                            </w:pPr>
                            <w:r>
                              <w:rPr>
                                <w:rFonts w:ascii="Calibri"/>
                              </w:rPr>
                              <w:t>D.</w:t>
                            </w:r>
                            <w:r>
                              <w:rPr>
                                <w:rFonts w:ascii="Calibri"/>
                                <w:spacing w:val="-9"/>
                              </w:rPr>
                              <w:t xml:space="preserve"> </w:t>
                            </w:r>
                            <w:r>
                              <w:rPr>
                                <w:rFonts w:ascii="Calibri"/>
                              </w:rPr>
                              <w:t>Juan</w:t>
                            </w:r>
                            <w:r>
                              <w:rPr>
                                <w:rFonts w:ascii="Calibri"/>
                                <w:spacing w:val="-6"/>
                              </w:rPr>
                              <w:t xml:space="preserve"> </w:t>
                            </w:r>
                            <w:r>
                              <w:rPr>
                                <w:rFonts w:ascii="Calibri"/>
                              </w:rPr>
                              <w:t>Ignacio</w:t>
                            </w:r>
                            <w:r>
                              <w:rPr>
                                <w:rFonts w:ascii="Calibri"/>
                                <w:spacing w:val="-7"/>
                              </w:rPr>
                              <w:t xml:space="preserve"> </w:t>
                            </w:r>
                            <w:r>
                              <w:rPr>
                                <w:rFonts w:ascii="Calibri"/>
                              </w:rPr>
                              <w:t>Cabrera</w:t>
                            </w:r>
                            <w:r>
                              <w:rPr>
                                <w:rFonts w:ascii="Calibri"/>
                                <w:spacing w:val="-8"/>
                              </w:rPr>
                              <w:t xml:space="preserve"> </w:t>
                            </w:r>
                            <w:r>
                              <w:rPr>
                                <w:rFonts w:ascii="Calibri"/>
                                <w:spacing w:val="-2"/>
                              </w:rPr>
                              <w:t>Portillo</w:t>
                            </w:r>
                          </w:p>
                        </w:txbxContent>
                      </wps:txbx>
                      <wps:bodyPr vert="vert" wrap="square" lIns="0" tIns="0" rIns="0" bIns="0" rtlCol="0">
                        <a:noAutofit/>
                      </wps:bodyPr>
                    </wps:wsp>
                  </a:graphicData>
                </a:graphic>
              </wp:anchor>
            </w:drawing>
          </mc:Choice>
          <mc:Fallback>
            <w:pict>
              <v:shape w14:anchorId="7EBBC1B5" id="Textbox 488" o:spid="_x0000_s1408" type="#_x0000_t202" style="position:absolute;left:0;text-align:left;margin-left:644.85pt;margin-top:-196.4pt;width:55.2pt;height:151.8pt;z-index:1592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" filled="f" stroked="f">
                <v:textbox style="layout-flow:vertical" inset="0,0,0,0">
                  <w:txbxContent>
                    <w:p w14:paraId="077D64E1" w14:textId="77777777" w:rsidR="00A21E4D" w:rsidRDefault="00000000">
                      <w:pPr>
                        <w:spacing w:line="245" w:lineRule="exact"/>
                        <w:ind w:left="425"/>
                        <w:rPr>
                          <w:rFonts w:ascii="Calibri"/>
                        </w:rPr>
                      </w:pPr>
                      <w:r>
                        <w:rPr>
                          <w:rFonts w:ascii="Calibri"/>
                          <w:spacing w:val="-2"/>
                        </w:rPr>
                        <w:t>EL</w:t>
                      </w:r>
                      <w:r>
                        <w:rPr>
                          <w:rFonts w:ascii="Calibri"/>
                          <w:spacing w:val="3"/>
                        </w:rPr>
                        <w:t xml:space="preserve"> </w:t>
                      </w:r>
                      <w:r>
                        <w:rPr>
                          <w:rFonts w:ascii="Calibri"/>
                          <w:spacing w:val="-2"/>
                        </w:rPr>
                        <w:t>ALCALDE-PRESIDENTE</w:t>
                      </w:r>
                    </w:p>
                    <w:p w14:paraId="7093D11F" w14:textId="77777777" w:rsidR="00A21E4D" w:rsidRDefault="00000000">
                      <w:pPr>
                        <w:spacing w:before="41"/>
                        <w:ind w:left="20"/>
                        <w:rPr>
                          <w:rFonts w:ascii="Calibri"/>
                          <w:sz w:val="16"/>
                        </w:rPr>
                      </w:pPr>
                      <w:r>
                        <w:rPr>
                          <w:rFonts w:ascii="Calibri"/>
                          <w:spacing w:val="-2"/>
                          <w:sz w:val="16"/>
                        </w:rPr>
                        <w:t>P.D.</w:t>
                      </w:r>
                      <w:r>
                        <w:rPr>
                          <w:rFonts w:ascii="Calibri"/>
                          <w:spacing w:val="3"/>
                          <w:sz w:val="16"/>
                        </w:rPr>
                        <w:t xml:space="preserve"> </w:t>
                      </w:r>
                      <w:r>
                        <w:rPr>
                          <w:rFonts w:ascii="Calibri"/>
                          <w:spacing w:val="-2"/>
                          <w:sz w:val="16"/>
                        </w:rPr>
                        <w:t>(Decreto</w:t>
                      </w:r>
                      <w:r>
                        <w:rPr>
                          <w:rFonts w:ascii="Calibri"/>
                          <w:spacing w:val="6"/>
                          <w:sz w:val="16"/>
                        </w:rPr>
                        <w:t xml:space="preserve"> </w:t>
                      </w:r>
                      <w:r>
                        <w:rPr>
                          <w:rFonts w:ascii="Calibri"/>
                          <w:spacing w:val="-2"/>
                          <w:sz w:val="16"/>
                        </w:rPr>
                        <w:t>2004-0004</w:t>
                      </w:r>
                      <w:r>
                        <w:rPr>
                          <w:rFonts w:ascii="Calibri"/>
                          <w:spacing w:val="3"/>
                          <w:sz w:val="16"/>
                        </w:rPr>
                        <w:t xml:space="preserve"> </w:t>
                      </w:r>
                      <w:r>
                        <w:rPr>
                          <w:rFonts w:ascii="Calibri"/>
                          <w:spacing w:val="-2"/>
                          <w:sz w:val="16"/>
                        </w:rPr>
                        <w:t>de</w:t>
                      </w:r>
                      <w:r>
                        <w:rPr>
                          <w:rFonts w:ascii="Calibri"/>
                          <w:spacing w:val="1"/>
                          <w:sz w:val="16"/>
                        </w:rPr>
                        <w:t xml:space="preserve"> </w:t>
                      </w:r>
                      <w:r>
                        <w:rPr>
                          <w:rFonts w:ascii="Calibri"/>
                          <w:spacing w:val="-2"/>
                          <w:sz w:val="16"/>
                        </w:rPr>
                        <w:t>fecha</w:t>
                      </w:r>
                      <w:r>
                        <w:rPr>
                          <w:rFonts w:ascii="Calibri"/>
                          <w:spacing w:val="4"/>
                          <w:sz w:val="16"/>
                        </w:rPr>
                        <w:t xml:space="preserve"> </w:t>
                      </w:r>
                      <w:r>
                        <w:rPr>
                          <w:rFonts w:ascii="Calibri"/>
                          <w:spacing w:val="-2"/>
                          <w:sz w:val="16"/>
                        </w:rPr>
                        <w:t>08-01-2024)</w:t>
                      </w:r>
                    </w:p>
                    <w:p w14:paraId="71CA73BE" w14:textId="77777777" w:rsidR="00A21E4D" w:rsidRDefault="00000000">
                      <w:pPr>
                        <w:spacing w:before="28"/>
                        <w:ind w:left="418"/>
                        <w:rPr>
                          <w:rFonts w:ascii="Calibri"/>
                        </w:rPr>
                      </w:pPr>
                      <w:r>
                        <w:rPr>
                          <w:rFonts w:ascii="Calibri"/>
                        </w:rPr>
                        <w:t>CONCEJAL</w:t>
                      </w:r>
                      <w:r>
                        <w:rPr>
                          <w:rFonts w:ascii="Calibri"/>
                          <w:spacing w:val="-5"/>
                        </w:rPr>
                        <w:t xml:space="preserve"> </w:t>
                      </w:r>
                      <w:r>
                        <w:rPr>
                          <w:rFonts w:ascii="Calibri"/>
                        </w:rPr>
                        <w:t>DE</w:t>
                      </w:r>
                      <w:r>
                        <w:rPr>
                          <w:rFonts w:ascii="Calibri"/>
                          <w:spacing w:val="-4"/>
                        </w:rPr>
                        <w:t xml:space="preserve"> </w:t>
                      </w:r>
                      <w:r>
                        <w:rPr>
                          <w:rFonts w:ascii="Calibri"/>
                          <w:spacing w:val="-2"/>
                        </w:rPr>
                        <w:t>DEPORTES</w:t>
                      </w:r>
                    </w:p>
                    <w:p w14:paraId="7EC725FF" w14:textId="77777777" w:rsidR="00A21E4D" w:rsidRDefault="00000000">
                      <w:pPr>
                        <w:spacing w:before="41"/>
                        <w:ind w:left="135"/>
                        <w:rPr>
                          <w:rFonts w:ascii="Calibri"/>
                        </w:rPr>
                      </w:pPr>
                      <w:r>
                        <w:rPr>
                          <w:rFonts w:ascii="Calibri"/>
                        </w:rPr>
                        <w:t>D.</w:t>
                      </w:r>
                      <w:r>
                        <w:rPr>
                          <w:rFonts w:ascii="Calibri"/>
                          <w:spacing w:val="-9"/>
                        </w:rPr>
                        <w:t xml:space="preserve"> </w:t>
                      </w:r>
                      <w:r>
                        <w:rPr>
                          <w:rFonts w:ascii="Calibri"/>
                        </w:rPr>
                        <w:t>Juan</w:t>
                      </w:r>
                      <w:r>
                        <w:rPr>
                          <w:rFonts w:ascii="Calibri"/>
                          <w:spacing w:val="-6"/>
                        </w:rPr>
                        <w:t xml:space="preserve"> </w:t>
                      </w:r>
                      <w:r>
                        <w:rPr>
                          <w:rFonts w:ascii="Calibri"/>
                        </w:rPr>
                        <w:t>Ignacio</w:t>
                      </w:r>
                      <w:r>
                        <w:rPr>
                          <w:rFonts w:ascii="Calibri"/>
                          <w:spacing w:val="-7"/>
                        </w:rPr>
                        <w:t xml:space="preserve"> </w:t>
                      </w:r>
                      <w:r>
                        <w:rPr>
                          <w:rFonts w:ascii="Calibri"/>
                        </w:rPr>
                        <w:t>Cabrera</w:t>
                      </w:r>
                      <w:r>
                        <w:rPr>
                          <w:rFonts w:ascii="Calibri"/>
                          <w:spacing w:val="-8"/>
                        </w:rPr>
                        <w:t xml:space="preserve"> </w:t>
                      </w:r>
                      <w:r>
                        <w:rPr>
                          <w:rFonts w:ascii="Calibri"/>
                          <w:spacing w:val="-2"/>
                        </w:rPr>
                        <w:t>Portillo</w:t>
                      </w:r>
                    </w:p>
                  </w:txbxContent>
                </v:textbox>
                <w10:wrap anchorx="page"/>
              </v:shape>
            </w:pict>
          </mc:Fallback>
        </mc:AlternateContent>
      </w:r>
      <w:r>
        <w:rPr>
          <w:b/>
          <w:w w:val="90"/>
          <w:position w:val="1"/>
          <w:sz w:val="12"/>
        </w:rPr>
        <w:t>Cód.</w:t>
      </w:r>
      <w:r>
        <w:rPr>
          <w:b/>
          <w:spacing w:val="-1"/>
          <w:position w:val="1"/>
          <w:sz w:val="12"/>
        </w:rPr>
        <w:t xml:space="preserve"> </w:t>
      </w:r>
      <w:r>
        <w:rPr>
          <w:b/>
          <w:w w:val="90"/>
          <w:position w:val="1"/>
          <w:sz w:val="12"/>
        </w:rPr>
        <w:t>Validación:</w:t>
      </w:r>
      <w:r>
        <w:rPr>
          <w:b/>
          <w:position w:val="1"/>
          <w:sz w:val="12"/>
        </w:rPr>
        <w:t xml:space="preserve"> </w:t>
      </w:r>
    </w:p>
    <w:p w14:paraId="1A62AC5D" w14:textId="77777777" w:rsidR="00A21E4D" w:rsidRDefault="00000000">
      <w:pPr>
        <w:spacing w:line="115" w:lineRule="exact"/>
        <w:ind w:left="814"/>
        <w:rPr>
          <w:b/>
          <w:sz w:val="12"/>
        </w:rPr>
      </w:pPr>
      <w:r>
        <w:rPr>
          <w:b/>
          <w:spacing w:val="-2"/>
          <w:w w:val="90"/>
          <w:sz w:val="12"/>
        </w:rPr>
        <w:t>Verificación:</w:t>
      </w:r>
      <w:r>
        <w:rPr>
          <w:b/>
          <w:spacing w:val="9"/>
          <w:sz w:val="12"/>
        </w:rPr>
        <w:t xml:space="preserve"> </w:t>
      </w:r>
      <w:hyperlink r:id="rId383">
        <w:r w:rsidR="00A21E4D">
          <w:rPr>
            <w:b/>
            <w:spacing w:val="-2"/>
            <w:sz w:val="12"/>
          </w:rPr>
          <w:t>https://sede.lasrozas.es/</w:t>
        </w:r>
      </w:hyperlink>
    </w:p>
    <w:p w14:paraId="567B3DD5" w14:textId="77777777" w:rsidR="00A21E4D" w:rsidRDefault="00000000">
      <w:pPr>
        <w:spacing w:line="137" w:lineRule="exact"/>
        <w:ind w:left="814"/>
        <w:rPr>
          <w:position w:val="1"/>
          <w:sz w:val="12"/>
        </w:rPr>
      </w:pPr>
      <w:r>
        <w:rPr>
          <w:b/>
          <w:w w:val="90"/>
          <w:position w:val="1"/>
          <w:sz w:val="12"/>
        </w:rPr>
        <w:t>Documento</w:t>
      </w:r>
      <w:r>
        <w:rPr>
          <w:b/>
          <w:spacing w:val="4"/>
          <w:position w:val="1"/>
          <w:sz w:val="12"/>
        </w:rPr>
        <w:t xml:space="preserve"> </w:t>
      </w:r>
      <w:r>
        <w:rPr>
          <w:b/>
          <w:w w:val="90"/>
          <w:position w:val="1"/>
          <w:sz w:val="12"/>
        </w:rPr>
        <w:t>firmado</w:t>
      </w:r>
      <w:r>
        <w:rPr>
          <w:b/>
          <w:spacing w:val="5"/>
          <w:position w:val="1"/>
          <w:sz w:val="12"/>
        </w:rPr>
        <w:t xml:space="preserve"> </w:t>
      </w:r>
      <w:r>
        <w:rPr>
          <w:b/>
          <w:w w:val="90"/>
          <w:position w:val="1"/>
          <w:sz w:val="12"/>
        </w:rPr>
        <w:t>electrónicamente</w:t>
      </w:r>
      <w:r>
        <w:rPr>
          <w:b/>
          <w:spacing w:val="4"/>
          <w:position w:val="1"/>
          <w:sz w:val="12"/>
        </w:rPr>
        <w:t xml:space="preserve"> </w:t>
      </w:r>
      <w:r>
        <w:rPr>
          <w:b/>
          <w:w w:val="90"/>
          <w:position w:val="1"/>
          <w:sz w:val="12"/>
        </w:rPr>
        <w:t>desde</w:t>
      </w:r>
      <w:r>
        <w:rPr>
          <w:b/>
          <w:spacing w:val="5"/>
          <w:position w:val="1"/>
          <w:sz w:val="12"/>
        </w:rPr>
        <w:t xml:space="preserve"> </w:t>
      </w:r>
      <w:r>
        <w:rPr>
          <w:b/>
          <w:w w:val="90"/>
          <w:position w:val="1"/>
          <w:sz w:val="12"/>
        </w:rPr>
        <w:t>la</w:t>
      </w:r>
      <w:r>
        <w:rPr>
          <w:b/>
          <w:spacing w:val="4"/>
          <w:position w:val="1"/>
          <w:sz w:val="12"/>
        </w:rPr>
        <w:t xml:space="preserve"> </w:t>
      </w:r>
      <w:r>
        <w:rPr>
          <w:b/>
          <w:w w:val="90"/>
          <w:position w:val="1"/>
          <w:sz w:val="12"/>
        </w:rPr>
        <w:t>plataforma</w:t>
      </w:r>
      <w:r>
        <w:rPr>
          <w:b/>
          <w:spacing w:val="5"/>
          <w:position w:val="1"/>
          <w:sz w:val="12"/>
        </w:rPr>
        <w:t xml:space="preserve"> </w:t>
      </w:r>
      <w:r>
        <w:rPr>
          <w:b/>
          <w:w w:val="90"/>
          <w:position w:val="1"/>
          <w:sz w:val="12"/>
        </w:rPr>
        <w:t>esPublico</w:t>
      </w:r>
      <w:r>
        <w:rPr>
          <w:b/>
          <w:spacing w:val="4"/>
          <w:position w:val="1"/>
          <w:sz w:val="12"/>
        </w:rPr>
        <w:t xml:space="preserve"> </w:t>
      </w:r>
      <w:r>
        <w:rPr>
          <w:b/>
          <w:w w:val="90"/>
          <w:position w:val="1"/>
          <w:sz w:val="12"/>
        </w:rPr>
        <w:t>Gestiona</w:t>
      </w:r>
      <w:r>
        <w:rPr>
          <w:b/>
          <w:spacing w:val="5"/>
          <w:position w:val="1"/>
          <w:sz w:val="12"/>
        </w:rPr>
        <w:t xml:space="preserve"> </w:t>
      </w:r>
      <w:r>
        <w:rPr>
          <w:b/>
          <w:w w:val="90"/>
          <w:position w:val="1"/>
          <w:sz w:val="12"/>
        </w:rPr>
        <w:t>|</w:t>
      </w:r>
      <w:r>
        <w:rPr>
          <w:b/>
          <w:spacing w:val="4"/>
          <w:position w:val="1"/>
          <w:sz w:val="12"/>
        </w:rPr>
        <w:t xml:space="preserve"> </w:t>
      </w:r>
      <w:r>
        <w:rPr>
          <w:b/>
          <w:w w:val="90"/>
          <w:position w:val="1"/>
          <w:sz w:val="12"/>
        </w:rPr>
        <w:t>Página</w:t>
      </w:r>
      <w:r>
        <w:rPr>
          <w:b/>
          <w:spacing w:val="5"/>
          <w:position w:val="1"/>
          <w:sz w:val="12"/>
        </w:rPr>
        <w:t xml:space="preserve"> </w:t>
      </w:r>
      <w:r>
        <w:rPr>
          <w:b/>
          <w:spacing w:val="-10"/>
          <w:w w:val="90"/>
          <w:position w:val="1"/>
          <w:sz w:val="12"/>
        </w:rPr>
        <w:t>1</w:t>
      </w:r>
      <w:r>
        <w:rPr>
          <w:spacing w:val="-10"/>
          <w:w w:val="90"/>
          <w:sz w:val="12"/>
        </w:rPr>
        <w:t>0</w:t>
      </w:r>
      <w:r>
        <w:rPr>
          <w:spacing w:val="-10"/>
          <w:w w:val="90"/>
          <w:position w:val="1"/>
          <w:sz w:val="12"/>
        </w:rPr>
        <w:t>68</w:t>
      </w:r>
      <w:r>
        <w:rPr>
          <w:spacing w:val="-10"/>
          <w:w w:val="90"/>
          <w:sz w:val="12"/>
        </w:rPr>
        <w:t>de</w:t>
      </w:r>
      <w:r>
        <w:rPr>
          <w:spacing w:val="-10"/>
          <w:w w:val="90"/>
          <w:position w:val="1"/>
          <w:sz w:val="12"/>
        </w:rPr>
        <w:t>de</w:t>
      </w:r>
      <w:r>
        <w:rPr>
          <w:spacing w:val="-10"/>
          <w:w w:val="90"/>
          <w:sz w:val="12"/>
        </w:rPr>
        <w:t>10</w:t>
      </w:r>
      <w:r>
        <w:rPr>
          <w:spacing w:val="-10"/>
          <w:w w:val="90"/>
          <w:position w:val="1"/>
          <w:sz w:val="12"/>
        </w:rPr>
        <w:t>168</w:t>
      </w:r>
    </w:p>
    <w:p w14:paraId="50FFEA3F" w14:textId="77777777" w:rsidR="00A21E4D" w:rsidRDefault="00000000">
      <w:pPr>
        <w:pStyle w:val="Ttulo1"/>
        <w:spacing w:before="102"/>
        <w:ind w:left="14"/>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04CA52E0" w14:textId="7B28F6C5" w:rsidR="00A21E4D" w:rsidRDefault="00000000">
      <w:pPr>
        <w:spacing w:line="201" w:lineRule="exact"/>
        <w:ind w:left="34"/>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06/02/2026</w:t>
      </w:r>
    </w:p>
    <w:sectPr w:rsidR="00A21E4D">
      <w:type w:val="continuous"/>
      <w:pgSz w:w="16850" w:h="11920" w:orient="landscape"/>
      <w:pgMar w:top="1260" w:right="708" w:bottom="1260" w:left="566" w:header="0" w:footer="0" w:gutter="0"/>
      <w:cols w:num="2" w:space="720" w:equalWidth="0">
        <w:col w:w="6066" w:space="754"/>
        <w:col w:w="875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5CED0" w14:textId="77777777" w:rsidR="00473124" w:rsidRDefault="00473124">
      <w:r>
        <w:separator/>
      </w:r>
    </w:p>
  </w:endnote>
  <w:endnote w:type="continuationSeparator" w:id="0">
    <w:p w14:paraId="2AF476F2" w14:textId="77777777" w:rsidR="00473124" w:rsidRDefault="00473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E46A8" w14:textId="43A396BD" w:rsidR="00A21E4D" w:rsidRDefault="00000000">
    <w:pPr>
      <w:pStyle w:val="Textoindependiente"/>
      <w:spacing w:line="14" w:lineRule="auto"/>
    </w:pPr>
    <w:r>
      <w:rPr>
        <w:noProof/>
      </w:rPr>
      <mc:AlternateContent>
        <mc:Choice Requires="wps">
          <w:drawing>
            <wp:anchor distT="0" distB="0" distL="0" distR="0" simplePos="0" relativeHeight="481158656" behindDoc="1" locked="0" layoutInCell="1" allowOverlap="1" wp14:anchorId="6AE460DB" wp14:editId="75DA9ECF">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7EFBF4" id="Graphic 3" o:spid="_x0000_s1026" style="position:absolute;margin-left:70.85pt;margin-top:781.75pt;width:453.55pt;height:.75pt;z-index:-2215782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159168" behindDoc="1" locked="0" layoutInCell="1" allowOverlap="1" wp14:anchorId="6DD0F0EF" wp14:editId="03B7E349">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0E006F88" w14:textId="77777777" w:rsidR="00A21E4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1C35AFF" w14:textId="77777777" w:rsidR="00A21E4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DD0F0EF" id="_x0000_t202" coordsize="21600,21600" o:spt="202" path="m,l,21600r21600,l21600,xe">
              <v:stroke joinstyle="miter"/>
              <v:path gradientshapeok="t" o:connecttype="rect"/>
            </v:shapetype>
            <v:shape id="Textbox 4" o:spid="_x0000_s1409" type="#_x0000_t202" style="position:absolute;margin-left:166.75pt;margin-top:791.8pt;width:261.8pt;height:28.95pt;z-index:-221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0E006F88" w14:textId="77777777" w:rsidR="00A21E4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1C35AFF" w14:textId="77777777" w:rsidR="00A21E4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75B45" w14:textId="5E07F098" w:rsidR="00A21E4D" w:rsidRDefault="00000000">
    <w:pPr>
      <w:pStyle w:val="Textoindependiente"/>
      <w:spacing w:line="14" w:lineRule="auto"/>
    </w:pPr>
    <w:r>
      <w:rPr>
        <w:noProof/>
      </w:rPr>
      <mc:AlternateContent>
        <mc:Choice Requires="wps">
          <w:drawing>
            <wp:anchor distT="0" distB="0" distL="0" distR="0" simplePos="0" relativeHeight="481181184" behindDoc="1" locked="0" layoutInCell="1" allowOverlap="1" wp14:anchorId="00DD6C73" wp14:editId="71A5E13D">
              <wp:simplePos x="0" y="0"/>
              <wp:positionH relativeFrom="page">
                <wp:posOffset>6380655</wp:posOffset>
              </wp:positionH>
              <wp:positionV relativeFrom="page">
                <wp:posOffset>9898548</wp:posOffset>
              </wp:positionV>
              <wp:extent cx="166370" cy="17335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3355"/>
                      </a:xfrm>
                      <a:prstGeom prst="rect">
                        <a:avLst/>
                      </a:prstGeom>
                    </wps:spPr>
                    <wps:txbx>
                      <w:txbxContent>
                        <w:p w14:paraId="2A934B92" w14:textId="77777777" w:rsidR="00A21E4D" w:rsidRDefault="00000000">
                          <w:pPr>
                            <w:spacing w:before="11"/>
                            <w:ind w:left="60"/>
                            <w:rPr>
                              <w:rFonts w:ascii="Times New Roman"/>
                              <w:sz w:val="21"/>
                            </w:rPr>
                          </w:pPr>
                          <w:r>
                            <w:rPr>
                              <w:rFonts w:ascii="Times New Roman"/>
                              <w:color w:val="030303"/>
                              <w:spacing w:val="-10"/>
                              <w:w w:val="115"/>
                              <w:sz w:val="21"/>
                            </w:rPr>
                            <w:fldChar w:fldCharType="begin"/>
                          </w:r>
                          <w:r>
                            <w:rPr>
                              <w:rFonts w:ascii="Times New Roman"/>
                              <w:color w:val="030303"/>
                              <w:spacing w:val="-10"/>
                              <w:w w:val="115"/>
                              <w:sz w:val="21"/>
                            </w:rPr>
                            <w:instrText xml:space="preserve"> PAGE </w:instrText>
                          </w:r>
                          <w:r>
                            <w:rPr>
                              <w:rFonts w:ascii="Times New Roman"/>
                              <w:color w:val="030303"/>
                              <w:spacing w:val="-10"/>
                              <w:w w:val="115"/>
                              <w:sz w:val="21"/>
                            </w:rPr>
                            <w:fldChar w:fldCharType="separate"/>
                          </w:r>
                          <w:r>
                            <w:rPr>
                              <w:rFonts w:ascii="Times New Roman"/>
                              <w:color w:val="030303"/>
                              <w:spacing w:val="-10"/>
                              <w:w w:val="115"/>
                              <w:sz w:val="21"/>
                            </w:rPr>
                            <w:t>1</w:t>
                          </w:r>
                          <w:r>
                            <w:rPr>
                              <w:rFonts w:ascii="Times New Roman"/>
                              <w:color w:val="030303"/>
                              <w:spacing w:val="-10"/>
                              <w:w w:val="115"/>
                              <w:sz w:val="21"/>
                            </w:rPr>
                            <w:fldChar w:fldCharType="end"/>
                          </w:r>
                        </w:p>
                      </w:txbxContent>
                    </wps:txbx>
                    <wps:bodyPr wrap="square" lIns="0" tIns="0" rIns="0" bIns="0" rtlCol="0">
                      <a:noAutofit/>
                    </wps:bodyPr>
                  </wps:wsp>
                </a:graphicData>
              </a:graphic>
            </wp:anchor>
          </w:drawing>
        </mc:Choice>
        <mc:Fallback>
          <w:pict>
            <v:shapetype w14:anchorId="00DD6C73" id="_x0000_t202" coordsize="21600,21600" o:spt="202" path="m,l,21600r21600,l21600,xe">
              <v:stroke joinstyle="miter"/>
              <v:path gradientshapeok="t" o:connecttype="rect"/>
            </v:shapetype>
            <v:shape id="Textbox 417" o:spid="_x0000_s1426" type="#_x0000_t202" style="position:absolute;margin-left:502.4pt;margin-top:779.4pt;width:13.1pt;height:13.65pt;z-index:-221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" filled="f" stroked="f">
              <v:textbox inset="0,0,0,0">
                <w:txbxContent>
                  <w:p w14:paraId="2A934B92" w14:textId="77777777" w:rsidR="00A21E4D" w:rsidRDefault="00000000">
                    <w:pPr>
                      <w:spacing w:before="11"/>
                      <w:ind w:left="60"/>
                      <w:rPr>
                        <w:rFonts w:ascii="Times New Roman"/>
                        <w:sz w:val="21"/>
                      </w:rPr>
                    </w:pPr>
                    <w:r>
                      <w:rPr>
                        <w:rFonts w:ascii="Times New Roman"/>
                        <w:color w:val="030303"/>
                        <w:spacing w:val="-10"/>
                        <w:w w:val="115"/>
                        <w:sz w:val="21"/>
                      </w:rPr>
                      <w:fldChar w:fldCharType="begin"/>
                    </w:r>
                    <w:r>
                      <w:rPr>
                        <w:rFonts w:ascii="Times New Roman"/>
                        <w:color w:val="030303"/>
                        <w:spacing w:val="-10"/>
                        <w:w w:val="115"/>
                        <w:sz w:val="21"/>
                      </w:rPr>
                      <w:instrText xml:space="preserve"> PAGE </w:instrText>
                    </w:r>
                    <w:r>
                      <w:rPr>
                        <w:rFonts w:ascii="Times New Roman"/>
                        <w:color w:val="030303"/>
                        <w:spacing w:val="-10"/>
                        <w:w w:val="115"/>
                        <w:sz w:val="21"/>
                      </w:rPr>
                      <w:fldChar w:fldCharType="separate"/>
                    </w:r>
                    <w:r>
                      <w:rPr>
                        <w:rFonts w:ascii="Times New Roman"/>
                        <w:color w:val="030303"/>
                        <w:spacing w:val="-10"/>
                        <w:w w:val="115"/>
                        <w:sz w:val="21"/>
                      </w:rPr>
                      <w:t>1</w:t>
                    </w:r>
                    <w:r>
                      <w:rPr>
                        <w:rFonts w:ascii="Times New Roman"/>
                        <w:color w:val="030303"/>
                        <w:spacing w:val="-10"/>
                        <w:w w:val="115"/>
                        <w:sz w:val="21"/>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5438" w14:textId="5302F993" w:rsidR="00A21E4D" w:rsidRDefault="00000000">
    <w:pPr>
      <w:pStyle w:val="Textoindependiente"/>
      <w:spacing w:line="14" w:lineRule="auto"/>
    </w:pPr>
    <w:r>
      <w:rPr>
        <w:noProof/>
      </w:rPr>
      <mc:AlternateContent>
        <mc:Choice Requires="wps">
          <w:drawing>
            <wp:anchor distT="0" distB="0" distL="0" distR="0" simplePos="0" relativeHeight="481183232" behindDoc="1" locked="0" layoutInCell="1" allowOverlap="1" wp14:anchorId="08A38913" wp14:editId="342D4B74">
              <wp:simplePos x="0" y="0"/>
              <wp:positionH relativeFrom="page">
                <wp:posOffset>6380655</wp:posOffset>
              </wp:positionH>
              <wp:positionV relativeFrom="page">
                <wp:posOffset>9898548</wp:posOffset>
              </wp:positionV>
              <wp:extent cx="166370" cy="17335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3355"/>
                      </a:xfrm>
                      <a:prstGeom prst="rect">
                        <a:avLst/>
                      </a:prstGeom>
                    </wps:spPr>
                    <wps:txbx>
                      <w:txbxContent>
                        <w:p w14:paraId="32DDD892" w14:textId="77777777" w:rsidR="00A21E4D" w:rsidRDefault="00000000">
                          <w:pPr>
                            <w:spacing w:before="11"/>
                            <w:ind w:left="60"/>
                            <w:rPr>
                              <w:rFonts w:ascii="Times New Roman"/>
                              <w:sz w:val="21"/>
                            </w:rPr>
                          </w:pPr>
                          <w:r>
                            <w:rPr>
                              <w:rFonts w:ascii="Times New Roman"/>
                              <w:color w:val="030303"/>
                              <w:spacing w:val="-10"/>
                              <w:w w:val="115"/>
                              <w:sz w:val="21"/>
                            </w:rPr>
                            <w:fldChar w:fldCharType="begin"/>
                          </w:r>
                          <w:r>
                            <w:rPr>
                              <w:rFonts w:ascii="Times New Roman"/>
                              <w:color w:val="030303"/>
                              <w:spacing w:val="-10"/>
                              <w:w w:val="115"/>
                              <w:sz w:val="21"/>
                            </w:rPr>
                            <w:instrText xml:space="preserve"> PAGE </w:instrText>
                          </w:r>
                          <w:r>
                            <w:rPr>
                              <w:rFonts w:ascii="Times New Roman"/>
                              <w:color w:val="030303"/>
                              <w:spacing w:val="-10"/>
                              <w:w w:val="115"/>
                              <w:sz w:val="21"/>
                            </w:rPr>
                            <w:fldChar w:fldCharType="separate"/>
                          </w:r>
                          <w:r>
                            <w:rPr>
                              <w:rFonts w:ascii="Times New Roman"/>
                              <w:color w:val="030303"/>
                              <w:spacing w:val="-10"/>
                              <w:w w:val="115"/>
                              <w:sz w:val="21"/>
                            </w:rPr>
                            <w:t>1</w:t>
                          </w:r>
                          <w:r>
                            <w:rPr>
                              <w:rFonts w:ascii="Times New Roman"/>
                              <w:color w:val="030303"/>
                              <w:spacing w:val="-10"/>
                              <w:w w:val="115"/>
                              <w:sz w:val="21"/>
                            </w:rPr>
                            <w:fldChar w:fldCharType="end"/>
                          </w:r>
                        </w:p>
                      </w:txbxContent>
                    </wps:txbx>
                    <wps:bodyPr wrap="square" lIns="0" tIns="0" rIns="0" bIns="0" rtlCol="0">
                      <a:noAutofit/>
                    </wps:bodyPr>
                  </wps:wsp>
                </a:graphicData>
              </a:graphic>
            </wp:anchor>
          </w:drawing>
        </mc:Choice>
        <mc:Fallback>
          <w:pict>
            <v:shapetype w14:anchorId="08A38913" id="_x0000_t202" coordsize="21600,21600" o:spt="202" path="m,l,21600r21600,l21600,xe">
              <v:stroke joinstyle="miter"/>
              <v:path gradientshapeok="t" o:connecttype="rect"/>
            </v:shapetype>
            <v:shape id="Textbox 433" o:spid="_x0000_s1428" type="#_x0000_t202" style="position:absolute;margin-left:502.4pt;margin-top:779.4pt;width:13.1pt;height:13.65pt;z-index:-221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" filled="f" stroked="f">
              <v:textbox inset="0,0,0,0">
                <w:txbxContent>
                  <w:p w14:paraId="32DDD892" w14:textId="77777777" w:rsidR="00A21E4D" w:rsidRDefault="00000000">
                    <w:pPr>
                      <w:spacing w:before="11"/>
                      <w:ind w:left="60"/>
                      <w:rPr>
                        <w:rFonts w:ascii="Times New Roman"/>
                        <w:sz w:val="21"/>
                      </w:rPr>
                    </w:pPr>
                    <w:r>
                      <w:rPr>
                        <w:rFonts w:ascii="Times New Roman"/>
                        <w:color w:val="030303"/>
                        <w:spacing w:val="-10"/>
                        <w:w w:val="115"/>
                        <w:sz w:val="21"/>
                      </w:rPr>
                      <w:fldChar w:fldCharType="begin"/>
                    </w:r>
                    <w:r>
                      <w:rPr>
                        <w:rFonts w:ascii="Times New Roman"/>
                        <w:color w:val="030303"/>
                        <w:spacing w:val="-10"/>
                        <w:w w:val="115"/>
                        <w:sz w:val="21"/>
                      </w:rPr>
                      <w:instrText xml:space="preserve"> PAGE </w:instrText>
                    </w:r>
                    <w:r>
                      <w:rPr>
                        <w:rFonts w:ascii="Times New Roman"/>
                        <w:color w:val="030303"/>
                        <w:spacing w:val="-10"/>
                        <w:w w:val="115"/>
                        <w:sz w:val="21"/>
                      </w:rPr>
                      <w:fldChar w:fldCharType="separate"/>
                    </w:r>
                    <w:r>
                      <w:rPr>
                        <w:rFonts w:ascii="Times New Roman"/>
                        <w:color w:val="030303"/>
                        <w:spacing w:val="-10"/>
                        <w:w w:val="115"/>
                        <w:sz w:val="21"/>
                      </w:rPr>
                      <w:t>1</w:t>
                    </w:r>
                    <w:r>
                      <w:rPr>
                        <w:rFonts w:ascii="Times New Roman"/>
                        <w:color w:val="030303"/>
                        <w:spacing w:val="-10"/>
                        <w:w w:val="115"/>
                        <w:sz w:val="21"/>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8F00" w14:textId="678FDE2D" w:rsidR="00A21E4D" w:rsidRDefault="00000000">
    <w:pPr>
      <w:pStyle w:val="Textoindependiente"/>
      <w:spacing w:line="14" w:lineRule="auto"/>
    </w:pPr>
    <w:r>
      <w:rPr>
        <w:noProof/>
      </w:rPr>
      <mc:AlternateContent>
        <mc:Choice Requires="wps">
          <w:drawing>
            <wp:anchor distT="0" distB="0" distL="0" distR="0" simplePos="0" relativeHeight="481185792" behindDoc="1" locked="0" layoutInCell="1" allowOverlap="1" wp14:anchorId="3813DB86" wp14:editId="154B4A2E">
              <wp:simplePos x="0" y="0"/>
              <wp:positionH relativeFrom="page">
                <wp:posOffset>3707891</wp:posOffset>
              </wp:positionH>
              <wp:positionV relativeFrom="page">
                <wp:posOffset>9829291</wp:posOffset>
              </wp:positionV>
              <wp:extent cx="160020" cy="16573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17584C1" w14:textId="77777777" w:rsidR="00A21E4D"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3813DB86" id="_x0000_t202" coordsize="21600,21600" o:spt="202" path="m,l,21600r21600,l21600,xe">
              <v:stroke joinstyle="miter"/>
              <v:path gradientshapeok="t" o:connecttype="rect"/>
            </v:shapetype>
            <v:shape id="Textbox 450" o:spid="_x0000_s1431" type="#_x0000_t202" style="position:absolute;margin-left:291.95pt;margin-top:773.95pt;width:12.6pt;height:13.05pt;z-index:-221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olwEAACIDAAAOAAAAZHJzL2Uyb0RvYy54bWysUsGO2yAQvVfaf0DcGxxXm1Z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" filled="f" stroked="f">
              <v:textbox inset="0,0,0,0">
                <w:txbxContent>
                  <w:p w14:paraId="317584C1" w14:textId="77777777" w:rsidR="00A21E4D"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5E5F0" w14:textId="7FC353F5" w:rsidR="00A21E4D" w:rsidRDefault="00000000">
    <w:pPr>
      <w:pStyle w:val="Textoindependiente"/>
      <w:spacing w:line="14" w:lineRule="auto"/>
    </w:pPr>
    <w:r>
      <w:rPr>
        <w:noProof/>
      </w:rPr>
      <mc:AlternateContent>
        <mc:Choice Requires="wps">
          <w:drawing>
            <wp:anchor distT="0" distB="0" distL="0" distR="0" simplePos="0" relativeHeight="481188864" behindDoc="1" locked="0" layoutInCell="1" allowOverlap="1" wp14:anchorId="3A9DDE01" wp14:editId="0378DC1D">
              <wp:simplePos x="0" y="0"/>
              <wp:positionH relativeFrom="page">
                <wp:posOffset>3707891</wp:posOffset>
              </wp:positionH>
              <wp:positionV relativeFrom="page">
                <wp:posOffset>9829291</wp:posOffset>
              </wp:positionV>
              <wp:extent cx="160020" cy="16573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9F179EF" w14:textId="77777777" w:rsidR="00A21E4D"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3A9DDE01" id="_x0000_t202" coordsize="21600,21600" o:spt="202" path="m,l,21600r21600,l21600,xe">
              <v:stroke joinstyle="miter"/>
              <v:path gradientshapeok="t" o:connecttype="rect"/>
            </v:shapetype>
            <v:shape id="Textbox 461" o:spid="_x0000_s1434" type="#_x0000_t202" style="position:absolute;margin-left:291.95pt;margin-top:773.95pt;width:12.6pt;height:13.05pt;z-index:-2212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gnlgEAACI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" filled="f" stroked="f">
              <v:textbox inset="0,0,0,0">
                <w:txbxContent>
                  <w:p w14:paraId="39F179EF" w14:textId="77777777" w:rsidR="00A21E4D"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9B164" w14:textId="77777777" w:rsidR="00A21E4D" w:rsidRDefault="00A21E4D">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FC746" w14:textId="36F0481C" w:rsidR="00A21E4D" w:rsidRDefault="00000000">
    <w:pPr>
      <w:pStyle w:val="Textoindependiente"/>
      <w:spacing w:line="14" w:lineRule="auto"/>
    </w:pPr>
    <w:r>
      <w:rPr>
        <w:noProof/>
      </w:rPr>
      <mc:AlternateContent>
        <mc:Choice Requires="wps">
          <w:drawing>
            <wp:anchor distT="0" distB="0" distL="0" distR="0" simplePos="0" relativeHeight="481161216" behindDoc="1" locked="0" layoutInCell="1" allowOverlap="1" wp14:anchorId="25001206" wp14:editId="3B0B3BCE">
              <wp:simplePos x="0" y="0"/>
              <wp:positionH relativeFrom="page">
                <wp:posOffset>900112</wp:posOffset>
              </wp:positionH>
              <wp:positionV relativeFrom="page">
                <wp:posOffset>9928447</wp:posOffset>
              </wp:positionV>
              <wp:extent cx="5760085" cy="952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03ED06" id="Graphic 46" o:spid="_x0000_s1026" style="position:absolute;margin-left:70.85pt;margin-top:781.75pt;width:453.55pt;height:.75pt;z-index:-2215526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161728" behindDoc="1" locked="0" layoutInCell="1" allowOverlap="1" wp14:anchorId="7C63F2DB" wp14:editId="2168AD60">
              <wp:simplePos x="0" y="0"/>
              <wp:positionH relativeFrom="page">
                <wp:posOffset>2118042</wp:posOffset>
              </wp:positionH>
              <wp:positionV relativeFrom="page">
                <wp:posOffset>10055638</wp:posOffset>
              </wp:positionV>
              <wp:extent cx="3324860" cy="3676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8DA389D" w14:textId="77777777" w:rsidR="00A21E4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6BA8F38" w14:textId="77777777" w:rsidR="00A21E4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C63F2DB" id="_x0000_t202" coordsize="21600,21600" o:spt="202" path="m,l,21600r21600,l21600,xe">
              <v:stroke joinstyle="miter"/>
              <v:path gradientshapeok="t" o:connecttype="rect"/>
            </v:shapetype>
            <v:shape id="Textbox 47" o:spid="_x0000_s1411" type="#_x0000_t202" style="position:absolute;margin-left:166.75pt;margin-top:791.8pt;width:261.8pt;height:28.95pt;z-index:-221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o2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1fZNCc2UB7IC0DjbPh+Gsno+as/+rJrzz7UxBPweYU&#10;xNQ/QPkhWZKHT7sExhYCF9yJAA2iSJg+TZ70n+fSdfna6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LDTujaZ&#10;AQAAIgMAAA4AAAAAAAAAAAAAAAAALgIAAGRycy9lMm9Eb2MueG1sUEsBAi0AFAAGAAgAAAAhAF/l&#10;cgLiAAAADQEAAA8AAAAAAAAAAAAAAAAA8wMAAGRycy9kb3ducmV2LnhtbFBLBQYAAAAABAAEAPMA&#10;AAACBQAAAAA=&#10;" filled="f" stroked="f">
              <v:textbox inset="0,0,0,0">
                <w:txbxContent>
                  <w:p w14:paraId="18DA389D" w14:textId="77777777" w:rsidR="00A21E4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6BA8F38" w14:textId="77777777" w:rsidR="00A21E4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8AE8B" w14:textId="24249396" w:rsidR="00A21E4D" w:rsidRDefault="00000000">
    <w:pPr>
      <w:pStyle w:val="Textoindependiente"/>
      <w:spacing w:line="14" w:lineRule="auto"/>
    </w:pPr>
    <w:r>
      <w:rPr>
        <w:noProof/>
      </w:rPr>
      <mc:AlternateContent>
        <mc:Choice Requires="wps">
          <w:drawing>
            <wp:anchor distT="0" distB="0" distL="0" distR="0" simplePos="0" relativeHeight="481163776" behindDoc="1" locked="0" layoutInCell="1" allowOverlap="1" wp14:anchorId="354BD052" wp14:editId="2A3EA1B5">
              <wp:simplePos x="0" y="0"/>
              <wp:positionH relativeFrom="page">
                <wp:posOffset>900112</wp:posOffset>
              </wp:positionH>
              <wp:positionV relativeFrom="page">
                <wp:posOffset>9928447</wp:posOffset>
              </wp:positionV>
              <wp:extent cx="5760085" cy="952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F5D907" id="Graphic 53" o:spid="_x0000_s1026" style="position:absolute;margin-left:70.85pt;margin-top:781.75pt;width:453.55pt;height:.75pt;z-index:-2215270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164288" behindDoc="1" locked="0" layoutInCell="1" allowOverlap="1" wp14:anchorId="2FE53548" wp14:editId="0739DC02">
              <wp:simplePos x="0" y="0"/>
              <wp:positionH relativeFrom="page">
                <wp:posOffset>2118042</wp:posOffset>
              </wp:positionH>
              <wp:positionV relativeFrom="page">
                <wp:posOffset>10055638</wp:posOffset>
              </wp:positionV>
              <wp:extent cx="3324860" cy="3676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5D39C69" w14:textId="77777777" w:rsidR="00A21E4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2244C67" w14:textId="77777777" w:rsidR="00A21E4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2FE53548" id="_x0000_t202" coordsize="21600,21600" o:spt="202" path="m,l,21600r21600,l21600,xe">
              <v:stroke joinstyle="miter"/>
              <v:path gradientshapeok="t" o:connecttype="rect"/>
            </v:shapetype>
            <v:shape id="Textbox 54" o:spid="_x0000_s1413" type="#_x0000_t202" style="position:absolute;margin-left:166.75pt;margin-top:791.8pt;width:261.8pt;height:28.95pt;z-index:-221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GMEIciZ&#10;AQAAIgMAAA4AAAAAAAAAAAAAAAAALgIAAGRycy9lMm9Eb2MueG1sUEsBAi0AFAAGAAgAAAAhAF/l&#10;cgLiAAAADQEAAA8AAAAAAAAAAAAAAAAA8wMAAGRycy9kb3ducmV2LnhtbFBLBQYAAAAABAAEAPMA&#10;AAACBQAAAAA=&#10;" filled="f" stroked="f">
              <v:textbox inset="0,0,0,0">
                <w:txbxContent>
                  <w:p w14:paraId="65D39C69" w14:textId="77777777" w:rsidR="00A21E4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2244C67" w14:textId="77777777" w:rsidR="00A21E4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D6E38" w14:textId="513867E8" w:rsidR="00A21E4D" w:rsidRDefault="00000000">
    <w:pPr>
      <w:pStyle w:val="Textoindependiente"/>
      <w:spacing w:line="14" w:lineRule="auto"/>
    </w:pPr>
    <w:r>
      <w:rPr>
        <w:noProof/>
      </w:rPr>
      <mc:AlternateContent>
        <mc:Choice Requires="wps">
          <w:drawing>
            <wp:anchor distT="0" distB="0" distL="0" distR="0" simplePos="0" relativeHeight="481166336" behindDoc="1" locked="0" layoutInCell="1" allowOverlap="1" wp14:anchorId="7681988C" wp14:editId="7BF71CF9">
              <wp:simplePos x="0" y="0"/>
              <wp:positionH relativeFrom="page">
                <wp:posOffset>900112</wp:posOffset>
              </wp:positionH>
              <wp:positionV relativeFrom="page">
                <wp:posOffset>9928447</wp:posOffset>
              </wp:positionV>
              <wp:extent cx="5760085" cy="952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7BF8EA" id="Graphic 60" o:spid="_x0000_s1026" style="position:absolute;margin-left:70.85pt;margin-top:781.75pt;width:453.55pt;height:.75pt;z-index:-2215014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166848" behindDoc="1" locked="0" layoutInCell="1" allowOverlap="1" wp14:anchorId="2387B437" wp14:editId="28196B90">
              <wp:simplePos x="0" y="0"/>
              <wp:positionH relativeFrom="page">
                <wp:posOffset>2118042</wp:posOffset>
              </wp:positionH>
              <wp:positionV relativeFrom="page">
                <wp:posOffset>10055638</wp:posOffset>
              </wp:positionV>
              <wp:extent cx="3324860" cy="3676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70C1FA04" w14:textId="77777777" w:rsidR="00A21E4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CA16BBB" w14:textId="77777777" w:rsidR="00A21E4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2387B437" id="_x0000_t202" coordsize="21600,21600" o:spt="202" path="m,l,21600r21600,l21600,xe">
              <v:stroke joinstyle="miter"/>
              <v:path gradientshapeok="t" o:connecttype="rect"/>
            </v:shapetype>
            <v:shape id="Textbox 61" o:spid="_x0000_s1415" type="#_x0000_t202" style="position:absolute;margin-left:166.75pt;margin-top:791.8pt;width:261.8pt;height:28.95pt;z-index:-221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gr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2vMmjObKA9kJaBxtlw/LWTUXPWf/XkV579KYinYHMK&#10;YuofoPyQLMnDp10CYwuBC+5EgAZRJEyfJk/6z3Ppunzt9W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O20eCuZ&#10;AQAAIgMAAA4AAAAAAAAAAAAAAAAALgIAAGRycy9lMm9Eb2MueG1sUEsBAi0AFAAGAAgAAAAhAF/l&#10;cgLiAAAADQEAAA8AAAAAAAAAAAAAAAAA8wMAAGRycy9kb3ducmV2LnhtbFBLBQYAAAAABAAEAPMA&#10;AAACBQAAAAA=&#10;" filled="f" stroked="f">
              <v:textbox inset="0,0,0,0">
                <w:txbxContent>
                  <w:p w14:paraId="70C1FA04" w14:textId="77777777" w:rsidR="00A21E4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CA16BBB" w14:textId="77777777" w:rsidR="00A21E4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1A0E3" w14:textId="110525A5" w:rsidR="00A21E4D" w:rsidRDefault="00000000">
    <w:pPr>
      <w:pStyle w:val="Textoindependiente"/>
      <w:spacing w:line="14" w:lineRule="auto"/>
    </w:pPr>
    <w:r>
      <w:rPr>
        <w:noProof/>
      </w:rPr>
      <mc:AlternateContent>
        <mc:Choice Requires="wps">
          <w:drawing>
            <wp:anchor distT="0" distB="0" distL="0" distR="0" simplePos="0" relativeHeight="481171456" behindDoc="1" locked="0" layoutInCell="1" allowOverlap="1" wp14:anchorId="6FBA7F3D" wp14:editId="0D81EA56">
              <wp:simplePos x="0" y="0"/>
              <wp:positionH relativeFrom="page">
                <wp:posOffset>900112</wp:posOffset>
              </wp:positionH>
              <wp:positionV relativeFrom="page">
                <wp:posOffset>9928447</wp:posOffset>
              </wp:positionV>
              <wp:extent cx="5760085" cy="952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113B72" id="Graphic 74" o:spid="_x0000_s1026" style="position:absolute;margin-left:70.85pt;margin-top:781.75pt;width:453.55pt;height:.75pt;z-index:-2214502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171968" behindDoc="1" locked="0" layoutInCell="1" allowOverlap="1" wp14:anchorId="666F23F1" wp14:editId="50C2B44F">
              <wp:simplePos x="0" y="0"/>
              <wp:positionH relativeFrom="page">
                <wp:posOffset>2118042</wp:posOffset>
              </wp:positionH>
              <wp:positionV relativeFrom="page">
                <wp:posOffset>10055638</wp:posOffset>
              </wp:positionV>
              <wp:extent cx="3324860" cy="3676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2AEF722F" w14:textId="77777777" w:rsidR="00A21E4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EFC43C0" w14:textId="77777777" w:rsidR="00A21E4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66F23F1" id="_x0000_t202" coordsize="21600,21600" o:spt="202" path="m,l,21600r21600,l21600,xe">
              <v:stroke joinstyle="miter"/>
              <v:path gradientshapeok="t" o:connecttype="rect"/>
            </v:shapetype>
            <v:shape id="Textbox 75" o:spid="_x0000_s1417" type="#_x0000_t202" style="position:absolute;margin-left:166.75pt;margin-top:791.8pt;width:261.8pt;height:28.95pt;z-index:-221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IStZ+6Z&#10;AQAAIgMAAA4AAAAAAAAAAAAAAAAALgIAAGRycy9lMm9Eb2MueG1sUEsBAi0AFAAGAAgAAAAhAF/l&#10;cgLiAAAADQEAAA8AAAAAAAAAAAAAAAAA8wMAAGRycy9kb3ducmV2LnhtbFBLBQYAAAAABAAEAPMA&#10;AAACBQAAAAA=&#10;" filled="f" stroked="f">
              <v:textbox inset="0,0,0,0">
                <w:txbxContent>
                  <w:p w14:paraId="2AEF722F" w14:textId="77777777" w:rsidR="00A21E4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EFC43C0" w14:textId="77777777" w:rsidR="00A21E4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34D4D" w14:textId="4F4FC2A6" w:rsidR="00A21E4D" w:rsidRDefault="00000000">
    <w:pPr>
      <w:pStyle w:val="Textoindependiente"/>
      <w:spacing w:line="14" w:lineRule="auto"/>
    </w:pPr>
    <w:r>
      <w:rPr>
        <w:noProof/>
      </w:rPr>
      <mc:AlternateContent>
        <mc:Choice Requires="wps">
          <w:drawing>
            <wp:anchor distT="0" distB="0" distL="0" distR="0" simplePos="0" relativeHeight="481173504" behindDoc="1" locked="0" layoutInCell="1" allowOverlap="1" wp14:anchorId="5D2F7D57" wp14:editId="41EB411B">
              <wp:simplePos x="0" y="0"/>
              <wp:positionH relativeFrom="page">
                <wp:posOffset>900112</wp:posOffset>
              </wp:positionH>
              <wp:positionV relativeFrom="page">
                <wp:posOffset>9928447</wp:posOffset>
              </wp:positionV>
              <wp:extent cx="5760085" cy="952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FE1052" id="Graphic 80" o:spid="_x0000_s1026" style="position:absolute;margin-left:70.85pt;margin-top:781.75pt;width:453.55pt;height:.75pt;z-index:-2214297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174016" behindDoc="1" locked="0" layoutInCell="1" allowOverlap="1" wp14:anchorId="4A1C8851" wp14:editId="43A65BC0">
              <wp:simplePos x="0" y="0"/>
              <wp:positionH relativeFrom="page">
                <wp:posOffset>2118042</wp:posOffset>
              </wp:positionH>
              <wp:positionV relativeFrom="page">
                <wp:posOffset>10055638</wp:posOffset>
              </wp:positionV>
              <wp:extent cx="3324860" cy="36766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3CBA2E4" w14:textId="77777777" w:rsidR="00A21E4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634E7F5" w14:textId="77777777" w:rsidR="00A21E4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4A1C8851" id="_x0000_t202" coordsize="21600,21600" o:spt="202" path="m,l,21600r21600,l21600,xe">
              <v:stroke joinstyle="miter"/>
              <v:path gradientshapeok="t" o:connecttype="rect"/>
            </v:shapetype>
            <v:shape id="Textbox 81" o:spid="_x0000_s1418" type="#_x0000_t202" style="position:absolute;margin-left:166.75pt;margin-top:791.8pt;width:261.8pt;height:28.95pt;z-index:-221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MN1y5+Z&#10;AQAAIgMAAA4AAAAAAAAAAAAAAAAALgIAAGRycy9lMm9Eb2MueG1sUEsBAi0AFAAGAAgAAAAhAF/l&#10;cgLiAAAADQEAAA8AAAAAAAAAAAAAAAAA8wMAAGRycy9kb3ducmV2LnhtbFBLBQYAAAAABAAEAPMA&#10;AAACBQAAAAA=&#10;" filled="f" stroked="f">
              <v:textbox inset="0,0,0,0">
                <w:txbxContent>
                  <w:p w14:paraId="53CBA2E4" w14:textId="77777777" w:rsidR="00A21E4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634E7F5" w14:textId="77777777" w:rsidR="00A21E4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49BCF" w14:textId="39EA55E8" w:rsidR="00A21E4D" w:rsidRDefault="00000000">
    <w:pPr>
      <w:pStyle w:val="Textoindependiente"/>
      <w:spacing w:line="14" w:lineRule="auto"/>
    </w:pPr>
    <w:r>
      <w:rPr>
        <w:noProof/>
      </w:rPr>
      <mc:AlternateContent>
        <mc:Choice Requires="wps">
          <w:drawing>
            <wp:anchor distT="0" distB="0" distL="0" distR="0" simplePos="0" relativeHeight="481176576" behindDoc="1" locked="0" layoutInCell="1" allowOverlap="1" wp14:anchorId="60C74A6F" wp14:editId="6DEE8A5B">
              <wp:simplePos x="0" y="0"/>
              <wp:positionH relativeFrom="page">
                <wp:posOffset>1517650</wp:posOffset>
              </wp:positionH>
              <wp:positionV relativeFrom="page">
                <wp:posOffset>9198210</wp:posOffset>
              </wp:positionV>
              <wp:extent cx="4229735" cy="41719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735" cy="417195"/>
                      </a:xfrm>
                      <a:prstGeom prst="rect">
                        <a:avLst/>
                      </a:prstGeom>
                    </wps:spPr>
                    <wps:txbx>
                      <w:txbxContent>
                        <w:p w14:paraId="10181A4E" w14:textId="77777777" w:rsidR="00A21E4D" w:rsidRDefault="00000000">
                          <w:pPr>
                            <w:spacing w:before="14"/>
                            <w:ind w:left="1508"/>
                            <w:jc w:val="center"/>
                            <w:rPr>
                              <w:b/>
                              <w:sz w:val="18"/>
                            </w:rPr>
                          </w:pPr>
                          <w:r>
                            <w:rPr>
                              <w:b/>
                              <w:color w:val="004794"/>
                              <w:sz w:val="18"/>
                            </w:rPr>
                            <w:t>Concejalía</w:t>
                          </w:r>
                          <w:r>
                            <w:rPr>
                              <w:b/>
                              <w:color w:val="004794"/>
                              <w:spacing w:val="-4"/>
                              <w:sz w:val="18"/>
                            </w:rPr>
                            <w:t xml:space="preserve"> </w:t>
                          </w:r>
                          <w:r>
                            <w:rPr>
                              <w:b/>
                              <w:color w:val="004794"/>
                              <w:sz w:val="18"/>
                            </w:rPr>
                            <w:t>de</w:t>
                          </w:r>
                          <w:r>
                            <w:rPr>
                              <w:b/>
                              <w:color w:val="004794"/>
                              <w:spacing w:val="-6"/>
                              <w:sz w:val="18"/>
                            </w:rPr>
                            <w:t xml:space="preserve"> </w:t>
                          </w:r>
                          <w:r>
                            <w:rPr>
                              <w:b/>
                              <w:color w:val="004794"/>
                              <w:sz w:val="18"/>
                            </w:rPr>
                            <w:t>Recursos</w:t>
                          </w:r>
                          <w:r>
                            <w:rPr>
                              <w:b/>
                              <w:color w:val="004794"/>
                              <w:spacing w:val="-3"/>
                              <w:sz w:val="18"/>
                            </w:rPr>
                            <w:t xml:space="preserve"> </w:t>
                          </w:r>
                          <w:r>
                            <w:rPr>
                              <w:b/>
                              <w:color w:val="004794"/>
                              <w:spacing w:val="-2"/>
                              <w:sz w:val="18"/>
                            </w:rPr>
                            <w:t>Humanos</w:t>
                          </w:r>
                        </w:p>
                        <w:p w14:paraId="07B5D06C" w14:textId="77777777" w:rsidR="00A21E4D" w:rsidRDefault="00000000">
                          <w:pPr>
                            <w:spacing w:before="2" w:line="207" w:lineRule="exact"/>
                            <w:jc w:val="center"/>
                            <w:rPr>
                              <w:sz w:val="18"/>
                            </w:rPr>
                          </w:pPr>
                          <w:r>
                            <w:rPr>
                              <w:color w:val="004794"/>
                              <w:sz w:val="18"/>
                            </w:rPr>
                            <w:t>Plaza</w:t>
                          </w:r>
                          <w:r>
                            <w:rPr>
                              <w:color w:val="004794"/>
                              <w:spacing w:val="-6"/>
                              <w:sz w:val="18"/>
                            </w:rPr>
                            <w:t xml:space="preserve"> </w:t>
                          </w:r>
                          <w:r>
                            <w:rPr>
                              <w:color w:val="004794"/>
                              <w:sz w:val="18"/>
                            </w:rPr>
                            <w:t>Mayor,</w:t>
                          </w:r>
                          <w:r>
                            <w:rPr>
                              <w:color w:val="004794"/>
                              <w:spacing w:val="-5"/>
                              <w:sz w:val="18"/>
                            </w:rPr>
                            <w:t xml:space="preserve"> </w:t>
                          </w:r>
                          <w:r>
                            <w:rPr>
                              <w:color w:val="004794"/>
                              <w:sz w:val="18"/>
                            </w:rPr>
                            <w:t>1.</w:t>
                          </w:r>
                          <w:r>
                            <w:rPr>
                              <w:color w:val="004794"/>
                              <w:spacing w:val="-3"/>
                              <w:sz w:val="18"/>
                            </w:rPr>
                            <w:t xml:space="preserve"> </w:t>
                          </w:r>
                          <w:r>
                            <w:rPr>
                              <w:color w:val="004794"/>
                              <w:sz w:val="18"/>
                            </w:rPr>
                            <w:t>2ª</w:t>
                          </w:r>
                          <w:r>
                            <w:rPr>
                              <w:color w:val="004794"/>
                              <w:spacing w:val="-4"/>
                              <w:sz w:val="18"/>
                            </w:rPr>
                            <w:t xml:space="preserve"> </w:t>
                          </w:r>
                          <w:r>
                            <w:rPr>
                              <w:color w:val="004794"/>
                              <w:sz w:val="18"/>
                            </w:rPr>
                            <w:t>Planta.</w:t>
                          </w:r>
                          <w:r>
                            <w:rPr>
                              <w:color w:val="004794"/>
                              <w:spacing w:val="-5"/>
                              <w:sz w:val="18"/>
                            </w:rPr>
                            <w:t xml:space="preserve"> </w:t>
                          </w:r>
                          <w:r>
                            <w:rPr>
                              <w:color w:val="004794"/>
                              <w:sz w:val="18"/>
                            </w:rPr>
                            <w:t>28231</w:t>
                          </w:r>
                          <w:r>
                            <w:rPr>
                              <w:color w:val="004794"/>
                              <w:spacing w:val="-2"/>
                              <w:sz w:val="18"/>
                            </w:rPr>
                            <w:t xml:space="preserve"> </w:t>
                          </w:r>
                          <w:r>
                            <w:rPr>
                              <w:color w:val="004794"/>
                              <w:sz w:val="18"/>
                            </w:rPr>
                            <w:t>Las</w:t>
                          </w:r>
                          <w:r>
                            <w:rPr>
                              <w:color w:val="004794"/>
                              <w:spacing w:val="-3"/>
                              <w:sz w:val="18"/>
                            </w:rPr>
                            <w:t xml:space="preserve"> </w:t>
                          </w:r>
                          <w:r>
                            <w:rPr>
                              <w:color w:val="004794"/>
                              <w:sz w:val="18"/>
                            </w:rPr>
                            <w:t>Rozas</w:t>
                          </w:r>
                          <w:r>
                            <w:rPr>
                              <w:color w:val="004794"/>
                              <w:spacing w:val="-5"/>
                              <w:sz w:val="18"/>
                            </w:rPr>
                            <w:t xml:space="preserve"> </w:t>
                          </w:r>
                          <w:r>
                            <w:rPr>
                              <w:color w:val="004794"/>
                              <w:sz w:val="18"/>
                            </w:rPr>
                            <w:t>de</w:t>
                          </w:r>
                          <w:r>
                            <w:rPr>
                              <w:color w:val="004794"/>
                              <w:spacing w:val="-5"/>
                              <w:sz w:val="18"/>
                            </w:rPr>
                            <w:t xml:space="preserve"> </w:t>
                          </w:r>
                          <w:r>
                            <w:rPr>
                              <w:color w:val="004794"/>
                              <w:sz w:val="18"/>
                            </w:rPr>
                            <w:t>Madrid</w:t>
                          </w:r>
                          <w:r>
                            <w:rPr>
                              <w:color w:val="004794"/>
                              <w:spacing w:val="-4"/>
                              <w:sz w:val="18"/>
                            </w:rPr>
                            <w:t xml:space="preserve"> </w:t>
                          </w:r>
                          <w:r>
                            <w:rPr>
                              <w:color w:val="004794"/>
                              <w:sz w:val="18"/>
                            </w:rPr>
                            <w:t>(Madrid).</w:t>
                          </w:r>
                          <w:r>
                            <w:rPr>
                              <w:color w:val="004794"/>
                              <w:spacing w:val="-5"/>
                              <w:sz w:val="18"/>
                            </w:rPr>
                            <w:t xml:space="preserve"> </w:t>
                          </w:r>
                          <w:r>
                            <w:rPr>
                              <w:color w:val="004794"/>
                              <w:sz w:val="18"/>
                            </w:rPr>
                            <w:t>Tel.:</w:t>
                          </w:r>
                          <w:r>
                            <w:rPr>
                              <w:color w:val="004794"/>
                              <w:spacing w:val="-2"/>
                              <w:sz w:val="18"/>
                            </w:rPr>
                            <w:t xml:space="preserve"> </w:t>
                          </w:r>
                          <w:r>
                            <w:rPr>
                              <w:color w:val="004794"/>
                              <w:sz w:val="18"/>
                            </w:rPr>
                            <w:t>91</w:t>
                          </w:r>
                          <w:r>
                            <w:rPr>
                              <w:color w:val="004794"/>
                              <w:spacing w:val="-4"/>
                              <w:sz w:val="18"/>
                            </w:rPr>
                            <w:t xml:space="preserve"> </w:t>
                          </w:r>
                          <w:r>
                            <w:rPr>
                              <w:color w:val="004794"/>
                              <w:sz w:val="18"/>
                            </w:rPr>
                            <w:t>757</w:t>
                          </w:r>
                          <w:r>
                            <w:rPr>
                              <w:color w:val="004794"/>
                              <w:spacing w:val="-3"/>
                              <w:sz w:val="18"/>
                            </w:rPr>
                            <w:t xml:space="preserve"> </w:t>
                          </w:r>
                          <w:r>
                            <w:rPr>
                              <w:color w:val="004794"/>
                              <w:sz w:val="18"/>
                            </w:rPr>
                            <w:t>99</w:t>
                          </w:r>
                          <w:r>
                            <w:rPr>
                              <w:color w:val="004794"/>
                              <w:spacing w:val="-5"/>
                              <w:sz w:val="18"/>
                            </w:rPr>
                            <w:t xml:space="preserve"> 99</w:t>
                          </w:r>
                        </w:p>
                        <w:p w14:paraId="6509678B" w14:textId="77777777" w:rsidR="00A21E4D" w:rsidRDefault="00A21E4D">
                          <w:pPr>
                            <w:spacing w:line="207" w:lineRule="exact"/>
                            <w:ind w:left="798"/>
                            <w:jc w:val="center"/>
                            <w:rPr>
                              <w:sz w:val="18"/>
                            </w:rPr>
                          </w:pPr>
                          <w:hyperlink r:id="rId1">
                            <w:r>
                              <w:rPr>
                                <w:color w:val="0000FF"/>
                                <w:spacing w:val="-2"/>
                                <w:sz w:val="18"/>
                                <w:u w:val="single" w:color="0000FF"/>
                              </w:rPr>
                              <w:t>www.lasrozas.es</w:t>
                            </w:r>
                          </w:hyperlink>
                        </w:p>
                      </w:txbxContent>
                    </wps:txbx>
                    <wps:bodyPr wrap="square" lIns="0" tIns="0" rIns="0" bIns="0" rtlCol="0">
                      <a:noAutofit/>
                    </wps:bodyPr>
                  </wps:wsp>
                </a:graphicData>
              </a:graphic>
            </wp:anchor>
          </w:drawing>
        </mc:Choice>
        <mc:Fallback>
          <w:pict>
            <v:shapetype w14:anchorId="60C74A6F" id="_x0000_t202" coordsize="21600,21600" o:spt="202" path="m,l,21600r21600,l21600,xe">
              <v:stroke joinstyle="miter"/>
              <v:path gradientshapeok="t" o:connecttype="rect"/>
            </v:shapetype>
            <v:shape id="Textbox 361" o:spid="_x0000_s1421" type="#_x0000_t202" style="position:absolute;margin-left:119.5pt;margin-top:724.25pt;width:333.05pt;height:32.85pt;z-index:-221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" filled="f" stroked="f">
              <v:textbox inset="0,0,0,0">
                <w:txbxContent>
                  <w:p w14:paraId="10181A4E" w14:textId="77777777" w:rsidR="00A21E4D" w:rsidRDefault="00000000">
                    <w:pPr>
                      <w:spacing w:before="14"/>
                      <w:ind w:left="1508"/>
                      <w:jc w:val="center"/>
                      <w:rPr>
                        <w:b/>
                        <w:sz w:val="18"/>
                      </w:rPr>
                    </w:pPr>
                    <w:r>
                      <w:rPr>
                        <w:b/>
                        <w:color w:val="004794"/>
                        <w:sz w:val="18"/>
                      </w:rPr>
                      <w:t>Concejalía</w:t>
                    </w:r>
                    <w:r>
                      <w:rPr>
                        <w:b/>
                        <w:color w:val="004794"/>
                        <w:spacing w:val="-4"/>
                        <w:sz w:val="18"/>
                      </w:rPr>
                      <w:t xml:space="preserve"> </w:t>
                    </w:r>
                    <w:r>
                      <w:rPr>
                        <w:b/>
                        <w:color w:val="004794"/>
                        <w:sz w:val="18"/>
                      </w:rPr>
                      <w:t>de</w:t>
                    </w:r>
                    <w:r>
                      <w:rPr>
                        <w:b/>
                        <w:color w:val="004794"/>
                        <w:spacing w:val="-6"/>
                        <w:sz w:val="18"/>
                      </w:rPr>
                      <w:t xml:space="preserve"> </w:t>
                    </w:r>
                    <w:r>
                      <w:rPr>
                        <w:b/>
                        <w:color w:val="004794"/>
                        <w:sz w:val="18"/>
                      </w:rPr>
                      <w:t>Recursos</w:t>
                    </w:r>
                    <w:r>
                      <w:rPr>
                        <w:b/>
                        <w:color w:val="004794"/>
                        <w:spacing w:val="-3"/>
                        <w:sz w:val="18"/>
                      </w:rPr>
                      <w:t xml:space="preserve"> </w:t>
                    </w:r>
                    <w:r>
                      <w:rPr>
                        <w:b/>
                        <w:color w:val="004794"/>
                        <w:spacing w:val="-2"/>
                        <w:sz w:val="18"/>
                      </w:rPr>
                      <w:t>Humanos</w:t>
                    </w:r>
                  </w:p>
                  <w:p w14:paraId="07B5D06C" w14:textId="77777777" w:rsidR="00A21E4D" w:rsidRDefault="00000000">
                    <w:pPr>
                      <w:spacing w:before="2" w:line="207" w:lineRule="exact"/>
                      <w:jc w:val="center"/>
                      <w:rPr>
                        <w:sz w:val="18"/>
                      </w:rPr>
                    </w:pPr>
                    <w:r>
                      <w:rPr>
                        <w:color w:val="004794"/>
                        <w:sz w:val="18"/>
                      </w:rPr>
                      <w:t>Plaza</w:t>
                    </w:r>
                    <w:r>
                      <w:rPr>
                        <w:color w:val="004794"/>
                        <w:spacing w:val="-6"/>
                        <w:sz w:val="18"/>
                      </w:rPr>
                      <w:t xml:space="preserve"> </w:t>
                    </w:r>
                    <w:r>
                      <w:rPr>
                        <w:color w:val="004794"/>
                        <w:sz w:val="18"/>
                      </w:rPr>
                      <w:t>Mayor,</w:t>
                    </w:r>
                    <w:r>
                      <w:rPr>
                        <w:color w:val="004794"/>
                        <w:spacing w:val="-5"/>
                        <w:sz w:val="18"/>
                      </w:rPr>
                      <w:t xml:space="preserve"> </w:t>
                    </w:r>
                    <w:r>
                      <w:rPr>
                        <w:color w:val="004794"/>
                        <w:sz w:val="18"/>
                      </w:rPr>
                      <w:t>1.</w:t>
                    </w:r>
                    <w:r>
                      <w:rPr>
                        <w:color w:val="004794"/>
                        <w:spacing w:val="-3"/>
                        <w:sz w:val="18"/>
                      </w:rPr>
                      <w:t xml:space="preserve"> </w:t>
                    </w:r>
                    <w:r>
                      <w:rPr>
                        <w:color w:val="004794"/>
                        <w:sz w:val="18"/>
                      </w:rPr>
                      <w:t>2ª</w:t>
                    </w:r>
                    <w:r>
                      <w:rPr>
                        <w:color w:val="004794"/>
                        <w:spacing w:val="-4"/>
                        <w:sz w:val="18"/>
                      </w:rPr>
                      <w:t xml:space="preserve"> </w:t>
                    </w:r>
                    <w:r>
                      <w:rPr>
                        <w:color w:val="004794"/>
                        <w:sz w:val="18"/>
                      </w:rPr>
                      <w:t>Planta.</w:t>
                    </w:r>
                    <w:r>
                      <w:rPr>
                        <w:color w:val="004794"/>
                        <w:spacing w:val="-5"/>
                        <w:sz w:val="18"/>
                      </w:rPr>
                      <w:t xml:space="preserve"> </w:t>
                    </w:r>
                    <w:r>
                      <w:rPr>
                        <w:color w:val="004794"/>
                        <w:sz w:val="18"/>
                      </w:rPr>
                      <w:t>28231</w:t>
                    </w:r>
                    <w:r>
                      <w:rPr>
                        <w:color w:val="004794"/>
                        <w:spacing w:val="-2"/>
                        <w:sz w:val="18"/>
                      </w:rPr>
                      <w:t xml:space="preserve"> </w:t>
                    </w:r>
                    <w:r>
                      <w:rPr>
                        <w:color w:val="004794"/>
                        <w:sz w:val="18"/>
                      </w:rPr>
                      <w:t>Las</w:t>
                    </w:r>
                    <w:r>
                      <w:rPr>
                        <w:color w:val="004794"/>
                        <w:spacing w:val="-3"/>
                        <w:sz w:val="18"/>
                      </w:rPr>
                      <w:t xml:space="preserve"> </w:t>
                    </w:r>
                    <w:r>
                      <w:rPr>
                        <w:color w:val="004794"/>
                        <w:sz w:val="18"/>
                      </w:rPr>
                      <w:t>Rozas</w:t>
                    </w:r>
                    <w:r>
                      <w:rPr>
                        <w:color w:val="004794"/>
                        <w:spacing w:val="-5"/>
                        <w:sz w:val="18"/>
                      </w:rPr>
                      <w:t xml:space="preserve"> </w:t>
                    </w:r>
                    <w:r>
                      <w:rPr>
                        <w:color w:val="004794"/>
                        <w:sz w:val="18"/>
                      </w:rPr>
                      <w:t>de</w:t>
                    </w:r>
                    <w:r>
                      <w:rPr>
                        <w:color w:val="004794"/>
                        <w:spacing w:val="-5"/>
                        <w:sz w:val="18"/>
                      </w:rPr>
                      <w:t xml:space="preserve"> </w:t>
                    </w:r>
                    <w:r>
                      <w:rPr>
                        <w:color w:val="004794"/>
                        <w:sz w:val="18"/>
                      </w:rPr>
                      <w:t>Madrid</w:t>
                    </w:r>
                    <w:r>
                      <w:rPr>
                        <w:color w:val="004794"/>
                        <w:spacing w:val="-4"/>
                        <w:sz w:val="18"/>
                      </w:rPr>
                      <w:t xml:space="preserve"> </w:t>
                    </w:r>
                    <w:r>
                      <w:rPr>
                        <w:color w:val="004794"/>
                        <w:sz w:val="18"/>
                      </w:rPr>
                      <w:t>(Madrid).</w:t>
                    </w:r>
                    <w:r>
                      <w:rPr>
                        <w:color w:val="004794"/>
                        <w:spacing w:val="-5"/>
                        <w:sz w:val="18"/>
                      </w:rPr>
                      <w:t xml:space="preserve"> </w:t>
                    </w:r>
                    <w:r>
                      <w:rPr>
                        <w:color w:val="004794"/>
                        <w:sz w:val="18"/>
                      </w:rPr>
                      <w:t>Tel.:</w:t>
                    </w:r>
                    <w:r>
                      <w:rPr>
                        <w:color w:val="004794"/>
                        <w:spacing w:val="-2"/>
                        <w:sz w:val="18"/>
                      </w:rPr>
                      <w:t xml:space="preserve"> </w:t>
                    </w:r>
                    <w:r>
                      <w:rPr>
                        <w:color w:val="004794"/>
                        <w:sz w:val="18"/>
                      </w:rPr>
                      <w:t>91</w:t>
                    </w:r>
                    <w:r>
                      <w:rPr>
                        <w:color w:val="004794"/>
                        <w:spacing w:val="-4"/>
                        <w:sz w:val="18"/>
                      </w:rPr>
                      <w:t xml:space="preserve"> </w:t>
                    </w:r>
                    <w:r>
                      <w:rPr>
                        <w:color w:val="004794"/>
                        <w:sz w:val="18"/>
                      </w:rPr>
                      <w:t>757</w:t>
                    </w:r>
                    <w:r>
                      <w:rPr>
                        <w:color w:val="004794"/>
                        <w:spacing w:val="-3"/>
                        <w:sz w:val="18"/>
                      </w:rPr>
                      <w:t xml:space="preserve"> </w:t>
                    </w:r>
                    <w:r>
                      <w:rPr>
                        <w:color w:val="004794"/>
                        <w:sz w:val="18"/>
                      </w:rPr>
                      <w:t>99</w:t>
                    </w:r>
                    <w:r>
                      <w:rPr>
                        <w:color w:val="004794"/>
                        <w:spacing w:val="-5"/>
                        <w:sz w:val="18"/>
                      </w:rPr>
                      <w:t xml:space="preserve"> 99</w:t>
                    </w:r>
                  </w:p>
                  <w:p w14:paraId="6509678B" w14:textId="77777777" w:rsidR="00A21E4D" w:rsidRDefault="00A21E4D">
                    <w:pPr>
                      <w:spacing w:line="207" w:lineRule="exact"/>
                      <w:ind w:left="798"/>
                      <w:jc w:val="center"/>
                      <w:rPr>
                        <w:sz w:val="18"/>
                      </w:rPr>
                    </w:pPr>
                    <w:hyperlink r:id="rId2">
                      <w:r>
                        <w:rPr>
                          <w:color w:val="0000FF"/>
                          <w:spacing w:val="-2"/>
                          <w:sz w:val="18"/>
                          <w:u w:val="single" w:color="0000FF"/>
                        </w:rPr>
                        <w:t>www.lasrozas.es</w:t>
                      </w:r>
                    </w:hyperlink>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5909D" w14:textId="2C7A5018" w:rsidR="00A21E4D" w:rsidRDefault="00000000">
    <w:pPr>
      <w:pStyle w:val="Textoindependiente"/>
      <w:spacing w:line="14" w:lineRule="auto"/>
    </w:pPr>
    <w:r>
      <w:rPr>
        <w:noProof/>
      </w:rPr>
      <mc:AlternateContent>
        <mc:Choice Requires="wps">
          <w:drawing>
            <wp:anchor distT="0" distB="0" distL="0" distR="0" simplePos="0" relativeHeight="481179136" behindDoc="1" locked="0" layoutInCell="1" allowOverlap="1" wp14:anchorId="73D3FB04" wp14:editId="6B5F6209">
              <wp:simplePos x="0" y="0"/>
              <wp:positionH relativeFrom="page">
                <wp:posOffset>3447415</wp:posOffset>
              </wp:positionH>
              <wp:positionV relativeFrom="page">
                <wp:posOffset>9144870</wp:posOffset>
              </wp:positionV>
              <wp:extent cx="877569" cy="15367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7569" cy="153670"/>
                      </a:xfrm>
                      <a:prstGeom prst="rect">
                        <a:avLst/>
                      </a:prstGeom>
                    </wps:spPr>
                    <wps:txbx>
                      <w:txbxContent>
                        <w:p w14:paraId="346D4502" w14:textId="77777777" w:rsidR="00A21E4D" w:rsidRDefault="00A21E4D">
                          <w:pPr>
                            <w:spacing w:before="14"/>
                            <w:ind w:left="20"/>
                            <w:rPr>
                              <w:sz w:val="18"/>
                            </w:rPr>
                          </w:pPr>
                          <w:hyperlink r:id="rId1">
                            <w:r>
                              <w:rPr>
                                <w:color w:val="0000FF"/>
                                <w:spacing w:val="-2"/>
                                <w:sz w:val="18"/>
                                <w:u w:val="single" w:color="0000FF"/>
                              </w:rPr>
                              <w:t>www.lasrozas.es</w:t>
                            </w:r>
                          </w:hyperlink>
                        </w:p>
                      </w:txbxContent>
                    </wps:txbx>
                    <wps:bodyPr wrap="square" lIns="0" tIns="0" rIns="0" bIns="0" rtlCol="0">
                      <a:noAutofit/>
                    </wps:bodyPr>
                  </wps:wsp>
                </a:graphicData>
              </a:graphic>
            </wp:anchor>
          </w:drawing>
        </mc:Choice>
        <mc:Fallback>
          <w:pict>
            <v:shapetype w14:anchorId="73D3FB04" id="_x0000_t202" coordsize="21600,21600" o:spt="202" path="m,l,21600r21600,l21600,xe">
              <v:stroke joinstyle="miter"/>
              <v:path gradientshapeok="t" o:connecttype="rect"/>
            </v:shapetype>
            <v:shape id="Textbox 405" o:spid="_x0000_s1424" type="#_x0000_t202" style="position:absolute;margin-left:271.45pt;margin-top:720.05pt;width:69.1pt;height:12.1pt;z-index:-221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" filled="f" stroked="f">
              <v:textbox inset="0,0,0,0">
                <w:txbxContent>
                  <w:p w14:paraId="346D4502" w14:textId="77777777" w:rsidR="00A21E4D" w:rsidRDefault="00A21E4D">
                    <w:pPr>
                      <w:spacing w:before="14"/>
                      <w:ind w:left="20"/>
                      <w:rPr>
                        <w:sz w:val="18"/>
                      </w:rPr>
                    </w:pPr>
                    <w:hyperlink r:id="rId2">
                      <w:r>
                        <w:rPr>
                          <w:color w:val="0000FF"/>
                          <w:spacing w:val="-2"/>
                          <w:sz w:val="18"/>
                          <w:u w:val="single" w:color="0000FF"/>
                        </w:rPr>
                        <w:t>www.lasrozas.es</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0206D" w14:textId="77777777" w:rsidR="00A21E4D" w:rsidRDefault="00A21E4D">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C8D7B" w14:textId="77777777" w:rsidR="00473124" w:rsidRDefault="00473124">
      <w:r>
        <w:separator/>
      </w:r>
    </w:p>
  </w:footnote>
  <w:footnote w:type="continuationSeparator" w:id="0">
    <w:p w14:paraId="402BC78C" w14:textId="77777777" w:rsidR="00473124" w:rsidRDefault="00473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97902" w14:textId="77777777" w:rsidR="00A21E4D" w:rsidRDefault="00000000">
    <w:pPr>
      <w:pStyle w:val="Textoindependiente"/>
      <w:spacing w:line="14" w:lineRule="auto"/>
    </w:pPr>
    <w:r>
      <w:rPr>
        <w:noProof/>
      </w:rPr>
      <w:drawing>
        <wp:anchor distT="0" distB="0" distL="0" distR="0" simplePos="0" relativeHeight="481157632" behindDoc="1" locked="0" layoutInCell="1" allowOverlap="1" wp14:anchorId="1147E09B" wp14:editId="0D8056C7">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BA61D" w14:textId="77777777" w:rsidR="00A21E4D" w:rsidRDefault="00A21E4D">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FDF22" w14:textId="77777777" w:rsidR="00A21E4D" w:rsidRDefault="00000000">
    <w:pPr>
      <w:pStyle w:val="Textoindependiente"/>
      <w:spacing w:line="14" w:lineRule="auto"/>
    </w:pPr>
    <w:r>
      <w:rPr>
        <w:noProof/>
      </w:rPr>
      <w:drawing>
        <wp:anchor distT="0" distB="0" distL="0" distR="0" simplePos="0" relativeHeight="481179648" behindDoc="1" locked="0" layoutInCell="1" allowOverlap="1" wp14:anchorId="2AF32220" wp14:editId="4C70E4B7">
          <wp:simplePos x="0" y="0"/>
          <wp:positionH relativeFrom="page">
            <wp:posOffset>5945878</wp:posOffset>
          </wp:positionH>
          <wp:positionV relativeFrom="page">
            <wp:posOffset>433323</wp:posOffset>
          </wp:positionV>
          <wp:extent cx="451740" cy="781177"/>
          <wp:effectExtent l="0" t="0" r="0" b="0"/>
          <wp:wrapNone/>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1" cstate="print"/>
                  <a:stretch>
                    <a:fillRect/>
                  </a:stretch>
                </pic:blipFill>
                <pic:spPr>
                  <a:xfrm>
                    <a:off x="0" y="0"/>
                    <a:ext cx="451740" cy="781177"/>
                  </a:xfrm>
                  <a:prstGeom prst="rect">
                    <a:avLst/>
                  </a:prstGeom>
                </pic:spPr>
              </pic:pic>
            </a:graphicData>
          </a:graphic>
        </wp:anchor>
      </w:drawing>
    </w:r>
    <w:r>
      <w:rPr>
        <w:noProof/>
      </w:rPr>
      <mc:AlternateContent>
        <mc:Choice Requires="wps">
          <w:drawing>
            <wp:anchor distT="0" distB="0" distL="0" distR="0" simplePos="0" relativeHeight="481180160" behindDoc="1" locked="0" layoutInCell="1" allowOverlap="1" wp14:anchorId="22031813" wp14:editId="6BBF5157">
              <wp:simplePos x="0" y="0"/>
              <wp:positionH relativeFrom="page">
                <wp:posOffset>6903994</wp:posOffset>
              </wp:positionH>
              <wp:positionV relativeFrom="page">
                <wp:posOffset>177012</wp:posOffset>
              </wp:positionV>
              <wp:extent cx="494665" cy="16065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160655"/>
                      </a:xfrm>
                      <a:prstGeom prst="rect">
                        <a:avLst/>
                      </a:prstGeom>
                    </wps:spPr>
                    <wps:txbx>
                      <w:txbxContent>
                        <w:p w14:paraId="2EF9B903" w14:textId="77777777" w:rsidR="00A21E4D" w:rsidRDefault="00000000">
                          <w:pPr>
                            <w:spacing w:before="14"/>
                            <w:ind w:left="20"/>
                            <w:rPr>
                              <w:sz w:val="19"/>
                            </w:rPr>
                          </w:pPr>
                          <w:r>
                            <w:rPr>
                              <w:color w:val="030303"/>
                              <w:w w:val="105"/>
                              <w:sz w:val="19"/>
                            </w:rPr>
                            <w:t>Anexo</w:t>
                          </w:r>
                          <w:r>
                            <w:rPr>
                              <w:color w:val="030303"/>
                              <w:spacing w:val="-5"/>
                              <w:w w:val="105"/>
                              <w:sz w:val="19"/>
                            </w:rPr>
                            <w:t xml:space="preserve"> </w:t>
                          </w:r>
                          <w:r>
                            <w:rPr>
                              <w:color w:val="030303"/>
                              <w:spacing w:val="-12"/>
                              <w:w w:val="105"/>
                              <w:sz w:val="19"/>
                            </w:rPr>
                            <w:t>4</w:t>
                          </w:r>
                        </w:p>
                      </w:txbxContent>
                    </wps:txbx>
                    <wps:bodyPr wrap="square" lIns="0" tIns="0" rIns="0" bIns="0" rtlCol="0">
                      <a:noAutofit/>
                    </wps:bodyPr>
                  </wps:wsp>
                </a:graphicData>
              </a:graphic>
            </wp:anchor>
          </w:drawing>
        </mc:Choice>
        <mc:Fallback>
          <w:pict>
            <v:shapetype w14:anchorId="22031813" id="_x0000_t202" coordsize="21600,21600" o:spt="202" path="m,l,21600r21600,l21600,xe">
              <v:stroke joinstyle="miter"/>
              <v:path gradientshapeok="t" o:connecttype="rect"/>
            </v:shapetype>
            <v:shape id="Textbox 415" o:spid="_x0000_s1425" type="#_x0000_t202" style="position:absolute;margin-left:543.6pt;margin-top:13.95pt;width:38.95pt;height:12.65pt;z-index:-221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" filled="f" stroked="f">
              <v:textbox inset="0,0,0,0">
                <w:txbxContent>
                  <w:p w14:paraId="2EF9B903" w14:textId="77777777" w:rsidR="00A21E4D" w:rsidRDefault="00000000">
                    <w:pPr>
                      <w:spacing w:before="14"/>
                      <w:ind w:left="20"/>
                      <w:rPr>
                        <w:sz w:val="19"/>
                      </w:rPr>
                    </w:pPr>
                    <w:r>
                      <w:rPr>
                        <w:color w:val="030303"/>
                        <w:w w:val="105"/>
                        <w:sz w:val="19"/>
                      </w:rPr>
                      <w:t>Anexo</w:t>
                    </w:r>
                    <w:r>
                      <w:rPr>
                        <w:color w:val="030303"/>
                        <w:spacing w:val="-5"/>
                        <w:w w:val="105"/>
                        <w:sz w:val="19"/>
                      </w:rPr>
                      <w:t xml:space="preserve"> </w:t>
                    </w:r>
                    <w:r>
                      <w:rPr>
                        <w:color w:val="030303"/>
                        <w:spacing w:val="-12"/>
                        <w:w w:val="105"/>
                        <w:sz w:val="19"/>
                      </w:rPr>
                      <w:t>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CA790" w14:textId="77777777" w:rsidR="00A21E4D" w:rsidRDefault="00000000">
    <w:pPr>
      <w:pStyle w:val="Textoindependiente"/>
      <w:spacing w:line="14" w:lineRule="auto"/>
    </w:pPr>
    <w:r>
      <w:rPr>
        <w:noProof/>
      </w:rPr>
      <w:drawing>
        <wp:anchor distT="0" distB="0" distL="0" distR="0" simplePos="0" relativeHeight="481181696" behindDoc="1" locked="0" layoutInCell="1" allowOverlap="1" wp14:anchorId="1EFB05D3" wp14:editId="1F1B4346">
          <wp:simplePos x="0" y="0"/>
          <wp:positionH relativeFrom="page">
            <wp:posOffset>5945878</wp:posOffset>
          </wp:positionH>
          <wp:positionV relativeFrom="page">
            <wp:posOffset>433323</wp:posOffset>
          </wp:positionV>
          <wp:extent cx="451740" cy="781177"/>
          <wp:effectExtent l="0" t="0" r="0" b="0"/>
          <wp:wrapNone/>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1" cstate="print"/>
                  <a:stretch>
                    <a:fillRect/>
                  </a:stretch>
                </pic:blipFill>
                <pic:spPr>
                  <a:xfrm>
                    <a:off x="0" y="0"/>
                    <a:ext cx="451740" cy="781177"/>
                  </a:xfrm>
                  <a:prstGeom prst="rect">
                    <a:avLst/>
                  </a:prstGeom>
                </pic:spPr>
              </pic:pic>
            </a:graphicData>
          </a:graphic>
        </wp:anchor>
      </w:drawing>
    </w:r>
    <w:r>
      <w:rPr>
        <w:noProof/>
      </w:rPr>
      <mc:AlternateContent>
        <mc:Choice Requires="wps">
          <w:drawing>
            <wp:anchor distT="0" distB="0" distL="0" distR="0" simplePos="0" relativeHeight="481182208" behindDoc="1" locked="0" layoutInCell="1" allowOverlap="1" wp14:anchorId="73F0A32D" wp14:editId="71B0F1E0">
              <wp:simplePos x="0" y="0"/>
              <wp:positionH relativeFrom="page">
                <wp:posOffset>4907752</wp:posOffset>
              </wp:positionH>
              <wp:positionV relativeFrom="page">
                <wp:posOffset>1307718</wp:posOffset>
              </wp:positionV>
              <wp:extent cx="1594485" cy="13208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4485" cy="132080"/>
                      </a:xfrm>
                      <a:prstGeom prst="rect">
                        <a:avLst/>
                      </a:prstGeom>
                    </wps:spPr>
                    <wps:txbx>
                      <w:txbxContent>
                        <w:p w14:paraId="3EC0862C" w14:textId="77777777" w:rsidR="00A21E4D" w:rsidRDefault="00000000">
                          <w:pPr>
                            <w:spacing w:before="15"/>
                            <w:ind w:left="20"/>
                            <w:rPr>
                              <w:sz w:val="15"/>
                            </w:rPr>
                          </w:pPr>
                          <w:r>
                            <w:rPr>
                              <w:color w:val="030303"/>
                              <w:spacing w:val="-6"/>
                              <w:sz w:val="15"/>
                            </w:rPr>
                            <w:t>Ayuntamiento</w:t>
                          </w:r>
                          <w:r>
                            <w:rPr>
                              <w:color w:val="030303"/>
                              <w:spacing w:val="12"/>
                              <w:sz w:val="15"/>
                            </w:rPr>
                            <w:t xml:space="preserve"> </w:t>
                          </w:r>
                          <w:r>
                            <w:rPr>
                              <w:color w:val="030303"/>
                              <w:spacing w:val="-6"/>
                              <w:sz w:val="15"/>
                            </w:rPr>
                            <w:t>de</w:t>
                          </w:r>
                          <w:r>
                            <w:rPr>
                              <w:color w:val="030303"/>
                              <w:spacing w:val="-12"/>
                              <w:sz w:val="15"/>
                            </w:rPr>
                            <w:t xml:space="preserve"> </w:t>
                          </w:r>
                          <w:r>
                            <w:rPr>
                              <w:color w:val="030303"/>
                              <w:spacing w:val="-6"/>
                              <w:sz w:val="15"/>
                            </w:rPr>
                            <w:t>Las</w:t>
                          </w:r>
                          <w:r>
                            <w:rPr>
                              <w:color w:val="030303"/>
                              <w:spacing w:val="-1"/>
                              <w:sz w:val="15"/>
                            </w:rPr>
                            <w:t xml:space="preserve"> </w:t>
                          </w:r>
                          <w:r>
                            <w:rPr>
                              <w:color w:val="030303"/>
                              <w:spacing w:val="-6"/>
                              <w:sz w:val="15"/>
                            </w:rPr>
                            <w:t>Rozas</w:t>
                          </w:r>
                          <w:r>
                            <w:rPr>
                              <w:color w:val="030303"/>
                              <w:spacing w:val="4"/>
                              <w:sz w:val="15"/>
                            </w:rPr>
                            <w:t xml:space="preserve"> </w:t>
                          </w:r>
                          <w:r>
                            <w:rPr>
                              <w:color w:val="030303"/>
                              <w:spacing w:val="-6"/>
                              <w:sz w:val="15"/>
                            </w:rPr>
                            <w:t>de</w:t>
                          </w:r>
                          <w:r>
                            <w:rPr>
                              <w:color w:val="030303"/>
                              <w:spacing w:val="-7"/>
                              <w:sz w:val="15"/>
                            </w:rPr>
                            <w:t xml:space="preserve"> </w:t>
                          </w:r>
                          <w:r>
                            <w:rPr>
                              <w:color w:val="030303"/>
                              <w:spacing w:val="-6"/>
                              <w:sz w:val="15"/>
                            </w:rPr>
                            <w:t>Madrid</w:t>
                          </w:r>
                        </w:p>
                      </w:txbxContent>
                    </wps:txbx>
                    <wps:bodyPr wrap="square" lIns="0" tIns="0" rIns="0" bIns="0" rtlCol="0">
                      <a:noAutofit/>
                    </wps:bodyPr>
                  </wps:wsp>
                </a:graphicData>
              </a:graphic>
            </wp:anchor>
          </w:drawing>
        </mc:Choice>
        <mc:Fallback>
          <w:pict>
            <v:shapetype w14:anchorId="73F0A32D" id="_x0000_t202" coordsize="21600,21600" o:spt="202" path="m,l,21600r21600,l21600,xe">
              <v:stroke joinstyle="miter"/>
              <v:path gradientshapeok="t" o:connecttype="rect"/>
            </v:shapetype>
            <v:shape id="Textbox 431" o:spid="_x0000_s1427" type="#_x0000_t202" style="position:absolute;margin-left:386.45pt;margin-top:102.95pt;width:125.55pt;height:10.4pt;z-index:-221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" filled="f" stroked="f">
              <v:textbox inset="0,0,0,0">
                <w:txbxContent>
                  <w:p w14:paraId="3EC0862C" w14:textId="77777777" w:rsidR="00A21E4D" w:rsidRDefault="00000000">
                    <w:pPr>
                      <w:spacing w:before="15"/>
                      <w:ind w:left="20"/>
                      <w:rPr>
                        <w:sz w:val="15"/>
                      </w:rPr>
                    </w:pPr>
                    <w:r>
                      <w:rPr>
                        <w:color w:val="030303"/>
                        <w:spacing w:val="-6"/>
                        <w:sz w:val="15"/>
                      </w:rPr>
                      <w:t>Ayuntamiento</w:t>
                    </w:r>
                    <w:r>
                      <w:rPr>
                        <w:color w:val="030303"/>
                        <w:spacing w:val="12"/>
                        <w:sz w:val="15"/>
                      </w:rPr>
                      <w:t xml:space="preserve"> </w:t>
                    </w:r>
                    <w:r>
                      <w:rPr>
                        <w:color w:val="030303"/>
                        <w:spacing w:val="-6"/>
                        <w:sz w:val="15"/>
                      </w:rPr>
                      <w:t>de</w:t>
                    </w:r>
                    <w:r>
                      <w:rPr>
                        <w:color w:val="030303"/>
                        <w:spacing w:val="-12"/>
                        <w:sz w:val="15"/>
                      </w:rPr>
                      <w:t xml:space="preserve"> </w:t>
                    </w:r>
                    <w:r>
                      <w:rPr>
                        <w:color w:val="030303"/>
                        <w:spacing w:val="-6"/>
                        <w:sz w:val="15"/>
                      </w:rPr>
                      <w:t>Las</w:t>
                    </w:r>
                    <w:r>
                      <w:rPr>
                        <w:color w:val="030303"/>
                        <w:spacing w:val="-1"/>
                        <w:sz w:val="15"/>
                      </w:rPr>
                      <w:t xml:space="preserve"> </w:t>
                    </w:r>
                    <w:r>
                      <w:rPr>
                        <w:color w:val="030303"/>
                        <w:spacing w:val="-6"/>
                        <w:sz w:val="15"/>
                      </w:rPr>
                      <w:t>Rozas</w:t>
                    </w:r>
                    <w:r>
                      <w:rPr>
                        <w:color w:val="030303"/>
                        <w:spacing w:val="4"/>
                        <w:sz w:val="15"/>
                      </w:rPr>
                      <w:t xml:space="preserve"> </w:t>
                    </w:r>
                    <w:r>
                      <w:rPr>
                        <w:color w:val="030303"/>
                        <w:spacing w:val="-6"/>
                        <w:sz w:val="15"/>
                      </w:rPr>
                      <w:t>de</w:t>
                    </w:r>
                    <w:r>
                      <w:rPr>
                        <w:color w:val="030303"/>
                        <w:spacing w:val="-7"/>
                        <w:sz w:val="15"/>
                      </w:rPr>
                      <w:t xml:space="preserve"> </w:t>
                    </w:r>
                    <w:r>
                      <w:rPr>
                        <w:color w:val="030303"/>
                        <w:spacing w:val="-6"/>
                        <w:sz w:val="15"/>
                      </w:rPr>
                      <w:t>Madrid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2F65C" w14:textId="77777777" w:rsidR="00A21E4D" w:rsidRDefault="00000000">
    <w:pPr>
      <w:pStyle w:val="Textoindependiente"/>
      <w:spacing w:line="14" w:lineRule="auto"/>
    </w:pPr>
    <w:r>
      <w:rPr>
        <w:noProof/>
      </w:rPr>
      <w:drawing>
        <wp:anchor distT="0" distB="0" distL="0" distR="0" simplePos="0" relativeHeight="481183744" behindDoc="1" locked="0" layoutInCell="1" allowOverlap="1" wp14:anchorId="7A540510" wp14:editId="045328A2">
          <wp:simplePos x="0" y="0"/>
          <wp:positionH relativeFrom="page">
            <wp:posOffset>5945504</wp:posOffset>
          </wp:positionH>
          <wp:positionV relativeFrom="page">
            <wp:posOffset>519429</wp:posOffset>
          </wp:positionV>
          <wp:extent cx="361937" cy="615314"/>
          <wp:effectExtent l="0" t="0" r="0" b="0"/>
          <wp:wrapNone/>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1" cstate="print"/>
                  <a:stretch>
                    <a:fillRect/>
                  </a:stretch>
                </pic:blipFill>
                <pic:spPr>
                  <a:xfrm>
                    <a:off x="0" y="0"/>
                    <a:ext cx="361937" cy="615314"/>
                  </a:xfrm>
                  <a:prstGeom prst="rect">
                    <a:avLst/>
                  </a:prstGeom>
                </pic:spPr>
              </pic:pic>
            </a:graphicData>
          </a:graphic>
        </wp:anchor>
      </w:drawing>
    </w:r>
    <w:r>
      <w:rPr>
        <w:noProof/>
      </w:rPr>
      <mc:AlternateContent>
        <mc:Choice Requires="wps">
          <w:drawing>
            <wp:anchor distT="0" distB="0" distL="0" distR="0" simplePos="0" relativeHeight="481184256" behindDoc="1" locked="0" layoutInCell="1" allowOverlap="1" wp14:anchorId="054A7F09" wp14:editId="15F827E1">
              <wp:simplePos x="0" y="0"/>
              <wp:positionH relativeFrom="page">
                <wp:posOffset>5650484</wp:posOffset>
              </wp:positionH>
              <wp:positionV relativeFrom="page">
                <wp:posOffset>1183258</wp:posOffset>
              </wp:positionV>
              <wp:extent cx="963294" cy="27686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294" cy="276860"/>
                      </a:xfrm>
                      <a:prstGeom prst="rect">
                        <a:avLst/>
                      </a:prstGeom>
                    </wps:spPr>
                    <wps:txbx>
                      <w:txbxContent>
                        <w:p w14:paraId="7EA73810" w14:textId="77777777" w:rsidR="00A21E4D" w:rsidRDefault="00000000">
                          <w:pPr>
                            <w:spacing w:line="201" w:lineRule="exact"/>
                            <w:jc w:val="center"/>
                            <w:rPr>
                              <w:rFonts w:ascii="Calibri"/>
                              <w:sz w:val="18"/>
                            </w:rPr>
                          </w:pPr>
                          <w:r>
                            <w:rPr>
                              <w:rFonts w:ascii="Calibri"/>
                              <w:spacing w:val="-2"/>
                              <w:sz w:val="18"/>
                            </w:rPr>
                            <w:t>Ayuntamiento</w:t>
                          </w:r>
                          <w:r>
                            <w:rPr>
                              <w:rFonts w:ascii="Calibri"/>
                              <w:spacing w:val="11"/>
                              <w:sz w:val="18"/>
                            </w:rPr>
                            <w:t xml:space="preserve"> </w:t>
                          </w:r>
                          <w:r>
                            <w:rPr>
                              <w:rFonts w:ascii="Calibri"/>
                              <w:spacing w:val="-5"/>
                              <w:sz w:val="18"/>
                            </w:rPr>
                            <w:t>de</w:t>
                          </w:r>
                        </w:p>
                        <w:p w14:paraId="701EB878" w14:textId="77777777" w:rsidR="00A21E4D" w:rsidRDefault="00000000">
                          <w:pPr>
                            <w:spacing w:line="218" w:lineRule="exact"/>
                            <w:jc w:val="center"/>
                            <w:rPr>
                              <w:rFonts w:ascii="Calibri"/>
                              <w:sz w:val="18"/>
                            </w:rPr>
                          </w:pPr>
                          <w:r>
                            <w:rPr>
                              <w:rFonts w:ascii="Calibri"/>
                              <w:sz w:val="18"/>
                            </w:rPr>
                            <w:t>Las</w:t>
                          </w:r>
                          <w:r>
                            <w:rPr>
                              <w:rFonts w:ascii="Calibri"/>
                              <w:spacing w:val="-4"/>
                              <w:sz w:val="18"/>
                            </w:rPr>
                            <w:t xml:space="preserve"> </w:t>
                          </w:r>
                          <w:r>
                            <w:rPr>
                              <w:rFonts w:ascii="Calibri"/>
                              <w:sz w:val="18"/>
                            </w:rPr>
                            <w:t>Rozas</w:t>
                          </w:r>
                          <w:r>
                            <w:rPr>
                              <w:rFonts w:ascii="Calibri"/>
                              <w:spacing w:val="-4"/>
                              <w:sz w:val="18"/>
                            </w:rPr>
                            <w:t xml:space="preserve"> </w:t>
                          </w:r>
                          <w:r>
                            <w:rPr>
                              <w:rFonts w:ascii="Calibri"/>
                              <w:sz w:val="18"/>
                            </w:rPr>
                            <w:t xml:space="preserve">de </w:t>
                          </w:r>
                          <w:r>
                            <w:rPr>
                              <w:rFonts w:ascii="Calibri"/>
                              <w:spacing w:val="-2"/>
                              <w:sz w:val="18"/>
                            </w:rPr>
                            <w:t>Madrid</w:t>
                          </w:r>
                        </w:p>
                      </w:txbxContent>
                    </wps:txbx>
                    <wps:bodyPr wrap="square" lIns="0" tIns="0" rIns="0" bIns="0" rtlCol="0">
                      <a:noAutofit/>
                    </wps:bodyPr>
                  </wps:wsp>
                </a:graphicData>
              </a:graphic>
            </wp:anchor>
          </w:drawing>
        </mc:Choice>
        <mc:Fallback>
          <w:pict>
            <v:shapetype w14:anchorId="054A7F09" id="_x0000_t202" coordsize="21600,21600" o:spt="202" path="m,l,21600r21600,l21600,xe">
              <v:stroke joinstyle="miter"/>
              <v:path gradientshapeok="t" o:connecttype="rect"/>
            </v:shapetype>
            <v:shape id="Textbox 447" o:spid="_x0000_s1429" type="#_x0000_t202" style="position:absolute;margin-left:444.9pt;margin-top:93.15pt;width:75.85pt;height:21.8pt;z-index:-221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" filled="f" stroked="f">
              <v:textbox inset="0,0,0,0">
                <w:txbxContent>
                  <w:p w14:paraId="7EA73810" w14:textId="77777777" w:rsidR="00A21E4D" w:rsidRDefault="00000000">
                    <w:pPr>
                      <w:spacing w:line="201" w:lineRule="exact"/>
                      <w:jc w:val="center"/>
                      <w:rPr>
                        <w:rFonts w:ascii="Calibri"/>
                        <w:sz w:val="18"/>
                      </w:rPr>
                    </w:pPr>
                    <w:r>
                      <w:rPr>
                        <w:rFonts w:ascii="Calibri"/>
                        <w:spacing w:val="-2"/>
                        <w:sz w:val="18"/>
                      </w:rPr>
                      <w:t>Ayuntamiento</w:t>
                    </w:r>
                    <w:r>
                      <w:rPr>
                        <w:rFonts w:ascii="Calibri"/>
                        <w:spacing w:val="11"/>
                        <w:sz w:val="18"/>
                      </w:rPr>
                      <w:t xml:space="preserve"> </w:t>
                    </w:r>
                    <w:r>
                      <w:rPr>
                        <w:rFonts w:ascii="Calibri"/>
                        <w:spacing w:val="-5"/>
                        <w:sz w:val="18"/>
                      </w:rPr>
                      <w:t>de</w:t>
                    </w:r>
                  </w:p>
                  <w:p w14:paraId="701EB878" w14:textId="77777777" w:rsidR="00A21E4D" w:rsidRDefault="00000000">
                    <w:pPr>
                      <w:spacing w:line="218" w:lineRule="exact"/>
                      <w:jc w:val="center"/>
                      <w:rPr>
                        <w:rFonts w:ascii="Calibri"/>
                        <w:sz w:val="18"/>
                      </w:rPr>
                    </w:pPr>
                    <w:r>
                      <w:rPr>
                        <w:rFonts w:ascii="Calibri"/>
                        <w:sz w:val="18"/>
                      </w:rPr>
                      <w:t>Las</w:t>
                    </w:r>
                    <w:r>
                      <w:rPr>
                        <w:rFonts w:ascii="Calibri"/>
                        <w:spacing w:val="-4"/>
                        <w:sz w:val="18"/>
                      </w:rPr>
                      <w:t xml:space="preserve"> </w:t>
                    </w:r>
                    <w:r>
                      <w:rPr>
                        <w:rFonts w:ascii="Calibri"/>
                        <w:sz w:val="18"/>
                      </w:rPr>
                      <w:t>Rozas</w:t>
                    </w:r>
                    <w:r>
                      <w:rPr>
                        <w:rFonts w:ascii="Calibri"/>
                        <w:spacing w:val="-4"/>
                        <w:sz w:val="18"/>
                      </w:rPr>
                      <w:t xml:space="preserve"> </w:t>
                    </w:r>
                    <w:r>
                      <w:rPr>
                        <w:rFonts w:ascii="Calibri"/>
                        <w:sz w:val="18"/>
                      </w:rPr>
                      <w:t xml:space="preserve">de </w:t>
                    </w:r>
                    <w:r>
                      <w:rPr>
                        <w:rFonts w:ascii="Calibri"/>
                        <w:spacing w:val="-2"/>
                        <w:sz w:val="18"/>
                      </w:rPr>
                      <w:t>Madrid</w:t>
                    </w:r>
                  </w:p>
                </w:txbxContent>
              </v:textbox>
              <w10:wrap anchorx="page" anchory="page"/>
            </v:shape>
          </w:pict>
        </mc:Fallback>
      </mc:AlternateContent>
    </w:r>
    <w:r>
      <w:rPr>
        <w:noProof/>
      </w:rPr>
      <mc:AlternateContent>
        <mc:Choice Requires="wps">
          <w:drawing>
            <wp:anchor distT="0" distB="0" distL="0" distR="0" simplePos="0" relativeHeight="481184768" behindDoc="1" locked="0" layoutInCell="1" allowOverlap="1" wp14:anchorId="6C1EB1A3" wp14:editId="70919E51">
              <wp:simplePos x="0" y="0"/>
              <wp:positionH relativeFrom="page">
                <wp:posOffset>801116</wp:posOffset>
              </wp:positionH>
              <wp:positionV relativeFrom="page">
                <wp:posOffset>1290700</wp:posOffset>
              </wp:positionV>
              <wp:extent cx="1279525" cy="20383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203835"/>
                      </a:xfrm>
                      <a:prstGeom prst="rect">
                        <a:avLst/>
                      </a:prstGeom>
                    </wps:spPr>
                    <wps:txbx>
                      <w:txbxContent>
                        <w:p w14:paraId="08E4F60E" w14:textId="77777777" w:rsidR="00A21E4D" w:rsidRDefault="00000000">
                          <w:pPr>
                            <w:spacing w:line="306" w:lineRule="exact"/>
                            <w:ind w:left="20"/>
                            <w:rPr>
                              <w:rFonts w:ascii="Calibri" w:hAnsi="Calibri"/>
                              <w:sz w:val="28"/>
                            </w:rPr>
                          </w:pPr>
                          <w:r>
                            <w:rPr>
                              <w:rFonts w:ascii="Calibri" w:hAnsi="Calibri"/>
                              <w:sz w:val="28"/>
                            </w:rPr>
                            <w:t>Área</w:t>
                          </w:r>
                          <w:r>
                            <w:rPr>
                              <w:rFonts w:ascii="Calibri" w:hAnsi="Calibri"/>
                              <w:spacing w:val="-4"/>
                              <w:sz w:val="28"/>
                            </w:rPr>
                            <w:t xml:space="preserve"> </w:t>
                          </w:r>
                          <w:r>
                            <w:rPr>
                              <w:rFonts w:ascii="Calibri" w:hAnsi="Calibri"/>
                              <w:sz w:val="28"/>
                            </w:rPr>
                            <w:t>de</w:t>
                          </w:r>
                          <w:r>
                            <w:rPr>
                              <w:rFonts w:ascii="Calibri" w:hAnsi="Calibri"/>
                              <w:spacing w:val="-5"/>
                              <w:sz w:val="28"/>
                            </w:rPr>
                            <w:t xml:space="preserve"> </w:t>
                          </w:r>
                          <w:r>
                            <w:rPr>
                              <w:rFonts w:ascii="Calibri" w:hAnsi="Calibri"/>
                              <w:spacing w:val="-2"/>
                              <w:sz w:val="28"/>
                            </w:rPr>
                            <w:t>Deportes</w:t>
                          </w:r>
                        </w:p>
                      </w:txbxContent>
                    </wps:txbx>
                    <wps:bodyPr wrap="square" lIns="0" tIns="0" rIns="0" bIns="0" rtlCol="0">
                      <a:noAutofit/>
                    </wps:bodyPr>
                  </wps:wsp>
                </a:graphicData>
              </a:graphic>
            </wp:anchor>
          </w:drawing>
        </mc:Choice>
        <mc:Fallback>
          <w:pict>
            <v:shape w14:anchorId="6C1EB1A3" id="Textbox 448" o:spid="_x0000_s1430" type="#_x0000_t202" style="position:absolute;margin-left:63.1pt;margin-top:101.65pt;width:100.75pt;height:16.05pt;z-index:-221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" filled="f" stroked="f">
              <v:textbox inset="0,0,0,0">
                <w:txbxContent>
                  <w:p w14:paraId="08E4F60E" w14:textId="77777777" w:rsidR="00A21E4D" w:rsidRDefault="00000000">
                    <w:pPr>
                      <w:spacing w:line="306" w:lineRule="exact"/>
                      <w:ind w:left="20"/>
                      <w:rPr>
                        <w:rFonts w:ascii="Calibri" w:hAnsi="Calibri"/>
                        <w:sz w:val="28"/>
                      </w:rPr>
                    </w:pPr>
                    <w:r>
                      <w:rPr>
                        <w:rFonts w:ascii="Calibri" w:hAnsi="Calibri"/>
                        <w:sz w:val="28"/>
                      </w:rPr>
                      <w:t>Área</w:t>
                    </w:r>
                    <w:r>
                      <w:rPr>
                        <w:rFonts w:ascii="Calibri" w:hAnsi="Calibri"/>
                        <w:spacing w:val="-4"/>
                        <w:sz w:val="28"/>
                      </w:rPr>
                      <w:t xml:space="preserve"> </w:t>
                    </w:r>
                    <w:r>
                      <w:rPr>
                        <w:rFonts w:ascii="Calibri" w:hAnsi="Calibri"/>
                        <w:sz w:val="28"/>
                      </w:rPr>
                      <w:t>de</w:t>
                    </w:r>
                    <w:r>
                      <w:rPr>
                        <w:rFonts w:ascii="Calibri" w:hAnsi="Calibri"/>
                        <w:spacing w:val="-5"/>
                        <w:sz w:val="28"/>
                      </w:rPr>
                      <w:t xml:space="preserve"> </w:t>
                    </w:r>
                    <w:r>
                      <w:rPr>
                        <w:rFonts w:ascii="Calibri" w:hAnsi="Calibri"/>
                        <w:spacing w:val="-2"/>
                        <w:sz w:val="28"/>
                      </w:rPr>
                      <w:t>Deportes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F5771" w14:textId="77777777" w:rsidR="00A21E4D" w:rsidRDefault="00000000">
    <w:pPr>
      <w:pStyle w:val="Textoindependiente"/>
      <w:spacing w:line="14" w:lineRule="auto"/>
    </w:pPr>
    <w:r>
      <w:rPr>
        <w:noProof/>
      </w:rPr>
      <w:drawing>
        <wp:anchor distT="0" distB="0" distL="0" distR="0" simplePos="0" relativeHeight="481186304" behindDoc="1" locked="0" layoutInCell="1" allowOverlap="1" wp14:anchorId="6E6C2C17" wp14:editId="46E45E13">
          <wp:simplePos x="0" y="0"/>
          <wp:positionH relativeFrom="page">
            <wp:posOffset>5945504</wp:posOffset>
          </wp:positionH>
          <wp:positionV relativeFrom="page">
            <wp:posOffset>519429</wp:posOffset>
          </wp:positionV>
          <wp:extent cx="361937" cy="615314"/>
          <wp:effectExtent l="0" t="0" r="0" b="0"/>
          <wp:wrapNone/>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1" cstate="print"/>
                  <a:stretch>
                    <a:fillRect/>
                  </a:stretch>
                </pic:blipFill>
                <pic:spPr>
                  <a:xfrm>
                    <a:off x="0" y="0"/>
                    <a:ext cx="361937" cy="615314"/>
                  </a:xfrm>
                  <a:prstGeom prst="rect">
                    <a:avLst/>
                  </a:prstGeom>
                </pic:spPr>
              </pic:pic>
            </a:graphicData>
          </a:graphic>
        </wp:anchor>
      </w:drawing>
    </w:r>
    <w:r>
      <w:rPr>
        <w:noProof/>
      </w:rPr>
      <mc:AlternateContent>
        <mc:Choice Requires="wps">
          <w:drawing>
            <wp:anchor distT="0" distB="0" distL="0" distR="0" simplePos="0" relativeHeight="481186816" behindDoc="1" locked="0" layoutInCell="1" allowOverlap="1" wp14:anchorId="41F9D226" wp14:editId="27FFCE14">
              <wp:simplePos x="0" y="0"/>
              <wp:positionH relativeFrom="page">
                <wp:posOffset>795655</wp:posOffset>
              </wp:positionH>
              <wp:positionV relativeFrom="page">
                <wp:posOffset>1481454</wp:posOffset>
              </wp:positionV>
              <wp:extent cx="5888355" cy="6350"/>
              <wp:effectExtent l="0" t="0" r="0" b="0"/>
              <wp:wrapNone/>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355" cy="6350"/>
                      </a:xfrm>
                      <a:custGeom>
                        <a:avLst/>
                        <a:gdLst/>
                        <a:ahLst/>
                        <a:cxnLst/>
                        <a:rect l="l" t="t" r="r" b="b"/>
                        <a:pathLst>
                          <a:path w="5888355" h="6350">
                            <a:moveTo>
                              <a:pt x="5888101" y="0"/>
                            </a:moveTo>
                            <a:lnTo>
                              <a:pt x="0" y="0"/>
                            </a:lnTo>
                            <a:lnTo>
                              <a:pt x="0" y="6096"/>
                            </a:lnTo>
                            <a:lnTo>
                              <a:pt x="5888101" y="6096"/>
                            </a:lnTo>
                            <a:lnTo>
                              <a:pt x="58881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59EA09" id="Graphic 457" o:spid="_x0000_s1026" style="position:absolute;margin-left:62.65pt;margin-top:116.65pt;width:463.65pt;height:.5pt;z-index:-22129664;visibility:visible;mso-wrap-style:square;mso-wrap-distance-left:0;mso-wrap-distance-top:0;mso-wrap-distance-right:0;mso-wrap-distance-bottom:0;mso-position-horizontal:absolute;mso-position-horizontal-relative:page;mso-position-vertical:absolute;mso-position-vertical-relative:page;v-text-anchor:top" coordsize="58883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" path="m5888101,l,,,6096r5888101,l5888101,xe" fillcolor="black" stroked="f">
              <v:path arrowok="t"/>
              <w10:wrap anchorx="page" anchory="page"/>
            </v:shape>
          </w:pict>
        </mc:Fallback>
      </mc:AlternateContent>
    </w:r>
    <w:r>
      <w:rPr>
        <w:noProof/>
      </w:rPr>
      <mc:AlternateContent>
        <mc:Choice Requires="wps">
          <w:drawing>
            <wp:anchor distT="0" distB="0" distL="0" distR="0" simplePos="0" relativeHeight="481187328" behindDoc="1" locked="0" layoutInCell="1" allowOverlap="1" wp14:anchorId="1B9199AD" wp14:editId="3BC15578">
              <wp:simplePos x="0" y="0"/>
              <wp:positionH relativeFrom="page">
                <wp:posOffset>5650484</wp:posOffset>
              </wp:positionH>
              <wp:positionV relativeFrom="page">
                <wp:posOffset>1183258</wp:posOffset>
              </wp:positionV>
              <wp:extent cx="963294" cy="27686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294" cy="276860"/>
                      </a:xfrm>
                      <a:prstGeom prst="rect">
                        <a:avLst/>
                      </a:prstGeom>
                    </wps:spPr>
                    <wps:txbx>
                      <w:txbxContent>
                        <w:p w14:paraId="3C52657B" w14:textId="77777777" w:rsidR="00A21E4D" w:rsidRDefault="00000000">
                          <w:pPr>
                            <w:spacing w:line="201" w:lineRule="exact"/>
                            <w:jc w:val="center"/>
                            <w:rPr>
                              <w:rFonts w:ascii="Calibri"/>
                              <w:sz w:val="18"/>
                            </w:rPr>
                          </w:pPr>
                          <w:r>
                            <w:rPr>
                              <w:rFonts w:ascii="Calibri"/>
                              <w:spacing w:val="-2"/>
                              <w:sz w:val="18"/>
                            </w:rPr>
                            <w:t>Ayuntamiento</w:t>
                          </w:r>
                          <w:r>
                            <w:rPr>
                              <w:rFonts w:ascii="Calibri"/>
                              <w:spacing w:val="11"/>
                              <w:sz w:val="18"/>
                            </w:rPr>
                            <w:t xml:space="preserve"> </w:t>
                          </w:r>
                          <w:r>
                            <w:rPr>
                              <w:rFonts w:ascii="Calibri"/>
                              <w:spacing w:val="-5"/>
                              <w:sz w:val="18"/>
                            </w:rPr>
                            <w:t>de</w:t>
                          </w:r>
                        </w:p>
                        <w:p w14:paraId="400C067C" w14:textId="77777777" w:rsidR="00A21E4D" w:rsidRDefault="00000000">
                          <w:pPr>
                            <w:spacing w:line="218" w:lineRule="exact"/>
                            <w:jc w:val="center"/>
                            <w:rPr>
                              <w:rFonts w:ascii="Calibri"/>
                              <w:sz w:val="18"/>
                            </w:rPr>
                          </w:pPr>
                          <w:r>
                            <w:rPr>
                              <w:rFonts w:ascii="Calibri"/>
                              <w:sz w:val="18"/>
                            </w:rPr>
                            <w:t>Las</w:t>
                          </w:r>
                          <w:r>
                            <w:rPr>
                              <w:rFonts w:ascii="Calibri"/>
                              <w:spacing w:val="-4"/>
                              <w:sz w:val="18"/>
                            </w:rPr>
                            <w:t xml:space="preserve"> </w:t>
                          </w:r>
                          <w:r>
                            <w:rPr>
                              <w:rFonts w:ascii="Calibri"/>
                              <w:sz w:val="18"/>
                            </w:rPr>
                            <w:t>Rozas</w:t>
                          </w:r>
                          <w:r>
                            <w:rPr>
                              <w:rFonts w:ascii="Calibri"/>
                              <w:spacing w:val="-4"/>
                              <w:sz w:val="18"/>
                            </w:rPr>
                            <w:t xml:space="preserve"> </w:t>
                          </w:r>
                          <w:r>
                            <w:rPr>
                              <w:rFonts w:ascii="Calibri"/>
                              <w:sz w:val="18"/>
                            </w:rPr>
                            <w:t xml:space="preserve">de </w:t>
                          </w:r>
                          <w:r>
                            <w:rPr>
                              <w:rFonts w:ascii="Calibri"/>
                              <w:spacing w:val="-2"/>
                              <w:sz w:val="18"/>
                            </w:rPr>
                            <w:t>Madrid</w:t>
                          </w:r>
                        </w:p>
                      </w:txbxContent>
                    </wps:txbx>
                    <wps:bodyPr wrap="square" lIns="0" tIns="0" rIns="0" bIns="0" rtlCol="0">
                      <a:noAutofit/>
                    </wps:bodyPr>
                  </wps:wsp>
                </a:graphicData>
              </a:graphic>
            </wp:anchor>
          </w:drawing>
        </mc:Choice>
        <mc:Fallback>
          <w:pict>
            <v:shapetype w14:anchorId="1B9199AD" id="_x0000_t202" coordsize="21600,21600" o:spt="202" path="m,l,21600r21600,l21600,xe">
              <v:stroke joinstyle="miter"/>
              <v:path gradientshapeok="t" o:connecttype="rect"/>
            </v:shapetype>
            <v:shape id="Textbox 458" o:spid="_x0000_s1432" type="#_x0000_t202" style="position:absolute;margin-left:444.9pt;margin-top:93.15pt;width:75.85pt;height:21.8pt;z-index:-221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" filled="f" stroked="f">
              <v:textbox inset="0,0,0,0">
                <w:txbxContent>
                  <w:p w14:paraId="3C52657B" w14:textId="77777777" w:rsidR="00A21E4D" w:rsidRDefault="00000000">
                    <w:pPr>
                      <w:spacing w:line="201" w:lineRule="exact"/>
                      <w:jc w:val="center"/>
                      <w:rPr>
                        <w:rFonts w:ascii="Calibri"/>
                        <w:sz w:val="18"/>
                      </w:rPr>
                    </w:pPr>
                    <w:r>
                      <w:rPr>
                        <w:rFonts w:ascii="Calibri"/>
                        <w:spacing w:val="-2"/>
                        <w:sz w:val="18"/>
                      </w:rPr>
                      <w:t>Ayuntamiento</w:t>
                    </w:r>
                    <w:r>
                      <w:rPr>
                        <w:rFonts w:ascii="Calibri"/>
                        <w:spacing w:val="11"/>
                        <w:sz w:val="18"/>
                      </w:rPr>
                      <w:t xml:space="preserve"> </w:t>
                    </w:r>
                    <w:r>
                      <w:rPr>
                        <w:rFonts w:ascii="Calibri"/>
                        <w:spacing w:val="-5"/>
                        <w:sz w:val="18"/>
                      </w:rPr>
                      <w:t>de</w:t>
                    </w:r>
                  </w:p>
                  <w:p w14:paraId="400C067C" w14:textId="77777777" w:rsidR="00A21E4D" w:rsidRDefault="00000000">
                    <w:pPr>
                      <w:spacing w:line="218" w:lineRule="exact"/>
                      <w:jc w:val="center"/>
                      <w:rPr>
                        <w:rFonts w:ascii="Calibri"/>
                        <w:sz w:val="18"/>
                      </w:rPr>
                    </w:pPr>
                    <w:r>
                      <w:rPr>
                        <w:rFonts w:ascii="Calibri"/>
                        <w:sz w:val="18"/>
                      </w:rPr>
                      <w:t>Las</w:t>
                    </w:r>
                    <w:r>
                      <w:rPr>
                        <w:rFonts w:ascii="Calibri"/>
                        <w:spacing w:val="-4"/>
                        <w:sz w:val="18"/>
                      </w:rPr>
                      <w:t xml:space="preserve"> </w:t>
                    </w:r>
                    <w:r>
                      <w:rPr>
                        <w:rFonts w:ascii="Calibri"/>
                        <w:sz w:val="18"/>
                      </w:rPr>
                      <w:t>Rozas</w:t>
                    </w:r>
                    <w:r>
                      <w:rPr>
                        <w:rFonts w:ascii="Calibri"/>
                        <w:spacing w:val="-4"/>
                        <w:sz w:val="18"/>
                      </w:rPr>
                      <w:t xml:space="preserve"> </w:t>
                    </w:r>
                    <w:r>
                      <w:rPr>
                        <w:rFonts w:ascii="Calibri"/>
                        <w:sz w:val="18"/>
                      </w:rPr>
                      <w:t xml:space="preserve">de </w:t>
                    </w:r>
                    <w:r>
                      <w:rPr>
                        <w:rFonts w:ascii="Calibri"/>
                        <w:spacing w:val="-2"/>
                        <w:sz w:val="18"/>
                      </w:rPr>
                      <w:t>Madrid</w:t>
                    </w:r>
                  </w:p>
                </w:txbxContent>
              </v:textbox>
              <w10:wrap anchorx="page" anchory="page"/>
            </v:shape>
          </w:pict>
        </mc:Fallback>
      </mc:AlternateContent>
    </w:r>
    <w:r>
      <w:rPr>
        <w:noProof/>
      </w:rPr>
      <mc:AlternateContent>
        <mc:Choice Requires="wps">
          <w:drawing>
            <wp:anchor distT="0" distB="0" distL="0" distR="0" simplePos="0" relativeHeight="481187840" behindDoc="1" locked="0" layoutInCell="1" allowOverlap="1" wp14:anchorId="02F8AB59" wp14:editId="18D22524">
              <wp:simplePos x="0" y="0"/>
              <wp:positionH relativeFrom="page">
                <wp:posOffset>801116</wp:posOffset>
              </wp:positionH>
              <wp:positionV relativeFrom="page">
                <wp:posOffset>1290700</wp:posOffset>
              </wp:positionV>
              <wp:extent cx="1279525" cy="20383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203835"/>
                      </a:xfrm>
                      <a:prstGeom prst="rect">
                        <a:avLst/>
                      </a:prstGeom>
                    </wps:spPr>
                    <wps:txbx>
                      <w:txbxContent>
                        <w:p w14:paraId="4502F42B" w14:textId="77777777" w:rsidR="00A21E4D" w:rsidRDefault="00000000">
                          <w:pPr>
                            <w:spacing w:line="306" w:lineRule="exact"/>
                            <w:ind w:left="20"/>
                            <w:rPr>
                              <w:rFonts w:ascii="Calibri" w:hAnsi="Calibri"/>
                              <w:sz w:val="28"/>
                            </w:rPr>
                          </w:pPr>
                          <w:r>
                            <w:rPr>
                              <w:rFonts w:ascii="Calibri" w:hAnsi="Calibri"/>
                              <w:sz w:val="28"/>
                            </w:rPr>
                            <w:t>Área</w:t>
                          </w:r>
                          <w:r>
                            <w:rPr>
                              <w:rFonts w:ascii="Calibri" w:hAnsi="Calibri"/>
                              <w:spacing w:val="-4"/>
                              <w:sz w:val="28"/>
                            </w:rPr>
                            <w:t xml:space="preserve"> </w:t>
                          </w:r>
                          <w:r>
                            <w:rPr>
                              <w:rFonts w:ascii="Calibri" w:hAnsi="Calibri"/>
                              <w:sz w:val="28"/>
                            </w:rPr>
                            <w:t>de</w:t>
                          </w:r>
                          <w:r>
                            <w:rPr>
                              <w:rFonts w:ascii="Calibri" w:hAnsi="Calibri"/>
                              <w:spacing w:val="-5"/>
                              <w:sz w:val="28"/>
                            </w:rPr>
                            <w:t xml:space="preserve"> </w:t>
                          </w:r>
                          <w:r>
                            <w:rPr>
                              <w:rFonts w:ascii="Calibri" w:hAnsi="Calibri"/>
                              <w:spacing w:val="-2"/>
                              <w:sz w:val="28"/>
                            </w:rPr>
                            <w:t>Deportes</w:t>
                          </w:r>
                        </w:p>
                      </w:txbxContent>
                    </wps:txbx>
                    <wps:bodyPr wrap="square" lIns="0" tIns="0" rIns="0" bIns="0" rtlCol="0">
                      <a:noAutofit/>
                    </wps:bodyPr>
                  </wps:wsp>
                </a:graphicData>
              </a:graphic>
            </wp:anchor>
          </w:drawing>
        </mc:Choice>
        <mc:Fallback>
          <w:pict>
            <v:shape w14:anchorId="02F8AB59" id="Textbox 459" o:spid="_x0000_s1433" type="#_x0000_t202" style="position:absolute;margin-left:63.1pt;margin-top:101.65pt;width:100.75pt;height:16.05pt;z-index:-221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" filled="f" stroked="f">
              <v:textbox inset="0,0,0,0">
                <w:txbxContent>
                  <w:p w14:paraId="4502F42B" w14:textId="77777777" w:rsidR="00A21E4D" w:rsidRDefault="00000000">
                    <w:pPr>
                      <w:spacing w:line="306" w:lineRule="exact"/>
                      <w:ind w:left="20"/>
                      <w:rPr>
                        <w:rFonts w:ascii="Calibri" w:hAnsi="Calibri"/>
                        <w:sz w:val="28"/>
                      </w:rPr>
                    </w:pPr>
                    <w:r>
                      <w:rPr>
                        <w:rFonts w:ascii="Calibri" w:hAnsi="Calibri"/>
                        <w:sz w:val="28"/>
                      </w:rPr>
                      <w:t>Área</w:t>
                    </w:r>
                    <w:r>
                      <w:rPr>
                        <w:rFonts w:ascii="Calibri" w:hAnsi="Calibri"/>
                        <w:spacing w:val="-4"/>
                        <w:sz w:val="28"/>
                      </w:rPr>
                      <w:t xml:space="preserve"> </w:t>
                    </w:r>
                    <w:r>
                      <w:rPr>
                        <w:rFonts w:ascii="Calibri" w:hAnsi="Calibri"/>
                        <w:sz w:val="28"/>
                      </w:rPr>
                      <w:t>de</w:t>
                    </w:r>
                    <w:r>
                      <w:rPr>
                        <w:rFonts w:ascii="Calibri" w:hAnsi="Calibri"/>
                        <w:spacing w:val="-5"/>
                        <w:sz w:val="28"/>
                      </w:rPr>
                      <w:t xml:space="preserve"> </w:t>
                    </w:r>
                    <w:r>
                      <w:rPr>
                        <w:rFonts w:ascii="Calibri" w:hAnsi="Calibri"/>
                        <w:spacing w:val="-2"/>
                        <w:sz w:val="28"/>
                      </w:rPr>
                      <w:t>Deportes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1FF9" w14:textId="77777777" w:rsidR="00A21E4D" w:rsidRDefault="00A21E4D">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F32FF" w14:textId="002DB1EB" w:rsidR="009A4B9F" w:rsidRPr="004F0B45" w:rsidRDefault="009A4B9F" w:rsidP="002C0BB1">
    <w:pPr>
      <w:ind w:left="2160"/>
      <w:jc w:val="center"/>
      <w:rPr>
        <w:sz w:val="20"/>
        <w:szCs w:val="20"/>
      </w:rPr>
    </w:pPr>
    <w:r w:rsidRPr="004F0B45">
      <w:rPr>
        <w:rFonts w:ascii="Calibri" w:eastAsia="Calibri" w:hAnsi="Calibri" w:cs="Times New Roman"/>
        <w:noProof/>
        <w:kern w:val="2"/>
        <w14:ligatures w14:val="standardContextual"/>
      </w:rPr>
      <w:drawing>
        <wp:anchor distT="0" distB="0" distL="114300" distR="114300" simplePos="0" relativeHeight="251660288" behindDoc="0" locked="0" layoutInCell="1" allowOverlap="0" wp14:anchorId="2E493EE2" wp14:editId="71C66D11">
          <wp:simplePos x="0" y="0"/>
          <wp:positionH relativeFrom="page">
            <wp:posOffset>898182</wp:posOffset>
          </wp:positionH>
          <wp:positionV relativeFrom="page">
            <wp:posOffset>71472</wp:posOffset>
          </wp:positionV>
          <wp:extent cx="666750" cy="666750"/>
          <wp:effectExtent l="0" t="0" r="0" b="0"/>
          <wp:wrapSquare wrapText="bothSides"/>
          <wp:docPr id="809035263" name="Picture 7"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809035263" name="Picture 7" descr="Logotipo, nombre de la empresa&#10;&#10;El contenido generado por IA puede ser incorrecto."/>
                  <pic:cNvPicPr/>
                </pic:nvPicPr>
                <pic:blipFill>
                  <a:blip r:embed="rId1"/>
                  <a:stretch>
                    <a:fillRect/>
                  </a:stretch>
                </pic:blipFill>
                <pic:spPr>
                  <a:xfrm>
                    <a:off x="0" y="0"/>
                    <a:ext cx="666750" cy="666750"/>
                  </a:xfrm>
                  <a:prstGeom prst="rect">
                    <a:avLst/>
                  </a:prstGeom>
                </pic:spPr>
              </pic:pic>
            </a:graphicData>
          </a:graphic>
        </wp:anchor>
      </w:drawing>
    </w:r>
    <w:r w:rsidRPr="004F0B45">
      <w:rPr>
        <w:sz w:val="20"/>
        <w:szCs w:val="20"/>
      </w:rPr>
      <w:t xml:space="preserve">DOCUMENTO </w:t>
    </w:r>
    <w:r>
      <w:rPr>
        <w:sz w:val="20"/>
        <w:szCs w:val="20"/>
      </w:rPr>
      <w:t xml:space="preserve">ANONIMIZADO </w:t>
    </w:r>
    <w:r w:rsidRPr="004F0B45">
      <w:rPr>
        <w:sz w:val="20"/>
        <w:szCs w:val="20"/>
      </w:rPr>
      <w:t>PREPARADO PARA PUBLICAR EN EL PORTAL DE</w:t>
    </w:r>
  </w:p>
  <w:p w14:paraId="3941D411" w14:textId="740F2317" w:rsidR="009A4B9F" w:rsidRPr="002C0BB1" w:rsidRDefault="009A4B9F" w:rsidP="002C0BB1">
    <w:pPr>
      <w:pStyle w:val="Encabezado"/>
      <w:jc w:val="center"/>
      <w:rPr>
        <w:sz w:val="20"/>
        <w:szCs w:val="20"/>
      </w:rPr>
    </w:pPr>
    <w:r w:rsidRPr="004F0B45">
      <w:rPr>
        <w:sz w:val="20"/>
        <w:szCs w:val="20"/>
      </w:rPr>
      <w:t>TRANSPARENCIA EN FORMATO REUTILIZABLE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02DE0" w14:textId="77777777" w:rsidR="00A21E4D" w:rsidRDefault="00000000">
    <w:pPr>
      <w:pStyle w:val="Textoindependiente"/>
      <w:spacing w:line="14" w:lineRule="auto"/>
    </w:pPr>
    <w:r>
      <w:rPr>
        <w:noProof/>
      </w:rPr>
      <w:drawing>
        <wp:anchor distT="0" distB="0" distL="0" distR="0" simplePos="0" relativeHeight="481159680" behindDoc="1" locked="0" layoutInCell="1" allowOverlap="1" wp14:anchorId="40970EB5" wp14:editId="7E1C0F84">
          <wp:simplePos x="0" y="0"/>
          <wp:positionH relativeFrom="page">
            <wp:posOffset>1009014</wp:posOffset>
          </wp:positionH>
          <wp:positionV relativeFrom="page">
            <wp:posOffset>142938</wp:posOffset>
          </wp:positionV>
          <wp:extent cx="460057" cy="65785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1160192" behindDoc="1" locked="0" layoutInCell="1" allowOverlap="1" wp14:anchorId="158C2C06" wp14:editId="3D819967">
              <wp:simplePos x="0" y="0"/>
              <wp:positionH relativeFrom="page">
                <wp:posOffset>887412</wp:posOffset>
              </wp:positionH>
              <wp:positionV relativeFrom="page">
                <wp:posOffset>990973</wp:posOffset>
              </wp:positionV>
              <wp:extent cx="895350" cy="16764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67640"/>
                      </a:xfrm>
                      <a:prstGeom prst="rect">
                        <a:avLst/>
                      </a:prstGeom>
                    </wps:spPr>
                    <wps:txbx>
                      <w:txbxContent>
                        <w:p w14:paraId="1041D221" w14:textId="77777777" w:rsidR="00A21E4D" w:rsidRDefault="00000000">
                          <w:pPr>
                            <w:pStyle w:val="Textoindependiente"/>
                            <w:spacing w:before="13"/>
                            <w:ind w:left="20"/>
                          </w:pPr>
                          <w:r>
                            <w:t>-</w:t>
                          </w:r>
                          <w:r>
                            <w:rPr>
                              <w:spacing w:val="-2"/>
                            </w:rPr>
                            <w:t xml:space="preserve"> </w:t>
                          </w:r>
                          <w:r>
                            <w:t>Baja:</w:t>
                          </w:r>
                          <w:r>
                            <w:rPr>
                              <w:spacing w:val="-1"/>
                            </w:rPr>
                            <w:t xml:space="preserve"> </w:t>
                          </w:r>
                          <w:r>
                            <w:t>12,00</w:t>
                          </w:r>
                          <w:r>
                            <w:rPr>
                              <w:spacing w:val="-1"/>
                            </w:rPr>
                            <w:t xml:space="preserve"> </w:t>
                          </w:r>
                          <w:r>
                            <w:rPr>
                              <w:spacing w:val="-10"/>
                            </w:rPr>
                            <w:t>%</w:t>
                          </w:r>
                        </w:p>
                      </w:txbxContent>
                    </wps:txbx>
                    <wps:bodyPr wrap="square" lIns="0" tIns="0" rIns="0" bIns="0" rtlCol="0">
                      <a:noAutofit/>
                    </wps:bodyPr>
                  </wps:wsp>
                </a:graphicData>
              </a:graphic>
            </wp:anchor>
          </w:drawing>
        </mc:Choice>
        <mc:Fallback>
          <w:pict>
            <v:shapetype w14:anchorId="158C2C06" id="_x0000_t202" coordsize="21600,21600" o:spt="202" path="m,l,21600r21600,l21600,xe">
              <v:stroke joinstyle="miter"/>
              <v:path gradientshapeok="t" o:connecttype="rect"/>
            </v:shapetype>
            <v:shape id="Textbox 44" o:spid="_x0000_s1410" type="#_x0000_t202" style="position:absolute;margin-left:69.85pt;margin-top:78.05pt;width:70.5pt;height:13.2pt;z-index:-221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" filled="f" stroked="f">
              <v:textbox inset="0,0,0,0">
                <w:txbxContent>
                  <w:p w14:paraId="1041D221" w14:textId="77777777" w:rsidR="00A21E4D" w:rsidRDefault="00000000">
                    <w:pPr>
                      <w:pStyle w:val="Textoindependiente"/>
                      <w:spacing w:before="13"/>
                      <w:ind w:left="20"/>
                    </w:pPr>
                    <w:r>
                      <w:t>-</w:t>
                    </w:r>
                    <w:r>
                      <w:rPr>
                        <w:spacing w:val="-2"/>
                      </w:rPr>
                      <w:t xml:space="preserve"> </w:t>
                    </w:r>
                    <w:r>
                      <w:t>Baja:</w:t>
                    </w:r>
                    <w:r>
                      <w:rPr>
                        <w:spacing w:val="-1"/>
                      </w:rPr>
                      <w:t xml:space="preserve"> </w:t>
                    </w:r>
                    <w:r>
                      <w:t>12,00</w:t>
                    </w:r>
                    <w:r>
                      <w:rPr>
                        <w:spacing w:val="-1"/>
                      </w:rPr>
                      <w:t xml:space="preserve"> </w:t>
                    </w:r>
                    <w:r>
                      <w:rPr>
                        <w:spacing w:val="-10"/>
                      </w:rPr>
                      <w: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44300" w14:textId="77777777" w:rsidR="00A21E4D" w:rsidRDefault="00000000">
    <w:pPr>
      <w:pStyle w:val="Textoindependiente"/>
      <w:spacing w:line="14" w:lineRule="auto"/>
    </w:pPr>
    <w:r>
      <w:rPr>
        <w:noProof/>
      </w:rPr>
      <w:drawing>
        <wp:anchor distT="0" distB="0" distL="0" distR="0" simplePos="0" relativeHeight="481162240" behindDoc="1" locked="0" layoutInCell="1" allowOverlap="1" wp14:anchorId="47D0126B" wp14:editId="145F64D8">
          <wp:simplePos x="0" y="0"/>
          <wp:positionH relativeFrom="page">
            <wp:posOffset>1009014</wp:posOffset>
          </wp:positionH>
          <wp:positionV relativeFrom="page">
            <wp:posOffset>142938</wp:posOffset>
          </wp:positionV>
          <wp:extent cx="460057" cy="657859"/>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1162752" behindDoc="1" locked="0" layoutInCell="1" allowOverlap="1" wp14:anchorId="2AAC815F" wp14:editId="36EBD741">
              <wp:simplePos x="0" y="0"/>
              <wp:positionH relativeFrom="page">
                <wp:posOffset>887412</wp:posOffset>
              </wp:positionH>
              <wp:positionV relativeFrom="page">
                <wp:posOffset>1023358</wp:posOffset>
              </wp:positionV>
              <wp:extent cx="824230" cy="16764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230" cy="167640"/>
                      </a:xfrm>
                      <a:prstGeom prst="rect">
                        <a:avLst/>
                      </a:prstGeom>
                    </wps:spPr>
                    <wps:txbx>
                      <w:txbxContent>
                        <w:p w14:paraId="471F198A" w14:textId="77777777" w:rsidR="00A21E4D" w:rsidRDefault="00000000">
                          <w:pPr>
                            <w:pStyle w:val="Textoindependiente"/>
                            <w:spacing w:before="13"/>
                            <w:ind w:left="20"/>
                          </w:pPr>
                          <w:r>
                            <w:t>-</w:t>
                          </w:r>
                          <w:r>
                            <w:rPr>
                              <w:spacing w:val="-1"/>
                            </w:rPr>
                            <w:t xml:space="preserve"> </w:t>
                          </w:r>
                          <w:r>
                            <w:t>Baja:</w:t>
                          </w:r>
                          <w:r>
                            <w:rPr>
                              <w:spacing w:val="-1"/>
                            </w:rPr>
                            <w:t xml:space="preserve"> </w:t>
                          </w:r>
                          <w:r>
                            <w:t>9,15</w:t>
                          </w:r>
                          <w:r>
                            <w:rPr>
                              <w:spacing w:val="-1"/>
                            </w:rPr>
                            <w:t xml:space="preserve"> </w:t>
                          </w:r>
                          <w:r>
                            <w:rPr>
                              <w:spacing w:val="-10"/>
                            </w:rPr>
                            <w:t>%</w:t>
                          </w:r>
                        </w:p>
                      </w:txbxContent>
                    </wps:txbx>
                    <wps:bodyPr wrap="square" lIns="0" tIns="0" rIns="0" bIns="0" rtlCol="0">
                      <a:noAutofit/>
                    </wps:bodyPr>
                  </wps:wsp>
                </a:graphicData>
              </a:graphic>
            </wp:anchor>
          </w:drawing>
        </mc:Choice>
        <mc:Fallback>
          <w:pict>
            <v:shapetype w14:anchorId="2AAC815F" id="_x0000_t202" coordsize="21600,21600" o:spt="202" path="m,l,21600r21600,l21600,xe">
              <v:stroke joinstyle="miter"/>
              <v:path gradientshapeok="t" o:connecttype="rect"/>
            </v:shapetype>
            <v:shape id="Textbox 51" o:spid="_x0000_s1412" type="#_x0000_t202" style="position:absolute;margin-left:69.85pt;margin-top:80.6pt;width:64.9pt;height:13.2pt;z-index:-221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" filled="f" stroked="f">
              <v:textbox inset="0,0,0,0">
                <w:txbxContent>
                  <w:p w14:paraId="471F198A" w14:textId="77777777" w:rsidR="00A21E4D" w:rsidRDefault="00000000">
                    <w:pPr>
                      <w:pStyle w:val="Textoindependiente"/>
                      <w:spacing w:before="13"/>
                      <w:ind w:left="20"/>
                    </w:pPr>
                    <w:r>
                      <w:t>-</w:t>
                    </w:r>
                    <w:r>
                      <w:rPr>
                        <w:spacing w:val="-1"/>
                      </w:rPr>
                      <w:t xml:space="preserve"> </w:t>
                    </w:r>
                    <w:r>
                      <w:t>Baja:</w:t>
                    </w:r>
                    <w:r>
                      <w:rPr>
                        <w:spacing w:val="-1"/>
                      </w:rPr>
                      <w:t xml:space="preserve"> </w:t>
                    </w:r>
                    <w:r>
                      <w:t>9,15</w:t>
                    </w:r>
                    <w:r>
                      <w:rPr>
                        <w:spacing w:val="-1"/>
                      </w:rPr>
                      <w:t xml:space="preserve"> </w:t>
                    </w:r>
                    <w:r>
                      <w:rPr>
                        <w:spacing w:val="-10"/>
                      </w:rPr>
                      <w: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5512" w14:textId="77777777" w:rsidR="00A21E4D" w:rsidRDefault="00000000">
    <w:pPr>
      <w:pStyle w:val="Textoindependiente"/>
      <w:spacing w:line="14" w:lineRule="auto"/>
    </w:pPr>
    <w:r>
      <w:rPr>
        <w:noProof/>
      </w:rPr>
      <w:drawing>
        <wp:anchor distT="0" distB="0" distL="0" distR="0" simplePos="0" relativeHeight="481164800" behindDoc="1" locked="0" layoutInCell="1" allowOverlap="1" wp14:anchorId="51B9EBD4" wp14:editId="6498F935">
          <wp:simplePos x="0" y="0"/>
          <wp:positionH relativeFrom="page">
            <wp:posOffset>1009014</wp:posOffset>
          </wp:positionH>
          <wp:positionV relativeFrom="page">
            <wp:posOffset>142938</wp:posOffset>
          </wp:positionV>
          <wp:extent cx="460057" cy="65785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1165312" behindDoc="1" locked="0" layoutInCell="1" allowOverlap="1" wp14:anchorId="5B9D543F" wp14:editId="3DB5E79A">
              <wp:simplePos x="0" y="0"/>
              <wp:positionH relativeFrom="page">
                <wp:posOffset>887412</wp:posOffset>
              </wp:positionH>
              <wp:positionV relativeFrom="page">
                <wp:posOffset>1055743</wp:posOffset>
              </wp:positionV>
              <wp:extent cx="895350" cy="16764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67640"/>
                      </a:xfrm>
                      <a:prstGeom prst="rect">
                        <a:avLst/>
                      </a:prstGeom>
                    </wps:spPr>
                    <wps:txbx>
                      <w:txbxContent>
                        <w:p w14:paraId="5042E689" w14:textId="77777777" w:rsidR="00A21E4D" w:rsidRDefault="00000000">
                          <w:pPr>
                            <w:pStyle w:val="Textoindependiente"/>
                            <w:spacing w:before="13"/>
                            <w:ind w:left="20"/>
                          </w:pPr>
                          <w:r>
                            <w:t>-</w:t>
                          </w:r>
                          <w:r>
                            <w:rPr>
                              <w:spacing w:val="-2"/>
                            </w:rPr>
                            <w:t xml:space="preserve"> </w:t>
                          </w:r>
                          <w:r>
                            <w:t>Baja:</w:t>
                          </w:r>
                          <w:r>
                            <w:rPr>
                              <w:spacing w:val="-1"/>
                            </w:rPr>
                            <w:t xml:space="preserve"> </w:t>
                          </w:r>
                          <w:r>
                            <w:t>12,30</w:t>
                          </w:r>
                          <w:r>
                            <w:rPr>
                              <w:spacing w:val="-1"/>
                            </w:rPr>
                            <w:t xml:space="preserve"> </w:t>
                          </w:r>
                          <w:r>
                            <w:rPr>
                              <w:spacing w:val="-10"/>
                            </w:rPr>
                            <w:t>%</w:t>
                          </w:r>
                        </w:p>
                      </w:txbxContent>
                    </wps:txbx>
                    <wps:bodyPr wrap="square" lIns="0" tIns="0" rIns="0" bIns="0" rtlCol="0">
                      <a:noAutofit/>
                    </wps:bodyPr>
                  </wps:wsp>
                </a:graphicData>
              </a:graphic>
            </wp:anchor>
          </w:drawing>
        </mc:Choice>
        <mc:Fallback>
          <w:pict>
            <v:shapetype w14:anchorId="5B9D543F" id="_x0000_t202" coordsize="21600,21600" o:spt="202" path="m,l,21600r21600,l21600,xe">
              <v:stroke joinstyle="miter"/>
              <v:path gradientshapeok="t" o:connecttype="rect"/>
            </v:shapetype>
            <v:shape id="Textbox 58" o:spid="_x0000_s1414" type="#_x0000_t202" style="position:absolute;margin-left:69.85pt;margin-top:83.15pt;width:70.5pt;height:13.2pt;z-index:-221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" filled="f" stroked="f">
              <v:textbox inset="0,0,0,0">
                <w:txbxContent>
                  <w:p w14:paraId="5042E689" w14:textId="77777777" w:rsidR="00A21E4D" w:rsidRDefault="00000000">
                    <w:pPr>
                      <w:pStyle w:val="Textoindependiente"/>
                      <w:spacing w:before="13"/>
                      <w:ind w:left="20"/>
                    </w:pPr>
                    <w:r>
                      <w:t>-</w:t>
                    </w:r>
                    <w:r>
                      <w:rPr>
                        <w:spacing w:val="-2"/>
                      </w:rPr>
                      <w:t xml:space="preserve"> </w:t>
                    </w:r>
                    <w:r>
                      <w:t>Baja:</w:t>
                    </w:r>
                    <w:r>
                      <w:rPr>
                        <w:spacing w:val="-1"/>
                      </w:rPr>
                      <w:t xml:space="preserve"> </w:t>
                    </w:r>
                    <w:r>
                      <w:t>12,30</w:t>
                    </w:r>
                    <w:r>
                      <w:rPr>
                        <w:spacing w:val="-1"/>
                      </w:rPr>
                      <w:t xml:space="preserve"> </w:t>
                    </w:r>
                    <w:r>
                      <w:rPr>
                        <w:spacing w:val="-10"/>
                      </w:rPr>
                      <w: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1B526" w14:textId="77777777" w:rsidR="00A21E4D" w:rsidRDefault="00000000">
    <w:pPr>
      <w:pStyle w:val="Textoindependiente"/>
      <w:spacing w:line="14" w:lineRule="auto"/>
    </w:pPr>
    <w:r>
      <w:rPr>
        <w:noProof/>
      </w:rPr>
      <w:drawing>
        <wp:anchor distT="0" distB="0" distL="0" distR="0" simplePos="0" relativeHeight="481169920" behindDoc="1" locked="0" layoutInCell="1" allowOverlap="1" wp14:anchorId="0060B496" wp14:editId="18FC90FF">
          <wp:simplePos x="0" y="0"/>
          <wp:positionH relativeFrom="page">
            <wp:posOffset>1009014</wp:posOffset>
          </wp:positionH>
          <wp:positionV relativeFrom="page">
            <wp:posOffset>142938</wp:posOffset>
          </wp:positionV>
          <wp:extent cx="460057" cy="65785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1170432" behindDoc="1" locked="0" layoutInCell="1" allowOverlap="1" wp14:anchorId="2C534A73" wp14:editId="125BEE62">
              <wp:simplePos x="0" y="0"/>
              <wp:positionH relativeFrom="page">
                <wp:posOffset>887412</wp:posOffset>
              </wp:positionH>
              <wp:positionV relativeFrom="page">
                <wp:posOffset>939055</wp:posOffset>
              </wp:positionV>
              <wp:extent cx="845819" cy="16764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167640"/>
                      </a:xfrm>
                      <a:prstGeom prst="rect">
                        <a:avLst/>
                      </a:prstGeom>
                    </wps:spPr>
                    <wps:txbx>
                      <w:txbxContent>
                        <w:p w14:paraId="4A76871C" w14:textId="77777777" w:rsidR="00A21E4D" w:rsidRDefault="00000000">
                          <w:pPr>
                            <w:pStyle w:val="Textoindependiente"/>
                            <w:spacing w:before="13"/>
                            <w:ind w:left="20"/>
                          </w:pPr>
                          <w:r>
                            <w:t>-</w:t>
                          </w:r>
                          <w:r>
                            <w:rPr>
                              <w:spacing w:val="-5"/>
                            </w:rPr>
                            <w:t xml:space="preserve"> </w:t>
                          </w:r>
                          <w:r>
                            <w:t>202.350,87</w:t>
                          </w:r>
                          <w:r>
                            <w:rPr>
                              <w:spacing w:val="-4"/>
                            </w:rPr>
                            <w:t xml:space="preserve"> </w:t>
                          </w:r>
                          <w:r>
                            <w:rPr>
                              <w:spacing w:val="-10"/>
                            </w:rPr>
                            <w:t>€</w:t>
                          </w:r>
                        </w:p>
                      </w:txbxContent>
                    </wps:txbx>
                    <wps:bodyPr wrap="square" lIns="0" tIns="0" rIns="0" bIns="0" rtlCol="0">
                      <a:noAutofit/>
                    </wps:bodyPr>
                  </wps:wsp>
                </a:graphicData>
              </a:graphic>
            </wp:anchor>
          </w:drawing>
        </mc:Choice>
        <mc:Fallback>
          <w:pict>
            <v:shapetype w14:anchorId="2C534A73" id="_x0000_t202" coordsize="21600,21600" o:spt="202" path="m,l,21600r21600,l21600,xe">
              <v:stroke joinstyle="miter"/>
              <v:path gradientshapeok="t" o:connecttype="rect"/>
            </v:shapetype>
            <v:shape id="Textbox 72" o:spid="_x0000_s1416" type="#_x0000_t202" style="position:absolute;margin-left:69.85pt;margin-top:73.95pt;width:66.6pt;height:13.2pt;z-index:-221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" filled="f" stroked="f">
              <v:textbox inset="0,0,0,0">
                <w:txbxContent>
                  <w:p w14:paraId="4A76871C" w14:textId="77777777" w:rsidR="00A21E4D" w:rsidRDefault="00000000">
                    <w:pPr>
                      <w:pStyle w:val="Textoindependiente"/>
                      <w:spacing w:before="13"/>
                      <w:ind w:left="20"/>
                    </w:pPr>
                    <w:r>
                      <w:t>-</w:t>
                    </w:r>
                    <w:r>
                      <w:rPr>
                        <w:spacing w:val="-5"/>
                      </w:rPr>
                      <w:t xml:space="preserve"> </w:t>
                    </w:r>
                    <w:r>
                      <w:t>202.350,87</w:t>
                    </w:r>
                    <w:r>
                      <w:rPr>
                        <w:spacing w:val="-4"/>
                      </w:rPr>
                      <w:t xml:space="preserve"> </w:t>
                    </w:r>
                    <w:r>
                      <w:rPr>
                        <w:spacing w:val="-10"/>
                      </w:rPr>
                      <w: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FAD1C" w14:textId="77777777" w:rsidR="00A21E4D" w:rsidRDefault="00000000">
    <w:pPr>
      <w:pStyle w:val="Textoindependiente"/>
      <w:spacing w:line="14" w:lineRule="auto"/>
    </w:pPr>
    <w:r>
      <w:rPr>
        <w:noProof/>
      </w:rPr>
      <w:drawing>
        <wp:anchor distT="0" distB="0" distL="0" distR="0" simplePos="0" relativeHeight="481172480" behindDoc="1" locked="0" layoutInCell="1" allowOverlap="1" wp14:anchorId="588C19C8" wp14:editId="11C5FAC1">
          <wp:simplePos x="0" y="0"/>
          <wp:positionH relativeFrom="page">
            <wp:posOffset>1009014</wp:posOffset>
          </wp:positionH>
          <wp:positionV relativeFrom="page">
            <wp:posOffset>142938</wp:posOffset>
          </wp:positionV>
          <wp:extent cx="460057" cy="657859"/>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407C2" w14:textId="77777777" w:rsidR="00A21E4D" w:rsidRDefault="00000000">
    <w:pPr>
      <w:pStyle w:val="Textoindependiente"/>
      <w:spacing w:line="14" w:lineRule="auto"/>
    </w:pPr>
    <w:r>
      <w:rPr>
        <w:noProof/>
      </w:rPr>
      <w:drawing>
        <wp:anchor distT="0" distB="0" distL="0" distR="0" simplePos="0" relativeHeight="481174528" behindDoc="1" locked="0" layoutInCell="1" allowOverlap="1" wp14:anchorId="601ABACD" wp14:editId="7C7D3372">
          <wp:simplePos x="0" y="0"/>
          <wp:positionH relativeFrom="page">
            <wp:posOffset>542290</wp:posOffset>
          </wp:positionH>
          <wp:positionV relativeFrom="page">
            <wp:posOffset>458469</wp:posOffset>
          </wp:positionV>
          <wp:extent cx="1001394" cy="695325"/>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1" cstate="print"/>
                  <a:stretch>
                    <a:fillRect/>
                  </a:stretch>
                </pic:blipFill>
                <pic:spPr>
                  <a:xfrm>
                    <a:off x="0" y="0"/>
                    <a:ext cx="1001394" cy="695325"/>
                  </a:xfrm>
                  <a:prstGeom prst="rect">
                    <a:avLst/>
                  </a:prstGeom>
                </pic:spPr>
              </pic:pic>
            </a:graphicData>
          </a:graphic>
        </wp:anchor>
      </w:drawing>
    </w:r>
    <w:r>
      <w:rPr>
        <w:noProof/>
      </w:rPr>
      <mc:AlternateContent>
        <mc:Choice Requires="wps">
          <w:drawing>
            <wp:anchor distT="0" distB="0" distL="0" distR="0" simplePos="0" relativeHeight="481175040" behindDoc="1" locked="0" layoutInCell="1" allowOverlap="1" wp14:anchorId="6A2B889C" wp14:editId="2324AD9A">
              <wp:simplePos x="0" y="0"/>
              <wp:positionH relativeFrom="page">
                <wp:posOffset>7103491</wp:posOffset>
              </wp:positionH>
              <wp:positionV relativeFrom="page">
                <wp:posOffset>189830</wp:posOffset>
              </wp:positionV>
              <wp:extent cx="491490" cy="16764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606BEA93" w14:textId="77777777" w:rsidR="00A21E4D" w:rsidRDefault="00000000">
                          <w:pPr>
                            <w:pStyle w:val="Textoindependiente"/>
                            <w:spacing w:before="13"/>
                            <w:ind w:left="20"/>
                          </w:pPr>
                          <w:r>
                            <w:t>Anexo</w:t>
                          </w:r>
                          <w:r>
                            <w:rPr>
                              <w:spacing w:val="-5"/>
                            </w:rPr>
                            <w:t xml:space="preserve"> </w:t>
                          </w:r>
                          <w:r>
                            <w:rPr>
                              <w:spacing w:val="-10"/>
                            </w:rPr>
                            <w:t>1</w:t>
                          </w:r>
                        </w:p>
                      </w:txbxContent>
                    </wps:txbx>
                    <wps:bodyPr wrap="square" lIns="0" tIns="0" rIns="0" bIns="0" rtlCol="0">
                      <a:noAutofit/>
                    </wps:bodyPr>
                  </wps:wsp>
                </a:graphicData>
              </a:graphic>
            </wp:anchor>
          </w:drawing>
        </mc:Choice>
        <mc:Fallback>
          <w:pict>
            <v:shapetype w14:anchorId="6A2B889C" id="_x0000_t202" coordsize="21600,21600" o:spt="202" path="m,l,21600r21600,l21600,xe">
              <v:stroke joinstyle="miter"/>
              <v:path gradientshapeok="t" o:connecttype="rect"/>
            </v:shapetype>
            <v:shape id="Textbox 358" o:spid="_x0000_s1419" type="#_x0000_t202" style="position:absolute;margin-left:559.35pt;margin-top:14.95pt;width:38.7pt;height:13.2pt;z-index:-221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" filled="f" stroked="f">
              <v:textbox inset="0,0,0,0">
                <w:txbxContent>
                  <w:p w14:paraId="606BEA93" w14:textId="77777777" w:rsidR="00A21E4D"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r>
      <w:rPr>
        <w:noProof/>
      </w:rPr>
      <mc:AlternateContent>
        <mc:Choice Requires="wps">
          <w:drawing>
            <wp:anchor distT="0" distB="0" distL="0" distR="0" simplePos="0" relativeHeight="481175552" behindDoc="1" locked="0" layoutInCell="1" allowOverlap="1" wp14:anchorId="5124BA1F" wp14:editId="0905148D">
              <wp:simplePos x="0" y="0"/>
              <wp:positionH relativeFrom="page">
                <wp:posOffset>4538853</wp:posOffset>
              </wp:positionH>
              <wp:positionV relativeFrom="page">
                <wp:posOffset>451723</wp:posOffset>
              </wp:positionV>
              <wp:extent cx="2419985" cy="22288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222885"/>
                      </a:xfrm>
                      <a:prstGeom prst="rect">
                        <a:avLst/>
                      </a:prstGeom>
                    </wps:spPr>
                    <wps:txbx>
                      <w:txbxContent>
                        <w:p w14:paraId="1FE016EF" w14:textId="77777777" w:rsidR="00A21E4D" w:rsidRDefault="00000000">
                          <w:pPr>
                            <w:spacing w:before="9"/>
                            <w:ind w:left="20"/>
                            <w:rPr>
                              <w:rFonts w:ascii="Times New Roman" w:hAnsi="Times New Roman"/>
                              <w:sz w:val="28"/>
                            </w:rPr>
                          </w:pPr>
                          <w:r>
                            <w:rPr>
                              <w:rFonts w:ascii="Times New Roman" w:hAnsi="Times New Roman"/>
                              <w:sz w:val="28"/>
                            </w:rPr>
                            <w:t>Concejalía</w:t>
                          </w:r>
                          <w:r>
                            <w:rPr>
                              <w:rFonts w:ascii="Times New Roman" w:hAnsi="Times New Roman"/>
                              <w:spacing w:val="-8"/>
                              <w:sz w:val="28"/>
                            </w:rPr>
                            <w:t xml:space="preserve"> </w:t>
                          </w:r>
                          <w:r>
                            <w:rPr>
                              <w:rFonts w:ascii="Times New Roman" w:hAnsi="Times New Roman"/>
                              <w:sz w:val="28"/>
                            </w:rPr>
                            <w:t>de</w:t>
                          </w:r>
                          <w:r>
                            <w:rPr>
                              <w:rFonts w:ascii="Times New Roman" w:hAnsi="Times New Roman"/>
                              <w:spacing w:val="-5"/>
                              <w:sz w:val="28"/>
                            </w:rPr>
                            <w:t xml:space="preserve"> </w:t>
                          </w:r>
                          <w:r>
                            <w:rPr>
                              <w:rFonts w:ascii="Times New Roman" w:hAnsi="Times New Roman"/>
                              <w:sz w:val="28"/>
                            </w:rPr>
                            <w:t>Recursos</w:t>
                          </w:r>
                          <w:r>
                            <w:rPr>
                              <w:rFonts w:ascii="Times New Roman" w:hAnsi="Times New Roman"/>
                              <w:spacing w:val="-7"/>
                              <w:sz w:val="28"/>
                            </w:rPr>
                            <w:t xml:space="preserve"> </w:t>
                          </w:r>
                          <w:r>
                            <w:rPr>
                              <w:rFonts w:ascii="Times New Roman" w:hAnsi="Times New Roman"/>
                              <w:spacing w:val="-2"/>
                              <w:sz w:val="28"/>
                            </w:rPr>
                            <w:t>Humanos</w:t>
                          </w:r>
                        </w:p>
                      </w:txbxContent>
                    </wps:txbx>
                    <wps:bodyPr wrap="square" lIns="0" tIns="0" rIns="0" bIns="0" rtlCol="0">
                      <a:noAutofit/>
                    </wps:bodyPr>
                  </wps:wsp>
                </a:graphicData>
              </a:graphic>
            </wp:anchor>
          </w:drawing>
        </mc:Choice>
        <mc:Fallback>
          <w:pict>
            <v:shape w14:anchorId="5124BA1F" id="Textbox 359" o:spid="_x0000_s1420" type="#_x0000_t202" style="position:absolute;margin-left:357.4pt;margin-top:35.55pt;width:190.55pt;height:17.55pt;z-index:-221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" filled="f" stroked="f">
              <v:textbox inset="0,0,0,0">
                <w:txbxContent>
                  <w:p w14:paraId="1FE016EF" w14:textId="77777777" w:rsidR="00A21E4D" w:rsidRDefault="00000000">
                    <w:pPr>
                      <w:spacing w:before="9"/>
                      <w:ind w:left="20"/>
                      <w:rPr>
                        <w:rFonts w:ascii="Times New Roman" w:hAnsi="Times New Roman"/>
                        <w:sz w:val="28"/>
                      </w:rPr>
                    </w:pPr>
                    <w:r>
                      <w:rPr>
                        <w:rFonts w:ascii="Times New Roman" w:hAnsi="Times New Roman"/>
                        <w:sz w:val="28"/>
                      </w:rPr>
                      <w:t>Concejalía</w:t>
                    </w:r>
                    <w:r>
                      <w:rPr>
                        <w:rFonts w:ascii="Times New Roman" w:hAnsi="Times New Roman"/>
                        <w:spacing w:val="-8"/>
                        <w:sz w:val="28"/>
                      </w:rPr>
                      <w:t xml:space="preserve"> </w:t>
                    </w:r>
                    <w:r>
                      <w:rPr>
                        <w:rFonts w:ascii="Times New Roman" w:hAnsi="Times New Roman"/>
                        <w:sz w:val="28"/>
                      </w:rPr>
                      <w:t>de</w:t>
                    </w:r>
                    <w:r>
                      <w:rPr>
                        <w:rFonts w:ascii="Times New Roman" w:hAnsi="Times New Roman"/>
                        <w:spacing w:val="-5"/>
                        <w:sz w:val="28"/>
                      </w:rPr>
                      <w:t xml:space="preserve"> </w:t>
                    </w:r>
                    <w:r>
                      <w:rPr>
                        <w:rFonts w:ascii="Times New Roman" w:hAnsi="Times New Roman"/>
                        <w:sz w:val="28"/>
                      </w:rPr>
                      <w:t>Recursos</w:t>
                    </w:r>
                    <w:r>
                      <w:rPr>
                        <w:rFonts w:ascii="Times New Roman" w:hAnsi="Times New Roman"/>
                        <w:spacing w:val="-7"/>
                        <w:sz w:val="28"/>
                      </w:rPr>
                      <w:t xml:space="preserve"> </w:t>
                    </w:r>
                    <w:r>
                      <w:rPr>
                        <w:rFonts w:ascii="Times New Roman" w:hAnsi="Times New Roman"/>
                        <w:spacing w:val="-2"/>
                        <w:sz w:val="28"/>
                      </w:rPr>
                      <w:t>Humanos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9F3A6" w14:textId="77777777" w:rsidR="00A21E4D" w:rsidRDefault="00000000">
    <w:pPr>
      <w:pStyle w:val="Textoindependiente"/>
      <w:spacing w:line="14" w:lineRule="auto"/>
    </w:pPr>
    <w:r>
      <w:rPr>
        <w:noProof/>
      </w:rPr>
      <w:drawing>
        <wp:anchor distT="0" distB="0" distL="0" distR="0" simplePos="0" relativeHeight="481177088" behindDoc="1" locked="0" layoutInCell="1" allowOverlap="1" wp14:anchorId="2BA7E7C6" wp14:editId="63735AE3">
          <wp:simplePos x="0" y="0"/>
          <wp:positionH relativeFrom="page">
            <wp:posOffset>542290</wp:posOffset>
          </wp:positionH>
          <wp:positionV relativeFrom="page">
            <wp:posOffset>458469</wp:posOffset>
          </wp:positionV>
          <wp:extent cx="1001394" cy="695325"/>
          <wp:effectExtent l="0" t="0" r="0" b="0"/>
          <wp:wrapNone/>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1" cstate="print"/>
                  <a:stretch>
                    <a:fillRect/>
                  </a:stretch>
                </pic:blipFill>
                <pic:spPr>
                  <a:xfrm>
                    <a:off x="0" y="0"/>
                    <a:ext cx="1001394" cy="695325"/>
                  </a:xfrm>
                  <a:prstGeom prst="rect">
                    <a:avLst/>
                  </a:prstGeom>
                </pic:spPr>
              </pic:pic>
            </a:graphicData>
          </a:graphic>
        </wp:anchor>
      </w:drawing>
    </w:r>
    <w:r>
      <w:rPr>
        <w:noProof/>
      </w:rPr>
      <mc:AlternateContent>
        <mc:Choice Requires="wps">
          <w:drawing>
            <wp:anchor distT="0" distB="0" distL="0" distR="0" simplePos="0" relativeHeight="481177600" behindDoc="1" locked="0" layoutInCell="1" allowOverlap="1" wp14:anchorId="5B72AD00" wp14:editId="5963C07A">
              <wp:simplePos x="0" y="0"/>
              <wp:positionH relativeFrom="page">
                <wp:posOffset>7103491</wp:posOffset>
              </wp:positionH>
              <wp:positionV relativeFrom="page">
                <wp:posOffset>189830</wp:posOffset>
              </wp:positionV>
              <wp:extent cx="491490" cy="16764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18BE5A11" w14:textId="77777777" w:rsidR="00A21E4D" w:rsidRDefault="00000000">
                          <w:pPr>
                            <w:pStyle w:val="Textoindependiente"/>
                            <w:spacing w:before="13"/>
                            <w:ind w:left="20"/>
                          </w:pPr>
                          <w:r>
                            <w:t>Anexo</w:t>
                          </w:r>
                          <w:r>
                            <w:rPr>
                              <w:spacing w:val="-5"/>
                            </w:rPr>
                            <w:t xml:space="preserve"> </w:t>
                          </w:r>
                          <w:r>
                            <w:rPr>
                              <w:spacing w:val="-10"/>
                            </w:rPr>
                            <w:t>2</w:t>
                          </w:r>
                        </w:p>
                      </w:txbxContent>
                    </wps:txbx>
                    <wps:bodyPr wrap="square" lIns="0" tIns="0" rIns="0" bIns="0" rtlCol="0">
                      <a:noAutofit/>
                    </wps:bodyPr>
                  </wps:wsp>
                </a:graphicData>
              </a:graphic>
            </wp:anchor>
          </w:drawing>
        </mc:Choice>
        <mc:Fallback>
          <w:pict>
            <v:shapetype w14:anchorId="5B72AD00" id="_x0000_t202" coordsize="21600,21600" o:spt="202" path="m,l,21600r21600,l21600,xe">
              <v:stroke joinstyle="miter"/>
              <v:path gradientshapeok="t" o:connecttype="rect"/>
            </v:shapetype>
            <v:shape id="Textbox 402" o:spid="_x0000_s1422" type="#_x0000_t202" style="position:absolute;margin-left:559.35pt;margin-top:14.95pt;width:38.7pt;height:13.2pt;z-index:-221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" filled="f" stroked="f">
              <v:textbox inset="0,0,0,0">
                <w:txbxContent>
                  <w:p w14:paraId="18BE5A11" w14:textId="77777777" w:rsidR="00A21E4D"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r>
      <w:rPr>
        <w:noProof/>
      </w:rPr>
      <mc:AlternateContent>
        <mc:Choice Requires="wps">
          <w:drawing>
            <wp:anchor distT="0" distB="0" distL="0" distR="0" simplePos="0" relativeHeight="481178112" behindDoc="1" locked="0" layoutInCell="1" allowOverlap="1" wp14:anchorId="62DBDC3D" wp14:editId="279CFAC9">
              <wp:simplePos x="0" y="0"/>
              <wp:positionH relativeFrom="page">
                <wp:posOffset>4538853</wp:posOffset>
              </wp:positionH>
              <wp:positionV relativeFrom="page">
                <wp:posOffset>451723</wp:posOffset>
              </wp:positionV>
              <wp:extent cx="2419985" cy="22288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222885"/>
                      </a:xfrm>
                      <a:prstGeom prst="rect">
                        <a:avLst/>
                      </a:prstGeom>
                    </wps:spPr>
                    <wps:txbx>
                      <w:txbxContent>
                        <w:p w14:paraId="5054D54D" w14:textId="77777777" w:rsidR="00A21E4D" w:rsidRDefault="00000000">
                          <w:pPr>
                            <w:spacing w:before="9"/>
                            <w:ind w:left="20"/>
                            <w:rPr>
                              <w:rFonts w:ascii="Times New Roman" w:hAnsi="Times New Roman"/>
                              <w:sz w:val="28"/>
                            </w:rPr>
                          </w:pPr>
                          <w:r>
                            <w:rPr>
                              <w:rFonts w:ascii="Times New Roman" w:hAnsi="Times New Roman"/>
                              <w:sz w:val="28"/>
                            </w:rPr>
                            <w:t>Concejalía</w:t>
                          </w:r>
                          <w:r>
                            <w:rPr>
                              <w:rFonts w:ascii="Times New Roman" w:hAnsi="Times New Roman"/>
                              <w:spacing w:val="-8"/>
                              <w:sz w:val="28"/>
                            </w:rPr>
                            <w:t xml:space="preserve"> </w:t>
                          </w:r>
                          <w:r>
                            <w:rPr>
                              <w:rFonts w:ascii="Times New Roman" w:hAnsi="Times New Roman"/>
                              <w:sz w:val="28"/>
                            </w:rPr>
                            <w:t>de</w:t>
                          </w:r>
                          <w:r>
                            <w:rPr>
                              <w:rFonts w:ascii="Times New Roman" w:hAnsi="Times New Roman"/>
                              <w:spacing w:val="-5"/>
                              <w:sz w:val="28"/>
                            </w:rPr>
                            <w:t xml:space="preserve"> </w:t>
                          </w:r>
                          <w:r>
                            <w:rPr>
                              <w:rFonts w:ascii="Times New Roman" w:hAnsi="Times New Roman"/>
                              <w:sz w:val="28"/>
                            </w:rPr>
                            <w:t>Recursos</w:t>
                          </w:r>
                          <w:r>
                            <w:rPr>
                              <w:rFonts w:ascii="Times New Roman" w:hAnsi="Times New Roman"/>
                              <w:spacing w:val="-7"/>
                              <w:sz w:val="28"/>
                            </w:rPr>
                            <w:t xml:space="preserve"> </w:t>
                          </w:r>
                          <w:r>
                            <w:rPr>
                              <w:rFonts w:ascii="Times New Roman" w:hAnsi="Times New Roman"/>
                              <w:spacing w:val="-2"/>
                              <w:sz w:val="28"/>
                            </w:rPr>
                            <w:t>Humanos</w:t>
                          </w:r>
                        </w:p>
                      </w:txbxContent>
                    </wps:txbx>
                    <wps:bodyPr wrap="square" lIns="0" tIns="0" rIns="0" bIns="0" rtlCol="0">
                      <a:noAutofit/>
                    </wps:bodyPr>
                  </wps:wsp>
                </a:graphicData>
              </a:graphic>
            </wp:anchor>
          </w:drawing>
        </mc:Choice>
        <mc:Fallback>
          <w:pict>
            <v:shape w14:anchorId="62DBDC3D" id="Textbox 403" o:spid="_x0000_s1423" type="#_x0000_t202" style="position:absolute;margin-left:357.4pt;margin-top:35.55pt;width:190.55pt;height:17.55pt;z-index:-221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" filled="f" stroked="f">
              <v:textbox inset="0,0,0,0">
                <w:txbxContent>
                  <w:p w14:paraId="5054D54D" w14:textId="77777777" w:rsidR="00A21E4D" w:rsidRDefault="00000000">
                    <w:pPr>
                      <w:spacing w:before="9"/>
                      <w:ind w:left="20"/>
                      <w:rPr>
                        <w:rFonts w:ascii="Times New Roman" w:hAnsi="Times New Roman"/>
                        <w:sz w:val="28"/>
                      </w:rPr>
                    </w:pPr>
                    <w:r>
                      <w:rPr>
                        <w:rFonts w:ascii="Times New Roman" w:hAnsi="Times New Roman"/>
                        <w:sz w:val="28"/>
                      </w:rPr>
                      <w:t>Concejalía</w:t>
                    </w:r>
                    <w:r>
                      <w:rPr>
                        <w:rFonts w:ascii="Times New Roman" w:hAnsi="Times New Roman"/>
                        <w:spacing w:val="-8"/>
                        <w:sz w:val="28"/>
                      </w:rPr>
                      <w:t xml:space="preserve"> </w:t>
                    </w:r>
                    <w:r>
                      <w:rPr>
                        <w:rFonts w:ascii="Times New Roman" w:hAnsi="Times New Roman"/>
                        <w:sz w:val="28"/>
                      </w:rPr>
                      <w:t>de</w:t>
                    </w:r>
                    <w:r>
                      <w:rPr>
                        <w:rFonts w:ascii="Times New Roman" w:hAnsi="Times New Roman"/>
                        <w:spacing w:val="-5"/>
                        <w:sz w:val="28"/>
                      </w:rPr>
                      <w:t xml:space="preserve"> </w:t>
                    </w:r>
                    <w:r>
                      <w:rPr>
                        <w:rFonts w:ascii="Times New Roman" w:hAnsi="Times New Roman"/>
                        <w:sz w:val="28"/>
                      </w:rPr>
                      <w:t>Recursos</w:t>
                    </w:r>
                    <w:r>
                      <w:rPr>
                        <w:rFonts w:ascii="Times New Roman" w:hAnsi="Times New Roman"/>
                        <w:spacing w:val="-7"/>
                        <w:sz w:val="28"/>
                      </w:rPr>
                      <w:t xml:space="preserve"> </w:t>
                    </w:r>
                    <w:r>
                      <w:rPr>
                        <w:rFonts w:ascii="Times New Roman" w:hAnsi="Times New Roman"/>
                        <w:spacing w:val="-2"/>
                        <w:sz w:val="28"/>
                      </w:rPr>
                      <w:t>Humanos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0DA02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8.85pt" o:bullet="t">
        <v:imagedata r:id="rId1" o:title="image4"/>
      </v:shape>
    </w:pict>
  </w:numPicBullet>
  <w:numPicBullet w:numPicBulletId="1">
    <w:pict>
      <v:shape w14:anchorId="7DD1BBDB" id="_x0000_i1026" type="#_x0000_t75" style="width:9.9pt;height:8.85pt" o:bullet="t">
        <v:imagedata r:id="rId2" o:title="image11"/>
      </v:shape>
    </w:pict>
  </w:numPicBullet>
  <w:abstractNum w:abstractNumId="0" w15:restartNumberingAfterBreak="0">
    <w:nsid w:val="010132D7"/>
    <w:multiLevelType w:val="hybridMultilevel"/>
    <w:tmpl w:val="2A823A38"/>
    <w:lvl w:ilvl="0" w:tplc="04825642">
      <w:start w:val="4"/>
      <w:numFmt w:val="lowerLetter"/>
      <w:lvlText w:val="%1)"/>
      <w:lvlJc w:val="left"/>
      <w:pPr>
        <w:ind w:left="992" w:hanging="180"/>
        <w:jc w:val="left"/>
      </w:pPr>
      <w:rPr>
        <w:rFonts w:ascii="Arial" w:eastAsia="Arial" w:hAnsi="Arial" w:cs="Arial" w:hint="default"/>
        <w:b w:val="0"/>
        <w:bCs w:val="0"/>
        <w:i w:val="0"/>
        <w:iCs w:val="0"/>
        <w:spacing w:val="0"/>
        <w:w w:val="91"/>
        <w:sz w:val="18"/>
        <w:szCs w:val="18"/>
        <w:lang w:val="es-ES" w:eastAsia="en-US" w:bidi="ar-SA"/>
      </w:rPr>
    </w:lvl>
    <w:lvl w:ilvl="1" w:tplc="8A5A48B0">
      <w:numFmt w:val="bullet"/>
      <w:lvlText w:val="•"/>
      <w:lvlJc w:val="left"/>
      <w:pPr>
        <w:ind w:left="1906" w:hanging="180"/>
      </w:pPr>
      <w:rPr>
        <w:rFonts w:hint="default"/>
        <w:lang w:val="es-ES" w:eastAsia="en-US" w:bidi="ar-SA"/>
      </w:rPr>
    </w:lvl>
    <w:lvl w:ilvl="2" w:tplc="149892EE">
      <w:numFmt w:val="bullet"/>
      <w:lvlText w:val="•"/>
      <w:lvlJc w:val="left"/>
      <w:pPr>
        <w:ind w:left="2812" w:hanging="180"/>
      </w:pPr>
      <w:rPr>
        <w:rFonts w:hint="default"/>
        <w:lang w:val="es-ES" w:eastAsia="en-US" w:bidi="ar-SA"/>
      </w:rPr>
    </w:lvl>
    <w:lvl w:ilvl="3" w:tplc="3EF0EA58">
      <w:numFmt w:val="bullet"/>
      <w:lvlText w:val="•"/>
      <w:lvlJc w:val="left"/>
      <w:pPr>
        <w:ind w:left="3719" w:hanging="180"/>
      </w:pPr>
      <w:rPr>
        <w:rFonts w:hint="default"/>
        <w:lang w:val="es-ES" w:eastAsia="en-US" w:bidi="ar-SA"/>
      </w:rPr>
    </w:lvl>
    <w:lvl w:ilvl="4" w:tplc="B4C6A9A2">
      <w:numFmt w:val="bullet"/>
      <w:lvlText w:val="•"/>
      <w:lvlJc w:val="left"/>
      <w:pPr>
        <w:ind w:left="4625" w:hanging="180"/>
      </w:pPr>
      <w:rPr>
        <w:rFonts w:hint="default"/>
        <w:lang w:val="es-ES" w:eastAsia="en-US" w:bidi="ar-SA"/>
      </w:rPr>
    </w:lvl>
    <w:lvl w:ilvl="5" w:tplc="15CCA162">
      <w:numFmt w:val="bullet"/>
      <w:lvlText w:val="•"/>
      <w:lvlJc w:val="left"/>
      <w:pPr>
        <w:ind w:left="5531" w:hanging="180"/>
      </w:pPr>
      <w:rPr>
        <w:rFonts w:hint="default"/>
        <w:lang w:val="es-ES" w:eastAsia="en-US" w:bidi="ar-SA"/>
      </w:rPr>
    </w:lvl>
    <w:lvl w:ilvl="6" w:tplc="C4127DC6">
      <w:numFmt w:val="bullet"/>
      <w:lvlText w:val="•"/>
      <w:lvlJc w:val="left"/>
      <w:pPr>
        <w:ind w:left="6438" w:hanging="180"/>
      </w:pPr>
      <w:rPr>
        <w:rFonts w:hint="default"/>
        <w:lang w:val="es-ES" w:eastAsia="en-US" w:bidi="ar-SA"/>
      </w:rPr>
    </w:lvl>
    <w:lvl w:ilvl="7" w:tplc="828216AE">
      <w:numFmt w:val="bullet"/>
      <w:lvlText w:val="•"/>
      <w:lvlJc w:val="left"/>
      <w:pPr>
        <w:ind w:left="7344" w:hanging="180"/>
      </w:pPr>
      <w:rPr>
        <w:rFonts w:hint="default"/>
        <w:lang w:val="es-ES" w:eastAsia="en-US" w:bidi="ar-SA"/>
      </w:rPr>
    </w:lvl>
    <w:lvl w:ilvl="8" w:tplc="6B5C052E">
      <w:numFmt w:val="bullet"/>
      <w:lvlText w:val="•"/>
      <w:lvlJc w:val="left"/>
      <w:pPr>
        <w:ind w:left="8250" w:hanging="180"/>
      </w:pPr>
      <w:rPr>
        <w:rFonts w:hint="default"/>
        <w:lang w:val="es-ES" w:eastAsia="en-US" w:bidi="ar-SA"/>
      </w:rPr>
    </w:lvl>
  </w:abstractNum>
  <w:abstractNum w:abstractNumId="1" w15:restartNumberingAfterBreak="0">
    <w:nsid w:val="017176D1"/>
    <w:multiLevelType w:val="hybridMultilevel"/>
    <w:tmpl w:val="E6C6EBF6"/>
    <w:lvl w:ilvl="0" w:tplc="EB2C9B1A">
      <w:start w:val="1"/>
      <w:numFmt w:val="lowerLetter"/>
      <w:lvlText w:val="%1)"/>
      <w:lvlJc w:val="left"/>
      <w:pPr>
        <w:ind w:left="1081" w:hanging="428"/>
        <w:jc w:val="left"/>
      </w:pPr>
      <w:rPr>
        <w:rFonts w:ascii="Calibri" w:eastAsia="Calibri" w:hAnsi="Calibri" w:cs="Calibri" w:hint="default"/>
        <w:b w:val="0"/>
        <w:bCs w:val="0"/>
        <w:i w:val="0"/>
        <w:iCs w:val="0"/>
        <w:spacing w:val="0"/>
        <w:w w:val="100"/>
        <w:sz w:val="24"/>
        <w:szCs w:val="24"/>
        <w:lang w:val="es-ES" w:eastAsia="en-US" w:bidi="ar-SA"/>
      </w:rPr>
    </w:lvl>
    <w:lvl w:ilvl="1" w:tplc="B8122C48">
      <w:numFmt w:val="bullet"/>
      <w:lvlText w:val="•"/>
      <w:lvlJc w:val="left"/>
      <w:pPr>
        <w:ind w:left="1964" w:hanging="428"/>
      </w:pPr>
      <w:rPr>
        <w:rFonts w:hint="default"/>
        <w:lang w:val="es-ES" w:eastAsia="en-US" w:bidi="ar-SA"/>
      </w:rPr>
    </w:lvl>
    <w:lvl w:ilvl="2" w:tplc="2D5801D2">
      <w:numFmt w:val="bullet"/>
      <w:lvlText w:val="•"/>
      <w:lvlJc w:val="left"/>
      <w:pPr>
        <w:ind w:left="2849" w:hanging="428"/>
      </w:pPr>
      <w:rPr>
        <w:rFonts w:hint="default"/>
        <w:lang w:val="es-ES" w:eastAsia="en-US" w:bidi="ar-SA"/>
      </w:rPr>
    </w:lvl>
    <w:lvl w:ilvl="3" w:tplc="52F0420A">
      <w:numFmt w:val="bullet"/>
      <w:lvlText w:val="•"/>
      <w:lvlJc w:val="left"/>
      <w:pPr>
        <w:ind w:left="3734" w:hanging="428"/>
      </w:pPr>
      <w:rPr>
        <w:rFonts w:hint="default"/>
        <w:lang w:val="es-ES" w:eastAsia="en-US" w:bidi="ar-SA"/>
      </w:rPr>
    </w:lvl>
    <w:lvl w:ilvl="4" w:tplc="C4268F00">
      <w:numFmt w:val="bullet"/>
      <w:lvlText w:val="•"/>
      <w:lvlJc w:val="left"/>
      <w:pPr>
        <w:ind w:left="4618" w:hanging="428"/>
      </w:pPr>
      <w:rPr>
        <w:rFonts w:hint="default"/>
        <w:lang w:val="es-ES" w:eastAsia="en-US" w:bidi="ar-SA"/>
      </w:rPr>
    </w:lvl>
    <w:lvl w:ilvl="5" w:tplc="7A742C00">
      <w:numFmt w:val="bullet"/>
      <w:lvlText w:val="•"/>
      <w:lvlJc w:val="left"/>
      <w:pPr>
        <w:ind w:left="5503" w:hanging="428"/>
      </w:pPr>
      <w:rPr>
        <w:rFonts w:hint="default"/>
        <w:lang w:val="es-ES" w:eastAsia="en-US" w:bidi="ar-SA"/>
      </w:rPr>
    </w:lvl>
    <w:lvl w:ilvl="6" w:tplc="42EE035A">
      <w:numFmt w:val="bullet"/>
      <w:lvlText w:val="•"/>
      <w:lvlJc w:val="left"/>
      <w:pPr>
        <w:ind w:left="6388" w:hanging="428"/>
      </w:pPr>
      <w:rPr>
        <w:rFonts w:hint="default"/>
        <w:lang w:val="es-ES" w:eastAsia="en-US" w:bidi="ar-SA"/>
      </w:rPr>
    </w:lvl>
    <w:lvl w:ilvl="7" w:tplc="F22C0756">
      <w:numFmt w:val="bullet"/>
      <w:lvlText w:val="•"/>
      <w:lvlJc w:val="left"/>
      <w:pPr>
        <w:ind w:left="7273" w:hanging="428"/>
      </w:pPr>
      <w:rPr>
        <w:rFonts w:hint="default"/>
        <w:lang w:val="es-ES" w:eastAsia="en-US" w:bidi="ar-SA"/>
      </w:rPr>
    </w:lvl>
    <w:lvl w:ilvl="8" w:tplc="B8621E02">
      <w:numFmt w:val="bullet"/>
      <w:lvlText w:val="•"/>
      <w:lvlJc w:val="left"/>
      <w:pPr>
        <w:ind w:left="8157" w:hanging="428"/>
      </w:pPr>
      <w:rPr>
        <w:rFonts w:hint="default"/>
        <w:lang w:val="es-ES" w:eastAsia="en-US" w:bidi="ar-SA"/>
      </w:rPr>
    </w:lvl>
  </w:abstractNum>
  <w:abstractNum w:abstractNumId="2" w15:restartNumberingAfterBreak="0">
    <w:nsid w:val="03C4141B"/>
    <w:multiLevelType w:val="hybridMultilevel"/>
    <w:tmpl w:val="1C3CB070"/>
    <w:lvl w:ilvl="0" w:tplc="68F05B44">
      <w:numFmt w:val="bullet"/>
      <w:lvlText w:val="•"/>
      <w:lvlJc w:val="left"/>
      <w:pPr>
        <w:ind w:left="992" w:hanging="126"/>
      </w:pPr>
      <w:rPr>
        <w:rFonts w:ascii="Arial" w:eastAsia="Arial" w:hAnsi="Arial" w:cs="Arial" w:hint="default"/>
        <w:b w:val="0"/>
        <w:bCs w:val="0"/>
        <w:i w:val="0"/>
        <w:iCs w:val="0"/>
        <w:spacing w:val="0"/>
        <w:w w:val="74"/>
        <w:sz w:val="20"/>
        <w:szCs w:val="20"/>
        <w:lang w:val="es-ES" w:eastAsia="en-US" w:bidi="ar-SA"/>
      </w:rPr>
    </w:lvl>
    <w:lvl w:ilvl="1" w:tplc="AFE0C514">
      <w:numFmt w:val="bullet"/>
      <w:lvlText w:val="•"/>
      <w:lvlJc w:val="left"/>
      <w:pPr>
        <w:ind w:left="1906" w:hanging="126"/>
      </w:pPr>
      <w:rPr>
        <w:rFonts w:hint="default"/>
        <w:lang w:val="es-ES" w:eastAsia="en-US" w:bidi="ar-SA"/>
      </w:rPr>
    </w:lvl>
    <w:lvl w:ilvl="2" w:tplc="145A3C06">
      <w:numFmt w:val="bullet"/>
      <w:lvlText w:val="•"/>
      <w:lvlJc w:val="left"/>
      <w:pPr>
        <w:ind w:left="2812" w:hanging="126"/>
      </w:pPr>
      <w:rPr>
        <w:rFonts w:hint="default"/>
        <w:lang w:val="es-ES" w:eastAsia="en-US" w:bidi="ar-SA"/>
      </w:rPr>
    </w:lvl>
    <w:lvl w:ilvl="3" w:tplc="3878C456">
      <w:numFmt w:val="bullet"/>
      <w:lvlText w:val="•"/>
      <w:lvlJc w:val="left"/>
      <w:pPr>
        <w:ind w:left="3719" w:hanging="126"/>
      </w:pPr>
      <w:rPr>
        <w:rFonts w:hint="default"/>
        <w:lang w:val="es-ES" w:eastAsia="en-US" w:bidi="ar-SA"/>
      </w:rPr>
    </w:lvl>
    <w:lvl w:ilvl="4" w:tplc="B1488A28">
      <w:numFmt w:val="bullet"/>
      <w:lvlText w:val="•"/>
      <w:lvlJc w:val="left"/>
      <w:pPr>
        <w:ind w:left="4625" w:hanging="126"/>
      </w:pPr>
      <w:rPr>
        <w:rFonts w:hint="default"/>
        <w:lang w:val="es-ES" w:eastAsia="en-US" w:bidi="ar-SA"/>
      </w:rPr>
    </w:lvl>
    <w:lvl w:ilvl="5" w:tplc="8B3E3CAE">
      <w:numFmt w:val="bullet"/>
      <w:lvlText w:val="•"/>
      <w:lvlJc w:val="left"/>
      <w:pPr>
        <w:ind w:left="5531" w:hanging="126"/>
      </w:pPr>
      <w:rPr>
        <w:rFonts w:hint="default"/>
        <w:lang w:val="es-ES" w:eastAsia="en-US" w:bidi="ar-SA"/>
      </w:rPr>
    </w:lvl>
    <w:lvl w:ilvl="6" w:tplc="3C969598">
      <w:numFmt w:val="bullet"/>
      <w:lvlText w:val="•"/>
      <w:lvlJc w:val="left"/>
      <w:pPr>
        <w:ind w:left="6438" w:hanging="126"/>
      </w:pPr>
      <w:rPr>
        <w:rFonts w:hint="default"/>
        <w:lang w:val="es-ES" w:eastAsia="en-US" w:bidi="ar-SA"/>
      </w:rPr>
    </w:lvl>
    <w:lvl w:ilvl="7" w:tplc="85A6BC0C">
      <w:numFmt w:val="bullet"/>
      <w:lvlText w:val="•"/>
      <w:lvlJc w:val="left"/>
      <w:pPr>
        <w:ind w:left="7344" w:hanging="126"/>
      </w:pPr>
      <w:rPr>
        <w:rFonts w:hint="default"/>
        <w:lang w:val="es-ES" w:eastAsia="en-US" w:bidi="ar-SA"/>
      </w:rPr>
    </w:lvl>
    <w:lvl w:ilvl="8" w:tplc="B3B26884">
      <w:numFmt w:val="bullet"/>
      <w:lvlText w:val="•"/>
      <w:lvlJc w:val="left"/>
      <w:pPr>
        <w:ind w:left="8250" w:hanging="126"/>
      </w:pPr>
      <w:rPr>
        <w:rFonts w:hint="default"/>
        <w:lang w:val="es-ES" w:eastAsia="en-US" w:bidi="ar-SA"/>
      </w:rPr>
    </w:lvl>
  </w:abstractNum>
  <w:abstractNum w:abstractNumId="3" w15:restartNumberingAfterBreak="0">
    <w:nsid w:val="03D77D3E"/>
    <w:multiLevelType w:val="hybridMultilevel"/>
    <w:tmpl w:val="EF066418"/>
    <w:lvl w:ilvl="0" w:tplc="61BE41B6">
      <w:start w:val="1"/>
      <w:numFmt w:val="lowerLetter"/>
      <w:lvlText w:val="%1)"/>
      <w:lvlJc w:val="left"/>
      <w:pPr>
        <w:ind w:left="1226" w:hanging="234"/>
        <w:jc w:val="left"/>
      </w:pPr>
      <w:rPr>
        <w:rFonts w:ascii="Arial" w:eastAsia="Arial" w:hAnsi="Arial" w:cs="Arial" w:hint="default"/>
        <w:b w:val="0"/>
        <w:bCs w:val="0"/>
        <w:i/>
        <w:iCs/>
        <w:spacing w:val="0"/>
        <w:w w:val="100"/>
        <w:sz w:val="20"/>
        <w:szCs w:val="20"/>
        <w:lang w:val="es-ES" w:eastAsia="en-US" w:bidi="ar-SA"/>
      </w:rPr>
    </w:lvl>
    <w:lvl w:ilvl="1" w:tplc="67906ADC">
      <w:start w:val="1"/>
      <w:numFmt w:val="upperLetter"/>
      <w:lvlText w:val="%2)"/>
      <w:lvlJc w:val="left"/>
      <w:pPr>
        <w:ind w:left="1259" w:hanging="267"/>
        <w:jc w:val="left"/>
      </w:pPr>
      <w:rPr>
        <w:rFonts w:ascii="Arial" w:eastAsia="Arial" w:hAnsi="Arial" w:cs="Arial" w:hint="default"/>
        <w:b/>
        <w:bCs/>
        <w:i w:val="0"/>
        <w:iCs w:val="0"/>
        <w:spacing w:val="0"/>
        <w:w w:val="100"/>
        <w:sz w:val="20"/>
        <w:szCs w:val="20"/>
        <w:lang w:val="es-ES" w:eastAsia="en-US" w:bidi="ar-SA"/>
      </w:rPr>
    </w:lvl>
    <w:lvl w:ilvl="2" w:tplc="19DA2246">
      <w:start w:val="1"/>
      <w:numFmt w:val="decimal"/>
      <w:lvlText w:val="%3."/>
      <w:lvlJc w:val="left"/>
      <w:pPr>
        <w:ind w:left="1393" w:hanging="279"/>
        <w:jc w:val="left"/>
      </w:pPr>
      <w:rPr>
        <w:rFonts w:ascii="Arial" w:eastAsia="Arial" w:hAnsi="Arial" w:cs="Arial" w:hint="default"/>
        <w:b w:val="0"/>
        <w:bCs w:val="0"/>
        <w:i w:val="0"/>
        <w:iCs w:val="0"/>
        <w:spacing w:val="0"/>
        <w:w w:val="100"/>
        <w:sz w:val="20"/>
        <w:szCs w:val="20"/>
        <w:lang w:val="es-ES" w:eastAsia="en-US" w:bidi="ar-SA"/>
      </w:rPr>
    </w:lvl>
    <w:lvl w:ilvl="3" w:tplc="23DAED4C">
      <w:numFmt w:val="bullet"/>
      <w:lvlText w:val="-"/>
      <w:lvlJc w:val="left"/>
      <w:pPr>
        <w:ind w:left="1965" w:hanging="123"/>
      </w:pPr>
      <w:rPr>
        <w:rFonts w:ascii="Arial" w:eastAsia="Arial" w:hAnsi="Arial" w:cs="Arial" w:hint="default"/>
        <w:b w:val="0"/>
        <w:bCs w:val="0"/>
        <w:i w:val="0"/>
        <w:iCs w:val="0"/>
        <w:spacing w:val="0"/>
        <w:w w:val="100"/>
        <w:sz w:val="20"/>
        <w:szCs w:val="20"/>
        <w:lang w:val="es-ES" w:eastAsia="en-US" w:bidi="ar-SA"/>
      </w:rPr>
    </w:lvl>
    <w:lvl w:ilvl="4" w:tplc="15108582">
      <w:numFmt w:val="bullet"/>
      <w:lvlText w:val="•"/>
      <w:lvlJc w:val="left"/>
      <w:pPr>
        <w:ind w:left="3117" w:hanging="123"/>
      </w:pPr>
      <w:rPr>
        <w:rFonts w:hint="default"/>
        <w:lang w:val="es-ES" w:eastAsia="en-US" w:bidi="ar-SA"/>
      </w:rPr>
    </w:lvl>
    <w:lvl w:ilvl="5" w:tplc="494A23EC">
      <w:numFmt w:val="bullet"/>
      <w:lvlText w:val="•"/>
      <w:lvlJc w:val="left"/>
      <w:pPr>
        <w:ind w:left="4275" w:hanging="123"/>
      </w:pPr>
      <w:rPr>
        <w:rFonts w:hint="default"/>
        <w:lang w:val="es-ES" w:eastAsia="en-US" w:bidi="ar-SA"/>
      </w:rPr>
    </w:lvl>
    <w:lvl w:ilvl="6" w:tplc="58949A5E">
      <w:numFmt w:val="bullet"/>
      <w:lvlText w:val="•"/>
      <w:lvlJc w:val="left"/>
      <w:pPr>
        <w:ind w:left="5432" w:hanging="123"/>
      </w:pPr>
      <w:rPr>
        <w:rFonts w:hint="default"/>
        <w:lang w:val="es-ES" w:eastAsia="en-US" w:bidi="ar-SA"/>
      </w:rPr>
    </w:lvl>
    <w:lvl w:ilvl="7" w:tplc="B59E14E4">
      <w:numFmt w:val="bullet"/>
      <w:lvlText w:val="•"/>
      <w:lvlJc w:val="left"/>
      <w:pPr>
        <w:ind w:left="6590" w:hanging="123"/>
      </w:pPr>
      <w:rPr>
        <w:rFonts w:hint="default"/>
        <w:lang w:val="es-ES" w:eastAsia="en-US" w:bidi="ar-SA"/>
      </w:rPr>
    </w:lvl>
    <w:lvl w:ilvl="8" w:tplc="DCB489EC">
      <w:numFmt w:val="bullet"/>
      <w:lvlText w:val="•"/>
      <w:lvlJc w:val="left"/>
      <w:pPr>
        <w:ind w:left="7748" w:hanging="123"/>
      </w:pPr>
      <w:rPr>
        <w:rFonts w:hint="default"/>
        <w:lang w:val="es-ES" w:eastAsia="en-US" w:bidi="ar-SA"/>
      </w:rPr>
    </w:lvl>
  </w:abstractNum>
  <w:abstractNum w:abstractNumId="4" w15:restartNumberingAfterBreak="0">
    <w:nsid w:val="09E53FBB"/>
    <w:multiLevelType w:val="hybridMultilevel"/>
    <w:tmpl w:val="31DE7DBA"/>
    <w:lvl w:ilvl="0" w:tplc="DF623826">
      <w:start w:val="1"/>
      <w:numFmt w:val="lowerLetter"/>
      <w:lvlText w:val="%1)"/>
      <w:lvlJc w:val="left"/>
      <w:pPr>
        <w:ind w:left="992" w:hanging="531"/>
        <w:jc w:val="left"/>
      </w:pPr>
      <w:rPr>
        <w:rFonts w:ascii="Arial" w:eastAsia="Arial" w:hAnsi="Arial" w:cs="Arial" w:hint="default"/>
        <w:b w:val="0"/>
        <w:bCs w:val="0"/>
        <w:i w:val="0"/>
        <w:iCs w:val="0"/>
        <w:spacing w:val="0"/>
        <w:w w:val="89"/>
        <w:sz w:val="20"/>
        <w:szCs w:val="20"/>
        <w:lang w:val="es-ES" w:eastAsia="en-US" w:bidi="ar-SA"/>
      </w:rPr>
    </w:lvl>
    <w:lvl w:ilvl="1" w:tplc="8178479C">
      <w:numFmt w:val="bullet"/>
      <w:lvlText w:val="•"/>
      <w:lvlJc w:val="left"/>
      <w:pPr>
        <w:ind w:left="1906" w:hanging="531"/>
      </w:pPr>
      <w:rPr>
        <w:rFonts w:hint="default"/>
        <w:lang w:val="es-ES" w:eastAsia="en-US" w:bidi="ar-SA"/>
      </w:rPr>
    </w:lvl>
    <w:lvl w:ilvl="2" w:tplc="8A6A967C">
      <w:numFmt w:val="bullet"/>
      <w:lvlText w:val="•"/>
      <w:lvlJc w:val="left"/>
      <w:pPr>
        <w:ind w:left="2812" w:hanging="531"/>
      </w:pPr>
      <w:rPr>
        <w:rFonts w:hint="default"/>
        <w:lang w:val="es-ES" w:eastAsia="en-US" w:bidi="ar-SA"/>
      </w:rPr>
    </w:lvl>
    <w:lvl w:ilvl="3" w:tplc="B5F4015C">
      <w:numFmt w:val="bullet"/>
      <w:lvlText w:val="•"/>
      <w:lvlJc w:val="left"/>
      <w:pPr>
        <w:ind w:left="3719" w:hanging="531"/>
      </w:pPr>
      <w:rPr>
        <w:rFonts w:hint="default"/>
        <w:lang w:val="es-ES" w:eastAsia="en-US" w:bidi="ar-SA"/>
      </w:rPr>
    </w:lvl>
    <w:lvl w:ilvl="4" w:tplc="6B1EC14A">
      <w:numFmt w:val="bullet"/>
      <w:lvlText w:val="•"/>
      <w:lvlJc w:val="left"/>
      <w:pPr>
        <w:ind w:left="4625" w:hanging="531"/>
      </w:pPr>
      <w:rPr>
        <w:rFonts w:hint="default"/>
        <w:lang w:val="es-ES" w:eastAsia="en-US" w:bidi="ar-SA"/>
      </w:rPr>
    </w:lvl>
    <w:lvl w:ilvl="5" w:tplc="D80CD76C">
      <w:numFmt w:val="bullet"/>
      <w:lvlText w:val="•"/>
      <w:lvlJc w:val="left"/>
      <w:pPr>
        <w:ind w:left="5531" w:hanging="531"/>
      </w:pPr>
      <w:rPr>
        <w:rFonts w:hint="default"/>
        <w:lang w:val="es-ES" w:eastAsia="en-US" w:bidi="ar-SA"/>
      </w:rPr>
    </w:lvl>
    <w:lvl w:ilvl="6" w:tplc="E5F21AF2">
      <w:numFmt w:val="bullet"/>
      <w:lvlText w:val="•"/>
      <w:lvlJc w:val="left"/>
      <w:pPr>
        <w:ind w:left="6438" w:hanging="531"/>
      </w:pPr>
      <w:rPr>
        <w:rFonts w:hint="default"/>
        <w:lang w:val="es-ES" w:eastAsia="en-US" w:bidi="ar-SA"/>
      </w:rPr>
    </w:lvl>
    <w:lvl w:ilvl="7" w:tplc="3C92406E">
      <w:numFmt w:val="bullet"/>
      <w:lvlText w:val="•"/>
      <w:lvlJc w:val="left"/>
      <w:pPr>
        <w:ind w:left="7344" w:hanging="531"/>
      </w:pPr>
      <w:rPr>
        <w:rFonts w:hint="default"/>
        <w:lang w:val="es-ES" w:eastAsia="en-US" w:bidi="ar-SA"/>
      </w:rPr>
    </w:lvl>
    <w:lvl w:ilvl="8" w:tplc="40D0D02A">
      <w:numFmt w:val="bullet"/>
      <w:lvlText w:val="•"/>
      <w:lvlJc w:val="left"/>
      <w:pPr>
        <w:ind w:left="8250" w:hanging="531"/>
      </w:pPr>
      <w:rPr>
        <w:rFonts w:hint="default"/>
        <w:lang w:val="es-ES" w:eastAsia="en-US" w:bidi="ar-SA"/>
      </w:rPr>
    </w:lvl>
  </w:abstractNum>
  <w:abstractNum w:abstractNumId="5" w15:restartNumberingAfterBreak="0">
    <w:nsid w:val="0B2F342E"/>
    <w:multiLevelType w:val="hybridMultilevel"/>
    <w:tmpl w:val="2DC40762"/>
    <w:lvl w:ilvl="0" w:tplc="9CA85668">
      <w:start w:val="1"/>
      <w:numFmt w:val="lowerLetter"/>
      <w:lvlText w:val="%1)"/>
      <w:lvlJc w:val="left"/>
      <w:pPr>
        <w:ind w:left="992" w:hanging="531"/>
        <w:jc w:val="left"/>
      </w:pPr>
      <w:rPr>
        <w:rFonts w:ascii="Arial" w:eastAsia="Arial" w:hAnsi="Arial" w:cs="Arial" w:hint="default"/>
        <w:b w:val="0"/>
        <w:bCs w:val="0"/>
        <w:i w:val="0"/>
        <w:iCs w:val="0"/>
        <w:spacing w:val="0"/>
        <w:w w:val="89"/>
        <w:sz w:val="20"/>
        <w:szCs w:val="20"/>
        <w:lang w:val="es-ES" w:eastAsia="en-US" w:bidi="ar-SA"/>
      </w:rPr>
    </w:lvl>
    <w:lvl w:ilvl="1" w:tplc="5198C9C6">
      <w:numFmt w:val="bullet"/>
      <w:lvlText w:val="•"/>
      <w:lvlJc w:val="left"/>
      <w:pPr>
        <w:ind w:left="1906" w:hanging="531"/>
      </w:pPr>
      <w:rPr>
        <w:rFonts w:hint="default"/>
        <w:lang w:val="es-ES" w:eastAsia="en-US" w:bidi="ar-SA"/>
      </w:rPr>
    </w:lvl>
    <w:lvl w:ilvl="2" w:tplc="67E06C4A">
      <w:numFmt w:val="bullet"/>
      <w:lvlText w:val="•"/>
      <w:lvlJc w:val="left"/>
      <w:pPr>
        <w:ind w:left="2812" w:hanging="531"/>
      </w:pPr>
      <w:rPr>
        <w:rFonts w:hint="default"/>
        <w:lang w:val="es-ES" w:eastAsia="en-US" w:bidi="ar-SA"/>
      </w:rPr>
    </w:lvl>
    <w:lvl w:ilvl="3" w:tplc="DB42143A">
      <w:numFmt w:val="bullet"/>
      <w:lvlText w:val="•"/>
      <w:lvlJc w:val="left"/>
      <w:pPr>
        <w:ind w:left="3719" w:hanging="531"/>
      </w:pPr>
      <w:rPr>
        <w:rFonts w:hint="default"/>
        <w:lang w:val="es-ES" w:eastAsia="en-US" w:bidi="ar-SA"/>
      </w:rPr>
    </w:lvl>
    <w:lvl w:ilvl="4" w:tplc="479EE400">
      <w:numFmt w:val="bullet"/>
      <w:lvlText w:val="•"/>
      <w:lvlJc w:val="left"/>
      <w:pPr>
        <w:ind w:left="4625" w:hanging="531"/>
      </w:pPr>
      <w:rPr>
        <w:rFonts w:hint="default"/>
        <w:lang w:val="es-ES" w:eastAsia="en-US" w:bidi="ar-SA"/>
      </w:rPr>
    </w:lvl>
    <w:lvl w:ilvl="5" w:tplc="6EA05510">
      <w:numFmt w:val="bullet"/>
      <w:lvlText w:val="•"/>
      <w:lvlJc w:val="left"/>
      <w:pPr>
        <w:ind w:left="5531" w:hanging="531"/>
      </w:pPr>
      <w:rPr>
        <w:rFonts w:hint="default"/>
        <w:lang w:val="es-ES" w:eastAsia="en-US" w:bidi="ar-SA"/>
      </w:rPr>
    </w:lvl>
    <w:lvl w:ilvl="6" w:tplc="D742BA72">
      <w:numFmt w:val="bullet"/>
      <w:lvlText w:val="•"/>
      <w:lvlJc w:val="left"/>
      <w:pPr>
        <w:ind w:left="6438" w:hanging="531"/>
      </w:pPr>
      <w:rPr>
        <w:rFonts w:hint="default"/>
        <w:lang w:val="es-ES" w:eastAsia="en-US" w:bidi="ar-SA"/>
      </w:rPr>
    </w:lvl>
    <w:lvl w:ilvl="7" w:tplc="436044CC">
      <w:numFmt w:val="bullet"/>
      <w:lvlText w:val="•"/>
      <w:lvlJc w:val="left"/>
      <w:pPr>
        <w:ind w:left="7344" w:hanging="531"/>
      </w:pPr>
      <w:rPr>
        <w:rFonts w:hint="default"/>
        <w:lang w:val="es-ES" w:eastAsia="en-US" w:bidi="ar-SA"/>
      </w:rPr>
    </w:lvl>
    <w:lvl w:ilvl="8" w:tplc="C3621D08">
      <w:numFmt w:val="bullet"/>
      <w:lvlText w:val="•"/>
      <w:lvlJc w:val="left"/>
      <w:pPr>
        <w:ind w:left="8250" w:hanging="531"/>
      </w:pPr>
      <w:rPr>
        <w:rFonts w:hint="default"/>
        <w:lang w:val="es-ES" w:eastAsia="en-US" w:bidi="ar-SA"/>
      </w:rPr>
    </w:lvl>
  </w:abstractNum>
  <w:abstractNum w:abstractNumId="6" w15:restartNumberingAfterBreak="0">
    <w:nsid w:val="0D3A2150"/>
    <w:multiLevelType w:val="hybridMultilevel"/>
    <w:tmpl w:val="6B24C860"/>
    <w:lvl w:ilvl="0" w:tplc="9230DEC2">
      <w:start w:val="1"/>
      <w:numFmt w:val="decimal"/>
      <w:lvlText w:val="%1)"/>
      <w:lvlJc w:val="left"/>
      <w:pPr>
        <w:ind w:left="992" w:hanging="438"/>
        <w:jc w:val="left"/>
      </w:pPr>
      <w:rPr>
        <w:rFonts w:ascii="Arial" w:eastAsia="Arial" w:hAnsi="Arial" w:cs="Arial" w:hint="default"/>
        <w:b w:val="0"/>
        <w:bCs w:val="0"/>
        <w:i w:val="0"/>
        <w:iCs w:val="0"/>
        <w:spacing w:val="0"/>
        <w:w w:val="100"/>
        <w:sz w:val="20"/>
        <w:szCs w:val="20"/>
        <w:lang w:val="es-ES" w:eastAsia="en-US" w:bidi="ar-SA"/>
      </w:rPr>
    </w:lvl>
    <w:lvl w:ilvl="1" w:tplc="6FCEC168">
      <w:numFmt w:val="bullet"/>
      <w:lvlText w:val="•"/>
      <w:lvlJc w:val="left"/>
      <w:pPr>
        <w:ind w:left="1906" w:hanging="438"/>
      </w:pPr>
      <w:rPr>
        <w:rFonts w:hint="default"/>
        <w:lang w:val="es-ES" w:eastAsia="en-US" w:bidi="ar-SA"/>
      </w:rPr>
    </w:lvl>
    <w:lvl w:ilvl="2" w:tplc="2ED86C60">
      <w:numFmt w:val="bullet"/>
      <w:lvlText w:val="•"/>
      <w:lvlJc w:val="left"/>
      <w:pPr>
        <w:ind w:left="2812" w:hanging="438"/>
      </w:pPr>
      <w:rPr>
        <w:rFonts w:hint="default"/>
        <w:lang w:val="es-ES" w:eastAsia="en-US" w:bidi="ar-SA"/>
      </w:rPr>
    </w:lvl>
    <w:lvl w:ilvl="3" w:tplc="09DC8962">
      <w:numFmt w:val="bullet"/>
      <w:lvlText w:val="•"/>
      <w:lvlJc w:val="left"/>
      <w:pPr>
        <w:ind w:left="3719" w:hanging="438"/>
      </w:pPr>
      <w:rPr>
        <w:rFonts w:hint="default"/>
        <w:lang w:val="es-ES" w:eastAsia="en-US" w:bidi="ar-SA"/>
      </w:rPr>
    </w:lvl>
    <w:lvl w:ilvl="4" w:tplc="E22093F8">
      <w:numFmt w:val="bullet"/>
      <w:lvlText w:val="•"/>
      <w:lvlJc w:val="left"/>
      <w:pPr>
        <w:ind w:left="4625" w:hanging="438"/>
      </w:pPr>
      <w:rPr>
        <w:rFonts w:hint="default"/>
        <w:lang w:val="es-ES" w:eastAsia="en-US" w:bidi="ar-SA"/>
      </w:rPr>
    </w:lvl>
    <w:lvl w:ilvl="5" w:tplc="2CA04248">
      <w:numFmt w:val="bullet"/>
      <w:lvlText w:val="•"/>
      <w:lvlJc w:val="left"/>
      <w:pPr>
        <w:ind w:left="5531" w:hanging="438"/>
      </w:pPr>
      <w:rPr>
        <w:rFonts w:hint="default"/>
        <w:lang w:val="es-ES" w:eastAsia="en-US" w:bidi="ar-SA"/>
      </w:rPr>
    </w:lvl>
    <w:lvl w:ilvl="6" w:tplc="354AC1C6">
      <w:numFmt w:val="bullet"/>
      <w:lvlText w:val="•"/>
      <w:lvlJc w:val="left"/>
      <w:pPr>
        <w:ind w:left="6438" w:hanging="438"/>
      </w:pPr>
      <w:rPr>
        <w:rFonts w:hint="default"/>
        <w:lang w:val="es-ES" w:eastAsia="en-US" w:bidi="ar-SA"/>
      </w:rPr>
    </w:lvl>
    <w:lvl w:ilvl="7" w:tplc="3E7CAC3E">
      <w:numFmt w:val="bullet"/>
      <w:lvlText w:val="•"/>
      <w:lvlJc w:val="left"/>
      <w:pPr>
        <w:ind w:left="7344" w:hanging="438"/>
      </w:pPr>
      <w:rPr>
        <w:rFonts w:hint="default"/>
        <w:lang w:val="es-ES" w:eastAsia="en-US" w:bidi="ar-SA"/>
      </w:rPr>
    </w:lvl>
    <w:lvl w:ilvl="8" w:tplc="38707FFA">
      <w:numFmt w:val="bullet"/>
      <w:lvlText w:val="•"/>
      <w:lvlJc w:val="left"/>
      <w:pPr>
        <w:ind w:left="8250" w:hanging="438"/>
      </w:pPr>
      <w:rPr>
        <w:rFonts w:hint="default"/>
        <w:lang w:val="es-ES" w:eastAsia="en-US" w:bidi="ar-SA"/>
      </w:rPr>
    </w:lvl>
  </w:abstractNum>
  <w:abstractNum w:abstractNumId="7" w15:restartNumberingAfterBreak="0">
    <w:nsid w:val="0D78767D"/>
    <w:multiLevelType w:val="hybridMultilevel"/>
    <w:tmpl w:val="B06A4872"/>
    <w:lvl w:ilvl="0" w:tplc="B442BB58">
      <w:start w:val="1"/>
      <w:numFmt w:val="decimal"/>
      <w:lvlText w:val="%1."/>
      <w:lvlJc w:val="left"/>
      <w:pPr>
        <w:ind w:left="515" w:hanging="428"/>
        <w:jc w:val="left"/>
      </w:pPr>
      <w:rPr>
        <w:rFonts w:ascii="Calibri" w:eastAsia="Calibri" w:hAnsi="Calibri" w:cs="Calibri" w:hint="default"/>
        <w:b/>
        <w:bCs/>
        <w:i w:val="0"/>
        <w:iCs w:val="0"/>
        <w:spacing w:val="0"/>
        <w:w w:val="100"/>
        <w:sz w:val="24"/>
        <w:szCs w:val="24"/>
        <w:lang w:val="es-ES" w:eastAsia="en-US" w:bidi="ar-SA"/>
      </w:rPr>
    </w:lvl>
    <w:lvl w:ilvl="1" w:tplc="B7C0F47A">
      <w:start w:val="1"/>
      <w:numFmt w:val="lowerLetter"/>
      <w:lvlText w:val="%2)"/>
      <w:lvlJc w:val="left"/>
      <w:pPr>
        <w:ind w:left="1220" w:hanging="281"/>
        <w:jc w:val="left"/>
      </w:pPr>
      <w:rPr>
        <w:rFonts w:ascii="Calibri" w:eastAsia="Calibri" w:hAnsi="Calibri" w:cs="Calibri" w:hint="default"/>
        <w:b/>
        <w:bCs/>
        <w:i w:val="0"/>
        <w:iCs w:val="0"/>
        <w:spacing w:val="-1"/>
        <w:w w:val="100"/>
        <w:sz w:val="24"/>
        <w:szCs w:val="24"/>
        <w:lang w:val="es-ES" w:eastAsia="en-US" w:bidi="ar-SA"/>
      </w:rPr>
    </w:lvl>
    <w:lvl w:ilvl="2" w:tplc="B17C95F2">
      <w:numFmt w:val="bullet"/>
      <w:lvlText w:val=""/>
      <w:lvlJc w:val="left"/>
      <w:pPr>
        <w:ind w:left="1660" w:hanging="360"/>
      </w:pPr>
      <w:rPr>
        <w:rFonts w:ascii="Symbol" w:eastAsia="Symbol" w:hAnsi="Symbol" w:cs="Symbol" w:hint="default"/>
        <w:b w:val="0"/>
        <w:bCs w:val="0"/>
        <w:i w:val="0"/>
        <w:iCs w:val="0"/>
        <w:spacing w:val="0"/>
        <w:w w:val="100"/>
        <w:sz w:val="24"/>
        <w:szCs w:val="24"/>
        <w:lang w:val="es-ES" w:eastAsia="en-US" w:bidi="ar-SA"/>
      </w:rPr>
    </w:lvl>
    <w:lvl w:ilvl="3" w:tplc="F9804D80">
      <w:numFmt w:val="bullet"/>
      <w:lvlText w:val="•"/>
      <w:lvlJc w:val="left"/>
      <w:pPr>
        <w:ind w:left="2693" w:hanging="360"/>
      </w:pPr>
      <w:rPr>
        <w:rFonts w:hint="default"/>
        <w:lang w:val="es-ES" w:eastAsia="en-US" w:bidi="ar-SA"/>
      </w:rPr>
    </w:lvl>
    <w:lvl w:ilvl="4" w:tplc="7F9ADCDE">
      <w:numFmt w:val="bullet"/>
      <w:lvlText w:val="•"/>
      <w:lvlJc w:val="left"/>
      <w:pPr>
        <w:ind w:left="3726" w:hanging="360"/>
      </w:pPr>
      <w:rPr>
        <w:rFonts w:hint="default"/>
        <w:lang w:val="es-ES" w:eastAsia="en-US" w:bidi="ar-SA"/>
      </w:rPr>
    </w:lvl>
    <w:lvl w:ilvl="5" w:tplc="F20AFA84">
      <w:numFmt w:val="bullet"/>
      <w:lvlText w:val="•"/>
      <w:lvlJc w:val="left"/>
      <w:pPr>
        <w:ind w:left="4760" w:hanging="360"/>
      </w:pPr>
      <w:rPr>
        <w:rFonts w:hint="default"/>
        <w:lang w:val="es-ES" w:eastAsia="en-US" w:bidi="ar-SA"/>
      </w:rPr>
    </w:lvl>
    <w:lvl w:ilvl="6" w:tplc="5A2CC83C">
      <w:numFmt w:val="bullet"/>
      <w:lvlText w:val="•"/>
      <w:lvlJc w:val="left"/>
      <w:pPr>
        <w:ind w:left="5793" w:hanging="360"/>
      </w:pPr>
      <w:rPr>
        <w:rFonts w:hint="default"/>
        <w:lang w:val="es-ES" w:eastAsia="en-US" w:bidi="ar-SA"/>
      </w:rPr>
    </w:lvl>
    <w:lvl w:ilvl="7" w:tplc="31BC5E96">
      <w:numFmt w:val="bullet"/>
      <w:lvlText w:val="•"/>
      <w:lvlJc w:val="left"/>
      <w:pPr>
        <w:ind w:left="6827" w:hanging="360"/>
      </w:pPr>
      <w:rPr>
        <w:rFonts w:hint="default"/>
        <w:lang w:val="es-ES" w:eastAsia="en-US" w:bidi="ar-SA"/>
      </w:rPr>
    </w:lvl>
    <w:lvl w:ilvl="8" w:tplc="3006CCAA">
      <w:numFmt w:val="bullet"/>
      <w:lvlText w:val="•"/>
      <w:lvlJc w:val="left"/>
      <w:pPr>
        <w:ind w:left="7860" w:hanging="360"/>
      </w:pPr>
      <w:rPr>
        <w:rFonts w:hint="default"/>
        <w:lang w:val="es-ES" w:eastAsia="en-US" w:bidi="ar-SA"/>
      </w:rPr>
    </w:lvl>
  </w:abstractNum>
  <w:abstractNum w:abstractNumId="8" w15:restartNumberingAfterBreak="0">
    <w:nsid w:val="0F642586"/>
    <w:multiLevelType w:val="hybridMultilevel"/>
    <w:tmpl w:val="677ECB0C"/>
    <w:lvl w:ilvl="0" w:tplc="15641506">
      <w:start w:val="2"/>
      <w:numFmt w:val="upperRoman"/>
      <w:lvlText w:val="%1."/>
      <w:lvlJc w:val="left"/>
      <w:pPr>
        <w:ind w:left="1215" w:hanging="223"/>
        <w:jc w:val="left"/>
      </w:pPr>
      <w:rPr>
        <w:rFonts w:ascii="Arial" w:eastAsia="Arial" w:hAnsi="Arial" w:cs="Arial" w:hint="default"/>
        <w:b w:val="0"/>
        <w:bCs w:val="0"/>
        <w:i/>
        <w:iCs/>
        <w:spacing w:val="0"/>
        <w:w w:val="100"/>
        <w:sz w:val="20"/>
        <w:szCs w:val="20"/>
        <w:lang w:val="es-ES" w:eastAsia="en-US" w:bidi="ar-SA"/>
      </w:rPr>
    </w:lvl>
    <w:lvl w:ilvl="1" w:tplc="F850BAA4">
      <w:start w:val="1"/>
      <w:numFmt w:val="decimal"/>
      <w:lvlText w:val="%2)"/>
      <w:lvlJc w:val="left"/>
      <w:pPr>
        <w:ind w:left="992" w:hanging="257"/>
        <w:jc w:val="left"/>
      </w:pPr>
      <w:rPr>
        <w:rFonts w:ascii="Arial" w:eastAsia="Arial" w:hAnsi="Arial" w:cs="Arial" w:hint="default"/>
        <w:b w:val="0"/>
        <w:bCs w:val="0"/>
        <w:i/>
        <w:iCs/>
        <w:spacing w:val="0"/>
        <w:w w:val="100"/>
        <w:sz w:val="20"/>
        <w:szCs w:val="20"/>
        <w:lang w:val="es-ES" w:eastAsia="en-US" w:bidi="ar-SA"/>
      </w:rPr>
    </w:lvl>
    <w:lvl w:ilvl="2" w:tplc="BA60A80C">
      <w:numFmt w:val="bullet"/>
      <w:lvlText w:val="•"/>
      <w:lvlJc w:val="left"/>
      <w:pPr>
        <w:ind w:left="2202" w:hanging="257"/>
      </w:pPr>
      <w:rPr>
        <w:rFonts w:hint="default"/>
        <w:lang w:val="es-ES" w:eastAsia="en-US" w:bidi="ar-SA"/>
      </w:rPr>
    </w:lvl>
    <w:lvl w:ilvl="3" w:tplc="7E4EE00C">
      <w:numFmt w:val="bullet"/>
      <w:lvlText w:val="•"/>
      <w:lvlJc w:val="left"/>
      <w:pPr>
        <w:ind w:left="3185" w:hanging="257"/>
      </w:pPr>
      <w:rPr>
        <w:rFonts w:hint="default"/>
        <w:lang w:val="es-ES" w:eastAsia="en-US" w:bidi="ar-SA"/>
      </w:rPr>
    </w:lvl>
    <w:lvl w:ilvl="4" w:tplc="E084E28A">
      <w:numFmt w:val="bullet"/>
      <w:lvlText w:val="•"/>
      <w:lvlJc w:val="left"/>
      <w:pPr>
        <w:ind w:left="4167" w:hanging="257"/>
      </w:pPr>
      <w:rPr>
        <w:rFonts w:hint="default"/>
        <w:lang w:val="es-ES" w:eastAsia="en-US" w:bidi="ar-SA"/>
      </w:rPr>
    </w:lvl>
    <w:lvl w:ilvl="5" w:tplc="80860498">
      <w:numFmt w:val="bullet"/>
      <w:lvlText w:val="•"/>
      <w:lvlJc w:val="left"/>
      <w:pPr>
        <w:ind w:left="5150" w:hanging="257"/>
      </w:pPr>
      <w:rPr>
        <w:rFonts w:hint="default"/>
        <w:lang w:val="es-ES" w:eastAsia="en-US" w:bidi="ar-SA"/>
      </w:rPr>
    </w:lvl>
    <w:lvl w:ilvl="6" w:tplc="B57E3600">
      <w:numFmt w:val="bullet"/>
      <w:lvlText w:val="•"/>
      <w:lvlJc w:val="left"/>
      <w:pPr>
        <w:ind w:left="6133" w:hanging="257"/>
      </w:pPr>
      <w:rPr>
        <w:rFonts w:hint="default"/>
        <w:lang w:val="es-ES" w:eastAsia="en-US" w:bidi="ar-SA"/>
      </w:rPr>
    </w:lvl>
    <w:lvl w:ilvl="7" w:tplc="02BC1F6E">
      <w:numFmt w:val="bullet"/>
      <w:lvlText w:val="•"/>
      <w:lvlJc w:val="left"/>
      <w:pPr>
        <w:ind w:left="7115" w:hanging="257"/>
      </w:pPr>
      <w:rPr>
        <w:rFonts w:hint="default"/>
        <w:lang w:val="es-ES" w:eastAsia="en-US" w:bidi="ar-SA"/>
      </w:rPr>
    </w:lvl>
    <w:lvl w:ilvl="8" w:tplc="21729950">
      <w:numFmt w:val="bullet"/>
      <w:lvlText w:val="•"/>
      <w:lvlJc w:val="left"/>
      <w:pPr>
        <w:ind w:left="8098" w:hanging="257"/>
      </w:pPr>
      <w:rPr>
        <w:rFonts w:hint="default"/>
        <w:lang w:val="es-ES" w:eastAsia="en-US" w:bidi="ar-SA"/>
      </w:rPr>
    </w:lvl>
  </w:abstractNum>
  <w:abstractNum w:abstractNumId="9" w15:restartNumberingAfterBreak="0">
    <w:nsid w:val="11924CF8"/>
    <w:multiLevelType w:val="hybridMultilevel"/>
    <w:tmpl w:val="04BA9170"/>
    <w:lvl w:ilvl="0" w:tplc="1AF2104C">
      <w:numFmt w:val="bullet"/>
      <w:lvlText w:val="-"/>
      <w:lvlJc w:val="left"/>
      <w:pPr>
        <w:ind w:left="992" w:hanging="764"/>
      </w:pPr>
      <w:rPr>
        <w:rFonts w:ascii="Arial" w:eastAsia="Arial" w:hAnsi="Arial" w:cs="Arial" w:hint="default"/>
        <w:spacing w:val="0"/>
        <w:w w:val="100"/>
        <w:lang w:val="es-ES" w:eastAsia="en-US" w:bidi="ar-SA"/>
      </w:rPr>
    </w:lvl>
    <w:lvl w:ilvl="1" w:tplc="BA4477A6">
      <w:numFmt w:val="bullet"/>
      <w:lvlText w:val="•"/>
      <w:lvlJc w:val="left"/>
      <w:pPr>
        <w:ind w:left="1906" w:hanging="764"/>
      </w:pPr>
      <w:rPr>
        <w:rFonts w:hint="default"/>
        <w:lang w:val="es-ES" w:eastAsia="en-US" w:bidi="ar-SA"/>
      </w:rPr>
    </w:lvl>
    <w:lvl w:ilvl="2" w:tplc="796ED35C">
      <w:numFmt w:val="bullet"/>
      <w:lvlText w:val="•"/>
      <w:lvlJc w:val="left"/>
      <w:pPr>
        <w:ind w:left="2812" w:hanging="764"/>
      </w:pPr>
      <w:rPr>
        <w:rFonts w:hint="default"/>
        <w:lang w:val="es-ES" w:eastAsia="en-US" w:bidi="ar-SA"/>
      </w:rPr>
    </w:lvl>
    <w:lvl w:ilvl="3" w:tplc="20AE03E4">
      <w:numFmt w:val="bullet"/>
      <w:lvlText w:val="•"/>
      <w:lvlJc w:val="left"/>
      <w:pPr>
        <w:ind w:left="3719" w:hanging="764"/>
      </w:pPr>
      <w:rPr>
        <w:rFonts w:hint="default"/>
        <w:lang w:val="es-ES" w:eastAsia="en-US" w:bidi="ar-SA"/>
      </w:rPr>
    </w:lvl>
    <w:lvl w:ilvl="4" w:tplc="92F2C0EC">
      <w:numFmt w:val="bullet"/>
      <w:lvlText w:val="•"/>
      <w:lvlJc w:val="left"/>
      <w:pPr>
        <w:ind w:left="4625" w:hanging="764"/>
      </w:pPr>
      <w:rPr>
        <w:rFonts w:hint="default"/>
        <w:lang w:val="es-ES" w:eastAsia="en-US" w:bidi="ar-SA"/>
      </w:rPr>
    </w:lvl>
    <w:lvl w:ilvl="5" w:tplc="C6F8CB1A">
      <w:numFmt w:val="bullet"/>
      <w:lvlText w:val="•"/>
      <w:lvlJc w:val="left"/>
      <w:pPr>
        <w:ind w:left="5531" w:hanging="764"/>
      </w:pPr>
      <w:rPr>
        <w:rFonts w:hint="default"/>
        <w:lang w:val="es-ES" w:eastAsia="en-US" w:bidi="ar-SA"/>
      </w:rPr>
    </w:lvl>
    <w:lvl w:ilvl="6" w:tplc="22465D04">
      <w:numFmt w:val="bullet"/>
      <w:lvlText w:val="•"/>
      <w:lvlJc w:val="left"/>
      <w:pPr>
        <w:ind w:left="6438" w:hanging="764"/>
      </w:pPr>
      <w:rPr>
        <w:rFonts w:hint="default"/>
        <w:lang w:val="es-ES" w:eastAsia="en-US" w:bidi="ar-SA"/>
      </w:rPr>
    </w:lvl>
    <w:lvl w:ilvl="7" w:tplc="FF1A0D88">
      <w:numFmt w:val="bullet"/>
      <w:lvlText w:val="•"/>
      <w:lvlJc w:val="left"/>
      <w:pPr>
        <w:ind w:left="7344" w:hanging="764"/>
      </w:pPr>
      <w:rPr>
        <w:rFonts w:hint="default"/>
        <w:lang w:val="es-ES" w:eastAsia="en-US" w:bidi="ar-SA"/>
      </w:rPr>
    </w:lvl>
    <w:lvl w:ilvl="8" w:tplc="A0CAD498">
      <w:numFmt w:val="bullet"/>
      <w:lvlText w:val="•"/>
      <w:lvlJc w:val="left"/>
      <w:pPr>
        <w:ind w:left="8250" w:hanging="764"/>
      </w:pPr>
      <w:rPr>
        <w:rFonts w:hint="default"/>
        <w:lang w:val="es-ES" w:eastAsia="en-US" w:bidi="ar-SA"/>
      </w:rPr>
    </w:lvl>
  </w:abstractNum>
  <w:abstractNum w:abstractNumId="10" w15:restartNumberingAfterBreak="0">
    <w:nsid w:val="11B923BC"/>
    <w:multiLevelType w:val="hybridMultilevel"/>
    <w:tmpl w:val="196A50AC"/>
    <w:lvl w:ilvl="0" w:tplc="717C211C">
      <w:start w:val="1"/>
      <w:numFmt w:val="decimal"/>
      <w:lvlText w:val="%1."/>
      <w:lvlJc w:val="left"/>
      <w:pPr>
        <w:ind w:left="1160" w:hanging="168"/>
        <w:jc w:val="left"/>
      </w:pPr>
      <w:rPr>
        <w:rFonts w:ascii="Arial" w:eastAsia="Arial" w:hAnsi="Arial" w:cs="Arial" w:hint="default"/>
        <w:b w:val="0"/>
        <w:bCs w:val="0"/>
        <w:i w:val="0"/>
        <w:iCs w:val="0"/>
        <w:spacing w:val="-1"/>
        <w:w w:val="97"/>
        <w:sz w:val="18"/>
        <w:szCs w:val="18"/>
        <w:lang w:val="es-ES" w:eastAsia="en-US" w:bidi="ar-SA"/>
      </w:rPr>
    </w:lvl>
    <w:lvl w:ilvl="1" w:tplc="9E325E50">
      <w:numFmt w:val="bullet"/>
      <w:lvlText w:val="•"/>
      <w:lvlJc w:val="left"/>
      <w:pPr>
        <w:ind w:left="2050" w:hanging="168"/>
      </w:pPr>
      <w:rPr>
        <w:rFonts w:hint="default"/>
        <w:lang w:val="es-ES" w:eastAsia="en-US" w:bidi="ar-SA"/>
      </w:rPr>
    </w:lvl>
    <w:lvl w:ilvl="2" w:tplc="B788816A">
      <w:numFmt w:val="bullet"/>
      <w:lvlText w:val="•"/>
      <w:lvlJc w:val="left"/>
      <w:pPr>
        <w:ind w:left="2940" w:hanging="168"/>
      </w:pPr>
      <w:rPr>
        <w:rFonts w:hint="default"/>
        <w:lang w:val="es-ES" w:eastAsia="en-US" w:bidi="ar-SA"/>
      </w:rPr>
    </w:lvl>
    <w:lvl w:ilvl="3" w:tplc="5AE80AB6">
      <w:numFmt w:val="bullet"/>
      <w:lvlText w:val="•"/>
      <w:lvlJc w:val="left"/>
      <w:pPr>
        <w:ind w:left="3831" w:hanging="168"/>
      </w:pPr>
      <w:rPr>
        <w:rFonts w:hint="default"/>
        <w:lang w:val="es-ES" w:eastAsia="en-US" w:bidi="ar-SA"/>
      </w:rPr>
    </w:lvl>
    <w:lvl w:ilvl="4" w:tplc="4378D40E">
      <w:numFmt w:val="bullet"/>
      <w:lvlText w:val="•"/>
      <w:lvlJc w:val="left"/>
      <w:pPr>
        <w:ind w:left="4721" w:hanging="168"/>
      </w:pPr>
      <w:rPr>
        <w:rFonts w:hint="default"/>
        <w:lang w:val="es-ES" w:eastAsia="en-US" w:bidi="ar-SA"/>
      </w:rPr>
    </w:lvl>
    <w:lvl w:ilvl="5" w:tplc="BC6E449A">
      <w:numFmt w:val="bullet"/>
      <w:lvlText w:val="•"/>
      <w:lvlJc w:val="left"/>
      <w:pPr>
        <w:ind w:left="5611" w:hanging="168"/>
      </w:pPr>
      <w:rPr>
        <w:rFonts w:hint="default"/>
        <w:lang w:val="es-ES" w:eastAsia="en-US" w:bidi="ar-SA"/>
      </w:rPr>
    </w:lvl>
    <w:lvl w:ilvl="6" w:tplc="4290E5C4">
      <w:numFmt w:val="bullet"/>
      <w:lvlText w:val="•"/>
      <w:lvlJc w:val="left"/>
      <w:pPr>
        <w:ind w:left="6502" w:hanging="168"/>
      </w:pPr>
      <w:rPr>
        <w:rFonts w:hint="default"/>
        <w:lang w:val="es-ES" w:eastAsia="en-US" w:bidi="ar-SA"/>
      </w:rPr>
    </w:lvl>
    <w:lvl w:ilvl="7" w:tplc="30720E12">
      <w:numFmt w:val="bullet"/>
      <w:lvlText w:val="•"/>
      <w:lvlJc w:val="left"/>
      <w:pPr>
        <w:ind w:left="7392" w:hanging="168"/>
      </w:pPr>
      <w:rPr>
        <w:rFonts w:hint="default"/>
        <w:lang w:val="es-ES" w:eastAsia="en-US" w:bidi="ar-SA"/>
      </w:rPr>
    </w:lvl>
    <w:lvl w:ilvl="8" w:tplc="2F401446">
      <w:numFmt w:val="bullet"/>
      <w:lvlText w:val="•"/>
      <w:lvlJc w:val="left"/>
      <w:pPr>
        <w:ind w:left="8282" w:hanging="168"/>
      </w:pPr>
      <w:rPr>
        <w:rFonts w:hint="default"/>
        <w:lang w:val="es-ES" w:eastAsia="en-US" w:bidi="ar-SA"/>
      </w:rPr>
    </w:lvl>
  </w:abstractNum>
  <w:abstractNum w:abstractNumId="11" w15:restartNumberingAfterBreak="0">
    <w:nsid w:val="12A20E9E"/>
    <w:multiLevelType w:val="hybridMultilevel"/>
    <w:tmpl w:val="E0ACB3DC"/>
    <w:lvl w:ilvl="0" w:tplc="9076A528">
      <w:start w:val="1"/>
      <w:numFmt w:val="decimal"/>
      <w:lvlText w:val="%1."/>
      <w:lvlJc w:val="left"/>
      <w:pPr>
        <w:ind w:left="12" w:hanging="722"/>
        <w:jc w:val="left"/>
      </w:pPr>
      <w:rPr>
        <w:rFonts w:ascii="Times New Roman" w:eastAsia="Times New Roman" w:hAnsi="Times New Roman" w:cs="Times New Roman" w:hint="default"/>
        <w:b w:val="0"/>
        <w:bCs w:val="0"/>
        <w:i w:val="0"/>
        <w:iCs w:val="0"/>
        <w:color w:val="030303"/>
        <w:spacing w:val="0"/>
        <w:w w:val="103"/>
        <w:sz w:val="25"/>
        <w:szCs w:val="25"/>
        <w:lang w:val="es-ES" w:eastAsia="en-US" w:bidi="ar-SA"/>
      </w:rPr>
    </w:lvl>
    <w:lvl w:ilvl="1" w:tplc="9BC420BA">
      <w:numFmt w:val="bullet"/>
      <w:lvlText w:val="•"/>
      <w:lvlJc w:val="left"/>
      <w:pPr>
        <w:ind w:left="870" w:hanging="722"/>
      </w:pPr>
      <w:rPr>
        <w:rFonts w:hint="default"/>
        <w:lang w:val="es-ES" w:eastAsia="en-US" w:bidi="ar-SA"/>
      </w:rPr>
    </w:lvl>
    <w:lvl w:ilvl="2" w:tplc="ED8CB410">
      <w:numFmt w:val="bullet"/>
      <w:lvlText w:val="•"/>
      <w:lvlJc w:val="left"/>
      <w:pPr>
        <w:ind w:left="1721" w:hanging="722"/>
      </w:pPr>
      <w:rPr>
        <w:rFonts w:hint="default"/>
        <w:lang w:val="es-ES" w:eastAsia="en-US" w:bidi="ar-SA"/>
      </w:rPr>
    </w:lvl>
    <w:lvl w:ilvl="3" w:tplc="4588EFD8">
      <w:numFmt w:val="bullet"/>
      <w:lvlText w:val="•"/>
      <w:lvlJc w:val="left"/>
      <w:pPr>
        <w:ind w:left="2572" w:hanging="722"/>
      </w:pPr>
      <w:rPr>
        <w:rFonts w:hint="default"/>
        <w:lang w:val="es-ES" w:eastAsia="en-US" w:bidi="ar-SA"/>
      </w:rPr>
    </w:lvl>
    <w:lvl w:ilvl="4" w:tplc="C0D8D466">
      <w:numFmt w:val="bullet"/>
      <w:lvlText w:val="•"/>
      <w:lvlJc w:val="left"/>
      <w:pPr>
        <w:ind w:left="3423" w:hanging="722"/>
      </w:pPr>
      <w:rPr>
        <w:rFonts w:hint="default"/>
        <w:lang w:val="es-ES" w:eastAsia="en-US" w:bidi="ar-SA"/>
      </w:rPr>
    </w:lvl>
    <w:lvl w:ilvl="5" w:tplc="D2DE04C2">
      <w:numFmt w:val="bullet"/>
      <w:lvlText w:val="•"/>
      <w:lvlJc w:val="left"/>
      <w:pPr>
        <w:ind w:left="4274" w:hanging="722"/>
      </w:pPr>
      <w:rPr>
        <w:rFonts w:hint="default"/>
        <w:lang w:val="es-ES" w:eastAsia="en-US" w:bidi="ar-SA"/>
      </w:rPr>
    </w:lvl>
    <w:lvl w:ilvl="6" w:tplc="CD46ABB0">
      <w:numFmt w:val="bullet"/>
      <w:lvlText w:val="•"/>
      <w:lvlJc w:val="left"/>
      <w:pPr>
        <w:ind w:left="5124" w:hanging="722"/>
      </w:pPr>
      <w:rPr>
        <w:rFonts w:hint="default"/>
        <w:lang w:val="es-ES" w:eastAsia="en-US" w:bidi="ar-SA"/>
      </w:rPr>
    </w:lvl>
    <w:lvl w:ilvl="7" w:tplc="22649B3C">
      <w:numFmt w:val="bullet"/>
      <w:lvlText w:val="•"/>
      <w:lvlJc w:val="left"/>
      <w:pPr>
        <w:ind w:left="5975" w:hanging="722"/>
      </w:pPr>
      <w:rPr>
        <w:rFonts w:hint="default"/>
        <w:lang w:val="es-ES" w:eastAsia="en-US" w:bidi="ar-SA"/>
      </w:rPr>
    </w:lvl>
    <w:lvl w:ilvl="8" w:tplc="D166C90A">
      <w:numFmt w:val="bullet"/>
      <w:lvlText w:val="•"/>
      <w:lvlJc w:val="left"/>
      <w:pPr>
        <w:ind w:left="6826" w:hanging="722"/>
      </w:pPr>
      <w:rPr>
        <w:rFonts w:hint="default"/>
        <w:lang w:val="es-ES" w:eastAsia="en-US" w:bidi="ar-SA"/>
      </w:rPr>
    </w:lvl>
  </w:abstractNum>
  <w:abstractNum w:abstractNumId="12" w15:restartNumberingAfterBreak="0">
    <w:nsid w:val="14DF6B5E"/>
    <w:multiLevelType w:val="hybridMultilevel"/>
    <w:tmpl w:val="8DB03DC2"/>
    <w:lvl w:ilvl="0" w:tplc="921A64E0">
      <w:numFmt w:val="bullet"/>
      <w:lvlText w:val="o"/>
      <w:lvlJc w:val="left"/>
      <w:pPr>
        <w:ind w:left="992" w:hanging="195"/>
      </w:pPr>
      <w:rPr>
        <w:rFonts w:ascii="Arial" w:eastAsia="Arial" w:hAnsi="Arial" w:cs="Arial" w:hint="default"/>
        <w:b w:val="0"/>
        <w:bCs w:val="0"/>
        <w:i w:val="0"/>
        <w:iCs w:val="0"/>
        <w:spacing w:val="0"/>
        <w:w w:val="100"/>
        <w:sz w:val="20"/>
        <w:szCs w:val="20"/>
        <w:lang w:val="es-ES" w:eastAsia="en-US" w:bidi="ar-SA"/>
      </w:rPr>
    </w:lvl>
    <w:lvl w:ilvl="1" w:tplc="7AF6B5C6">
      <w:numFmt w:val="bullet"/>
      <w:lvlText w:val="•"/>
      <w:lvlJc w:val="left"/>
      <w:pPr>
        <w:ind w:left="1906" w:hanging="195"/>
      </w:pPr>
      <w:rPr>
        <w:rFonts w:hint="default"/>
        <w:lang w:val="es-ES" w:eastAsia="en-US" w:bidi="ar-SA"/>
      </w:rPr>
    </w:lvl>
    <w:lvl w:ilvl="2" w:tplc="E1AC024C">
      <w:numFmt w:val="bullet"/>
      <w:lvlText w:val="•"/>
      <w:lvlJc w:val="left"/>
      <w:pPr>
        <w:ind w:left="2812" w:hanging="195"/>
      </w:pPr>
      <w:rPr>
        <w:rFonts w:hint="default"/>
        <w:lang w:val="es-ES" w:eastAsia="en-US" w:bidi="ar-SA"/>
      </w:rPr>
    </w:lvl>
    <w:lvl w:ilvl="3" w:tplc="92BE2136">
      <w:numFmt w:val="bullet"/>
      <w:lvlText w:val="•"/>
      <w:lvlJc w:val="left"/>
      <w:pPr>
        <w:ind w:left="3719" w:hanging="195"/>
      </w:pPr>
      <w:rPr>
        <w:rFonts w:hint="default"/>
        <w:lang w:val="es-ES" w:eastAsia="en-US" w:bidi="ar-SA"/>
      </w:rPr>
    </w:lvl>
    <w:lvl w:ilvl="4" w:tplc="6C903358">
      <w:numFmt w:val="bullet"/>
      <w:lvlText w:val="•"/>
      <w:lvlJc w:val="left"/>
      <w:pPr>
        <w:ind w:left="4625" w:hanging="195"/>
      </w:pPr>
      <w:rPr>
        <w:rFonts w:hint="default"/>
        <w:lang w:val="es-ES" w:eastAsia="en-US" w:bidi="ar-SA"/>
      </w:rPr>
    </w:lvl>
    <w:lvl w:ilvl="5" w:tplc="23F49EAA">
      <w:numFmt w:val="bullet"/>
      <w:lvlText w:val="•"/>
      <w:lvlJc w:val="left"/>
      <w:pPr>
        <w:ind w:left="5531" w:hanging="195"/>
      </w:pPr>
      <w:rPr>
        <w:rFonts w:hint="default"/>
        <w:lang w:val="es-ES" w:eastAsia="en-US" w:bidi="ar-SA"/>
      </w:rPr>
    </w:lvl>
    <w:lvl w:ilvl="6" w:tplc="46327CE0">
      <w:numFmt w:val="bullet"/>
      <w:lvlText w:val="•"/>
      <w:lvlJc w:val="left"/>
      <w:pPr>
        <w:ind w:left="6438" w:hanging="195"/>
      </w:pPr>
      <w:rPr>
        <w:rFonts w:hint="default"/>
        <w:lang w:val="es-ES" w:eastAsia="en-US" w:bidi="ar-SA"/>
      </w:rPr>
    </w:lvl>
    <w:lvl w:ilvl="7" w:tplc="43FA3C92">
      <w:numFmt w:val="bullet"/>
      <w:lvlText w:val="•"/>
      <w:lvlJc w:val="left"/>
      <w:pPr>
        <w:ind w:left="7344" w:hanging="195"/>
      </w:pPr>
      <w:rPr>
        <w:rFonts w:hint="default"/>
        <w:lang w:val="es-ES" w:eastAsia="en-US" w:bidi="ar-SA"/>
      </w:rPr>
    </w:lvl>
    <w:lvl w:ilvl="8" w:tplc="005E6072">
      <w:numFmt w:val="bullet"/>
      <w:lvlText w:val="•"/>
      <w:lvlJc w:val="left"/>
      <w:pPr>
        <w:ind w:left="8250" w:hanging="195"/>
      </w:pPr>
      <w:rPr>
        <w:rFonts w:hint="default"/>
        <w:lang w:val="es-ES" w:eastAsia="en-US" w:bidi="ar-SA"/>
      </w:rPr>
    </w:lvl>
  </w:abstractNum>
  <w:abstractNum w:abstractNumId="13" w15:restartNumberingAfterBreak="0">
    <w:nsid w:val="1AA72907"/>
    <w:multiLevelType w:val="hybridMultilevel"/>
    <w:tmpl w:val="5B600D32"/>
    <w:lvl w:ilvl="0" w:tplc="ACD298B0">
      <w:start w:val="1"/>
      <w:numFmt w:val="decimal"/>
      <w:lvlText w:val="%1."/>
      <w:lvlJc w:val="left"/>
      <w:pPr>
        <w:ind w:left="992" w:hanging="229"/>
        <w:jc w:val="left"/>
      </w:pPr>
      <w:rPr>
        <w:rFonts w:ascii="Arial" w:eastAsia="Arial" w:hAnsi="Arial" w:cs="Arial" w:hint="default"/>
        <w:b w:val="0"/>
        <w:bCs w:val="0"/>
        <w:i w:val="0"/>
        <w:iCs w:val="0"/>
        <w:spacing w:val="0"/>
        <w:w w:val="100"/>
        <w:sz w:val="20"/>
        <w:szCs w:val="20"/>
        <w:lang w:val="es-ES" w:eastAsia="en-US" w:bidi="ar-SA"/>
      </w:rPr>
    </w:lvl>
    <w:lvl w:ilvl="1" w:tplc="1D6CFF9C">
      <w:numFmt w:val="bullet"/>
      <w:lvlText w:val="•"/>
      <w:lvlJc w:val="left"/>
      <w:pPr>
        <w:ind w:left="1906" w:hanging="229"/>
      </w:pPr>
      <w:rPr>
        <w:rFonts w:hint="default"/>
        <w:lang w:val="es-ES" w:eastAsia="en-US" w:bidi="ar-SA"/>
      </w:rPr>
    </w:lvl>
    <w:lvl w:ilvl="2" w:tplc="8750ACDA">
      <w:numFmt w:val="bullet"/>
      <w:lvlText w:val="•"/>
      <w:lvlJc w:val="left"/>
      <w:pPr>
        <w:ind w:left="2812" w:hanging="229"/>
      </w:pPr>
      <w:rPr>
        <w:rFonts w:hint="default"/>
        <w:lang w:val="es-ES" w:eastAsia="en-US" w:bidi="ar-SA"/>
      </w:rPr>
    </w:lvl>
    <w:lvl w:ilvl="3" w:tplc="A992EEDA">
      <w:numFmt w:val="bullet"/>
      <w:lvlText w:val="•"/>
      <w:lvlJc w:val="left"/>
      <w:pPr>
        <w:ind w:left="3719" w:hanging="229"/>
      </w:pPr>
      <w:rPr>
        <w:rFonts w:hint="default"/>
        <w:lang w:val="es-ES" w:eastAsia="en-US" w:bidi="ar-SA"/>
      </w:rPr>
    </w:lvl>
    <w:lvl w:ilvl="4" w:tplc="B8588262">
      <w:numFmt w:val="bullet"/>
      <w:lvlText w:val="•"/>
      <w:lvlJc w:val="left"/>
      <w:pPr>
        <w:ind w:left="4625" w:hanging="229"/>
      </w:pPr>
      <w:rPr>
        <w:rFonts w:hint="default"/>
        <w:lang w:val="es-ES" w:eastAsia="en-US" w:bidi="ar-SA"/>
      </w:rPr>
    </w:lvl>
    <w:lvl w:ilvl="5" w:tplc="50982CC6">
      <w:numFmt w:val="bullet"/>
      <w:lvlText w:val="•"/>
      <w:lvlJc w:val="left"/>
      <w:pPr>
        <w:ind w:left="5531" w:hanging="229"/>
      </w:pPr>
      <w:rPr>
        <w:rFonts w:hint="default"/>
        <w:lang w:val="es-ES" w:eastAsia="en-US" w:bidi="ar-SA"/>
      </w:rPr>
    </w:lvl>
    <w:lvl w:ilvl="6" w:tplc="F154ABD2">
      <w:numFmt w:val="bullet"/>
      <w:lvlText w:val="•"/>
      <w:lvlJc w:val="left"/>
      <w:pPr>
        <w:ind w:left="6438" w:hanging="229"/>
      </w:pPr>
      <w:rPr>
        <w:rFonts w:hint="default"/>
        <w:lang w:val="es-ES" w:eastAsia="en-US" w:bidi="ar-SA"/>
      </w:rPr>
    </w:lvl>
    <w:lvl w:ilvl="7" w:tplc="14C06CBC">
      <w:numFmt w:val="bullet"/>
      <w:lvlText w:val="•"/>
      <w:lvlJc w:val="left"/>
      <w:pPr>
        <w:ind w:left="7344" w:hanging="229"/>
      </w:pPr>
      <w:rPr>
        <w:rFonts w:hint="default"/>
        <w:lang w:val="es-ES" w:eastAsia="en-US" w:bidi="ar-SA"/>
      </w:rPr>
    </w:lvl>
    <w:lvl w:ilvl="8" w:tplc="06E2459A">
      <w:numFmt w:val="bullet"/>
      <w:lvlText w:val="•"/>
      <w:lvlJc w:val="left"/>
      <w:pPr>
        <w:ind w:left="8250" w:hanging="229"/>
      </w:pPr>
      <w:rPr>
        <w:rFonts w:hint="default"/>
        <w:lang w:val="es-ES" w:eastAsia="en-US" w:bidi="ar-SA"/>
      </w:rPr>
    </w:lvl>
  </w:abstractNum>
  <w:abstractNum w:abstractNumId="14" w15:restartNumberingAfterBreak="0">
    <w:nsid w:val="21736AD9"/>
    <w:multiLevelType w:val="hybridMultilevel"/>
    <w:tmpl w:val="BC6AB9A2"/>
    <w:lvl w:ilvl="0" w:tplc="14289710">
      <w:start w:val="1"/>
      <w:numFmt w:val="lowerLetter"/>
      <w:lvlText w:val="%1)"/>
      <w:lvlJc w:val="left"/>
      <w:pPr>
        <w:ind w:left="992" w:hanging="180"/>
        <w:jc w:val="left"/>
      </w:pPr>
      <w:rPr>
        <w:rFonts w:ascii="Arial" w:eastAsia="Arial" w:hAnsi="Arial" w:cs="Arial" w:hint="default"/>
        <w:b w:val="0"/>
        <w:bCs w:val="0"/>
        <w:i w:val="0"/>
        <w:iCs w:val="0"/>
        <w:spacing w:val="0"/>
        <w:w w:val="91"/>
        <w:sz w:val="18"/>
        <w:szCs w:val="18"/>
        <w:lang w:val="es-ES" w:eastAsia="en-US" w:bidi="ar-SA"/>
      </w:rPr>
    </w:lvl>
    <w:lvl w:ilvl="1" w:tplc="B3AEAFC0">
      <w:numFmt w:val="bullet"/>
      <w:lvlText w:val="•"/>
      <w:lvlJc w:val="left"/>
      <w:pPr>
        <w:ind w:left="1906" w:hanging="180"/>
      </w:pPr>
      <w:rPr>
        <w:rFonts w:hint="default"/>
        <w:lang w:val="es-ES" w:eastAsia="en-US" w:bidi="ar-SA"/>
      </w:rPr>
    </w:lvl>
    <w:lvl w:ilvl="2" w:tplc="DF58DF76">
      <w:numFmt w:val="bullet"/>
      <w:lvlText w:val="•"/>
      <w:lvlJc w:val="left"/>
      <w:pPr>
        <w:ind w:left="2812" w:hanging="180"/>
      </w:pPr>
      <w:rPr>
        <w:rFonts w:hint="default"/>
        <w:lang w:val="es-ES" w:eastAsia="en-US" w:bidi="ar-SA"/>
      </w:rPr>
    </w:lvl>
    <w:lvl w:ilvl="3" w:tplc="3FCAB70C">
      <w:numFmt w:val="bullet"/>
      <w:lvlText w:val="•"/>
      <w:lvlJc w:val="left"/>
      <w:pPr>
        <w:ind w:left="3719" w:hanging="180"/>
      </w:pPr>
      <w:rPr>
        <w:rFonts w:hint="default"/>
        <w:lang w:val="es-ES" w:eastAsia="en-US" w:bidi="ar-SA"/>
      </w:rPr>
    </w:lvl>
    <w:lvl w:ilvl="4" w:tplc="ED44F02C">
      <w:numFmt w:val="bullet"/>
      <w:lvlText w:val="•"/>
      <w:lvlJc w:val="left"/>
      <w:pPr>
        <w:ind w:left="4625" w:hanging="180"/>
      </w:pPr>
      <w:rPr>
        <w:rFonts w:hint="default"/>
        <w:lang w:val="es-ES" w:eastAsia="en-US" w:bidi="ar-SA"/>
      </w:rPr>
    </w:lvl>
    <w:lvl w:ilvl="5" w:tplc="5D4C8796">
      <w:numFmt w:val="bullet"/>
      <w:lvlText w:val="•"/>
      <w:lvlJc w:val="left"/>
      <w:pPr>
        <w:ind w:left="5531" w:hanging="180"/>
      </w:pPr>
      <w:rPr>
        <w:rFonts w:hint="default"/>
        <w:lang w:val="es-ES" w:eastAsia="en-US" w:bidi="ar-SA"/>
      </w:rPr>
    </w:lvl>
    <w:lvl w:ilvl="6" w:tplc="E7FC2AF2">
      <w:numFmt w:val="bullet"/>
      <w:lvlText w:val="•"/>
      <w:lvlJc w:val="left"/>
      <w:pPr>
        <w:ind w:left="6438" w:hanging="180"/>
      </w:pPr>
      <w:rPr>
        <w:rFonts w:hint="default"/>
        <w:lang w:val="es-ES" w:eastAsia="en-US" w:bidi="ar-SA"/>
      </w:rPr>
    </w:lvl>
    <w:lvl w:ilvl="7" w:tplc="E64A2082">
      <w:numFmt w:val="bullet"/>
      <w:lvlText w:val="•"/>
      <w:lvlJc w:val="left"/>
      <w:pPr>
        <w:ind w:left="7344" w:hanging="180"/>
      </w:pPr>
      <w:rPr>
        <w:rFonts w:hint="default"/>
        <w:lang w:val="es-ES" w:eastAsia="en-US" w:bidi="ar-SA"/>
      </w:rPr>
    </w:lvl>
    <w:lvl w:ilvl="8" w:tplc="994C8D92">
      <w:numFmt w:val="bullet"/>
      <w:lvlText w:val="•"/>
      <w:lvlJc w:val="left"/>
      <w:pPr>
        <w:ind w:left="8250" w:hanging="180"/>
      </w:pPr>
      <w:rPr>
        <w:rFonts w:hint="default"/>
        <w:lang w:val="es-ES" w:eastAsia="en-US" w:bidi="ar-SA"/>
      </w:rPr>
    </w:lvl>
  </w:abstractNum>
  <w:abstractNum w:abstractNumId="15" w15:restartNumberingAfterBreak="0">
    <w:nsid w:val="229E3726"/>
    <w:multiLevelType w:val="hybridMultilevel"/>
    <w:tmpl w:val="B1DE2B1E"/>
    <w:lvl w:ilvl="0" w:tplc="7698338E">
      <w:start w:val="1"/>
      <w:numFmt w:val="lowerLetter"/>
      <w:lvlText w:val="%1)"/>
      <w:lvlJc w:val="left"/>
      <w:pPr>
        <w:ind w:left="992" w:hanging="180"/>
        <w:jc w:val="left"/>
      </w:pPr>
      <w:rPr>
        <w:rFonts w:ascii="Arial" w:eastAsia="Arial" w:hAnsi="Arial" w:cs="Arial" w:hint="default"/>
        <w:b w:val="0"/>
        <w:bCs w:val="0"/>
        <w:i w:val="0"/>
        <w:iCs w:val="0"/>
        <w:spacing w:val="0"/>
        <w:w w:val="91"/>
        <w:sz w:val="18"/>
        <w:szCs w:val="18"/>
        <w:lang w:val="es-ES" w:eastAsia="en-US" w:bidi="ar-SA"/>
      </w:rPr>
    </w:lvl>
    <w:lvl w:ilvl="1" w:tplc="41BAF3C4">
      <w:numFmt w:val="bullet"/>
      <w:lvlText w:val="•"/>
      <w:lvlJc w:val="left"/>
      <w:pPr>
        <w:ind w:left="1906" w:hanging="180"/>
      </w:pPr>
      <w:rPr>
        <w:rFonts w:hint="default"/>
        <w:lang w:val="es-ES" w:eastAsia="en-US" w:bidi="ar-SA"/>
      </w:rPr>
    </w:lvl>
    <w:lvl w:ilvl="2" w:tplc="54E8B0C4">
      <w:numFmt w:val="bullet"/>
      <w:lvlText w:val="•"/>
      <w:lvlJc w:val="left"/>
      <w:pPr>
        <w:ind w:left="2812" w:hanging="180"/>
      </w:pPr>
      <w:rPr>
        <w:rFonts w:hint="default"/>
        <w:lang w:val="es-ES" w:eastAsia="en-US" w:bidi="ar-SA"/>
      </w:rPr>
    </w:lvl>
    <w:lvl w:ilvl="3" w:tplc="0504B744">
      <w:numFmt w:val="bullet"/>
      <w:lvlText w:val="•"/>
      <w:lvlJc w:val="left"/>
      <w:pPr>
        <w:ind w:left="3719" w:hanging="180"/>
      </w:pPr>
      <w:rPr>
        <w:rFonts w:hint="default"/>
        <w:lang w:val="es-ES" w:eastAsia="en-US" w:bidi="ar-SA"/>
      </w:rPr>
    </w:lvl>
    <w:lvl w:ilvl="4" w:tplc="4BC8BB44">
      <w:numFmt w:val="bullet"/>
      <w:lvlText w:val="•"/>
      <w:lvlJc w:val="left"/>
      <w:pPr>
        <w:ind w:left="4625" w:hanging="180"/>
      </w:pPr>
      <w:rPr>
        <w:rFonts w:hint="default"/>
        <w:lang w:val="es-ES" w:eastAsia="en-US" w:bidi="ar-SA"/>
      </w:rPr>
    </w:lvl>
    <w:lvl w:ilvl="5" w:tplc="D8CCC1F8">
      <w:numFmt w:val="bullet"/>
      <w:lvlText w:val="•"/>
      <w:lvlJc w:val="left"/>
      <w:pPr>
        <w:ind w:left="5531" w:hanging="180"/>
      </w:pPr>
      <w:rPr>
        <w:rFonts w:hint="default"/>
        <w:lang w:val="es-ES" w:eastAsia="en-US" w:bidi="ar-SA"/>
      </w:rPr>
    </w:lvl>
    <w:lvl w:ilvl="6" w:tplc="FE1AB0B2">
      <w:numFmt w:val="bullet"/>
      <w:lvlText w:val="•"/>
      <w:lvlJc w:val="left"/>
      <w:pPr>
        <w:ind w:left="6438" w:hanging="180"/>
      </w:pPr>
      <w:rPr>
        <w:rFonts w:hint="default"/>
        <w:lang w:val="es-ES" w:eastAsia="en-US" w:bidi="ar-SA"/>
      </w:rPr>
    </w:lvl>
    <w:lvl w:ilvl="7" w:tplc="3EE89358">
      <w:numFmt w:val="bullet"/>
      <w:lvlText w:val="•"/>
      <w:lvlJc w:val="left"/>
      <w:pPr>
        <w:ind w:left="7344" w:hanging="180"/>
      </w:pPr>
      <w:rPr>
        <w:rFonts w:hint="default"/>
        <w:lang w:val="es-ES" w:eastAsia="en-US" w:bidi="ar-SA"/>
      </w:rPr>
    </w:lvl>
    <w:lvl w:ilvl="8" w:tplc="16A641D2">
      <w:numFmt w:val="bullet"/>
      <w:lvlText w:val="•"/>
      <w:lvlJc w:val="left"/>
      <w:pPr>
        <w:ind w:left="8250" w:hanging="180"/>
      </w:pPr>
      <w:rPr>
        <w:rFonts w:hint="default"/>
        <w:lang w:val="es-ES" w:eastAsia="en-US" w:bidi="ar-SA"/>
      </w:rPr>
    </w:lvl>
  </w:abstractNum>
  <w:abstractNum w:abstractNumId="16" w15:restartNumberingAfterBreak="0">
    <w:nsid w:val="26BD55CB"/>
    <w:multiLevelType w:val="hybridMultilevel"/>
    <w:tmpl w:val="4DA40A26"/>
    <w:lvl w:ilvl="0" w:tplc="B3D6CC9C">
      <w:start w:val="1"/>
      <w:numFmt w:val="decimal"/>
      <w:lvlText w:val="%1)"/>
      <w:lvlJc w:val="left"/>
      <w:pPr>
        <w:ind w:left="1448" w:hanging="457"/>
        <w:jc w:val="left"/>
      </w:pPr>
      <w:rPr>
        <w:rFonts w:ascii="Arial" w:eastAsia="Arial" w:hAnsi="Arial" w:cs="Arial" w:hint="default"/>
        <w:b w:val="0"/>
        <w:bCs w:val="0"/>
        <w:i w:val="0"/>
        <w:iCs w:val="0"/>
        <w:spacing w:val="0"/>
        <w:w w:val="100"/>
        <w:sz w:val="20"/>
        <w:szCs w:val="20"/>
        <w:lang w:val="es-ES" w:eastAsia="en-US" w:bidi="ar-SA"/>
      </w:rPr>
    </w:lvl>
    <w:lvl w:ilvl="1" w:tplc="F544C184">
      <w:numFmt w:val="bullet"/>
      <w:lvlText w:val="•"/>
      <w:lvlJc w:val="left"/>
      <w:pPr>
        <w:ind w:left="2302" w:hanging="457"/>
      </w:pPr>
      <w:rPr>
        <w:rFonts w:hint="default"/>
        <w:lang w:val="es-ES" w:eastAsia="en-US" w:bidi="ar-SA"/>
      </w:rPr>
    </w:lvl>
    <w:lvl w:ilvl="2" w:tplc="5FFCE2E6">
      <w:numFmt w:val="bullet"/>
      <w:lvlText w:val="•"/>
      <w:lvlJc w:val="left"/>
      <w:pPr>
        <w:ind w:left="3164" w:hanging="457"/>
      </w:pPr>
      <w:rPr>
        <w:rFonts w:hint="default"/>
        <w:lang w:val="es-ES" w:eastAsia="en-US" w:bidi="ar-SA"/>
      </w:rPr>
    </w:lvl>
    <w:lvl w:ilvl="3" w:tplc="560803B4">
      <w:numFmt w:val="bullet"/>
      <w:lvlText w:val="•"/>
      <w:lvlJc w:val="left"/>
      <w:pPr>
        <w:ind w:left="4027" w:hanging="457"/>
      </w:pPr>
      <w:rPr>
        <w:rFonts w:hint="default"/>
        <w:lang w:val="es-ES" w:eastAsia="en-US" w:bidi="ar-SA"/>
      </w:rPr>
    </w:lvl>
    <w:lvl w:ilvl="4" w:tplc="7F345610">
      <w:numFmt w:val="bullet"/>
      <w:lvlText w:val="•"/>
      <w:lvlJc w:val="left"/>
      <w:pPr>
        <w:ind w:left="4889" w:hanging="457"/>
      </w:pPr>
      <w:rPr>
        <w:rFonts w:hint="default"/>
        <w:lang w:val="es-ES" w:eastAsia="en-US" w:bidi="ar-SA"/>
      </w:rPr>
    </w:lvl>
    <w:lvl w:ilvl="5" w:tplc="F5A424D2">
      <w:numFmt w:val="bullet"/>
      <w:lvlText w:val="•"/>
      <w:lvlJc w:val="left"/>
      <w:pPr>
        <w:ind w:left="5751" w:hanging="457"/>
      </w:pPr>
      <w:rPr>
        <w:rFonts w:hint="default"/>
        <w:lang w:val="es-ES" w:eastAsia="en-US" w:bidi="ar-SA"/>
      </w:rPr>
    </w:lvl>
    <w:lvl w:ilvl="6" w:tplc="D7B0222C">
      <w:numFmt w:val="bullet"/>
      <w:lvlText w:val="•"/>
      <w:lvlJc w:val="left"/>
      <w:pPr>
        <w:ind w:left="6614" w:hanging="457"/>
      </w:pPr>
      <w:rPr>
        <w:rFonts w:hint="default"/>
        <w:lang w:val="es-ES" w:eastAsia="en-US" w:bidi="ar-SA"/>
      </w:rPr>
    </w:lvl>
    <w:lvl w:ilvl="7" w:tplc="7526D1BE">
      <w:numFmt w:val="bullet"/>
      <w:lvlText w:val="•"/>
      <w:lvlJc w:val="left"/>
      <w:pPr>
        <w:ind w:left="7476" w:hanging="457"/>
      </w:pPr>
      <w:rPr>
        <w:rFonts w:hint="default"/>
        <w:lang w:val="es-ES" w:eastAsia="en-US" w:bidi="ar-SA"/>
      </w:rPr>
    </w:lvl>
    <w:lvl w:ilvl="8" w:tplc="12025614">
      <w:numFmt w:val="bullet"/>
      <w:lvlText w:val="•"/>
      <w:lvlJc w:val="left"/>
      <w:pPr>
        <w:ind w:left="8338" w:hanging="457"/>
      </w:pPr>
      <w:rPr>
        <w:rFonts w:hint="default"/>
        <w:lang w:val="es-ES" w:eastAsia="en-US" w:bidi="ar-SA"/>
      </w:rPr>
    </w:lvl>
  </w:abstractNum>
  <w:abstractNum w:abstractNumId="17" w15:restartNumberingAfterBreak="0">
    <w:nsid w:val="286A1681"/>
    <w:multiLevelType w:val="hybridMultilevel"/>
    <w:tmpl w:val="F95ABDD8"/>
    <w:lvl w:ilvl="0" w:tplc="99B66D3E">
      <w:start w:val="1"/>
      <w:numFmt w:val="decimal"/>
      <w:lvlText w:val="%1."/>
      <w:lvlJc w:val="left"/>
      <w:pPr>
        <w:ind w:left="992" w:hanging="230"/>
        <w:jc w:val="left"/>
      </w:pPr>
      <w:rPr>
        <w:rFonts w:ascii="Arial" w:eastAsia="Arial" w:hAnsi="Arial" w:cs="Arial" w:hint="default"/>
        <w:b w:val="0"/>
        <w:bCs w:val="0"/>
        <w:i w:val="0"/>
        <w:iCs w:val="0"/>
        <w:spacing w:val="0"/>
        <w:w w:val="100"/>
        <w:sz w:val="20"/>
        <w:szCs w:val="20"/>
        <w:lang w:val="es-ES" w:eastAsia="en-US" w:bidi="ar-SA"/>
      </w:rPr>
    </w:lvl>
    <w:lvl w:ilvl="1" w:tplc="72268B42">
      <w:numFmt w:val="bullet"/>
      <w:lvlText w:val="•"/>
      <w:lvlJc w:val="left"/>
      <w:pPr>
        <w:ind w:left="1906" w:hanging="230"/>
      </w:pPr>
      <w:rPr>
        <w:rFonts w:hint="default"/>
        <w:lang w:val="es-ES" w:eastAsia="en-US" w:bidi="ar-SA"/>
      </w:rPr>
    </w:lvl>
    <w:lvl w:ilvl="2" w:tplc="D7F67E60">
      <w:numFmt w:val="bullet"/>
      <w:lvlText w:val="•"/>
      <w:lvlJc w:val="left"/>
      <w:pPr>
        <w:ind w:left="2812" w:hanging="230"/>
      </w:pPr>
      <w:rPr>
        <w:rFonts w:hint="default"/>
        <w:lang w:val="es-ES" w:eastAsia="en-US" w:bidi="ar-SA"/>
      </w:rPr>
    </w:lvl>
    <w:lvl w:ilvl="3" w:tplc="9ABC9A84">
      <w:numFmt w:val="bullet"/>
      <w:lvlText w:val="•"/>
      <w:lvlJc w:val="left"/>
      <w:pPr>
        <w:ind w:left="3719" w:hanging="230"/>
      </w:pPr>
      <w:rPr>
        <w:rFonts w:hint="default"/>
        <w:lang w:val="es-ES" w:eastAsia="en-US" w:bidi="ar-SA"/>
      </w:rPr>
    </w:lvl>
    <w:lvl w:ilvl="4" w:tplc="34E4888A">
      <w:numFmt w:val="bullet"/>
      <w:lvlText w:val="•"/>
      <w:lvlJc w:val="left"/>
      <w:pPr>
        <w:ind w:left="4625" w:hanging="230"/>
      </w:pPr>
      <w:rPr>
        <w:rFonts w:hint="default"/>
        <w:lang w:val="es-ES" w:eastAsia="en-US" w:bidi="ar-SA"/>
      </w:rPr>
    </w:lvl>
    <w:lvl w:ilvl="5" w:tplc="A0660544">
      <w:numFmt w:val="bullet"/>
      <w:lvlText w:val="•"/>
      <w:lvlJc w:val="left"/>
      <w:pPr>
        <w:ind w:left="5531" w:hanging="230"/>
      </w:pPr>
      <w:rPr>
        <w:rFonts w:hint="default"/>
        <w:lang w:val="es-ES" w:eastAsia="en-US" w:bidi="ar-SA"/>
      </w:rPr>
    </w:lvl>
    <w:lvl w:ilvl="6" w:tplc="6B1206FE">
      <w:numFmt w:val="bullet"/>
      <w:lvlText w:val="•"/>
      <w:lvlJc w:val="left"/>
      <w:pPr>
        <w:ind w:left="6438" w:hanging="230"/>
      </w:pPr>
      <w:rPr>
        <w:rFonts w:hint="default"/>
        <w:lang w:val="es-ES" w:eastAsia="en-US" w:bidi="ar-SA"/>
      </w:rPr>
    </w:lvl>
    <w:lvl w:ilvl="7" w:tplc="976442AA">
      <w:numFmt w:val="bullet"/>
      <w:lvlText w:val="•"/>
      <w:lvlJc w:val="left"/>
      <w:pPr>
        <w:ind w:left="7344" w:hanging="230"/>
      </w:pPr>
      <w:rPr>
        <w:rFonts w:hint="default"/>
        <w:lang w:val="es-ES" w:eastAsia="en-US" w:bidi="ar-SA"/>
      </w:rPr>
    </w:lvl>
    <w:lvl w:ilvl="8" w:tplc="007E3CD8">
      <w:numFmt w:val="bullet"/>
      <w:lvlText w:val="•"/>
      <w:lvlJc w:val="left"/>
      <w:pPr>
        <w:ind w:left="8250" w:hanging="230"/>
      </w:pPr>
      <w:rPr>
        <w:rFonts w:hint="default"/>
        <w:lang w:val="es-ES" w:eastAsia="en-US" w:bidi="ar-SA"/>
      </w:rPr>
    </w:lvl>
  </w:abstractNum>
  <w:abstractNum w:abstractNumId="18" w15:restartNumberingAfterBreak="0">
    <w:nsid w:val="29136F3B"/>
    <w:multiLevelType w:val="hybridMultilevel"/>
    <w:tmpl w:val="DD2693B4"/>
    <w:lvl w:ilvl="0" w:tplc="C80AAF2E">
      <w:numFmt w:val="bullet"/>
      <w:lvlText w:val=""/>
      <w:lvlJc w:val="left"/>
      <w:pPr>
        <w:ind w:left="940" w:hanging="425"/>
      </w:pPr>
      <w:rPr>
        <w:rFonts w:ascii="Symbol" w:eastAsia="Symbol" w:hAnsi="Symbol" w:cs="Symbol" w:hint="default"/>
        <w:b w:val="0"/>
        <w:bCs w:val="0"/>
        <w:i w:val="0"/>
        <w:iCs w:val="0"/>
        <w:spacing w:val="0"/>
        <w:w w:val="100"/>
        <w:sz w:val="24"/>
        <w:szCs w:val="24"/>
        <w:lang w:val="es-ES" w:eastAsia="en-US" w:bidi="ar-SA"/>
      </w:rPr>
    </w:lvl>
    <w:lvl w:ilvl="1" w:tplc="224AFCA0">
      <w:numFmt w:val="bullet"/>
      <w:lvlText w:val="•"/>
      <w:lvlJc w:val="left"/>
      <w:pPr>
        <w:ind w:left="1838" w:hanging="425"/>
      </w:pPr>
      <w:rPr>
        <w:rFonts w:hint="default"/>
        <w:lang w:val="es-ES" w:eastAsia="en-US" w:bidi="ar-SA"/>
      </w:rPr>
    </w:lvl>
    <w:lvl w:ilvl="2" w:tplc="34D42540">
      <w:numFmt w:val="bullet"/>
      <w:lvlText w:val="•"/>
      <w:lvlJc w:val="left"/>
      <w:pPr>
        <w:ind w:left="2737" w:hanging="425"/>
      </w:pPr>
      <w:rPr>
        <w:rFonts w:hint="default"/>
        <w:lang w:val="es-ES" w:eastAsia="en-US" w:bidi="ar-SA"/>
      </w:rPr>
    </w:lvl>
    <w:lvl w:ilvl="3" w:tplc="58E0F97C">
      <w:numFmt w:val="bullet"/>
      <w:lvlText w:val="•"/>
      <w:lvlJc w:val="left"/>
      <w:pPr>
        <w:ind w:left="3636" w:hanging="425"/>
      </w:pPr>
      <w:rPr>
        <w:rFonts w:hint="default"/>
        <w:lang w:val="es-ES" w:eastAsia="en-US" w:bidi="ar-SA"/>
      </w:rPr>
    </w:lvl>
    <w:lvl w:ilvl="4" w:tplc="9A949442">
      <w:numFmt w:val="bullet"/>
      <w:lvlText w:val="•"/>
      <w:lvlJc w:val="left"/>
      <w:pPr>
        <w:ind w:left="4534" w:hanging="425"/>
      </w:pPr>
      <w:rPr>
        <w:rFonts w:hint="default"/>
        <w:lang w:val="es-ES" w:eastAsia="en-US" w:bidi="ar-SA"/>
      </w:rPr>
    </w:lvl>
    <w:lvl w:ilvl="5" w:tplc="3942E342">
      <w:numFmt w:val="bullet"/>
      <w:lvlText w:val="•"/>
      <w:lvlJc w:val="left"/>
      <w:pPr>
        <w:ind w:left="5433" w:hanging="425"/>
      </w:pPr>
      <w:rPr>
        <w:rFonts w:hint="default"/>
        <w:lang w:val="es-ES" w:eastAsia="en-US" w:bidi="ar-SA"/>
      </w:rPr>
    </w:lvl>
    <w:lvl w:ilvl="6" w:tplc="EC8EB14A">
      <w:numFmt w:val="bullet"/>
      <w:lvlText w:val="•"/>
      <w:lvlJc w:val="left"/>
      <w:pPr>
        <w:ind w:left="6332" w:hanging="425"/>
      </w:pPr>
      <w:rPr>
        <w:rFonts w:hint="default"/>
        <w:lang w:val="es-ES" w:eastAsia="en-US" w:bidi="ar-SA"/>
      </w:rPr>
    </w:lvl>
    <w:lvl w:ilvl="7" w:tplc="EFC2889C">
      <w:numFmt w:val="bullet"/>
      <w:lvlText w:val="•"/>
      <w:lvlJc w:val="left"/>
      <w:pPr>
        <w:ind w:left="7231" w:hanging="425"/>
      </w:pPr>
      <w:rPr>
        <w:rFonts w:hint="default"/>
        <w:lang w:val="es-ES" w:eastAsia="en-US" w:bidi="ar-SA"/>
      </w:rPr>
    </w:lvl>
    <w:lvl w:ilvl="8" w:tplc="483A6334">
      <w:numFmt w:val="bullet"/>
      <w:lvlText w:val="•"/>
      <w:lvlJc w:val="left"/>
      <w:pPr>
        <w:ind w:left="8129" w:hanging="425"/>
      </w:pPr>
      <w:rPr>
        <w:rFonts w:hint="default"/>
        <w:lang w:val="es-ES" w:eastAsia="en-US" w:bidi="ar-SA"/>
      </w:rPr>
    </w:lvl>
  </w:abstractNum>
  <w:abstractNum w:abstractNumId="19" w15:restartNumberingAfterBreak="0">
    <w:nsid w:val="2E8021A5"/>
    <w:multiLevelType w:val="hybridMultilevel"/>
    <w:tmpl w:val="D16CC3C2"/>
    <w:lvl w:ilvl="0" w:tplc="7988C34C">
      <w:numFmt w:val="bullet"/>
      <w:lvlText w:val="-"/>
      <w:lvlJc w:val="left"/>
      <w:pPr>
        <w:ind w:left="992" w:hanging="128"/>
      </w:pPr>
      <w:rPr>
        <w:rFonts w:ascii="Arial" w:eastAsia="Arial" w:hAnsi="Arial" w:cs="Arial" w:hint="default"/>
        <w:b w:val="0"/>
        <w:bCs w:val="0"/>
        <w:i w:val="0"/>
        <w:iCs w:val="0"/>
        <w:spacing w:val="0"/>
        <w:w w:val="100"/>
        <w:sz w:val="20"/>
        <w:szCs w:val="20"/>
        <w:lang w:val="es-ES" w:eastAsia="en-US" w:bidi="ar-SA"/>
      </w:rPr>
    </w:lvl>
    <w:lvl w:ilvl="1" w:tplc="E5546D90">
      <w:numFmt w:val="bullet"/>
      <w:lvlText w:val="•"/>
      <w:lvlJc w:val="left"/>
      <w:pPr>
        <w:ind w:left="1906" w:hanging="128"/>
      </w:pPr>
      <w:rPr>
        <w:rFonts w:hint="default"/>
        <w:lang w:val="es-ES" w:eastAsia="en-US" w:bidi="ar-SA"/>
      </w:rPr>
    </w:lvl>
    <w:lvl w:ilvl="2" w:tplc="BC966B7C">
      <w:numFmt w:val="bullet"/>
      <w:lvlText w:val="•"/>
      <w:lvlJc w:val="left"/>
      <w:pPr>
        <w:ind w:left="2812" w:hanging="128"/>
      </w:pPr>
      <w:rPr>
        <w:rFonts w:hint="default"/>
        <w:lang w:val="es-ES" w:eastAsia="en-US" w:bidi="ar-SA"/>
      </w:rPr>
    </w:lvl>
    <w:lvl w:ilvl="3" w:tplc="FF20F52C">
      <w:numFmt w:val="bullet"/>
      <w:lvlText w:val="•"/>
      <w:lvlJc w:val="left"/>
      <w:pPr>
        <w:ind w:left="3719" w:hanging="128"/>
      </w:pPr>
      <w:rPr>
        <w:rFonts w:hint="default"/>
        <w:lang w:val="es-ES" w:eastAsia="en-US" w:bidi="ar-SA"/>
      </w:rPr>
    </w:lvl>
    <w:lvl w:ilvl="4" w:tplc="3AA64E54">
      <w:numFmt w:val="bullet"/>
      <w:lvlText w:val="•"/>
      <w:lvlJc w:val="left"/>
      <w:pPr>
        <w:ind w:left="4625" w:hanging="128"/>
      </w:pPr>
      <w:rPr>
        <w:rFonts w:hint="default"/>
        <w:lang w:val="es-ES" w:eastAsia="en-US" w:bidi="ar-SA"/>
      </w:rPr>
    </w:lvl>
    <w:lvl w:ilvl="5" w:tplc="830263B8">
      <w:numFmt w:val="bullet"/>
      <w:lvlText w:val="•"/>
      <w:lvlJc w:val="left"/>
      <w:pPr>
        <w:ind w:left="5531" w:hanging="128"/>
      </w:pPr>
      <w:rPr>
        <w:rFonts w:hint="default"/>
        <w:lang w:val="es-ES" w:eastAsia="en-US" w:bidi="ar-SA"/>
      </w:rPr>
    </w:lvl>
    <w:lvl w:ilvl="6" w:tplc="F920CC18">
      <w:numFmt w:val="bullet"/>
      <w:lvlText w:val="•"/>
      <w:lvlJc w:val="left"/>
      <w:pPr>
        <w:ind w:left="6438" w:hanging="128"/>
      </w:pPr>
      <w:rPr>
        <w:rFonts w:hint="default"/>
        <w:lang w:val="es-ES" w:eastAsia="en-US" w:bidi="ar-SA"/>
      </w:rPr>
    </w:lvl>
    <w:lvl w:ilvl="7" w:tplc="3820A08E">
      <w:numFmt w:val="bullet"/>
      <w:lvlText w:val="•"/>
      <w:lvlJc w:val="left"/>
      <w:pPr>
        <w:ind w:left="7344" w:hanging="128"/>
      </w:pPr>
      <w:rPr>
        <w:rFonts w:hint="default"/>
        <w:lang w:val="es-ES" w:eastAsia="en-US" w:bidi="ar-SA"/>
      </w:rPr>
    </w:lvl>
    <w:lvl w:ilvl="8" w:tplc="DABC06C8">
      <w:numFmt w:val="bullet"/>
      <w:lvlText w:val="•"/>
      <w:lvlJc w:val="left"/>
      <w:pPr>
        <w:ind w:left="8250" w:hanging="128"/>
      </w:pPr>
      <w:rPr>
        <w:rFonts w:hint="default"/>
        <w:lang w:val="es-ES" w:eastAsia="en-US" w:bidi="ar-SA"/>
      </w:rPr>
    </w:lvl>
  </w:abstractNum>
  <w:abstractNum w:abstractNumId="20" w15:restartNumberingAfterBreak="0">
    <w:nsid w:val="2F2B5411"/>
    <w:multiLevelType w:val="hybridMultilevel"/>
    <w:tmpl w:val="AF501018"/>
    <w:lvl w:ilvl="0" w:tplc="D6BEC448">
      <w:start w:val="1"/>
      <w:numFmt w:val="decimal"/>
      <w:lvlText w:val="%1."/>
      <w:lvlJc w:val="left"/>
      <w:pPr>
        <w:ind w:left="12" w:hanging="722"/>
        <w:jc w:val="left"/>
      </w:pPr>
      <w:rPr>
        <w:rFonts w:ascii="Times New Roman" w:eastAsia="Times New Roman" w:hAnsi="Times New Roman" w:cs="Times New Roman" w:hint="default"/>
        <w:b w:val="0"/>
        <w:bCs w:val="0"/>
        <w:i w:val="0"/>
        <w:iCs w:val="0"/>
        <w:color w:val="030303"/>
        <w:spacing w:val="0"/>
        <w:w w:val="103"/>
        <w:sz w:val="25"/>
        <w:szCs w:val="25"/>
        <w:lang w:val="es-ES" w:eastAsia="en-US" w:bidi="ar-SA"/>
      </w:rPr>
    </w:lvl>
    <w:lvl w:ilvl="1" w:tplc="7F42A472">
      <w:numFmt w:val="bullet"/>
      <w:lvlText w:val="•"/>
      <w:lvlJc w:val="left"/>
      <w:pPr>
        <w:ind w:left="870" w:hanging="722"/>
      </w:pPr>
      <w:rPr>
        <w:rFonts w:hint="default"/>
        <w:lang w:val="es-ES" w:eastAsia="en-US" w:bidi="ar-SA"/>
      </w:rPr>
    </w:lvl>
    <w:lvl w:ilvl="2" w:tplc="3E106C16">
      <w:numFmt w:val="bullet"/>
      <w:lvlText w:val="•"/>
      <w:lvlJc w:val="left"/>
      <w:pPr>
        <w:ind w:left="1721" w:hanging="722"/>
      </w:pPr>
      <w:rPr>
        <w:rFonts w:hint="default"/>
        <w:lang w:val="es-ES" w:eastAsia="en-US" w:bidi="ar-SA"/>
      </w:rPr>
    </w:lvl>
    <w:lvl w:ilvl="3" w:tplc="1A12997C">
      <w:numFmt w:val="bullet"/>
      <w:lvlText w:val="•"/>
      <w:lvlJc w:val="left"/>
      <w:pPr>
        <w:ind w:left="2572" w:hanging="722"/>
      </w:pPr>
      <w:rPr>
        <w:rFonts w:hint="default"/>
        <w:lang w:val="es-ES" w:eastAsia="en-US" w:bidi="ar-SA"/>
      </w:rPr>
    </w:lvl>
    <w:lvl w:ilvl="4" w:tplc="B12C8ED4">
      <w:numFmt w:val="bullet"/>
      <w:lvlText w:val="•"/>
      <w:lvlJc w:val="left"/>
      <w:pPr>
        <w:ind w:left="3423" w:hanging="722"/>
      </w:pPr>
      <w:rPr>
        <w:rFonts w:hint="default"/>
        <w:lang w:val="es-ES" w:eastAsia="en-US" w:bidi="ar-SA"/>
      </w:rPr>
    </w:lvl>
    <w:lvl w:ilvl="5" w:tplc="01406B28">
      <w:numFmt w:val="bullet"/>
      <w:lvlText w:val="•"/>
      <w:lvlJc w:val="left"/>
      <w:pPr>
        <w:ind w:left="4274" w:hanging="722"/>
      </w:pPr>
      <w:rPr>
        <w:rFonts w:hint="default"/>
        <w:lang w:val="es-ES" w:eastAsia="en-US" w:bidi="ar-SA"/>
      </w:rPr>
    </w:lvl>
    <w:lvl w:ilvl="6" w:tplc="35B6FDA8">
      <w:numFmt w:val="bullet"/>
      <w:lvlText w:val="•"/>
      <w:lvlJc w:val="left"/>
      <w:pPr>
        <w:ind w:left="5124" w:hanging="722"/>
      </w:pPr>
      <w:rPr>
        <w:rFonts w:hint="default"/>
        <w:lang w:val="es-ES" w:eastAsia="en-US" w:bidi="ar-SA"/>
      </w:rPr>
    </w:lvl>
    <w:lvl w:ilvl="7" w:tplc="CBF8908E">
      <w:numFmt w:val="bullet"/>
      <w:lvlText w:val="•"/>
      <w:lvlJc w:val="left"/>
      <w:pPr>
        <w:ind w:left="5975" w:hanging="722"/>
      </w:pPr>
      <w:rPr>
        <w:rFonts w:hint="default"/>
        <w:lang w:val="es-ES" w:eastAsia="en-US" w:bidi="ar-SA"/>
      </w:rPr>
    </w:lvl>
    <w:lvl w:ilvl="8" w:tplc="1898C766">
      <w:numFmt w:val="bullet"/>
      <w:lvlText w:val="•"/>
      <w:lvlJc w:val="left"/>
      <w:pPr>
        <w:ind w:left="6826" w:hanging="722"/>
      </w:pPr>
      <w:rPr>
        <w:rFonts w:hint="default"/>
        <w:lang w:val="es-ES" w:eastAsia="en-US" w:bidi="ar-SA"/>
      </w:rPr>
    </w:lvl>
  </w:abstractNum>
  <w:abstractNum w:abstractNumId="21" w15:restartNumberingAfterBreak="0">
    <w:nsid w:val="2FE93733"/>
    <w:multiLevelType w:val="hybridMultilevel"/>
    <w:tmpl w:val="C2F47F4A"/>
    <w:lvl w:ilvl="0" w:tplc="9F80859C">
      <w:numFmt w:val="bullet"/>
      <w:lvlText w:val="*"/>
      <w:lvlJc w:val="left"/>
      <w:pPr>
        <w:ind w:left="992" w:hanging="190"/>
      </w:pPr>
      <w:rPr>
        <w:rFonts w:ascii="Arial" w:eastAsia="Arial" w:hAnsi="Arial" w:cs="Arial" w:hint="default"/>
        <w:b w:val="0"/>
        <w:bCs w:val="0"/>
        <w:i w:val="0"/>
        <w:iCs w:val="0"/>
        <w:spacing w:val="0"/>
        <w:w w:val="100"/>
        <w:sz w:val="20"/>
        <w:szCs w:val="20"/>
        <w:lang w:val="es-ES" w:eastAsia="en-US" w:bidi="ar-SA"/>
      </w:rPr>
    </w:lvl>
    <w:lvl w:ilvl="1" w:tplc="174E5F80">
      <w:numFmt w:val="bullet"/>
      <w:lvlText w:val="•"/>
      <w:lvlJc w:val="left"/>
      <w:pPr>
        <w:ind w:left="1906" w:hanging="190"/>
      </w:pPr>
      <w:rPr>
        <w:rFonts w:hint="default"/>
        <w:lang w:val="es-ES" w:eastAsia="en-US" w:bidi="ar-SA"/>
      </w:rPr>
    </w:lvl>
    <w:lvl w:ilvl="2" w:tplc="4FA03AE4">
      <w:numFmt w:val="bullet"/>
      <w:lvlText w:val="•"/>
      <w:lvlJc w:val="left"/>
      <w:pPr>
        <w:ind w:left="2812" w:hanging="190"/>
      </w:pPr>
      <w:rPr>
        <w:rFonts w:hint="default"/>
        <w:lang w:val="es-ES" w:eastAsia="en-US" w:bidi="ar-SA"/>
      </w:rPr>
    </w:lvl>
    <w:lvl w:ilvl="3" w:tplc="CA3C0962">
      <w:numFmt w:val="bullet"/>
      <w:lvlText w:val="•"/>
      <w:lvlJc w:val="left"/>
      <w:pPr>
        <w:ind w:left="3719" w:hanging="190"/>
      </w:pPr>
      <w:rPr>
        <w:rFonts w:hint="default"/>
        <w:lang w:val="es-ES" w:eastAsia="en-US" w:bidi="ar-SA"/>
      </w:rPr>
    </w:lvl>
    <w:lvl w:ilvl="4" w:tplc="6F26A718">
      <w:numFmt w:val="bullet"/>
      <w:lvlText w:val="•"/>
      <w:lvlJc w:val="left"/>
      <w:pPr>
        <w:ind w:left="4625" w:hanging="190"/>
      </w:pPr>
      <w:rPr>
        <w:rFonts w:hint="default"/>
        <w:lang w:val="es-ES" w:eastAsia="en-US" w:bidi="ar-SA"/>
      </w:rPr>
    </w:lvl>
    <w:lvl w:ilvl="5" w:tplc="E214BD66">
      <w:numFmt w:val="bullet"/>
      <w:lvlText w:val="•"/>
      <w:lvlJc w:val="left"/>
      <w:pPr>
        <w:ind w:left="5531" w:hanging="190"/>
      </w:pPr>
      <w:rPr>
        <w:rFonts w:hint="default"/>
        <w:lang w:val="es-ES" w:eastAsia="en-US" w:bidi="ar-SA"/>
      </w:rPr>
    </w:lvl>
    <w:lvl w:ilvl="6" w:tplc="7CEE4F60">
      <w:numFmt w:val="bullet"/>
      <w:lvlText w:val="•"/>
      <w:lvlJc w:val="left"/>
      <w:pPr>
        <w:ind w:left="6438" w:hanging="190"/>
      </w:pPr>
      <w:rPr>
        <w:rFonts w:hint="default"/>
        <w:lang w:val="es-ES" w:eastAsia="en-US" w:bidi="ar-SA"/>
      </w:rPr>
    </w:lvl>
    <w:lvl w:ilvl="7" w:tplc="7B2486A2">
      <w:numFmt w:val="bullet"/>
      <w:lvlText w:val="•"/>
      <w:lvlJc w:val="left"/>
      <w:pPr>
        <w:ind w:left="7344" w:hanging="190"/>
      </w:pPr>
      <w:rPr>
        <w:rFonts w:hint="default"/>
        <w:lang w:val="es-ES" w:eastAsia="en-US" w:bidi="ar-SA"/>
      </w:rPr>
    </w:lvl>
    <w:lvl w:ilvl="8" w:tplc="84A41B28">
      <w:numFmt w:val="bullet"/>
      <w:lvlText w:val="•"/>
      <w:lvlJc w:val="left"/>
      <w:pPr>
        <w:ind w:left="8250" w:hanging="190"/>
      </w:pPr>
      <w:rPr>
        <w:rFonts w:hint="default"/>
        <w:lang w:val="es-ES" w:eastAsia="en-US" w:bidi="ar-SA"/>
      </w:rPr>
    </w:lvl>
  </w:abstractNum>
  <w:abstractNum w:abstractNumId="22" w15:restartNumberingAfterBreak="0">
    <w:nsid w:val="3091784A"/>
    <w:multiLevelType w:val="hybridMultilevel"/>
    <w:tmpl w:val="0054D752"/>
    <w:lvl w:ilvl="0" w:tplc="FB163DE2">
      <w:numFmt w:val="bullet"/>
      <w:lvlText w:val="-"/>
      <w:lvlJc w:val="left"/>
      <w:pPr>
        <w:ind w:left="992" w:hanging="167"/>
      </w:pPr>
      <w:rPr>
        <w:rFonts w:ascii="Arial" w:eastAsia="Arial" w:hAnsi="Arial" w:cs="Arial" w:hint="default"/>
        <w:b w:val="0"/>
        <w:bCs w:val="0"/>
        <w:i w:val="0"/>
        <w:iCs w:val="0"/>
        <w:spacing w:val="0"/>
        <w:w w:val="100"/>
        <w:sz w:val="20"/>
        <w:szCs w:val="20"/>
        <w:lang w:val="es-ES" w:eastAsia="en-US" w:bidi="ar-SA"/>
      </w:rPr>
    </w:lvl>
    <w:lvl w:ilvl="1" w:tplc="85D22AF6">
      <w:numFmt w:val="bullet"/>
      <w:lvlText w:val="•"/>
      <w:lvlJc w:val="left"/>
      <w:pPr>
        <w:ind w:left="1906" w:hanging="167"/>
      </w:pPr>
      <w:rPr>
        <w:rFonts w:hint="default"/>
        <w:lang w:val="es-ES" w:eastAsia="en-US" w:bidi="ar-SA"/>
      </w:rPr>
    </w:lvl>
    <w:lvl w:ilvl="2" w:tplc="8F7AD5B0">
      <w:numFmt w:val="bullet"/>
      <w:lvlText w:val="•"/>
      <w:lvlJc w:val="left"/>
      <w:pPr>
        <w:ind w:left="2812" w:hanging="167"/>
      </w:pPr>
      <w:rPr>
        <w:rFonts w:hint="default"/>
        <w:lang w:val="es-ES" w:eastAsia="en-US" w:bidi="ar-SA"/>
      </w:rPr>
    </w:lvl>
    <w:lvl w:ilvl="3" w:tplc="37A4E058">
      <w:numFmt w:val="bullet"/>
      <w:lvlText w:val="•"/>
      <w:lvlJc w:val="left"/>
      <w:pPr>
        <w:ind w:left="3719" w:hanging="167"/>
      </w:pPr>
      <w:rPr>
        <w:rFonts w:hint="default"/>
        <w:lang w:val="es-ES" w:eastAsia="en-US" w:bidi="ar-SA"/>
      </w:rPr>
    </w:lvl>
    <w:lvl w:ilvl="4" w:tplc="3808EB2E">
      <w:numFmt w:val="bullet"/>
      <w:lvlText w:val="•"/>
      <w:lvlJc w:val="left"/>
      <w:pPr>
        <w:ind w:left="4625" w:hanging="167"/>
      </w:pPr>
      <w:rPr>
        <w:rFonts w:hint="default"/>
        <w:lang w:val="es-ES" w:eastAsia="en-US" w:bidi="ar-SA"/>
      </w:rPr>
    </w:lvl>
    <w:lvl w:ilvl="5" w:tplc="E8B2867E">
      <w:numFmt w:val="bullet"/>
      <w:lvlText w:val="•"/>
      <w:lvlJc w:val="left"/>
      <w:pPr>
        <w:ind w:left="5531" w:hanging="167"/>
      </w:pPr>
      <w:rPr>
        <w:rFonts w:hint="default"/>
        <w:lang w:val="es-ES" w:eastAsia="en-US" w:bidi="ar-SA"/>
      </w:rPr>
    </w:lvl>
    <w:lvl w:ilvl="6" w:tplc="1C10DC1C">
      <w:numFmt w:val="bullet"/>
      <w:lvlText w:val="•"/>
      <w:lvlJc w:val="left"/>
      <w:pPr>
        <w:ind w:left="6438" w:hanging="167"/>
      </w:pPr>
      <w:rPr>
        <w:rFonts w:hint="default"/>
        <w:lang w:val="es-ES" w:eastAsia="en-US" w:bidi="ar-SA"/>
      </w:rPr>
    </w:lvl>
    <w:lvl w:ilvl="7" w:tplc="9F503784">
      <w:numFmt w:val="bullet"/>
      <w:lvlText w:val="•"/>
      <w:lvlJc w:val="left"/>
      <w:pPr>
        <w:ind w:left="7344" w:hanging="167"/>
      </w:pPr>
      <w:rPr>
        <w:rFonts w:hint="default"/>
        <w:lang w:val="es-ES" w:eastAsia="en-US" w:bidi="ar-SA"/>
      </w:rPr>
    </w:lvl>
    <w:lvl w:ilvl="8" w:tplc="2F5E9432">
      <w:numFmt w:val="bullet"/>
      <w:lvlText w:val="•"/>
      <w:lvlJc w:val="left"/>
      <w:pPr>
        <w:ind w:left="8250" w:hanging="167"/>
      </w:pPr>
      <w:rPr>
        <w:rFonts w:hint="default"/>
        <w:lang w:val="es-ES" w:eastAsia="en-US" w:bidi="ar-SA"/>
      </w:rPr>
    </w:lvl>
  </w:abstractNum>
  <w:abstractNum w:abstractNumId="23" w15:restartNumberingAfterBreak="0">
    <w:nsid w:val="310D729E"/>
    <w:multiLevelType w:val="hybridMultilevel"/>
    <w:tmpl w:val="E7F4F9CA"/>
    <w:lvl w:ilvl="0" w:tplc="7A3CC9D4">
      <w:numFmt w:val="bullet"/>
      <w:lvlText w:val="-"/>
      <w:lvlJc w:val="left"/>
      <w:pPr>
        <w:ind w:left="992" w:hanging="123"/>
      </w:pPr>
      <w:rPr>
        <w:rFonts w:ascii="Arial" w:eastAsia="Arial" w:hAnsi="Arial" w:cs="Arial" w:hint="default"/>
        <w:b w:val="0"/>
        <w:bCs w:val="0"/>
        <w:i w:val="0"/>
        <w:iCs w:val="0"/>
        <w:spacing w:val="0"/>
        <w:w w:val="100"/>
        <w:sz w:val="20"/>
        <w:szCs w:val="20"/>
        <w:lang w:val="es-ES" w:eastAsia="en-US" w:bidi="ar-SA"/>
      </w:rPr>
    </w:lvl>
    <w:lvl w:ilvl="1" w:tplc="6692873E">
      <w:numFmt w:val="bullet"/>
      <w:lvlText w:val="•"/>
      <w:lvlJc w:val="left"/>
      <w:pPr>
        <w:ind w:left="1906" w:hanging="123"/>
      </w:pPr>
      <w:rPr>
        <w:rFonts w:hint="default"/>
        <w:lang w:val="es-ES" w:eastAsia="en-US" w:bidi="ar-SA"/>
      </w:rPr>
    </w:lvl>
    <w:lvl w:ilvl="2" w:tplc="CB2CE23E">
      <w:numFmt w:val="bullet"/>
      <w:lvlText w:val="•"/>
      <w:lvlJc w:val="left"/>
      <w:pPr>
        <w:ind w:left="2812" w:hanging="123"/>
      </w:pPr>
      <w:rPr>
        <w:rFonts w:hint="default"/>
        <w:lang w:val="es-ES" w:eastAsia="en-US" w:bidi="ar-SA"/>
      </w:rPr>
    </w:lvl>
    <w:lvl w:ilvl="3" w:tplc="005E970E">
      <w:numFmt w:val="bullet"/>
      <w:lvlText w:val="•"/>
      <w:lvlJc w:val="left"/>
      <w:pPr>
        <w:ind w:left="3719" w:hanging="123"/>
      </w:pPr>
      <w:rPr>
        <w:rFonts w:hint="default"/>
        <w:lang w:val="es-ES" w:eastAsia="en-US" w:bidi="ar-SA"/>
      </w:rPr>
    </w:lvl>
    <w:lvl w:ilvl="4" w:tplc="70A8693C">
      <w:numFmt w:val="bullet"/>
      <w:lvlText w:val="•"/>
      <w:lvlJc w:val="left"/>
      <w:pPr>
        <w:ind w:left="4625" w:hanging="123"/>
      </w:pPr>
      <w:rPr>
        <w:rFonts w:hint="default"/>
        <w:lang w:val="es-ES" w:eastAsia="en-US" w:bidi="ar-SA"/>
      </w:rPr>
    </w:lvl>
    <w:lvl w:ilvl="5" w:tplc="C2B6590A">
      <w:numFmt w:val="bullet"/>
      <w:lvlText w:val="•"/>
      <w:lvlJc w:val="left"/>
      <w:pPr>
        <w:ind w:left="5531" w:hanging="123"/>
      </w:pPr>
      <w:rPr>
        <w:rFonts w:hint="default"/>
        <w:lang w:val="es-ES" w:eastAsia="en-US" w:bidi="ar-SA"/>
      </w:rPr>
    </w:lvl>
    <w:lvl w:ilvl="6" w:tplc="283615C6">
      <w:numFmt w:val="bullet"/>
      <w:lvlText w:val="•"/>
      <w:lvlJc w:val="left"/>
      <w:pPr>
        <w:ind w:left="6438" w:hanging="123"/>
      </w:pPr>
      <w:rPr>
        <w:rFonts w:hint="default"/>
        <w:lang w:val="es-ES" w:eastAsia="en-US" w:bidi="ar-SA"/>
      </w:rPr>
    </w:lvl>
    <w:lvl w:ilvl="7" w:tplc="B254B8D6">
      <w:numFmt w:val="bullet"/>
      <w:lvlText w:val="•"/>
      <w:lvlJc w:val="left"/>
      <w:pPr>
        <w:ind w:left="7344" w:hanging="123"/>
      </w:pPr>
      <w:rPr>
        <w:rFonts w:hint="default"/>
        <w:lang w:val="es-ES" w:eastAsia="en-US" w:bidi="ar-SA"/>
      </w:rPr>
    </w:lvl>
    <w:lvl w:ilvl="8" w:tplc="854C4E00">
      <w:numFmt w:val="bullet"/>
      <w:lvlText w:val="•"/>
      <w:lvlJc w:val="left"/>
      <w:pPr>
        <w:ind w:left="8250" w:hanging="123"/>
      </w:pPr>
      <w:rPr>
        <w:rFonts w:hint="default"/>
        <w:lang w:val="es-ES" w:eastAsia="en-US" w:bidi="ar-SA"/>
      </w:rPr>
    </w:lvl>
  </w:abstractNum>
  <w:abstractNum w:abstractNumId="24" w15:restartNumberingAfterBreak="0">
    <w:nsid w:val="326D4508"/>
    <w:multiLevelType w:val="hybridMultilevel"/>
    <w:tmpl w:val="1B6081C4"/>
    <w:lvl w:ilvl="0" w:tplc="BB3C7642">
      <w:numFmt w:val="bullet"/>
      <w:lvlText w:val="·"/>
      <w:lvlJc w:val="left"/>
      <w:pPr>
        <w:ind w:left="992" w:hanging="132"/>
      </w:pPr>
      <w:rPr>
        <w:rFonts w:ascii="Arial" w:eastAsia="Arial" w:hAnsi="Arial" w:cs="Arial" w:hint="default"/>
        <w:b w:val="0"/>
        <w:bCs w:val="0"/>
        <w:i w:val="0"/>
        <w:iCs w:val="0"/>
        <w:spacing w:val="0"/>
        <w:w w:val="83"/>
        <w:sz w:val="20"/>
        <w:szCs w:val="20"/>
        <w:lang w:val="es-ES" w:eastAsia="en-US" w:bidi="ar-SA"/>
      </w:rPr>
    </w:lvl>
    <w:lvl w:ilvl="1" w:tplc="5D702E68">
      <w:numFmt w:val="bullet"/>
      <w:lvlText w:val="•"/>
      <w:lvlJc w:val="left"/>
      <w:pPr>
        <w:ind w:left="1906" w:hanging="132"/>
      </w:pPr>
      <w:rPr>
        <w:rFonts w:hint="default"/>
        <w:lang w:val="es-ES" w:eastAsia="en-US" w:bidi="ar-SA"/>
      </w:rPr>
    </w:lvl>
    <w:lvl w:ilvl="2" w:tplc="BABC6844">
      <w:numFmt w:val="bullet"/>
      <w:lvlText w:val="•"/>
      <w:lvlJc w:val="left"/>
      <w:pPr>
        <w:ind w:left="2812" w:hanging="132"/>
      </w:pPr>
      <w:rPr>
        <w:rFonts w:hint="default"/>
        <w:lang w:val="es-ES" w:eastAsia="en-US" w:bidi="ar-SA"/>
      </w:rPr>
    </w:lvl>
    <w:lvl w:ilvl="3" w:tplc="89F8814A">
      <w:numFmt w:val="bullet"/>
      <w:lvlText w:val="•"/>
      <w:lvlJc w:val="left"/>
      <w:pPr>
        <w:ind w:left="3719" w:hanging="132"/>
      </w:pPr>
      <w:rPr>
        <w:rFonts w:hint="default"/>
        <w:lang w:val="es-ES" w:eastAsia="en-US" w:bidi="ar-SA"/>
      </w:rPr>
    </w:lvl>
    <w:lvl w:ilvl="4" w:tplc="6F2A0622">
      <w:numFmt w:val="bullet"/>
      <w:lvlText w:val="•"/>
      <w:lvlJc w:val="left"/>
      <w:pPr>
        <w:ind w:left="4625" w:hanging="132"/>
      </w:pPr>
      <w:rPr>
        <w:rFonts w:hint="default"/>
        <w:lang w:val="es-ES" w:eastAsia="en-US" w:bidi="ar-SA"/>
      </w:rPr>
    </w:lvl>
    <w:lvl w:ilvl="5" w:tplc="A70017EC">
      <w:numFmt w:val="bullet"/>
      <w:lvlText w:val="•"/>
      <w:lvlJc w:val="left"/>
      <w:pPr>
        <w:ind w:left="5531" w:hanging="132"/>
      </w:pPr>
      <w:rPr>
        <w:rFonts w:hint="default"/>
        <w:lang w:val="es-ES" w:eastAsia="en-US" w:bidi="ar-SA"/>
      </w:rPr>
    </w:lvl>
    <w:lvl w:ilvl="6" w:tplc="F734220C">
      <w:numFmt w:val="bullet"/>
      <w:lvlText w:val="•"/>
      <w:lvlJc w:val="left"/>
      <w:pPr>
        <w:ind w:left="6438" w:hanging="132"/>
      </w:pPr>
      <w:rPr>
        <w:rFonts w:hint="default"/>
        <w:lang w:val="es-ES" w:eastAsia="en-US" w:bidi="ar-SA"/>
      </w:rPr>
    </w:lvl>
    <w:lvl w:ilvl="7" w:tplc="8E68A03A">
      <w:numFmt w:val="bullet"/>
      <w:lvlText w:val="•"/>
      <w:lvlJc w:val="left"/>
      <w:pPr>
        <w:ind w:left="7344" w:hanging="132"/>
      </w:pPr>
      <w:rPr>
        <w:rFonts w:hint="default"/>
        <w:lang w:val="es-ES" w:eastAsia="en-US" w:bidi="ar-SA"/>
      </w:rPr>
    </w:lvl>
    <w:lvl w:ilvl="8" w:tplc="744864C0">
      <w:numFmt w:val="bullet"/>
      <w:lvlText w:val="•"/>
      <w:lvlJc w:val="left"/>
      <w:pPr>
        <w:ind w:left="8250" w:hanging="132"/>
      </w:pPr>
      <w:rPr>
        <w:rFonts w:hint="default"/>
        <w:lang w:val="es-ES" w:eastAsia="en-US" w:bidi="ar-SA"/>
      </w:rPr>
    </w:lvl>
  </w:abstractNum>
  <w:abstractNum w:abstractNumId="25" w15:restartNumberingAfterBreak="0">
    <w:nsid w:val="356B002B"/>
    <w:multiLevelType w:val="hybridMultilevel"/>
    <w:tmpl w:val="4E241FCE"/>
    <w:lvl w:ilvl="0" w:tplc="9DF2D7B6">
      <w:numFmt w:val="bullet"/>
      <w:lvlText w:val="—"/>
      <w:lvlJc w:val="left"/>
      <w:pPr>
        <w:ind w:left="992" w:hanging="270"/>
      </w:pPr>
      <w:rPr>
        <w:rFonts w:ascii="Arial" w:eastAsia="Arial" w:hAnsi="Arial" w:cs="Arial" w:hint="default"/>
        <w:b w:val="0"/>
        <w:bCs w:val="0"/>
        <w:i w:val="0"/>
        <w:iCs w:val="0"/>
        <w:spacing w:val="0"/>
        <w:w w:val="100"/>
        <w:sz w:val="20"/>
        <w:szCs w:val="20"/>
        <w:lang w:val="es-ES" w:eastAsia="en-US" w:bidi="ar-SA"/>
      </w:rPr>
    </w:lvl>
    <w:lvl w:ilvl="1" w:tplc="05943DB0">
      <w:numFmt w:val="bullet"/>
      <w:lvlText w:val="•"/>
      <w:lvlJc w:val="left"/>
      <w:pPr>
        <w:ind w:left="1906" w:hanging="270"/>
      </w:pPr>
      <w:rPr>
        <w:rFonts w:hint="default"/>
        <w:lang w:val="es-ES" w:eastAsia="en-US" w:bidi="ar-SA"/>
      </w:rPr>
    </w:lvl>
    <w:lvl w:ilvl="2" w:tplc="15BC512C">
      <w:numFmt w:val="bullet"/>
      <w:lvlText w:val="•"/>
      <w:lvlJc w:val="left"/>
      <w:pPr>
        <w:ind w:left="2812" w:hanging="270"/>
      </w:pPr>
      <w:rPr>
        <w:rFonts w:hint="default"/>
        <w:lang w:val="es-ES" w:eastAsia="en-US" w:bidi="ar-SA"/>
      </w:rPr>
    </w:lvl>
    <w:lvl w:ilvl="3" w:tplc="97C49FD4">
      <w:numFmt w:val="bullet"/>
      <w:lvlText w:val="•"/>
      <w:lvlJc w:val="left"/>
      <w:pPr>
        <w:ind w:left="3719" w:hanging="270"/>
      </w:pPr>
      <w:rPr>
        <w:rFonts w:hint="default"/>
        <w:lang w:val="es-ES" w:eastAsia="en-US" w:bidi="ar-SA"/>
      </w:rPr>
    </w:lvl>
    <w:lvl w:ilvl="4" w:tplc="35E4E05E">
      <w:numFmt w:val="bullet"/>
      <w:lvlText w:val="•"/>
      <w:lvlJc w:val="left"/>
      <w:pPr>
        <w:ind w:left="4625" w:hanging="270"/>
      </w:pPr>
      <w:rPr>
        <w:rFonts w:hint="default"/>
        <w:lang w:val="es-ES" w:eastAsia="en-US" w:bidi="ar-SA"/>
      </w:rPr>
    </w:lvl>
    <w:lvl w:ilvl="5" w:tplc="0A28E790">
      <w:numFmt w:val="bullet"/>
      <w:lvlText w:val="•"/>
      <w:lvlJc w:val="left"/>
      <w:pPr>
        <w:ind w:left="5531" w:hanging="270"/>
      </w:pPr>
      <w:rPr>
        <w:rFonts w:hint="default"/>
        <w:lang w:val="es-ES" w:eastAsia="en-US" w:bidi="ar-SA"/>
      </w:rPr>
    </w:lvl>
    <w:lvl w:ilvl="6" w:tplc="3D16EAAE">
      <w:numFmt w:val="bullet"/>
      <w:lvlText w:val="•"/>
      <w:lvlJc w:val="left"/>
      <w:pPr>
        <w:ind w:left="6438" w:hanging="270"/>
      </w:pPr>
      <w:rPr>
        <w:rFonts w:hint="default"/>
        <w:lang w:val="es-ES" w:eastAsia="en-US" w:bidi="ar-SA"/>
      </w:rPr>
    </w:lvl>
    <w:lvl w:ilvl="7" w:tplc="CBAE4976">
      <w:numFmt w:val="bullet"/>
      <w:lvlText w:val="•"/>
      <w:lvlJc w:val="left"/>
      <w:pPr>
        <w:ind w:left="7344" w:hanging="270"/>
      </w:pPr>
      <w:rPr>
        <w:rFonts w:hint="default"/>
        <w:lang w:val="es-ES" w:eastAsia="en-US" w:bidi="ar-SA"/>
      </w:rPr>
    </w:lvl>
    <w:lvl w:ilvl="8" w:tplc="B25E625C">
      <w:numFmt w:val="bullet"/>
      <w:lvlText w:val="•"/>
      <w:lvlJc w:val="left"/>
      <w:pPr>
        <w:ind w:left="8250" w:hanging="270"/>
      </w:pPr>
      <w:rPr>
        <w:rFonts w:hint="default"/>
        <w:lang w:val="es-ES" w:eastAsia="en-US" w:bidi="ar-SA"/>
      </w:rPr>
    </w:lvl>
  </w:abstractNum>
  <w:abstractNum w:abstractNumId="26" w15:restartNumberingAfterBreak="0">
    <w:nsid w:val="3794620C"/>
    <w:multiLevelType w:val="hybridMultilevel"/>
    <w:tmpl w:val="7504BF1C"/>
    <w:lvl w:ilvl="0" w:tplc="2B582CBA">
      <w:start w:val="1"/>
      <w:numFmt w:val="decimal"/>
      <w:lvlText w:val="%1)"/>
      <w:lvlJc w:val="left"/>
      <w:pPr>
        <w:ind w:left="1246" w:hanging="254"/>
        <w:jc w:val="left"/>
      </w:pPr>
      <w:rPr>
        <w:rFonts w:ascii="Arial" w:eastAsia="Arial" w:hAnsi="Arial" w:cs="Arial" w:hint="default"/>
        <w:b w:val="0"/>
        <w:bCs w:val="0"/>
        <w:i w:val="0"/>
        <w:iCs w:val="0"/>
        <w:spacing w:val="0"/>
        <w:w w:val="100"/>
        <w:sz w:val="20"/>
        <w:szCs w:val="20"/>
        <w:lang w:val="es-ES" w:eastAsia="en-US" w:bidi="ar-SA"/>
      </w:rPr>
    </w:lvl>
    <w:lvl w:ilvl="1" w:tplc="5732B0D0">
      <w:numFmt w:val="bullet"/>
      <w:lvlText w:val="•"/>
      <w:lvlJc w:val="left"/>
      <w:pPr>
        <w:ind w:left="2122" w:hanging="254"/>
      </w:pPr>
      <w:rPr>
        <w:rFonts w:hint="default"/>
        <w:lang w:val="es-ES" w:eastAsia="en-US" w:bidi="ar-SA"/>
      </w:rPr>
    </w:lvl>
    <w:lvl w:ilvl="2" w:tplc="B4546972">
      <w:numFmt w:val="bullet"/>
      <w:lvlText w:val="•"/>
      <w:lvlJc w:val="left"/>
      <w:pPr>
        <w:ind w:left="3004" w:hanging="254"/>
      </w:pPr>
      <w:rPr>
        <w:rFonts w:hint="default"/>
        <w:lang w:val="es-ES" w:eastAsia="en-US" w:bidi="ar-SA"/>
      </w:rPr>
    </w:lvl>
    <w:lvl w:ilvl="3" w:tplc="BC6E425A">
      <w:numFmt w:val="bullet"/>
      <w:lvlText w:val="•"/>
      <w:lvlJc w:val="left"/>
      <w:pPr>
        <w:ind w:left="3887" w:hanging="254"/>
      </w:pPr>
      <w:rPr>
        <w:rFonts w:hint="default"/>
        <w:lang w:val="es-ES" w:eastAsia="en-US" w:bidi="ar-SA"/>
      </w:rPr>
    </w:lvl>
    <w:lvl w:ilvl="4" w:tplc="D94CD356">
      <w:numFmt w:val="bullet"/>
      <w:lvlText w:val="•"/>
      <w:lvlJc w:val="left"/>
      <w:pPr>
        <w:ind w:left="4769" w:hanging="254"/>
      </w:pPr>
      <w:rPr>
        <w:rFonts w:hint="default"/>
        <w:lang w:val="es-ES" w:eastAsia="en-US" w:bidi="ar-SA"/>
      </w:rPr>
    </w:lvl>
    <w:lvl w:ilvl="5" w:tplc="0002BB48">
      <w:numFmt w:val="bullet"/>
      <w:lvlText w:val="•"/>
      <w:lvlJc w:val="left"/>
      <w:pPr>
        <w:ind w:left="5651" w:hanging="254"/>
      </w:pPr>
      <w:rPr>
        <w:rFonts w:hint="default"/>
        <w:lang w:val="es-ES" w:eastAsia="en-US" w:bidi="ar-SA"/>
      </w:rPr>
    </w:lvl>
    <w:lvl w:ilvl="6" w:tplc="7236F13C">
      <w:numFmt w:val="bullet"/>
      <w:lvlText w:val="•"/>
      <w:lvlJc w:val="left"/>
      <w:pPr>
        <w:ind w:left="6534" w:hanging="254"/>
      </w:pPr>
      <w:rPr>
        <w:rFonts w:hint="default"/>
        <w:lang w:val="es-ES" w:eastAsia="en-US" w:bidi="ar-SA"/>
      </w:rPr>
    </w:lvl>
    <w:lvl w:ilvl="7" w:tplc="332CA2EC">
      <w:numFmt w:val="bullet"/>
      <w:lvlText w:val="•"/>
      <w:lvlJc w:val="left"/>
      <w:pPr>
        <w:ind w:left="7416" w:hanging="254"/>
      </w:pPr>
      <w:rPr>
        <w:rFonts w:hint="default"/>
        <w:lang w:val="es-ES" w:eastAsia="en-US" w:bidi="ar-SA"/>
      </w:rPr>
    </w:lvl>
    <w:lvl w:ilvl="8" w:tplc="C27A4E26">
      <w:numFmt w:val="bullet"/>
      <w:lvlText w:val="•"/>
      <w:lvlJc w:val="left"/>
      <w:pPr>
        <w:ind w:left="8298" w:hanging="254"/>
      </w:pPr>
      <w:rPr>
        <w:rFonts w:hint="default"/>
        <w:lang w:val="es-ES" w:eastAsia="en-US" w:bidi="ar-SA"/>
      </w:rPr>
    </w:lvl>
  </w:abstractNum>
  <w:abstractNum w:abstractNumId="27" w15:restartNumberingAfterBreak="0">
    <w:nsid w:val="38A556D6"/>
    <w:multiLevelType w:val="hybridMultilevel"/>
    <w:tmpl w:val="4DC4B84E"/>
    <w:lvl w:ilvl="0" w:tplc="FC5866A0">
      <w:numFmt w:val="bullet"/>
      <w:lvlText w:val="-"/>
      <w:lvlJc w:val="left"/>
      <w:pPr>
        <w:ind w:left="992" w:hanging="362"/>
      </w:pPr>
      <w:rPr>
        <w:rFonts w:ascii="Arial" w:eastAsia="Arial" w:hAnsi="Arial" w:cs="Arial" w:hint="default"/>
        <w:b w:val="0"/>
        <w:bCs w:val="0"/>
        <w:i w:val="0"/>
        <w:iCs w:val="0"/>
        <w:spacing w:val="0"/>
        <w:w w:val="100"/>
        <w:sz w:val="20"/>
        <w:szCs w:val="20"/>
        <w:lang w:val="es-ES" w:eastAsia="en-US" w:bidi="ar-SA"/>
      </w:rPr>
    </w:lvl>
    <w:lvl w:ilvl="1" w:tplc="91001334">
      <w:numFmt w:val="bullet"/>
      <w:lvlText w:val="•"/>
      <w:lvlJc w:val="left"/>
      <w:pPr>
        <w:ind w:left="1906" w:hanging="362"/>
      </w:pPr>
      <w:rPr>
        <w:rFonts w:hint="default"/>
        <w:lang w:val="es-ES" w:eastAsia="en-US" w:bidi="ar-SA"/>
      </w:rPr>
    </w:lvl>
    <w:lvl w:ilvl="2" w:tplc="F074428C">
      <w:numFmt w:val="bullet"/>
      <w:lvlText w:val="•"/>
      <w:lvlJc w:val="left"/>
      <w:pPr>
        <w:ind w:left="2812" w:hanging="362"/>
      </w:pPr>
      <w:rPr>
        <w:rFonts w:hint="default"/>
        <w:lang w:val="es-ES" w:eastAsia="en-US" w:bidi="ar-SA"/>
      </w:rPr>
    </w:lvl>
    <w:lvl w:ilvl="3" w:tplc="6CD46144">
      <w:numFmt w:val="bullet"/>
      <w:lvlText w:val="•"/>
      <w:lvlJc w:val="left"/>
      <w:pPr>
        <w:ind w:left="3719" w:hanging="362"/>
      </w:pPr>
      <w:rPr>
        <w:rFonts w:hint="default"/>
        <w:lang w:val="es-ES" w:eastAsia="en-US" w:bidi="ar-SA"/>
      </w:rPr>
    </w:lvl>
    <w:lvl w:ilvl="4" w:tplc="E1087B9A">
      <w:numFmt w:val="bullet"/>
      <w:lvlText w:val="•"/>
      <w:lvlJc w:val="left"/>
      <w:pPr>
        <w:ind w:left="4625" w:hanging="362"/>
      </w:pPr>
      <w:rPr>
        <w:rFonts w:hint="default"/>
        <w:lang w:val="es-ES" w:eastAsia="en-US" w:bidi="ar-SA"/>
      </w:rPr>
    </w:lvl>
    <w:lvl w:ilvl="5" w:tplc="37588DB2">
      <w:numFmt w:val="bullet"/>
      <w:lvlText w:val="•"/>
      <w:lvlJc w:val="left"/>
      <w:pPr>
        <w:ind w:left="5531" w:hanging="362"/>
      </w:pPr>
      <w:rPr>
        <w:rFonts w:hint="default"/>
        <w:lang w:val="es-ES" w:eastAsia="en-US" w:bidi="ar-SA"/>
      </w:rPr>
    </w:lvl>
    <w:lvl w:ilvl="6" w:tplc="6A303D0A">
      <w:numFmt w:val="bullet"/>
      <w:lvlText w:val="•"/>
      <w:lvlJc w:val="left"/>
      <w:pPr>
        <w:ind w:left="6438" w:hanging="362"/>
      </w:pPr>
      <w:rPr>
        <w:rFonts w:hint="default"/>
        <w:lang w:val="es-ES" w:eastAsia="en-US" w:bidi="ar-SA"/>
      </w:rPr>
    </w:lvl>
    <w:lvl w:ilvl="7" w:tplc="00C25E68">
      <w:numFmt w:val="bullet"/>
      <w:lvlText w:val="•"/>
      <w:lvlJc w:val="left"/>
      <w:pPr>
        <w:ind w:left="7344" w:hanging="362"/>
      </w:pPr>
      <w:rPr>
        <w:rFonts w:hint="default"/>
        <w:lang w:val="es-ES" w:eastAsia="en-US" w:bidi="ar-SA"/>
      </w:rPr>
    </w:lvl>
    <w:lvl w:ilvl="8" w:tplc="1182E5A6">
      <w:numFmt w:val="bullet"/>
      <w:lvlText w:val="•"/>
      <w:lvlJc w:val="left"/>
      <w:pPr>
        <w:ind w:left="8250" w:hanging="362"/>
      </w:pPr>
      <w:rPr>
        <w:rFonts w:hint="default"/>
        <w:lang w:val="es-ES" w:eastAsia="en-US" w:bidi="ar-SA"/>
      </w:rPr>
    </w:lvl>
  </w:abstractNum>
  <w:abstractNum w:abstractNumId="28" w15:restartNumberingAfterBreak="0">
    <w:nsid w:val="3C264E37"/>
    <w:multiLevelType w:val="hybridMultilevel"/>
    <w:tmpl w:val="BDA631D4"/>
    <w:lvl w:ilvl="0" w:tplc="00981390">
      <w:start w:val="1"/>
      <w:numFmt w:val="decimal"/>
      <w:lvlText w:val="%1."/>
      <w:lvlJc w:val="left"/>
      <w:pPr>
        <w:ind w:left="992" w:hanging="230"/>
        <w:jc w:val="left"/>
      </w:pPr>
      <w:rPr>
        <w:rFonts w:ascii="Arial" w:eastAsia="Arial" w:hAnsi="Arial" w:cs="Arial" w:hint="default"/>
        <w:b w:val="0"/>
        <w:bCs w:val="0"/>
        <w:i w:val="0"/>
        <w:iCs w:val="0"/>
        <w:spacing w:val="0"/>
        <w:w w:val="100"/>
        <w:sz w:val="20"/>
        <w:szCs w:val="20"/>
        <w:lang w:val="es-ES" w:eastAsia="en-US" w:bidi="ar-SA"/>
      </w:rPr>
    </w:lvl>
    <w:lvl w:ilvl="1" w:tplc="F5DCB84C">
      <w:numFmt w:val="bullet"/>
      <w:lvlText w:val="•"/>
      <w:lvlJc w:val="left"/>
      <w:pPr>
        <w:ind w:left="1906" w:hanging="230"/>
      </w:pPr>
      <w:rPr>
        <w:rFonts w:hint="default"/>
        <w:lang w:val="es-ES" w:eastAsia="en-US" w:bidi="ar-SA"/>
      </w:rPr>
    </w:lvl>
    <w:lvl w:ilvl="2" w:tplc="B5AC3B1E">
      <w:numFmt w:val="bullet"/>
      <w:lvlText w:val="•"/>
      <w:lvlJc w:val="left"/>
      <w:pPr>
        <w:ind w:left="2812" w:hanging="230"/>
      </w:pPr>
      <w:rPr>
        <w:rFonts w:hint="default"/>
        <w:lang w:val="es-ES" w:eastAsia="en-US" w:bidi="ar-SA"/>
      </w:rPr>
    </w:lvl>
    <w:lvl w:ilvl="3" w:tplc="78D282C4">
      <w:numFmt w:val="bullet"/>
      <w:lvlText w:val="•"/>
      <w:lvlJc w:val="left"/>
      <w:pPr>
        <w:ind w:left="3719" w:hanging="230"/>
      </w:pPr>
      <w:rPr>
        <w:rFonts w:hint="default"/>
        <w:lang w:val="es-ES" w:eastAsia="en-US" w:bidi="ar-SA"/>
      </w:rPr>
    </w:lvl>
    <w:lvl w:ilvl="4" w:tplc="FF224B38">
      <w:numFmt w:val="bullet"/>
      <w:lvlText w:val="•"/>
      <w:lvlJc w:val="left"/>
      <w:pPr>
        <w:ind w:left="4625" w:hanging="230"/>
      </w:pPr>
      <w:rPr>
        <w:rFonts w:hint="default"/>
        <w:lang w:val="es-ES" w:eastAsia="en-US" w:bidi="ar-SA"/>
      </w:rPr>
    </w:lvl>
    <w:lvl w:ilvl="5" w:tplc="F078C42C">
      <w:numFmt w:val="bullet"/>
      <w:lvlText w:val="•"/>
      <w:lvlJc w:val="left"/>
      <w:pPr>
        <w:ind w:left="5531" w:hanging="230"/>
      </w:pPr>
      <w:rPr>
        <w:rFonts w:hint="default"/>
        <w:lang w:val="es-ES" w:eastAsia="en-US" w:bidi="ar-SA"/>
      </w:rPr>
    </w:lvl>
    <w:lvl w:ilvl="6" w:tplc="4650CA06">
      <w:numFmt w:val="bullet"/>
      <w:lvlText w:val="•"/>
      <w:lvlJc w:val="left"/>
      <w:pPr>
        <w:ind w:left="6438" w:hanging="230"/>
      </w:pPr>
      <w:rPr>
        <w:rFonts w:hint="default"/>
        <w:lang w:val="es-ES" w:eastAsia="en-US" w:bidi="ar-SA"/>
      </w:rPr>
    </w:lvl>
    <w:lvl w:ilvl="7" w:tplc="D0DE51AC">
      <w:numFmt w:val="bullet"/>
      <w:lvlText w:val="•"/>
      <w:lvlJc w:val="left"/>
      <w:pPr>
        <w:ind w:left="7344" w:hanging="230"/>
      </w:pPr>
      <w:rPr>
        <w:rFonts w:hint="default"/>
        <w:lang w:val="es-ES" w:eastAsia="en-US" w:bidi="ar-SA"/>
      </w:rPr>
    </w:lvl>
    <w:lvl w:ilvl="8" w:tplc="A4B8D58C">
      <w:numFmt w:val="bullet"/>
      <w:lvlText w:val="•"/>
      <w:lvlJc w:val="left"/>
      <w:pPr>
        <w:ind w:left="8250" w:hanging="230"/>
      </w:pPr>
      <w:rPr>
        <w:rFonts w:hint="default"/>
        <w:lang w:val="es-ES" w:eastAsia="en-US" w:bidi="ar-SA"/>
      </w:rPr>
    </w:lvl>
  </w:abstractNum>
  <w:abstractNum w:abstractNumId="29" w15:restartNumberingAfterBreak="0">
    <w:nsid w:val="3CAB3944"/>
    <w:multiLevelType w:val="hybridMultilevel"/>
    <w:tmpl w:val="4ADE7D40"/>
    <w:lvl w:ilvl="0" w:tplc="5F721550">
      <w:numFmt w:val="bullet"/>
      <w:lvlText w:val="•"/>
      <w:lvlJc w:val="left"/>
      <w:pPr>
        <w:ind w:left="992" w:hanging="140"/>
      </w:pPr>
      <w:rPr>
        <w:rFonts w:ascii="Arial" w:eastAsia="Arial" w:hAnsi="Arial" w:cs="Arial" w:hint="default"/>
        <w:b w:val="0"/>
        <w:bCs w:val="0"/>
        <w:i w:val="0"/>
        <w:iCs w:val="0"/>
        <w:spacing w:val="0"/>
        <w:w w:val="100"/>
        <w:sz w:val="20"/>
        <w:szCs w:val="20"/>
        <w:lang w:val="es-ES" w:eastAsia="en-US" w:bidi="ar-SA"/>
      </w:rPr>
    </w:lvl>
    <w:lvl w:ilvl="1" w:tplc="106088B8">
      <w:numFmt w:val="bullet"/>
      <w:lvlText w:val="•"/>
      <w:lvlJc w:val="left"/>
      <w:pPr>
        <w:ind w:left="1906" w:hanging="140"/>
      </w:pPr>
      <w:rPr>
        <w:rFonts w:hint="default"/>
        <w:lang w:val="es-ES" w:eastAsia="en-US" w:bidi="ar-SA"/>
      </w:rPr>
    </w:lvl>
    <w:lvl w:ilvl="2" w:tplc="76343BE2">
      <w:numFmt w:val="bullet"/>
      <w:lvlText w:val="•"/>
      <w:lvlJc w:val="left"/>
      <w:pPr>
        <w:ind w:left="2812" w:hanging="140"/>
      </w:pPr>
      <w:rPr>
        <w:rFonts w:hint="default"/>
        <w:lang w:val="es-ES" w:eastAsia="en-US" w:bidi="ar-SA"/>
      </w:rPr>
    </w:lvl>
    <w:lvl w:ilvl="3" w:tplc="AF4A391C">
      <w:numFmt w:val="bullet"/>
      <w:lvlText w:val="•"/>
      <w:lvlJc w:val="left"/>
      <w:pPr>
        <w:ind w:left="3719" w:hanging="140"/>
      </w:pPr>
      <w:rPr>
        <w:rFonts w:hint="default"/>
        <w:lang w:val="es-ES" w:eastAsia="en-US" w:bidi="ar-SA"/>
      </w:rPr>
    </w:lvl>
    <w:lvl w:ilvl="4" w:tplc="48B8329C">
      <w:numFmt w:val="bullet"/>
      <w:lvlText w:val="•"/>
      <w:lvlJc w:val="left"/>
      <w:pPr>
        <w:ind w:left="4625" w:hanging="140"/>
      </w:pPr>
      <w:rPr>
        <w:rFonts w:hint="default"/>
        <w:lang w:val="es-ES" w:eastAsia="en-US" w:bidi="ar-SA"/>
      </w:rPr>
    </w:lvl>
    <w:lvl w:ilvl="5" w:tplc="DD989A9E">
      <w:numFmt w:val="bullet"/>
      <w:lvlText w:val="•"/>
      <w:lvlJc w:val="left"/>
      <w:pPr>
        <w:ind w:left="5531" w:hanging="140"/>
      </w:pPr>
      <w:rPr>
        <w:rFonts w:hint="default"/>
        <w:lang w:val="es-ES" w:eastAsia="en-US" w:bidi="ar-SA"/>
      </w:rPr>
    </w:lvl>
    <w:lvl w:ilvl="6" w:tplc="108E8114">
      <w:numFmt w:val="bullet"/>
      <w:lvlText w:val="•"/>
      <w:lvlJc w:val="left"/>
      <w:pPr>
        <w:ind w:left="6438" w:hanging="140"/>
      </w:pPr>
      <w:rPr>
        <w:rFonts w:hint="default"/>
        <w:lang w:val="es-ES" w:eastAsia="en-US" w:bidi="ar-SA"/>
      </w:rPr>
    </w:lvl>
    <w:lvl w:ilvl="7" w:tplc="44DC08C0">
      <w:numFmt w:val="bullet"/>
      <w:lvlText w:val="•"/>
      <w:lvlJc w:val="left"/>
      <w:pPr>
        <w:ind w:left="7344" w:hanging="140"/>
      </w:pPr>
      <w:rPr>
        <w:rFonts w:hint="default"/>
        <w:lang w:val="es-ES" w:eastAsia="en-US" w:bidi="ar-SA"/>
      </w:rPr>
    </w:lvl>
    <w:lvl w:ilvl="8" w:tplc="014E6EE4">
      <w:numFmt w:val="bullet"/>
      <w:lvlText w:val="•"/>
      <w:lvlJc w:val="left"/>
      <w:pPr>
        <w:ind w:left="8250" w:hanging="140"/>
      </w:pPr>
      <w:rPr>
        <w:rFonts w:hint="default"/>
        <w:lang w:val="es-ES" w:eastAsia="en-US" w:bidi="ar-SA"/>
      </w:rPr>
    </w:lvl>
  </w:abstractNum>
  <w:abstractNum w:abstractNumId="30" w15:restartNumberingAfterBreak="0">
    <w:nsid w:val="3E52077F"/>
    <w:multiLevelType w:val="hybridMultilevel"/>
    <w:tmpl w:val="9C68A96C"/>
    <w:lvl w:ilvl="0" w:tplc="032ADF2C">
      <w:numFmt w:val="bullet"/>
      <w:lvlText w:val="·"/>
      <w:lvlJc w:val="left"/>
      <w:pPr>
        <w:ind w:left="992" w:hanging="139"/>
      </w:pPr>
      <w:rPr>
        <w:rFonts w:ascii="Arial" w:eastAsia="Arial" w:hAnsi="Arial" w:cs="Arial" w:hint="default"/>
        <w:b w:val="0"/>
        <w:bCs w:val="0"/>
        <w:i/>
        <w:iCs/>
        <w:spacing w:val="0"/>
        <w:w w:val="100"/>
        <w:sz w:val="20"/>
        <w:szCs w:val="20"/>
        <w:lang w:val="es-ES" w:eastAsia="en-US" w:bidi="ar-SA"/>
      </w:rPr>
    </w:lvl>
    <w:lvl w:ilvl="1" w:tplc="3AF2C08E">
      <w:numFmt w:val="bullet"/>
      <w:lvlText w:val="•"/>
      <w:lvlJc w:val="left"/>
      <w:pPr>
        <w:ind w:left="1906" w:hanging="139"/>
      </w:pPr>
      <w:rPr>
        <w:rFonts w:hint="default"/>
        <w:lang w:val="es-ES" w:eastAsia="en-US" w:bidi="ar-SA"/>
      </w:rPr>
    </w:lvl>
    <w:lvl w:ilvl="2" w:tplc="9CCA9342">
      <w:numFmt w:val="bullet"/>
      <w:lvlText w:val="•"/>
      <w:lvlJc w:val="left"/>
      <w:pPr>
        <w:ind w:left="2812" w:hanging="139"/>
      </w:pPr>
      <w:rPr>
        <w:rFonts w:hint="default"/>
        <w:lang w:val="es-ES" w:eastAsia="en-US" w:bidi="ar-SA"/>
      </w:rPr>
    </w:lvl>
    <w:lvl w:ilvl="3" w:tplc="F5DCBF46">
      <w:numFmt w:val="bullet"/>
      <w:lvlText w:val="•"/>
      <w:lvlJc w:val="left"/>
      <w:pPr>
        <w:ind w:left="3719" w:hanging="139"/>
      </w:pPr>
      <w:rPr>
        <w:rFonts w:hint="default"/>
        <w:lang w:val="es-ES" w:eastAsia="en-US" w:bidi="ar-SA"/>
      </w:rPr>
    </w:lvl>
    <w:lvl w:ilvl="4" w:tplc="550AF136">
      <w:numFmt w:val="bullet"/>
      <w:lvlText w:val="•"/>
      <w:lvlJc w:val="left"/>
      <w:pPr>
        <w:ind w:left="4625" w:hanging="139"/>
      </w:pPr>
      <w:rPr>
        <w:rFonts w:hint="default"/>
        <w:lang w:val="es-ES" w:eastAsia="en-US" w:bidi="ar-SA"/>
      </w:rPr>
    </w:lvl>
    <w:lvl w:ilvl="5" w:tplc="321833EE">
      <w:numFmt w:val="bullet"/>
      <w:lvlText w:val="•"/>
      <w:lvlJc w:val="left"/>
      <w:pPr>
        <w:ind w:left="5531" w:hanging="139"/>
      </w:pPr>
      <w:rPr>
        <w:rFonts w:hint="default"/>
        <w:lang w:val="es-ES" w:eastAsia="en-US" w:bidi="ar-SA"/>
      </w:rPr>
    </w:lvl>
    <w:lvl w:ilvl="6" w:tplc="A13CF89C">
      <w:numFmt w:val="bullet"/>
      <w:lvlText w:val="•"/>
      <w:lvlJc w:val="left"/>
      <w:pPr>
        <w:ind w:left="6438" w:hanging="139"/>
      </w:pPr>
      <w:rPr>
        <w:rFonts w:hint="default"/>
        <w:lang w:val="es-ES" w:eastAsia="en-US" w:bidi="ar-SA"/>
      </w:rPr>
    </w:lvl>
    <w:lvl w:ilvl="7" w:tplc="3AF2C946">
      <w:numFmt w:val="bullet"/>
      <w:lvlText w:val="•"/>
      <w:lvlJc w:val="left"/>
      <w:pPr>
        <w:ind w:left="7344" w:hanging="139"/>
      </w:pPr>
      <w:rPr>
        <w:rFonts w:hint="default"/>
        <w:lang w:val="es-ES" w:eastAsia="en-US" w:bidi="ar-SA"/>
      </w:rPr>
    </w:lvl>
    <w:lvl w:ilvl="8" w:tplc="1C66EB5C">
      <w:numFmt w:val="bullet"/>
      <w:lvlText w:val="•"/>
      <w:lvlJc w:val="left"/>
      <w:pPr>
        <w:ind w:left="8250" w:hanging="139"/>
      </w:pPr>
      <w:rPr>
        <w:rFonts w:hint="default"/>
        <w:lang w:val="es-ES" w:eastAsia="en-US" w:bidi="ar-SA"/>
      </w:rPr>
    </w:lvl>
  </w:abstractNum>
  <w:abstractNum w:abstractNumId="31" w15:restartNumberingAfterBreak="0">
    <w:nsid w:val="3FC35330"/>
    <w:multiLevelType w:val="hybridMultilevel"/>
    <w:tmpl w:val="3A8C9C88"/>
    <w:lvl w:ilvl="0" w:tplc="73888E2A">
      <w:numFmt w:val="bullet"/>
      <w:lvlText w:val="·"/>
      <w:lvlJc w:val="left"/>
      <w:pPr>
        <w:ind w:left="992" w:hanging="501"/>
      </w:pPr>
      <w:rPr>
        <w:rFonts w:ascii="Arial" w:eastAsia="Arial" w:hAnsi="Arial" w:cs="Arial" w:hint="default"/>
        <w:b w:val="0"/>
        <w:bCs w:val="0"/>
        <w:i w:val="0"/>
        <w:iCs w:val="0"/>
        <w:spacing w:val="0"/>
        <w:w w:val="83"/>
        <w:sz w:val="20"/>
        <w:szCs w:val="20"/>
        <w:lang w:val="es-ES" w:eastAsia="en-US" w:bidi="ar-SA"/>
      </w:rPr>
    </w:lvl>
    <w:lvl w:ilvl="1" w:tplc="45342F8A">
      <w:numFmt w:val="bullet"/>
      <w:lvlText w:val="•"/>
      <w:lvlJc w:val="left"/>
      <w:pPr>
        <w:ind w:left="1906" w:hanging="501"/>
      </w:pPr>
      <w:rPr>
        <w:rFonts w:hint="default"/>
        <w:lang w:val="es-ES" w:eastAsia="en-US" w:bidi="ar-SA"/>
      </w:rPr>
    </w:lvl>
    <w:lvl w:ilvl="2" w:tplc="0ED683A2">
      <w:numFmt w:val="bullet"/>
      <w:lvlText w:val="•"/>
      <w:lvlJc w:val="left"/>
      <w:pPr>
        <w:ind w:left="2812" w:hanging="501"/>
      </w:pPr>
      <w:rPr>
        <w:rFonts w:hint="default"/>
        <w:lang w:val="es-ES" w:eastAsia="en-US" w:bidi="ar-SA"/>
      </w:rPr>
    </w:lvl>
    <w:lvl w:ilvl="3" w:tplc="4FDC0772">
      <w:numFmt w:val="bullet"/>
      <w:lvlText w:val="•"/>
      <w:lvlJc w:val="left"/>
      <w:pPr>
        <w:ind w:left="3719" w:hanging="501"/>
      </w:pPr>
      <w:rPr>
        <w:rFonts w:hint="default"/>
        <w:lang w:val="es-ES" w:eastAsia="en-US" w:bidi="ar-SA"/>
      </w:rPr>
    </w:lvl>
    <w:lvl w:ilvl="4" w:tplc="1526A65A">
      <w:numFmt w:val="bullet"/>
      <w:lvlText w:val="•"/>
      <w:lvlJc w:val="left"/>
      <w:pPr>
        <w:ind w:left="4625" w:hanging="501"/>
      </w:pPr>
      <w:rPr>
        <w:rFonts w:hint="default"/>
        <w:lang w:val="es-ES" w:eastAsia="en-US" w:bidi="ar-SA"/>
      </w:rPr>
    </w:lvl>
    <w:lvl w:ilvl="5" w:tplc="6BE25720">
      <w:numFmt w:val="bullet"/>
      <w:lvlText w:val="•"/>
      <w:lvlJc w:val="left"/>
      <w:pPr>
        <w:ind w:left="5531" w:hanging="501"/>
      </w:pPr>
      <w:rPr>
        <w:rFonts w:hint="default"/>
        <w:lang w:val="es-ES" w:eastAsia="en-US" w:bidi="ar-SA"/>
      </w:rPr>
    </w:lvl>
    <w:lvl w:ilvl="6" w:tplc="CE60C67E">
      <w:numFmt w:val="bullet"/>
      <w:lvlText w:val="•"/>
      <w:lvlJc w:val="left"/>
      <w:pPr>
        <w:ind w:left="6438" w:hanging="501"/>
      </w:pPr>
      <w:rPr>
        <w:rFonts w:hint="default"/>
        <w:lang w:val="es-ES" w:eastAsia="en-US" w:bidi="ar-SA"/>
      </w:rPr>
    </w:lvl>
    <w:lvl w:ilvl="7" w:tplc="6176617C">
      <w:numFmt w:val="bullet"/>
      <w:lvlText w:val="•"/>
      <w:lvlJc w:val="left"/>
      <w:pPr>
        <w:ind w:left="7344" w:hanging="501"/>
      </w:pPr>
      <w:rPr>
        <w:rFonts w:hint="default"/>
        <w:lang w:val="es-ES" w:eastAsia="en-US" w:bidi="ar-SA"/>
      </w:rPr>
    </w:lvl>
    <w:lvl w:ilvl="8" w:tplc="6F044F30">
      <w:numFmt w:val="bullet"/>
      <w:lvlText w:val="•"/>
      <w:lvlJc w:val="left"/>
      <w:pPr>
        <w:ind w:left="8250" w:hanging="501"/>
      </w:pPr>
      <w:rPr>
        <w:rFonts w:hint="default"/>
        <w:lang w:val="es-ES" w:eastAsia="en-US" w:bidi="ar-SA"/>
      </w:rPr>
    </w:lvl>
  </w:abstractNum>
  <w:abstractNum w:abstractNumId="32" w15:restartNumberingAfterBreak="0">
    <w:nsid w:val="40A82568"/>
    <w:multiLevelType w:val="hybridMultilevel"/>
    <w:tmpl w:val="8934093E"/>
    <w:lvl w:ilvl="0" w:tplc="138C20F4">
      <w:numFmt w:val="bullet"/>
      <w:lvlText w:val="•"/>
      <w:lvlJc w:val="left"/>
      <w:pPr>
        <w:ind w:left="6" w:hanging="722"/>
      </w:pPr>
      <w:rPr>
        <w:rFonts w:ascii="Times New Roman" w:eastAsia="Times New Roman" w:hAnsi="Times New Roman" w:cs="Times New Roman" w:hint="default"/>
        <w:b w:val="0"/>
        <w:bCs w:val="0"/>
        <w:i w:val="0"/>
        <w:iCs w:val="0"/>
        <w:color w:val="030303"/>
        <w:spacing w:val="0"/>
        <w:w w:val="100"/>
        <w:sz w:val="25"/>
        <w:szCs w:val="25"/>
        <w:lang w:val="es-ES" w:eastAsia="en-US" w:bidi="ar-SA"/>
      </w:rPr>
    </w:lvl>
    <w:lvl w:ilvl="1" w:tplc="B9D6EFC0">
      <w:numFmt w:val="bullet"/>
      <w:lvlText w:val="•"/>
      <w:lvlJc w:val="left"/>
      <w:pPr>
        <w:ind w:left="851" w:hanging="722"/>
      </w:pPr>
      <w:rPr>
        <w:rFonts w:hint="default"/>
        <w:lang w:val="es-ES" w:eastAsia="en-US" w:bidi="ar-SA"/>
      </w:rPr>
    </w:lvl>
    <w:lvl w:ilvl="2" w:tplc="5C2436C4">
      <w:numFmt w:val="bullet"/>
      <w:lvlText w:val="•"/>
      <w:lvlJc w:val="left"/>
      <w:pPr>
        <w:ind w:left="1703" w:hanging="722"/>
      </w:pPr>
      <w:rPr>
        <w:rFonts w:hint="default"/>
        <w:lang w:val="es-ES" w:eastAsia="en-US" w:bidi="ar-SA"/>
      </w:rPr>
    </w:lvl>
    <w:lvl w:ilvl="3" w:tplc="8CDA21DE">
      <w:numFmt w:val="bullet"/>
      <w:lvlText w:val="•"/>
      <w:lvlJc w:val="left"/>
      <w:pPr>
        <w:ind w:left="2555" w:hanging="722"/>
      </w:pPr>
      <w:rPr>
        <w:rFonts w:hint="default"/>
        <w:lang w:val="es-ES" w:eastAsia="en-US" w:bidi="ar-SA"/>
      </w:rPr>
    </w:lvl>
    <w:lvl w:ilvl="4" w:tplc="93EAE6FE">
      <w:numFmt w:val="bullet"/>
      <w:lvlText w:val="•"/>
      <w:lvlJc w:val="left"/>
      <w:pPr>
        <w:ind w:left="3407" w:hanging="722"/>
      </w:pPr>
      <w:rPr>
        <w:rFonts w:hint="default"/>
        <w:lang w:val="es-ES" w:eastAsia="en-US" w:bidi="ar-SA"/>
      </w:rPr>
    </w:lvl>
    <w:lvl w:ilvl="5" w:tplc="33E420E0">
      <w:numFmt w:val="bullet"/>
      <w:lvlText w:val="•"/>
      <w:lvlJc w:val="left"/>
      <w:pPr>
        <w:ind w:left="4258" w:hanging="722"/>
      </w:pPr>
      <w:rPr>
        <w:rFonts w:hint="default"/>
        <w:lang w:val="es-ES" w:eastAsia="en-US" w:bidi="ar-SA"/>
      </w:rPr>
    </w:lvl>
    <w:lvl w:ilvl="6" w:tplc="75E8A260">
      <w:numFmt w:val="bullet"/>
      <w:lvlText w:val="•"/>
      <w:lvlJc w:val="left"/>
      <w:pPr>
        <w:ind w:left="5110" w:hanging="722"/>
      </w:pPr>
      <w:rPr>
        <w:rFonts w:hint="default"/>
        <w:lang w:val="es-ES" w:eastAsia="en-US" w:bidi="ar-SA"/>
      </w:rPr>
    </w:lvl>
    <w:lvl w:ilvl="7" w:tplc="E200BD3C">
      <w:numFmt w:val="bullet"/>
      <w:lvlText w:val="•"/>
      <w:lvlJc w:val="left"/>
      <w:pPr>
        <w:ind w:left="5962" w:hanging="722"/>
      </w:pPr>
      <w:rPr>
        <w:rFonts w:hint="default"/>
        <w:lang w:val="es-ES" w:eastAsia="en-US" w:bidi="ar-SA"/>
      </w:rPr>
    </w:lvl>
    <w:lvl w:ilvl="8" w:tplc="49526470">
      <w:numFmt w:val="bullet"/>
      <w:lvlText w:val="•"/>
      <w:lvlJc w:val="left"/>
      <w:pPr>
        <w:ind w:left="6814" w:hanging="722"/>
      </w:pPr>
      <w:rPr>
        <w:rFonts w:hint="default"/>
        <w:lang w:val="es-ES" w:eastAsia="en-US" w:bidi="ar-SA"/>
      </w:rPr>
    </w:lvl>
  </w:abstractNum>
  <w:abstractNum w:abstractNumId="33" w15:restartNumberingAfterBreak="0">
    <w:nsid w:val="42AE5F6B"/>
    <w:multiLevelType w:val="hybridMultilevel"/>
    <w:tmpl w:val="97BC9EF4"/>
    <w:lvl w:ilvl="0" w:tplc="9C54B02A">
      <w:start w:val="1"/>
      <w:numFmt w:val="lowerLetter"/>
      <w:lvlText w:val="%1)"/>
      <w:lvlJc w:val="left"/>
      <w:pPr>
        <w:ind w:left="992" w:hanging="180"/>
        <w:jc w:val="left"/>
      </w:pPr>
      <w:rPr>
        <w:rFonts w:ascii="Arial" w:eastAsia="Arial" w:hAnsi="Arial" w:cs="Arial" w:hint="default"/>
        <w:b w:val="0"/>
        <w:bCs w:val="0"/>
        <w:i w:val="0"/>
        <w:iCs w:val="0"/>
        <w:spacing w:val="0"/>
        <w:w w:val="98"/>
        <w:sz w:val="18"/>
        <w:szCs w:val="18"/>
        <w:lang w:val="es-ES" w:eastAsia="en-US" w:bidi="ar-SA"/>
      </w:rPr>
    </w:lvl>
    <w:lvl w:ilvl="1" w:tplc="CF1C1258">
      <w:numFmt w:val="bullet"/>
      <w:lvlText w:val="•"/>
      <w:lvlJc w:val="left"/>
      <w:pPr>
        <w:ind w:left="1906" w:hanging="180"/>
      </w:pPr>
      <w:rPr>
        <w:rFonts w:hint="default"/>
        <w:lang w:val="es-ES" w:eastAsia="en-US" w:bidi="ar-SA"/>
      </w:rPr>
    </w:lvl>
    <w:lvl w:ilvl="2" w:tplc="3C0E4BD0">
      <w:numFmt w:val="bullet"/>
      <w:lvlText w:val="•"/>
      <w:lvlJc w:val="left"/>
      <w:pPr>
        <w:ind w:left="2812" w:hanging="180"/>
      </w:pPr>
      <w:rPr>
        <w:rFonts w:hint="default"/>
        <w:lang w:val="es-ES" w:eastAsia="en-US" w:bidi="ar-SA"/>
      </w:rPr>
    </w:lvl>
    <w:lvl w:ilvl="3" w:tplc="FFACFFEA">
      <w:numFmt w:val="bullet"/>
      <w:lvlText w:val="•"/>
      <w:lvlJc w:val="left"/>
      <w:pPr>
        <w:ind w:left="3719" w:hanging="180"/>
      </w:pPr>
      <w:rPr>
        <w:rFonts w:hint="default"/>
        <w:lang w:val="es-ES" w:eastAsia="en-US" w:bidi="ar-SA"/>
      </w:rPr>
    </w:lvl>
    <w:lvl w:ilvl="4" w:tplc="3FCA74A2">
      <w:numFmt w:val="bullet"/>
      <w:lvlText w:val="•"/>
      <w:lvlJc w:val="left"/>
      <w:pPr>
        <w:ind w:left="4625" w:hanging="180"/>
      </w:pPr>
      <w:rPr>
        <w:rFonts w:hint="default"/>
        <w:lang w:val="es-ES" w:eastAsia="en-US" w:bidi="ar-SA"/>
      </w:rPr>
    </w:lvl>
    <w:lvl w:ilvl="5" w:tplc="F732BA24">
      <w:numFmt w:val="bullet"/>
      <w:lvlText w:val="•"/>
      <w:lvlJc w:val="left"/>
      <w:pPr>
        <w:ind w:left="5531" w:hanging="180"/>
      </w:pPr>
      <w:rPr>
        <w:rFonts w:hint="default"/>
        <w:lang w:val="es-ES" w:eastAsia="en-US" w:bidi="ar-SA"/>
      </w:rPr>
    </w:lvl>
    <w:lvl w:ilvl="6" w:tplc="69E01756">
      <w:numFmt w:val="bullet"/>
      <w:lvlText w:val="•"/>
      <w:lvlJc w:val="left"/>
      <w:pPr>
        <w:ind w:left="6438" w:hanging="180"/>
      </w:pPr>
      <w:rPr>
        <w:rFonts w:hint="default"/>
        <w:lang w:val="es-ES" w:eastAsia="en-US" w:bidi="ar-SA"/>
      </w:rPr>
    </w:lvl>
    <w:lvl w:ilvl="7" w:tplc="7F2AEC04">
      <w:numFmt w:val="bullet"/>
      <w:lvlText w:val="•"/>
      <w:lvlJc w:val="left"/>
      <w:pPr>
        <w:ind w:left="7344" w:hanging="180"/>
      </w:pPr>
      <w:rPr>
        <w:rFonts w:hint="default"/>
        <w:lang w:val="es-ES" w:eastAsia="en-US" w:bidi="ar-SA"/>
      </w:rPr>
    </w:lvl>
    <w:lvl w:ilvl="8" w:tplc="D8106F06">
      <w:numFmt w:val="bullet"/>
      <w:lvlText w:val="•"/>
      <w:lvlJc w:val="left"/>
      <w:pPr>
        <w:ind w:left="8250" w:hanging="180"/>
      </w:pPr>
      <w:rPr>
        <w:rFonts w:hint="default"/>
        <w:lang w:val="es-ES" w:eastAsia="en-US" w:bidi="ar-SA"/>
      </w:rPr>
    </w:lvl>
  </w:abstractNum>
  <w:abstractNum w:abstractNumId="34" w15:restartNumberingAfterBreak="0">
    <w:nsid w:val="441A5D31"/>
    <w:multiLevelType w:val="hybridMultilevel"/>
    <w:tmpl w:val="B83EA4B4"/>
    <w:lvl w:ilvl="0" w:tplc="2974A97C">
      <w:numFmt w:val="bullet"/>
      <w:lvlText w:val="•"/>
      <w:lvlJc w:val="left"/>
      <w:pPr>
        <w:ind w:left="6" w:hanging="722"/>
      </w:pPr>
      <w:rPr>
        <w:rFonts w:ascii="Times New Roman" w:eastAsia="Times New Roman" w:hAnsi="Times New Roman" w:cs="Times New Roman" w:hint="default"/>
        <w:b w:val="0"/>
        <w:bCs w:val="0"/>
        <w:i w:val="0"/>
        <w:iCs w:val="0"/>
        <w:color w:val="030303"/>
        <w:spacing w:val="0"/>
        <w:w w:val="100"/>
        <w:sz w:val="25"/>
        <w:szCs w:val="25"/>
        <w:lang w:val="es-ES" w:eastAsia="en-US" w:bidi="ar-SA"/>
      </w:rPr>
    </w:lvl>
    <w:lvl w:ilvl="1" w:tplc="922ACC4A">
      <w:numFmt w:val="bullet"/>
      <w:lvlText w:val="•"/>
      <w:lvlJc w:val="left"/>
      <w:pPr>
        <w:ind w:left="851" w:hanging="722"/>
      </w:pPr>
      <w:rPr>
        <w:rFonts w:hint="default"/>
        <w:lang w:val="es-ES" w:eastAsia="en-US" w:bidi="ar-SA"/>
      </w:rPr>
    </w:lvl>
    <w:lvl w:ilvl="2" w:tplc="C444FF78">
      <w:numFmt w:val="bullet"/>
      <w:lvlText w:val="•"/>
      <w:lvlJc w:val="left"/>
      <w:pPr>
        <w:ind w:left="1703" w:hanging="722"/>
      </w:pPr>
      <w:rPr>
        <w:rFonts w:hint="default"/>
        <w:lang w:val="es-ES" w:eastAsia="en-US" w:bidi="ar-SA"/>
      </w:rPr>
    </w:lvl>
    <w:lvl w:ilvl="3" w:tplc="69D4714E">
      <w:numFmt w:val="bullet"/>
      <w:lvlText w:val="•"/>
      <w:lvlJc w:val="left"/>
      <w:pPr>
        <w:ind w:left="2555" w:hanging="722"/>
      </w:pPr>
      <w:rPr>
        <w:rFonts w:hint="default"/>
        <w:lang w:val="es-ES" w:eastAsia="en-US" w:bidi="ar-SA"/>
      </w:rPr>
    </w:lvl>
    <w:lvl w:ilvl="4" w:tplc="4AA64D60">
      <w:numFmt w:val="bullet"/>
      <w:lvlText w:val="•"/>
      <w:lvlJc w:val="left"/>
      <w:pPr>
        <w:ind w:left="3407" w:hanging="722"/>
      </w:pPr>
      <w:rPr>
        <w:rFonts w:hint="default"/>
        <w:lang w:val="es-ES" w:eastAsia="en-US" w:bidi="ar-SA"/>
      </w:rPr>
    </w:lvl>
    <w:lvl w:ilvl="5" w:tplc="E1CE4FE6">
      <w:numFmt w:val="bullet"/>
      <w:lvlText w:val="•"/>
      <w:lvlJc w:val="left"/>
      <w:pPr>
        <w:ind w:left="4258" w:hanging="722"/>
      </w:pPr>
      <w:rPr>
        <w:rFonts w:hint="default"/>
        <w:lang w:val="es-ES" w:eastAsia="en-US" w:bidi="ar-SA"/>
      </w:rPr>
    </w:lvl>
    <w:lvl w:ilvl="6" w:tplc="A8509D40">
      <w:numFmt w:val="bullet"/>
      <w:lvlText w:val="•"/>
      <w:lvlJc w:val="left"/>
      <w:pPr>
        <w:ind w:left="5110" w:hanging="722"/>
      </w:pPr>
      <w:rPr>
        <w:rFonts w:hint="default"/>
        <w:lang w:val="es-ES" w:eastAsia="en-US" w:bidi="ar-SA"/>
      </w:rPr>
    </w:lvl>
    <w:lvl w:ilvl="7" w:tplc="4F5A9740">
      <w:numFmt w:val="bullet"/>
      <w:lvlText w:val="•"/>
      <w:lvlJc w:val="left"/>
      <w:pPr>
        <w:ind w:left="5962" w:hanging="722"/>
      </w:pPr>
      <w:rPr>
        <w:rFonts w:hint="default"/>
        <w:lang w:val="es-ES" w:eastAsia="en-US" w:bidi="ar-SA"/>
      </w:rPr>
    </w:lvl>
    <w:lvl w:ilvl="8" w:tplc="F7BC9C1A">
      <w:numFmt w:val="bullet"/>
      <w:lvlText w:val="•"/>
      <w:lvlJc w:val="left"/>
      <w:pPr>
        <w:ind w:left="6814" w:hanging="722"/>
      </w:pPr>
      <w:rPr>
        <w:rFonts w:hint="default"/>
        <w:lang w:val="es-ES" w:eastAsia="en-US" w:bidi="ar-SA"/>
      </w:rPr>
    </w:lvl>
  </w:abstractNum>
  <w:abstractNum w:abstractNumId="35" w15:restartNumberingAfterBreak="0">
    <w:nsid w:val="446F2065"/>
    <w:multiLevelType w:val="hybridMultilevel"/>
    <w:tmpl w:val="D1FC3748"/>
    <w:lvl w:ilvl="0" w:tplc="12D84B6A">
      <w:numFmt w:val="bullet"/>
      <w:lvlText w:val="·"/>
      <w:lvlJc w:val="left"/>
      <w:pPr>
        <w:ind w:left="992" w:hanging="112"/>
      </w:pPr>
      <w:rPr>
        <w:rFonts w:ascii="Arial" w:eastAsia="Arial" w:hAnsi="Arial" w:cs="Arial" w:hint="default"/>
        <w:b w:val="0"/>
        <w:bCs w:val="0"/>
        <w:i w:val="0"/>
        <w:iCs w:val="0"/>
        <w:spacing w:val="0"/>
        <w:w w:val="83"/>
        <w:sz w:val="20"/>
        <w:szCs w:val="20"/>
        <w:lang w:val="es-ES" w:eastAsia="en-US" w:bidi="ar-SA"/>
      </w:rPr>
    </w:lvl>
    <w:lvl w:ilvl="1" w:tplc="A06CD2F2">
      <w:numFmt w:val="bullet"/>
      <w:lvlText w:val="•"/>
      <w:lvlJc w:val="left"/>
      <w:pPr>
        <w:ind w:left="1906" w:hanging="112"/>
      </w:pPr>
      <w:rPr>
        <w:rFonts w:hint="default"/>
        <w:lang w:val="es-ES" w:eastAsia="en-US" w:bidi="ar-SA"/>
      </w:rPr>
    </w:lvl>
    <w:lvl w:ilvl="2" w:tplc="34727FC6">
      <w:numFmt w:val="bullet"/>
      <w:lvlText w:val="•"/>
      <w:lvlJc w:val="left"/>
      <w:pPr>
        <w:ind w:left="2812" w:hanging="112"/>
      </w:pPr>
      <w:rPr>
        <w:rFonts w:hint="default"/>
        <w:lang w:val="es-ES" w:eastAsia="en-US" w:bidi="ar-SA"/>
      </w:rPr>
    </w:lvl>
    <w:lvl w:ilvl="3" w:tplc="35A6AD44">
      <w:numFmt w:val="bullet"/>
      <w:lvlText w:val="•"/>
      <w:lvlJc w:val="left"/>
      <w:pPr>
        <w:ind w:left="3719" w:hanging="112"/>
      </w:pPr>
      <w:rPr>
        <w:rFonts w:hint="default"/>
        <w:lang w:val="es-ES" w:eastAsia="en-US" w:bidi="ar-SA"/>
      </w:rPr>
    </w:lvl>
    <w:lvl w:ilvl="4" w:tplc="9AE60926">
      <w:numFmt w:val="bullet"/>
      <w:lvlText w:val="•"/>
      <w:lvlJc w:val="left"/>
      <w:pPr>
        <w:ind w:left="4625" w:hanging="112"/>
      </w:pPr>
      <w:rPr>
        <w:rFonts w:hint="default"/>
        <w:lang w:val="es-ES" w:eastAsia="en-US" w:bidi="ar-SA"/>
      </w:rPr>
    </w:lvl>
    <w:lvl w:ilvl="5" w:tplc="40CE6BFC">
      <w:numFmt w:val="bullet"/>
      <w:lvlText w:val="•"/>
      <w:lvlJc w:val="left"/>
      <w:pPr>
        <w:ind w:left="5531" w:hanging="112"/>
      </w:pPr>
      <w:rPr>
        <w:rFonts w:hint="default"/>
        <w:lang w:val="es-ES" w:eastAsia="en-US" w:bidi="ar-SA"/>
      </w:rPr>
    </w:lvl>
    <w:lvl w:ilvl="6" w:tplc="1A92AB2C">
      <w:numFmt w:val="bullet"/>
      <w:lvlText w:val="•"/>
      <w:lvlJc w:val="left"/>
      <w:pPr>
        <w:ind w:left="6438" w:hanging="112"/>
      </w:pPr>
      <w:rPr>
        <w:rFonts w:hint="default"/>
        <w:lang w:val="es-ES" w:eastAsia="en-US" w:bidi="ar-SA"/>
      </w:rPr>
    </w:lvl>
    <w:lvl w:ilvl="7" w:tplc="61FA4D7A">
      <w:numFmt w:val="bullet"/>
      <w:lvlText w:val="•"/>
      <w:lvlJc w:val="left"/>
      <w:pPr>
        <w:ind w:left="7344" w:hanging="112"/>
      </w:pPr>
      <w:rPr>
        <w:rFonts w:hint="default"/>
        <w:lang w:val="es-ES" w:eastAsia="en-US" w:bidi="ar-SA"/>
      </w:rPr>
    </w:lvl>
    <w:lvl w:ilvl="8" w:tplc="9698CC1E">
      <w:numFmt w:val="bullet"/>
      <w:lvlText w:val="•"/>
      <w:lvlJc w:val="left"/>
      <w:pPr>
        <w:ind w:left="8250" w:hanging="112"/>
      </w:pPr>
      <w:rPr>
        <w:rFonts w:hint="default"/>
        <w:lang w:val="es-ES" w:eastAsia="en-US" w:bidi="ar-SA"/>
      </w:rPr>
    </w:lvl>
  </w:abstractNum>
  <w:abstractNum w:abstractNumId="36" w15:restartNumberingAfterBreak="0">
    <w:nsid w:val="47375AAF"/>
    <w:multiLevelType w:val="hybridMultilevel"/>
    <w:tmpl w:val="5CE886A2"/>
    <w:lvl w:ilvl="0" w:tplc="8BEC747A">
      <w:start w:val="1"/>
      <w:numFmt w:val="decimal"/>
      <w:lvlText w:val="%1)"/>
      <w:lvlJc w:val="left"/>
      <w:pPr>
        <w:ind w:left="1393" w:hanging="401"/>
        <w:jc w:val="left"/>
      </w:pPr>
      <w:rPr>
        <w:rFonts w:ascii="Arial" w:eastAsia="Arial" w:hAnsi="Arial" w:cs="Arial" w:hint="default"/>
        <w:b w:val="0"/>
        <w:bCs w:val="0"/>
        <w:i w:val="0"/>
        <w:iCs w:val="0"/>
        <w:spacing w:val="0"/>
        <w:w w:val="100"/>
        <w:sz w:val="20"/>
        <w:szCs w:val="20"/>
        <w:lang w:val="es-ES" w:eastAsia="en-US" w:bidi="ar-SA"/>
      </w:rPr>
    </w:lvl>
    <w:lvl w:ilvl="1" w:tplc="DAFEDFFE">
      <w:numFmt w:val="bullet"/>
      <w:lvlText w:val="•"/>
      <w:lvlJc w:val="left"/>
      <w:pPr>
        <w:ind w:left="2266" w:hanging="401"/>
      </w:pPr>
      <w:rPr>
        <w:rFonts w:hint="default"/>
        <w:lang w:val="es-ES" w:eastAsia="en-US" w:bidi="ar-SA"/>
      </w:rPr>
    </w:lvl>
    <w:lvl w:ilvl="2" w:tplc="BA82B1F8">
      <w:numFmt w:val="bullet"/>
      <w:lvlText w:val="•"/>
      <w:lvlJc w:val="left"/>
      <w:pPr>
        <w:ind w:left="3132" w:hanging="401"/>
      </w:pPr>
      <w:rPr>
        <w:rFonts w:hint="default"/>
        <w:lang w:val="es-ES" w:eastAsia="en-US" w:bidi="ar-SA"/>
      </w:rPr>
    </w:lvl>
    <w:lvl w:ilvl="3" w:tplc="E5A8E474">
      <w:numFmt w:val="bullet"/>
      <w:lvlText w:val="•"/>
      <w:lvlJc w:val="left"/>
      <w:pPr>
        <w:ind w:left="3999" w:hanging="401"/>
      </w:pPr>
      <w:rPr>
        <w:rFonts w:hint="default"/>
        <w:lang w:val="es-ES" w:eastAsia="en-US" w:bidi="ar-SA"/>
      </w:rPr>
    </w:lvl>
    <w:lvl w:ilvl="4" w:tplc="B24463A8">
      <w:numFmt w:val="bullet"/>
      <w:lvlText w:val="•"/>
      <w:lvlJc w:val="left"/>
      <w:pPr>
        <w:ind w:left="4865" w:hanging="401"/>
      </w:pPr>
      <w:rPr>
        <w:rFonts w:hint="default"/>
        <w:lang w:val="es-ES" w:eastAsia="en-US" w:bidi="ar-SA"/>
      </w:rPr>
    </w:lvl>
    <w:lvl w:ilvl="5" w:tplc="B29A62B2">
      <w:numFmt w:val="bullet"/>
      <w:lvlText w:val="•"/>
      <w:lvlJc w:val="left"/>
      <w:pPr>
        <w:ind w:left="5731" w:hanging="401"/>
      </w:pPr>
      <w:rPr>
        <w:rFonts w:hint="default"/>
        <w:lang w:val="es-ES" w:eastAsia="en-US" w:bidi="ar-SA"/>
      </w:rPr>
    </w:lvl>
    <w:lvl w:ilvl="6" w:tplc="A9163B08">
      <w:numFmt w:val="bullet"/>
      <w:lvlText w:val="•"/>
      <w:lvlJc w:val="left"/>
      <w:pPr>
        <w:ind w:left="6598" w:hanging="401"/>
      </w:pPr>
      <w:rPr>
        <w:rFonts w:hint="default"/>
        <w:lang w:val="es-ES" w:eastAsia="en-US" w:bidi="ar-SA"/>
      </w:rPr>
    </w:lvl>
    <w:lvl w:ilvl="7" w:tplc="00889FC2">
      <w:numFmt w:val="bullet"/>
      <w:lvlText w:val="•"/>
      <w:lvlJc w:val="left"/>
      <w:pPr>
        <w:ind w:left="7464" w:hanging="401"/>
      </w:pPr>
      <w:rPr>
        <w:rFonts w:hint="default"/>
        <w:lang w:val="es-ES" w:eastAsia="en-US" w:bidi="ar-SA"/>
      </w:rPr>
    </w:lvl>
    <w:lvl w:ilvl="8" w:tplc="4A10BBC0">
      <w:numFmt w:val="bullet"/>
      <w:lvlText w:val="•"/>
      <w:lvlJc w:val="left"/>
      <w:pPr>
        <w:ind w:left="8330" w:hanging="401"/>
      </w:pPr>
      <w:rPr>
        <w:rFonts w:hint="default"/>
        <w:lang w:val="es-ES" w:eastAsia="en-US" w:bidi="ar-SA"/>
      </w:rPr>
    </w:lvl>
  </w:abstractNum>
  <w:abstractNum w:abstractNumId="37" w15:restartNumberingAfterBreak="0">
    <w:nsid w:val="47793280"/>
    <w:multiLevelType w:val="hybridMultilevel"/>
    <w:tmpl w:val="33BE7A26"/>
    <w:lvl w:ilvl="0" w:tplc="65862352">
      <w:start w:val="1"/>
      <w:numFmt w:val="decimal"/>
      <w:lvlText w:val="%1."/>
      <w:lvlJc w:val="left"/>
      <w:pPr>
        <w:ind w:left="992" w:hanging="250"/>
        <w:jc w:val="left"/>
      </w:pPr>
      <w:rPr>
        <w:rFonts w:ascii="Arial" w:eastAsia="Arial" w:hAnsi="Arial" w:cs="Arial" w:hint="default"/>
        <w:b w:val="0"/>
        <w:bCs w:val="0"/>
        <w:i/>
        <w:iCs/>
        <w:spacing w:val="0"/>
        <w:w w:val="100"/>
        <w:sz w:val="20"/>
        <w:szCs w:val="20"/>
        <w:lang w:val="es-ES" w:eastAsia="en-US" w:bidi="ar-SA"/>
      </w:rPr>
    </w:lvl>
    <w:lvl w:ilvl="1" w:tplc="6FC67D98">
      <w:numFmt w:val="bullet"/>
      <w:lvlText w:val="•"/>
      <w:lvlJc w:val="left"/>
      <w:pPr>
        <w:ind w:left="1906" w:hanging="250"/>
      </w:pPr>
      <w:rPr>
        <w:rFonts w:hint="default"/>
        <w:lang w:val="es-ES" w:eastAsia="en-US" w:bidi="ar-SA"/>
      </w:rPr>
    </w:lvl>
    <w:lvl w:ilvl="2" w:tplc="B3B00C80">
      <w:numFmt w:val="bullet"/>
      <w:lvlText w:val="•"/>
      <w:lvlJc w:val="left"/>
      <w:pPr>
        <w:ind w:left="2812" w:hanging="250"/>
      </w:pPr>
      <w:rPr>
        <w:rFonts w:hint="default"/>
        <w:lang w:val="es-ES" w:eastAsia="en-US" w:bidi="ar-SA"/>
      </w:rPr>
    </w:lvl>
    <w:lvl w:ilvl="3" w:tplc="D97052AA">
      <w:numFmt w:val="bullet"/>
      <w:lvlText w:val="•"/>
      <w:lvlJc w:val="left"/>
      <w:pPr>
        <w:ind w:left="3719" w:hanging="250"/>
      </w:pPr>
      <w:rPr>
        <w:rFonts w:hint="default"/>
        <w:lang w:val="es-ES" w:eastAsia="en-US" w:bidi="ar-SA"/>
      </w:rPr>
    </w:lvl>
    <w:lvl w:ilvl="4" w:tplc="DF16E89C">
      <w:numFmt w:val="bullet"/>
      <w:lvlText w:val="•"/>
      <w:lvlJc w:val="left"/>
      <w:pPr>
        <w:ind w:left="4625" w:hanging="250"/>
      </w:pPr>
      <w:rPr>
        <w:rFonts w:hint="default"/>
        <w:lang w:val="es-ES" w:eastAsia="en-US" w:bidi="ar-SA"/>
      </w:rPr>
    </w:lvl>
    <w:lvl w:ilvl="5" w:tplc="5D92129A">
      <w:numFmt w:val="bullet"/>
      <w:lvlText w:val="•"/>
      <w:lvlJc w:val="left"/>
      <w:pPr>
        <w:ind w:left="5531" w:hanging="250"/>
      </w:pPr>
      <w:rPr>
        <w:rFonts w:hint="default"/>
        <w:lang w:val="es-ES" w:eastAsia="en-US" w:bidi="ar-SA"/>
      </w:rPr>
    </w:lvl>
    <w:lvl w:ilvl="6" w:tplc="D9B80040">
      <w:numFmt w:val="bullet"/>
      <w:lvlText w:val="•"/>
      <w:lvlJc w:val="left"/>
      <w:pPr>
        <w:ind w:left="6438" w:hanging="250"/>
      </w:pPr>
      <w:rPr>
        <w:rFonts w:hint="default"/>
        <w:lang w:val="es-ES" w:eastAsia="en-US" w:bidi="ar-SA"/>
      </w:rPr>
    </w:lvl>
    <w:lvl w:ilvl="7" w:tplc="16867084">
      <w:numFmt w:val="bullet"/>
      <w:lvlText w:val="•"/>
      <w:lvlJc w:val="left"/>
      <w:pPr>
        <w:ind w:left="7344" w:hanging="250"/>
      </w:pPr>
      <w:rPr>
        <w:rFonts w:hint="default"/>
        <w:lang w:val="es-ES" w:eastAsia="en-US" w:bidi="ar-SA"/>
      </w:rPr>
    </w:lvl>
    <w:lvl w:ilvl="8" w:tplc="118A55CE">
      <w:numFmt w:val="bullet"/>
      <w:lvlText w:val="•"/>
      <w:lvlJc w:val="left"/>
      <w:pPr>
        <w:ind w:left="8250" w:hanging="250"/>
      </w:pPr>
      <w:rPr>
        <w:rFonts w:hint="default"/>
        <w:lang w:val="es-ES" w:eastAsia="en-US" w:bidi="ar-SA"/>
      </w:rPr>
    </w:lvl>
  </w:abstractNum>
  <w:abstractNum w:abstractNumId="38" w15:restartNumberingAfterBreak="0">
    <w:nsid w:val="4893023F"/>
    <w:multiLevelType w:val="hybridMultilevel"/>
    <w:tmpl w:val="AF42F418"/>
    <w:lvl w:ilvl="0" w:tplc="C7C6B2D4">
      <w:numFmt w:val="bullet"/>
      <w:lvlText w:val="·"/>
      <w:lvlJc w:val="left"/>
      <w:pPr>
        <w:ind w:left="1382" w:hanging="390"/>
      </w:pPr>
      <w:rPr>
        <w:rFonts w:ascii="Arial" w:eastAsia="Arial" w:hAnsi="Arial" w:cs="Arial" w:hint="default"/>
        <w:b w:val="0"/>
        <w:bCs w:val="0"/>
        <w:i w:val="0"/>
        <w:iCs w:val="0"/>
        <w:spacing w:val="0"/>
        <w:w w:val="83"/>
        <w:sz w:val="20"/>
        <w:szCs w:val="20"/>
        <w:lang w:val="es-ES" w:eastAsia="en-US" w:bidi="ar-SA"/>
      </w:rPr>
    </w:lvl>
    <w:lvl w:ilvl="1" w:tplc="222E93C8">
      <w:numFmt w:val="bullet"/>
      <w:lvlText w:val="•"/>
      <w:lvlJc w:val="left"/>
      <w:pPr>
        <w:ind w:left="2248" w:hanging="390"/>
      </w:pPr>
      <w:rPr>
        <w:rFonts w:hint="default"/>
        <w:lang w:val="es-ES" w:eastAsia="en-US" w:bidi="ar-SA"/>
      </w:rPr>
    </w:lvl>
    <w:lvl w:ilvl="2" w:tplc="D3C0F8FC">
      <w:numFmt w:val="bullet"/>
      <w:lvlText w:val="•"/>
      <w:lvlJc w:val="left"/>
      <w:pPr>
        <w:ind w:left="3116" w:hanging="390"/>
      </w:pPr>
      <w:rPr>
        <w:rFonts w:hint="default"/>
        <w:lang w:val="es-ES" w:eastAsia="en-US" w:bidi="ar-SA"/>
      </w:rPr>
    </w:lvl>
    <w:lvl w:ilvl="3" w:tplc="73A4CED2">
      <w:numFmt w:val="bullet"/>
      <w:lvlText w:val="•"/>
      <w:lvlJc w:val="left"/>
      <w:pPr>
        <w:ind w:left="3985" w:hanging="390"/>
      </w:pPr>
      <w:rPr>
        <w:rFonts w:hint="default"/>
        <w:lang w:val="es-ES" w:eastAsia="en-US" w:bidi="ar-SA"/>
      </w:rPr>
    </w:lvl>
    <w:lvl w:ilvl="4" w:tplc="DF02D31E">
      <w:numFmt w:val="bullet"/>
      <w:lvlText w:val="•"/>
      <w:lvlJc w:val="left"/>
      <w:pPr>
        <w:ind w:left="4853" w:hanging="390"/>
      </w:pPr>
      <w:rPr>
        <w:rFonts w:hint="default"/>
        <w:lang w:val="es-ES" w:eastAsia="en-US" w:bidi="ar-SA"/>
      </w:rPr>
    </w:lvl>
    <w:lvl w:ilvl="5" w:tplc="DCD68F60">
      <w:numFmt w:val="bullet"/>
      <w:lvlText w:val="•"/>
      <w:lvlJc w:val="left"/>
      <w:pPr>
        <w:ind w:left="5721" w:hanging="390"/>
      </w:pPr>
      <w:rPr>
        <w:rFonts w:hint="default"/>
        <w:lang w:val="es-ES" w:eastAsia="en-US" w:bidi="ar-SA"/>
      </w:rPr>
    </w:lvl>
    <w:lvl w:ilvl="6" w:tplc="F886C558">
      <w:numFmt w:val="bullet"/>
      <w:lvlText w:val="•"/>
      <w:lvlJc w:val="left"/>
      <w:pPr>
        <w:ind w:left="6590" w:hanging="390"/>
      </w:pPr>
      <w:rPr>
        <w:rFonts w:hint="default"/>
        <w:lang w:val="es-ES" w:eastAsia="en-US" w:bidi="ar-SA"/>
      </w:rPr>
    </w:lvl>
    <w:lvl w:ilvl="7" w:tplc="63C023B2">
      <w:numFmt w:val="bullet"/>
      <w:lvlText w:val="•"/>
      <w:lvlJc w:val="left"/>
      <w:pPr>
        <w:ind w:left="7458" w:hanging="390"/>
      </w:pPr>
      <w:rPr>
        <w:rFonts w:hint="default"/>
        <w:lang w:val="es-ES" w:eastAsia="en-US" w:bidi="ar-SA"/>
      </w:rPr>
    </w:lvl>
    <w:lvl w:ilvl="8" w:tplc="CEF07F7C">
      <w:numFmt w:val="bullet"/>
      <w:lvlText w:val="•"/>
      <w:lvlJc w:val="left"/>
      <w:pPr>
        <w:ind w:left="8326" w:hanging="390"/>
      </w:pPr>
      <w:rPr>
        <w:rFonts w:hint="default"/>
        <w:lang w:val="es-ES" w:eastAsia="en-US" w:bidi="ar-SA"/>
      </w:rPr>
    </w:lvl>
  </w:abstractNum>
  <w:abstractNum w:abstractNumId="39" w15:restartNumberingAfterBreak="0">
    <w:nsid w:val="4A845EC1"/>
    <w:multiLevelType w:val="hybridMultilevel"/>
    <w:tmpl w:val="BA76D230"/>
    <w:lvl w:ilvl="0" w:tplc="164CDAD2">
      <w:numFmt w:val="bullet"/>
      <w:lvlText w:val="·"/>
      <w:lvlJc w:val="left"/>
      <w:pPr>
        <w:ind w:left="992" w:hanging="112"/>
      </w:pPr>
      <w:rPr>
        <w:rFonts w:ascii="Arial" w:eastAsia="Arial" w:hAnsi="Arial" w:cs="Arial" w:hint="default"/>
        <w:b w:val="0"/>
        <w:bCs w:val="0"/>
        <w:i w:val="0"/>
        <w:iCs w:val="0"/>
        <w:spacing w:val="0"/>
        <w:w w:val="83"/>
        <w:sz w:val="20"/>
        <w:szCs w:val="20"/>
        <w:lang w:val="es-ES" w:eastAsia="en-US" w:bidi="ar-SA"/>
      </w:rPr>
    </w:lvl>
    <w:lvl w:ilvl="1" w:tplc="6BBEE882">
      <w:numFmt w:val="bullet"/>
      <w:lvlText w:val="•"/>
      <w:lvlJc w:val="left"/>
      <w:pPr>
        <w:ind w:left="1906" w:hanging="112"/>
      </w:pPr>
      <w:rPr>
        <w:rFonts w:hint="default"/>
        <w:lang w:val="es-ES" w:eastAsia="en-US" w:bidi="ar-SA"/>
      </w:rPr>
    </w:lvl>
    <w:lvl w:ilvl="2" w:tplc="761EF41A">
      <w:numFmt w:val="bullet"/>
      <w:lvlText w:val="•"/>
      <w:lvlJc w:val="left"/>
      <w:pPr>
        <w:ind w:left="2812" w:hanging="112"/>
      </w:pPr>
      <w:rPr>
        <w:rFonts w:hint="default"/>
        <w:lang w:val="es-ES" w:eastAsia="en-US" w:bidi="ar-SA"/>
      </w:rPr>
    </w:lvl>
    <w:lvl w:ilvl="3" w:tplc="1DF83D0A">
      <w:numFmt w:val="bullet"/>
      <w:lvlText w:val="•"/>
      <w:lvlJc w:val="left"/>
      <w:pPr>
        <w:ind w:left="3719" w:hanging="112"/>
      </w:pPr>
      <w:rPr>
        <w:rFonts w:hint="default"/>
        <w:lang w:val="es-ES" w:eastAsia="en-US" w:bidi="ar-SA"/>
      </w:rPr>
    </w:lvl>
    <w:lvl w:ilvl="4" w:tplc="295E81F6">
      <w:numFmt w:val="bullet"/>
      <w:lvlText w:val="•"/>
      <w:lvlJc w:val="left"/>
      <w:pPr>
        <w:ind w:left="4625" w:hanging="112"/>
      </w:pPr>
      <w:rPr>
        <w:rFonts w:hint="default"/>
        <w:lang w:val="es-ES" w:eastAsia="en-US" w:bidi="ar-SA"/>
      </w:rPr>
    </w:lvl>
    <w:lvl w:ilvl="5" w:tplc="62B07F80">
      <w:numFmt w:val="bullet"/>
      <w:lvlText w:val="•"/>
      <w:lvlJc w:val="left"/>
      <w:pPr>
        <w:ind w:left="5531" w:hanging="112"/>
      </w:pPr>
      <w:rPr>
        <w:rFonts w:hint="default"/>
        <w:lang w:val="es-ES" w:eastAsia="en-US" w:bidi="ar-SA"/>
      </w:rPr>
    </w:lvl>
    <w:lvl w:ilvl="6" w:tplc="B95EEC42">
      <w:numFmt w:val="bullet"/>
      <w:lvlText w:val="•"/>
      <w:lvlJc w:val="left"/>
      <w:pPr>
        <w:ind w:left="6438" w:hanging="112"/>
      </w:pPr>
      <w:rPr>
        <w:rFonts w:hint="default"/>
        <w:lang w:val="es-ES" w:eastAsia="en-US" w:bidi="ar-SA"/>
      </w:rPr>
    </w:lvl>
    <w:lvl w:ilvl="7" w:tplc="353ED5E4">
      <w:numFmt w:val="bullet"/>
      <w:lvlText w:val="•"/>
      <w:lvlJc w:val="left"/>
      <w:pPr>
        <w:ind w:left="7344" w:hanging="112"/>
      </w:pPr>
      <w:rPr>
        <w:rFonts w:hint="default"/>
        <w:lang w:val="es-ES" w:eastAsia="en-US" w:bidi="ar-SA"/>
      </w:rPr>
    </w:lvl>
    <w:lvl w:ilvl="8" w:tplc="1CAEB5B6">
      <w:numFmt w:val="bullet"/>
      <w:lvlText w:val="•"/>
      <w:lvlJc w:val="left"/>
      <w:pPr>
        <w:ind w:left="8250" w:hanging="112"/>
      </w:pPr>
      <w:rPr>
        <w:rFonts w:hint="default"/>
        <w:lang w:val="es-ES" w:eastAsia="en-US" w:bidi="ar-SA"/>
      </w:rPr>
    </w:lvl>
  </w:abstractNum>
  <w:abstractNum w:abstractNumId="40" w15:restartNumberingAfterBreak="0">
    <w:nsid w:val="4B0D64EE"/>
    <w:multiLevelType w:val="hybridMultilevel"/>
    <w:tmpl w:val="A1027950"/>
    <w:lvl w:ilvl="0" w:tplc="70803B9A">
      <w:numFmt w:val="bullet"/>
      <w:lvlText w:val="•"/>
      <w:lvlJc w:val="left"/>
      <w:pPr>
        <w:ind w:left="992" w:hanging="126"/>
      </w:pPr>
      <w:rPr>
        <w:rFonts w:ascii="Arial" w:eastAsia="Arial" w:hAnsi="Arial" w:cs="Arial" w:hint="default"/>
        <w:b w:val="0"/>
        <w:bCs w:val="0"/>
        <w:i w:val="0"/>
        <w:iCs w:val="0"/>
        <w:spacing w:val="0"/>
        <w:w w:val="71"/>
        <w:sz w:val="20"/>
        <w:szCs w:val="20"/>
        <w:lang w:val="es-ES" w:eastAsia="en-US" w:bidi="ar-SA"/>
      </w:rPr>
    </w:lvl>
    <w:lvl w:ilvl="1" w:tplc="0EF42A5A">
      <w:numFmt w:val="bullet"/>
      <w:lvlText w:val="•"/>
      <w:lvlJc w:val="left"/>
      <w:pPr>
        <w:ind w:left="1906" w:hanging="126"/>
      </w:pPr>
      <w:rPr>
        <w:rFonts w:hint="default"/>
        <w:lang w:val="es-ES" w:eastAsia="en-US" w:bidi="ar-SA"/>
      </w:rPr>
    </w:lvl>
    <w:lvl w:ilvl="2" w:tplc="3D7A02BE">
      <w:numFmt w:val="bullet"/>
      <w:lvlText w:val="•"/>
      <w:lvlJc w:val="left"/>
      <w:pPr>
        <w:ind w:left="2812" w:hanging="126"/>
      </w:pPr>
      <w:rPr>
        <w:rFonts w:hint="default"/>
        <w:lang w:val="es-ES" w:eastAsia="en-US" w:bidi="ar-SA"/>
      </w:rPr>
    </w:lvl>
    <w:lvl w:ilvl="3" w:tplc="8F6A390A">
      <w:numFmt w:val="bullet"/>
      <w:lvlText w:val="•"/>
      <w:lvlJc w:val="left"/>
      <w:pPr>
        <w:ind w:left="3719" w:hanging="126"/>
      </w:pPr>
      <w:rPr>
        <w:rFonts w:hint="default"/>
        <w:lang w:val="es-ES" w:eastAsia="en-US" w:bidi="ar-SA"/>
      </w:rPr>
    </w:lvl>
    <w:lvl w:ilvl="4" w:tplc="C01A1ACC">
      <w:numFmt w:val="bullet"/>
      <w:lvlText w:val="•"/>
      <w:lvlJc w:val="left"/>
      <w:pPr>
        <w:ind w:left="4625" w:hanging="126"/>
      </w:pPr>
      <w:rPr>
        <w:rFonts w:hint="default"/>
        <w:lang w:val="es-ES" w:eastAsia="en-US" w:bidi="ar-SA"/>
      </w:rPr>
    </w:lvl>
    <w:lvl w:ilvl="5" w:tplc="5FBC3102">
      <w:numFmt w:val="bullet"/>
      <w:lvlText w:val="•"/>
      <w:lvlJc w:val="left"/>
      <w:pPr>
        <w:ind w:left="5531" w:hanging="126"/>
      </w:pPr>
      <w:rPr>
        <w:rFonts w:hint="default"/>
        <w:lang w:val="es-ES" w:eastAsia="en-US" w:bidi="ar-SA"/>
      </w:rPr>
    </w:lvl>
    <w:lvl w:ilvl="6" w:tplc="9932B506">
      <w:numFmt w:val="bullet"/>
      <w:lvlText w:val="•"/>
      <w:lvlJc w:val="left"/>
      <w:pPr>
        <w:ind w:left="6438" w:hanging="126"/>
      </w:pPr>
      <w:rPr>
        <w:rFonts w:hint="default"/>
        <w:lang w:val="es-ES" w:eastAsia="en-US" w:bidi="ar-SA"/>
      </w:rPr>
    </w:lvl>
    <w:lvl w:ilvl="7" w:tplc="32F40FFC">
      <w:numFmt w:val="bullet"/>
      <w:lvlText w:val="•"/>
      <w:lvlJc w:val="left"/>
      <w:pPr>
        <w:ind w:left="7344" w:hanging="126"/>
      </w:pPr>
      <w:rPr>
        <w:rFonts w:hint="default"/>
        <w:lang w:val="es-ES" w:eastAsia="en-US" w:bidi="ar-SA"/>
      </w:rPr>
    </w:lvl>
    <w:lvl w:ilvl="8" w:tplc="77CC61B4">
      <w:numFmt w:val="bullet"/>
      <w:lvlText w:val="•"/>
      <w:lvlJc w:val="left"/>
      <w:pPr>
        <w:ind w:left="8250" w:hanging="126"/>
      </w:pPr>
      <w:rPr>
        <w:rFonts w:hint="default"/>
        <w:lang w:val="es-ES" w:eastAsia="en-US" w:bidi="ar-SA"/>
      </w:rPr>
    </w:lvl>
  </w:abstractNum>
  <w:abstractNum w:abstractNumId="41" w15:restartNumberingAfterBreak="0">
    <w:nsid w:val="4C0A6EB7"/>
    <w:multiLevelType w:val="hybridMultilevel"/>
    <w:tmpl w:val="6CDA6084"/>
    <w:lvl w:ilvl="0" w:tplc="32CAB81E">
      <w:start w:val="1"/>
      <w:numFmt w:val="decimal"/>
      <w:lvlText w:val="%1)"/>
      <w:lvlJc w:val="left"/>
      <w:pPr>
        <w:ind w:left="992" w:hanging="438"/>
        <w:jc w:val="left"/>
      </w:pPr>
      <w:rPr>
        <w:rFonts w:ascii="Arial" w:eastAsia="Arial" w:hAnsi="Arial" w:cs="Arial" w:hint="default"/>
        <w:b w:val="0"/>
        <w:bCs w:val="0"/>
        <w:i w:val="0"/>
        <w:iCs w:val="0"/>
        <w:spacing w:val="0"/>
        <w:w w:val="100"/>
        <w:sz w:val="20"/>
        <w:szCs w:val="20"/>
        <w:lang w:val="es-ES" w:eastAsia="en-US" w:bidi="ar-SA"/>
      </w:rPr>
    </w:lvl>
    <w:lvl w:ilvl="1" w:tplc="0D609CDC">
      <w:numFmt w:val="bullet"/>
      <w:lvlText w:val="•"/>
      <w:lvlJc w:val="left"/>
      <w:pPr>
        <w:ind w:left="1906" w:hanging="438"/>
      </w:pPr>
      <w:rPr>
        <w:rFonts w:hint="default"/>
        <w:lang w:val="es-ES" w:eastAsia="en-US" w:bidi="ar-SA"/>
      </w:rPr>
    </w:lvl>
    <w:lvl w:ilvl="2" w:tplc="136EA50E">
      <w:numFmt w:val="bullet"/>
      <w:lvlText w:val="•"/>
      <w:lvlJc w:val="left"/>
      <w:pPr>
        <w:ind w:left="2812" w:hanging="438"/>
      </w:pPr>
      <w:rPr>
        <w:rFonts w:hint="default"/>
        <w:lang w:val="es-ES" w:eastAsia="en-US" w:bidi="ar-SA"/>
      </w:rPr>
    </w:lvl>
    <w:lvl w:ilvl="3" w:tplc="81BC8B00">
      <w:numFmt w:val="bullet"/>
      <w:lvlText w:val="•"/>
      <w:lvlJc w:val="left"/>
      <w:pPr>
        <w:ind w:left="3719" w:hanging="438"/>
      </w:pPr>
      <w:rPr>
        <w:rFonts w:hint="default"/>
        <w:lang w:val="es-ES" w:eastAsia="en-US" w:bidi="ar-SA"/>
      </w:rPr>
    </w:lvl>
    <w:lvl w:ilvl="4" w:tplc="E9C2381E">
      <w:numFmt w:val="bullet"/>
      <w:lvlText w:val="•"/>
      <w:lvlJc w:val="left"/>
      <w:pPr>
        <w:ind w:left="4625" w:hanging="438"/>
      </w:pPr>
      <w:rPr>
        <w:rFonts w:hint="default"/>
        <w:lang w:val="es-ES" w:eastAsia="en-US" w:bidi="ar-SA"/>
      </w:rPr>
    </w:lvl>
    <w:lvl w:ilvl="5" w:tplc="280CD9BA">
      <w:numFmt w:val="bullet"/>
      <w:lvlText w:val="•"/>
      <w:lvlJc w:val="left"/>
      <w:pPr>
        <w:ind w:left="5531" w:hanging="438"/>
      </w:pPr>
      <w:rPr>
        <w:rFonts w:hint="default"/>
        <w:lang w:val="es-ES" w:eastAsia="en-US" w:bidi="ar-SA"/>
      </w:rPr>
    </w:lvl>
    <w:lvl w:ilvl="6" w:tplc="6BDAF0E2">
      <w:numFmt w:val="bullet"/>
      <w:lvlText w:val="•"/>
      <w:lvlJc w:val="left"/>
      <w:pPr>
        <w:ind w:left="6438" w:hanging="438"/>
      </w:pPr>
      <w:rPr>
        <w:rFonts w:hint="default"/>
        <w:lang w:val="es-ES" w:eastAsia="en-US" w:bidi="ar-SA"/>
      </w:rPr>
    </w:lvl>
    <w:lvl w:ilvl="7" w:tplc="9F4EFDB6">
      <w:numFmt w:val="bullet"/>
      <w:lvlText w:val="•"/>
      <w:lvlJc w:val="left"/>
      <w:pPr>
        <w:ind w:left="7344" w:hanging="438"/>
      </w:pPr>
      <w:rPr>
        <w:rFonts w:hint="default"/>
        <w:lang w:val="es-ES" w:eastAsia="en-US" w:bidi="ar-SA"/>
      </w:rPr>
    </w:lvl>
    <w:lvl w:ilvl="8" w:tplc="B2CA9CE0">
      <w:numFmt w:val="bullet"/>
      <w:lvlText w:val="•"/>
      <w:lvlJc w:val="left"/>
      <w:pPr>
        <w:ind w:left="8250" w:hanging="438"/>
      </w:pPr>
      <w:rPr>
        <w:rFonts w:hint="default"/>
        <w:lang w:val="es-ES" w:eastAsia="en-US" w:bidi="ar-SA"/>
      </w:rPr>
    </w:lvl>
  </w:abstractNum>
  <w:abstractNum w:abstractNumId="42" w15:restartNumberingAfterBreak="0">
    <w:nsid w:val="4DBD0563"/>
    <w:multiLevelType w:val="hybridMultilevel"/>
    <w:tmpl w:val="CC50B84E"/>
    <w:lvl w:ilvl="0" w:tplc="11FA0CD4">
      <w:start w:val="1"/>
      <w:numFmt w:val="decimal"/>
      <w:lvlText w:val="%1."/>
      <w:lvlJc w:val="left"/>
      <w:pPr>
        <w:ind w:left="1215" w:hanging="223"/>
        <w:jc w:val="left"/>
      </w:pPr>
      <w:rPr>
        <w:rFonts w:ascii="Arial" w:eastAsia="Arial" w:hAnsi="Arial" w:cs="Arial" w:hint="default"/>
        <w:b w:val="0"/>
        <w:bCs w:val="0"/>
        <w:i w:val="0"/>
        <w:iCs w:val="0"/>
        <w:spacing w:val="0"/>
        <w:w w:val="100"/>
        <w:sz w:val="20"/>
        <w:szCs w:val="20"/>
        <w:lang w:val="es-ES" w:eastAsia="en-US" w:bidi="ar-SA"/>
      </w:rPr>
    </w:lvl>
    <w:lvl w:ilvl="1" w:tplc="9C22752E">
      <w:numFmt w:val="bullet"/>
      <w:lvlText w:val="•"/>
      <w:lvlJc w:val="left"/>
      <w:pPr>
        <w:ind w:left="2104" w:hanging="223"/>
      </w:pPr>
      <w:rPr>
        <w:rFonts w:hint="default"/>
        <w:lang w:val="es-ES" w:eastAsia="en-US" w:bidi="ar-SA"/>
      </w:rPr>
    </w:lvl>
    <w:lvl w:ilvl="2" w:tplc="CE648A0C">
      <w:numFmt w:val="bullet"/>
      <w:lvlText w:val="•"/>
      <w:lvlJc w:val="left"/>
      <w:pPr>
        <w:ind w:left="2988" w:hanging="223"/>
      </w:pPr>
      <w:rPr>
        <w:rFonts w:hint="default"/>
        <w:lang w:val="es-ES" w:eastAsia="en-US" w:bidi="ar-SA"/>
      </w:rPr>
    </w:lvl>
    <w:lvl w:ilvl="3" w:tplc="52BED5D2">
      <w:numFmt w:val="bullet"/>
      <w:lvlText w:val="•"/>
      <w:lvlJc w:val="left"/>
      <w:pPr>
        <w:ind w:left="3873" w:hanging="223"/>
      </w:pPr>
      <w:rPr>
        <w:rFonts w:hint="default"/>
        <w:lang w:val="es-ES" w:eastAsia="en-US" w:bidi="ar-SA"/>
      </w:rPr>
    </w:lvl>
    <w:lvl w:ilvl="4" w:tplc="81066C22">
      <w:numFmt w:val="bullet"/>
      <w:lvlText w:val="•"/>
      <w:lvlJc w:val="left"/>
      <w:pPr>
        <w:ind w:left="4757" w:hanging="223"/>
      </w:pPr>
      <w:rPr>
        <w:rFonts w:hint="default"/>
        <w:lang w:val="es-ES" w:eastAsia="en-US" w:bidi="ar-SA"/>
      </w:rPr>
    </w:lvl>
    <w:lvl w:ilvl="5" w:tplc="D19CDC60">
      <w:numFmt w:val="bullet"/>
      <w:lvlText w:val="•"/>
      <w:lvlJc w:val="left"/>
      <w:pPr>
        <w:ind w:left="5641" w:hanging="223"/>
      </w:pPr>
      <w:rPr>
        <w:rFonts w:hint="default"/>
        <w:lang w:val="es-ES" w:eastAsia="en-US" w:bidi="ar-SA"/>
      </w:rPr>
    </w:lvl>
    <w:lvl w:ilvl="6" w:tplc="C86EC048">
      <w:numFmt w:val="bullet"/>
      <w:lvlText w:val="•"/>
      <w:lvlJc w:val="left"/>
      <w:pPr>
        <w:ind w:left="6526" w:hanging="223"/>
      </w:pPr>
      <w:rPr>
        <w:rFonts w:hint="default"/>
        <w:lang w:val="es-ES" w:eastAsia="en-US" w:bidi="ar-SA"/>
      </w:rPr>
    </w:lvl>
    <w:lvl w:ilvl="7" w:tplc="2F181746">
      <w:numFmt w:val="bullet"/>
      <w:lvlText w:val="•"/>
      <w:lvlJc w:val="left"/>
      <w:pPr>
        <w:ind w:left="7410" w:hanging="223"/>
      </w:pPr>
      <w:rPr>
        <w:rFonts w:hint="default"/>
        <w:lang w:val="es-ES" w:eastAsia="en-US" w:bidi="ar-SA"/>
      </w:rPr>
    </w:lvl>
    <w:lvl w:ilvl="8" w:tplc="4EF4753E">
      <w:numFmt w:val="bullet"/>
      <w:lvlText w:val="•"/>
      <w:lvlJc w:val="left"/>
      <w:pPr>
        <w:ind w:left="8294" w:hanging="223"/>
      </w:pPr>
      <w:rPr>
        <w:rFonts w:hint="default"/>
        <w:lang w:val="es-ES" w:eastAsia="en-US" w:bidi="ar-SA"/>
      </w:rPr>
    </w:lvl>
  </w:abstractNum>
  <w:abstractNum w:abstractNumId="43" w15:restartNumberingAfterBreak="0">
    <w:nsid w:val="4E62582C"/>
    <w:multiLevelType w:val="hybridMultilevel"/>
    <w:tmpl w:val="9BE66D78"/>
    <w:lvl w:ilvl="0" w:tplc="04884066">
      <w:start w:val="1"/>
      <w:numFmt w:val="lowerLetter"/>
      <w:lvlText w:val="%1)"/>
      <w:lvlJc w:val="left"/>
      <w:pPr>
        <w:ind w:left="1226" w:hanging="234"/>
        <w:jc w:val="left"/>
      </w:pPr>
      <w:rPr>
        <w:rFonts w:ascii="Arial" w:eastAsia="Arial" w:hAnsi="Arial" w:cs="Arial" w:hint="default"/>
        <w:b w:val="0"/>
        <w:bCs w:val="0"/>
        <w:i w:val="0"/>
        <w:iCs w:val="0"/>
        <w:spacing w:val="0"/>
        <w:w w:val="100"/>
        <w:sz w:val="20"/>
        <w:szCs w:val="20"/>
        <w:lang w:val="es-ES" w:eastAsia="en-US" w:bidi="ar-SA"/>
      </w:rPr>
    </w:lvl>
    <w:lvl w:ilvl="1" w:tplc="D2B06150">
      <w:numFmt w:val="bullet"/>
      <w:lvlText w:val="•"/>
      <w:lvlJc w:val="left"/>
      <w:pPr>
        <w:ind w:left="2104" w:hanging="234"/>
      </w:pPr>
      <w:rPr>
        <w:rFonts w:hint="default"/>
        <w:lang w:val="es-ES" w:eastAsia="en-US" w:bidi="ar-SA"/>
      </w:rPr>
    </w:lvl>
    <w:lvl w:ilvl="2" w:tplc="B79C51EA">
      <w:numFmt w:val="bullet"/>
      <w:lvlText w:val="•"/>
      <w:lvlJc w:val="left"/>
      <w:pPr>
        <w:ind w:left="2988" w:hanging="234"/>
      </w:pPr>
      <w:rPr>
        <w:rFonts w:hint="default"/>
        <w:lang w:val="es-ES" w:eastAsia="en-US" w:bidi="ar-SA"/>
      </w:rPr>
    </w:lvl>
    <w:lvl w:ilvl="3" w:tplc="FC6E994E">
      <w:numFmt w:val="bullet"/>
      <w:lvlText w:val="•"/>
      <w:lvlJc w:val="left"/>
      <w:pPr>
        <w:ind w:left="3873" w:hanging="234"/>
      </w:pPr>
      <w:rPr>
        <w:rFonts w:hint="default"/>
        <w:lang w:val="es-ES" w:eastAsia="en-US" w:bidi="ar-SA"/>
      </w:rPr>
    </w:lvl>
    <w:lvl w:ilvl="4" w:tplc="B6A2D504">
      <w:numFmt w:val="bullet"/>
      <w:lvlText w:val="•"/>
      <w:lvlJc w:val="left"/>
      <w:pPr>
        <w:ind w:left="4757" w:hanging="234"/>
      </w:pPr>
      <w:rPr>
        <w:rFonts w:hint="default"/>
        <w:lang w:val="es-ES" w:eastAsia="en-US" w:bidi="ar-SA"/>
      </w:rPr>
    </w:lvl>
    <w:lvl w:ilvl="5" w:tplc="78AE0910">
      <w:numFmt w:val="bullet"/>
      <w:lvlText w:val="•"/>
      <w:lvlJc w:val="left"/>
      <w:pPr>
        <w:ind w:left="5641" w:hanging="234"/>
      </w:pPr>
      <w:rPr>
        <w:rFonts w:hint="default"/>
        <w:lang w:val="es-ES" w:eastAsia="en-US" w:bidi="ar-SA"/>
      </w:rPr>
    </w:lvl>
    <w:lvl w:ilvl="6" w:tplc="0D6667F2">
      <w:numFmt w:val="bullet"/>
      <w:lvlText w:val="•"/>
      <w:lvlJc w:val="left"/>
      <w:pPr>
        <w:ind w:left="6526" w:hanging="234"/>
      </w:pPr>
      <w:rPr>
        <w:rFonts w:hint="default"/>
        <w:lang w:val="es-ES" w:eastAsia="en-US" w:bidi="ar-SA"/>
      </w:rPr>
    </w:lvl>
    <w:lvl w:ilvl="7" w:tplc="1C487F34">
      <w:numFmt w:val="bullet"/>
      <w:lvlText w:val="•"/>
      <w:lvlJc w:val="left"/>
      <w:pPr>
        <w:ind w:left="7410" w:hanging="234"/>
      </w:pPr>
      <w:rPr>
        <w:rFonts w:hint="default"/>
        <w:lang w:val="es-ES" w:eastAsia="en-US" w:bidi="ar-SA"/>
      </w:rPr>
    </w:lvl>
    <w:lvl w:ilvl="8" w:tplc="61D46E2A">
      <w:numFmt w:val="bullet"/>
      <w:lvlText w:val="•"/>
      <w:lvlJc w:val="left"/>
      <w:pPr>
        <w:ind w:left="8294" w:hanging="234"/>
      </w:pPr>
      <w:rPr>
        <w:rFonts w:hint="default"/>
        <w:lang w:val="es-ES" w:eastAsia="en-US" w:bidi="ar-SA"/>
      </w:rPr>
    </w:lvl>
  </w:abstractNum>
  <w:abstractNum w:abstractNumId="44" w15:restartNumberingAfterBreak="0">
    <w:nsid w:val="4EA55D1B"/>
    <w:multiLevelType w:val="hybridMultilevel"/>
    <w:tmpl w:val="23F4CD0E"/>
    <w:lvl w:ilvl="0" w:tplc="30905DBC">
      <w:numFmt w:val="bullet"/>
      <w:lvlText w:val="-"/>
      <w:lvlJc w:val="left"/>
      <w:pPr>
        <w:ind w:left="992" w:hanging="408"/>
      </w:pPr>
      <w:rPr>
        <w:rFonts w:ascii="Arial" w:eastAsia="Arial" w:hAnsi="Arial" w:cs="Arial" w:hint="default"/>
        <w:b w:val="0"/>
        <w:bCs w:val="0"/>
        <w:i/>
        <w:iCs/>
        <w:spacing w:val="0"/>
        <w:w w:val="100"/>
        <w:sz w:val="20"/>
        <w:szCs w:val="20"/>
        <w:lang w:val="es-ES" w:eastAsia="en-US" w:bidi="ar-SA"/>
      </w:rPr>
    </w:lvl>
    <w:lvl w:ilvl="1" w:tplc="5CF20E2C">
      <w:numFmt w:val="bullet"/>
      <w:lvlText w:val="&amp;"/>
      <w:lvlPicBulletId w:val="1"/>
      <w:lvlJc w:val="left"/>
      <w:pPr>
        <w:ind w:left="1392" w:hanging="173"/>
      </w:pPr>
      <w:rPr>
        <w:rFonts w:ascii="Times New Roman" w:eastAsia="Times New Roman" w:hAnsi="Times New Roman" w:cs="Times New Roman" w:hint="default"/>
        <w:b w:val="0"/>
        <w:bCs w:val="0"/>
        <w:i w:val="0"/>
        <w:iCs w:val="0"/>
        <w:w w:val="100"/>
        <w:position w:val="3"/>
        <w:sz w:val="13"/>
        <w:szCs w:val="13"/>
        <w:lang w:val="es-ES" w:eastAsia="en-US" w:bidi="ar-SA"/>
      </w:rPr>
    </w:lvl>
    <w:lvl w:ilvl="2" w:tplc="FCCCC2C0">
      <w:numFmt w:val="bullet"/>
      <w:lvlText w:val="•"/>
      <w:lvlJc w:val="left"/>
      <w:pPr>
        <w:ind w:left="2362" w:hanging="173"/>
      </w:pPr>
      <w:rPr>
        <w:rFonts w:hint="default"/>
        <w:lang w:val="es-ES" w:eastAsia="en-US" w:bidi="ar-SA"/>
      </w:rPr>
    </w:lvl>
    <w:lvl w:ilvl="3" w:tplc="E36432D8">
      <w:numFmt w:val="bullet"/>
      <w:lvlText w:val="•"/>
      <w:lvlJc w:val="left"/>
      <w:pPr>
        <w:ind w:left="3325" w:hanging="173"/>
      </w:pPr>
      <w:rPr>
        <w:rFonts w:hint="default"/>
        <w:lang w:val="es-ES" w:eastAsia="en-US" w:bidi="ar-SA"/>
      </w:rPr>
    </w:lvl>
    <w:lvl w:ilvl="4" w:tplc="EBEE875A">
      <w:numFmt w:val="bullet"/>
      <w:lvlText w:val="•"/>
      <w:lvlJc w:val="left"/>
      <w:pPr>
        <w:ind w:left="4287" w:hanging="173"/>
      </w:pPr>
      <w:rPr>
        <w:rFonts w:hint="default"/>
        <w:lang w:val="es-ES" w:eastAsia="en-US" w:bidi="ar-SA"/>
      </w:rPr>
    </w:lvl>
    <w:lvl w:ilvl="5" w:tplc="00785D3E">
      <w:numFmt w:val="bullet"/>
      <w:lvlText w:val="•"/>
      <w:lvlJc w:val="left"/>
      <w:pPr>
        <w:ind w:left="5250" w:hanging="173"/>
      </w:pPr>
      <w:rPr>
        <w:rFonts w:hint="default"/>
        <w:lang w:val="es-ES" w:eastAsia="en-US" w:bidi="ar-SA"/>
      </w:rPr>
    </w:lvl>
    <w:lvl w:ilvl="6" w:tplc="6F2696A4">
      <w:numFmt w:val="bullet"/>
      <w:lvlText w:val="•"/>
      <w:lvlJc w:val="left"/>
      <w:pPr>
        <w:ind w:left="6213" w:hanging="173"/>
      </w:pPr>
      <w:rPr>
        <w:rFonts w:hint="default"/>
        <w:lang w:val="es-ES" w:eastAsia="en-US" w:bidi="ar-SA"/>
      </w:rPr>
    </w:lvl>
    <w:lvl w:ilvl="7" w:tplc="8CB6BBC8">
      <w:numFmt w:val="bullet"/>
      <w:lvlText w:val="•"/>
      <w:lvlJc w:val="left"/>
      <w:pPr>
        <w:ind w:left="7175" w:hanging="173"/>
      </w:pPr>
      <w:rPr>
        <w:rFonts w:hint="default"/>
        <w:lang w:val="es-ES" w:eastAsia="en-US" w:bidi="ar-SA"/>
      </w:rPr>
    </w:lvl>
    <w:lvl w:ilvl="8" w:tplc="8F2E3C00">
      <w:numFmt w:val="bullet"/>
      <w:lvlText w:val="•"/>
      <w:lvlJc w:val="left"/>
      <w:pPr>
        <w:ind w:left="8138" w:hanging="173"/>
      </w:pPr>
      <w:rPr>
        <w:rFonts w:hint="default"/>
        <w:lang w:val="es-ES" w:eastAsia="en-US" w:bidi="ar-SA"/>
      </w:rPr>
    </w:lvl>
  </w:abstractNum>
  <w:abstractNum w:abstractNumId="45" w15:restartNumberingAfterBreak="0">
    <w:nsid w:val="50A17E33"/>
    <w:multiLevelType w:val="hybridMultilevel"/>
    <w:tmpl w:val="6716126C"/>
    <w:lvl w:ilvl="0" w:tplc="14A8F15C">
      <w:numFmt w:val="bullet"/>
      <w:lvlText w:val=""/>
      <w:lvlJc w:val="left"/>
      <w:pPr>
        <w:ind w:left="1664" w:hanging="444"/>
      </w:pPr>
      <w:rPr>
        <w:rFonts w:ascii="Symbol" w:eastAsia="Symbol" w:hAnsi="Symbol" w:cs="Symbol" w:hint="default"/>
        <w:b w:val="0"/>
        <w:bCs w:val="0"/>
        <w:i w:val="0"/>
        <w:iCs w:val="0"/>
        <w:spacing w:val="0"/>
        <w:w w:val="100"/>
        <w:sz w:val="24"/>
        <w:szCs w:val="24"/>
        <w:lang w:val="es-ES" w:eastAsia="en-US" w:bidi="ar-SA"/>
      </w:rPr>
    </w:lvl>
    <w:lvl w:ilvl="1" w:tplc="FEB4CADA">
      <w:numFmt w:val="bullet"/>
      <w:lvlText w:val="•"/>
      <w:lvlJc w:val="left"/>
      <w:pPr>
        <w:ind w:left="2486" w:hanging="444"/>
      </w:pPr>
      <w:rPr>
        <w:rFonts w:hint="default"/>
        <w:lang w:val="es-ES" w:eastAsia="en-US" w:bidi="ar-SA"/>
      </w:rPr>
    </w:lvl>
    <w:lvl w:ilvl="2" w:tplc="C1928484">
      <w:numFmt w:val="bullet"/>
      <w:lvlText w:val="•"/>
      <w:lvlJc w:val="left"/>
      <w:pPr>
        <w:ind w:left="3313" w:hanging="444"/>
      </w:pPr>
      <w:rPr>
        <w:rFonts w:hint="default"/>
        <w:lang w:val="es-ES" w:eastAsia="en-US" w:bidi="ar-SA"/>
      </w:rPr>
    </w:lvl>
    <w:lvl w:ilvl="3" w:tplc="1BACDFAA">
      <w:numFmt w:val="bullet"/>
      <w:lvlText w:val="•"/>
      <w:lvlJc w:val="left"/>
      <w:pPr>
        <w:ind w:left="4140" w:hanging="444"/>
      </w:pPr>
      <w:rPr>
        <w:rFonts w:hint="default"/>
        <w:lang w:val="es-ES" w:eastAsia="en-US" w:bidi="ar-SA"/>
      </w:rPr>
    </w:lvl>
    <w:lvl w:ilvl="4" w:tplc="288CE1CC">
      <w:numFmt w:val="bullet"/>
      <w:lvlText w:val="•"/>
      <w:lvlJc w:val="left"/>
      <w:pPr>
        <w:ind w:left="4966" w:hanging="444"/>
      </w:pPr>
      <w:rPr>
        <w:rFonts w:hint="default"/>
        <w:lang w:val="es-ES" w:eastAsia="en-US" w:bidi="ar-SA"/>
      </w:rPr>
    </w:lvl>
    <w:lvl w:ilvl="5" w:tplc="0F6043C4">
      <w:numFmt w:val="bullet"/>
      <w:lvlText w:val="•"/>
      <w:lvlJc w:val="left"/>
      <w:pPr>
        <w:ind w:left="5793" w:hanging="444"/>
      </w:pPr>
      <w:rPr>
        <w:rFonts w:hint="default"/>
        <w:lang w:val="es-ES" w:eastAsia="en-US" w:bidi="ar-SA"/>
      </w:rPr>
    </w:lvl>
    <w:lvl w:ilvl="6" w:tplc="26527258">
      <w:numFmt w:val="bullet"/>
      <w:lvlText w:val="•"/>
      <w:lvlJc w:val="left"/>
      <w:pPr>
        <w:ind w:left="6620" w:hanging="444"/>
      </w:pPr>
      <w:rPr>
        <w:rFonts w:hint="default"/>
        <w:lang w:val="es-ES" w:eastAsia="en-US" w:bidi="ar-SA"/>
      </w:rPr>
    </w:lvl>
    <w:lvl w:ilvl="7" w:tplc="03FAD356">
      <w:numFmt w:val="bullet"/>
      <w:lvlText w:val="•"/>
      <w:lvlJc w:val="left"/>
      <w:pPr>
        <w:ind w:left="7447" w:hanging="444"/>
      </w:pPr>
      <w:rPr>
        <w:rFonts w:hint="default"/>
        <w:lang w:val="es-ES" w:eastAsia="en-US" w:bidi="ar-SA"/>
      </w:rPr>
    </w:lvl>
    <w:lvl w:ilvl="8" w:tplc="3D401622">
      <w:numFmt w:val="bullet"/>
      <w:lvlText w:val="•"/>
      <w:lvlJc w:val="left"/>
      <w:pPr>
        <w:ind w:left="8273" w:hanging="444"/>
      </w:pPr>
      <w:rPr>
        <w:rFonts w:hint="default"/>
        <w:lang w:val="es-ES" w:eastAsia="en-US" w:bidi="ar-SA"/>
      </w:rPr>
    </w:lvl>
  </w:abstractNum>
  <w:abstractNum w:abstractNumId="46" w15:restartNumberingAfterBreak="0">
    <w:nsid w:val="51AA38B0"/>
    <w:multiLevelType w:val="hybridMultilevel"/>
    <w:tmpl w:val="D7960DD8"/>
    <w:lvl w:ilvl="0" w:tplc="9E4AFE56">
      <w:numFmt w:val="bullet"/>
      <w:lvlText w:val="·"/>
      <w:lvlJc w:val="left"/>
      <w:pPr>
        <w:ind w:left="992" w:hanging="139"/>
      </w:pPr>
      <w:rPr>
        <w:rFonts w:ascii="Arial" w:eastAsia="Arial" w:hAnsi="Arial" w:cs="Arial" w:hint="default"/>
        <w:b w:val="0"/>
        <w:bCs w:val="0"/>
        <w:i/>
        <w:iCs/>
        <w:spacing w:val="0"/>
        <w:w w:val="100"/>
        <w:sz w:val="20"/>
        <w:szCs w:val="20"/>
        <w:lang w:val="es-ES" w:eastAsia="en-US" w:bidi="ar-SA"/>
      </w:rPr>
    </w:lvl>
    <w:lvl w:ilvl="1" w:tplc="CD5CC828">
      <w:numFmt w:val="bullet"/>
      <w:lvlText w:val="•"/>
      <w:lvlJc w:val="left"/>
      <w:pPr>
        <w:ind w:left="1906" w:hanging="139"/>
      </w:pPr>
      <w:rPr>
        <w:rFonts w:hint="default"/>
        <w:lang w:val="es-ES" w:eastAsia="en-US" w:bidi="ar-SA"/>
      </w:rPr>
    </w:lvl>
    <w:lvl w:ilvl="2" w:tplc="57D024AE">
      <w:numFmt w:val="bullet"/>
      <w:lvlText w:val="•"/>
      <w:lvlJc w:val="left"/>
      <w:pPr>
        <w:ind w:left="2812" w:hanging="139"/>
      </w:pPr>
      <w:rPr>
        <w:rFonts w:hint="default"/>
        <w:lang w:val="es-ES" w:eastAsia="en-US" w:bidi="ar-SA"/>
      </w:rPr>
    </w:lvl>
    <w:lvl w:ilvl="3" w:tplc="75D27D24">
      <w:numFmt w:val="bullet"/>
      <w:lvlText w:val="•"/>
      <w:lvlJc w:val="left"/>
      <w:pPr>
        <w:ind w:left="3719" w:hanging="139"/>
      </w:pPr>
      <w:rPr>
        <w:rFonts w:hint="default"/>
        <w:lang w:val="es-ES" w:eastAsia="en-US" w:bidi="ar-SA"/>
      </w:rPr>
    </w:lvl>
    <w:lvl w:ilvl="4" w:tplc="2DB86114">
      <w:numFmt w:val="bullet"/>
      <w:lvlText w:val="•"/>
      <w:lvlJc w:val="left"/>
      <w:pPr>
        <w:ind w:left="4625" w:hanging="139"/>
      </w:pPr>
      <w:rPr>
        <w:rFonts w:hint="default"/>
        <w:lang w:val="es-ES" w:eastAsia="en-US" w:bidi="ar-SA"/>
      </w:rPr>
    </w:lvl>
    <w:lvl w:ilvl="5" w:tplc="BB484BA8">
      <w:numFmt w:val="bullet"/>
      <w:lvlText w:val="•"/>
      <w:lvlJc w:val="left"/>
      <w:pPr>
        <w:ind w:left="5531" w:hanging="139"/>
      </w:pPr>
      <w:rPr>
        <w:rFonts w:hint="default"/>
        <w:lang w:val="es-ES" w:eastAsia="en-US" w:bidi="ar-SA"/>
      </w:rPr>
    </w:lvl>
    <w:lvl w:ilvl="6" w:tplc="C444FA90">
      <w:numFmt w:val="bullet"/>
      <w:lvlText w:val="•"/>
      <w:lvlJc w:val="left"/>
      <w:pPr>
        <w:ind w:left="6438" w:hanging="139"/>
      </w:pPr>
      <w:rPr>
        <w:rFonts w:hint="default"/>
        <w:lang w:val="es-ES" w:eastAsia="en-US" w:bidi="ar-SA"/>
      </w:rPr>
    </w:lvl>
    <w:lvl w:ilvl="7" w:tplc="32CAB53E">
      <w:numFmt w:val="bullet"/>
      <w:lvlText w:val="•"/>
      <w:lvlJc w:val="left"/>
      <w:pPr>
        <w:ind w:left="7344" w:hanging="139"/>
      </w:pPr>
      <w:rPr>
        <w:rFonts w:hint="default"/>
        <w:lang w:val="es-ES" w:eastAsia="en-US" w:bidi="ar-SA"/>
      </w:rPr>
    </w:lvl>
    <w:lvl w:ilvl="8" w:tplc="AF06EE20">
      <w:numFmt w:val="bullet"/>
      <w:lvlText w:val="•"/>
      <w:lvlJc w:val="left"/>
      <w:pPr>
        <w:ind w:left="8250" w:hanging="139"/>
      </w:pPr>
      <w:rPr>
        <w:rFonts w:hint="default"/>
        <w:lang w:val="es-ES" w:eastAsia="en-US" w:bidi="ar-SA"/>
      </w:rPr>
    </w:lvl>
  </w:abstractNum>
  <w:abstractNum w:abstractNumId="47" w15:restartNumberingAfterBreak="0">
    <w:nsid w:val="51D6480A"/>
    <w:multiLevelType w:val="hybridMultilevel"/>
    <w:tmpl w:val="DC566CBE"/>
    <w:lvl w:ilvl="0" w:tplc="2EC834C8">
      <w:start w:val="1"/>
      <w:numFmt w:val="decimal"/>
      <w:lvlText w:val="%1."/>
      <w:lvlJc w:val="left"/>
      <w:pPr>
        <w:ind w:left="1160" w:hanging="169"/>
        <w:jc w:val="left"/>
      </w:pPr>
      <w:rPr>
        <w:rFonts w:ascii="Arial" w:eastAsia="Arial" w:hAnsi="Arial" w:cs="Arial" w:hint="default"/>
        <w:b w:val="0"/>
        <w:bCs w:val="0"/>
        <w:i w:val="0"/>
        <w:iCs w:val="0"/>
        <w:spacing w:val="0"/>
        <w:w w:val="96"/>
        <w:sz w:val="18"/>
        <w:szCs w:val="18"/>
        <w:lang w:val="es-ES" w:eastAsia="en-US" w:bidi="ar-SA"/>
      </w:rPr>
    </w:lvl>
    <w:lvl w:ilvl="1" w:tplc="47F02BCE">
      <w:numFmt w:val="bullet"/>
      <w:lvlText w:val="•"/>
      <w:lvlJc w:val="left"/>
      <w:pPr>
        <w:ind w:left="2050" w:hanging="169"/>
      </w:pPr>
      <w:rPr>
        <w:rFonts w:hint="default"/>
        <w:lang w:val="es-ES" w:eastAsia="en-US" w:bidi="ar-SA"/>
      </w:rPr>
    </w:lvl>
    <w:lvl w:ilvl="2" w:tplc="CF14C1AC">
      <w:numFmt w:val="bullet"/>
      <w:lvlText w:val="•"/>
      <w:lvlJc w:val="left"/>
      <w:pPr>
        <w:ind w:left="2940" w:hanging="169"/>
      </w:pPr>
      <w:rPr>
        <w:rFonts w:hint="default"/>
        <w:lang w:val="es-ES" w:eastAsia="en-US" w:bidi="ar-SA"/>
      </w:rPr>
    </w:lvl>
    <w:lvl w:ilvl="3" w:tplc="66009D94">
      <w:numFmt w:val="bullet"/>
      <w:lvlText w:val="•"/>
      <w:lvlJc w:val="left"/>
      <w:pPr>
        <w:ind w:left="3831" w:hanging="169"/>
      </w:pPr>
      <w:rPr>
        <w:rFonts w:hint="default"/>
        <w:lang w:val="es-ES" w:eastAsia="en-US" w:bidi="ar-SA"/>
      </w:rPr>
    </w:lvl>
    <w:lvl w:ilvl="4" w:tplc="B120A540">
      <w:numFmt w:val="bullet"/>
      <w:lvlText w:val="•"/>
      <w:lvlJc w:val="left"/>
      <w:pPr>
        <w:ind w:left="4721" w:hanging="169"/>
      </w:pPr>
      <w:rPr>
        <w:rFonts w:hint="default"/>
        <w:lang w:val="es-ES" w:eastAsia="en-US" w:bidi="ar-SA"/>
      </w:rPr>
    </w:lvl>
    <w:lvl w:ilvl="5" w:tplc="3C922FE2">
      <w:numFmt w:val="bullet"/>
      <w:lvlText w:val="•"/>
      <w:lvlJc w:val="left"/>
      <w:pPr>
        <w:ind w:left="5611" w:hanging="169"/>
      </w:pPr>
      <w:rPr>
        <w:rFonts w:hint="default"/>
        <w:lang w:val="es-ES" w:eastAsia="en-US" w:bidi="ar-SA"/>
      </w:rPr>
    </w:lvl>
    <w:lvl w:ilvl="6" w:tplc="4A32CFB2">
      <w:numFmt w:val="bullet"/>
      <w:lvlText w:val="•"/>
      <w:lvlJc w:val="left"/>
      <w:pPr>
        <w:ind w:left="6502" w:hanging="169"/>
      </w:pPr>
      <w:rPr>
        <w:rFonts w:hint="default"/>
        <w:lang w:val="es-ES" w:eastAsia="en-US" w:bidi="ar-SA"/>
      </w:rPr>
    </w:lvl>
    <w:lvl w:ilvl="7" w:tplc="69381172">
      <w:numFmt w:val="bullet"/>
      <w:lvlText w:val="•"/>
      <w:lvlJc w:val="left"/>
      <w:pPr>
        <w:ind w:left="7392" w:hanging="169"/>
      </w:pPr>
      <w:rPr>
        <w:rFonts w:hint="default"/>
        <w:lang w:val="es-ES" w:eastAsia="en-US" w:bidi="ar-SA"/>
      </w:rPr>
    </w:lvl>
    <w:lvl w:ilvl="8" w:tplc="C05618AA">
      <w:numFmt w:val="bullet"/>
      <w:lvlText w:val="•"/>
      <w:lvlJc w:val="left"/>
      <w:pPr>
        <w:ind w:left="8282" w:hanging="169"/>
      </w:pPr>
      <w:rPr>
        <w:rFonts w:hint="default"/>
        <w:lang w:val="es-ES" w:eastAsia="en-US" w:bidi="ar-SA"/>
      </w:rPr>
    </w:lvl>
  </w:abstractNum>
  <w:abstractNum w:abstractNumId="48" w15:restartNumberingAfterBreak="0">
    <w:nsid w:val="543D78F5"/>
    <w:multiLevelType w:val="hybridMultilevel"/>
    <w:tmpl w:val="618CB7B8"/>
    <w:lvl w:ilvl="0" w:tplc="C348540A">
      <w:numFmt w:val="bullet"/>
      <w:lvlText w:val="-"/>
      <w:lvlJc w:val="left"/>
      <w:pPr>
        <w:ind w:left="992" w:hanging="469"/>
      </w:pPr>
      <w:rPr>
        <w:rFonts w:ascii="Arial" w:eastAsia="Arial" w:hAnsi="Arial" w:cs="Arial" w:hint="default"/>
        <w:b w:val="0"/>
        <w:bCs w:val="0"/>
        <w:i w:val="0"/>
        <w:iCs w:val="0"/>
        <w:spacing w:val="0"/>
        <w:w w:val="100"/>
        <w:sz w:val="20"/>
        <w:szCs w:val="20"/>
        <w:lang w:val="es-ES" w:eastAsia="en-US" w:bidi="ar-SA"/>
      </w:rPr>
    </w:lvl>
    <w:lvl w:ilvl="1" w:tplc="5AF61394">
      <w:numFmt w:val="bullet"/>
      <w:lvlText w:val="•"/>
      <w:lvlJc w:val="left"/>
      <w:pPr>
        <w:ind w:left="1906" w:hanging="469"/>
      </w:pPr>
      <w:rPr>
        <w:rFonts w:hint="default"/>
        <w:lang w:val="es-ES" w:eastAsia="en-US" w:bidi="ar-SA"/>
      </w:rPr>
    </w:lvl>
    <w:lvl w:ilvl="2" w:tplc="76CCD608">
      <w:numFmt w:val="bullet"/>
      <w:lvlText w:val="•"/>
      <w:lvlJc w:val="left"/>
      <w:pPr>
        <w:ind w:left="2812" w:hanging="469"/>
      </w:pPr>
      <w:rPr>
        <w:rFonts w:hint="default"/>
        <w:lang w:val="es-ES" w:eastAsia="en-US" w:bidi="ar-SA"/>
      </w:rPr>
    </w:lvl>
    <w:lvl w:ilvl="3" w:tplc="91ACDB24">
      <w:numFmt w:val="bullet"/>
      <w:lvlText w:val="•"/>
      <w:lvlJc w:val="left"/>
      <w:pPr>
        <w:ind w:left="3719" w:hanging="469"/>
      </w:pPr>
      <w:rPr>
        <w:rFonts w:hint="default"/>
        <w:lang w:val="es-ES" w:eastAsia="en-US" w:bidi="ar-SA"/>
      </w:rPr>
    </w:lvl>
    <w:lvl w:ilvl="4" w:tplc="926E1E36">
      <w:numFmt w:val="bullet"/>
      <w:lvlText w:val="•"/>
      <w:lvlJc w:val="left"/>
      <w:pPr>
        <w:ind w:left="4625" w:hanging="469"/>
      </w:pPr>
      <w:rPr>
        <w:rFonts w:hint="default"/>
        <w:lang w:val="es-ES" w:eastAsia="en-US" w:bidi="ar-SA"/>
      </w:rPr>
    </w:lvl>
    <w:lvl w:ilvl="5" w:tplc="4E7EADA6">
      <w:numFmt w:val="bullet"/>
      <w:lvlText w:val="•"/>
      <w:lvlJc w:val="left"/>
      <w:pPr>
        <w:ind w:left="5531" w:hanging="469"/>
      </w:pPr>
      <w:rPr>
        <w:rFonts w:hint="default"/>
        <w:lang w:val="es-ES" w:eastAsia="en-US" w:bidi="ar-SA"/>
      </w:rPr>
    </w:lvl>
    <w:lvl w:ilvl="6" w:tplc="54747F32">
      <w:numFmt w:val="bullet"/>
      <w:lvlText w:val="•"/>
      <w:lvlJc w:val="left"/>
      <w:pPr>
        <w:ind w:left="6438" w:hanging="469"/>
      </w:pPr>
      <w:rPr>
        <w:rFonts w:hint="default"/>
        <w:lang w:val="es-ES" w:eastAsia="en-US" w:bidi="ar-SA"/>
      </w:rPr>
    </w:lvl>
    <w:lvl w:ilvl="7" w:tplc="364452FC">
      <w:numFmt w:val="bullet"/>
      <w:lvlText w:val="•"/>
      <w:lvlJc w:val="left"/>
      <w:pPr>
        <w:ind w:left="7344" w:hanging="469"/>
      </w:pPr>
      <w:rPr>
        <w:rFonts w:hint="default"/>
        <w:lang w:val="es-ES" w:eastAsia="en-US" w:bidi="ar-SA"/>
      </w:rPr>
    </w:lvl>
    <w:lvl w:ilvl="8" w:tplc="E07EF8A8">
      <w:numFmt w:val="bullet"/>
      <w:lvlText w:val="•"/>
      <w:lvlJc w:val="left"/>
      <w:pPr>
        <w:ind w:left="8250" w:hanging="469"/>
      </w:pPr>
      <w:rPr>
        <w:rFonts w:hint="default"/>
        <w:lang w:val="es-ES" w:eastAsia="en-US" w:bidi="ar-SA"/>
      </w:rPr>
    </w:lvl>
  </w:abstractNum>
  <w:abstractNum w:abstractNumId="49" w15:restartNumberingAfterBreak="0">
    <w:nsid w:val="546746C9"/>
    <w:multiLevelType w:val="hybridMultilevel"/>
    <w:tmpl w:val="C478C17A"/>
    <w:lvl w:ilvl="0" w:tplc="0CCC597C">
      <w:numFmt w:val="bullet"/>
      <w:lvlText w:val="—"/>
      <w:lvlJc w:val="left"/>
      <w:pPr>
        <w:ind w:left="992" w:hanging="270"/>
      </w:pPr>
      <w:rPr>
        <w:rFonts w:ascii="Arial" w:eastAsia="Arial" w:hAnsi="Arial" w:cs="Arial" w:hint="default"/>
        <w:b w:val="0"/>
        <w:bCs w:val="0"/>
        <w:i w:val="0"/>
        <w:iCs w:val="0"/>
        <w:spacing w:val="0"/>
        <w:w w:val="100"/>
        <w:sz w:val="20"/>
        <w:szCs w:val="20"/>
        <w:lang w:val="es-ES" w:eastAsia="en-US" w:bidi="ar-SA"/>
      </w:rPr>
    </w:lvl>
    <w:lvl w:ilvl="1" w:tplc="48123920">
      <w:numFmt w:val="bullet"/>
      <w:lvlText w:val="•"/>
      <w:lvlJc w:val="left"/>
      <w:pPr>
        <w:ind w:left="1906" w:hanging="270"/>
      </w:pPr>
      <w:rPr>
        <w:rFonts w:hint="default"/>
        <w:lang w:val="es-ES" w:eastAsia="en-US" w:bidi="ar-SA"/>
      </w:rPr>
    </w:lvl>
    <w:lvl w:ilvl="2" w:tplc="D2CEAB88">
      <w:numFmt w:val="bullet"/>
      <w:lvlText w:val="•"/>
      <w:lvlJc w:val="left"/>
      <w:pPr>
        <w:ind w:left="2812" w:hanging="270"/>
      </w:pPr>
      <w:rPr>
        <w:rFonts w:hint="default"/>
        <w:lang w:val="es-ES" w:eastAsia="en-US" w:bidi="ar-SA"/>
      </w:rPr>
    </w:lvl>
    <w:lvl w:ilvl="3" w:tplc="FC84EA50">
      <w:numFmt w:val="bullet"/>
      <w:lvlText w:val="•"/>
      <w:lvlJc w:val="left"/>
      <w:pPr>
        <w:ind w:left="3719" w:hanging="270"/>
      </w:pPr>
      <w:rPr>
        <w:rFonts w:hint="default"/>
        <w:lang w:val="es-ES" w:eastAsia="en-US" w:bidi="ar-SA"/>
      </w:rPr>
    </w:lvl>
    <w:lvl w:ilvl="4" w:tplc="BF826BA0">
      <w:numFmt w:val="bullet"/>
      <w:lvlText w:val="•"/>
      <w:lvlJc w:val="left"/>
      <w:pPr>
        <w:ind w:left="4625" w:hanging="270"/>
      </w:pPr>
      <w:rPr>
        <w:rFonts w:hint="default"/>
        <w:lang w:val="es-ES" w:eastAsia="en-US" w:bidi="ar-SA"/>
      </w:rPr>
    </w:lvl>
    <w:lvl w:ilvl="5" w:tplc="6D24926C">
      <w:numFmt w:val="bullet"/>
      <w:lvlText w:val="•"/>
      <w:lvlJc w:val="left"/>
      <w:pPr>
        <w:ind w:left="5531" w:hanging="270"/>
      </w:pPr>
      <w:rPr>
        <w:rFonts w:hint="default"/>
        <w:lang w:val="es-ES" w:eastAsia="en-US" w:bidi="ar-SA"/>
      </w:rPr>
    </w:lvl>
    <w:lvl w:ilvl="6" w:tplc="B6880858">
      <w:numFmt w:val="bullet"/>
      <w:lvlText w:val="•"/>
      <w:lvlJc w:val="left"/>
      <w:pPr>
        <w:ind w:left="6438" w:hanging="270"/>
      </w:pPr>
      <w:rPr>
        <w:rFonts w:hint="default"/>
        <w:lang w:val="es-ES" w:eastAsia="en-US" w:bidi="ar-SA"/>
      </w:rPr>
    </w:lvl>
    <w:lvl w:ilvl="7" w:tplc="57F85452">
      <w:numFmt w:val="bullet"/>
      <w:lvlText w:val="•"/>
      <w:lvlJc w:val="left"/>
      <w:pPr>
        <w:ind w:left="7344" w:hanging="270"/>
      </w:pPr>
      <w:rPr>
        <w:rFonts w:hint="default"/>
        <w:lang w:val="es-ES" w:eastAsia="en-US" w:bidi="ar-SA"/>
      </w:rPr>
    </w:lvl>
    <w:lvl w:ilvl="8" w:tplc="48B01714">
      <w:numFmt w:val="bullet"/>
      <w:lvlText w:val="•"/>
      <w:lvlJc w:val="left"/>
      <w:pPr>
        <w:ind w:left="8250" w:hanging="270"/>
      </w:pPr>
      <w:rPr>
        <w:rFonts w:hint="default"/>
        <w:lang w:val="es-ES" w:eastAsia="en-US" w:bidi="ar-SA"/>
      </w:rPr>
    </w:lvl>
  </w:abstractNum>
  <w:abstractNum w:abstractNumId="50" w15:restartNumberingAfterBreak="0">
    <w:nsid w:val="549E7053"/>
    <w:multiLevelType w:val="hybridMultilevel"/>
    <w:tmpl w:val="DEB6803A"/>
    <w:lvl w:ilvl="0" w:tplc="A928F7C4">
      <w:start w:val="1"/>
      <w:numFmt w:val="decimal"/>
      <w:lvlText w:val="%1)"/>
      <w:lvlJc w:val="left"/>
      <w:pPr>
        <w:ind w:left="992" w:hanging="438"/>
        <w:jc w:val="left"/>
      </w:pPr>
      <w:rPr>
        <w:rFonts w:ascii="Arial" w:eastAsia="Arial" w:hAnsi="Arial" w:cs="Arial" w:hint="default"/>
        <w:b w:val="0"/>
        <w:bCs w:val="0"/>
        <w:i w:val="0"/>
        <w:iCs w:val="0"/>
        <w:spacing w:val="0"/>
        <w:w w:val="100"/>
        <w:sz w:val="20"/>
        <w:szCs w:val="20"/>
        <w:lang w:val="es-ES" w:eastAsia="en-US" w:bidi="ar-SA"/>
      </w:rPr>
    </w:lvl>
    <w:lvl w:ilvl="1" w:tplc="AF56FF60">
      <w:numFmt w:val="bullet"/>
      <w:lvlText w:val="•"/>
      <w:lvlJc w:val="left"/>
      <w:pPr>
        <w:ind w:left="1906" w:hanging="438"/>
      </w:pPr>
      <w:rPr>
        <w:rFonts w:hint="default"/>
        <w:lang w:val="es-ES" w:eastAsia="en-US" w:bidi="ar-SA"/>
      </w:rPr>
    </w:lvl>
    <w:lvl w:ilvl="2" w:tplc="D480B96A">
      <w:numFmt w:val="bullet"/>
      <w:lvlText w:val="•"/>
      <w:lvlJc w:val="left"/>
      <w:pPr>
        <w:ind w:left="2812" w:hanging="438"/>
      </w:pPr>
      <w:rPr>
        <w:rFonts w:hint="default"/>
        <w:lang w:val="es-ES" w:eastAsia="en-US" w:bidi="ar-SA"/>
      </w:rPr>
    </w:lvl>
    <w:lvl w:ilvl="3" w:tplc="C588AC6C">
      <w:numFmt w:val="bullet"/>
      <w:lvlText w:val="•"/>
      <w:lvlJc w:val="left"/>
      <w:pPr>
        <w:ind w:left="3719" w:hanging="438"/>
      </w:pPr>
      <w:rPr>
        <w:rFonts w:hint="default"/>
        <w:lang w:val="es-ES" w:eastAsia="en-US" w:bidi="ar-SA"/>
      </w:rPr>
    </w:lvl>
    <w:lvl w:ilvl="4" w:tplc="1A487DD4">
      <w:numFmt w:val="bullet"/>
      <w:lvlText w:val="•"/>
      <w:lvlJc w:val="left"/>
      <w:pPr>
        <w:ind w:left="4625" w:hanging="438"/>
      </w:pPr>
      <w:rPr>
        <w:rFonts w:hint="default"/>
        <w:lang w:val="es-ES" w:eastAsia="en-US" w:bidi="ar-SA"/>
      </w:rPr>
    </w:lvl>
    <w:lvl w:ilvl="5" w:tplc="D32CBB50">
      <w:numFmt w:val="bullet"/>
      <w:lvlText w:val="•"/>
      <w:lvlJc w:val="left"/>
      <w:pPr>
        <w:ind w:left="5531" w:hanging="438"/>
      </w:pPr>
      <w:rPr>
        <w:rFonts w:hint="default"/>
        <w:lang w:val="es-ES" w:eastAsia="en-US" w:bidi="ar-SA"/>
      </w:rPr>
    </w:lvl>
    <w:lvl w:ilvl="6" w:tplc="9F8EB924">
      <w:numFmt w:val="bullet"/>
      <w:lvlText w:val="•"/>
      <w:lvlJc w:val="left"/>
      <w:pPr>
        <w:ind w:left="6438" w:hanging="438"/>
      </w:pPr>
      <w:rPr>
        <w:rFonts w:hint="default"/>
        <w:lang w:val="es-ES" w:eastAsia="en-US" w:bidi="ar-SA"/>
      </w:rPr>
    </w:lvl>
    <w:lvl w:ilvl="7" w:tplc="20FCDEA2">
      <w:numFmt w:val="bullet"/>
      <w:lvlText w:val="•"/>
      <w:lvlJc w:val="left"/>
      <w:pPr>
        <w:ind w:left="7344" w:hanging="438"/>
      </w:pPr>
      <w:rPr>
        <w:rFonts w:hint="default"/>
        <w:lang w:val="es-ES" w:eastAsia="en-US" w:bidi="ar-SA"/>
      </w:rPr>
    </w:lvl>
    <w:lvl w:ilvl="8" w:tplc="804444C8">
      <w:numFmt w:val="bullet"/>
      <w:lvlText w:val="•"/>
      <w:lvlJc w:val="left"/>
      <w:pPr>
        <w:ind w:left="8250" w:hanging="438"/>
      </w:pPr>
      <w:rPr>
        <w:rFonts w:hint="default"/>
        <w:lang w:val="es-ES" w:eastAsia="en-US" w:bidi="ar-SA"/>
      </w:rPr>
    </w:lvl>
  </w:abstractNum>
  <w:abstractNum w:abstractNumId="51" w15:restartNumberingAfterBreak="0">
    <w:nsid w:val="5518492B"/>
    <w:multiLevelType w:val="hybridMultilevel"/>
    <w:tmpl w:val="504A8B0E"/>
    <w:lvl w:ilvl="0" w:tplc="1EC4BCF4">
      <w:start w:val="1"/>
      <w:numFmt w:val="lowerLetter"/>
      <w:lvlText w:val="%1)"/>
      <w:lvlJc w:val="left"/>
      <w:pPr>
        <w:ind w:left="992" w:hanging="181"/>
        <w:jc w:val="left"/>
      </w:pPr>
      <w:rPr>
        <w:rFonts w:ascii="Arial" w:eastAsia="Arial" w:hAnsi="Arial" w:cs="Arial" w:hint="default"/>
        <w:b w:val="0"/>
        <w:bCs w:val="0"/>
        <w:i w:val="0"/>
        <w:iCs w:val="0"/>
        <w:spacing w:val="1"/>
        <w:w w:val="89"/>
        <w:sz w:val="18"/>
        <w:szCs w:val="18"/>
        <w:lang w:val="es-ES" w:eastAsia="en-US" w:bidi="ar-SA"/>
      </w:rPr>
    </w:lvl>
    <w:lvl w:ilvl="1" w:tplc="66C4FE22">
      <w:numFmt w:val="bullet"/>
      <w:lvlText w:val="•"/>
      <w:lvlJc w:val="left"/>
      <w:pPr>
        <w:ind w:left="1906" w:hanging="181"/>
      </w:pPr>
      <w:rPr>
        <w:rFonts w:hint="default"/>
        <w:lang w:val="es-ES" w:eastAsia="en-US" w:bidi="ar-SA"/>
      </w:rPr>
    </w:lvl>
    <w:lvl w:ilvl="2" w:tplc="E9FCECAE">
      <w:numFmt w:val="bullet"/>
      <w:lvlText w:val="•"/>
      <w:lvlJc w:val="left"/>
      <w:pPr>
        <w:ind w:left="2812" w:hanging="181"/>
      </w:pPr>
      <w:rPr>
        <w:rFonts w:hint="default"/>
        <w:lang w:val="es-ES" w:eastAsia="en-US" w:bidi="ar-SA"/>
      </w:rPr>
    </w:lvl>
    <w:lvl w:ilvl="3" w:tplc="54C46C80">
      <w:numFmt w:val="bullet"/>
      <w:lvlText w:val="•"/>
      <w:lvlJc w:val="left"/>
      <w:pPr>
        <w:ind w:left="3719" w:hanging="181"/>
      </w:pPr>
      <w:rPr>
        <w:rFonts w:hint="default"/>
        <w:lang w:val="es-ES" w:eastAsia="en-US" w:bidi="ar-SA"/>
      </w:rPr>
    </w:lvl>
    <w:lvl w:ilvl="4" w:tplc="09A43EB0">
      <w:numFmt w:val="bullet"/>
      <w:lvlText w:val="•"/>
      <w:lvlJc w:val="left"/>
      <w:pPr>
        <w:ind w:left="4625" w:hanging="181"/>
      </w:pPr>
      <w:rPr>
        <w:rFonts w:hint="default"/>
        <w:lang w:val="es-ES" w:eastAsia="en-US" w:bidi="ar-SA"/>
      </w:rPr>
    </w:lvl>
    <w:lvl w:ilvl="5" w:tplc="4DF87F6E">
      <w:numFmt w:val="bullet"/>
      <w:lvlText w:val="•"/>
      <w:lvlJc w:val="left"/>
      <w:pPr>
        <w:ind w:left="5531" w:hanging="181"/>
      </w:pPr>
      <w:rPr>
        <w:rFonts w:hint="default"/>
        <w:lang w:val="es-ES" w:eastAsia="en-US" w:bidi="ar-SA"/>
      </w:rPr>
    </w:lvl>
    <w:lvl w:ilvl="6" w:tplc="11CC0682">
      <w:numFmt w:val="bullet"/>
      <w:lvlText w:val="•"/>
      <w:lvlJc w:val="left"/>
      <w:pPr>
        <w:ind w:left="6438" w:hanging="181"/>
      </w:pPr>
      <w:rPr>
        <w:rFonts w:hint="default"/>
        <w:lang w:val="es-ES" w:eastAsia="en-US" w:bidi="ar-SA"/>
      </w:rPr>
    </w:lvl>
    <w:lvl w:ilvl="7" w:tplc="29109BCC">
      <w:numFmt w:val="bullet"/>
      <w:lvlText w:val="•"/>
      <w:lvlJc w:val="left"/>
      <w:pPr>
        <w:ind w:left="7344" w:hanging="181"/>
      </w:pPr>
      <w:rPr>
        <w:rFonts w:hint="default"/>
        <w:lang w:val="es-ES" w:eastAsia="en-US" w:bidi="ar-SA"/>
      </w:rPr>
    </w:lvl>
    <w:lvl w:ilvl="8" w:tplc="85A0ACE0">
      <w:numFmt w:val="bullet"/>
      <w:lvlText w:val="•"/>
      <w:lvlJc w:val="left"/>
      <w:pPr>
        <w:ind w:left="8250" w:hanging="181"/>
      </w:pPr>
      <w:rPr>
        <w:rFonts w:hint="default"/>
        <w:lang w:val="es-ES" w:eastAsia="en-US" w:bidi="ar-SA"/>
      </w:rPr>
    </w:lvl>
  </w:abstractNum>
  <w:abstractNum w:abstractNumId="52" w15:restartNumberingAfterBreak="0">
    <w:nsid w:val="574E1C1C"/>
    <w:multiLevelType w:val="hybridMultilevel"/>
    <w:tmpl w:val="3842C2EA"/>
    <w:lvl w:ilvl="0" w:tplc="11AE8D76">
      <w:start w:val="1"/>
      <w:numFmt w:val="decimal"/>
      <w:lvlText w:val="%1."/>
      <w:lvlJc w:val="left"/>
      <w:pPr>
        <w:ind w:left="992" w:hanging="237"/>
        <w:jc w:val="left"/>
      </w:pPr>
      <w:rPr>
        <w:rFonts w:ascii="Arial" w:eastAsia="Arial" w:hAnsi="Arial" w:cs="Arial" w:hint="default"/>
        <w:b w:val="0"/>
        <w:bCs w:val="0"/>
        <w:i/>
        <w:iCs/>
        <w:spacing w:val="0"/>
        <w:w w:val="100"/>
        <w:sz w:val="20"/>
        <w:szCs w:val="20"/>
        <w:lang w:val="es-ES" w:eastAsia="en-US" w:bidi="ar-SA"/>
      </w:rPr>
    </w:lvl>
    <w:lvl w:ilvl="1" w:tplc="898C5188">
      <w:numFmt w:val="bullet"/>
      <w:lvlText w:val="•"/>
      <w:lvlJc w:val="left"/>
      <w:pPr>
        <w:ind w:left="1906" w:hanging="237"/>
      </w:pPr>
      <w:rPr>
        <w:rFonts w:hint="default"/>
        <w:lang w:val="es-ES" w:eastAsia="en-US" w:bidi="ar-SA"/>
      </w:rPr>
    </w:lvl>
    <w:lvl w:ilvl="2" w:tplc="45843FB8">
      <w:numFmt w:val="bullet"/>
      <w:lvlText w:val="•"/>
      <w:lvlJc w:val="left"/>
      <w:pPr>
        <w:ind w:left="2812" w:hanging="237"/>
      </w:pPr>
      <w:rPr>
        <w:rFonts w:hint="default"/>
        <w:lang w:val="es-ES" w:eastAsia="en-US" w:bidi="ar-SA"/>
      </w:rPr>
    </w:lvl>
    <w:lvl w:ilvl="3" w:tplc="D326E5AC">
      <w:numFmt w:val="bullet"/>
      <w:lvlText w:val="•"/>
      <w:lvlJc w:val="left"/>
      <w:pPr>
        <w:ind w:left="3719" w:hanging="237"/>
      </w:pPr>
      <w:rPr>
        <w:rFonts w:hint="default"/>
        <w:lang w:val="es-ES" w:eastAsia="en-US" w:bidi="ar-SA"/>
      </w:rPr>
    </w:lvl>
    <w:lvl w:ilvl="4" w:tplc="966ACE46">
      <w:numFmt w:val="bullet"/>
      <w:lvlText w:val="•"/>
      <w:lvlJc w:val="left"/>
      <w:pPr>
        <w:ind w:left="4625" w:hanging="237"/>
      </w:pPr>
      <w:rPr>
        <w:rFonts w:hint="default"/>
        <w:lang w:val="es-ES" w:eastAsia="en-US" w:bidi="ar-SA"/>
      </w:rPr>
    </w:lvl>
    <w:lvl w:ilvl="5" w:tplc="F934E02A">
      <w:numFmt w:val="bullet"/>
      <w:lvlText w:val="•"/>
      <w:lvlJc w:val="left"/>
      <w:pPr>
        <w:ind w:left="5531" w:hanging="237"/>
      </w:pPr>
      <w:rPr>
        <w:rFonts w:hint="default"/>
        <w:lang w:val="es-ES" w:eastAsia="en-US" w:bidi="ar-SA"/>
      </w:rPr>
    </w:lvl>
    <w:lvl w:ilvl="6" w:tplc="5250270A">
      <w:numFmt w:val="bullet"/>
      <w:lvlText w:val="•"/>
      <w:lvlJc w:val="left"/>
      <w:pPr>
        <w:ind w:left="6438" w:hanging="237"/>
      </w:pPr>
      <w:rPr>
        <w:rFonts w:hint="default"/>
        <w:lang w:val="es-ES" w:eastAsia="en-US" w:bidi="ar-SA"/>
      </w:rPr>
    </w:lvl>
    <w:lvl w:ilvl="7" w:tplc="05A0106C">
      <w:numFmt w:val="bullet"/>
      <w:lvlText w:val="•"/>
      <w:lvlJc w:val="left"/>
      <w:pPr>
        <w:ind w:left="7344" w:hanging="237"/>
      </w:pPr>
      <w:rPr>
        <w:rFonts w:hint="default"/>
        <w:lang w:val="es-ES" w:eastAsia="en-US" w:bidi="ar-SA"/>
      </w:rPr>
    </w:lvl>
    <w:lvl w:ilvl="8" w:tplc="5B649D2A">
      <w:numFmt w:val="bullet"/>
      <w:lvlText w:val="•"/>
      <w:lvlJc w:val="left"/>
      <w:pPr>
        <w:ind w:left="8250" w:hanging="237"/>
      </w:pPr>
      <w:rPr>
        <w:rFonts w:hint="default"/>
        <w:lang w:val="es-ES" w:eastAsia="en-US" w:bidi="ar-SA"/>
      </w:rPr>
    </w:lvl>
  </w:abstractNum>
  <w:abstractNum w:abstractNumId="53" w15:restartNumberingAfterBreak="0">
    <w:nsid w:val="57EA7E37"/>
    <w:multiLevelType w:val="hybridMultilevel"/>
    <w:tmpl w:val="BCE8AC74"/>
    <w:lvl w:ilvl="0" w:tplc="522818D0">
      <w:start w:val="2"/>
      <w:numFmt w:val="decimal"/>
      <w:lvlText w:val="%1."/>
      <w:lvlJc w:val="left"/>
      <w:pPr>
        <w:ind w:left="1215" w:hanging="223"/>
        <w:jc w:val="left"/>
      </w:pPr>
      <w:rPr>
        <w:rFonts w:ascii="Arial" w:eastAsia="Arial" w:hAnsi="Arial" w:cs="Arial" w:hint="default"/>
        <w:b w:val="0"/>
        <w:bCs w:val="0"/>
        <w:i/>
        <w:iCs/>
        <w:spacing w:val="0"/>
        <w:w w:val="100"/>
        <w:sz w:val="20"/>
        <w:szCs w:val="20"/>
        <w:lang w:val="es-ES" w:eastAsia="en-US" w:bidi="ar-SA"/>
      </w:rPr>
    </w:lvl>
    <w:lvl w:ilvl="1" w:tplc="374605B6">
      <w:start w:val="1"/>
      <w:numFmt w:val="lowerLetter"/>
      <w:lvlText w:val="%2)"/>
      <w:lvlJc w:val="left"/>
      <w:pPr>
        <w:ind w:left="1226" w:hanging="234"/>
        <w:jc w:val="left"/>
      </w:pPr>
      <w:rPr>
        <w:rFonts w:ascii="Arial" w:eastAsia="Arial" w:hAnsi="Arial" w:cs="Arial" w:hint="default"/>
        <w:b w:val="0"/>
        <w:bCs w:val="0"/>
        <w:i/>
        <w:iCs/>
        <w:spacing w:val="0"/>
        <w:w w:val="100"/>
        <w:sz w:val="20"/>
        <w:szCs w:val="20"/>
        <w:lang w:val="es-ES" w:eastAsia="en-US" w:bidi="ar-SA"/>
      </w:rPr>
    </w:lvl>
    <w:lvl w:ilvl="2" w:tplc="87180DEC">
      <w:numFmt w:val="bullet"/>
      <w:lvlText w:val="•"/>
      <w:lvlJc w:val="left"/>
      <w:pPr>
        <w:ind w:left="2988" w:hanging="234"/>
      </w:pPr>
      <w:rPr>
        <w:rFonts w:hint="default"/>
        <w:lang w:val="es-ES" w:eastAsia="en-US" w:bidi="ar-SA"/>
      </w:rPr>
    </w:lvl>
    <w:lvl w:ilvl="3" w:tplc="7E1EE8CC">
      <w:numFmt w:val="bullet"/>
      <w:lvlText w:val="•"/>
      <w:lvlJc w:val="left"/>
      <w:pPr>
        <w:ind w:left="3873" w:hanging="234"/>
      </w:pPr>
      <w:rPr>
        <w:rFonts w:hint="default"/>
        <w:lang w:val="es-ES" w:eastAsia="en-US" w:bidi="ar-SA"/>
      </w:rPr>
    </w:lvl>
    <w:lvl w:ilvl="4" w:tplc="750CB00E">
      <w:numFmt w:val="bullet"/>
      <w:lvlText w:val="•"/>
      <w:lvlJc w:val="left"/>
      <w:pPr>
        <w:ind w:left="4757" w:hanging="234"/>
      </w:pPr>
      <w:rPr>
        <w:rFonts w:hint="default"/>
        <w:lang w:val="es-ES" w:eastAsia="en-US" w:bidi="ar-SA"/>
      </w:rPr>
    </w:lvl>
    <w:lvl w:ilvl="5" w:tplc="73FE7C20">
      <w:numFmt w:val="bullet"/>
      <w:lvlText w:val="•"/>
      <w:lvlJc w:val="left"/>
      <w:pPr>
        <w:ind w:left="5641" w:hanging="234"/>
      </w:pPr>
      <w:rPr>
        <w:rFonts w:hint="default"/>
        <w:lang w:val="es-ES" w:eastAsia="en-US" w:bidi="ar-SA"/>
      </w:rPr>
    </w:lvl>
    <w:lvl w:ilvl="6" w:tplc="46D0EBF8">
      <w:numFmt w:val="bullet"/>
      <w:lvlText w:val="•"/>
      <w:lvlJc w:val="left"/>
      <w:pPr>
        <w:ind w:left="6526" w:hanging="234"/>
      </w:pPr>
      <w:rPr>
        <w:rFonts w:hint="default"/>
        <w:lang w:val="es-ES" w:eastAsia="en-US" w:bidi="ar-SA"/>
      </w:rPr>
    </w:lvl>
    <w:lvl w:ilvl="7" w:tplc="328686FE">
      <w:numFmt w:val="bullet"/>
      <w:lvlText w:val="•"/>
      <w:lvlJc w:val="left"/>
      <w:pPr>
        <w:ind w:left="7410" w:hanging="234"/>
      </w:pPr>
      <w:rPr>
        <w:rFonts w:hint="default"/>
        <w:lang w:val="es-ES" w:eastAsia="en-US" w:bidi="ar-SA"/>
      </w:rPr>
    </w:lvl>
    <w:lvl w:ilvl="8" w:tplc="4F587A9A">
      <w:numFmt w:val="bullet"/>
      <w:lvlText w:val="•"/>
      <w:lvlJc w:val="left"/>
      <w:pPr>
        <w:ind w:left="8294" w:hanging="234"/>
      </w:pPr>
      <w:rPr>
        <w:rFonts w:hint="default"/>
        <w:lang w:val="es-ES" w:eastAsia="en-US" w:bidi="ar-SA"/>
      </w:rPr>
    </w:lvl>
  </w:abstractNum>
  <w:abstractNum w:abstractNumId="54" w15:restartNumberingAfterBreak="0">
    <w:nsid w:val="5A000696"/>
    <w:multiLevelType w:val="hybridMultilevel"/>
    <w:tmpl w:val="A95A5D60"/>
    <w:lvl w:ilvl="0" w:tplc="983A5332">
      <w:numFmt w:val="bullet"/>
      <w:lvlText w:val="-"/>
      <w:lvlJc w:val="left"/>
      <w:pPr>
        <w:ind w:left="992" w:hanging="198"/>
      </w:pPr>
      <w:rPr>
        <w:rFonts w:ascii="Arial" w:eastAsia="Arial" w:hAnsi="Arial" w:cs="Arial" w:hint="default"/>
        <w:b w:val="0"/>
        <w:bCs w:val="0"/>
        <w:i w:val="0"/>
        <w:iCs w:val="0"/>
        <w:spacing w:val="0"/>
        <w:w w:val="100"/>
        <w:sz w:val="20"/>
        <w:szCs w:val="20"/>
        <w:lang w:val="es-ES" w:eastAsia="en-US" w:bidi="ar-SA"/>
      </w:rPr>
    </w:lvl>
    <w:lvl w:ilvl="1" w:tplc="15443A12">
      <w:numFmt w:val="bullet"/>
      <w:lvlText w:val="•"/>
      <w:lvlJc w:val="left"/>
      <w:pPr>
        <w:ind w:left="1906" w:hanging="198"/>
      </w:pPr>
      <w:rPr>
        <w:rFonts w:hint="default"/>
        <w:lang w:val="es-ES" w:eastAsia="en-US" w:bidi="ar-SA"/>
      </w:rPr>
    </w:lvl>
    <w:lvl w:ilvl="2" w:tplc="4C8E76FE">
      <w:numFmt w:val="bullet"/>
      <w:lvlText w:val="•"/>
      <w:lvlJc w:val="left"/>
      <w:pPr>
        <w:ind w:left="2812" w:hanging="198"/>
      </w:pPr>
      <w:rPr>
        <w:rFonts w:hint="default"/>
        <w:lang w:val="es-ES" w:eastAsia="en-US" w:bidi="ar-SA"/>
      </w:rPr>
    </w:lvl>
    <w:lvl w:ilvl="3" w:tplc="50B6F034">
      <w:numFmt w:val="bullet"/>
      <w:lvlText w:val="•"/>
      <w:lvlJc w:val="left"/>
      <w:pPr>
        <w:ind w:left="3719" w:hanging="198"/>
      </w:pPr>
      <w:rPr>
        <w:rFonts w:hint="default"/>
        <w:lang w:val="es-ES" w:eastAsia="en-US" w:bidi="ar-SA"/>
      </w:rPr>
    </w:lvl>
    <w:lvl w:ilvl="4" w:tplc="8E3641E8">
      <w:numFmt w:val="bullet"/>
      <w:lvlText w:val="•"/>
      <w:lvlJc w:val="left"/>
      <w:pPr>
        <w:ind w:left="4625" w:hanging="198"/>
      </w:pPr>
      <w:rPr>
        <w:rFonts w:hint="default"/>
        <w:lang w:val="es-ES" w:eastAsia="en-US" w:bidi="ar-SA"/>
      </w:rPr>
    </w:lvl>
    <w:lvl w:ilvl="5" w:tplc="C1127E80">
      <w:numFmt w:val="bullet"/>
      <w:lvlText w:val="•"/>
      <w:lvlJc w:val="left"/>
      <w:pPr>
        <w:ind w:left="5531" w:hanging="198"/>
      </w:pPr>
      <w:rPr>
        <w:rFonts w:hint="default"/>
        <w:lang w:val="es-ES" w:eastAsia="en-US" w:bidi="ar-SA"/>
      </w:rPr>
    </w:lvl>
    <w:lvl w:ilvl="6" w:tplc="7F9AAAA8">
      <w:numFmt w:val="bullet"/>
      <w:lvlText w:val="•"/>
      <w:lvlJc w:val="left"/>
      <w:pPr>
        <w:ind w:left="6438" w:hanging="198"/>
      </w:pPr>
      <w:rPr>
        <w:rFonts w:hint="default"/>
        <w:lang w:val="es-ES" w:eastAsia="en-US" w:bidi="ar-SA"/>
      </w:rPr>
    </w:lvl>
    <w:lvl w:ilvl="7" w:tplc="86C6ED68">
      <w:numFmt w:val="bullet"/>
      <w:lvlText w:val="•"/>
      <w:lvlJc w:val="left"/>
      <w:pPr>
        <w:ind w:left="7344" w:hanging="198"/>
      </w:pPr>
      <w:rPr>
        <w:rFonts w:hint="default"/>
        <w:lang w:val="es-ES" w:eastAsia="en-US" w:bidi="ar-SA"/>
      </w:rPr>
    </w:lvl>
    <w:lvl w:ilvl="8" w:tplc="634CB12A">
      <w:numFmt w:val="bullet"/>
      <w:lvlText w:val="•"/>
      <w:lvlJc w:val="left"/>
      <w:pPr>
        <w:ind w:left="8250" w:hanging="198"/>
      </w:pPr>
      <w:rPr>
        <w:rFonts w:hint="default"/>
        <w:lang w:val="es-ES" w:eastAsia="en-US" w:bidi="ar-SA"/>
      </w:rPr>
    </w:lvl>
  </w:abstractNum>
  <w:abstractNum w:abstractNumId="55" w15:restartNumberingAfterBreak="0">
    <w:nsid w:val="5DC92021"/>
    <w:multiLevelType w:val="hybridMultilevel"/>
    <w:tmpl w:val="8A86CA48"/>
    <w:lvl w:ilvl="0" w:tplc="B79A19E6">
      <w:numFmt w:val="bullet"/>
      <w:lvlText w:val="-"/>
      <w:lvlJc w:val="left"/>
      <w:pPr>
        <w:ind w:left="992" w:hanging="469"/>
      </w:pPr>
      <w:rPr>
        <w:rFonts w:ascii="Arial" w:eastAsia="Arial" w:hAnsi="Arial" w:cs="Arial" w:hint="default"/>
        <w:b w:val="0"/>
        <w:bCs w:val="0"/>
        <w:i w:val="0"/>
        <w:iCs w:val="0"/>
        <w:spacing w:val="0"/>
        <w:w w:val="100"/>
        <w:sz w:val="20"/>
        <w:szCs w:val="20"/>
        <w:lang w:val="es-ES" w:eastAsia="en-US" w:bidi="ar-SA"/>
      </w:rPr>
    </w:lvl>
    <w:lvl w:ilvl="1" w:tplc="D08E6524">
      <w:numFmt w:val="bullet"/>
      <w:lvlText w:val="•"/>
      <w:lvlJc w:val="left"/>
      <w:pPr>
        <w:ind w:left="1906" w:hanging="469"/>
      </w:pPr>
      <w:rPr>
        <w:rFonts w:hint="default"/>
        <w:lang w:val="es-ES" w:eastAsia="en-US" w:bidi="ar-SA"/>
      </w:rPr>
    </w:lvl>
    <w:lvl w:ilvl="2" w:tplc="A08CC7BC">
      <w:numFmt w:val="bullet"/>
      <w:lvlText w:val="•"/>
      <w:lvlJc w:val="left"/>
      <w:pPr>
        <w:ind w:left="2812" w:hanging="469"/>
      </w:pPr>
      <w:rPr>
        <w:rFonts w:hint="default"/>
        <w:lang w:val="es-ES" w:eastAsia="en-US" w:bidi="ar-SA"/>
      </w:rPr>
    </w:lvl>
    <w:lvl w:ilvl="3" w:tplc="2D521686">
      <w:numFmt w:val="bullet"/>
      <w:lvlText w:val="•"/>
      <w:lvlJc w:val="left"/>
      <w:pPr>
        <w:ind w:left="3719" w:hanging="469"/>
      </w:pPr>
      <w:rPr>
        <w:rFonts w:hint="default"/>
        <w:lang w:val="es-ES" w:eastAsia="en-US" w:bidi="ar-SA"/>
      </w:rPr>
    </w:lvl>
    <w:lvl w:ilvl="4" w:tplc="5E30D0FC">
      <w:numFmt w:val="bullet"/>
      <w:lvlText w:val="•"/>
      <w:lvlJc w:val="left"/>
      <w:pPr>
        <w:ind w:left="4625" w:hanging="469"/>
      </w:pPr>
      <w:rPr>
        <w:rFonts w:hint="default"/>
        <w:lang w:val="es-ES" w:eastAsia="en-US" w:bidi="ar-SA"/>
      </w:rPr>
    </w:lvl>
    <w:lvl w:ilvl="5" w:tplc="DF729E50">
      <w:numFmt w:val="bullet"/>
      <w:lvlText w:val="•"/>
      <w:lvlJc w:val="left"/>
      <w:pPr>
        <w:ind w:left="5531" w:hanging="469"/>
      </w:pPr>
      <w:rPr>
        <w:rFonts w:hint="default"/>
        <w:lang w:val="es-ES" w:eastAsia="en-US" w:bidi="ar-SA"/>
      </w:rPr>
    </w:lvl>
    <w:lvl w:ilvl="6" w:tplc="E10E704C">
      <w:numFmt w:val="bullet"/>
      <w:lvlText w:val="•"/>
      <w:lvlJc w:val="left"/>
      <w:pPr>
        <w:ind w:left="6438" w:hanging="469"/>
      </w:pPr>
      <w:rPr>
        <w:rFonts w:hint="default"/>
        <w:lang w:val="es-ES" w:eastAsia="en-US" w:bidi="ar-SA"/>
      </w:rPr>
    </w:lvl>
    <w:lvl w:ilvl="7" w:tplc="A9C0948E">
      <w:numFmt w:val="bullet"/>
      <w:lvlText w:val="•"/>
      <w:lvlJc w:val="left"/>
      <w:pPr>
        <w:ind w:left="7344" w:hanging="469"/>
      </w:pPr>
      <w:rPr>
        <w:rFonts w:hint="default"/>
        <w:lang w:val="es-ES" w:eastAsia="en-US" w:bidi="ar-SA"/>
      </w:rPr>
    </w:lvl>
    <w:lvl w:ilvl="8" w:tplc="7E3C58EE">
      <w:numFmt w:val="bullet"/>
      <w:lvlText w:val="•"/>
      <w:lvlJc w:val="left"/>
      <w:pPr>
        <w:ind w:left="8250" w:hanging="469"/>
      </w:pPr>
      <w:rPr>
        <w:rFonts w:hint="default"/>
        <w:lang w:val="es-ES" w:eastAsia="en-US" w:bidi="ar-SA"/>
      </w:rPr>
    </w:lvl>
  </w:abstractNum>
  <w:abstractNum w:abstractNumId="56" w15:restartNumberingAfterBreak="0">
    <w:nsid w:val="60E329B4"/>
    <w:multiLevelType w:val="hybridMultilevel"/>
    <w:tmpl w:val="37DC8410"/>
    <w:lvl w:ilvl="0" w:tplc="C99E2ECC">
      <w:start w:val="1"/>
      <w:numFmt w:val="lowerLetter"/>
      <w:lvlText w:val="%1)"/>
      <w:lvlJc w:val="left"/>
      <w:pPr>
        <w:ind w:left="992" w:hanging="253"/>
        <w:jc w:val="right"/>
      </w:pPr>
      <w:rPr>
        <w:rFonts w:ascii="Arial" w:eastAsia="Arial" w:hAnsi="Arial" w:cs="Arial" w:hint="default"/>
        <w:b w:val="0"/>
        <w:bCs w:val="0"/>
        <w:i/>
        <w:iCs/>
        <w:spacing w:val="0"/>
        <w:w w:val="100"/>
        <w:sz w:val="20"/>
        <w:szCs w:val="20"/>
        <w:lang w:val="es-ES" w:eastAsia="en-US" w:bidi="ar-SA"/>
      </w:rPr>
    </w:lvl>
    <w:lvl w:ilvl="1" w:tplc="AAB4631C">
      <w:numFmt w:val="bullet"/>
      <w:lvlText w:val="•"/>
      <w:lvlJc w:val="left"/>
      <w:pPr>
        <w:ind w:left="1906" w:hanging="253"/>
      </w:pPr>
      <w:rPr>
        <w:rFonts w:hint="default"/>
        <w:lang w:val="es-ES" w:eastAsia="en-US" w:bidi="ar-SA"/>
      </w:rPr>
    </w:lvl>
    <w:lvl w:ilvl="2" w:tplc="AD08825A">
      <w:numFmt w:val="bullet"/>
      <w:lvlText w:val="•"/>
      <w:lvlJc w:val="left"/>
      <w:pPr>
        <w:ind w:left="2812" w:hanging="253"/>
      </w:pPr>
      <w:rPr>
        <w:rFonts w:hint="default"/>
        <w:lang w:val="es-ES" w:eastAsia="en-US" w:bidi="ar-SA"/>
      </w:rPr>
    </w:lvl>
    <w:lvl w:ilvl="3" w:tplc="199A6D0C">
      <w:numFmt w:val="bullet"/>
      <w:lvlText w:val="•"/>
      <w:lvlJc w:val="left"/>
      <w:pPr>
        <w:ind w:left="3719" w:hanging="253"/>
      </w:pPr>
      <w:rPr>
        <w:rFonts w:hint="default"/>
        <w:lang w:val="es-ES" w:eastAsia="en-US" w:bidi="ar-SA"/>
      </w:rPr>
    </w:lvl>
    <w:lvl w:ilvl="4" w:tplc="D24AE54A">
      <w:numFmt w:val="bullet"/>
      <w:lvlText w:val="•"/>
      <w:lvlJc w:val="left"/>
      <w:pPr>
        <w:ind w:left="4625" w:hanging="253"/>
      </w:pPr>
      <w:rPr>
        <w:rFonts w:hint="default"/>
        <w:lang w:val="es-ES" w:eastAsia="en-US" w:bidi="ar-SA"/>
      </w:rPr>
    </w:lvl>
    <w:lvl w:ilvl="5" w:tplc="F620DD16">
      <w:numFmt w:val="bullet"/>
      <w:lvlText w:val="•"/>
      <w:lvlJc w:val="left"/>
      <w:pPr>
        <w:ind w:left="5531" w:hanging="253"/>
      </w:pPr>
      <w:rPr>
        <w:rFonts w:hint="default"/>
        <w:lang w:val="es-ES" w:eastAsia="en-US" w:bidi="ar-SA"/>
      </w:rPr>
    </w:lvl>
    <w:lvl w:ilvl="6" w:tplc="12FCB76E">
      <w:numFmt w:val="bullet"/>
      <w:lvlText w:val="•"/>
      <w:lvlJc w:val="left"/>
      <w:pPr>
        <w:ind w:left="6438" w:hanging="253"/>
      </w:pPr>
      <w:rPr>
        <w:rFonts w:hint="default"/>
        <w:lang w:val="es-ES" w:eastAsia="en-US" w:bidi="ar-SA"/>
      </w:rPr>
    </w:lvl>
    <w:lvl w:ilvl="7" w:tplc="93CEE7B0">
      <w:numFmt w:val="bullet"/>
      <w:lvlText w:val="•"/>
      <w:lvlJc w:val="left"/>
      <w:pPr>
        <w:ind w:left="7344" w:hanging="253"/>
      </w:pPr>
      <w:rPr>
        <w:rFonts w:hint="default"/>
        <w:lang w:val="es-ES" w:eastAsia="en-US" w:bidi="ar-SA"/>
      </w:rPr>
    </w:lvl>
    <w:lvl w:ilvl="8" w:tplc="E0E42310">
      <w:numFmt w:val="bullet"/>
      <w:lvlText w:val="•"/>
      <w:lvlJc w:val="left"/>
      <w:pPr>
        <w:ind w:left="8250" w:hanging="253"/>
      </w:pPr>
      <w:rPr>
        <w:rFonts w:hint="default"/>
        <w:lang w:val="es-ES" w:eastAsia="en-US" w:bidi="ar-SA"/>
      </w:rPr>
    </w:lvl>
  </w:abstractNum>
  <w:abstractNum w:abstractNumId="57" w15:restartNumberingAfterBreak="0">
    <w:nsid w:val="65053456"/>
    <w:multiLevelType w:val="hybridMultilevel"/>
    <w:tmpl w:val="F46EDA64"/>
    <w:lvl w:ilvl="0" w:tplc="EBE0B8CE">
      <w:start w:val="1"/>
      <w:numFmt w:val="lowerLetter"/>
      <w:lvlText w:val="%1)"/>
      <w:lvlJc w:val="left"/>
      <w:pPr>
        <w:ind w:left="992" w:hanging="180"/>
        <w:jc w:val="left"/>
      </w:pPr>
      <w:rPr>
        <w:rFonts w:ascii="Arial" w:eastAsia="Arial" w:hAnsi="Arial" w:cs="Arial" w:hint="default"/>
        <w:b w:val="0"/>
        <w:bCs w:val="0"/>
        <w:i w:val="0"/>
        <w:iCs w:val="0"/>
        <w:spacing w:val="0"/>
        <w:w w:val="91"/>
        <w:sz w:val="18"/>
        <w:szCs w:val="18"/>
        <w:lang w:val="es-ES" w:eastAsia="en-US" w:bidi="ar-SA"/>
      </w:rPr>
    </w:lvl>
    <w:lvl w:ilvl="1" w:tplc="5F4AEE8C">
      <w:numFmt w:val="bullet"/>
      <w:lvlText w:val="•"/>
      <w:lvlJc w:val="left"/>
      <w:pPr>
        <w:ind w:left="1906" w:hanging="180"/>
      </w:pPr>
      <w:rPr>
        <w:rFonts w:hint="default"/>
        <w:lang w:val="es-ES" w:eastAsia="en-US" w:bidi="ar-SA"/>
      </w:rPr>
    </w:lvl>
    <w:lvl w:ilvl="2" w:tplc="094C1308">
      <w:numFmt w:val="bullet"/>
      <w:lvlText w:val="•"/>
      <w:lvlJc w:val="left"/>
      <w:pPr>
        <w:ind w:left="2812" w:hanging="180"/>
      </w:pPr>
      <w:rPr>
        <w:rFonts w:hint="default"/>
        <w:lang w:val="es-ES" w:eastAsia="en-US" w:bidi="ar-SA"/>
      </w:rPr>
    </w:lvl>
    <w:lvl w:ilvl="3" w:tplc="8FEA94FA">
      <w:numFmt w:val="bullet"/>
      <w:lvlText w:val="•"/>
      <w:lvlJc w:val="left"/>
      <w:pPr>
        <w:ind w:left="3719" w:hanging="180"/>
      </w:pPr>
      <w:rPr>
        <w:rFonts w:hint="default"/>
        <w:lang w:val="es-ES" w:eastAsia="en-US" w:bidi="ar-SA"/>
      </w:rPr>
    </w:lvl>
    <w:lvl w:ilvl="4" w:tplc="E7FA1534">
      <w:numFmt w:val="bullet"/>
      <w:lvlText w:val="•"/>
      <w:lvlJc w:val="left"/>
      <w:pPr>
        <w:ind w:left="4625" w:hanging="180"/>
      </w:pPr>
      <w:rPr>
        <w:rFonts w:hint="default"/>
        <w:lang w:val="es-ES" w:eastAsia="en-US" w:bidi="ar-SA"/>
      </w:rPr>
    </w:lvl>
    <w:lvl w:ilvl="5" w:tplc="D9C05AC6">
      <w:numFmt w:val="bullet"/>
      <w:lvlText w:val="•"/>
      <w:lvlJc w:val="left"/>
      <w:pPr>
        <w:ind w:left="5531" w:hanging="180"/>
      </w:pPr>
      <w:rPr>
        <w:rFonts w:hint="default"/>
        <w:lang w:val="es-ES" w:eastAsia="en-US" w:bidi="ar-SA"/>
      </w:rPr>
    </w:lvl>
    <w:lvl w:ilvl="6" w:tplc="E7009FBA">
      <w:numFmt w:val="bullet"/>
      <w:lvlText w:val="•"/>
      <w:lvlJc w:val="left"/>
      <w:pPr>
        <w:ind w:left="6438" w:hanging="180"/>
      </w:pPr>
      <w:rPr>
        <w:rFonts w:hint="default"/>
        <w:lang w:val="es-ES" w:eastAsia="en-US" w:bidi="ar-SA"/>
      </w:rPr>
    </w:lvl>
    <w:lvl w:ilvl="7" w:tplc="3446D0BC">
      <w:numFmt w:val="bullet"/>
      <w:lvlText w:val="•"/>
      <w:lvlJc w:val="left"/>
      <w:pPr>
        <w:ind w:left="7344" w:hanging="180"/>
      </w:pPr>
      <w:rPr>
        <w:rFonts w:hint="default"/>
        <w:lang w:val="es-ES" w:eastAsia="en-US" w:bidi="ar-SA"/>
      </w:rPr>
    </w:lvl>
    <w:lvl w:ilvl="8" w:tplc="417C9F76">
      <w:numFmt w:val="bullet"/>
      <w:lvlText w:val="•"/>
      <w:lvlJc w:val="left"/>
      <w:pPr>
        <w:ind w:left="8250" w:hanging="180"/>
      </w:pPr>
      <w:rPr>
        <w:rFonts w:hint="default"/>
        <w:lang w:val="es-ES" w:eastAsia="en-US" w:bidi="ar-SA"/>
      </w:rPr>
    </w:lvl>
  </w:abstractNum>
  <w:abstractNum w:abstractNumId="58" w15:restartNumberingAfterBreak="0">
    <w:nsid w:val="65FF3540"/>
    <w:multiLevelType w:val="multilevel"/>
    <w:tmpl w:val="0D54C58A"/>
    <w:lvl w:ilvl="0">
      <w:start w:val="2"/>
      <w:numFmt w:val="decimal"/>
      <w:lvlText w:val="%1."/>
      <w:lvlJc w:val="left"/>
      <w:pPr>
        <w:ind w:left="992" w:hanging="269"/>
        <w:jc w:val="left"/>
      </w:pPr>
      <w:rPr>
        <w:rFonts w:ascii="Arial" w:eastAsia="Arial" w:hAnsi="Arial" w:cs="Arial" w:hint="default"/>
        <w:b w:val="0"/>
        <w:bCs w:val="0"/>
        <w:i/>
        <w:iCs/>
        <w:spacing w:val="0"/>
        <w:w w:val="100"/>
        <w:sz w:val="20"/>
        <w:szCs w:val="20"/>
        <w:lang w:val="es-ES" w:eastAsia="en-US" w:bidi="ar-SA"/>
      </w:rPr>
    </w:lvl>
    <w:lvl w:ilvl="1">
      <w:start w:val="1"/>
      <w:numFmt w:val="decimal"/>
      <w:lvlText w:val="%1.%2."/>
      <w:lvlJc w:val="left"/>
      <w:pPr>
        <w:ind w:left="992" w:hanging="447"/>
        <w:jc w:val="left"/>
      </w:pPr>
      <w:rPr>
        <w:rFonts w:ascii="Arial" w:eastAsia="Arial" w:hAnsi="Arial" w:cs="Arial" w:hint="default"/>
        <w:b w:val="0"/>
        <w:bCs w:val="0"/>
        <w:i/>
        <w:iCs/>
        <w:spacing w:val="0"/>
        <w:w w:val="100"/>
        <w:sz w:val="20"/>
        <w:szCs w:val="20"/>
        <w:lang w:val="es-ES" w:eastAsia="en-US" w:bidi="ar-SA"/>
      </w:rPr>
    </w:lvl>
    <w:lvl w:ilvl="2">
      <w:numFmt w:val="bullet"/>
      <w:lvlText w:val="-"/>
      <w:lvlJc w:val="left"/>
      <w:pPr>
        <w:ind w:left="1504" w:hanging="513"/>
      </w:pPr>
      <w:rPr>
        <w:rFonts w:ascii="Arial" w:eastAsia="Arial" w:hAnsi="Arial" w:cs="Arial" w:hint="default"/>
        <w:b w:val="0"/>
        <w:bCs w:val="0"/>
        <w:i/>
        <w:iCs/>
        <w:spacing w:val="0"/>
        <w:w w:val="100"/>
        <w:sz w:val="20"/>
        <w:szCs w:val="20"/>
        <w:lang w:val="es-ES" w:eastAsia="en-US" w:bidi="ar-SA"/>
      </w:rPr>
    </w:lvl>
    <w:lvl w:ilvl="3">
      <w:numFmt w:val="bullet"/>
      <w:lvlText w:val="•"/>
      <w:lvlJc w:val="left"/>
      <w:pPr>
        <w:ind w:left="3403" w:hanging="513"/>
      </w:pPr>
      <w:rPr>
        <w:rFonts w:hint="default"/>
        <w:lang w:val="es-ES" w:eastAsia="en-US" w:bidi="ar-SA"/>
      </w:rPr>
    </w:lvl>
    <w:lvl w:ilvl="4">
      <w:numFmt w:val="bullet"/>
      <w:lvlText w:val="•"/>
      <w:lvlJc w:val="left"/>
      <w:pPr>
        <w:ind w:left="4354" w:hanging="513"/>
      </w:pPr>
      <w:rPr>
        <w:rFonts w:hint="default"/>
        <w:lang w:val="es-ES" w:eastAsia="en-US" w:bidi="ar-SA"/>
      </w:rPr>
    </w:lvl>
    <w:lvl w:ilvl="5">
      <w:numFmt w:val="bullet"/>
      <w:lvlText w:val="•"/>
      <w:lvlJc w:val="left"/>
      <w:pPr>
        <w:ind w:left="5306" w:hanging="513"/>
      </w:pPr>
      <w:rPr>
        <w:rFonts w:hint="default"/>
        <w:lang w:val="es-ES" w:eastAsia="en-US" w:bidi="ar-SA"/>
      </w:rPr>
    </w:lvl>
    <w:lvl w:ilvl="6">
      <w:numFmt w:val="bullet"/>
      <w:lvlText w:val="•"/>
      <w:lvlJc w:val="left"/>
      <w:pPr>
        <w:ind w:left="6257" w:hanging="513"/>
      </w:pPr>
      <w:rPr>
        <w:rFonts w:hint="default"/>
        <w:lang w:val="es-ES" w:eastAsia="en-US" w:bidi="ar-SA"/>
      </w:rPr>
    </w:lvl>
    <w:lvl w:ilvl="7">
      <w:numFmt w:val="bullet"/>
      <w:lvlText w:val="•"/>
      <w:lvlJc w:val="left"/>
      <w:pPr>
        <w:ind w:left="7209" w:hanging="513"/>
      </w:pPr>
      <w:rPr>
        <w:rFonts w:hint="default"/>
        <w:lang w:val="es-ES" w:eastAsia="en-US" w:bidi="ar-SA"/>
      </w:rPr>
    </w:lvl>
    <w:lvl w:ilvl="8">
      <w:numFmt w:val="bullet"/>
      <w:lvlText w:val="•"/>
      <w:lvlJc w:val="left"/>
      <w:pPr>
        <w:ind w:left="8160" w:hanging="513"/>
      </w:pPr>
      <w:rPr>
        <w:rFonts w:hint="default"/>
        <w:lang w:val="es-ES" w:eastAsia="en-US" w:bidi="ar-SA"/>
      </w:rPr>
    </w:lvl>
  </w:abstractNum>
  <w:abstractNum w:abstractNumId="59" w15:restartNumberingAfterBreak="0">
    <w:nsid w:val="669109B8"/>
    <w:multiLevelType w:val="hybridMultilevel"/>
    <w:tmpl w:val="2BD27DDE"/>
    <w:lvl w:ilvl="0" w:tplc="5302DE4E">
      <w:start w:val="1"/>
      <w:numFmt w:val="decimal"/>
      <w:lvlText w:val="%1."/>
      <w:lvlJc w:val="left"/>
      <w:pPr>
        <w:ind w:left="992" w:hanging="233"/>
        <w:jc w:val="left"/>
      </w:pPr>
      <w:rPr>
        <w:rFonts w:ascii="Arial" w:eastAsia="Arial" w:hAnsi="Arial" w:cs="Arial" w:hint="default"/>
        <w:b w:val="0"/>
        <w:bCs w:val="0"/>
        <w:i w:val="0"/>
        <w:iCs w:val="0"/>
        <w:spacing w:val="0"/>
        <w:w w:val="100"/>
        <w:sz w:val="20"/>
        <w:szCs w:val="20"/>
        <w:lang w:val="es-ES" w:eastAsia="en-US" w:bidi="ar-SA"/>
      </w:rPr>
    </w:lvl>
    <w:lvl w:ilvl="1" w:tplc="DBAE4724">
      <w:numFmt w:val="bullet"/>
      <w:lvlText w:val="•"/>
      <w:lvlJc w:val="left"/>
      <w:pPr>
        <w:ind w:left="1906" w:hanging="233"/>
      </w:pPr>
      <w:rPr>
        <w:rFonts w:hint="default"/>
        <w:lang w:val="es-ES" w:eastAsia="en-US" w:bidi="ar-SA"/>
      </w:rPr>
    </w:lvl>
    <w:lvl w:ilvl="2" w:tplc="942AAD9E">
      <w:numFmt w:val="bullet"/>
      <w:lvlText w:val="•"/>
      <w:lvlJc w:val="left"/>
      <w:pPr>
        <w:ind w:left="2812" w:hanging="233"/>
      </w:pPr>
      <w:rPr>
        <w:rFonts w:hint="default"/>
        <w:lang w:val="es-ES" w:eastAsia="en-US" w:bidi="ar-SA"/>
      </w:rPr>
    </w:lvl>
    <w:lvl w:ilvl="3" w:tplc="20EC72D6">
      <w:numFmt w:val="bullet"/>
      <w:lvlText w:val="•"/>
      <w:lvlJc w:val="left"/>
      <w:pPr>
        <w:ind w:left="3719" w:hanging="233"/>
      </w:pPr>
      <w:rPr>
        <w:rFonts w:hint="default"/>
        <w:lang w:val="es-ES" w:eastAsia="en-US" w:bidi="ar-SA"/>
      </w:rPr>
    </w:lvl>
    <w:lvl w:ilvl="4" w:tplc="11E02672">
      <w:numFmt w:val="bullet"/>
      <w:lvlText w:val="•"/>
      <w:lvlJc w:val="left"/>
      <w:pPr>
        <w:ind w:left="4625" w:hanging="233"/>
      </w:pPr>
      <w:rPr>
        <w:rFonts w:hint="default"/>
        <w:lang w:val="es-ES" w:eastAsia="en-US" w:bidi="ar-SA"/>
      </w:rPr>
    </w:lvl>
    <w:lvl w:ilvl="5" w:tplc="30DCEA7A">
      <w:numFmt w:val="bullet"/>
      <w:lvlText w:val="•"/>
      <w:lvlJc w:val="left"/>
      <w:pPr>
        <w:ind w:left="5531" w:hanging="233"/>
      </w:pPr>
      <w:rPr>
        <w:rFonts w:hint="default"/>
        <w:lang w:val="es-ES" w:eastAsia="en-US" w:bidi="ar-SA"/>
      </w:rPr>
    </w:lvl>
    <w:lvl w:ilvl="6" w:tplc="D642356C">
      <w:numFmt w:val="bullet"/>
      <w:lvlText w:val="•"/>
      <w:lvlJc w:val="left"/>
      <w:pPr>
        <w:ind w:left="6438" w:hanging="233"/>
      </w:pPr>
      <w:rPr>
        <w:rFonts w:hint="default"/>
        <w:lang w:val="es-ES" w:eastAsia="en-US" w:bidi="ar-SA"/>
      </w:rPr>
    </w:lvl>
    <w:lvl w:ilvl="7" w:tplc="B9BA830C">
      <w:numFmt w:val="bullet"/>
      <w:lvlText w:val="•"/>
      <w:lvlJc w:val="left"/>
      <w:pPr>
        <w:ind w:left="7344" w:hanging="233"/>
      </w:pPr>
      <w:rPr>
        <w:rFonts w:hint="default"/>
        <w:lang w:val="es-ES" w:eastAsia="en-US" w:bidi="ar-SA"/>
      </w:rPr>
    </w:lvl>
    <w:lvl w:ilvl="8" w:tplc="CD2E0A1E">
      <w:numFmt w:val="bullet"/>
      <w:lvlText w:val="•"/>
      <w:lvlJc w:val="left"/>
      <w:pPr>
        <w:ind w:left="8250" w:hanging="233"/>
      </w:pPr>
      <w:rPr>
        <w:rFonts w:hint="default"/>
        <w:lang w:val="es-ES" w:eastAsia="en-US" w:bidi="ar-SA"/>
      </w:rPr>
    </w:lvl>
  </w:abstractNum>
  <w:abstractNum w:abstractNumId="60" w15:restartNumberingAfterBreak="0">
    <w:nsid w:val="69C862EF"/>
    <w:multiLevelType w:val="hybridMultilevel"/>
    <w:tmpl w:val="6032FB64"/>
    <w:lvl w:ilvl="0" w:tplc="B8784482">
      <w:start w:val="2"/>
      <w:numFmt w:val="decimal"/>
      <w:lvlText w:val="%1."/>
      <w:lvlJc w:val="left"/>
      <w:pPr>
        <w:ind w:left="12" w:hanging="708"/>
        <w:jc w:val="left"/>
      </w:pPr>
      <w:rPr>
        <w:rFonts w:ascii="Times New Roman" w:eastAsia="Times New Roman" w:hAnsi="Times New Roman" w:cs="Times New Roman" w:hint="default"/>
        <w:b w:val="0"/>
        <w:bCs w:val="0"/>
        <w:i w:val="0"/>
        <w:iCs w:val="0"/>
        <w:color w:val="030303"/>
        <w:spacing w:val="0"/>
        <w:w w:val="106"/>
        <w:sz w:val="25"/>
        <w:szCs w:val="25"/>
        <w:lang w:val="es-ES" w:eastAsia="en-US" w:bidi="ar-SA"/>
      </w:rPr>
    </w:lvl>
    <w:lvl w:ilvl="1" w:tplc="A69C261A">
      <w:numFmt w:val="bullet"/>
      <w:lvlText w:val="•"/>
      <w:lvlJc w:val="left"/>
      <w:pPr>
        <w:ind w:left="870" w:hanging="708"/>
      </w:pPr>
      <w:rPr>
        <w:rFonts w:hint="default"/>
        <w:lang w:val="es-ES" w:eastAsia="en-US" w:bidi="ar-SA"/>
      </w:rPr>
    </w:lvl>
    <w:lvl w:ilvl="2" w:tplc="04802410">
      <w:numFmt w:val="bullet"/>
      <w:lvlText w:val="•"/>
      <w:lvlJc w:val="left"/>
      <w:pPr>
        <w:ind w:left="1721" w:hanging="708"/>
      </w:pPr>
      <w:rPr>
        <w:rFonts w:hint="default"/>
        <w:lang w:val="es-ES" w:eastAsia="en-US" w:bidi="ar-SA"/>
      </w:rPr>
    </w:lvl>
    <w:lvl w:ilvl="3" w:tplc="DE6ED8C2">
      <w:numFmt w:val="bullet"/>
      <w:lvlText w:val="•"/>
      <w:lvlJc w:val="left"/>
      <w:pPr>
        <w:ind w:left="2572" w:hanging="708"/>
      </w:pPr>
      <w:rPr>
        <w:rFonts w:hint="default"/>
        <w:lang w:val="es-ES" w:eastAsia="en-US" w:bidi="ar-SA"/>
      </w:rPr>
    </w:lvl>
    <w:lvl w:ilvl="4" w:tplc="28A4910C">
      <w:numFmt w:val="bullet"/>
      <w:lvlText w:val="•"/>
      <w:lvlJc w:val="left"/>
      <w:pPr>
        <w:ind w:left="3423" w:hanging="708"/>
      </w:pPr>
      <w:rPr>
        <w:rFonts w:hint="default"/>
        <w:lang w:val="es-ES" w:eastAsia="en-US" w:bidi="ar-SA"/>
      </w:rPr>
    </w:lvl>
    <w:lvl w:ilvl="5" w:tplc="F6CCBC92">
      <w:numFmt w:val="bullet"/>
      <w:lvlText w:val="•"/>
      <w:lvlJc w:val="left"/>
      <w:pPr>
        <w:ind w:left="4274" w:hanging="708"/>
      </w:pPr>
      <w:rPr>
        <w:rFonts w:hint="default"/>
        <w:lang w:val="es-ES" w:eastAsia="en-US" w:bidi="ar-SA"/>
      </w:rPr>
    </w:lvl>
    <w:lvl w:ilvl="6" w:tplc="C644AB4A">
      <w:numFmt w:val="bullet"/>
      <w:lvlText w:val="•"/>
      <w:lvlJc w:val="left"/>
      <w:pPr>
        <w:ind w:left="5124" w:hanging="708"/>
      </w:pPr>
      <w:rPr>
        <w:rFonts w:hint="default"/>
        <w:lang w:val="es-ES" w:eastAsia="en-US" w:bidi="ar-SA"/>
      </w:rPr>
    </w:lvl>
    <w:lvl w:ilvl="7" w:tplc="B7D4EA38">
      <w:numFmt w:val="bullet"/>
      <w:lvlText w:val="•"/>
      <w:lvlJc w:val="left"/>
      <w:pPr>
        <w:ind w:left="5975" w:hanging="708"/>
      </w:pPr>
      <w:rPr>
        <w:rFonts w:hint="default"/>
        <w:lang w:val="es-ES" w:eastAsia="en-US" w:bidi="ar-SA"/>
      </w:rPr>
    </w:lvl>
    <w:lvl w:ilvl="8" w:tplc="12780D82">
      <w:numFmt w:val="bullet"/>
      <w:lvlText w:val="•"/>
      <w:lvlJc w:val="left"/>
      <w:pPr>
        <w:ind w:left="6826" w:hanging="708"/>
      </w:pPr>
      <w:rPr>
        <w:rFonts w:hint="default"/>
        <w:lang w:val="es-ES" w:eastAsia="en-US" w:bidi="ar-SA"/>
      </w:rPr>
    </w:lvl>
  </w:abstractNum>
  <w:abstractNum w:abstractNumId="61" w15:restartNumberingAfterBreak="0">
    <w:nsid w:val="6ABC0A65"/>
    <w:multiLevelType w:val="hybridMultilevel"/>
    <w:tmpl w:val="E92008B2"/>
    <w:lvl w:ilvl="0" w:tplc="0C464BA2">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1" w:tplc="1EEC9AC8">
      <w:numFmt w:val="bullet"/>
      <w:lvlText w:val="•"/>
      <w:lvlJc w:val="left"/>
      <w:pPr>
        <w:ind w:left="2266" w:hanging="173"/>
      </w:pPr>
      <w:rPr>
        <w:rFonts w:hint="default"/>
        <w:lang w:val="es-ES" w:eastAsia="en-US" w:bidi="ar-SA"/>
      </w:rPr>
    </w:lvl>
    <w:lvl w:ilvl="2" w:tplc="7DD00D94">
      <w:numFmt w:val="bullet"/>
      <w:lvlText w:val="•"/>
      <w:lvlJc w:val="left"/>
      <w:pPr>
        <w:ind w:left="3132" w:hanging="173"/>
      </w:pPr>
      <w:rPr>
        <w:rFonts w:hint="default"/>
        <w:lang w:val="es-ES" w:eastAsia="en-US" w:bidi="ar-SA"/>
      </w:rPr>
    </w:lvl>
    <w:lvl w:ilvl="3" w:tplc="588095DC">
      <w:numFmt w:val="bullet"/>
      <w:lvlText w:val="•"/>
      <w:lvlJc w:val="left"/>
      <w:pPr>
        <w:ind w:left="3999" w:hanging="173"/>
      </w:pPr>
      <w:rPr>
        <w:rFonts w:hint="default"/>
        <w:lang w:val="es-ES" w:eastAsia="en-US" w:bidi="ar-SA"/>
      </w:rPr>
    </w:lvl>
    <w:lvl w:ilvl="4" w:tplc="C61E153C">
      <w:numFmt w:val="bullet"/>
      <w:lvlText w:val="•"/>
      <w:lvlJc w:val="left"/>
      <w:pPr>
        <w:ind w:left="4865" w:hanging="173"/>
      </w:pPr>
      <w:rPr>
        <w:rFonts w:hint="default"/>
        <w:lang w:val="es-ES" w:eastAsia="en-US" w:bidi="ar-SA"/>
      </w:rPr>
    </w:lvl>
    <w:lvl w:ilvl="5" w:tplc="F8FC7EC6">
      <w:numFmt w:val="bullet"/>
      <w:lvlText w:val="•"/>
      <w:lvlJc w:val="left"/>
      <w:pPr>
        <w:ind w:left="5731" w:hanging="173"/>
      </w:pPr>
      <w:rPr>
        <w:rFonts w:hint="default"/>
        <w:lang w:val="es-ES" w:eastAsia="en-US" w:bidi="ar-SA"/>
      </w:rPr>
    </w:lvl>
    <w:lvl w:ilvl="6" w:tplc="F77A85FC">
      <w:numFmt w:val="bullet"/>
      <w:lvlText w:val="•"/>
      <w:lvlJc w:val="left"/>
      <w:pPr>
        <w:ind w:left="6598" w:hanging="173"/>
      </w:pPr>
      <w:rPr>
        <w:rFonts w:hint="default"/>
        <w:lang w:val="es-ES" w:eastAsia="en-US" w:bidi="ar-SA"/>
      </w:rPr>
    </w:lvl>
    <w:lvl w:ilvl="7" w:tplc="AA16AAB0">
      <w:numFmt w:val="bullet"/>
      <w:lvlText w:val="•"/>
      <w:lvlJc w:val="left"/>
      <w:pPr>
        <w:ind w:left="7464" w:hanging="173"/>
      </w:pPr>
      <w:rPr>
        <w:rFonts w:hint="default"/>
        <w:lang w:val="es-ES" w:eastAsia="en-US" w:bidi="ar-SA"/>
      </w:rPr>
    </w:lvl>
    <w:lvl w:ilvl="8" w:tplc="A84AAE20">
      <w:numFmt w:val="bullet"/>
      <w:lvlText w:val="•"/>
      <w:lvlJc w:val="left"/>
      <w:pPr>
        <w:ind w:left="8330" w:hanging="173"/>
      </w:pPr>
      <w:rPr>
        <w:rFonts w:hint="default"/>
        <w:lang w:val="es-ES" w:eastAsia="en-US" w:bidi="ar-SA"/>
      </w:rPr>
    </w:lvl>
  </w:abstractNum>
  <w:abstractNum w:abstractNumId="62" w15:restartNumberingAfterBreak="0">
    <w:nsid w:val="6CF666A3"/>
    <w:multiLevelType w:val="hybridMultilevel"/>
    <w:tmpl w:val="6FB4E8A2"/>
    <w:lvl w:ilvl="0" w:tplc="47EE0226">
      <w:numFmt w:val="bullet"/>
      <w:lvlText w:val="-"/>
      <w:lvlJc w:val="left"/>
      <w:pPr>
        <w:ind w:left="992" w:hanging="123"/>
      </w:pPr>
      <w:rPr>
        <w:rFonts w:ascii="Arial" w:eastAsia="Arial" w:hAnsi="Arial" w:cs="Arial" w:hint="default"/>
        <w:b w:val="0"/>
        <w:bCs w:val="0"/>
        <w:i w:val="0"/>
        <w:iCs w:val="0"/>
        <w:spacing w:val="0"/>
        <w:w w:val="100"/>
        <w:sz w:val="20"/>
        <w:szCs w:val="20"/>
        <w:lang w:val="es-ES" w:eastAsia="en-US" w:bidi="ar-SA"/>
      </w:rPr>
    </w:lvl>
    <w:lvl w:ilvl="1" w:tplc="D03ACCAE">
      <w:numFmt w:val="bullet"/>
      <w:lvlText w:val="•"/>
      <w:lvlJc w:val="left"/>
      <w:pPr>
        <w:ind w:left="1906" w:hanging="123"/>
      </w:pPr>
      <w:rPr>
        <w:rFonts w:hint="default"/>
        <w:lang w:val="es-ES" w:eastAsia="en-US" w:bidi="ar-SA"/>
      </w:rPr>
    </w:lvl>
    <w:lvl w:ilvl="2" w:tplc="E2F8DEDA">
      <w:numFmt w:val="bullet"/>
      <w:lvlText w:val="•"/>
      <w:lvlJc w:val="left"/>
      <w:pPr>
        <w:ind w:left="2812" w:hanging="123"/>
      </w:pPr>
      <w:rPr>
        <w:rFonts w:hint="default"/>
        <w:lang w:val="es-ES" w:eastAsia="en-US" w:bidi="ar-SA"/>
      </w:rPr>
    </w:lvl>
    <w:lvl w:ilvl="3" w:tplc="F5C04BDE">
      <w:numFmt w:val="bullet"/>
      <w:lvlText w:val="•"/>
      <w:lvlJc w:val="left"/>
      <w:pPr>
        <w:ind w:left="3719" w:hanging="123"/>
      </w:pPr>
      <w:rPr>
        <w:rFonts w:hint="default"/>
        <w:lang w:val="es-ES" w:eastAsia="en-US" w:bidi="ar-SA"/>
      </w:rPr>
    </w:lvl>
    <w:lvl w:ilvl="4" w:tplc="16DEB640">
      <w:numFmt w:val="bullet"/>
      <w:lvlText w:val="•"/>
      <w:lvlJc w:val="left"/>
      <w:pPr>
        <w:ind w:left="4625" w:hanging="123"/>
      </w:pPr>
      <w:rPr>
        <w:rFonts w:hint="default"/>
        <w:lang w:val="es-ES" w:eastAsia="en-US" w:bidi="ar-SA"/>
      </w:rPr>
    </w:lvl>
    <w:lvl w:ilvl="5" w:tplc="656A1304">
      <w:numFmt w:val="bullet"/>
      <w:lvlText w:val="•"/>
      <w:lvlJc w:val="left"/>
      <w:pPr>
        <w:ind w:left="5531" w:hanging="123"/>
      </w:pPr>
      <w:rPr>
        <w:rFonts w:hint="default"/>
        <w:lang w:val="es-ES" w:eastAsia="en-US" w:bidi="ar-SA"/>
      </w:rPr>
    </w:lvl>
    <w:lvl w:ilvl="6" w:tplc="CA8C0CA4">
      <w:numFmt w:val="bullet"/>
      <w:lvlText w:val="•"/>
      <w:lvlJc w:val="left"/>
      <w:pPr>
        <w:ind w:left="6438" w:hanging="123"/>
      </w:pPr>
      <w:rPr>
        <w:rFonts w:hint="default"/>
        <w:lang w:val="es-ES" w:eastAsia="en-US" w:bidi="ar-SA"/>
      </w:rPr>
    </w:lvl>
    <w:lvl w:ilvl="7" w:tplc="29CA9B6C">
      <w:numFmt w:val="bullet"/>
      <w:lvlText w:val="•"/>
      <w:lvlJc w:val="left"/>
      <w:pPr>
        <w:ind w:left="7344" w:hanging="123"/>
      </w:pPr>
      <w:rPr>
        <w:rFonts w:hint="default"/>
        <w:lang w:val="es-ES" w:eastAsia="en-US" w:bidi="ar-SA"/>
      </w:rPr>
    </w:lvl>
    <w:lvl w:ilvl="8" w:tplc="0D98BBC8">
      <w:numFmt w:val="bullet"/>
      <w:lvlText w:val="•"/>
      <w:lvlJc w:val="left"/>
      <w:pPr>
        <w:ind w:left="8250" w:hanging="123"/>
      </w:pPr>
      <w:rPr>
        <w:rFonts w:hint="default"/>
        <w:lang w:val="es-ES" w:eastAsia="en-US" w:bidi="ar-SA"/>
      </w:rPr>
    </w:lvl>
  </w:abstractNum>
  <w:abstractNum w:abstractNumId="63" w15:restartNumberingAfterBreak="0">
    <w:nsid w:val="6FBD64B4"/>
    <w:multiLevelType w:val="hybridMultilevel"/>
    <w:tmpl w:val="3AAC5496"/>
    <w:lvl w:ilvl="0" w:tplc="74B023C0">
      <w:numFmt w:val="bullet"/>
      <w:lvlText w:val="·"/>
      <w:lvlJc w:val="left"/>
      <w:pPr>
        <w:ind w:left="992" w:hanging="390"/>
      </w:pPr>
      <w:rPr>
        <w:rFonts w:ascii="Arial" w:eastAsia="Arial" w:hAnsi="Arial" w:cs="Arial" w:hint="default"/>
        <w:b w:val="0"/>
        <w:bCs w:val="0"/>
        <w:i w:val="0"/>
        <w:iCs w:val="0"/>
        <w:spacing w:val="0"/>
        <w:w w:val="83"/>
        <w:sz w:val="20"/>
        <w:szCs w:val="20"/>
        <w:lang w:val="es-ES" w:eastAsia="en-US" w:bidi="ar-SA"/>
      </w:rPr>
    </w:lvl>
    <w:lvl w:ilvl="1" w:tplc="D3028F3A">
      <w:numFmt w:val="bullet"/>
      <w:lvlText w:val="•"/>
      <w:lvlJc w:val="left"/>
      <w:pPr>
        <w:ind w:left="1906" w:hanging="390"/>
      </w:pPr>
      <w:rPr>
        <w:rFonts w:hint="default"/>
        <w:lang w:val="es-ES" w:eastAsia="en-US" w:bidi="ar-SA"/>
      </w:rPr>
    </w:lvl>
    <w:lvl w:ilvl="2" w:tplc="3140C748">
      <w:numFmt w:val="bullet"/>
      <w:lvlText w:val="•"/>
      <w:lvlJc w:val="left"/>
      <w:pPr>
        <w:ind w:left="2812" w:hanging="390"/>
      </w:pPr>
      <w:rPr>
        <w:rFonts w:hint="default"/>
        <w:lang w:val="es-ES" w:eastAsia="en-US" w:bidi="ar-SA"/>
      </w:rPr>
    </w:lvl>
    <w:lvl w:ilvl="3" w:tplc="B74A3034">
      <w:numFmt w:val="bullet"/>
      <w:lvlText w:val="•"/>
      <w:lvlJc w:val="left"/>
      <w:pPr>
        <w:ind w:left="3719" w:hanging="390"/>
      </w:pPr>
      <w:rPr>
        <w:rFonts w:hint="default"/>
        <w:lang w:val="es-ES" w:eastAsia="en-US" w:bidi="ar-SA"/>
      </w:rPr>
    </w:lvl>
    <w:lvl w:ilvl="4" w:tplc="A7166620">
      <w:numFmt w:val="bullet"/>
      <w:lvlText w:val="•"/>
      <w:lvlJc w:val="left"/>
      <w:pPr>
        <w:ind w:left="4625" w:hanging="390"/>
      </w:pPr>
      <w:rPr>
        <w:rFonts w:hint="default"/>
        <w:lang w:val="es-ES" w:eastAsia="en-US" w:bidi="ar-SA"/>
      </w:rPr>
    </w:lvl>
    <w:lvl w:ilvl="5" w:tplc="4C34B8BA">
      <w:numFmt w:val="bullet"/>
      <w:lvlText w:val="•"/>
      <w:lvlJc w:val="left"/>
      <w:pPr>
        <w:ind w:left="5531" w:hanging="390"/>
      </w:pPr>
      <w:rPr>
        <w:rFonts w:hint="default"/>
        <w:lang w:val="es-ES" w:eastAsia="en-US" w:bidi="ar-SA"/>
      </w:rPr>
    </w:lvl>
    <w:lvl w:ilvl="6" w:tplc="3EEC7044">
      <w:numFmt w:val="bullet"/>
      <w:lvlText w:val="•"/>
      <w:lvlJc w:val="left"/>
      <w:pPr>
        <w:ind w:left="6438" w:hanging="390"/>
      </w:pPr>
      <w:rPr>
        <w:rFonts w:hint="default"/>
        <w:lang w:val="es-ES" w:eastAsia="en-US" w:bidi="ar-SA"/>
      </w:rPr>
    </w:lvl>
    <w:lvl w:ilvl="7" w:tplc="68AE3496">
      <w:numFmt w:val="bullet"/>
      <w:lvlText w:val="•"/>
      <w:lvlJc w:val="left"/>
      <w:pPr>
        <w:ind w:left="7344" w:hanging="390"/>
      </w:pPr>
      <w:rPr>
        <w:rFonts w:hint="default"/>
        <w:lang w:val="es-ES" w:eastAsia="en-US" w:bidi="ar-SA"/>
      </w:rPr>
    </w:lvl>
    <w:lvl w:ilvl="8" w:tplc="D8BE8D9C">
      <w:numFmt w:val="bullet"/>
      <w:lvlText w:val="•"/>
      <w:lvlJc w:val="left"/>
      <w:pPr>
        <w:ind w:left="8250" w:hanging="390"/>
      </w:pPr>
      <w:rPr>
        <w:rFonts w:hint="default"/>
        <w:lang w:val="es-ES" w:eastAsia="en-US" w:bidi="ar-SA"/>
      </w:rPr>
    </w:lvl>
  </w:abstractNum>
  <w:abstractNum w:abstractNumId="64" w15:restartNumberingAfterBreak="0">
    <w:nsid w:val="7018279F"/>
    <w:multiLevelType w:val="hybridMultilevel"/>
    <w:tmpl w:val="90B26AD4"/>
    <w:lvl w:ilvl="0" w:tplc="BBFA020E">
      <w:start w:val="2"/>
      <w:numFmt w:val="decimal"/>
      <w:lvlText w:val="%1."/>
      <w:lvlJc w:val="left"/>
      <w:pPr>
        <w:ind w:left="12" w:hanging="708"/>
        <w:jc w:val="left"/>
      </w:pPr>
      <w:rPr>
        <w:rFonts w:ascii="Times New Roman" w:eastAsia="Times New Roman" w:hAnsi="Times New Roman" w:cs="Times New Roman" w:hint="default"/>
        <w:b w:val="0"/>
        <w:bCs w:val="0"/>
        <w:i w:val="0"/>
        <w:iCs w:val="0"/>
        <w:color w:val="030303"/>
        <w:spacing w:val="0"/>
        <w:w w:val="106"/>
        <w:sz w:val="25"/>
        <w:szCs w:val="25"/>
        <w:lang w:val="es-ES" w:eastAsia="en-US" w:bidi="ar-SA"/>
      </w:rPr>
    </w:lvl>
    <w:lvl w:ilvl="1" w:tplc="529A45E0">
      <w:numFmt w:val="bullet"/>
      <w:lvlText w:val="•"/>
      <w:lvlJc w:val="left"/>
      <w:pPr>
        <w:ind w:left="870" w:hanging="708"/>
      </w:pPr>
      <w:rPr>
        <w:rFonts w:hint="default"/>
        <w:lang w:val="es-ES" w:eastAsia="en-US" w:bidi="ar-SA"/>
      </w:rPr>
    </w:lvl>
    <w:lvl w:ilvl="2" w:tplc="2A184E16">
      <w:numFmt w:val="bullet"/>
      <w:lvlText w:val="•"/>
      <w:lvlJc w:val="left"/>
      <w:pPr>
        <w:ind w:left="1721" w:hanging="708"/>
      </w:pPr>
      <w:rPr>
        <w:rFonts w:hint="default"/>
        <w:lang w:val="es-ES" w:eastAsia="en-US" w:bidi="ar-SA"/>
      </w:rPr>
    </w:lvl>
    <w:lvl w:ilvl="3" w:tplc="0422ECFA">
      <w:numFmt w:val="bullet"/>
      <w:lvlText w:val="•"/>
      <w:lvlJc w:val="left"/>
      <w:pPr>
        <w:ind w:left="2572" w:hanging="708"/>
      </w:pPr>
      <w:rPr>
        <w:rFonts w:hint="default"/>
        <w:lang w:val="es-ES" w:eastAsia="en-US" w:bidi="ar-SA"/>
      </w:rPr>
    </w:lvl>
    <w:lvl w:ilvl="4" w:tplc="CB5AD132">
      <w:numFmt w:val="bullet"/>
      <w:lvlText w:val="•"/>
      <w:lvlJc w:val="left"/>
      <w:pPr>
        <w:ind w:left="3423" w:hanging="708"/>
      </w:pPr>
      <w:rPr>
        <w:rFonts w:hint="default"/>
        <w:lang w:val="es-ES" w:eastAsia="en-US" w:bidi="ar-SA"/>
      </w:rPr>
    </w:lvl>
    <w:lvl w:ilvl="5" w:tplc="F224F1B4">
      <w:numFmt w:val="bullet"/>
      <w:lvlText w:val="•"/>
      <w:lvlJc w:val="left"/>
      <w:pPr>
        <w:ind w:left="4274" w:hanging="708"/>
      </w:pPr>
      <w:rPr>
        <w:rFonts w:hint="default"/>
        <w:lang w:val="es-ES" w:eastAsia="en-US" w:bidi="ar-SA"/>
      </w:rPr>
    </w:lvl>
    <w:lvl w:ilvl="6" w:tplc="0C82349E">
      <w:numFmt w:val="bullet"/>
      <w:lvlText w:val="•"/>
      <w:lvlJc w:val="left"/>
      <w:pPr>
        <w:ind w:left="5124" w:hanging="708"/>
      </w:pPr>
      <w:rPr>
        <w:rFonts w:hint="default"/>
        <w:lang w:val="es-ES" w:eastAsia="en-US" w:bidi="ar-SA"/>
      </w:rPr>
    </w:lvl>
    <w:lvl w:ilvl="7" w:tplc="1AC2CAA4">
      <w:numFmt w:val="bullet"/>
      <w:lvlText w:val="•"/>
      <w:lvlJc w:val="left"/>
      <w:pPr>
        <w:ind w:left="5975" w:hanging="708"/>
      </w:pPr>
      <w:rPr>
        <w:rFonts w:hint="default"/>
        <w:lang w:val="es-ES" w:eastAsia="en-US" w:bidi="ar-SA"/>
      </w:rPr>
    </w:lvl>
    <w:lvl w:ilvl="8" w:tplc="9A7CF4AC">
      <w:numFmt w:val="bullet"/>
      <w:lvlText w:val="•"/>
      <w:lvlJc w:val="left"/>
      <w:pPr>
        <w:ind w:left="6826" w:hanging="708"/>
      </w:pPr>
      <w:rPr>
        <w:rFonts w:hint="default"/>
        <w:lang w:val="es-ES" w:eastAsia="en-US" w:bidi="ar-SA"/>
      </w:rPr>
    </w:lvl>
  </w:abstractNum>
  <w:abstractNum w:abstractNumId="65" w15:restartNumberingAfterBreak="0">
    <w:nsid w:val="70535EEA"/>
    <w:multiLevelType w:val="hybridMultilevel"/>
    <w:tmpl w:val="1C9A9AC8"/>
    <w:lvl w:ilvl="0" w:tplc="6C72F350">
      <w:numFmt w:val="bullet"/>
      <w:lvlText w:val="·"/>
      <w:lvlJc w:val="left"/>
      <w:pPr>
        <w:ind w:left="992" w:hanging="390"/>
      </w:pPr>
      <w:rPr>
        <w:rFonts w:ascii="Arial" w:eastAsia="Arial" w:hAnsi="Arial" w:cs="Arial" w:hint="default"/>
        <w:b w:val="0"/>
        <w:bCs w:val="0"/>
        <w:i w:val="0"/>
        <w:iCs w:val="0"/>
        <w:spacing w:val="0"/>
        <w:w w:val="83"/>
        <w:sz w:val="20"/>
        <w:szCs w:val="20"/>
        <w:lang w:val="es-ES" w:eastAsia="en-US" w:bidi="ar-SA"/>
      </w:rPr>
    </w:lvl>
    <w:lvl w:ilvl="1" w:tplc="C6821168">
      <w:numFmt w:val="bullet"/>
      <w:lvlText w:val="•"/>
      <w:lvlJc w:val="left"/>
      <w:pPr>
        <w:ind w:left="1906" w:hanging="390"/>
      </w:pPr>
      <w:rPr>
        <w:rFonts w:hint="default"/>
        <w:lang w:val="es-ES" w:eastAsia="en-US" w:bidi="ar-SA"/>
      </w:rPr>
    </w:lvl>
    <w:lvl w:ilvl="2" w:tplc="287EF10C">
      <w:numFmt w:val="bullet"/>
      <w:lvlText w:val="•"/>
      <w:lvlJc w:val="left"/>
      <w:pPr>
        <w:ind w:left="2812" w:hanging="390"/>
      </w:pPr>
      <w:rPr>
        <w:rFonts w:hint="default"/>
        <w:lang w:val="es-ES" w:eastAsia="en-US" w:bidi="ar-SA"/>
      </w:rPr>
    </w:lvl>
    <w:lvl w:ilvl="3" w:tplc="11986B12">
      <w:numFmt w:val="bullet"/>
      <w:lvlText w:val="•"/>
      <w:lvlJc w:val="left"/>
      <w:pPr>
        <w:ind w:left="3719" w:hanging="390"/>
      </w:pPr>
      <w:rPr>
        <w:rFonts w:hint="default"/>
        <w:lang w:val="es-ES" w:eastAsia="en-US" w:bidi="ar-SA"/>
      </w:rPr>
    </w:lvl>
    <w:lvl w:ilvl="4" w:tplc="1E1ECA6E">
      <w:numFmt w:val="bullet"/>
      <w:lvlText w:val="•"/>
      <w:lvlJc w:val="left"/>
      <w:pPr>
        <w:ind w:left="4625" w:hanging="390"/>
      </w:pPr>
      <w:rPr>
        <w:rFonts w:hint="default"/>
        <w:lang w:val="es-ES" w:eastAsia="en-US" w:bidi="ar-SA"/>
      </w:rPr>
    </w:lvl>
    <w:lvl w:ilvl="5" w:tplc="6AA6DD40">
      <w:numFmt w:val="bullet"/>
      <w:lvlText w:val="•"/>
      <w:lvlJc w:val="left"/>
      <w:pPr>
        <w:ind w:left="5531" w:hanging="390"/>
      </w:pPr>
      <w:rPr>
        <w:rFonts w:hint="default"/>
        <w:lang w:val="es-ES" w:eastAsia="en-US" w:bidi="ar-SA"/>
      </w:rPr>
    </w:lvl>
    <w:lvl w:ilvl="6" w:tplc="74F2C574">
      <w:numFmt w:val="bullet"/>
      <w:lvlText w:val="•"/>
      <w:lvlJc w:val="left"/>
      <w:pPr>
        <w:ind w:left="6438" w:hanging="390"/>
      </w:pPr>
      <w:rPr>
        <w:rFonts w:hint="default"/>
        <w:lang w:val="es-ES" w:eastAsia="en-US" w:bidi="ar-SA"/>
      </w:rPr>
    </w:lvl>
    <w:lvl w:ilvl="7" w:tplc="9C4EEE7E">
      <w:numFmt w:val="bullet"/>
      <w:lvlText w:val="•"/>
      <w:lvlJc w:val="left"/>
      <w:pPr>
        <w:ind w:left="7344" w:hanging="390"/>
      </w:pPr>
      <w:rPr>
        <w:rFonts w:hint="default"/>
        <w:lang w:val="es-ES" w:eastAsia="en-US" w:bidi="ar-SA"/>
      </w:rPr>
    </w:lvl>
    <w:lvl w:ilvl="8" w:tplc="10E6CB54">
      <w:numFmt w:val="bullet"/>
      <w:lvlText w:val="•"/>
      <w:lvlJc w:val="left"/>
      <w:pPr>
        <w:ind w:left="8250" w:hanging="390"/>
      </w:pPr>
      <w:rPr>
        <w:rFonts w:hint="default"/>
        <w:lang w:val="es-ES" w:eastAsia="en-US" w:bidi="ar-SA"/>
      </w:rPr>
    </w:lvl>
  </w:abstractNum>
  <w:abstractNum w:abstractNumId="66" w15:restartNumberingAfterBreak="0">
    <w:nsid w:val="71E77110"/>
    <w:multiLevelType w:val="hybridMultilevel"/>
    <w:tmpl w:val="9D6CBC36"/>
    <w:lvl w:ilvl="0" w:tplc="1576B498">
      <w:start w:val="1"/>
      <w:numFmt w:val="lowerLetter"/>
      <w:lvlText w:val="%1)"/>
      <w:lvlJc w:val="left"/>
      <w:pPr>
        <w:ind w:left="992" w:hanging="282"/>
        <w:jc w:val="left"/>
      </w:pPr>
      <w:rPr>
        <w:rFonts w:ascii="Arial" w:eastAsia="Arial" w:hAnsi="Arial" w:cs="Arial" w:hint="default"/>
        <w:b w:val="0"/>
        <w:bCs w:val="0"/>
        <w:i w:val="0"/>
        <w:iCs w:val="0"/>
        <w:spacing w:val="0"/>
        <w:w w:val="100"/>
        <w:sz w:val="20"/>
        <w:szCs w:val="20"/>
        <w:lang w:val="es-ES" w:eastAsia="en-US" w:bidi="ar-SA"/>
      </w:rPr>
    </w:lvl>
    <w:lvl w:ilvl="1" w:tplc="DFD46012">
      <w:numFmt w:val="bullet"/>
      <w:lvlText w:val="•"/>
      <w:lvlJc w:val="left"/>
      <w:pPr>
        <w:ind w:left="1906" w:hanging="282"/>
      </w:pPr>
      <w:rPr>
        <w:rFonts w:hint="default"/>
        <w:lang w:val="es-ES" w:eastAsia="en-US" w:bidi="ar-SA"/>
      </w:rPr>
    </w:lvl>
    <w:lvl w:ilvl="2" w:tplc="27EE53B2">
      <w:numFmt w:val="bullet"/>
      <w:lvlText w:val="•"/>
      <w:lvlJc w:val="left"/>
      <w:pPr>
        <w:ind w:left="2812" w:hanging="282"/>
      </w:pPr>
      <w:rPr>
        <w:rFonts w:hint="default"/>
        <w:lang w:val="es-ES" w:eastAsia="en-US" w:bidi="ar-SA"/>
      </w:rPr>
    </w:lvl>
    <w:lvl w:ilvl="3" w:tplc="3210FCE0">
      <w:numFmt w:val="bullet"/>
      <w:lvlText w:val="•"/>
      <w:lvlJc w:val="left"/>
      <w:pPr>
        <w:ind w:left="3719" w:hanging="282"/>
      </w:pPr>
      <w:rPr>
        <w:rFonts w:hint="default"/>
        <w:lang w:val="es-ES" w:eastAsia="en-US" w:bidi="ar-SA"/>
      </w:rPr>
    </w:lvl>
    <w:lvl w:ilvl="4" w:tplc="E87EE6C8">
      <w:numFmt w:val="bullet"/>
      <w:lvlText w:val="•"/>
      <w:lvlJc w:val="left"/>
      <w:pPr>
        <w:ind w:left="4625" w:hanging="282"/>
      </w:pPr>
      <w:rPr>
        <w:rFonts w:hint="default"/>
        <w:lang w:val="es-ES" w:eastAsia="en-US" w:bidi="ar-SA"/>
      </w:rPr>
    </w:lvl>
    <w:lvl w:ilvl="5" w:tplc="0526056E">
      <w:numFmt w:val="bullet"/>
      <w:lvlText w:val="•"/>
      <w:lvlJc w:val="left"/>
      <w:pPr>
        <w:ind w:left="5531" w:hanging="282"/>
      </w:pPr>
      <w:rPr>
        <w:rFonts w:hint="default"/>
        <w:lang w:val="es-ES" w:eastAsia="en-US" w:bidi="ar-SA"/>
      </w:rPr>
    </w:lvl>
    <w:lvl w:ilvl="6" w:tplc="C1E4F6C6">
      <w:numFmt w:val="bullet"/>
      <w:lvlText w:val="•"/>
      <w:lvlJc w:val="left"/>
      <w:pPr>
        <w:ind w:left="6438" w:hanging="282"/>
      </w:pPr>
      <w:rPr>
        <w:rFonts w:hint="default"/>
        <w:lang w:val="es-ES" w:eastAsia="en-US" w:bidi="ar-SA"/>
      </w:rPr>
    </w:lvl>
    <w:lvl w:ilvl="7" w:tplc="BEFC39B2">
      <w:numFmt w:val="bullet"/>
      <w:lvlText w:val="•"/>
      <w:lvlJc w:val="left"/>
      <w:pPr>
        <w:ind w:left="7344" w:hanging="282"/>
      </w:pPr>
      <w:rPr>
        <w:rFonts w:hint="default"/>
        <w:lang w:val="es-ES" w:eastAsia="en-US" w:bidi="ar-SA"/>
      </w:rPr>
    </w:lvl>
    <w:lvl w:ilvl="8" w:tplc="C85AD76C">
      <w:numFmt w:val="bullet"/>
      <w:lvlText w:val="•"/>
      <w:lvlJc w:val="left"/>
      <w:pPr>
        <w:ind w:left="8250" w:hanging="282"/>
      </w:pPr>
      <w:rPr>
        <w:rFonts w:hint="default"/>
        <w:lang w:val="es-ES" w:eastAsia="en-US" w:bidi="ar-SA"/>
      </w:rPr>
    </w:lvl>
  </w:abstractNum>
  <w:abstractNum w:abstractNumId="67" w15:restartNumberingAfterBreak="0">
    <w:nsid w:val="72B4278E"/>
    <w:multiLevelType w:val="hybridMultilevel"/>
    <w:tmpl w:val="5BAC5D30"/>
    <w:lvl w:ilvl="0" w:tplc="7568A672">
      <w:numFmt w:val="bullet"/>
      <w:lvlText w:val="·"/>
      <w:lvlJc w:val="left"/>
      <w:pPr>
        <w:ind w:left="992" w:hanging="501"/>
      </w:pPr>
      <w:rPr>
        <w:rFonts w:ascii="Arial" w:eastAsia="Arial" w:hAnsi="Arial" w:cs="Arial" w:hint="default"/>
        <w:b w:val="0"/>
        <w:bCs w:val="0"/>
        <w:i w:val="0"/>
        <w:iCs w:val="0"/>
        <w:spacing w:val="0"/>
        <w:w w:val="83"/>
        <w:sz w:val="20"/>
        <w:szCs w:val="20"/>
        <w:lang w:val="es-ES" w:eastAsia="en-US" w:bidi="ar-SA"/>
      </w:rPr>
    </w:lvl>
    <w:lvl w:ilvl="1" w:tplc="F5847A68">
      <w:numFmt w:val="bullet"/>
      <w:lvlText w:val="•"/>
      <w:lvlJc w:val="left"/>
      <w:pPr>
        <w:ind w:left="1906" w:hanging="501"/>
      </w:pPr>
      <w:rPr>
        <w:rFonts w:hint="default"/>
        <w:lang w:val="es-ES" w:eastAsia="en-US" w:bidi="ar-SA"/>
      </w:rPr>
    </w:lvl>
    <w:lvl w:ilvl="2" w:tplc="458EBD2A">
      <w:numFmt w:val="bullet"/>
      <w:lvlText w:val="•"/>
      <w:lvlJc w:val="left"/>
      <w:pPr>
        <w:ind w:left="2812" w:hanging="501"/>
      </w:pPr>
      <w:rPr>
        <w:rFonts w:hint="default"/>
        <w:lang w:val="es-ES" w:eastAsia="en-US" w:bidi="ar-SA"/>
      </w:rPr>
    </w:lvl>
    <w:lvl w:ilvl="3" w:tplc="9A985082">
      <w:numFmt w:val="bullet"/>
      <w:lvlText w:val="•"/>
      <w:lvlJc w:val="left"/>
      <w:pPr>
        <w:ind w:left="3719" w:hanging="501"/>
      </w:pPr>
      <w:rPr>
        <w:rFonts w:hint="default"/>
        <w:lang w:val="es-ES" w:eastAsia="en-US" w:bidi="ar-SA"/>
      </w:rPr>
    </w:lvl>
    <w:lvl w:ilvl="4" w:tplc="102E044E">
      <w:numFmt w:val="bullet"/>
      <w:lvlText w:val="•"/>
      <w:lvlJc w:val="left"/>
      <w:pPr>
        <w:ind w:left="4625" w:hanging="501"/>
      </w:pPr>
      <w:rPr>
        <w:rFonts w:hint="default"/>
        <w:lang w:val="es-ES" w:eastAsia="en-US" w:bidi="ar-SA"/>
      </w:rPr>
    </w:lvl>
    <w:lvl w:ilvl="5" w:tplc="860E6384">
      <w:numFmt w:val="bullet"/>
      <w:lvlText w:val="•"/>
      <w:lvlJc w:val="left"/>
      <w:pPr>
        <w:ind w:left="5531" w:hanging="501"/>
      </w:pPr>
      <w:rPr>
        <w:rFonts w:hint="default"/>
        <w:lang w:val="es-ES" w:eastAsia="en-US" w:bidi="ar-SA"/>
      </w:rPr>
    </w:lvl>
    <w:lvl w:ilvl="6" w:tplc="34A8721C">
      <w:numFmt w:val="bullet"/>
      <w:lvlText w:val="•"/>
      <w:lvlJc w:val="left"/>
      <w:pPr>
        <w:ind w:left="6438" w:hanging="501"/>
      </w:pPr>
      <w:rPr>
        <w:rFonts w:hint="default"/>
        <w:lang w:val="es-ES" w:eastAsia="en-US" w:bidi="ar-SA"/>
      </w:rPr>
    </w:lvl>
    <w:lvl w:ilvl="7" w:tplc="40FC6D34">
      <w:numFmt w:val="bullet"/>
      <w:lvlText w:val="•"/>
      <w:lvlJc w:val="left"/>
      <w:pPr>
        <w:ind w:left="7344" w:hanging="501"/>
      </w:pPr>
      <w:rPr>
        <w:rFonts w:hint="default"/>
        <w:lang w:val="es-ES" w:eastAsia="en-US" w:bidi="ar-SA"/>
      </w:rPr>
    </w:lvl>
    <w:lvl w:ilvl="8" w:tplc="F9C23980">
      <w:numFmt w:val="bullet"/>
      <w:lvlText w:val="•"/>
      <w:lvlJc w:val="left"/>
      <w:pPr>
        <w:ind w:left="8250" w:hanging="501"/>
      </w:pPr>
      <w:rPr>
        <w:rFonts w:hint="default"/>
        <w:lang w:val="es-ES" w:eastAsia="en-US" w:bidi="ar-SA"/>
      </w:rPr>
    </w:lvl>
  </w:abstractNum>
  <w:abstractNum w:abstractNumId="68" w15:restartNumberingAfterBreak="0">
    <w:nsid w:val="754C423F"/>
    <w:multiLevelType w:val="hybridMultilevel"/>
    <w:tmpl w:val="5EC8A5DC"/>
    <w:lvl w:ilvl="0" w:tplc="6DBC678C">
      <w:start w:val="1"/>
      <w:numFmt w:val="decimal"/>
      <w:lvlText w:val="%1."/>
      <w:lvlJc w:val="left"/>
      <w:pPr>
        <w:ind w:left="1160" w:hanging="168"/>
        <w:jc w:val="left"/>
      </w:pPr>
      <w:rPr>
        <w:rFonts w:ascii="Arial" w:eastAsia="Arial" w:hAnsi="Arial" w:cs="Arial" w:hint="default"/>
        <w:b w:val="0"/>
        <w:bCs w:val="0"/>
        <w:i/>
        <w:iCs/>
        <w:spacing w:val="0"/>
        <w:w w:val="96"/>
        <w:sz w:val="18"/>
        <w:szCs w:val="18"/>
        <w:lang w:val="es-ES" w:eastAsia="en-US" w:bidi="ar-SA"/>
      </w:rPr>
    </w:lvl>
    <w:lvl w:ilvl="1" w:tplc="EAC0850A">
      <w:numFmt w:val="bullet"/>
      <w:lvlText w:val="•"/>
      <w:lvlJc w:val="left"/>
      <w:pPr>
        <w:ind w:left="2050" w:hanging="168"/>
      </w:pPr>
      <w:rPr>
        <w:rFonts w:hint="default"/>
        <w:lang w:val="es-ES" w:eastAsia="en-US" w:bidi="ar-SA"/>
      </w:rPr>
    </w:lvl>
    <w:lvl w:ilvl="2" w:tplc="4C76D146">
      <w:numFmt w:val="bullet"/>
      <w:lvlText w:val="•"/>
      <w:lvlJc w:val="left"/>
      <w:pPr>
        <w:ind w:left="2940" w:hanging="168"/>
      </w:pPr>
      <w:rPr>
        <w:rFonts w:hint="default"/>
        <w:lang w:val="es-ES" w:eastAsia="en-US" w:bidi="ar-SA"/>
      </w:rPr>
    </w:lvl>
    <w:lvl w:ilvl="3" w:tplc="2A78CA4C">
      <w:numFmt w:val="bullet"/>
      <w:lvlText w:val="•"/>
      <w:lvlJc w:val="left"/>
      <w:pPr>
        <w:ind w:left="3831" w:hanging="168"/>
      </w:pPr>
      <w:rPr>
        <w:rFonts w:hint="default"/>
        <w:lang w:val="es-ES" w:eastAsia="en-US" w:bidi="ar-SA"/>
      </w:rPr>
    </w:lvl>
    <w:lvl w:ilvl="4" w:tplc="814CB5F8">
      <w:numFmt w:val="bullet"/>
      <w:lvlText w:val="•"/>
      <w:lvlJc w:val="left"/>
      <w:pPr>
        <w:ind w:left="4721" w:hanging="168"/>
      </w:pPr>
      <w:rPr>
        <w:rFonts w:hint="default"/>
        <w:lang w:val="es-ES" w:eastAsia="en-US" w:bidi="ar-SA"/>
      </w:rPr>
    </w:lvl>
    <w:lvl w:ilvl="5" w:tplc="8C46FE60">
      <w:numFmt w:val="bullet"/>
      <w:lvlText w:val="•"/>
      <w:lvlJc w:val="left"/>
      <w:pPr>
        <w:ind w:left="5611" w:hanging="168"/>
      </w:pPr>
      <w:rPr>
        <w:rFonts w:hint="default"/>
        <w:lang w:val="es-ES" w:eastAsia="en-US" w:bidi="ar-SA"/>
      </w:rPr>
    </w:lvl>
    <w:lvl w:ilvl="6" w:tplc="48A699A0">
      <w:numFmt w:val="bullet"/>
      <w:lvlText w:val="•"/>
      <w:lvlJc w:val="left"/>
      <w:pPr>
        <w:ind w:left="6502" w:hanging="168"/>
      </w:pPr>
      <w:rPr>
        <w:rFonts w:hint="default"/>
        <w:lang w:val="es-ES" w:eastAsia="en-US" w:bidi="ar-SA"/>
      </w:rPr>
    </w:lvl>
    <w:lvl w:ilvl="7" w:tplc="2500DFA4">
      <w:numFmt w:val="bullet"/>
      <w:lvlText w:val="•"/>
      <w:lvlJc w:val="left"/>
      <w:pPr>
        <w:ind w:left="7392" w:hanging="168"/>
      </w:pPr>
      <w:rPr>
        <w:rFonts w:hint="default"/>
        <w:lang w:val="es-ES" w:eastAsia="en-US" w:bidi="ar-SA"/>
      </w:rPr>
    </w:lvl>
    <w:lvl w:ilvl="8" w:tplc="18944BFE">
      <w:numFmt w:val="bullet"/>
      <w:lvlText w:val="•"/>
      <w:lvlJc w:val="left"/>
      <w:pPr>
        <w:ind w:left="8282" w:hanging="168"/>
      </w:pPr>
      <w:rPr>
        <w:rFonts w:hint="default"/>
        <w:lang w:val="es-ES" w:eastAsia="en-US" w:bidi="ar-SA"/>
      </w:rPr>
    </w:lvl>
  </w:abstractNum>
  <w:abstractNum w:abstractNumId="69" w15:restartNumberingAfterBreak="0">
    <w:nsid w:val="75D660A3"/>
    <w:multiLevelType w:val="multilevel"/>
    <w:tmpl w:val="248C94F4"/>
    <w:lvl w:ilvl="0">
      <w:start w:val="1"/>
      <w:numFmt w:val="decimal"/>
      <w:lvlText w:val="%1."/>
      <w:lvlJc w:val="left"/>
      <w:pPr>
        <w:ind w:left="992" w:hanging="1027"/>
        <w:jc w:val="left"/>
      </w:pPr>
      <w:rPr>
        <w:rFonts w:ascii="Arial" w:eastAsia="Arial" w:hAnsi="Arial" w:cs="Arial" w:hint="default"/>
        <w:b w:val="0"/>
        <w:bCs w:val="0"/>
        <w:i w:val="0"/>
        <w:iCs w:val="0"/>
        <w:spacing w:val="0"/>
        <w:w w:val="100"/>
        <w:sz w:val="20"/>
        <w:szCs w:val="20"/>
        <w:lang w:val="es-ES" w:eastAsia="en-US" w:bidi="ar-SA"/>
      </w:rPr>
    </w:lvl>
    <w:lvl w:ilvl="1">
      <w:start w:val="1"/>
      <w:numFmt w:val="decimal"/>
      <w:lvlText w:val="%1.%2."/>
      <w:lvlJc w:val="left"/>
      <w:pPr>
        <w:ind w:left="992" w:hanging="469"/>
        <w:jc w:val="left"/>
      </w:pPr>
      <w:rPr>
        <w:rFonts w:ascii="Arial" w:eastAsia="Arial" w:hAnsi="Arial" w:cs="Arial" w:hint="default"/>
        <w:b w:val="0"/>
        <w:bCs w:val="0"/>
        <w:i/>
        <w:iCs/>
        <w:spacing w:val="0"/>
        <w:w w:val="100"/>
        <w:sz w:val="20"/>
        <w:szCs w:val="20"/>
        <w:lang w:val="es-ES" w:eastAsia="en-US" w:bidi="ar-SA"/>
      </w:rPr>
    </w:lvl>
    <w:lvl w:ilvl="2">
      <w:numFmt w:val="bullet"/>
      <w:lvlText w:val="•"/>
      <w:lvlJc w:val="left"/>
      <w:pPr>
        <w:ind w:left="2812" w:hanging="469"/>
      </w:pPr>
      <w:rPr>
        <w:rFonts w:hint="default"/>
        <w:lang w:val="es-ES" w:eastAsia="en-US" w:bidi="ar-SA"/>
      </w:rPr>
    </w:lvl>
    <w:lvl w:ilvl="3">
      <w:numFmt w:val="bullet"/>
      <w:lvlText w:val="•"/>
      <w:lvlJc w:val="left"/>
      <w:pPr>
        <w:ind w:left="3719" w:hanging="469"/>
      </w:pPr>
      <w:rPr>
        <w:rFonts w:hint="default"/>
        <w:lang w:val="es-ES" w:eastAsia="en-US" w:bidi="ar-SA"/>
      </w:rPr>
    </w:lvl>
    <w:lvl w:ilvl="4">
      <w:numFmt w:val="bullet"/>
      <w:lvlText w:val="•"/>
      <w:lvlJc w:val="left"/>
      <w:pPr>
        <w:ind w:left="4625" w:hanging="469"/>
      </w:pPr>
      <w:rPr>
        <w:rFonts w:hint="default"/>
        <w:lang w:val="es-ES" w:eastAsia="en-US" w:bidi="ar-SA"/>
      </w:rPr>
    </w:lvl>
    <w:lvl w:ilvl="5">
      <w:numFmt w:val="bullet"/>
      <w:lvlText w:val="•"/>
      <w:lvlJc w:val="left"/>
      <w:pPr>
        <w:ind w:left="5531" w:hanging="469"/>
      </w:pPr>
      <w:rPr>
        <w:rFonts w:hint="default"/>
        <w:lang w:val="es-ES" w:eastAsia="en-US" w:bidi="ar-SA"/>
      </w:rPr>
    </w:lvl>
    <w:lvl w:ilvl="6">
      <w:numFmt w:val="bullet"/>
      <w:lvlText w:val="•"/>
      <w:lvlJc w:val="left"/>
      <w:pPr>
        <w:ind w:left="6438" w:hanging="469"/>
      </w:pPr>
      <w:rPr>
        <w:rFonts w:hint="default"/>
        <w:lang w:val="es-ES" w:eastAsia="en-US" w:bidi="ar-SA"/>
      </w:rPr>
    </w:lvl>
    <w:lvl w:ilvl="7">
      <w:numFmt w:val="bullet"/>
      <w:lvlText w:val="•"/>
      <w:lvlJc w:val="left"/>
      <w:pPr>
        <w:ind w:left="7344" w:hanging="469"/>
      </w:pPr>
      <w:rPr>
        <w:rFonts w:hint="default"/>
        <w:lang w:val="es-ES" w:eastAsia="en-US" w:bidi="ar-SA"/>
      </w:rPr>
    </w:lvl>
    <w:lvl w:ilvl="8">
      <w:numFmt w:val="bullet"/>
      <w:lvlText w:val="•"/>
      <w:lvlJc w:val="left"/>
      <w:pPr>
        <w:ind w:left="8250" w:hanging="469"/>
      </w:pPr>
      <w:rPr>
        <w:rFonts w:hint="default"/>
        <w:lang w:val="es-ES" w:eastAsia="en-US" w:bidi="ar-SA"/>
      </w:rPr>
    </w:lvl>
  </w:abstractNum>
  <w:abstractNum w:abstractNumId="70" w15:restartNumberingAfterBreak="0">
    <w:nsid w:val="792F50C2"/>
    <w:multiLevelType w:val="hybridMultilevel"/>
    <w:tmpl w:val="CA6E63A0"/>
    <w:lvl w:ilvl="0" w:tplc="5DBE9C92">
      <w:numFmt w:val="bullet"/>
      <w:lvlText w:val="-"/>
      <w:lvlJc w:val="left"/>
      <w:pPr>
        <w:ind w:left="992" w:hanging="811"/>
      </w:pPr>
      <w:rPr>
        <w:rFonts w:ascii="Arial" w:eastAsia="Arial" w:hAnsi="Arial" w:cs="Arial" w:hint="default"/>
        <w:b w:val="0"/>
        <w:bCs w:val="0"/>
        <w:i w:val="0"/>
        <w:iCs w:val="0"/>
        <w:spacing w:val="0"/>
        <w:w w:val="100"/>
        <w:sz w:val="20"/>
        <w:szCs w:val="20"/>
        <w:lang w:val="es-ES" w:eastAsia="en-US" w:bidi="ar-SA"/>
      </w:rPr>
    </w:lvl>
    <w:lvl w:ilvl="1" w:tplc="39DE59DA">
      <w:numFmt w:val="bullet"/>
      <w:lvlText w:val="•"/>
      <w:lvlJc w:val="left"/>
      <w:pPr>
        <w:ind w:left="1906" w:hanging="811"/>
      </w:pPr>
      <w:rPr>
        <w:rFonts w:hint="default"/>
        <w:lang w:val="es-ES" w:eastAsia="en-US" w:bidi="ar-SA"/>
      </w:rPr>
    </w:lvl>
    <w:lvl w:ilvl="2" w:tplc="937EDEF6">
      <w:numFmt w:val="bullet"/>
      <w:lvlText w:val="•"/>
      <w:lvlJc w:val="left"/>
      <w:pPr>
        <w:ind w:left="2812" w:hanging="811"/>
      </w:pPr>
      <w:rPr>
        <w:rFonts w:hint="default"/>
        <w:lang w:val="es-ES" w:eastAsia="en-US" w:bidi="ar-SA"/>
      </w:rPr>
    </w:lvl>
    <w:lvl w:ilvl="3" w:tplc="1D72E592">
      <w:numFmt w:val="bullet"/>
      <w:lvlText w:val="•"/>
      <w:lvlJc w:val="left"/>
      <w:pPr>
        <w:ind w:left="3719" w:hanging="811"/>
      </w:pPr>
      <w:rPr>
        <w:rFonts w:hint="default"/>
        <w:lang w:val="es-ES" w:eastAsia="en-US" w:bidi="ar-SA"/>
      </w:rPr>
    </w:lvl>
    <w:lvl w:ilvl="4" w:tplc="C80C14EC">
      <w:numFmt w:val="bullet"/>
      <w:lvlText w:val="•"/>
      <w:lvlJc w:val="left"/>
      <w:pPr>
        <w:ind w:left="4625" w:hanging="811"/>
      </w:pPr>
      <w:rPr>
        <w:rFonts w:hint="default"/>
        <w:lang w:val="es-ES" w:eastAsia="en-US" w:bidi="ar-SA"/>
      </w:rPr>
    </w:lvl>
    <w:lvl w:ilvl="5" w:tplc="F28A5DFE">
      <w:numFmt w:val="bullet"/>
      <w:lvlText w:val="•"/>
      <w:lvlJc w:val="left"/>
      <w:pPr>
        <w:ind w:left="5531" w:hanging="811"/>
      </w:pPr>
      <w:rPr>
        <w:rFonts w:hint="default"/>
        <w:lang w:val="es-ES" w:eastAsia="en-US" w:bidi="ar-SA"/>
      </w:rPr>
    </w:lvl>
    <w:lvl w:ilvl="6" w:tplc="39B89A62">
      <w:numFmt w:val="bullet"/>
      <w:lvlText w:val="•"/>
      <w:lvlJc w:val="left"/>
      <w:pPr>
        <w:ind w:left="6438" w:hanging="811"/>
      </w:pPr>
      <w:rPr>
        <w:rFonts w:hint="default"/>
        <w:lang w:val="es-ES" w:eastAsia="en-US" w:bidi="ar-SA"/>
      </w:rPr>
    </w:lvl>
    <w:lvl w:ilvl="7" w:tplc="3D9E3866">
      <w:numFmt w:val="bullet"/>
      <w:lvlText w:val="•"/>
      <w:lvlJc w:val="left"/>
      <w:pPr>
        <w:ind w:left="7344" w:hanging="811"/>
      </w:pPr>
      <w:rPr>
        <w:rFonts w:hint="default"/>
        <w:lang w:val="es-ES" w:eastAsia="en-US" w:bidi="ar-SA"/>
      </w:rPr>
    </w:lvl>
    <w:lvl w:ilvl="8" w:tplc="2520C85A">
      <w:numFmt w:val="bullet"/>
      <w:lvlText w:val="•"/>
      <w:lvlJc w:val="left"/>
      <w:pPr>
        <w:ind w:left="8250" w:hanging="811"/>
      </w:pPr>
      <w:rPr>
        <w:rFonts w:hint="default"/>
        <w:lang w:val="es-ES" w:eastAsia="en-US" w:bidi="ar-SA"/>
      </w:rPr>
    </w:lvl>
  </w:abstractNum>
  <w:abstractNum w:abstractNumId="71" w15:restartNumberingAfterBreak="0">
    <w:nsid w:val="7BB8186C"/>
    <w:multiLevelType w:val="hybridMultilevel"/>
    <w:tmpl w:val="3266E3D4"/>
    <w:lvl w:ilvl="0" w:tplc="C6D6B122">
      <w:numFmt w:val="bullet"/>
      <w:lvlText w:val="—"/>
      <w:lvlJc w:val="left"/>
      <w:pPr>
        <w:ind w:left="992" w:hanging="270"/>
      </w:pPr>
      <w:rPr>
        <w:rFonts w:ascii="Arial" w:eastAsia="Arial" w:hAnsi="Arial" w:cs="Arial" w:hint="default"/>
        <w:b w:val="0"/>
        <w:bCs w:val="0"/>
        <w:i w:val="0"/>
        <w:iCs w:val="0"/>
        <w:spacing w:val="0"/>
        <w:w w:val="100"/>
        <w:sz w:val="20"/>
        <w:szCs w:val="20"/>
        <w:lang w:val="es-ES" w:eastAsia="en-US" w:bidi="ar-SA"/>
      </w:rPr>
    </w:lvl>
    <w:lvl w:ilvl="1" w:tplc="0694E02E">
      <w:numFmt w:val="bullet"/>
      <w:lvlText w:val="•"/>
      <w:lvlJc w:val="left"/>
      <w:pPr>
        <w:ind w:left="1906" w:hanging="270"/>
      </w:pPr>
      <w:rPr>
        <w:rFonts w:hint="default"/>
        <w:lang w:val="es-ES" w:eastAsia="en-US" w:bidi="ar-SA"/>
      </w:rPr>
    </w:lvl>
    <w:lvl w:ilvl="2" w:tplc="E48C6D14">
      <w:numFmt w:val="bullet"/>
      <w:lvlText w:val="•"/>
      <w:lvlJc w:val="left"/>
      <w:pPr>
        <w:ind w:left="2812" w:hanging="270"/>
      </w:pPr>
      <w:rPr>
        <w:rFonts w:hint="default"/>
        <w:lang w:val="es-ES" w:eastAsia="en-US" w:bidi="ar-SA"/>
      </w:rPr>
    </w:lvl>
    <w:lvl w:ilvl="3" w:tplc="10BEA7D0">
      <w:numFmt w:val="bullet"/>
      <w:lvlText w:val="•"/>
      <w:lvlJc w:val="left"/>
      <w:pPr>
        <w:ind w:left="3719" w:hanging="270"/>
      </w:pPr>
      <w:rPr>
        <w:rFonts w:hint="default"/>
        <w:lang w:val="es-ES" w:eastAsia="en-US" w:bidi="ar-SA"/>
      </w:rPr>
    </w:lvl>
    <w:lvl w:ilvl="4" w:tplc="510A6CD8">
      <w:numFmt w:val="bullet"/>
      <w:lvlText w:val="•"/>
      <w:lvlJc w:val="left"/>
      <w:pPr>
        <w:ind w:left="4625" w:hanging="270"/>
      </w:pPr>
      <w:rPr>
        <w:rFonts w:hint="default"/>
        <w:lang w:val="es-ES" w:eastAsia="en-US" w:bidi="ar-SA"/>
      </w:rPr>
    </w:lvl>
    <w:lvl w:ilvl="5" w:tplc="1FF2EFB2">
      <w:numFmt w:val="bullet"/>
      <w:lvlText w:val="•"/>
      <w:lvlJc w:val="left"/>
      <w:pPr>
        <w:ind w:left="5531" w:hanging="270"/>
      </w:pPr>
      <w:rPr>
        <w:rFonts w:hint="default"/>
        <w:lang w:val="es-ES" w:eastAsia="en-US" w:bidi="ar-SA"/>
      </w:rPr>
    </w:lvl>
    <w:lvl w:ilvl="6" w:tplc="0AF24572">
      <w:numFmt w:val="bullet"/>
      <w:lvlText w:val="•"/>
      <w:lvlJc w:val="left"/>
      <w:pPr>
        <w:ind w:left="6438" w:hanging="270"/>
      </w:pPr>
      <w:rPr>
        <w:rFonts w:hint="default"/>
        <w:lang w:val="es-ES" w:eastAsia="en-US" w:bidi="ar-SA"/>
      </w:rPr>
    </w:lvl>
    <w:lvl w:ilvl="7" w:tplc="8EB2EE32">
      <w:numFmt w:val="bullet"/>
      <w:lvlText w:val="•"/>
      <w:lvlJc w:val="left"/>
      <w:pPr>
        <w:ind w:left="7344" w:hanging="270"/>
      </w:pPr>
      <w:rPr>
        <w:rFonts w:hint="default"/>
        <w:lang w:val="es-ES" w:eastAsia="en-US" w:bidi="ar-SA"/>
      </w:rPr>
    </w:lvl>
    <w:lvl w:ilvl="8" w:tplc="9F808A8E">
      <w:numFmt w:val="bullet"/>
      <w:lvlText w:val="•"/>
      <w:lvlJc w:val="left"/>
      <w:pPr>
        <w:ind w:left="8250" w:hanging="270"/>
      </w:pPr>
      <w:rPr>
        <w:rFonts w:hint="default"/>
        <w:lang w:val="es-ES" w:eastAsia="en-US" w:bidi="ar-SA"/>
      </w:rPr>
    </w:lvl>
  </w:abstractNum>
  <w:abstractNum w:abstractNumId="72" w15:restartNumberingAfterBreak="0">
    <w:nsid w:val="7C965C4D"/>
    <w:multiLevelType w:val="hybridMultilevel"/>
    <w:tmpl w:val="5DA030EC"/>
    <w:lvl w:ilvl="0" w:tplc="4A6216BC">
      <w:start w:val="10"/>
      <w:numFmt w:val="lowerLetter"/>
      <w:lvlText w:val="%1)"/>
      <w:lvlJc w:val="left"/>
      <w:pPr>
        <w:ind w:left="992" w:hanging="113"/>
        <w:jc w:val="left"/>
      </w:pPr>
      <w:rPr>
        <w:rFonts w:ascii="Arial" w:eastAsia="Arial" w:hAnsi="Arial" w:cs="Arial" w:hint="default"/>
        <w:b w:val="0"/>
        <w:bCs w:val="0"/>
        <w:i w:val="0"/>
        <w:iCs w:val="0"/>
        <w:spacing w:val="0"/>
        <w:w w:val="89"/>
        <w:sz w:val="18"/>
        <w:szCs w:val="18"/>
        <w:lang w:val="es-ES" w:eastAsia="en-US" w:bidi="ar-SA"/>
      </w:rPr>
    </w:lvl>
    <w:lvl w:ilvl="1" w:tplc="A164178C">
      <w:numFmt w:val="bullet"/>
      <w:lvlText w:val="•"/>
      <w:lvlJc w:val="left"/>
      <w:pPr>
        <w:ind w:left="1906" w:hanging="113"/>
      </w:pPr>
      <w:rPr>
        <w:rFonts w:hint="default"/>
        <w:lang w:val="es-ES" w:eastAsia="en-US" w:bidi="ar-SA"/>
      </w:rPr>
    </w:lvl>
    <w:lvl w:ilvl="2" w:tplc="9C805F52">
      <w:numFmt w:val="bullet"/>
      <w:lvlText w:val="•"/>
      <w:lvlJc w:val="left"/>
      <w:pPr>
        <w:ind w:left="2812" w:hanging="113"/>
      </w:pPr>
      <w:rPr>
        <w:rFonts w:hint="default"/>
        <w:lang w:val="es-ES" w:eastAsia="en-US" w:bidi="ar-SA"/>
      </w:rPr>
    </w:lvl>
    <w:lvl w:ilvl="3" w:tplc="5BDEF1E0">
      <w:numFmt w:val="bullet"/>
      <w:lvlText w:val="•"/>
      <w:lvlJc w:val="left"/>
      <w:pPr>
        <w:ind w:left="3719" w:hanging="113"/>
      </w:pPr>
      <w:rPr>
        <w:rFonts w:hint="default"/>
        <w:lang w:val="es-ES" w:eastAsia="en-US" w:bidi="ar-SA"/>
      </w:rPr>
    </w:lvl>
    <w:lvl w:ilvl="4" w:tplc="E6FACAE2">
      <w:numFmt w:val="bullet"/>
      <w:lvlText w:val="•"/>
      <w:lvlJc w:val="left"/>
      <w:pPr>
        <w:ind w:left="4625" w:hanging="113"/>
      </w:pPr>
      <w:rPr>
        <w:rFonts w:hint="default"/>
        <w:lang w:val="es-ES" w:eastAsia="en-US" w:bidi="ar-SA"/>
      </w:rPr>
    </w:lvl>
    <w:lvl w:ilvl="5" w:tplc="D6E4A6E4">
      <w:numFmt w:val="bullet"/>
      <w:lvlText w:val="•"/>
      <w:lvlJc w:val="left"/>
      <w:pPr>
        <w:ind w:left="5531" w:hanging="113"/>
      </w:pPr>
      <w:rPr>
        <w:rFonts w:hint="default"/>
        <w:lang w:val="es-ES" w:eastAsia="en-US" w:bidi="ar-SA"/>
      </w:rPr>
    </w:lvl>
    <w:lvl w:ilvl="6" w:tplc="19481CD8">
      <w:numFmt w:val="bullet"/>
      <w:lvlText w:val="•"/>
      <w:lvlJc w:val="left"/>
      <w:pPr>
        <w:ind w:left="6438" w:hanging="113"/>
      </w:pPr>
      <w:rPr>
        <w:rFonts w:hint="default"/>
        <w:lang w:val="es-ES" w:eastAsia="en-US" w:bidi="ar-SA"/>
      </w:rPr>
    </w:lvl>
    <w:lvl w:ilvl="7" w:tplc="0AD4A6C6">
      <w:numFmt w:val="bullet"/>
      <w:lvlText w:val="•"/>
      <w:lvlJc w:val="left"/>
      <w:pPr>
        <w:ind w:left="7344" w:hanging="113"/>
      </w:pPr>
      <w:rPr>
        <w:rFonts w:hint="default"/>
        <w:lang w:val="es-ES" w:eastAsia="en-US" w:bidi="ar-SA"/>
      </w:rPr>
    </w:lvl>
    <w:lvl w:ilvl="8" w:tplc="815AF5B0">
      <w:numFmt w:val="bullet"/>
      <w:lvlText w:val="•"/>
      <w:lvlJc w:val="left"/>
      <w:pPr>
        <w:ind w:left="8250" w:hanging="113"/>
      </w:pPr>
      <w:rPr>
        <w:rFonts w:hint="default"/>
        <w:lang w:val="es-ES" w:eastAsia="en-US" w:bidi="ar-SA"/>
      </w:rPr>
    </w:lvl>
  </w:abstractNum>
  <w:abstractNum w:abstractNumId="73" w15:restartNumberingAfterBreak="0">
    <w:nsid w:val="7D9F1AA2"/>
    <w:multiLevelType w:val="hybridMultilevel"/>
    <w:tmpl w:val="F39C5CE8"/>
    <w:lvl w:ilvl="0" w:tplc="ACFCC48A">
      <w:numFmt w:val="bullet"/>
      <w:lvlText w:val="-"/>
      <w:lvlJc w:val="left"/>
      <w:pPr>
        <w:ind w:left="1114" w:hanging="123"/>
      </w:pPr>
      <w:rPr>
        <w:rFonts w:ascii="Arial" w:eastAsia="Arial" w:hAnsi="Arial" w:cs="Arial" w:hint="default"/>
        <w:b w:val="0"/>
        <w:bCs w:val="0"/>
        <w:i w:val="0"/>
        <w:iCs w:val="0"/>
        <w:spacing w:val="0"/>
        <w:w w:val="100"/>
        <w:sz w:val="20"/>
        <w:szCs w:val="20"/>
        <w:lang w:val="es-ES" w:eastAsia="en-US" w:bidi="ar-SA"/>
      </w:rPr>
    </w:lvl>
    <w:lvl w:ilvl="1" w:tplc="665C775C">
      <w:numFmt w:val="bullet"/>
      <w:lvlText w:val="•"/>
      <w:lvlJc w:val="left"/>
      <w:pPr>
        <w:ind w:left="2014" w:hanging="123"/>
      </w:pPr>
      <w:rPr>
        <w:rFonts w:hint="default"/>
        <w:lang w:val="es-ES" w:eastAsia="en-US" w:bidi="ar-SA"/>
      </w:rPr>
    </w:lvl>
    <w:lvl w:ilvl="2" w:tplc="89726908">
      <w:numFmt w:val="bullet"/>
      <w:lvlText w:val="•"/>
      <w:lvlJc w:val="left"/>
      <w:pPr>
        <w:ind w:left="2908" w:hanging="123"/>
      </w:pPr>
      <w:rPr>
        <w:rFonts w:hint="default"/>
        <w:lang w:val="es-ES" w:eastAsia="en-US" w:bidi="ar-SA"/>
      </w:rPr>
    </w:lvl>
    <w:lvl w:ilvl="3" w:tplc="E3B06F80">
      <w:numFmt w:val="bullet"/>
      <w:lvlText w:val="•"/>
      <w:lvlJc w:val="left"/>
      <w:pPr>
        <w:ind w:left="3803" w:hanging="123"/>
      </w:pPr>
      <w:rPr>
        <w:rFonts w:hint="default"/>
        <w:lang w:val="es-ES" w:eastAsia="en-US" w:bidi="ar-SA"/>
      </w:rPr>
    </w:lvl>
    <w:lvl w:ilvl="4" w:tplc="EA044EF6">
      <w:numFmt w:val="bullet"/>
      <w:lvlText w:val="•"/>
      <w:lvlJc w:val="left"/>
      <w:pPr>
        <w:ind w:left="4697" w:hanging="123"/>
      </w:pPr>
      <w:rPr>
        <w:rFonts w:hint="default"/>
        <w:lang w:val="es-ES" w:eastAsia="en-US" w:bidi="ar-SA"/>
      </w:rPr>
    </w:lvl>
    <w:lvl w:ilvl="5" w:tplc="B1E2A8BE">
      <w:numFmt w:val="bullet"/>
      <w:lvlText w:val="•"/>
      <w:lvlJc w:val="left"/>
      <w:pPr>
        <w:ind w:left="5591" w:hanging="123"/>
      </w:pPr>
      <w:rPr>
        <w:rFonts w:hint="default"/>
        <w:lang w:val="es-ES" w:eastAsia="en-US" w:bidi="ar-SA"/>
      </w:rPr>
    </w:lvl>
    <w:lvl w:ilvl="6" w:tplc="173E0C74">
      <w:numFmt w:val="bullet"/>
      <w:lvlText w:val="•"/>
      <w:lvlJc w:val="left"/>
      <w:pPr>
        <w:ind w:left="6486" w:hanging="123"/>
      </w:pPr>
      <w:rPr>
        <w:rFonts w:hint="default"/>
        <w:lang w:val="es-ES" w:eastAsia="en-US" w:bidi="ar-SA"/>
      </w:rPr>
    </w:lvl>
    <w:lvl w:ilvl="7" w:tplc="34FE5560">
      <w:numFmt w:val="bullet"/>
      <w:lvlText w:val="•"/>
      <w:lvlJc w:val="left"/>
      <w:pPr>
        <w:ind w:left="7380" w:hanging="123"/>
      </w:pPr>
      <w:rPr>
        <w:rFonts w:hint="default"/>
        <w:lang w:val="es-ES" w:eastAsia="en-US" w:bidi="ar-SA"/>
      </w:rPr>
    </w:lvl>
    <w:lvl w:ilvl="8" w:tplc="A7B8DA04">
      <w:numFmt w:val="bullet"/>
      <w:lvlText w:val="•"/>
      <w:lvlJc w:val="left"/>
      <w:pPr>
        <w:ind w:left="8274" w:hanging="123"/>
      </w:pPr>
      <w:rPr>
        <w:rFonts w:hint="default"/>
        <w:lang w:val="es-ES" w:eastAsia="en-US" w:bidi="ar-SA"/>
      </w:rPr>
    </w:lvl>
  </w:abstractNum>
  <w:num w:numId="1" w16cid:durableId="1725762272">
    <w:abstractNumId w:val="45"/>
  </w:num>
  <w:num w:numId="2" w16cid:durableId="222835221">
    <w:abstractNumId w:val="18"/>
  </w:num>
  <w:num w:numId="3" w16cid:durableId="1043166112">
    <w:abstractNumId w:val="7"/>
  </w:num>
  <w:num w:numId="4" w16cid:durableId="1178471014">
    <w:abstractNumId w:val="1"/>
  </w:num>
  <w:num w:numId="5" w16cid:durableId="224797960">
    <w:abstractNumId w:val="32"/>
  </w:num>
  <w:num w:numId="6" w16cid:durableId="636032764">
    <w:abstractNumId w:val="20"/>
  </w:num>
  <w:num w:numId="7" w16cid:durableId="882136651">
    <w:abstractNumId w:val="64"/>
  </w:num>
  <w:num w:numId="8" w16cid:durableId="85687565">
    <w:abstractNumId w:val="34"/>
  </w:num>
  <w:num w:numId="9" w16cid:durableId="1387757306">
    <w:abstractNumId w:val="11"/>
  </w:num>
  <w:num w:numId="10" w16cid:durableId="591858321">
    <w:abstractNumId w:val="60"/>
  </w:num>
  <w:num w:numId="11" w16cid:durableId="1782141679">
    <w:abstractNumId w:val="21"/>
  </w:num>
  <w:num w:numId="12" w16cid:durableId="146746756">
    <w:abstractNumId w:val="27"/>
  </w:num>
  <w:num w:numId="13" w16cid:durableId="1218056118">
    <w:abstractNumId w:val="44"/>
  </w:num>
  <w:num w:numId="14" w16cid:durableId="1563711430">
    <w:abstractNumId w:val="3"/>
  </w:num>
  <w:num w:numId="15" w16cid:durableId="1370646928">
    <w:abstractNumId w:val="56"/>
  </w:num>
  <w:num w:numId="16" w16cid:durableId="89550337">
    <w:abstractNumId w:val="58"/>
  </w:num>
  <w:num w:numId="17" w16cid:durableId="173882538">
    <w:abstractNumId w:val="53"/>
  </w:num>
  <w:num w:numId="18" w16cid:durableId="113672077">
    <w:abstractNumId w:val="9"/>
  </w:num>
  <w:num w:numId="19" w16cid:durableId="673339488">
    <w:abstractNumId w:val="33"/>
  </w:num>
  <w:num w:numId="20" w16cid:durableId="674266217">
    <w:abstractNumId w:val="59"/>
  </w:num>
  <w:num w:numId="21" w16cid:durableId="971249088">
    <w:abstractNumId w:val="8"/>
  </w:num>
  <w:num w:numId="22" w16cid:durableId="496460496">
    <w:abstractNumId w:val="52"/>
  </w:num>
  <w:num w:numId="23" w16cid:durableId="2019651462">
    <w:abstractNumId w:val="28"/>
  </w:num>
  <w:num w:numId="24" w16cid:durableId="1160459752">
    <w:abstractNumId w:val="40"/>
  </w:num>
  <w:num w:numId="25" w16cid:durableId="1779593808">
    <w:abstractNumId w:val="17"/>
  </w:num>
  <w:num w:numId="26" w16cid:durableId="681518599">
    <w:abstractNumId w:val="2"/>
  </w:num>
  <w:num w:numId="27" w16cid:durableId="1568685345">
    <w:abstractNumId w:val="19"/>
  </w:num>
  <w:num w:numId="28" w16cid:durableId="1849758503">
    <w:abstractNumId w:val="30"/>
  </w:num>
  <w:num w:numId="29" w16cid:durableId="1804884923">
    <w:abstractNumId w:val="22"/>
  </w:num>
  <w:num w:numId="30" w16cid:durableId="2065370008">
    <w:abstractNumId w:val="13"/>
  </w:num>
  <w:num w:numId="31" w16cid:durableId="1502895728">
    <w:abstractNumId w:val="69"/>
  </w:num>
  <w:num w:numId="32" w16cid:durableId="899246533">
    <w:abstractNumId w:val="70"/>
  </w:num>
  <w:num w:numId="33" w16cid:durableId="28186713">
    <w:abstractNumId w:val="46"/>
  </w:num>
  <w:num w:numId="34" w16cid:durableId="1503546968">
    <w:abstractNumId w:val="29"/>
  </w:num>
  <w:num w:numId="35" w16cid:durableId="1195583129">
    <w:abstractNumId w:val="41"/>
  </w:num>
  <w:num w:numId="36" w16cid:durableId="1716923390">
    <w:abstractNumId w:val="63"/>
  </w:num>
  <w:num w:numId="37" w16cid:durableId="1611205755">
    <w:abstractNumId w:val="25"/>
  </w:num>
  <w:num w:numId="38" w16cid:durableId="149029500">
    <w:abstractNumId w:val="39"/>
  </w:num>
  <w:num w:numId="39" w16cid:durableId="338047733">
    <w:abstractNumId w:val="66"/>
  </w:num>
  <w:num w:numId="40" w16cid:durableId="469714714">
    <w:abstractNumId w:val="24"/>
  </w:num>
  <w:num w:numId="41" w16cid:durableId="107087099">
    <w:abstractNumId w:val="54"/>
  </w:num>
  <w:num w:numId="42" w16cid:durableId="117144139">
    <w:abstractNumId w:val="36"/>
  </w:num>
  <w:num w:numId="43" w16cid:durableId="337270100">
    <w:abstractNumId w:val="48"/>
  </w:num>
  <w:num w:numId="44" w16cid:durableId="413207304">
    <w:abstractNumId w:val="71"/>
  </w:num>
  <w:num w:numId="45" w16cid:durableId="467212013">
    <w:abstractNumId w:val="67"/>
  </w:num>
  <w:num w:numId="46" w16cid:durableId="1490249003">
    <w:abstractNumId w:val="50"/>
  </w:num>
  <w:num w:numId="47" w16cid:durableId="816261232">
    <w:abstractNumId w:val="38"/>
  </w:num>
  <w:num w:numId="48" w16cid:durableId="1353991189">
    <w:abstractNumId w:val="6"/>
  </w:num>
  <w:num w:numId="49" w16cid:durableId="1634562155">
    <w:abstractNumId w:val="65"/>
  </w:num>
  <w:num w:numId="50" w16cid:durableId="888691600">
    <w:abstractNumId w:val="62"/>
  </w:num>
  <w:num w:numId="51" w16cid:durableId="1816799438">
    <w:abstractNumId w:val="16"/>
  </w:num>
  <w:num w:numId="52" w16cid:durableId="1458524525">
    <w:abstractNumId w:val="55"/>
  </w:num>
  <w:num w:numId="53" w16cid:durableId="1545947657">
    <w:abstractNumId w:val="49"/>
  </w:num>
  <w:num w:numId="54" w16cid:durableId="1498185287">
    <w:abstractNumId w:val="31"/>
  </w:num>
  <w:num w:numId="55" w16cid:durableId="1603104760">
    <w:abstractNumId w:val="26"/>
  </w:num>
  <w:num w:numId="56" w16cid:durableId="788276945">
    <w:abstractNumId w:val="35"/>
  </w:num>
  <w:num w:numId="57" w16cid:durableId="1570072188">
    <w:abstractNumId w:val="4"/>
  </w:num>
  <w:num w:numId="58" w16cid:durableId="1582720366">
    <w:abstractNumId w:val="5"/>
  </w:num>
  <w:num w:numId="59" w16cid:durableId="1681809507">
    <w:abstractNumId w:val="14"/>
  </w:num>
  <w:num w:numId="60" w16cid:durableId="1633632267">
    <w:abstractNumId w:val="10"/>
  </w:num>
  <w:num w:numId="61" w16cid:durableId="802424434">
    <w:abstractNumId w:val="43"/>
  </w:num>
  <w:num w:numId="62" w16cid:durableId="1907915810">
    <w:abstractNumId w:val="51"/>
  </w:num>
  <w:num w:numId="63" w16cid:durableId="1172262900">
    <w:abstractNumId w:val="72"/>
  </w:num>
  <w:num w:numId="64" w16cid:durableId="1708944526">
    <w:abstractNumId w:val="0"/>
  </w:num>
  <w:num w:numId="65" w16cid:durableId="1425959477">
    <w:abstractNumId w:val="42"/>
  </w:num>
  <w:num w:numId="66" w16cid:durableId="2015842433">
    <w:abstractNumId w:val="57"/>
  </w:num>
  <w:num w:numId="67" w16cid:durableId="887303066">
    <w:abstractNumId w:val="73"/>
  </w:num>
  <w:num w:numId="68" w16cid:durableId="741679356">
    <w:abstractNumId w:val="47"/>
  </w:num>
  <w:num w:numId="69" w16cid:durableId="1908104567">
    <w:abstractNumId w:val="12"/>
  </w:num>
  <w:num w:numId="70" w16cid:durableId="1187213236">
    <w:abstractNumId w:val="23"/>
  </w:num>
  <w:num w:numId="71" w16cid:durableId="634218589">
    <w:abstractNumId w:val="15"/>
  </w:num>
  <w:num w:numId="72" w16cid:durableId="1008092726">
    <w:abstractNumId w:val="61"/>
  </w:num>
  <w:num w:numId="73" w16cid:durableId="1962496100">
    <w:abstractNumId w:val="37"/>
  </w:num>
  <w:num w:numId="74" w16cid:durableId="845634467">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E4D"/>
    <w:rsid w:val="000C0D18"/>
    <w:rsid w:val="001C2D5E"/>
    <w:rsid w:val="002A5809"/>
    <w:rsid w:val="002A5FB4"/>
    <w:rsid w:val="002C0BB1"/>
    <w:rsid w:val="00447593"/>
    <w:rsid w:val="00473124"/>
    <w:rsid w:val="004C619C"/>
    <w:rsid w:val="00505C54"/>
    <w:rsid w:val="00622EDD"/>
    <w:rsid w:val="006339FA"/>
    <w:rsid w:val="00645ABF"/>
    <w:rsid w:val="00661AE7"/>
    <w:rsid w:val="006A097E"/>
    <w:rsid w:val="008A7508"/>
    <w:rsid w:val="009136D6"/>
    <w:rsid w:val="009A4B9F"/>
    <w:rsid w:val="00A21E4D"/>
    <w:rsid w:val="00A3475A"/>
    <w:rsid w:val="00A372ED"/>
    <w:rsid w:val="00A76EB6"/>
    <w:rsid w:val="00AB7533"/>
    <w:rsid w:val="00AE33F1"/>
    <w:rsid w:val="00B00E4F"/>
    <w:rsid w:val="00B91E3F"/>
    <w:rsid w:val="00BC6368"/>
    <w:rsid w:val="00C0052D"/>
    <w:rsid w:val="00CF52E1"/>
    <w:rsid w:val="00D477B1"/>
    <w:rsid w:val="00DC176F"/>
    <w:rsid w:val="00E112DD"/>
    <w:rsid w:val="00E36AD2"/>
    <w:rsid w:val="00F059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ECC77"/>
  <w15:docId w15:val="{6F628209-DA90-4B1D-8828-6343DE4C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ind w:left="87" w:right="90"/>
      <w:jc w:val="both"/>
      <w:outlineLvl w:val="1"/>
    </w:pPr>
    <w:rPr>
      <w:rFonts w:ascii="Calibri" w:eastAsia="Calibri" w:hAnsi="Calibri" w:cs="Calibri"/>
      <w:b/>
      <w:bCs/>
      <w:i/>
      <w:iCs/>
      <w:sz w:val="24"/>
      <w:szCs w:val="24"/>
    </w:rPr>
  </w:style>
  <w:style w:type="paragraph" w:styleId="Ttulo3">
    <w:name w:val="heading 3"/>
    <w:basedOn w:val="Normal"/>
    <w:uiPriority w:val="9"/>
    <w:unhideWhenUsed/>
    <w:qFormat/>
    <w:pPr>
      <w:ind w:left="992"/>
      <w:outlineLvl w:val="2"/>
    </w:pPr>
    <w:rPr>
      <w:b/>
      <w:bCs/>
      <w:sz w:val="20"/>
      <w:szCs w:val="20"/>
    </w:rPr>
  </w:style>
  <w:style w:type="paragraph" w:styleId="Ttulo4">
    <w:name w:val="heading 4"/>
    <w:basedOn w:val="Normal"/>
    <w:uiPriority w:val="9"/>
    <w:unhideWhenUsed/>
    <w:qFormat/>
    <w:pPr>
      <w:ind w:left="992"/>
      <w:outlineLvl w:val="3"/>
    </w:pPr>
    <w:rPr>
      <w:b/>
      <w:bCs/>
      <w:sz w:val="20"/>
      <w:szCs w:val="20"/>
    </w:rPr>
  </w:style>
  <w:style w:type="paragraph" w:styleId="Ttulo5">
    <w:name w:val="heading 5"/>
    <w:basedOn w:val="Normal"/>
    <w:uiPriority w:val="9"/>
    <w:unhideWhenUsed/>
    <w:qFormat/>
    <w:pPr>
      <w:ind w:left="992"/>
      <w:outlineLvl w:val="4"/>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2" w:right="1"/>
      <w:jc w:val="both"/>
    </w:pPr>
  </w:style>
  <w:style w:type="paragraph" w:customStyle="1" w:styleId="TableParagraph">
    <w:name w:val="Table Paragraph"/>
    <w:basedOn w:val="Normal"/>
    <w:uiPriority w:val="1"/>
    <w:qFormat/>
    <w:pPr>
      <w:ind w:left="7"/>
      <w:jc w:val="center"/>
    </w:pPr>
  </w:style>
  <w:style w:type="paragraph" w:styleId="Encabezado">
    <w:name w:val="header"/>
    <w:basedOn w:val="Normal"/>
    <w:link w:val="EncabezadoCar"/>
    <w:uiPriority w:val="99"/>
    <w:unhideWhenUsed/>
    <w:rsid w:val="009A4B9F"/>
    <w:pPr>
      <w:tabs>
        <w:tab w:val="center" w:pos="4252"/>
        <w:tab w:val="right" w:pos="8504"/>
      </w:tabs>
    </w:pPr>
  </w:style>
  <w:style w:type="character" w:customStyle="1" w:styleId="EncabezadoCar">
    <w:name w:val="Encabezado Car"/>
    <w:basedOn w:val="Fuentedeprrafopredeter"/>
    <w:link w:val="Encabezado"/>
    <w:uiPriority w:val="99"/>
    <w:rsid w:val="009A4B9F"/>
    <w:rPr>
      <w:rFonts w:ascii="Arial" w:eastAsia="Arial" w:hAnsi="Arial" w:cs="Arial"/>
      <w:lang w:val="es-ES"/>
    </w:rPr>
  </w:style>
  <w:style w:type="paragraph" w:styleId="Piedepgina">
    <w:name w:val="footer"/>
    <w:basedOn w:val="Normal"/>
    <w:link w:val="PiedepginaCar"/>
    <w:uiPriority w:val="99"/>
    <w:unhideWhenUsed/>
    <w:rsid w:val="009A4B9F"/>
    <w:pPr>
      <w:tabs>
        <w:tab w:val="center" w:pos="4252"/>
        <w:tab w:val="right" w:pos="8504"/>
      </w:tabs>
    </w:pPr>
  </w:style>
  <w:style w:type="character" w:customStyle="1" w:styleId="PiedepginaCar">
    <w:name w:val="Pie de página Car"/>
    <w:basedOn w:val="Fuentedeprrafopredeter"/>
    <w:link w:val="Piedepgina"/>
    <w:uiPriority w:val="99"/>
    <w:rsid w:val="009A4B9F"/>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ede.lasrozas.es/" TargetMode="External"/><Relationship Id="rId299" Type="http://schemas.openxmlformats.org/officeDocument/2006/relationships/hyperlink" Target="https://sede.lasrozas.es/" TargetMode="External"/><Relationship Id="rId21" Type="http://schemas.openxmlformats.org/officeDocument/2006/relationships/hyperlink" Target="https://sede.lasrozas.es/" TargetMode="External"/><Relationship Id="rId63" Type="http://schemas.openxmlformats.org/officeDocument/2006/relationships/hyperlink" Target="https://sede.lasrozas.es/" TargetMode="External"/><Relationship Id="rId159" Type="http://schemas.openxmlformats.org/officeDocument/2006/relationships/hyperlink" Target="https://sede.lasrozas.es/" TargetMode="External"/><Relationship Id="rId324" Type="http://schemas.openxmlformats.org/officeDocument/2006/relationships/hyperlink" Target="https://sede.lasrozas.es/" TargetMode="External"/><Relationship Id="rId366" Type="http://schemas.openxmlformats.org/officeDocument/2006/relationships/hyperlink" Target="https://sede.lasrozas.es/" TargetMode="External"/><Relationship Id="rId170" Type="http://schemas.openxmlformats.org/officeDocument/2006/relationships/hyperlink" Target="https://sede.lasrozas.es/" TargetMode="External"/><Relationship Id="rId226" Type="http://schemas.openxmlformats.org/officeDocument/2006/relationships/hyperlink" Target="https://sede.lasrozas.es/" TargetMode="External"/><Relationship Id="rId268" Type="http://schemas.openxmlformats.org/officeDocument/2006/relationships/hyperlink" Target="https://sede.lasrozas.es/" TargetMode="External"/><Relationship Id="rId32" Type="http://schemas.openxmlformats.org/officeDocument/2006/relationships/hyperlink" Target="https://sede.lasrozas.es/" TargetMode="External"/><Relationship Id="rId74" Type="http://schemas.openxmlformats.org/officeDocument/2006/relationships/hyperlink" Target="https://sede.lasrozas.es/" TargetMode="External"/><Relationship Id="rId128" Type="http://schemas.openxmlformats.org/officeDocument/2006/relationships/hyperlink" Target="https://sede.lasrozas.es/" TargetMode="External"/><Relationship Id="rId335" Type="http://schemas.openxmlformats.org/officeDocument/2006/relationships/image" Target="media/image19.png"/><Relationship Id="rId377" Type="http://schemas.openxmlformats.org/officeDocument/2006/relationships/hyperlink" Target="https://sede.lasrozas.es/" TargetMode="External"/><Relationship Id="rId5" Type="http://schemas.openxmlformats.org/officeDocument/2006/relationships/footnotes" Target="footnotes.xml"/><Relationship Id="rId181" Type="http://schemas.openxmlformats.org/officeDocument/2006/relationships/hyperlink" Target="https://sede.lasrozas.es/" TargetMode="External"/><Relationship Id="rId237" Type="http://schemas.openxmlformats.org/officeDocument/2006/relationships/hyperlink" Target="https://sede.lasrozas.es/" TargetMode="External"/><Relationship Id="rId279" Type="http://schemas.openxmlformats.org/officeDocument/2006/relationships/hyperlink" Target="https://sede.lasrozas.es/" TargetMode="External"/><Relationship Id="rId43" Type="http://schemas.openxmlformats.org/officeDocument/2006/relationships/hyperlink" Target="https://sede.lasrozas.es/" TargetMode="External"/><Relationship Id="rId139" Type="http://schemas.openxmlformats.org/officeDocument/2006/relationships/hyperlink" Target="https://sede.lasrozas.es/" TargetMode="External"/><Relationship Id="rId290" Type="http://schemas.openxmlformats.org/officeDocument/2006/relationships/image" Target="media/image16.png"/><Relationship Id="rId304" Type="http://schemas.openxmlformats.org/officeDocument/2006/relationships/hyperlink" Target="https://sede.lasrozas.es/" TargetMode="External"/><Relationship Id="rId346" Type="http://schemas.openxmlformats.org/officeDocument/2006/relationships/image" Target="media/image26.jpeg"/><Relationship Id="rId85" Type="http://schemas.openxmlformats.org/officeDocument/2006/relationships/hyperlink" Target="https://sede.lasrozas.es/" TargetMode="External"/><Relationship Id="rId150" Type="http://schemas.openxmlformats.org/officeDocument/2006/relationships/hyperlink" Target="https://sede.lasrozas.es/" TargetMode="External"/><Relationship Id="rId192" Type="http://schemas.openxmlformats.org/officeDocument/2006/relationships/hyperlink" Target="https://sede.lasrozas.es/" TargetMode="External"/><Relationship Id="rId206" Type="http://schemas.openxmlformats.org/officeDocument/2006/relationships/hyperlink" Target="https://sede.lasrozas.es/" TargetMode="External"/><Relationship Id="rId248" Type="http://schemas.openxmlformats.org/officeDocument/2006/relationships/image" Target="media/image12.jpeg"/><Relationship Id="rId12" Type="http://schemas.openxmlformats.org/officeDocument/2006/relationships/header" Target="header2.xml"/><Relationship Id="rId108" Type="http://schemas.openxmlformats.org/officeDocument/2006/relationships/hyperlink" Target="https://sede.lasrozas.es/" TargetMode="External"/><Relationship Id="rId315" Type="http://schemas.openxmlformats.org/officeDocument/2006/relationships/hyperlink" Target="https://sede.lasrozas.es/" TargetMode="External"/><Relationship Id="rId357" Type="http://schemas.openxmlformats.org/officeDocument/2006/relationships/image" Target="media/image35.jpeg"/><Relationship Id="rId54" Type="http://schemas.openxmlformats.org/officeDocument/2006/relationships/hyperlink" Target="https://sede.lasrozas.es/" TargetMode="External"/><Relationship Id="rId96" Type="http://schemas.openxmlformats.org/officeDocument/2006/relationships/hyperlink" Target="https://sede.lasrozas.es/" TargetMode="External"/><Relationship Id="rId161" Type="http://schemas.openxmlformats.org/officeDocument/2006/relationships/hyperlink" Target="https://sede.lasrozas.es/" TargetMode="External"/><Relationship Id="rId217" Type="http://schemas.openxmlformats.org/officeDocument/2006/relationships/hyperlink" Target="https://sede.lasrozas.es/" TargetMode="External"/><Relationship Id="rId259" Type="http://schemas.openxmlformats.org/officeDocument/2006/relationships/hyperlink" Target="https://sede.lasrozas.es/" TargetMode="External"/><Relationship Id="rId23" Type="http://schemas.openxmlformats.org/officeDocument/2006/relationships/hyperlink" Target="https://sede.lasrozas.es/" TargetMode="External"/><Relationship Id="rId119" Type="http://schemas.openxmlformats.org/officeDocument/2006/relationships/hyperlink" Target="https://sede.lasrozas.es/" TargetMode="External"/><Relationship Id="rId270" Type="http://schemas.openxmlformats.org/officeDocument/2006/relationships/hyperlink" Target="https://sede.lasrozas.es/" TargetMode="External"/><Relationship Id="rId326" Type="http://schemas.openxmlformats.org/officeDocument/2006/relationships/hyperlink" Target="https://sede.lasrozas.es/" TargetMode="External"/><Relationship Id="rId65" Type="http://schemas.openxmlformats.org/officeDocument/2006/relationships/image" Target="media/image6.jpeg"/><Relationship Id="rId130" Type="http://schemas.openxmlformats.org/officeDocument/2006/relationships/hyperlink" Target="https://sede.lasrozas.es/" TargetMode="External"/><Relationship Id="rId368" Type="http://schemas.openxmlformats.org/officeDocument/2006/relationships/hyperlink" Target="https://sede.lasrozas.es/" TargetMode="External"/><Relationship Id="rId172" Type="http://schemas.openxmlformats.org/officeDocument/2006/relationships/hyperlink" Target="https://sede.lasrozas.es/" TargetMode="External"/><Relationship Id="rId228" Type="http://schemas.openxmlformats.org/officeDocument/2006/relationships/hyperlink" Target="https://sede.lasrozas.es/" TargetMode="External"/><Relationship Id="rId281" Type="http://schemas.openxmlformats.org/officeDocument/2006/relationships/image" Target="media/image14.png"/><Relationship Id="rId337" Type="http://schemas.openxmlformats.org/officeDocument/2006/relationships/image" Target="media/image22.png"/><Relationship Id="rId34" Type="http://schemas.openxmlformats.org/officeDocument/2006/relationships/hyperlink" Target="https://sede.lasrozas.es/" TargetMode="External"/><Relationship Id="rId76" Type="http://schemas.openxmlformats.org/officeDocument/2006/relationships/hyperlink" Target="https://sede.lasrozas.es/" TargetMode="External"/><Relationship Id="rId141" Type="http://schemas.openxmlformats.org/officeDocument/2006/relationships/hyperlink" Target="https://sede.lasrozas.es/" TargetMode="External"/><Relationship Id="rId379" Type="http://schemas.openxmlformats.org/officeDocument/2006/relationships/hyperlink" Target="https://sede.lasrozas.es/" TargetMode="External"/><Relationship Id="rId7" Type="http://schemas.openxmlformats.org/officeDocument/2006/relationships/hyperlink" Target="https://sede.lasrozas.es/" TargetMode="External"/><Relationship Id="rId183" Type="http://schemas.openxmlformats.org/officeDocument/2006/relationships/hyperlink" Target="https://sede.lasrozas.es/" TargetMode="External"/><Relationship Id="rId239" Type="http://schemas.openxmlformats.org/officeDocument/2006/relationships/hyperlink" Target="https://sede.lasrozas.es/" TargetMode="External"/><Relationship Id="rId250" Type="http://schemas.openxmlformats.org/officeDocument/2006/relationships/hyperlink" Target="https://sede.lasrozas.es/" TargetMode="External"/><Relationship Id="rId292" Type="http://schemas.openxmlformats.org/officeDocument/2006/relationships/hyperlink" Target="https://sede.lasrozas.es/" TargetMode="External"/><Relationship Id="rId306" Type="http://schemas.openxmlformats.org/officeDocument/2006/relationships/hyperlink" Target="https://sede.lasrozas.es/" TargetMode="External"/><Relationship Id="rId45" Type="http://schemas.openxmlformats.org/officeDocument/2006/relationships/header" Target="header5.xml"/><Relationship Id="rId87" Type="http://schemas.openxmlformats.org/officeDocument/2006/relationships/hyperlink" Target="https://sede.lasrozas.es/" TargetMode="External"/><Relationship Id="rId110" Type="http://schemas.openxmlformats.org/officeDocument/2006/relationships/hyperlink" Target="https://sede.lasrozas.es/" TargetMode="External"/><Relationship Id="rId348" Type="http://schemas.openxmlformats.org/officeDocument/2006/relationships/image" Target="media/image28.jpeg"/><Relationship Id="rId152" Type="http://schemas.openxmlformats.org/officeDocument/2006/relationships/hyperlink" Target="https://sede.lasrozas.es/" TargetMode="External"/><Relationship Id="rId194" Type="http://schemas.openxmlformats.org/officeDocument/2006/relationships/hyperlink" Target="https://www.lasrozas.es/sites/default/files/inline-files/CondicionesGeneralesEjecucionObras.pdf" TargetMode="External"/><Relationship Id="rId208" Type="http://schemas.openxmlformats.org/officeDocument/2006/relationships/hyperlink" Target="https://sede.lasrozas.es/" TargetMode="External"/><Relationship Id="rId261" Type="http://schemas.openxmlformats.org/officeDocument/2006/relationships/hyperlink" Target="https://sede.lasrozas.es/" TargetMode="External"/><Relationship Id="rId14" Type="http://schemas.openxmlformats.org/officeDocument/2006/relationships/hyperlink" Target="https://sede.lasrozas.es/" TargetMode="External"/><Relationship Id="rId56" Type="http://schemas.openxmlformats.org/officeDocument/2006/relationships/footer" Target="footer6.xml"/><Relationship Id="rId317" Type="http://schemas.openxmlformats.org/officeDocument/2006/relationships/hyperlink" Target="https://sede.lasrozas.es/" TargetMode="External"/><Relationship Id="rId359" Type="http://schemas.openxmlformats.org/officeDocument/2006/relationships/hyperlink" Target="https://sede.lasrozas.es/" TargetMode="External"/><Relationship Id="rId98" Type="http://schemas.openxmlformats.org/officeDocument/2006/relationships/hyperlink" Target="https://sede.lasrozas.es/" TargetMode="External"/><Relationship Id="rId121" Type="http://schemas.openxmlformats.org/officeDocument/2006/relationships/hyperlink" Target="https://sede.lasrozas.es/" TargetMode="External"/><Relationship Id="rId163" Type="http://schemas.openxmlformats.org/officeDocument/2006/relationships/hyperlink" Target="https://sede.lasrozas.es/" TargetMode="External"/><Relationship Id="rId219" Type="http://schemas.openxmlformats.org/officeDocument/2006/relationships/hyperlink" Target="https://sede.lasrozas.es/" TargetMode="External"/><Relationship Id="rId370" Type="http://schemas.openxmlformats.org/officeDocument/2006/relationships/hyperlink" Target="https://sede.lasrozas.es/" TargetMode="External"/><Relationship Id="rId230" Type="http://schemas.openxmlformats.org/officeDocument/2006/relationships/hyperlink" Target="https://sede.lasrozas.es/" TargetMode="External"/><Relationship Id="rId25" Type="http://schemas.openxmlformats.org/officeDocument/2006/relationships/hyperlink" Target="https://sede.lasrozas.es/" TargetMode="External"/><Relationship Id="rId67" Type="http://schemas.openxmlformats.org/officeDocument/2006/relationships/image" Target="media/image8.jpeg"/><Relationship Id="rId272" Type="http://schemas.openxmlformats.org/officeDocument/2006/relationships/hyperlink" Target="https://sede.lasrozas.es/" TargetMode="External"/><Relationship Id="rId328" Type="http://schemas.openxmlformats.org/officeDocument/2006/relationships/hyperlink" Target="https://sede.lasrozas.es/" TargetMode="External"/><Relationship Id="rId132" Type="http://schemas.openxmlformats.org/officeDocument/2006/relationships/hyperlink" Target="https://sede.lasrozas.es/" TargetMode="External"/><Relationship Id="rId174" Type="http://schemas.openxmlformats.org/officeDocument/2006/relationships/hyperlink" Target="https://sede.lasrozas.es/" TargetMode="External"/><Relationship Id="rId381" Type="http://schemas.openxmlformats.org/officeDocument/2006/relationships/header" Target="header15.xml"/><Relationship Id="rId241" Type="http://schemas.openxmlformats.org/officeDocument/2006/relationships/hyperlink" Target="https://sede.lasrozas.es/" TargetMode="External"/><Relationship Id="rId36" Type="http://schemas.openxmlformats.org/officeDocument/2006/relationships/hyperlink" Target="https://sede.lasrozas.es/" TargetMode="External"/><Relationship Id="rId283" Type="http://schemas.openxmlformats.org/officeDocument/2006/relationships/hyperlink" Target="https://sede.lasrozas.es/" TargetMode="External"/><Relationship Id="rId339" Type="http://schemas.openxmlformats.org/officeDocument/2006/relationships/hyperlink" Target="https://sede.lasrozas.es/" TargetMode="External"/><Relationship Id="rId78" Type="http://schemas.openxmlformats.org/officeDocument/2006/relationships/hyperlink" Target="https://sede.lasrozas.es/" TargetMode="External"/><Relationship Id="rId101" Type="http://schemas.openxmlformats.org/officeDocument/2006/relationships/hyperlink" Target="https://sede.lasrozas.es/" TargetMode="External"/><Relationship Id="rId143" Type="http://schemas.openxmlformats.org/officeDocument/2006/relationships/hyperlink" Target="https://www.lasrozas.es/sites/default/files/inline-files/CondicionesGeneralesEjecucionObras.pdf" TargetMode="External"/><Relationship Id="rId185" Type="http://schemas.openxmlformats.org/officeDocument/2006/relationships/hyperlink" Target="https://sede.lasrozas.es/" TargetMode="External"/><Relationship Id="rId350" Type="http://schemas.openxmlformats.org/officeDocument/2006/relationships/header" Target="header12.xml"/><Relationship Id="rId9" Type="http://schemas.openxmlformats.org/officeDocument/2006/relationships/image" Target="media/image3.jpeg"/><Relationship Id="rId210" Type="http://schemas.openxmlformats.org/officeDocument/2006/relationships/hyperlink" Target="https://sede.lasrozas.es/" TargetMode="External"/><Relationship Id="rId252" Type="http://schemas.openxmlformats.org/officeDocument/2006/relationships/hyperlink" Target="https://sede.lasrozas.es/" TargetMode="External"/><Relationship Id="rId294" Type="http://schemas.openxmlformats.org/officeDocument/2006/relationships/hyperlink" Target="https://sede.lasrozas.es/" TargetMode="External"/><Relationship Id="rId308" Type="http://schemas.openxmlformats.org/officeDocument/2006/relationships/hyperlink" Target="https://sede.lasrozas.es/" TargetMode="External"/><Relationship Id="rId47" Type="http://schemas.openxmlformats.org/officeDocument/2006/relationships/hyperlink" Target="https://sede.lasrozas.es/" TargetMode="External"/><Relationship Id="rId68" Type="http://schemas.openxmlformats.org/officeDocument/2006/relationships/hyperlink" Target="https://sede.lasrozas.es/" TargetMode="External"/><Relationship Id="rId89" Type="http://schemas.openxmlformats.org/officeDocument/2006/relationships/hyperlink" Target="https://sede.lasrozas.es/" TargetMode="External"/><Relationship Id="rId112" Type="http://schemas.openxmlformats.org/officeDocument/2006/relationships/hyperlink" Target="https://sede.lasrozas.es/" TargetMode="External"/><Relationship Id="rId133" Type="http://schemas.openxmlformats.org/officeDocument/2006/relationships/hyperlink" Target="https://sede.lasrozas.es/" TargetMode="External"/><Relationship Id="rId154" Type="http://schemas.openxmlformats.org/officeDocument/2006/relationships/hyperlink" Target="https://sede.lasrozas.es/" TargetMode="External"/><Relationship Id="rId175" Type="http://schemas.openxmlformats.org/officeDocument/2006/relationships/hyperlink" Target="https://sede.lasrozas.es/" TargetMode="External"/><Relationship Id="rId340" Type="http://schemas.openxmlformats.org/officeDocument/2006/relationships/hyperlink" Target="https://sede.lasrozas.es/" TargetMode="External"/><Relationship Id="rId361" Type="http://schemas.openxmlformats.org/officeDocument/2006/relationships/footer" Target="footer12.xml"/><Relationship Id="rId196" Type="http://schemas.openxmlformats.org/officeDocument/2006/relationships/hyperlink" Target="https://sede.lasrozas.es/" TargetMode="External"/><Relationship Id="rId200" Type="http://schemas.openxmlformats.org/officeDocument/2006/relationships/hyperlink" Target="https://sede.lasrozas.es/" TargetMode="External"/><Relationship Id="rId382" Type="http://schemas.openxmlformats.org/officeDocument/2006/relationships/footer" Target="footer14.xml"/><Relationship Id="rId16" Type="http://schemas.openxmlformats.org/officeDocument/2006/relationships/hyperlink" Target="https://sede.lasrozas.es/" TargetMode="External"/><Relationship Id="rId221" Type="http://schemas.openxmlformats.org/officeDocument/2006/relationships/hyperlink" Target="https://sede.lasrozas.es/" TargetMode="External"/><Relationship Id="rId242" Type="http://schemas.openxmlformats.org/officeDocument/2006/relationships/hyperlink" Target="https://sede.lasrozas.es/" TargetMode="External"/><Relationship Id="rId263" Type="http://schemas.openxmlformats.org/officeDocument/2006/relationships/hyperlink" Target="https://sede.lasrozas.es/" TargetMode="External"/><Relationship Id="rId284" Type="http://schemas.openxmlformats.org/officeDocument/2006/relationships/hyperlink" Target="https://sede.lasrozas.es/" TargetMode="External"/><Relationship Id="rId319" Type="http://schemas.openxmlformats.org/officeDocument/2006/relationships/hyperlink" Target="https://sede.lasrozas.es/" TargetMode="External"/><Relationship Id="rId37" Type="http://schemas.openxmlformats.org/officeDocument/2006/relationships/header" Target="header3.xml"/><Relationship Id="rId58" Type="http://schemas.openxmlformats.org/officeDocument/2006/relationships/hyperlink" Target="https://sede.lasrozas.es/" TargetMode="External"/><Relationship Id="rId79" Type="http://schemas.openxmlformats.org/officeDocument/2006/relationships/hyperlink" Target="https://sede.lasrozas.es/" TargetMode="External"/><Relationship Id="rId102" Type="http://schemas.openxmlformats.org/officeDocument/2006/relationships/hyperlink" Target="https://sede.lasrozas.es/" TargetMode="External"/><Relationship Id="rId123" Type="http://schemas.openxmlformats.org/officeDocument/2006/relationships/hyperlink" Target="https://sede.lasrozas.es/" TargetMode="External"/><Relationship Id="rId144" Type="http://schemas.openxmlformats.org/officeDocument/2006/relationships/hyperlink" Target="https://sede.lasrozas.es/" TargetMode="External"/><Relationship Id="rId330" Type="http://schemas.openxmlformats.org/officeDocument/2006/relationships/header" Target="header9.xml"/><Relationship Id="rId90" Type="http://schemas.openxmlformats.org/officeDocument/2006/relationships/hyperlink" Target="https://sede.lasrozas.es/" TargetMode="External"/><Relationship Id="rId165" Type="http://schemas.openxmlformats.org/officeDocument/2006/relationships/hyperlink" Target="https://sede.lasrozas.es/" TargetMode="External"/><Relationship Id="rId186" Type="http://schemas.openxmlformats.org/officeDocument/2006/relationships/hyperlink" Target="https://sede.lasrozas.es/" TargetMode="External"/><Relationship Id="rId351" Type="http://schemas.openxmlformats.org/officeDocument/2006/relationships/footer" Target="footer11.xml"/><Relationship Id="rId372" Type="http://schemas.openxmlformats.org/officeDocument/2006/relationships/hyperlink" Target="https://sede.lasrozas.es/" TargetMode="External"/><Relationship Id="rId211" Type="http://schemas.openxmlformats.org/officeDocument/2006/relationships/hyperlink" Target="https://sede.lasrozas.es/" TargetMode="External"/><Relationship Id="rId232" Type="http://schemas.openxmlformats.org/officeDocument/2006/relationships/hyperlink" Target="https://sede.lasrozas.es/" TargetMode="External"/><Relationship Id="rId253" Type="http://schemas.openxmlformats.org/officeDocument/2006/relationships/hyperlink" Target="https://sede.lasrozas.es/" TargetMode="External"/><Relationship Id="rId274" Type="http://schemas.openxmlformats.org/officeDocument/2006/relationships/hyperlink" Target="https://sede.lasrozas.es/" TargetMode="External"/><Relationship Id="rId295" Type="http://schemas.openxmlformats.org/officeDocument/2006/relationships/hyperlink" Target="https://carpetatributaria.lasrozas.es/" TargetMode="External"/><Relationship Id="rId309" Type="http://schemas.openxmlformats.org/officeDocument/2006/relationships/hyperlink" Target="https://sede.lasrozas.es/" TargetMode="External"/><Relationship Id="rId27" Type="http://schemas.openxmlformats.org/officeDocument/2006/relationships/hyperlink" Target="https://sede.lasrozas.es/" TargetMode="External"/><Relationship Id="rId48" Type="http://schemas.openxmlformats.org/officeDocument/2006/relationships/hyperlink" Target="https://sede.lasrozas.es/" TargetMode="External"/><Relationship Id="rId69" Type="http://schemas.openxmlformats.org/officeDocument/2006/relationships/hyperlink" Target="https://sede.lasrozas.es/" TargetMode="External"/><Relationship Id="rId113" Type="http://schemas.openxmlformats.org/officeDocument/2006/relationships/hyperlink" Target="https://sede.lasrozas.es/" TargetMode="External"/><Relationship Id="rId134" Type="http://schemas.openxmlformats.org/officeDocument/2006/relationships/image" Target="media/image9.png"/><Relationship Id="rId320" Type="http://schemas.openxmlformats.org/officeDocument/2006/relationships/hyperlink" Target="https://sede.lasrozas.es/" TargetMode="External"/><Relationship Id="rId80" Type="http://schemas.openxmlformats.org/officeDocument/2006/relationships/hyperlink" Target="https://sede.lasrozas.es/" TargetMode="External"/><Relationship Id="rId155" Type="http://schemas.openxmlformats.org/officeDocument/2006/relationships/hyperlink" Target="https://sede.lasrozas.es/" TargetMode="External"/><Relationship Id="rId176" Type="http://schemas.openxmlformats.org/officeDocument/2006/relationships/hyperlink" Target="https://sede.lasrozas.es/" TargetMode="External"/><Relationship Id="rId197" Type="http://schemas.openxmlformats.org/officeDocument/2006/relationships/hyperlink" Target="https://sede.lasrozas.es/" TargetMode="External"/><Relationship Id="rId341" Type="http://schemas.openxmlformats.org/officeDocument/2006/relationships/header" Target="header11.xml"/><Relationship Id="rId362" Type="http://schemas.openxmlformats.org/officeDocument/2006/relationships/hyperlink" Target="https://sede.lasrozas.es/" TargetMode="External"/><Relationship Id="rId383" Type="http://schemas.openxmlformats.org/officeDocument/2006/relationships/hyperlink" Target="https://sede.lasrozas.es/" TargetMode="External"/><Relationship Id="rId201" Type="http://schemas.openxmlformats.org/officeDocument/2006/relationships/hyperlink" Target="https://sede.lasrozas.es/" TargetMode="External"/><Relationship Id="rId222" Type="http://schemas.openxmlformats.org/officeDocument/2006/relationships/hyperlink" Target="https://sede.lasrozas.es/" TargetMode="External"/><Relationship Id="rId243" Type="http://schemas.openxmlformats.org/officeDocument/2006/relationships/image" Target="media/image11.jpeg"/><Relationship Id="rId264" Type="http://schemas.openxmlformats.org/officeDocument/2006/relationships/hyperlink" Target="https://sede.lasrozas.es/" TargetMode="External"/><Relationship Id="rId285" Type="http://schemas.openxmlformats.org/officeDocument/2006/relationships/hyperlink" Target="https://sede.lasrozas.es/" TargetMode="External"/><Relationship Id="rId17" Type="http://schemas.openxmlformats.org/officeDocument/2006/relationships/hyperlink" Target="https://sede.lasrozas.es/" TargetMode="External"/><Relationship Id="rId38" Type="http://schemas.openxmlformats.org/officeDocument/2006/relationships/footer" Target="footer2.xml"/><Relationship Id="rId59" Type="http://schemas.openxmlformats.org/officeDocument/2006/relationships/hyperlink" Target="https://sede.lasrozas.es/" TargetMode="External"/><Relationship Id="rId103" Type="http://schemas.openxmlformats.org/officeDocument/2006/relationships/hyperlink" Target="https://sede.lasrozas.es/" TargetMode="External"/><Relationship Id="rId124" Type="http://schemas.openxmlformats.org/officeDocument/2006/relationships/hyperlink" Target="https://sede.lasrozas.es/" TargetMode="External"/><Relationship Id="rId310" Type="http://schemas.openxmlformats.org/officeDocument/2006/relationships/hyperlink" Target="https://sede.lasrozas.es/" TargetMode="External"/><Relationship Id="rId70" Type="http://schemas.openxmlformats.org/officeDocument/2006/relationships/hyperlink" Target="https://sede.lasrozas.es/" TargetMode="External"/><Relationship Id="rId91" Type="http://schemas.openxmlformats.org/officeDocument/2006/relationships/hyperlink" Target="https://sede.lasrozas.es/" TargetMode="External"/><Relationship Id="rId145" Type="http://schemas.openxmlformats.org/officeDocument/2006/relationships/hyperlink" Target="https://sede.lasrozas.es/" TargetMode="External"/><Relationship Id="rId166" Type="http://schemas.openxmlformats.org/officeDocument/2006/relationships/hyperlink" Target="https://www.lasrozas.es/sites/default/files/inline-files/CondicionesGeneralesEjecucionObras.pdf" TargetMode="External"/><Relationship Id="rId187" Type="http://schemas.openxmlformats.org/officeDocument/2006/relationships/hyperlink" Target="https://sede.lasrozas.es/" TargetMode="External"/><Relationship Id="rId331" Type="http://schemas.openxmlformats.org/officeDocument/2006/relationships/footer" Target="footer8.xml"/><Relationship Id="rId352" Type="http://schemas.openxmlformats.org/officeDocument/2006/relationships/image" Target="media/image30.jpeg"/><Relationship Id="rId373" Type="http://schemas.openxmlformats.org/officeDocument/2006/relationships/hyperlink" Target="https://sede.lasrozas.es/" TargetMode="External"/><Relationship Id="rId1" Type="http://schemas.openxmlformats.org/officeDocument/2006/relationships/numbering" Target="numbering.xml"/><Relationship Id="rId212" Type="http://schemas.openxmlformats.org/officeDocument/2006/relationships/hyperlink" Target="https://sede.lasrozas.es/" TargetMode="External"/><Relationship Id="rId233" Type="http://schemas.openxmlformats.org/officeDocument/2006/relationships/hyperlink" Target="https://sede.lasrozas.es/" TargetMode="External"/><Relationship Id="rId254" Type="http://schemas.openxmlformats.org/officeDocument/2006/relationships/hyperlink" Target="https://sede.lasrozas.es/" TargetMode="External"/><Relationship Id="rId28" Type="http://schemas.openxmlformats.org/officeDocument/2006/relationships/hyperlink" Target="https://sede.lasrozas.es/" TargetMode="External"/><Relationship Id="rId49" Type="http://schemas.openxmlformats.org/officeDocument/2006/relationships/hyperlink" Target="https://sede.lasrozas.es/" TargetMode="External"/><Relationship Id="rId114" Type="http://schemas.openxmlformats.org/officeDocument/2006/relationships/hyperlink" Target="https://sede.lasrozas.es/" TargetMode="External"/><Relationship Id="rId275" Type="http://schemas.openxmlformats.org/officeDocument/2006/relationships/hyperlink" Target="https://sede.lasrozas.es/" TargetMode="External"/><Relationship Id="rId296" Type="http://schemas.openxmlformats.org/officeDocument/2006/relationships/hyperlink" Target="https://sede.lasrozas.es/" TargetMode="External"/><Relationship Id="rId300" Type="http://schemas.openxmlformats.org/officeDocument/2006/relationships/hyperlink" Target="https://sede.lasrozas.es/" TargetMode="External"/><Relationship Id="rId60" Type="http://schemas.openxmlformats.org/officeDocument/2006/relationships/hyperlink" Target="https://sede.lasrozas.es/" TargetMode="External"/><Relationship Id="rId81" Type="http://schemas.openxmlformats.org/officeDocument/2006/relationships/hyperlink" Target="https://sede.lasrozas.es/" TargetMode="External"/><Relationship Id="rId135" Type="http://schemas.openxmlformats.org/officeDocument/2006/relationships/hyperlink" Target="https://sede.lasrozas.es/" TargetMode="External"/><Relationship Id="rId156" Type="http://schemas.openxmlformats.org/officeDocument/2006/relationships/hyperlink" Target="https://sede.lasrozas.es/" TargetMode="External"/><Relationship Id="rId177" Type="http://schemas.openxmlformats.org/officeDocument/2006/relationships/hyperlink" Target="https://sede.lasrozas.es/" TargetMode="External"/><Relationship Id="rId198" Type="http://schemas.openxmlformats.org/officeDocument/2006/relationships/hyperlink" Target="https://sede.lasrozas.es/" TargetMode="External"/><Relationship Id="rId321" Type="http://schemas.openxmlformats.org/officeDocument/2006/relationships/hyperlink" Target="https://sede.lasrozas.es/" TargetMode="External"/><Relationship Id="rId342" Type="http://schemas.openxmlformats.org/officeDocument/2006/relationships/footer" Target="footer10.xml"/><Relationship Id="rId363" Type="http://schemas.openxmlformats.org/officeDocument/2006/relationships/hyperlink" Target="https://sede.lasrozas.es/" TargetMode="External"/><Relationship Id="rId384" Type="http://schemas.openxmlformats.org/officeDocument/2006/relationships/fontTable" Target="fontTable.xml"/><Relationship Id="rId202" Type="http://schemas.openxmlformats.org/officeDocument/2006/relationships/hyperlink" Target="https://sede.lasrozas.es/" TargetMode="External"/><Relationship Id="rId223" Type="http://schemas.openxmlformats.org/officeDocument/2006/relationships/hyperlink" Target="https://sede.lasrozas.es/" TargetMode="External"/><Relationship Id="rId244" Type="http://schemas.openxmlformats.org/officeDocument/2006/relationships/hyperlink" Target="https://sede.lasrozas.es/" TargetMode="External"/><Relationship Id="rId18" Type="http://schemas.openxmlformats.org/officeDocument/2006/relationships/hyperlink" Target="https://sede.lasrozas.es/" TargetMode="External"/><Relationship Id="rId39" Type="http://schemas.openxmlformats.org/officeDocument/2006/relationships/hyperlink" Target="https://sede.lasrozas.es/" TargetMode="External"/><Relationship Id="rId265" Type="http://schemas.openxmlformats.org/officeDocument/2006/relationships/hyperlink" Target="https://sede.lasrozas.es/" TargetMode="External"/><Relationship Id="rId286" Type="http://schemas.openxmlformats.org/officeDocument/2006/relationships/hyperlink" Target="https://sede.lasrozas.es/" TargetMode="External"/><Relationship Id="rId50" Type="http://schemas.openxmlformats.org/officeDocument/2006/relationships/hyperlink" Target="https://sede.lasrozas.es/" TargetMode="External"/><Relationship Id="rId104" Type="http://schemas.openxmlformats.org/officeDocument/2006/relationships/hyperlink" Target="https://sede.lasrozas.es/" TargetMode="External"/><Relationship Id="rId125" Type="http://schemas.openxmlformats.org/officeDocument/2006/relationships/hyperlink" Target="https://sede.lasrozas.es/" TargetMode="External"/><Relationship Id="rId146" Type="http://schemas.openxmlformats.org/officeDocument/2006/relationships/hyperlink" Target="https://sede.lasrozas.es/" TargetMode="External"/><Relationship Id="rId167" Type="http://schemas.openxmlformats.org/officeDocument/2006/relationships/image" Target="media/image10.jpeg"/><Relationship Id="rId188" Type="http://schemas.openxmlformats.org/officeDocument/2006/relationships/hyperlink" Target="https://sede.lasrozas.es/" TargetMode="External"/><Relationship Id="rId311" Type="http://schemas.openxmlformats.org/officeDocument/2006/relationships/hyperlink" Target="https://sede.lasrozas.es/" TargetMode="External"/><Relationship Id="rId332" Type="http://schemas.openxmlformats.org/officeDocument/2006/relationships/header" Target="header10.xml"/><Relationship Id="rId353" Type="http://schemas.openxmlformats.org/officeDocument/2006/relationships/image" Target="media/image31.jpeg"/><Relationship Id="rId374" Type="http://schemas.openxmlformats.org/officeDocument/2006/relationships/hyperlink" Target="https://sede.lasrozas.es/" TargetMode="External"/><Relationship Id="rId71" Type="http://schemas.openxmlformats.org/officeDocument/2006/relationships/hyperlink" Target="https://sede.lasrozas.es/" TargetMode="External"/><Relationship Id="rId92" Type="http://schemas.openxmlformats.org/officeDocument/2006/relationships/hyperlink" Target="https://sede.lasrozas.es/" TargetMode="External"/><Relationship Id="rId213" Type="http://schemas.openxmlformats.org/officeDocument/2006/relationships/hyperlink" Target="https://sede.lasrozas.es/" TargetMode="External"/><Relationship Id="rId234" Type="http://schemas.openxmlformats.org/officeDocument/2006/relationships/hyperlink" Target="https://sede.lasrozas.es/" TargetMode="External"/><Relationship Id="rId2" Type="http://schemas.openxmlformats.org/officeDocument/2006/relationships/styles" Target="styles.xml"/><Relationship Id="rId29" Type="http://schemas.openxmlformats.org/officeDocument/2006/relationships/hyperlink" Target="https://sede.lasrozas.es/" TargetMode="External"/><Relationship Id="rId255" Type="http://schemas.openxmlformats.org/officeDocument/2006/relationships/hyperlink" Target="https://sede.lasrozas.es/" TargetMode="External"/><Relationship Id="rId276" Type="http://schemas.openxmlformats.org/officeDocument/2006/relationships/hyperlink" Target="https://sede.lasrozas.es/" TargetMode="External"/><Relationship Id="rId297" Type="http://schemas.openxmlformats.org/officeDocument/2006/relationships/hyperlink" Target="https://sede.lasrozas.es/" TargetMode="External"/><Relationship Id="rId40" Type="http://schemas.openxmlformats.org/officeDocument/2006/relationships/hyperlink" Target="https://sede.lasrozas.es/" TargetMode="External"/><Relationship Id="rId115" Type="http://schemas.openxmlformats.org/officeDocument/2006/relationships/hyperlink" Target="https://sede.lasrozas.es/" TargetMode="External"/><Relationship Id="rId136" Type="http://schemas.openxmlformats.org/officeDocument/2006/relationships/hyperlink" Target="https://sede.lasrozas.es/" TargetMode="External"/><Relationship Id="rId157" Type="http://schemas.openxmlformats.org/officeDocument/2006/relationships/hyperlink" Target="https://sede.lasrozas.es/" TargetMode="External"/><Relationship Id="rId178" Type="http://schemas.openxmlformats.org/officeDocument/2006/relationships/hyperlink" Target="https://sede.lasrozas.es/" TargetMode="External"/><Relationship Id="rId301" Type="http://schemas.openxmlformats.org/officeDocument/2006/relationships/hyperlink" Target="https://sede.lasrozas.es/" TargetMode="External"/><Relationship Id="rId322" Type="http://schemas.openxmlformats.org/officeDocument/2006/relationships/hyperlink" Target="https://sede.lasrozas.es/" TargetMode="External"/><Relationship Id="rId343" Type="http://schemas.openxmlformats.org/officeDocument/2006/relationships/image" Target="media/image23.png"/><Relationship Id="rId364" Type="http://schemas.openxmlformats.org/officeDocument/2006/relationships/header" Target="header14.xml"/><Relationship Id="rId61" Type="http://schemas.openxmlformats.org/officeDocument/2006/relationships/hyperlink" Target="https://sede.lasrozas.es/" TargetMode="External"/><Relationship Id="rId82" Type="http://schemas.openxmlformats.org/officeDocument/2006/relationships/hyperlink" Target="https://sede.lasrozas.es/" TargetMode="External"/><Relationship Id="rId199" Type="http://schemas.openxmlformats.org/officeDocument/2006/relationships/hyperlink" Target="https://sede.lasrozas.es/" TargetMode="External"/><Relationship Id="rId203" Type="http://schemas.openxmlformats.org/officeDocument/2006/relationships/hyperlink" Target="https://sede.lasrozas.es/" TargetMode="External"/><Relationship Id="rId385" Type="http://schemas.openxmlformats.org/officeDocument/2006/relationships/theme" Target="theme/theme1.xml"/><Relationship Id="rId19" Type="http://schemas.openxmlformats.org/officeDocument/2006/relationships/hyperlink" Target="https://sede.lasrozas.es/" TargetMode="External"/><Relationship Id="rId224" Type="http://schemas.openxmlformats.org/officeDocument/2006/relationships/hyperlink" Target="https://sede.lasrozas.es/" TargetMode="External"/><Relationship Id="rId245" Type="http://schemas.openxmlformats.org/officeDocument/2006/relationships/hyperlink" Target="https://sede.lasrozas.es/" TargetMode="External"/><Relationship Id="rId266" Type="http://schemas.openxmlformats.org/officeDocument/2006/relationships/hyperlink" Target="https://sede.lasrozas.es/" TargetMode="External"/><Relationship Id="rId287" Type="http://schemas.openxmlformats.org/officeDocument/2006/relationships/hyperlink" Target="https://carpetatributaria.lasrozas.es/" TargetMode="External"/><Relationship Id="rId30" Type="http://schemas.openxmlformats.org/officeDocument/2006/relationships/hyperlink" Target="https://sede.lasrozas.es/" TargetMode="External"/><Relationship Id="rId105" Type="http://schemas.openxmlformats.org/officeDocument/2006/relationships/hyperlink" Target="https://sede.lasrozas.es/" TargetMode="External"/><Relationship Id="rId126" Type="http://schemas.openxmlformats.org/officeDocument/2006/relationships/hyperlink" Target="https://sede.lasrozas.es/" TargetMode="External"/><Relationship Id="rId147" Type="http://schemas.openxmlformats.org/officeDocument/2006/relationships/hyperlink" Target="https://sede.lasrozas.es/" TargetMode="External"/><Relationship Id="rId168" Type="http://schemas.openxmlformats.org/officeDocument/2006/relationships/hyperlink" Target="https://sede.lasrozas.es/" TargetMode="External"/><Relationship Id="rId312" Type="http://schemas.openxmlformats.org/officeDocument/2006/relationships/hyperlink" Target="https://sede.lasrozas.es/" TargetMode="External"/><Relationship Id="rId333" Type="http://schemas.openxmlformats.org/officeDocument/2006/relationships/footer" Target="footer9.xml"/><Relationship Id="rId354" Type="http://schemas.openxmlformats.org/officeDocument/2006/relationships/image" Target="media/image32.jpeg"/><Relationship Id="rId51" Type="http://schemas.openxmlformats.org/officeDocument/2006/relationships/header" Target="header6.xml"/><Relationship Id="rId72" Type="http://schemas.openxmlformats.org/officeDocument/2006/relationships/hyperlink" Target="https://sede.lasrozas.es/" TargetMode="External"/><Relationship Id="rId93" Type="http://schemas.openxmlformats.org/officeDocument/2006/relationships/hyperlink" Target="https://sede.lasrozas.es/" TargetMode="External"/><Relationship Id="rId189" Type="http://schemas.openxmlformats.org/officeDocument/2006/relationships/hyperlink" Target="https://sede.lasrozas.es/" TargetMode="External"/><Relationship Id="rId375" Type="http://schemas.openxmlformats.org/officeDocument/2006/relationships/hyperlink" Target="https://sede.lasrozas.es/" TargetMode="External"/><Relationship Id="rId3" Type="http://schemas.openxmlformats.org/officeDocument/2006/relationships/settings" Target="settings.xml"/><Relationship Id="rId214" Type="http://schemas.openxmlformats.org/officeDocument/2006/relationships/hyperlink" Target="https://sede.lasrozas.es/" TargetMode="External"/><Relationship Id="rId235" Type="http://schemas.openxmlformats.org/officeDocument/2006/relationships/hyperlink" Target="https://sede.lasrozas.es/" TargetMode="External"/><Relationship Id="rId256" Type="http://schemas.openxmlformats.org/officeDocument/2006/relationships/hyperlink" Target="https://sede.lasrozas.es/" TargetMode="External"/><Relationship Id="rId277" Type="http://schemas.openxmlformats.org/officeDocument/2006/relationships/hyperlink" Target="https://sede.lasrozas.es/" TargetMode="External"/><Relationship Id="rId298" Type="http://schemas.openxmlformats.org/officeDocument/2006/relationships/hyperlink" Target="https://sede.lasrozas.es/" TargetMode="External"/><Relationship Id="rId116" Type="http://schemas.openxmlformats.org/officeDocument/2006/relationships/hyperlink" Target="https://sede.lasrozas.es/" TargetMode="External"/><Relationship Id="rId137" Type="http://schemas.openxmlformats.org/officeDocument/2006/relationships/hyperlink" Target="https://sede.lasrozas.es/" TargetMode="External"/><Relationship Id="rId158" Type="http://schemas.openxmlformats.org/officeDocument/2006/relationships/hyperlink" Target="https://sede.lasrozas.es/" TargetMode="External"/><Relationship Id="rId302" Type="http://schemas.openxmlformats.org/officeDocument/2006/relationships/header" Target="header8.xml"/><Relationship Id="rId323" Type="http://schemas.openxmlformats.org/officeDocument/2006/relationships/hyperlink" Target="https://sede.lasrozas.es/" TargetMode="External"/><Relationship Id="rId344" Type="http://schemas.openxmlformats.org/officeDocument/2006/relationships/image" Target="media/image24.jpeg"/><Relationship Id="rId20" Type="http://schemas.openxmlformats.org/officeDocument/2006/relationships/hyperlink" Target="https://sede.lasrozas.es/" TargetMode="External"/><Relationship Id="rId41" Type="http://schemas.openxmlformats.org/officeDocument/2006/relationships/header" Target="header4.xml"/><Relationship Id="rId62" Type="http://schemas.openxmlformats.org/officeDocument/2006/relationships/hyperlink" Target="https://sede.lasrozas.es/" TargetMode="External"/><Relationship Id="rId83" Type="http://schemas.openxmlformats.org/officeDocument/2006/relationships/hyperlink" Target="https://sede.lasrozas.es/" TargetMode="External"/><Relationship Id="rId179" Type="http://schemas.openxmlformats.org/officeDocument/2006/relationships/hyperlink" Target="https://sede.lasrozas.es/" TargetMode="External"/><Relationship Id="rId365" Type="http://schemas.openxmlformats.org/officeDocument/2006/relationships/footer" Target="footer13.xml"/><Relationship Id="rId190" Type="http://schemas.openxmlformats.org/officeDocument/2006/relationships/hyperlink" Target="https://sede.lasrozas.es/" TargetMode="External"/><Relationship Id="rId204" Type="http://schemas.openxmlformats.org/officeDocument/2006/relationships/hyperlink" Target="https://sede.lasrozas.es/" TargetMode="External"/><Relationship Id="rId225" Type="http://schemas.openxmlformats.org/officeDocument/2006/relationships/hyperlink" Target="https://sede.lasrozas.es/" TargetMode="External"/><Relationship Id="rId246" Type="http://schemas.openxmlformats.org/officeDocument/2006/relationships/hyperlink" Target="https://sede.lasrozas.es/" TargetMode="External"/><Relationship Id="rId267" Type="http://schemas.openxmlformats.org/officeDocument/2006/relationships/image" Target="media/image13.png"/><Relationship Id="rId288" Type="http://schemas.openxmlformats.org/officeDocument/2006/relationships/hyperlink" Target="https://sede.lasrozas.es/" TargetMode="External"/><Relationship Id="rId106" Type="http://schemas.openxmlformats.org/officeDocument/2006/relationships/hyperlink" Target="https://sede.lasrozas.es/" TargetMode="External"/><Relationship Id="rId127" Type="http://schemas.openxmlformats.org/officeDocument/2006/relationships/hyperlink" Target="https://sede.lasrozas.es/" TargetMode="External"/><Relationship Id="rId313" Type="http://schemas.openxmlformats.org/officeDocument/2006/relationships/hyperlink" Target="https://sede.lasrozas.es/" TargetMode="External"/><Relationship Id="rId10" Type="http://schemas.openxmlformats.org/officeDocument/2006/relationships/header" Target="header1.xml"/><Relationship Id="rId31" Type="http://schemas.openxmlformats.org/officeDocument/2006/relationships/hyperlink" Target="https://sede.lasrozas.es/" TargetMode="External"/><Relationship Id="rId52" Type="http://schemas.openxmlformats.org/officeDocument/2006/relationships/footer" Target="footer5.xml"/><Relationship Id="rId73" Type="http://schemas.openxmlformats.org/officeDocument/2006/relationships/hyperlink" Target="https://sede.lasrozas.es/" TargetMode="External"/><Relationship Id="rId94" Type="http://schemas.openxmlformats.org/officeDocument/2006/relationships/hyperlink" Target="https://sede.lasrozas.es/" TargetMode="External"/><Relationship Id="rId148" Type="http://schemas.openxmlformats.org/officeDocument/2006/relationships/hyperlink" Target="https://sede.lasrozas.es/" TargetMode="External"/><Relationship Id="rId169" Type="http://schemas.openxmlformats.org/officeDocument/2006/relationships/hyperlink" Target="https://sede.lasrozas.es/" TargetMode="External"/><Relationship Id="rId334" Type="http://schemas.openxmlformats.org/officeDocument/2006/relationships/image" Target="media/image18.png"/><Relationship Id="rId355" Type="http://schemas.openxmlformats.org/officeDocument/2006/relationships/image" Target="media/image33.jpeg"/><Relationship Id="rId376" Type="http://schemas.openxmlformats.org/officeDocument/2006/relationships/hyperlink" Target="https://sede.lasrozas.es/" TargetMode="External"/><Relationship Id="rId4" Type="http://schemas.openxmlformats.org/officeDocument/2006/relationships/webSettings" Target="webSettings.xml"/><Relationship Id="rId180" Type="http://schemas.openxmlformats.org/officeDocument/2006/relationships/hyperlink" Target="https://sede.lasrozas.es/" TargetMode="External"/><Relationship Id="rId215" Type="http://schemas.openxmlformats.org/officeDocument/2006/relationships/hyperlink" Target="https://sede.lasrozas.es/" TargetMode="External"/><Relationship Id="rId236" Type="http://schemas.openxmlformats.org/officeDocument/2006/relationships/hyperlink" Target="https://sede.lasrozas.es/" TargetMode="External"/><Relationship Id="rId257" Type="http://schemas.openxmlformats.org/officeDocument/2006/relationships/hyperlink" Target="https://sede.lasrozas.es/" TargetMode="External"/><Relationship Id="rId278" Type="http://schemas.openxmlformats.org/officeDocument/2006/relationships/hyperlink" Target="http://www.aytolasrozas.es/" TargetMode="External"/><Relationship Id="rId303" Type="http://schemas.openxmlformats.org/officeDocument/2006/relationships/footer" Target="footer7.xml"/><Relationship Id="rId42" Type="http://schemas.openxmlformats.org/officeDocument/2006/relationships/footer" Target="footer3.xml"/><Relationship Id="rId84" Type="http://schemas.openxmlformats.org/officeDocument/2006/relationships/hyperlink" Target="https://sede.lasrozas.es/" TargetMode="External"/><Relationship Id="rId138" Type="http://schemas.openxmlformats.org/officeDocument/2006/relationships/hyperlink" Target="https://sede.lasrozas.es/" TargetMode="External"/><Relationship Id="rId345" Type="http://schemas.openxmlformats.org/officeDocument/2006/relationships/image" Target="media/image25.jpeg"/><Relationship Id="rId191" Type="http://schemas.openxmlformats.org/officeDocument/2006/relationships/hyperlink" Target="https://sede.lasrozas.es/" TargetMode="External"/><Relationship Id="rId205" Type="http://schemas.openxmlformats.org/officeDocument/2006/relationships/hyperlink" Target="https://sede.lasrozas.es/" TargetMode="External"/><Relationship Id="rId247" Type="http://schemas.openxmlformats.org/officeDocument/2006/relationships/hyperlink" Target="https://sede.lasrozas.es/" TargetMode="External"/><Relationship Id="rId107" Type="http://schemas.openxmlformats.org/officeDocument/2006/relationships/hyperlink" Target="https://sede.lasrozas.es/" TargetMode="External"/><Relationship Id="rId289" Type="http://schemas.openxmlformats.org/officeDocument/2006/relationships/hyperlink" Target="https://sede.lasrozas.es/" TargetMode="External"/><Relationship Id="rId11" Type="http://schemas.openxmlformats.org/officeDocument/2006/relationships/footer" Target="footer1.xml"/><Relationship Id="rId53" Type="http://schemas.openxmlformats.org/officeDocument/2006/relationships/hyperlink" Target="https://sede.lasrozas.es/" TargetMode="External"/><Relationship Id="rId149" Type="http://schemas.openxmlformats.org/officeDocument/2006/relationships/hyperlink" Target="https://sede.lasrozas.es/" TargetMode="External"/><Relationship Id="rId314" Type="http://schemas.openxmlformats.org/officeDocument/2006/relationships/hyperlink" Target="https://sede.lasrozas.es/" TargetMode="External"/><Relationship Id="rId356" Type="http://schemas.openxmlformats.org/officeDocument/2006/relationships/image" Target="media/image34.jpeg"/><Relationship Id="rId95" Type="http://schemas.openxmlformats.org/officeDocument/2006/relationships/hyperlink" Target="https://sede.lasrozas.es/" TargetMode="External"/><Relationship Id="rId160" Type="http://schemas.openxmlformats.org/officeDocument/2006/relationships/hyperlink" Target="https://sede.lasrozas.es/" TargetMode="External"/><Relationship Id="rId216" Type="http://schemas.openxmlformats.org/officeDocument/2006/relationships/hyperlink" Target="https://sede.lasrozas.es/" TargetMode="External"/><Relationship Id="rId258" Type="http://schemas.openxmlformats.org/officeDocument/2006/relationships/hyperlink" Target="https://sede.lasrozas.es/" TargetMode="External"/><Relationship Id="rId22" Type="http://schemas.openxmlformats.org/officeDocument/2006/relationships/hyperlink" Target="https://sede.lasrozas.es/" TargetMode="External"/><Relationship Id="rId64" Type="http://schemas.openxmlformats.org/officeDocument/2006/relationships/hyperlink" Target="https://sede.lasrozas.es/" TargetMode="External"/><Relationship Id="rId118" Type="http://schemas.openxmlformats.org/officeDocument/2006/relationships/hyperlink" Target="https://sede.lasrozas.es/" TargetMode="External"/><Relationship Id="rId325" Type="http://schemas.openxmlformats.org/officeDocument/2006/relationships/hyperlink" Target="https://sede.lasrozas.es/" TargetMode="External"/><Relationship Id="rId367" Type="http://schemas.openxmlformats.org/officeDocument/2006/relationships/hyperlink" Target="https://sede.lasrozas.es/" TargetMode="External"/><Relationship Id="rId171" Type="http://schemas.openxmlformats.org/officeDocument/2006/relationships/hyperlink" Target="https://sede.lasrozas.es/" TargetMode="External"/><Relationship Id="rId227" Type="http://schemas.openxmlformats.org/officeDocument/2006/relationships/hyperlink" Target="https://sede.lasrozas.es/" TargetMode="External"/><Relationship Id="rId269" Type="http://schemas.openxmlformats.org/officeDocument/2006/relationships/hyperlink" Target="https://sede.lasrozas.es/" TargetMode="External"/><Relationship Id="rId33" Type="http://schemas.openxmlformats.org/officeDocument/2006/relationships/hyperlink" Target="https://sede.lasrozas.es/" TargetMode="External"/><Relationship Id="rId129" Type="http://schemas.openxmlformats.org/officeDocument/2006/relationships/hyperlink" Target="https://sede.lasrozas.es/" TargetMode="External"/><Relationship Id="rId280" Type="http://schemas.openxmlformats.org/officeDocument/2006/relationships/hyperlink" Target="https://sede.lasrozas.es/" TargetMode="External"/><Relationship Id="rId336" Type="http://schemas.openxmlformats.org/officeDocument/2006/relationships/image" Target="media/image21.png"/><Relationship Id="rId75" Type="http://schemas.openxmlformats.org/officeDocument/2006/relationships/hyperlink" Target="https://sede.lasrozas.es/" TargetMode="External"/><Relationship Id="rId140" Type="http://schemas.openxmlformats.org/officeDocument/2006/relationships/hyperlink" Target="https://sede.lasrozas.es/" TargetMode="External"/><Relationship Id="rId182" Type="http://schemas.openxmlformats.org/officeDocument/2006/relationships/hyperlink" Target="https://sede.lasrozas.es/" TargetMode="External"/><Relationship Id="rId378" Type="http://schemas.openxmlformats.org/officeDocument/2006/relationships/hyperlink" Target="https://sede.lasrozas.es/" TargetMode="External"/><Relationship Id="rId6" Type="http://schemas.openxmlformats.org/officeDocument/2006/relationships/endnotes" Target="endnotes.xml"/><Relationship Id="rId238" Type="http://schemas.openxmlformats.org/officeDocument/2006/relationships/hyperlink" Target="https://sede.lasrozas.es/" TargetMode="External"/><Relationship Id="rId291" Type="http://schemas.openxmlformats.org/officeDocument/2006/relationships/hyperlink" Target="https://sede.lasrozas.es/" TargetMode="External"/><Relationship Id="rId305" Type="http://schemas.openxmlformats.org/officeDocument/2006/relationships/hyperlink" Target="https://sede.lasrozas.es/" TargetMode="External"/><Relationship Id="rId347" Type="http://schemas.openxmlformats.org/officeDocument/2006/relationships/image" Target="media/image27.jpeg"/><Relationship Id="rId44" Type="http://schemas.openxmlformats.org/officeDocument/2006/relationships/hyperlink" Target="https://sede.lasrozas.es/" TargetMode="External"/><Relationship Id="rId86" Type="http://schemas.openxmlformats.org/officeDocument/2006/relationships/hyperlink" Target="https://sede.lasrozas.es/" TargetMode="External"/><Relationship Id="rId151" Type="http://schemas.openxmlformats.org/officeDocument/2006/relationships/hyperlink" Target="https://sede.lasrozas.es/" TargetMode="External"/><Relationship Id="rId193" Type="http://schemas.openxmlformats.org/officeDocument/2006/relationships/hyperlink" Target="https://sede.lasrozas.es/" TargetMode="External"/><Relationship Id="rId207" Type="http://schemas.openxmlformats.org/officeDocument/2006/relationships/hyperlink" Target="https://sede.lasrozas.es/" TargetMode="External"/><Relationship Id="rId249" Type="http://schemas.openxmlformats.org/officeDocument/2006/relationships/hyperlink" Target="https://sede.lasrozas.es/" TargetMode="External"/><Relationship Id="rId13" Type="http://schemas.openxmlformats.org/officeDocument/2006/relationships/hyperlink" Target="https://sede.lasrozas.es/" TargetMode="External"/><Relationship Id="rId109" Type="http://schemas.openxmlformats.org/officeDocument/2006/relationships/hyperlink" Target="https://sede.lasrozas.es/" TargetMode="External"/><Relationship Id="rId260" Type="http://schemas.openxmlformats.org/officeDocument/2006/relationships/hyperlink" Target="https://sede.lasrozas.es/" TargetMode="External"/><Relationship Id="rId316" Type="http://schemas.openxmlformats.org/officeDocument/2006/relationships/hyperlink" Target="https://sede.lasrozas.es/" TargetMode="External"/><Relationship Id="rId55" Type="http://schemas.openxmlformats.org/officeDocument/2006/relationships/header" Target="header7.xml"/><Relationship Id="rId97" Type="http://schemas.openxmlformats.org/officeDocument/2006/relationships/hyperlink" Target="https://sede.lasrozas.es/" TargetMode="External"/><Relationship Id="rId120" Type="http://schemas.openxmlformats.org/officeDocument/2006/relationships/hyperlink" Target="https://sede.lasrozas.es/" TargetMode="External"/><Relationship Id="rId358" Type="http://schemas.openxmlformats.org/officeDocument/2006/relationships/hyperlink" Target="https://sede.lasrozas.es/" TargetMode="External"/><Relationship Id="rId162" Type="http://schemas.openxmlformats.org/officeDocument/2006/relationships/hyperlink" Target="https://sede.lasrozas.es/" TargetMode="External"/><Relationship Id="rId218" Type="http://schemas.openxmlformats.org/officeDocument/2006/relationships/hyperlink" Target="https://sede.lasrozas.es/" TargetMode="External"/><Relationship Id="rId271" Type="http://schemas.openxmlformats.org/officeDocument/2006/relationships/hyperlink" Target="https://sede.lasrozas.es/" TargetMode="External"/><Relationship Id="rId24" Type="http://schemas.openxmlformats.org/officeDocument/2006/relationships/hyperlink" Target="https://sede.lasrozas.es/" TargetMode="External"/><Relationship Id="rId66" Type="http://schemas.openxmlformats.org/officeDocument/2006/relationships/image" Target="media/image7.png"/><Relationship Id="rId131" Type="http://schemas.openxmlformats.org/officeDocument/2006/relationships/hyperlink" Target="https://sede.lasrozas.es/" TargetMode="External"/><Relationship Id="rId327" Type="http://schemas.openxmlformats.org/officeDocument/2006/relationships/hyperlink" Target="https://sede.lasrozas.es/" TargetMode="External"/><Relationship Id="rId369" Type="http://schemas.openxmlformats.org/officeDocument/2006/relationships/hyperlink" Target="https://sede.lasrozas.es/" TargetMode="External"/><Relationship Id="rId173" Type="http://schemas.openxmlformats.org/officeDocument/2006/relationships/hyperlink" Target="https://sede.lasrozas.es/" TargetMode="External"/><Relationship Id="rId229" Type="http://schemas.openxmlformats.org/officeDocument/2006/relationships/hyperlink" Target="https://sede.lasrozas.es/" TargetMode="External"/><Relationship Id="rId380" Type="http://schemas.openxmlformats.org/officeDocument/2006/relationships/image" Target="media/image37.jpeg"/><Relationship Id="rId240" Type="http://schemas.openxmlformats.org/officeDocument/2006/relationships/hyperlink" Target="https://sede.lasrozas.es/" TargetMode="External"/><Relationship Id="rId35" Type="http://schemas.openxmlformats.org/officeDocument/2006/relationships/hyperlink" Target="https://sede.lasrozas.es/" TargetMode="External"/><Relationship Id="rId77" Type="http://schemas.openxmlformats.org/officeDocument/2006/relationships/hyperlink" Target="https://sede.lasrozas.es/" TargetMode="External"/><Relationship Id="rId100" Type="http://schemas.openxmlformats.org/officeDocument/2006/relationships/hyperlink" Target="https://sede.lasrozas.es/" TargetMode="External"/><Relationship Id="rId282" Type="http://schemas.openxmlformats.org/officeDocument/2006/relationships/image" Target="media/image15.png"/><Relationship Id="rId338" Type="http://schemas.openxmlformats.org/officeDocument/2006/relationships/hyperlink" Target="https://sede.lasrozas.es/" TargetMode="External"/><Relationship Id="rId8" Type="http://schemas.openxmlformats.org/officeDocument/2006/relationships/hyperlink" Target="https://sede.lasrozas.es/" TargetMode="External"/><Relationship Id="rId142" Type="http://schemas.openxmlformats.org/officeDocument/2006/relationships/hyperlink" Target="https://sede.lasrozas.es/" TargetMode="External"/><Relationship Id="rId184" Type="http://schemas.openxmlformats.org/officeDocument/2006/relationships/hyperlink" Target="https://sede.lasrozas.es/" TargetMode="External"/><Relationship Id="rId251" Type="http://schemas.openxmlformats.org/officeDocument/2006/relationships/hyperlink" Target="https://sede.lasrozas.es/" TargetMode="External"/><Relationship Id="rId46" Type="http://schemas.openxmlformats.org/officeDocument/2006/relationships/footer" Target="footer4.xml"/><Relationship Id="rId293" Type="http://schemas.openxmlformats.org/officeDocument/2006/relationships/hyperlink" Target="https://sede.lasrozas.es/" TargetMode="External"/><Relationship Id="rId307" Type="http://schemas.openxmlformats.org/officeDocument/2006/relationships/hyperlink" Target="https://sede.lasrozas.es/" TargetMode="External"/><Relationship Id="rId349" Type="http://schemas.openxmlformats.org/officeDocument/2006/relationships/image" Target="media/image29.jpeg"/><Relationship Id="rId88" Type="http://schemas.openxmlformats.org/officeDocument/2006/relationships/hyperlink" Target="https://sede.lasrozas.es/" TargetMode="External"/><Relationship Id="rId111" Type="http://schemas.openxmlformats.org/officeDocument/2006/relationships/hyperlink" Target="https://sede.lasrozas.es/" TargetMode="External"/><Relationship Id="rId153" Type="http://schemas.openxmlformats.org/officeDocument/2006/relationships/hyperlink" Target="https://sede.lasrozas.es/" TargetMode="External"/><Relationship Id="rId195" Type="http://schemas.openxmlformats.org/officeDocument/2006/relationships/hyperlink" Target="https://sede.lasrozas.es/" TargetMode="External"/><Relationship Id="rId209" Type="http://schemas.openxmlformats.org/officeDocument/2006/relationships/hyperlink" Target="https://sede.lasrozas.es/" TargetMode="External"/><Relationship Id="rId360" Type="http://schemas.openxmlformats.org/officeDocument/2006/relationships/header" Target="header13.xml"/><Relationship Id="rId220" Type="http://schemas.openxmlformats.org/officeDocument/2006/relationships/hyperlink" Target="https://sede.lasrozas.es/" TargetMode="External"/><Relationship Id="rId15" Type="http://schemas.openxmlformats.org/officeDocument/2006/relationships/hyperlink" Target="https://sede.lasrozas.es/" TargetMode="External"/><Relationship Id="rId57" Type="http://schemas.openxmlformats.org/officeDocument/2006/relationships/hyperlink" Target="https://sede.lasrozas.es/" TargetMode="External"/><Relationship Id="rId262" Type="http://schemas.openxmlformats.org/officeDocument/2006/relationships/hyperlink" Target="https://sede.lasrozas.es/" TargetMode="External"/><Relationship Id="rId318" Type="http://schemas.openxmlformats.org/officeDocument/2006/relationships/hyperlink" Target="https://sede.lasrozas.es/" TargetMode="External"/><Relationship Id="rId99" Type="http://schemas.openxmlformats.org/officeDocument/2006/relationships/hyperlink" Target="https://sede.lasrozas.es/" TargetMode="External"/><Relationship Id="rId122" Type="http://schemas.openxmlformats.org/officeDocument/2006/relationships/hyperlink" Target="https://sede.lasrozas.es/" TargetMode="External"/><Relationship Id="rId164" Type="http://schemas.openxmlformats.org/officeDocument/2006/relationships/hyperlink" Target="https://sede.lasrozas.es/" TargetMode="External"/><Relationship Id="rId371" Type="http://schemas.openxmlformats.org/officeDocument/2006/relationships/hyperlink" Target="https://sede.lasrozas.es/" TargetMode="External"/><Relationship Id="rId26" Type="http://schemas.openxmlformats.org/officeDocument/2006/relationships/hyperlink" Target="https://sede.lasrozas.es/" TargetMode="External"/><Relationship Id="rId231" Type="http://schemas.openxmlformats.org/officeDocument/2006/relationships/hyperlink" Target="https://sede.lasrozas.es/" TargetMode="External"/><Relationship Id="rId273" Type="http://schemas.openxmlformats.org/officeDocument/2006/relationships/hyperlink" Target="https://sede.lasrozas.es/" TargetMode="External"/><Relationship Id="rId329" Type="http://schemas.openxmlformats.org/officeDocument/2006/relationships/hyperlink" Target="https://sede.lasrozas.es/"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www.lasrozas.es/" TargetMode="External"/><Relationship Id="rId1" Type="http://schemas.openxmlformats.org/officeDocument/2006/relationships/hyperlink" Target="http://www.lasrozas.es/"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lasrozas.es/" TargetMode="External"/><Relationship Id="rId1" Type="http://schemas.openxmlformats.org/officeDocument/2006/relationships/hyperlink" Target="http://www.lasroz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20.jpeg"/></Relationships>
</file>

<file path=word/_rels/header12.xml.rels><?xml version="1.0" encoding="UTF-8" standalone="yes"?>
<Relationships xmlns="http://schemas.openxmlformats.org/package/2006/relationships"><Relationship Id="rId1" Type="http://schemas.openxmlformats.org/officeDocument/2006/relationships/image" Target="media/image20.jpeg"/></Relationships>
</file>

<file path=word/_rels/header13.xml.rels><?xml version="1.0" encoding="UTF-8" standalone="yes"?>
<Relationships xmlns="http://schemas.openxmlformats.org/package/2006/relationships"><Relationship Id="rId1" Type="http://schemas.openxmlformats.org/officeDocument/2006/relationships/image" Target="media/image36.jpeg"/></Relationships>
</file>

<file path=word/_rels/header14.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17.jpeg"/></Relationships>
</file>

<file path=word/_rels/header9.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168</Pages>
  <Words>63974</Words>
  <Characters>351858</Characters>
  <Application>Microsoft Office Word</Application>
  <DocSecurity>0</DocSecurity>
  <Lines>2932</Lines>
  <Paragraphs>830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de Dios García Aybar</dc:creator>
  <cp:lastModifiedBy>Juan de Dios García Aybar</cp:lastModifiedBy>
  <cp:revision>7</cp:revision>
  <dcterms:created xsi:type="dcterms:W3CDTF">2026-02-09T14:17:00Z</dcterms:created>
  <dcterms:modified xsi:type="dcterms:W3CDTF">2026-02-10T08:35:00Z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2026-02-06T00:00:00Z</vt:filetime>
  </property>
  <property fmtid="{D5CDD505-2E9C-101B-9397-08002B2CF9AE}" pid="3" name="LastSaved">
    <vt:filetime>2026-02-09T00:00:00Z</vt:filetime>
  </property>
  <property fmtid="{D5CDD505-2E9C-101B-9397-08002B2CF9AE}" pid="4" name="Producer">
    <vt:lpwstr>iText 2.1.3 (by lowagie.com)</vt:lpwstr>
  </property>
</Properties>
</file>