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F726" w14:textId="590149B0" w:rsidR="0021356B" w:rsidRPr="00E01800" w:rsidRDefault="00E01800" w:rsidP="00E0180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01800">
        <w:rPr>
          <w:rFonts w:ascii="Arial" w:hAnsi="Arial" w:cs="Arial"/>
          <w:b/>
          <w:bCs/>
          <w:sz w:val="32"/>
          <w:szCs w:val="32"/>
          <w:u w:val="single"/>
        </w:rPr>
        <w:t>DOTACIÓN ECONÓMICA A LOS GRUPOS POLÍTICOS EN EL AYUNTAMIENTO DE LAS ROZAS DE MADRID (202</w:t>
      </w:r>
      <w:r w:rsidR="00522B1A">
        <w:rPr>
          <w:rFonts w:ascii="Arial" w:hAnsi="Arial" w:cs="Arial"/>
          <w:b/>
          <w:bCs/>
          <w:sz w:val="32"/>
          <w:szCs w:val="32"/>
          <w:u w:val="single"/>
        </w:rPr>
        <w:t>0</w:t>
      </w:r>
      <w:r w:rsidRPr="00E01800">
        <w:rPr>
          <w:rFonts w:ascii="Arial" w:hAnsi="Arial" w:cs="Arial"/>
          <w:b/>
          <w:bCs/>
          <w:sz w:val="32"/>
          <w:szCs w:val="32"/>
          <w:u w:val="single"/>
        </w:rPr>
        <w:t>)</w:t>
      </w:r>
    </w:p>
    <w:p w14:paraId="148421B9" w14:textId="77777777" w:rsidR="00E01800" w:rsidRDefault="00E01800" w:rsidP="00E01800">
      <w:pPr>
        <w:jc w:val="center"/>
        <w:rPr>
          <w:rFonts w:ascii="Arial" w:hAnsi="Arial" w:cs="Arial"/>
          <w:sz w:val="32"/>
          <w:szCs w:val="32"/>
        </w:rPr>
      </w:pPr>
    </w:p>
    <w:p w14:paraId="43492A18" w14:textId="586ADE15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Asignación Grupo Partido Popular (PP): </w:t>
      </w:r>
      <w:r w:rsidR="00F32373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>.</w:t>
      </w:r>
      <w:r w:rsidR="00F32373">
        <w:rPr>
          <w:rFonts w:ascii="Arial" w:hAnsi="Arial" w:cs="Arial"/>
          <w:sz w:val="24"/>
          <w:szCs w:val="24"/>
        </w:rPr>
        <w:t>387</w:t>
      </w:r>
      <w:r>
        <w:rPr>
          <w:rFonts w:ascii="Arial" w:hAnsi="Arial" w:cs="Arial"/>
          <w:sz w:val="24"/>
          <w:szCs w:val="24"/>
        </w:rPr>
        <w:t>,</w:t>
      </w:r>
      <w:r w:rsidR="00F32373">
        <w:rPr>
          <w:rFonts w:ascii="Arial" w:hAnsi="Arial" w:cs="Arial"/>
          <w:sz w:val="24"/>
          <w:szCs w:val="24"/>
        </w:rPr>
        <w:t>82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414C2D47" w14:textId="2CB2263A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Asignación Grupo Partido Socialista Obrero Español (PSOE): </w:t>
      </w:r>
      <w:r w:rsidR="00F3237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F32373">
        <w:rPr>
          <w:rFonts w:ascii="Arial" w:hAnsi="Arial" w:cs="Arial"/>
          <w:sz w:val="24"/>
          <w:szCs w:val="24"/>
        </w:rPr>
        <w:t>300,62</w:t>
      </w:r>
      <w:r>
        <w:rPr>
          <w:rFonts w:ascii="Arial" w:hAnsi="Arial" w:cs="Arial"/>
          <w:sz w:val="24"/>
          <w:szCs w:val="24"/>
        </w:rPr>
        <w:t xml:space="preserve"> €.</w:t>
      </w:r>
    </w:p>
    <w:p w14:paraId="1C3EB663" w14:textId="0B3DD17E" w:rsidR="00F32373" w:rsidRDefault="00F32373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Asignación Grupo CIUDADANOS: 18.072,42 €.</w:t>
      </w:r>
    </w:p>
    <w:p w14:paraId="3E0741DE" w14:textId="6900D91C" w:rsidR="00E01800" w:rsidRDefault="00F32373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01800">
        <w:rPr>
          <w:rFonts w:ascii="Arial" w:hAnsi="Arial" w:cs="Arial"/>
          <w:sz w:val="24"/>
          <w:szCs w:val="24"/>
        </w:rPr>
        <w:t xml:space="preserve">.- Asignación Grupo VOX: </w:t>
      </w:r>
      <w:r>
        <w:rPr>
          <w:rFonts w:ascii="Arial" w:hAnsi="Arial" w:cs="Arial"/>
          <w:sz w:val="24"/>
          <w:szCs w:val="24"/>
        </w:rPr>
        <w:t>14.528,82</w:t>
      </w:r>
      <w:r w:rsidR="00E01800">
        <w:rPr>
          <w:rFonts w:ascii="Arial" w:hAnsi="Arial" w:cs="Arial"/>
          <w:sz w:val="24"/>
          <w:szCs w:val="24"/>
        </w:rPr>
        <w:t xml:space="preserve"> €.</w:t>
      </w:r>
    </w:p>
    <w:p w14:paraId="427CBAF8" w14:textId="3BC8CCDA" w:rsidR="00E01800" w:rsidRDefault="00307942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01800">
        <w:rPr>
          <w:rFonts w:ascii="Arial" w:hAnsi="Arial" w:cs="Arial"/>
          <w:sz w:val="24"/>
          <w:szCs w:val="24"/>
        </w:rPr>
        <w:t xml:space="preserve">.- Asignación Grupo </w:t>
      </w:r>
      <w:r w:rsidR="00F32373">
        <w:rPr>
          <w:rFonts w:ascii="Arial" w:hAnsi="Arial" w:cs="Arial"/>
          <w:sz w:val="24"/>
          <w:szCs w:val="24"/>
        </w:rPr>
        <w:t>UNIDAS PODEMOS LAS ROZAS</w:t>
      </w:r>
      <w:r w:rsidR="00E01800">
        <w:rPr>
          <w:rFonts w:ascii="Arial" w:hAnsi="Arial" w:cs="Arial"/>
          <w:sz w:val="24"/>
          <w:szCs w:val="24"/>
        </w:rPr>
        <w:t xml:space="preserve">: </w:t>
      </w:r>
      <w:r w:rsidR="00F32373">
        <w:rPr>
          <w:rFonts w:ascii="Arial" w:hAnsi="Arial" w:cs="Arial"/>
          <w:sz w:val="24"/>
          <w:szCs w:val="24"/>
        </w:rPr>
        <w:t>1</w:t>
      </w:r>
      <w:r w:rsidR="00E01800">
        <w:rPr>
          <w:rFonts w:ascii="Arial" w:hAnsi="Arial" w:cs="Arial"/>
          <w:sz w:val="24"/>
          <w:szCs w:val="24"/>
        </w:rPr>
        <w:t>3.</w:t>
      </w:r>
      <w:r w:rsidR="00F32373">
        <w:rPr>
          <w:rFonts w:ascii="Arial" w:hAnsi="Arial" w:cs="Arial"/>
          <w:sz w:val="24"/>
          <w:szCs w:val="24"/>
        </w:rPr>
        <w:t>642,92</w:t>
      </w:r>
      <w:r w:rsidR="00E01800">
        <w:rPr>
          <w:rFonts w:ascii="Arial" w:hAnsi="Arial" w:cs="Arial"/>
          <w:sz w:val="24"/>
          <w:szCs w:val="24"/>
        </w:rPr>
        <w:t xml:space="preserve"> €.</w:t>
      </w:r>
    </w:p>
    <w:p w14:paraId="44D3D5D0" w14:textId="77777777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</w:p>
    <w:p w14:paraId="5996EFAE" w14:textId="1A1D638F" w:rsidR="00E01800" w:rsidRPr="00E01800" w:rsidRDefault="00E01800" w:rsidP="00E01800">
      <w:pPr>
        <w:jc w:val="left"/>
        <w:rPr>
          <w:rFonts w:ascii="Arial" w:hAnsi="Arial" w:cs="Arial"/>
          <w:sz w:val="18"/>
          <w:szCs w:val="18"/>
        </w:rPr>
      </w:pPr>
      <w:r w:rsidRPr="00E01800">
        <w:rPr>
          <w:rFonts w:ascii="Arial" w:hAnsi="Arial" w:cs="Arial"/>
          <w:sz w:val="18"/>
          <w:szCs w:val="18"/>
        </w:rPr>
        <w:t>*Cuantías extraídas del Presupuesto 202</w:t>
      </w:r>
      <w:r w:rsidR="00522B1A">
        <w:rPr>
          <w:rFonts w:ascii="Arial" w:hAnsi="Arial" w:cs="Arial"/>
          <w:sz w:val="18"/>
          <w:szCs w:val="18"/>
        </w:rPr>
        <w:t>0</w:t>
      </w:r>
      <w:r w:rsidRPr="00E01800">
        <w:rPr>
          <w:rFonts w:ascii="Arial" w:hAnsi="Arial" w:cs="Arial"/>
          <w:sz w:val="18"/>
          <w:szCs w:val="18"/>
        </w:rPr>
        <w:t xml:space="preserve"> (Programa 9121, Orgánica 10</w:t>
      </w:r>
      <w:r w:rsidR="00F32373">
        <w:rPr>
          <w:rFonts w:ascii="Arial" w:hAnsi="Arial" w:cs="Arial"/>
          <w:sz w:val="18"/>
          <w:szCs w:val="18"/>
        </w:rPr>
        <w:t>0</w:t>
      </w:r>
      <w:r w:rsidRPr="00E01800">
        <w:rPr>
          <w:rFonts w:ascii="Arial" w:hAnsi="Arial" w:cs="Arial"/>
          <w:sz w:val="18"/>
          <w:szCs w:val="18"/>
        </w:rPr>
        <w:t>).</w:t>
      </w:r>
    </w:p>
    <w:sectPr w:rsidR="00E01800" w:rsidRPr="00E0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0"/>
    <w:rsid w:val="0021356B"/>
    <w:rsid w:val="002619A1"/>
    <w:rsid w:val="00307942"/>
    <w:rsid w:val="0035733E"/>
    <w:rsid w:val="003774F9"/>
    <w:rsid w:val="004144E7"/>
    <w:rsid w:val="00517A29"/>
    <w:rsid w:val="00522B1A"/>
    <w:rsid w:val="009553F6"/>
    <w:rsid w:val="00A83DAF"/>
    <w:rsid w:val="00CA2D3E"/>
    <w:rsid w:val="00E01800"/>
    <w:rsid w:val="00E65ABC"/>
    <w:rsid w:val="00F3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08F0"/>
  <w15:chartTrackingRefBased/>
  <w15:docId w15:val="{8F589892-A7E0-4E2C-A483-123B657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8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8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8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8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8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8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800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8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8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2</cp:revision>
  <dcterms:created xsi:type="dcterms:W3CDTF">2026-02-20T13:27:00Z</dcterms:created>
  <dcterms:modified xsi:type="dcterms:W3CDTF">2026-02-20T13:27:00Z</dcterms:modified>
</cp:coreProperties>
</file>