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0616" w14:textId="79426E55" w:rsidR="009771AC" w:rsidRDefault="00000000">
      <w:pPr>
        <w:pStyle w:val="Ttulo1"/>
        <w:spacing w:before="125"/>
      </w:pPr>
      <w:r>
        <w:rPr>
          <w:noProof/>
        </w:rPr>
        <mc:AlternateContent>
          <mc:Choice Requires="wps">
            <w:drawing>
              <wp:anchor distT="0" distB="0" distL="0" distR="0" simplePos="0" relativeHeight="487291392" behindDoc="1" locked="0" layoutInCell="1" allowOverlap="1" wp14:anchorId="53F78332" wp14:editId="5970E616">
                <wp:simplePos x="0" y="0"/>
                <wp:positionH relativeFrom="page">
                  <wp:posOffset>6913880</wp:posOffset>
                </wp:positionH>
                <wp:positionV relativeFrom="page">
                  <wp:posOffset>9846954</wp:posOffset>
                </wp:positionV>
                <wp:extent cx="711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070DF79A" w14:textId="77777777" w:rsidR="009771AC" w:rsidRDefault="00000000">
                            <w:pPr>
                              <w:pStyle w:val="Textoindependiente"/>
                              <w:spacing w:line="220" w:lineRule="exact"/>
                              <w:ind w:left="0"/>
                              <w:rPr>
                                <w:rFonts w:ascii="Calibri"/>
                              </w:rPr>
                            </w:pPr>
                            <w:r>
                              <w:rPr>
                                <w:rFonts w:ascii="Calibri"/>
                                <w:color w:val="5A9AD4"/>
                                <w:spacing w:val="-10"/>
                              </w:rPr>
                              <w:t>1</w:t>
                            </w:r>
                          </w:p>
                        </w:txbxContent>
                      </wps:txbx>
                      <wps:bodyPr wrap="square" lIns="0" tIns="0" rIns="0" bIns="0" rtlCol="0">
                        <a:noAutofit/>
                      </wps:bodyPr>
                    </wps:wsp>
                  </a:graphicData>
                </a:graphic>
              </wp:anchor>
            </w:drawing>
          </mc:Choice>
          <mc:Fallback>
            <w:pict>
              <v:shapetype w14:anchorId="53F78332" id="_x0000_t202" coordsize="21600,21600" o:spt="202" path="m,l,21600r21600,l21600,xe">
                <v:stroke joinstyle="miter"/>
                <v:path gradientshapeok="t" o:connecttype="rect"/>
              </v:shapetype>
              <v:shape id="Textbox 2" o:spid="_x0000_s1026" type="#_x0000_t202" style="position:absolute;left:0;text-align:left;margin-left:544.4pt;margin-top:775.35pt;width:5.6pt;height:11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" filled="f" stroked="f">
                <v:textbox inset="0,0,0,0">
                  <w:txbxContent>
                    <w:p w14:paraId="070DF79A" w14:textId="77777777" w:rsidR="009771AC" w:rsidRDefault="00000000">
                      <w:pPr>
                        <w:pStyle w:val="Textoindependiente"/>
                        <w:spacing w:line="220" w:lineRule="exact"/>
                        <w:ind w:left="0"/>
                        <w:rPr>
                          <w:rFonts w:ascii="Calibri"/>
                        </w:rPr>
                      </w:pPr>
                      <w:r>
                        <w:rPr>
                          <w:rFonts w:ascii="Calibri"/>
                          <w:color w:val="5A9AD4"/>
                          <w:spacing w:val="-10"/>
                        </w:rPr>
                        <w:t>1</w:t>
                      </w:r>
                    </w:p>
                  </w:txbxContent>
                </v:textbox>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5174667D" wp14:editId="048FB5EF">
                <wp:simplePos x="0" y="0"/>
                <wp:positionH relativeFrom="page">
                  <wp:posOffset>254000</wp:posOffset>
                </wp:positionH>
                <wp:positionV relativeFrom="page">
                  <wp:posOffset>1396997</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8F27B2A" w14:textId="77777777" w:rsidR="009771AC"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396BDBE4" w14:textId="77777777" w:rsidR="009771AC"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10/12/2025</w:t>
                            </w:r>
                          </w:p>
                          <w:p w14:paraId="79DF874D" w14:textId="301E076F" w:rsidR="009771AC"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5174667D" id="Textbox 6" o:spid="_x0000_s1027" type="#_x0000_t202" style="position:absolute;left:0;text-align:left;margin-left:2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" filled="f" strokecolor="#7f7f7f" strokeweight=".5pt">
                <v:path arrowok="t"/>
                <v:textbox style="layout-flow:vertical;mso-layout-flow-alt:bottom-to-top" inset="0,0,0,0">
                  <w:txbxContent>
                    <w:p w14:paraId="68F27B2A" w14:textId="77777777" w:rsidR="009771AC"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396BDBE4" w14:textId="77777777" w:rsidR="009771AC"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10/12/2025</w:t>
                      </w:r>
                    </w:p>
                    <w:p w14:paraId="79DF874D" w14:textId="301E076F" w:rsidR="009771AC" w:rsidRDefault="00000000">
                      <w:pPr>
                        <w:spacing w:line="103" w:lineRule="exact"/>
                        <w:ind w:left="1215"/>
                        <w:rPr>
                          <w:sz w:val="10"/>
                        </w:rPr>
                      </w:pPr>
                      <w:r>
                        <w:rPr>
                          <w:sz w:val="10"/>
                        </w:rPr>
                        <w:t>HASH:</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2692DB11" wp14:editId="6AEADD09">
                <wp:simplePos x="0" y="0"/>
                <wp:positionH relativeFrom="page">
                  <wp:posOffset>6807087</wp:posOffset>
                </wp:positionH>
                <wp:positionV relativeFrom="page">
                  <wp:posOffset>3301193</wp:posOffset>
                </wp:positionV>
                <wp:extent cx="419734" cy="270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6977D41"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CACE45A"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2692DB11" id="Textbox 7" o:spid="_x0000_s1028" type="#_x0000_t202" style="position:absolute;left:0;text-align:left;margin-left:536pt;margin-top:259.95pt;width:33.05pt;height:21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PgogEAADE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ofMU88kWuiNr4XVkrBy5qRQjT7eV9Guv0EgxfAls&#10;X16FU4KnZHtKMA0foSxMVhjg/T6BdYXPpc3Mh+dSaM47lAf/53+pumz65jc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CwZPg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06977D41"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CACE45A"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4F2E9582" wp14:editId="492A8427">
                <wp:simplePos x="0" y="0"/>
                <wp:positionH relativeFrom="page">
                  <wp:posOffset>6966310</wp:posOffset>
                </wp:positionH>
                <wp:positionV relativeFrom="page">
                  <wp:posOffset>6595346</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4666F08" w14:textId="77777777"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4JLRGMLNT99X7QZZQMRWMMS5H</w:t>
                            </w:r>
                          </w:p>
                          <w:p w14:paraId="68BE41B2" w14:textId="77777777" w:rsidR="009771AC"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65EB47EB"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4F2E9582" id="Textbox 8" o:spid="_x0000_s1029" type="#_x0000_t202" style="position:absolute;left:0;text-align:left;margin-left:548.55pt;margin-top:519.3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3Xle6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04666F08" w14:textId="77777777"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4JLRGMLNT99X7QZZQMRWMMS5H</w:t>
                      </w:r>
                    </w:p>
                    <w:p w14:paraId="68BE41B2" w14:textId="77777777" w:rsidR="009771AC"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65EB47EB"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INFORME:</w:t>
      </w:r>
      <w:r>
        <w:rPr>
          <w:spacing w:val="-7"/>
        </w:rPr>
        <w:t xml:space="preserve"> </w:t>
      </w:r>
      <w:r>
        <w:t>EXPEDIENTE</w:t>
      </w:r>
      <w:r>
        <w:rPr>
          <w:spacing w:val="-3"/>
        </w:rPr>
        <w:t xml:space="preserve"> </w:t>
      </w:r>
      <w:r>
        <w:t>MODIFICACIÓN</w:t>
      </w:r>
      <w:r>
        <w:rPr>
          <w:spacing w:val="-5"/>
        </w:rPr>
        <w:t xml:space="preserve"> </w:t>
      </w:r>
      <w:r>
        <w:t>DE</w:t>
      </w:r>
      <w:r>
        <w:rPr>
          <w:spacing w:val="-3"/>
        </w:rPr>
        <w:t xml:space="preserve"> </w:t>
      </w:r>
      <w:r>
        <w:t>LA</w:t>
      </w:r>
      <w:r>
        <w:rPr>
          <w:spacing w:val="-11"/>
        </w:rPr>
        <w:t xml:space="preserve"> </w:t>
      </w:r>
      <w:r>
        <w:t>ORDENANZAS</w:t>
      </w:r>
      <w:r>
        <w:rPr>
          <w:spacing w:val="-4"/>
        </w:rPr>
        <w:t xml:space="preserve"> </w:t>
      </w:r>
      <w:r>
        <w:t>FISCALES</w:t>
      </w:r>
      <w:r>
        <w:rPr>
          <w:spacing w:val="-3"/>
        </w:rPr>
        <w:t xml:space="preserve"> </w:t>
      </w:r>
      <w:r>
        <w:rPr>
          <w:spacing w:val="-4"/>
        </w:rPr>
        <w:t>2026</w:t>
      </w:r>
    </w:p>
    <w:p w14:paraId="496F78D8" w14:textId="77777777" w:rsidR="009771AC" w:rsidRDefault="009771AC">
      <w:pPr>
        <w:pStyle w:val="Textoindependiente"/>
        <w:ind w:left="0"/>
        <w:rPr>
          <w:b/>
        </w:rPr>
      </w:pPr>
    </w:p>
    <w:p w14:paraId="547BE43D" w14:textId="77777777" w:rsidR="009771AC" w:rsidRDefault="009771AC">
      <w:pPr>
        <w:pStyle w:val="Textoindependiente"/>
        <w:spacing w:before="95"/>
        <w:ind w:left="0"/>
        <w:rPr>
          <w:b/>
        </w:rPr>
      </w:pPr>
    </w:p>
    <w:p w14:paraId="2FEFD5F9" w14:textId="77777777" w:rsidR="009771AC" w:rsidRDefault="00000000">
      <w:pPr>
        <w:pStyle w:val="Textoindependiente"/>
        <w:spacing w:line="259" w:lineRule="auto"/>
        <w:ind w:left="1263" w:right="141" w:firstLine="708"/>
        <w:jc w:val="both"/>
      </w:pPr>
      <w:r>
        <w:t>D.</w:t>
      </w:r>
      <w:r>
        <w:rPr>
          <w:spacing w:val="-4"/>
        </w:rPr>
        <w:t xml:space="preserve"> </w:t>
      </w:r>
      <w:r>
        <w:t>Antonio</w:t>
      </w:r>
      <w:r>
        <w:rPr>
          <w:spacing w:val="-3"/>
        </w:rPr>
        <w:t xml:space="preserve"> </w:t>
      </w:r>
      <w:r>
        <w:t>Díaz</w:t>
      </w:r>
      <w:r>
        <w:rPr>
          <w:spacing w:val="-3"/>
        </w:rPr>
        <w:t xml:space="preserve"> </w:t>
      </w:r>
      <w:r>
        <w:t>Calvo,</w:t>
      </w:r>
      <w:r>
        <w:rPr>
          <w:spacing w:val="-2"/>
        </w:rPr>
        <w:t xml:space="preserve"> </w:t>
      </w:r>
      <w:r>
        <w:t>Funcionario</w:t>
      </w:r>
      <w:r>
        <w:rPr>
          <w:spacing w:val="-3"/>
        </w:rPr>
        <w:t xml:space="preserve"> </w:t>
      </w:r>
      <w:r>
        <w:t>Habilitado</w:t>
      </w:r>
      <w:r>
        <w:rPr>
          <w:spacing w:val="-3"/>
        </w:rPr>
        <w:t xml:space="preserve"> </w:t>
      </w:r>
      <w:r>
        <w:t>de</w:t>
      </w:r>
      <w:r>
        <w:rPr>
          <w:spacing w:val="-3"/>
        </w:rPr>
        <w:t xml:space="preserve"> </w:t>
      </w:r>
      <w:r>
        <w:t>Carácter</w:t>
      </w:r>
      <w:r>
        <w:rPr>
          <w:spacing w:val="-4"/>
        </w:rPr>
        <w:t xml:space="preserve"> </w:t>
      </w:r>
      <w:r>
        <w:t>Nacional,</w:t>
      </w:r>
      <w:r>
        <w:rPr>
          <w:spacing w:val="-2"/>
        </w:rPr>
        <w:t xml:space="preserve"> </w:t>
      </w:r>
      <w:r>
        <w:t>Director</w:t>
      </w:r>
      <w:r>
        <w:rPr>
          <w:spacing w:val="-2"/>
        </w:rPr>
        <w:t xml:space="preserve"> </w:t>
      </w:r>
      <w:r>
        <w:t>de la Oficina de Apoyo a la Junta de Gobierno Local de las Rozas por resolución de la Dirección Gral. De la Función Pública de 7 de agosto de 2023, en virtud de las funciones atribuidas por el</w:t>
      </w:r>
      <w:r>
        <w:rPr>
          <w:spacing w:val="-2"/>
        </w:rPr>
        <w:t xml:space="preserve"> </w:t>
      </w:r>
      <w:r>
        <w:t>Real Decreto</w:t>
      </w:r>
      <w:r>
        <w:rPr>
          <w:spacing w:val="-3"/>
        </w:rPr>
        <w:t xml:space="preserve"> </w:t>
      </w:r>
      <w:r>
        <w:t>128/2018 de</w:t>
      </w:r>
      <w:r>
        <w:rPr>
          <w:spacing w:val="-1"/>
        </w:rPr>
        <w:t xml:space="preserve"> </w:t>
      </w:r>
      <w:r>
        <w:t>16</w:t>
      </w:r>
      <w:r>
        <w:rPr>
          <w:spacing w:val="-1"/>
        </w:rPr>
        <w:t xml:space="preserve"> </w:t>
      </w:r>
      <w:r>
        <w:t>de</w:t>
      </w:r>
      <w:r>
        <w:rPr>
          <w:spacing w:val="-1"/>
        </w:rPr>
        <w:t xml:space="preserve"> </w:t>
      </w:r>
      <w:r>
        <w:t>marzo</w:t>
      </w:r>
      <w:r>
        <w:rPr>
          <w:spacing w:val="-1"/>
        </w:rPr>
        <w:t xml:space="preserve"> </w:t>
      </w:r>
      <w:r>
        <w:t>por</w:t>
      </w:r>
      <w:r>
        <w:rPr>
          <w:spacing w:val="-2"/>
        </w:rPr>
        <w:t xml:space="preserve"> </w:t>
      </w:r>
      <w:r>
        <w:t>el que</w:t>
      </w:r>
      <w:r>
        <w:rPr>
          <w:spacing w:val="-1"/>
        </w:rPr>
        <w:t xml:space="preserve"> </w:t>
      </w:r>
      <w:r>
        <w:t>se</w:t>
      </w:r>
      <w:r>
        <w:rPr>
          <w:spacing w:val="-3"/>
        </w:rPr>
        <w:t xml:space="preserve"> </w:t>
      </w:r>
      <w:r>
        <w:t>regula el régimen jurídico de los FHCN, y del Reglamento Orgánico de Gobierno y Administración del Ayuntamiento de Las Rozas de Madrid, haciendo constar que el presente informe es de carácter preceptivo, en base a lo cual dispongo:</w:t>
      </w:r>
    </w:p>
    <w:p w14:paraId="1EF074D2" w14:textId="77777777" w:rsidR="009771AC" w:rsidRDefault="009771AC">
      <w:pPr>
        <w:pStyle w:val="Textoindependiente"/>
        <w:spacing w:before="34"/>
        <w:ind w:left="0"/>
      </w:pPr>
    </w:p>
    <w:p w14:paraId="09BE5B15" w14:textId="77777777" w:rsidR="009771AC" w:rsidRDefault="00000000">
      <w:pPr>
        <w:pStyle w:val="Ttulo1"/>
        <w:spacing w:before="1"/>
        <w:ind w:left="4375"/>
      </w:pPr>
      <w:r>
        <w:rPr>
          <w:noProof/>
        </w:rPr>
        <w:drawing>
          <wp:anchor distT="0" distB="0" distL="0" distR="0" simplePos="0" relativeHeight="15729664" behindDoc="0" locked="0" layoutInCell="1" allowOverlap="1" wp14:anchorId="7F1CA388" wp14:editId="08BA90AB">
            <wp:simplePos x="0" y="0"/>
            <wp:positionH relativeFrom="page">
              <wp:posOffset>292100</wp:posOffset>
            </wp:positionH>
            <wp:positionV relativeFrom="paragraph">
              <wp:posOffset>255186</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t>ANTECEDENTES</w:t>
      </w:r>
      <w:r>
        <w:rPr>
          <w:spacing w:val="-3"/>
        </w:rPr>
        <w:t xml:space="preserve"> </w:t>
      </w:r>
      <w:r>
        <w:t>DE</w:t>
      </w:r>
      <w:r>
        <w:rPr>
          <w:spacing w:val="-3"/>
        </w:rPr>
        <w:t xml:space="preserve"> </w:t>
      </w:r>
      <w:r>
        <w:rPr>
          <w:spacing w:val="-2"/>
        </w:rPr>
        <w:t>HECHO</w:t>
      </w:r>
    </w:p>
    <w:p w14:paraId="66B8F058" w14:textId="77777777" w:rsidR="009771AC" w:rsidRDefault="009771AC">
      <w:pPr>
        <w:pStyle w:val="Textoindependiente"/>
        <w:spacing w:before="57"/>
        <w:ind w:left="0"/>
        <w:rPr>
          <w:b/>
        </w:rPr>
      </w:pPr>
    </w:p>
    <w:p w14:paraId="5FE95741" w14:textId="77777777" w:rsidR="009771AC" w:rsidRDefault="00000000">
      <w:pPr>
        <w:pStyle w:val="Textoindependiente"/>
        <w:spacing w:before="1" w:line="259" w:lineRule="auto"/>
        <w:ind w:left="1273" w:right="144"/>
        <w:jc w:val="both"/>
      </w:pPr>
      <w:r>
        <w:rPr>
          <w:b/>
        </w:rPr>
        <w:t xml:space="preserve">PRIMERO. </w:t>
      </w:r>
      <w:r>
        <w:t>Consta en el expediente distintos informes justificativos de las áreas, y el informe favorable de fecha 22 de septiembre de 2025, de Dª. Laura Morato Villar, Titular del Órgano de Gestión Tributaria del Ayuntamiento de Las Rozas, por el que se formula propuesta de modificación de Ordenanzas fiscales 2026.</w:t>
      </w:r>
    </w:p>
    <w:p w14:paraId="15C5390D" w14:textId="77777777" w:rsidR="009771AC" w:rsidRDefault="009771AC">
      <w:pPr>
        <w:pStyle w:val="Textoindependiente"/>
        <w:spacing w:before="18"/>
        <w:ind w:left="0"/>
      </w:pPr>
    </w:p>
    <w:p w14:paraId="4A2A526E" w14:textId="77777777" w:rsidR="009771AC" w:rsidRDefault="00000000">
      <w:pPr>
        <w:pStyle w:val="Textoindependiente"/>
        <w:spacing w:line="259" w:lineRule="auto"/>
        <w:ind w:right="145"/>
        <w:jc w:val="both"/>
      </w:pPr>
      <w:r>
        <w:rPr>
          <w:b/>
        </w:rPr>
        <w:t>SEGUNDO.</w:t>
      </w:r>
      <w:r>
        <w:rPr>
          <w:b/>
          <w:spacing w:val="-3"/>
        </w:rPr>
        <w:t xml:space="preserve"> </w:t>
      </w:r>
      <w:r>
        <w:t>Certificado</w:t>
      </w:r>
      <w:r>
        <w:rPr>
          <w:spacing w:val="-2"/>
        </w:rPr>
        <w:t xml:space="preserve"> </w:t>
      </w:r>
      <w:r>
        <w:t>2025-0287</w:t>
      </w:r>
      <w:r>
        <w:rPr>
          <w:spacing w:val="-4"/>
        </w:rPr>
        <w:t xml:space="preserve"> </w:t>
      </w:r>
      <w:r>
        <w:t>del</w:t>
      </w:r>
      <w:r>
        <w:rPr>
          <w:spacing w:val="-3"/>
        </w:rPr>
        <w:t xml:space="preserve"> </w:t>
      </w:r>
      <w:r>
        <w:t>acuerdo</w:t>
      </w:r>
      <w:r>
        <w:rPr>
          <w:spacing w:val="-2"/>
        </w:rPr>
        <w:t xml:space="preserve"> </w:t>
      </w:r>
      <w:r>
        <w:t>adoptado</w:t>
      </w:r>
      <w:r>
        <w:rPr>
          <w:spacing w:val="-2"/>
        </w:rPr>
        <w:t xml:space="preserve"> </w:t>
      </w:r>
      <w:r>
        <w:t>en</w:t>
      </w:r>
      <w:r>
        <w:rPr>
          <w:spacing w:val="-4"/>
        </w:rPr>
        <w:t xml:space="preserve"> </w:t>
      </w:r>
      <w:r>
        <w:t>sesión</w:t>
      </w:r>
      <w:r>
        <w:rPr>
          <w:spacing w:val="-2"/>
        </w:rPr>
        <w:t xml:space="preserve"> </w:t>
      </w:r>
      <w:r>
        <w:t>ordinaria</w:t>
      </w:r>
      <w:r>
        <w:rPr>
          <w:spacing w:val="-2"/>
        </w:rPr>
        <w:t xml:space="preserve"> </w:t>
      </w:r>
      <w:r>
        <w:t>del</w:t>
      </w:r>
      <w:r>
        <w:rPr>
          <w:spacing w:val="-3"/>
        </w:rPr>
        <w:t xml:space="preserve"> </w:t>
      </w:r>
      <w:r>
        <w:t xml:space="preserve">Pleno de 16 de octubre de 2025 de aprobación provisional de la modificación de las Ordenanzas fiscales para el ejercicio 2026, en el que se acuerda expresamente lo </w:t>
      </w:r>
      <w:r>
        <w:rPr>
          <w:spacing w:val="-2"/>
        </w:rPr>
        <w:t>siguiente:</w:t>
      </w:r>
    </w:p>
    <w:p w14:paraId="54A93454" w14:textId="77777777" w:rsidR="009771AC" w:rsidRDefault="009771AC">
      <w:pPr>
        <w:pStyle w:val="Textoindependiente"/>
        <w:ind w:left="0"/>
      </w:pPr>
    </w:p>
    <w:p w14:paraId="7A4969B5" w14:textId="77777777" w:rsidR="009771AC" w:rsidRDefault="009771AC">
      <w:pPr>
        <w:pStyle w:val="Textoindependiente"/>
        <w:spacing w:before="39"/>
        <w:ind w:left="0"/>
      </w:pPr>
    </w:p>
    <w:p w14:paraId="6D6933DF" w14:textId="77777777" w:rsidR="009771AC" w:rsidRDefault="00000000">
      <w:pPr>
        <w:pStyle w:val="Textoindependiente"/>
        <w:spacing w:line="259" w:lineRule="auto"/>
        <w:ind w:right="144"/>
      </w:pPr>
      <w:r>
        <w:rPr>
          <w:b/>
        </w:rPr>
        <w:t xml:space="preserve">TERCERO. </w:t>
      </w:r>
      <w:r>
        <w:t>Consta en el expediente anuncio publicado en el BOCM número 254 de</w:t>
      </w:r>
      <w:r>
        <w:rPr>
          <w:spacing w:val="40"/>
        </w:rPr>
        <w:t xml:space="preserve"> </w:t>
      </w:r>
      <w:r>
        <w:t>24 de octubre de 2025 y en un diario de tirada nacional (ABC 29 de octubre de 2025). Se ha emitido Certificado de fecha 5 de diciembre de 2025 de auditoría de publicación en</w:t>
      </w:r>
      <w:r>
        <w:rPr>
          <w:spacing w:val="37"/>
        </w:rPr>
        <w:t xml:space="preserve"> </w:t>
      </w:r>
      <w:r>
        <w:t>el</w:t>
      </w:r>
      <w:r>
        <w:rPr>
          <w:spacing w:val="37"/>
        </w:rPr>
        <w:t xml:space="preserve"> </w:t>
      </w:r>
      <w:r>
        <w:t>tablón</w:t>
      </w:r>
      <w:r>
        <w:rPr>
          <w:spacing w:val="38"/>
        </w:rPr>
        <w:t xml:space="preserve"> </w:t>
      </w:r>
      <w:r>
        <w:t>de</w:t>
      </w:r>
      <w:r>
        <w:rPr>
          <w:spacing w:val="37"/>
        </w:rPr>
        <w:t xml:space="preserve"> </w:t>
      </w:r>
      <w:r>
        <w:t>anuncios</w:t>
      </w:r>
      <w:r>
        <w:rPr>
          <w:spacing w:val="40"/>
        </w:rPr>
        <w:t xml:space="preserve"> </w:t>
      </w:r>
      <w:r>
        <w:t>municipal</w:t>
      </w:r>
      <w:r>
        <w:rPr>
          <w:spacing w:val="39"/>
        </w:rPr>
        <w:t xml:space="preserve"> </w:t>
      </w:r>
      <w:r>
        <w:t>desde</w:t>
      </w:r>
      <w:r>
        <w:rPr>
          <w:spacing w:val="38"/>
        </w:rPr>
        <w:t xml:space="preserve"> </w:t>
      </w:r>
      <w:r>
        <w:t>el</w:t>
      </w:r>
      <w:r>
        <w:rPr>
          <w:spacing w:val="37"/>
        </w:rPr>
        <w:t xml:space="preserve"> </w:t>
      </w:r>
      <w:r>
        <w:t>24</w:t>
      </w:r>
      <w:r>
        <w:rPr>
          <w:spacing w:val="38"/>
        </w:rPr>
        <w:t xml:space="preserve"> </w:t>
      </w:r>
      <w:r>
        <w:t>de</w:t>
      </w:r>
      <w:r>
        <w:rPr>
          <w:spacing w:val="38"/>
        </w:rPr>
        <w:t xml:space="preserve"> </w:t>
      </w:r>
      <w:r>
        <w:t>octubre</w:t>
      </w:r>
      <w:r>
        <w:rPr>
          <w:spacing w:val="37"/>
        </w:rPr>
        <w:t xml:space="preserve"> </w:t>
      </w:r>
      <w:r>
        <w:t>de</w:t>
      </w:r>
      <w:r>
        <w:rPr>
          <w:spacing w:val="37"/>
        </w:rPr>
        <w:t xml:space="preserve"> </w:t>
      </w:r>
      <w:r>
        <w:t>2025</w:t>
      </w:r>
      <w:r>
        <w:rPr>
          <w:spacing w:val="37"/>
        </w:rPr>
        <w:t xml:space="preserve"> </w:t>
      </w:r>
      <w:r>
        <w:t>hasta</w:t>
      </w:r>
      <w:r>
        <w:rPr>
          <w:spacing w:val="37"/>
        </w:rPr>
        <w:t xml:space="preserve"> </w:t>
      </w:r>
      <w:r>
        <w:t>el</w:t>
      </w:r>
      <w:r>
        <w:rPr>
          <w:spacing w:val="37"/>
        </w:rPr>
        <w:t xml:space="preserve"> </w:t>
      </w:r>
      <w:r>
        <w:t>5</w:t>
      </w:r>
      <w:r>
        <w:rPr>
          <w:spacing w:val="37"/>
        </w:rPr>
        <w:t xml:space="preserve"> </w:t>
      </w:r>
      <w:r>
        <w:t>de diciembre de 2025 del Anexo Propuesta de modificación Ordenanzas Fiscales 2026, en el</w:t>
      </w:r>
      <w:r>
        <w:rPr>
          <w:spacing w:val="27"/>
        </w:rPr>
        <w:t xml:space="preserve"> </w:t>
      </w:r>
      <w:r>
        <w:t>que consta</w:t>
      </w:r>
      <w:r>
        <w:rPr>
          <w:spacing w:val="28"/>
        </w:rPr>
        <w:t xml:space="preserve"> </w:t>
      </w:r>
      <w:r>
        <w:t>que dicho</w:t>
      </w:r>
      <w:r>
        <w:rPr>
          <w:spacing w:val="27"/>
        </w:rPr>
        <w:t xml:space="preserve"> </w:t>
      </w:r>
      <w:r>
        <w:t>documento</w:t>
      </w:r>
      <w:r>
        <w:rPr>
          <w:spacing w:val="28"/>
        </w:rPr>
        <w:t xml:space="preserve"> </w:t>
      </w:r>
      <w:r>
        <w:t>integro</w:t>
      </w:r>
      <w:r>
        <w:rPr>
          <w:spacing w:val="26"/>
        </w:rPr>
        <w:t xml:space="preserve"> </w:t>
      </w:r>
      <w:r>
        <w:t>de modificación</w:t>
      </w:r>
      <w:r>
        <w:rPr>
          <w:spacing w:val="29"/>
        </w:rPr>
        <w:t xml:space="preserve"> </w:t>
      </w:r>
      <w:r>
        <w:t>ha estado</w:t>
      </w:r>
      <w:r>
        <w:rPr>
          <w:spacing w:val="28"/>
        </w:rPr>
        <w:t xml:space="preserve"> </w:t>
      </w:r>
      <w:r>
        <w:t>publicado durante 42 días.</w:t>
      </w:r>
    </w:p>
    <w:p w14:paraId="77F7DA3C" w14:textId="77777777" w:rsidR="009771AC" w:rsidRDefault="009771AC">
      <w:pPr>
        <w:pStyle w:val="Textoindependiente"/>
        <w:ind w:left="0"/>
      </w:pPr>
    </w:p>
    <w:p w14:paraId="7A7C231C" w14:textId="77777777" w:rsidR="009771AC" w:rsidRDefault="009771AC">
      <w:pPr>
        <w:pStyle w:val="Textoindependiente"/>
        <w:spacing w:before="39"/>
        <w:ind w:left="0"/>
      </w:pPr>
    </w:p>
    <w:p w14:paraId="075BD7FF" w14:textId="77777777" w:rsidR="009771AC" w:rsidRDefault="00000000">
      <w:pPr>
        <w:pStyle w:val="Textoindependiente"/>
        <w:spacing w:before="1" w:line="259" w:lineRule="auto"/>
        <w:ind w:right="149"/>
        <w:jc w:val="both"/>
      </w:pPr>
      <w:r>
        <w:rPr>
          <w:b/>
        </w:rPr>
        <w:t xml:space="preserve">CUARTO. </w:t>
      </w:r>
      <w:r>
        <w:t>Según el informe de fecha 9 de diciembre del Director de la Oficina de Apoyo a la Junta de Gobierno Local, en el plazo cde alegaciones se han presentado las siguientes:</w:t>
      </w:r>
    </w:p>
    <w:p w14:paraId="6979F7A0" w14:textId="76D2B157" w:rsidR="009771AC" w:rsidRDefault="00000000">
      <w:pPr>
        <w:pStyle w:val="Prrafodelista"/>
        <w:numPr>
          <w:ilvl w:val="0"/>
          <w:numId w:val="6"/>
        </w:numPr>
        <w:tabs>
          <w:tab w:val="left" w:pos="1458"/>
        </w:tabs>
        <w:spacing w:before="96"/>
        <w:ind w:hanging="179"/>
        <w:jc w:val="left"/>
      </w:pPr>
      <w:r>
        <w:t>2025-E-RE-33881</w:t>
      </w:r>
      <w:r>
        <w:rPr>
          <w:spacing w:val="38"/>
        </w:rPr>
        <w:t xml:space="preserve"> </w:t>
      </w:r>
      <w:r>
        <w:t>21/11/2025</w:t>
      </w:r>
      <w:r>
        <w:rPr>
          <w:spacing w:val="39"/>
        </w:rPr>
        <w:t xml:space="preserve"> </w:t>
      </w:r>
      <w:r>
        <w:t>LUIS</w:t>
      </w:r>
      <w:r>
        <w:rPr>
          <w:spacing w:val="36"/>
        </w:rPr>
        <w:t xml:space="preserve"> </w:t>
      </w:r>
      <w:r>
        <w:t>MIGUEL</w:t>
      </w:r>
      <w:r>
        <w:rPr>
          <w:spacing w:val="39"/>
        </w:rPr>
        <w:t xml:space="preserve"> </w:t>
      </w:r>
      <w:r>
        <w:t>AVALOS</w:t>
      </w:r>
      <w:r>
        <w:rPr>
          <w:spacing w:val="38"/>
        </w:rPr>
        <w:t xml:space="preserve"> </w:t>
      </w:r>
      <w:r>
        <w:t>MUÑOZ</w:t>
      </w:r>
      <w:r>
        <w:rPr>
          <w:spacing w:val="38"/>
        </w:rPr>
        <w:t xml:space="preserve"> </w:t>
      </w:r>
      <w:r w:rsidR="00F353FB">
        <w:t>***</w:t>
      </w:r>
      <w:r>
        <w:t>0134</w:t>
      </w:r>
      <w:r w:rsidR="00F353FB">
        <w:t>**</w:t>
      </w:r>
      <w:r>
        <w:rPr>
          <w:spacing w:val="38"/>
        </w:rPr>
        <w:t xml:space="preserve"> </w:t>
      </w:r>
      <w:r>
        <w:rPr>
          <w:spacing w:val="-2"/>
        </w:rPr>
        <w:t>Unión</w:t>
      </w:r>
    </w:p>
    <w:p w14:paraId="071D927D" w14:textId="0BEA4F65" w:rsidR="009771AC" w:rsidRDefault="00000000">
      <w:pPr>
        <w:pStyle w:val="Textoindependiente"/>
        <w:spacing w:before="21"/>
      </w:pPr>
      <w:r>
        <w:t>española</w:t>
      </w:r>
      <w:r>
        <w:rPr>
          <w:spacing w:val="-4"/>
        </w:rPr>
        <w:t xml:space="preserve"> </w:t>
      </w:r>
      <w:r>
        <w:t>de</w:t>
      </w:r>
      <w:r>
        <w:rPr>
          <w:spacing w:val="-6"/>
        </w:rPr>
        <w:t xml:space="preserve"> </w:t>
      </w:r>
      <w:r>
        <w:t>entidades</w:t>
      </w:r>
      <w:r>
        <w:rPr>
          <w:spacing w:val="-6"/>
        </w:rPr>
        <w:t xml:space="preserve"> </w:t>
      </w:r>
      <w:r>
        <w:t>aseguradoras</w:t>
      </w:r>
      <w:r>
        <w:rPr>
          <w:spacing w:val="-3"/>
        </w:rPr>
        <w:t xml:space="preserve"> </w:t>
      </w:r>
      <w:r>
        <w:t>y</w:t>
      </w:r>
      <w:r>
        <w:rPr>
          <w:spacing w:val="-8"/>
        </w:rPr>
        <w:t xml:space="preserve"> </w:t>
      </w:r>
      <w:r>
        <w:t>reaseguradoras</w:t>
      </w:r>
      <w:r>
        <w:rPr>
          <w:spacing w:val="-5"/>
        </w:rPr>
        <w:t xml:space="preserve"> </w:t>
      </w:r>
      <w:r>
        <w:rPr>
          <w:spacing w:val="-2"/>
        </w:rPr>
        <w:t>(UNESPA)</w:t>
      </w:r>
      <w:r w:rsidR="00F353FB">
        <w:rPr>
          <w:spacing w:val="-2"/>
        </w:rPr>
        <w:t>.</w:t>
      </w:r>
    </w:p>
    <w:p w14:paraId="14898554" w14:textId="0B33F736" w:rsidR="009771AC" w:rsidRDefault="00000000">
      <w:pPr>
        <w:pStyle w:val="Prrafodelista"/>
        <w:numPr>
          <w:ilvl w:val="0"/>
          <w:numId w:val="6"/>
        </w:numPr>
        <w:tabs>
          <w:tab w:val="left" w:pos="1430"/>
        </w:tabs>
        <w:spacing w:before="117"/>
        <w:ind w:left="1430" w:hanging="151"/>
        <w:jc w:val="left"/>
      </w:pPr>
      <w:r>
        <w:t>2025-E-RE-34577</w:t>
      </w:r>
      <w:r>
        <w:rPr>
          <w:spacing w:val="6"/>
        </w:rPr>
        <w:t xml:space="preserve"> </w:t>
      </w:r>
      <w:r>
        <w:t>27/11/2025</w:t>
      </w:r>
      <w:r>
        <w:rPr>
          <w:spacing w:val="8"/>
        </w:rPr>
        <w:t xml:space="preserve"> </w:t>
      </w:r>
      <w:r>
        <w:t>ELSA</w:t>
      </w:r>
      <w:r>
        <w:rPr>
          <w:spacing w:val="10"/>
        </w:rPr>
        <w:t xml:space="preserve"> </w:t>
      </w:r>
      <w:r>
        <w:t>CALVO</w:t>
      </w:r>
      <w:r>
        <w:rPr>
          <w:spacing w:val="9"/>
        </w:rPr>
        <w:t xml:space="preserve"> </w:t>
      </w:r>
      <w:r>
        <w:t>URRUTIA</w:t>
      </w:r>
      <w:r>
        <w:rPr>
          <w:spacing w:val="10"/>
        </w:rPr>
        <w:t xml:space="preserve"> </w:t>
      </w:r>
      <w:r w:rsidR="00F353FB">
        <w:t>***</w:t>
      </w:r>
      <w:r>
        <w:t>0708</w:t>
      </w:r>
      <w:r w:rsidR="00F353FB">
        <w:t>**</w:t>
      </w:r>
      <w:r>
        <w:rPr>
          <w:spacing w:val="9"/>
        </w:rPr>
        <w:t xml:space="preserve"> </w:t>
      </w:r>
      <w:r>
        <w:t>Grupo</w:t>
      </w:r>
      <w:r>
        <w:rPr>
          <w:spacing w:val="9"/>
        </w:rPr>
        <w:t xml:space="preserve"> </w:t>
      </w:r>
      <w:r>
        <w:rPr>
          <w:spacing w:val="-2"/>
        </w:rPr>
        <w:t>Municipal</w:t>
      </w:r>
    </w:p>
    <w:p w14:paraId="7ACC98AA" w14:textId="18433977" w:rsidR="009771AC" w:rsidRDefault="00000000">
      <w:pPr>
        <w:pStyle w:val="Textoindependiente"/>
        <w:spacing w:before="21"/>
      </w:pPr>
      <w:r>
        <w:t>VOX</w:t>
      </w:r>
      <w:r>
        <w:rPr>
          <w:spacing w:val="-2"/>
        </w:rPr>
        <w:t xml:space="preserve"> </w:t>
      </w:r>
      <w:r>
        <w:t>Las</w:t>
      </w:r>
      <w:r>
        <w:rPr>
          <w:spacing w:val="-1"/>
        </w:rPr>
        <w:t xml:space="preserve"> </w:t>
      </w:r>
      <w:r>
        <w:rPr>
          <w:spacing w:val="-2"/>
        </w:rPr>
        <w:t>Rozas</w:t>
      </w:r>
      <w:r w:rsidR="00F353FB">
        <w:rPr>
          <w:spacing w:val="-2"/>
        </w:rPr>
        <w:t>.</w:t>
      </w:r>
    </w:p>
    <w:p w14:paraId="1609B7F5" w14:textId="2B9202A3" w:rsidR="009771AC" w:rsidRDefault="00000000">
      <w:pPr>
        <w:pStyle w:val="Prrafodelista"/>
        <w:numPr>
          <w:ilvl w:val="0"/>
          <w:numId w:val="6"/>
        </w:numPr>
        <w:tabs>
          <w:tab w:val="left" w:pos="1550"/>
        </w:tabs>
        <w:spacing w:before="117"/>
        <w:ind w:left="1550" w:hanging="271"/>
        <w:jc w:val="left"/>
      </w:pPr>
      <w:r>
        <w:t>2025-E-RE-35916</w:t>
      </w:r>
      <w:r>
        <w:rPr>
          <w:spacing w:val="32"/>
        </w:rPr>
        <w:t xml:space="preserve">  </w:t>
      </w:r>
      <w:r>
        <w:t>05/12/2025</w:t>
      </w:r>
      <w:r>
        <w:rPr>
          <w:spacing w:val="33"/>
        </w:rPr>
        <w:t xml:space="preserve">  </w:t>
      </w:r>
      <w:r>
        <w:t>ÁNGEL</w:t>
      </w:r>
      <w:r>
        <w:rPr>
          <w:spacing w:val="34"/>
        </w:rPr>
        <w:t xml:space="preserve">  </w:t>
      </w:r>
      <w:r>
        <w:t>ÁLVAREZ</w:t>
      </w:r>
      <w:r>
        <w:rPr>
          <w:spacing w:val="34"/>
        </w:rPr>
        <w:t xml:space="preserve">  </w:t>
      </w:r>
      <w:r>
        <w:t>RECIO</w:t>
      </w:r>
      <w:r>
        <w:rPr>
          <w:spacing w:val="34"/>
        </w:rPr>
        <w:t xml:space="preserve">  </w:t>
      </w:r>
      <w:r w:rsidR="00F353FB">
        <w:t>***</w:t>
      </w:r>
      <w:r>
        <w:t>1702</w:t>
      </w:r>
      <w:r w:rsidR="00F353FB">
        <w:t>**</w:t>
      </w:r>
      <w:r>
        <w:rPr>
          <w:spacing w:val="34"/>
        </w:rPr>
        <w:t xml:space="preserve">  </w:t>
      </w:r>
      <w:r>
        <w:rPr>
          <w:spacing w:val="-2"/>
        </w:rPr>
        <w:t>Grupo</w:t>
      </w:r>
    </w:p>
    <w:p w14:paraId="0DE2F1C5" w14:textId="66004113" w:rsidR="009771AC" w:rsidRDefault="00000000">
      <w:pPr>
        <w:pStyle w:val="Textoindependiente"/>
        <w:spacing w:before="21"/>
      </w:pPr>
      <w:r>
        <w:t>Municipal</w:t>
      </w:r>
      <w:r>
        <w:rPr>
          <w:spacing w:val="-3"/>
        </w:rPr>
        <w:t xml:space="preserve"> </w:t>
      </w:r>
      <w:r>
        <w:t>PSOE</w:t>
      </w:r>
      <w:r>
        <w:rPr>
          <w:spacing w:val="-4"/>
        </w:rPr>
        <w:t xml:space="preserve"> </w:t>
      </w:r>
      <w:r>
        <w:t>Las</w:t>
      </w:r>
      <w:r>
        <w:rPr>
          <w:spacing w:val="-3"/>
        </w:rPr>
        <w:t xml:space="preserve"> </w:t>
      </w:r>
      <w:r>
        <w:rPr>
          <w:spacing w:val="-2"/>
        </w:rPr>
        <w:t>Rozas</w:t>
      </w:r>
      <w:r w:rsidR="00F353FB">
        <w:rPr>
          <w:spacing w:val="-2"/>
        </w:rPr>
        <w:t>.</w:t>
      </w:r>
    </w:p>
    <w:p w14:paraId="5661DC25" w14:textId="4C2D19C5" w:rsidR="009771AC" w:rsidRDefault="00000000">
      <w:pPr>
        <w:pStyle w:val="Prrafodelista"/>
        <w:numPr>
          <w:ilvl w:val="0"/>
          <w:numId w:val="6"/>
        </w:numPr>
        <w:tabs>
          <w:tab w:val="left" w:pos="1492"/>
        </w:tabs>
        <w:spacing w:before="117"/>
        <w:ind w:left="1492" w:hanging="213"/>
        <w:jc w:val="left"/>
      </w:pPr>
      <w:r>
        <w:t>2025-E-RE-35862</w:t>
      </w:r>
      <w:r>
        <w:rPr>
          <w:spacing w:val="71"/>
        </w:rPr>
        <w:t xml:space="preserve"> </w:t>
      </w:r>
      <w:r>
        <w:t>05/12/2025</w:t>
      </w:r>
      <w:r>
        <w:rPr>
          <w:spacing w:val="71"/>
        </w:rPr>
        <w:t xml:space="preserve"> </w:t>
      </w:r>
      <w:r>
        <w:t>ANICETO</w:t>
      </w:r>
      <w:r>
        <w:rPr>
          <w:spacing w:val="72"/>
        </w:rPr>
        <w:t xml:space="preserve"> </w:t>
      </w:r>
      <w:r>
        <w:t>SETIEN</w:t>
      </w:r>
      <w:r>
        <w:rPr>
          <w:spacing w:val="71"/>
        </w:rPr>
        <w:t xml:space="preserve"> </w:t>
      </w:r>
      <w:r>
        <w:t>FONSECA</w:t>
      </w:r>
      <w:r>
        <w:rPr>
          <w:spacing w:val="71"/>
        </w:rPr>
        <w:t xml:space="preserve"> </w:t>
      </w:r>
      <w:r w:rsidR="00F353FB">
        <w:t>***</w:t>
      </w:r>
      <w:r>
        <w:t>6413</w:t>
      </w:r>
      <w:r w:rsidR="00F353FB">
        <w:t>**</w:t>
      </w:r>
      <w:r>
        <w:rPr>
          <w:spacing w:val="72"/>
        </w:rPr>
        <w:t xml:space="preserve"> </w:t>
      </w:r>
      <w:r>
        <w:rPr>
          <w:spacing w:val="-2"/>
        </w:rPr>
        <w:t>Grupo</w:t>
      </w:r>
    </w:p>
    <w:p w14:paraId="03475F85" w14:textId="77777777" w:rsidR="009771AC" w:rsidRDefault="00000000">
      <w:pPr>
        <w:pStyle w:val="Textoindependiente"/>
        <w:spacing w:before="21"/>
      </w:pPr>
      <w:r>
        <w:t>Municipal</w:t>
      </w:r>
      <w:r>
        <w:rPr>
          <w:spacing w:val="-3"/>
        </w:rPr>
        <w:t xml:space="preserve"> </w:t>
      </w:r>
      <w:r>
        <w:t>MÁS</w:t>
      </w:r>
      <w:r>
        <w:rPr>
          <w:spacing w:val="-3"/>
        </w:rPr>
        <w:t xml:space="preserve"> </w:t>
      </w:r>
      <w:r>
        <w:t>MADRID</w:t>
      </w:r>
      <w:r>
        <w:rPr>
          <w:spacing w:val="-4"/>
        </w:rPr>
        <w:t xml:space="preserve"> </w:t>
      </w:r>
      <w:r>
        <w:t>Las</w:t>
      </w:r>
      <w:r>
        <w:rPr>
          <w:spacing w:val="-3"/>
        </w:rPr>
        <w:t xml:space="preserve"> </w:t>
      </w:r>
      <w:r>
        <w:rPr>
          <w:spacing w:val="-2"/>
        </w:rPr>
        <w:t>Rozas.</w:t>
      </w:r>
    </w:p>
    <w:p w14:paraId="64283041" w14:textId="77777777" w:rsidR="009771AC" w:rsidRDefault="009771AC">
      <w:pPr>
        <w:pStyle w:val="Textoindependiente"/>
        <w:sectPr w:rsidR="009771AC">
          <w:headerReference w:type="default" r:id="rId10"/>
          <w:type w:val="continuous"/>
          <w:pgSz w:w="11910" w:h="16840"/>
          <w:pgMar w:top="2460" w:right="1559" w:bottom="280" w:left="425" w:header="784" w:footer="0" w:gutter="0"/>
          <w:pgNumType w:start="1"/>
          <w:cols w:space="720"/>
        </w:sectPr>
      </w:pPr>
    </w:p>
    <w:p w14:paraId="74D01DA1" w14:textId="4D4C45CC" w:rsidR="009771AC" w:rsidRDefault="00000000">
      <w:pPr>
        <w:pStyle w:val="Textoindependiente"/>
        <w:spacing w:before="146"/>
        <w:ind w:left="0"/>
      </w:pPr>
      <w:r>
        <w:rPr>
          <w:noProof/>
        </w:rPr>
        <w:lastRenderedPageBreak/>
        <mc:AlternateContent>
          <mc:Choice Requires="wps">
            <w:drawing>
              <wp:anchor distT="0" distB="0" distL="0" distR="0" simplePos="0" relativeHeight="487294464" behindDoc="1" locked="0" layoutInCell="1" allowOverlap="1" wp14:anchorId="784CB820" wp14:editId="324092D2">
                <wp:simplePos x="0" y="0"/>
                <wp:positionH relativeFrom="page">
                  <wp:posOffset>6913880</wp:posOffset>
                </wp:positionH>
                <wp:positionV relativeFrom="page">
                  <wp:posOffset>9846954</wp:posOffset>
                </wp:positionV>
                <wp:extent cx="7112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095B105" w14:textId="77777777" w:rsidR="009771AC" w:rsidRDefault="00000000">
                            <w:pPr>
                              <w:pStyle w:val="Textoindependiente"/>
                              <w:spacing w:line="220" w:lineRule="exact"/>
                              <w:ind w:left="0"/>
                              <w:rPr>
                                <w:rFonts w:ascii="Calibri"/>
                              </w:rPr>
                            </w:pPr>
                            <w:r>
                              <w:rPr>
                                <w:rFonts w:ascii="Calibri"/>
                                <w:color w:val="5A9AD4"/>
                                <w:spacing w:val="-10"/>
                              </w:rPr>
                              <w:t>2</w:t>
                            </w:r>
                          </w:p>
                        </w:txbxContent>
                      </wps:txbx>
                      <wps:bodyPr wrap="square" lIns="0" tIns="0" rIns="0" bIns="0" rtlCol="0">
                        <a:noAutofit/>
                      </wps:bodyPr>
                    </wps:wsp>
                  </a:graphicData>
                </a:graphic>
              </wp:anchor>
            </w:drawing>
          </mc:Choice>
          <mc:Fallback>
            <w:pict>
              <v:shape w14:anchorId="784CB820" id="Textbox 10" o:spid="_x0000_s1030" type="#_x0000_t202" style="position:absolute;margin-left:544.4pt;margin-top:775.35pt;width:5.6pt;height:11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HqlwEAACADAAAOAAAAZHJzL2Uyb0RvYy54bWysUsGO0zAQvSPxD5bvNElB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qzzDfLOD/sRKJh5mJ+nnQaGRYvwc2K08+XOA52B3DjCN&#10;H6D8jywowLtDAusKgSvuQoDHUHgtXybP+fdzqbp+7O0v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IipceqXAQAA&#10;IAMAAA4AAAAAAAAAAAAAAAAALgIAAGRycy9lMm9Eb2MueG1sUEsBAi0AFAAGAAgAAAAhAEwpD+Lh&#10;AAAADwEAAA8AAAAAAAAAAAAAAAAA8QMAAGRycy9kb3ducmV2LnhtbFBLBQYAAAAABAAEAPMAAAD/&#10;BAAAAAA=&#10;" filled="f" stroked="f">
                <v:textbox inset="0,0,0,0">
                  <w:txbxContent>
                    <w:p w14:paraId="5095B105" w14:textId="77777777" w:rsidR="009771AC" w:rsidRDefault="00000000">
                      <w:pPr>
                        <w:pStyle w:val="Textoindependiente"/>
                        <w:spacing w:line="220" w:lineRule="exact"/>
                        <w:ind w:left="0"/>
                        <w:rPr>
                          <w:rFonts w:ascii="Calibri"/>
                        </w:rPr>
                      </w:pPr>
                      <w:r>
                        <w:rPr>
                          <w:rFonts w:ascii="Calibri"/>
                          <w:color w:val="5A9AD4"/>
                          <w:spacing w:val="-10"/>
                        </w:rPr>
                        <w:t>2</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5C7EF0DC" wp14:editId="021E8B1D">
                <wp:simplePos x="0" y="0"/>
                <wp:positionH relativeFrom="page">
                  <wp:posOffset>6807087</wp:posOffset>
                </wp:positionH>
                <wp:positionV relativeFrom="page">
                  <wp:posOffset>3301193</wp:posOffset>
                </wp:positionV>
                <wp:extent cx="419734" cy="270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E8E0F58"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AEF93F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5C7EF0DC" id="Textbox 14" o:spid="_x0000_s1031" type="#_x0000_t202" style="position:absolute;margin-left:536pt;margin-top:259.95pt;width:33.05pt;height:213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AFZMde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4E8E0F58"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AEF93F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337AD04A" wp14:editId="0995854C">
                <wp:simplePos x="0" y="0"/>
                <wp:positionH relativeFrom="page">
                  <wp:posOffset>6966310</wp:posOffset>
                </wp:positionH>
                <wp:positionV relativeFrom="page">
                  <wp:posOffset>6595346</wp:posOffset>
                </wp:positionV>
                <wp:extent cx="263525" cy="3233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F712E9E" w14:textId="170C48A9"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16324D" w14:textId="77777777" w:rsidR="009771AC"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029471B8"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337AD04A" id="Textbox 15" o:spid="_x0000_s1032" type="#_x0000_t202" style="position:absolute;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NPdhGq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2F712E9E" w14:textId="170C48A9"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16324D" w14:textId="77777777" w:rsidR="009771AC"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029471B8"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p>
    <w:p w14:paraId="7B13F2F5" w14:textId="77777777" w:rsidR="009771AC" w:rsidRDefault="009771AC">
      <w:pPr>
        <w:pStyle w:val="Textoindependiente"/>
        <w:spacing w:before="40"/>
        <w:ind w:left="0"/>
        <w:rPr>
          <w:b/>
        </w:rPr>
      </w:pPr>
    </w:p>
    <w:p w14:paraId="475C9944" w14:textId="77777777" w:rsidR="009771AC" w:rsidRDefault="00000000">
      <w:pPr>
        <w:pStyle w:val="Textoindependiente"/>
        <w:spacing w:line="259" w:lineRule="auto"/>
        <w:ind w:right="138"/>
        <w:jc w:val="both"/>
      </w:pPr>
      <w:r>
        <w:rPr>
          <w:b/>
        </w:rPr>
        <w:t xml:space="preserve">QUINTO. </w:t>
      </w:r>
      <w:r>
        <w:t xml:space="preserve">Reclamación presentada, con registro electrónico numero 2025-E-RE-33881 de 21 de noviembre de 2025, por D. Luis Miguel Ávalos Muñoz, en representación de Unión Española de Entidades aseguradoras y reaseguradoras (UNESPA), con alegaciones al expediente de modificación de la Ordenanza Fiscal número 18 reguladora de la tasa por prestación del servicio de prevención y extinción de incendios, de prevención de ruinas, de construcciones y derribos, salvamentos y otros </w:t>
      </w:r>
      <w:r>
        <w:rPr>
          <w:spacing w:val="-2"/>
        </w:rPr>
        <w:t>análogos.</w:t>
      </w:r>
    </w:p>
    <w:p w14:paraId="46708DB6" w14:textId="77777777" w:rsidR="009771AC" w:rsidRDefault="009771AC">
      <w:pPr>
        <w:pStyle w:val="Textoindependiente"/>
        <w:spacing w:before="18"/>
        <w:ind w:left="0"/>
      </w:pPr>
    </w:p>
    <w:p w14:paraId="66F947F2" w14:textId="54417DCB" w:rsidR="009771AC" w:rsidRDefault="00000000">
      <w:pPr>
        <w:pStyle w:val="Textoindependiente"/>
        <w:spacing w:before="1" w:line="259" w:lineRule="auto"/>
        <w:ind w:right="143"/>
        <w:jc w:val="both"/>
      </w:pPr>
      <w:r>
        <w:rPr>
          <w:b/>
        </w:rPr>
        <w:t xml:space="preserve">SEXTO. </w:t>
      </w:r>
      <w:r>
        <w:t xml:space="preserve">Reclamación presentada, con registro electrónico número 2025-E-RE-34577 de 27 de noviembre de 2025, por </w:t>
      </w:r>
      <w:r w:rsidR="00F353FB">
        <w:t>D.ª</w:t>
      </w:r>
      <w:r>
        <w:t xml:space="preserve"> Elsa Calvo Urrutia, en representación del Grupo municipal Vox Las Rozas, con alegaciones al expediente de modificación de la Ordenanza</w:t>
      </w:r>
      <w:r>
        <w:rPr>
          <w:spacing w:val="-3"/>
        </w:rPr>
        <w:t xml:space="preserve"> </w:t>
      </w:r>
      <w:r>
        <w:t>Fiscal</w:t>
      </w:r>
      <w:r>
        <w:rPr>
          <w:spacing w:val="-5"/>
        </w:rPr>
        <w:t xml:space="preserve"> </w:t>
      </w:r>
      <w:r>
        <w:t>número</w:t>
      </w:r>
      <w:r>
        <w:rPr>
          <w:spacing w:val="-4"/>
        </w:rPr>
        <w:t xml:space="preserve"> </w:t>
      </w:r>
      <w:r>
        <w:t>1</w:t>
      </w:r>
      <w:r>
        <w:rPr>
          <w:spacing w:val="-4"/>
        </w:rPr>
        <w:t xml:space="preserve"> </w:t>
      </w:r>
      <w:r>
        <w:t>reguladora</w:t>
      </w:r>
      <w:r>
        <w:rPr>
          <w:spacing w:val="-4"/>
        </w:rPr>
        <w:t xml:space="preserve"> </w:t>
      </w:r>
      <w:r>
        <w:t>del</w:t>
      </w:r>
      <w:r>
        <w:rPr>
          <w:spacing w:val="-3"/>
        </w:rPr>
        <w:t xml:space="preserve"> </w:t>
      </w:r>
      <w:r>
        <w:t>Impuesto</w:t>
      </w:r>
      <w:r>
        <w:rPr>
          <w:spacing w:val="-4"/>
        </w:rPr>
        <w:t xml:space="preserve"> </w:t>
      </w:r>
      <w:r>
        <w:t>sobre</w:t>
      </w:r>
      <w:r>
        <w:rPr>
          <w:spacing w:val="-6"/>
        </w:rPr>
        <w:t xml:space="preserve"> </w:t>
      </w:r>
      <w:r>
        <w:t>bienes</w:t>
      </w:r>
      <w:r>
        <w:rPr>
          <w:spacing w:val="-3"/>
        </w:rPr>
        <w:t xml:space="preserve"> </w:t>
      </w:r>
      <w:r>
        <w:t>inmuebles</w:t>
      </w:r>
      <w:r>
        <w:rPr>
          <w:spacing w:val="-3"/>
        </w:rPr>
        <w:t xml:space="preserve"> </w:t>
      </w:r>
      <w:r>
        <w:t>(artículos 5</w:t>
      </w:r>
      <w:r>
        <w:rPr>
          <w:spacing w:val="-3"/>
        </w:rPr>
        <w:t xml:space="preserve"> </w:t>
      </w:r>
      <w:r>
        <w:t>y</w:t>
      </w:r>
      <w:r>
        <w:rPr>
          <w:spacing w:val="-3"/>
        </w:rPr>
        <w:t xml:space="preserve"> </w:t>
      </w:r>
      <w:r>
        <w:t>6),</w:t>
      </w:r>
      <w:r>
        <w:rPr>
          <w:spacing w:val="-2"/>
        </w:rPr>
        <w:t xml:space="preserve"> </w:t>
      </w:r>
      <w:r>
        <w:t>disposiciones transitorias, de</w:t>
      </w:r>
      <w:r>
        <w:rPr>
          <w:spacing w:val="-3"/>
        </w:rPr>
        <w:t xml:space="preserve"> </w:t>
      </w:r>
      <w:r>
        <w:t>la</w:t>
      </w:r>
      <w:r>
        <w:rPr>
          <w:spacing w:val="-1"/>
        </w:rPr>
        <w:t xml:space="preserve"> </w:t>
      </w:r>
      <w:r>
        <w:t>O.F.</w:t>
      </w:r>
      <w:r>
        <w:rPr>
          <w:spacing w:val="-2"/>
        </w:rPr>
        <w:t xml:space="preserve"> </w:t>
      </w:r>
      <w:r>
        <w:t>número</w:t>
      </w:r>
      <w:r>
        <w:rPr>
          <w:spacing w:val="-3"/>
        </w:rPr>
        <w:t xml:space="preserve"> </w:t>
      </w:r>
      <w:r>
        <w:t>4</w:t>
      </w:r>
      <w:r>
        <w:rPr>
          <w:spacing w:val="-3"/>
        </w:rPr>
        <w:t xml:space="preserve"> </w:t>
      </w:r>
      <w:r>
        <w:t>reguladora</w:t>
      </w:r>
      <w:r>
        <w:rPr>
          <w:spacing w:val="-1"/>
        </w:rPr>
        <w:t xml:space="preserve"> </w:t>
      </w:r>
      <w:r>
        <w:t>del</w:t>
      </w:r>
      <w:r>
        <w:rPr>
          <w:spacing w:val="-2"/>
        </w:rPr>
        <w:t xml:space="preserve"> </w:t>
      </w:r>
      <w:r>
        <w:t>Impuesto</w:t>
      </w:r>
      <w:r>
        <w:rPr>
          <w:spacing w:val="-3"/>
        </w:rPr>
        <w:t xml:space="preserve"> </w:t>
      </w:r>
      <w:r>
        <w:t>sobre</w:t>
      </w:r>
      <w:r>
        <w:rPr>
          <w:spacing w:val="-1"/>
        </w:rPr>
        <w:t xml:space="preserve"> </w:t>
      </w:r>
      <w:r>
        <w:t>el incremento del valor de los terrenos de naturaleza urbana (artículo 6c), de la O.F. número 12 reguladora de la tasa por la utilización privativa y/o aprovechamiento especial de dominio público local (artículos 2g y 7f) , y de la O.F. número 18</w:t>
      </w:r>
      <w:r>
        <w:rPr>
          <w:spacing w:val="40"/>
        </w:rPr>
        <w:t xml:space="preserve"> </w:t>
      </w:r>
      <w:r>
        <w:t>reguladora de la tasa de prestación del servicio de prevención y extinción de</w:t>
      </w:r>
      <w:r>
        <w:rPr>
          <w:spacing w:val="40"/>
        </w:rPr>
        <w:t xml:space="preserve"> </w:t>
      </w:r>
      <w:r>
        <w:t xml:space="preserve">incendios, de prevención de ruinas, de construcciones y derribos, salvamentos y otros </w:t>
      </w:r>
      <w:r>
        <w:rPr>
          <w:spacing w:val="-2"/>
        </w:rPr>
        <w:t>análogos.</w:t>
      </w:r>
    </w:p>
    <w:p w14:paraId="0449FE09" w14:textId="77777777" w:rsidR="009771AC" w:rsidRDefault="009771AC">
      <w:pPr>
        <w:pStyle w:val="Textoindependiente"/>
        <w:spacing w:before="17"/>
        <w:ind w:left="0"/>
      </w:pPr>
    </w:p>
    <w:p w14:paraId="25A3610F" w14:textId="57CE0E6D" w:rsidR="009771AC" w:rsidRDefault="00000000">
      <w:pPr>
        <w:pStyle w:val="Textoindependiente"/>
        <w:spacing w:line="259" w:lineRule="auto"/>
        <w:ind w:right="142"/>
        <w:jc w:val="both"/>
      </w:pPr>
      <w:r>
        <w:rPr>
          <w:b/>
        </w:rPr>
        <w:t xml:space="preserve">SÉPTIMO. </w:t>
      </w:r>
      <w:r>
        <w:t xml:space="preserve">Reclamación presentada, con registro electrónico número 2025-E-RE-35862 de 5 de diciembre de 2025, por </w:t>
      </w:r>
      <w:r w:rsidR="00F353FB">
        <w:t xml:space="preserve">D. </w:t>
      </w:r>
      <w:r>
        <w:t>Aniceto Setién Fonseca, en representación del Grupo municipal Más Madrid Las Rozas, con alegaciones al expediente de modificación de la Ordenanza Fiscal General de Gestión, de la O.F. número 1 IBI, de</w:t>
      </w:r>
      <w:r>
        <w:rPr>
          <w:spacing w:val="40"/>
        </w:rPr>
        <w:t xml:space="preserve"> </w:t>
      </w:r>
      <w:r>
        <w:t>la O.F. número 4 IVTNU, de la O.F. número 10 Servicios varios, de la O.F. número 12 Dominio Público Local, y de la O.F. número 18 Siniestros.</w:t>
      </w:r>
    </w:p>
    <w:p w14:paraId="07CF425C" w14:textId="77777777" w:rsidR="009771AC" w:rsidRDefault="009771AC">
      <w:pPr>
        <w:pStyle w:val="Textoindependiente"/>
        <w:spacing w:before="18"/>
        <w:ind w:left="0"/>
      </w:pPr>
    </w:p>
    <w:p w14:paraId="353188F5" w14:textId="77777777" w:rsidR="009771AC" w:rsidRDefault="00000000">
      <w:pPr>
        <w:pStyle w:val="Textoindependiente"/>
        <w:spacing w:line="259" w:lineRule="auto"/>
        <w:ind w:right="140"/>
        <w:jc w:val="both"/>
      </w:pPr>
      <w:r>
        <w:rPr>
          <w:b/>
        </w:rPr>
        <w:t>OCTAVO</w:t>
      </w:r>
      <w:r>
        <w:t>. Reclamación presentada, con registro electrónico número 2025-E-RE-35916 de 5 de diciembre de 2025, por Ángel Álvarez Recio, en representación del Grupo municipal Socialista Las Rozas, con alegaciones al expediente de modificación de la Ordenanza Fiscal General de Gestión y de la O.F. número 1 IBI (artículos 3.3, 7bis1 y 7bis2).</w:t>
      </w:r>
    </w:p>
    <w:p w14:paraId="485FE80F" w14:textId="77777777" w:rsidR="009771AC" w:rsidRDefault="009771AC">
      <w:pPr>
        <w:pStyle w:val="Textoindependiente"/>
        <w:spacing w:before="19"/>
        <w:ind w:left="0"/>
      </w:pPr>
    </w:p>
    <w:p w14:paraId="2256651D" w14:textId="77777777" w:rsidR="009771AC" w:rsidRDefault="00000000">
      <w:pPr>
        <w:pStyle w:val="Textoindependiente"/>
        <w:spacing w:line="259" w:lineRule="auto"/>
        <w:ind w:right="148"/>
        <w:jc w:val="both"/>
      </w:pPr>
      <w:r>
        <w:rPr>
          <w:b/>
        </w:rPr>
        <w:t xml:space="preserve">NOVENO. </w:t>
      </w:r>
      <w:r>
        <w:t>Con fecha 9 de diciembre de 2025 se emite Informe pormenorizado sobre las alegaciones presentadas tras la aprobación provisional de la modificación de las Ordenanzas fiscales por la Directora General de Gestión Tributaria.</w:t>
      </w:r>
    </w:p>
    <w:p w14:paraId="6771BEF5" w14:textId="77777777" w:rsidR="009771AC" w:rsidRDefault="009771AC">
      <w:pPr>
        <w:pStyle w:val="Textoindependiente"/>
        <w:ind w:left="0"/>
      </w:pPr>
    </w:p>
    <w:p w14:paraId="11B7AA67" w14:textId="77777777" w:rsidR="009771AC" w:rsidRDefault="009771AC">
      <w:pPr>
        <w:pStyle w:val="Textoindependiente"/>
        <w:spacing w:before="40"/>
        <w:ind w:left="0"/>
      </w:pPr>
    </w:p>
    <w:p w14:paraId="4E10EC63" w14:textId="77777777" w:rsidR="009771AC" w:rsidRDefault="00000000">
      <w:pPr>
        <w:pStyle w:val="Ttulo1"/>
        <w:ind w:left="3911"/>
      </w:pPr>
      <w:r>
        <w:t>FUNDAMENTOS</w:t>
      </w:r>
      <w:r>
        <w:rPr>
          <w:spacing w:val="-3"/>
        </w:rPr>
        <w:t xml:space="preserve"> </w:t>
      </w:r>
      <w:r>
        <w:t>DE</w:t>
      </w:r>
      <w:r>
        <w:rPr>
          <w:spacing w:val="-2"/>
        </w:rPr>
        <w:t xml:space="preserve"> DERECHO</w:t>
      </w:r>
    </w:p>
    <w:p w14:paraId="7A4969ED" w14:textId="77777777" w:rsidR="009771AC" w:rsidRDefault="009771AC">
      <w:pPr>
        <w:pStyle w:val="Textoindependiente"/>
        <w:spacing w:before="72"/>
        <w:ind w:left="0"/>
        <w:rPr>
          <w:b/>
        </w:rPr>
      </w:pPr>
    </w:p>
    <w:p w14:paraId="6D71B2BD" w14:textId="77777777" w:rsidR="009771AC" w:rsidRDefault="00000000">
      <w:pPr>
        <w:pStyle w:val="Textoindependiente"/>
        <w:ind w:left="1273"/>
        <w:jc w:val="both"/>
      </w:pPr>
      <w:r>
        <w:rPr>
          <w:b/>
        </w:rPr>
        <w:t>PRIMERO.</w:t>
      </w:r>
      <w:r>
        <w:rPr>
          <w:b/>
          <w:spacing w:val="-5"/>
        </w:rPr>
        <w:t xml:space="preserve"> </w:t>
      </w:r>
      <w:r>
        <w:t>La</w:t>
      </w:r>
      <w:r>
        <w:rPr>
          <w:spacing w:val="-4"/>
        </w:rPr>
        <w:t xml:space="preserve"> </w:t>
      </w:r>
      <w:r>
        <w:t>Legislación</w:t>
      </w:r>
      <w:r>
        <w:rPr>
          <w:spacing w:val="-3"/>
        </w:rPr>
        <w:t xml:space="preserve"> </w:t>
      </w:r>
      <w:r>
        <w:t>aplicable</w:t>
      </w:r>
      <w:r>
        <w:rPr>
          <w:spacing w:val="-2"/>
        </w:rPr>
        <w:t xml:space="preserve"> </w:t>
      </w:r>
      <w:r>
        <w:t>en</w:t>
      </w:r>
      <w:r>
        <w:rPr>
          <w:spacing w:val="-4"/>
        </w:rPr>
        <w:t xml:space="preserve"> </w:t>
      </w:r>
      <w:r>
        <w:t>esta</w:t>
      </w:r>
      <w:r>
        <w:rPr>
          <w:spacing w:val="-5"/>
        </w:rPr>
        <w:t xml:space="preserve"> </w:t>
      </w:r>
      <w:r>
        <w:t>materia</w:t>
      </w:r>
      <w:r>
        <w:rPr>
          <w:spacing w:val="-4"/>
        </w:rPr>
        <w:t xml:space="preserve"> </w:t>
      </w:r>
      <w:r>
        <w:t>está</w:t>
      </w:r>
      <w:r>
        <w:rPr>
          <w:spacing w:val="-4"/>
        </w:rPr>
        <w:t xml:space="preserve"> </w:t>
      </w:r>
      <w:r>
        <w:t>recogida</w:t>
      </w:r>
      <w:r>
        <w:rPr>
          <w:spacing w:val="-2"/>
        </w:rPr>
        <w:t xml:space="preserve"> </w:t>
      </w:r>
      <w:r>
        <w:rPr>
          <w:spacing w:val="-5"/>
        </w:rPr>
        <w:t>en:</w:t>
      </w:r>
    </w:p>
    <w:p w14:paraId="3DE2F06D" w14:textId="77777777" w:rsidR="009771AC" w:rsidRDefault="00000000">
      <w:pPr>
        <w:pStyle w:val="Textoindependiente"/>
        <w:tabs>
          <w:tab w:val="left" w:pos="1844"/>
        </w:tabs>
        <w:spacing w:before="167" w:line="247" w:lineRule="auto"/>
        <w:ind w:left="1563" w:right="151"/>
      </w:pPr>
      <w:r>
        <w:rPr>
          <w:spacing w:val="-10"/>
        </w:rPr>
        <w:t>-</w:t>
      </w:r>
      <w:r>
        <w:tab/>
        <w:t>El Texto Refundido de la Ley Reguladora de las Haciendas Locales, aprobado</w:t>
      </w:r>
      <w:r>
        <w:rPr>
          <w:spacing w:val="40"/>
        </w:rPr>
        <w:t xml:space="preserve"> </w:t>
      </w:r>
      <w:r>
        <w:t>por Real Decreto Legislativo 2/2004, de 5 de marzo.</w:t>
      </w:r>
    </w:p>
    <w:p w14:paraId="462E5180" w14:textId="77777777" w:rsidR="009771AC" w:rsidRDefault="009771AC">
      <w:pPr>
        <w:pStyle w:val="Textoindependiente"/>
        <w:spacing w:line="247" w:lineRule="auto"/>
        <w:sectPr w:rsidR="009771AC">
          <w:pgSz w:w="11910" w:h="16840"/>
          <w:pgMar w:top="2460" w:right="1559" w:bottom="280" w:left="425" w:header="784" w:footer="0" w:gutter="0"/>
          <w:cols w:space="720"/>
        </w:sectPr>
      </w:pPr>
    </w:p>
    <w:p w14:paraId="79F97569" w14:textId="644D3C01" w:rsidR="009771AC" w:rsidRDefault="00000000">
      <w:pPr>
        <w:pStyle w:val="Prrafodelista"/>
        <w:numPr>
          <w:ilvl w:val="0"/>
          <w:numId w:val="5"/>
        </w:numPr>
        <w:tabs>
          <w:tab w:val="left" w:pos="1844"/>
        </w:tabs>
        <w:spacing w:before="125" w:line="247" w:lineRule="auto"/>
        <w:ind w:right="157" w:firstLine="0"/>
      </w:pPr>
      <w:r>
        <w:rPr>
          <w:noProof/>
        </w:rPr>
        <w:lastRenderedPageBreak/>
        <mc:AlternateContent>
          <mc:Choice Requires="wps">
            <w:drawing>
              <wp:anchor distT="0" distB="0" distL="0" distR="0" simplePos="0" relativeHeight="487296512" behindDoc="1" locked="0" layoutInCell="1" allowOverlap="1" wp14:anchorId="482762FD" wp14:editId="2A0D6E76">
                <wp:simplePos x="0" y="0"/>
                <wp:positionH relativeFrom="page">
                  <wp:posOffset>6913880</wp:posOffset>
                </wp:positionH>
                <wp:positionV relativeFrom="page">
                  <wp:posOffset>9846954</wp:posOffset>
                </wp:positionV>
                <wp:extent cx="7112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E355830" w14:textId="77777777" w:rsidR="009771AC" w:rsidRDefault="00000000">
                            <w:pPr>
                              <w:pStyle w:val="Textoindependiente"/>
                              <w:spacing w:line="220" w:lineRule="exact"/>
                              <w:ind w:left="0"/>
                              <w:rPr>
                                <w:rFonts w:ascii="Calibri"/>
                              </w:rPr>
                            </w:pPr>
                            <w:r>
                              <w:rPr>
                                <w:rFonts w:ascii="Calibri"/>
                                <w:color w:val="5A9AD4"/>
                                <w:spacing w:val="-10"/>
                              </w:rPr>
                              <w:t>3</w:t>
                            </w:r>
                          </w:p>
                        </w:txbxContent>
                      </wps:txbx>
                      <wps:bodyPr wrap="square" lIns="0" tIns="0" rIns="0" bIns="0" rtlCol="0">
                        <a:noAutofit/>
                      </wps:bodyPr>
                    </wps:wsp>
                  </a:graphicData>
                </a:graphic>
              </wp:anchor>
            </w:drawing>
          </mc:Choice>
          <mc:Fallback>
            <w:pict>
              <v:shape w14:anchorId="482762FD" id="Textbox 16" o:spid="_x0000_s1033" type="#_x0000_t202" style="position:absolute;left:0;text-align:left;margin-left:544.4pt;margin-top:775.35pt;width:5.6pt;height:11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4lgEAACA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3yTPMNzvoT6xk4mF2kn4dFBopxs+B3cqTPwd4DnbnANP4&#10;Acr/yIIC3B0SWFcIXHEXAjyGwmv5MnnOf55L1fVjb38D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QcGEeJYBAAAg&#10;AwAADgAAAAAAAAAAAAAAAAAuAgAAZHJzL2Uyb0RvYy54bWxQSwECLQAUAAYACAAAACEATCkP4uEA&#10;AAAPAQAADwAAAAAAAAAAAAAAAADwAwAAZHJzL2Rvd25yZXYueG1sUEsFBgAAAAAEAAQA8wAAAP4E&#10;AAAAAA==&#10;" filled="f" stroked="f">
                <v:textbox inset="0,0,0,0">
                  <w:txbxContent>
                    <w:p w14:paraId="5E355830" w14:textId="77777777" w:rsidR="009771AC" w:rsidRDefault="00000000">
                      <w:pPr>
                        <w:pStyle w:val="Textoindependiente"/>
                        <w:spacing w:line="220" w:lineRule="exact"/>
                        <w:ind w:left="0"/>
                        <w:rPr>
                          <w:rFonts w:ascii="Calibri"/>
                        </w:rPr>
                      </w:pPr>
                      <w:r>
                        <w:rPr>
                          <w:rFonts w:ascii="Calibri"/>
                          <w:color w:val="5A9AD4"/>
                          <w:spacing w:val="-10"/>
                        </w:rPr>
                        <w:t>3</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3E67ED91" wp14:editId="0203D1AD">
                <wp:simplePos x="0" y="0"/>
                <wp:positionH relativeFrom="page">
                  <wp:posOffset>6807087</wp:posOffset>
                </wp:positionH>
                <wp:positionV relativeFrom="page">
                  <wp:posOffset>3301193</wp:posOffset>
                </wp:positionV>
                <wp:extent cx="419734" cy="270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081C26E"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D0CF91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3E67ED91" id="Textbox 20" o:spid="_x0000_s1034" type="#_x0000_t202" style="position:absolute;left:0;text-align:left;margin-left:536pt;margin-top:259.95pt;width:33.05pt;height:21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D/0sAz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7081C26E"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D0CF91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262BE7C3" wp14:editId="7D66FC54">
                <wp:simplePos x="0" y="0"/>
                <wp:positionH relativeFrom="page">
                  <wp:posOffset>6966310</wp:posOffset>
                </wp:positionH>
                <wp:positionV relativeFrom="page">
                  <wp:posOffset>6595346</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ED4B754" w14:textId="68CB8F81"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89E61C" w14:textId="77777777" w:rsidR="009771AC"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24D9CCA"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262BE7C3" id="Textbox 21" o:spid="_x0000_s1035" type="#_x0000_t202" style="position:absolute;left:0;text-align:left;margin-left:548.5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wxMY9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1ED4B754" w14:textId="68CB8F81"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89E61C" w14:textId="77777777" w:rsidR="009771AC"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24D9CCA"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Los artículos 22.2.e), 47.1 y 107 de la Ley 7/1985, de 2 de abril, Reguladora de las Bases del Régimen Local.</w:t>
      </w:r>
    </w:p>
    <w:p w14:paraId="721A3C25" w14:textId="77777777" w:rsidR="009771AC" w:rsidRDefault="00000000">
      <w:pPr>
        <w:pStyle w:val="Prrafodelista"/>
        <w:numPr>
          <w:ilvl w:val="0"/>
          <w:numId w:val="5"/>
        </w:numPr>
        <w:tabs>
          <w:tab w:val="left" w:pos="1844"/>
        </w:tabs>
        <w:spacing w:before="25"/>
        <w:ind w:left="1844" w:hanging="281"/>
      </w:pPr>
      <w:r>
        <w:t>Ley</w:t>
      </w:r>
      <w:r>
        <w:rPr>
          <w:spacing w:val="-4"/>
        </w:rPr>
        <w:t xml:space="preserve"> </w:t>
      </w:r>
      <w:r>
        <w:t>58/2003,</w:t>
      </w:r>
      <w:r>
        <w:rPr>
          <w:spacing w:val="-2"/>
        </w:rPr>
        <w:t xml:space="preserve"> </w:t>
      </w:r>
      <w:r>
        <w:t>de</w:t>
      </w:r>
      <w:r>
        <w:rPr>
          <w:spacing w:val="-4"/>
        </w:rPr>
        <w:t xml:space="preserve"> </w:t>
      </w:r>
      <w:r>
        <w:t>17</w:t>
      </w:r>
      <w:r>
        <w:rPr>
          <w:spacing w:val="-3"/>
        </w:rPr>
        <w:t xml:space="preserve"> </w:t>
      </w:r>
      <w:r>
        <w:t>de</w:t>
      </w:r>
      <w:r>
        <w:rPr>
          <w:spacing w:val="-4"/>
        </w:rPr>
        <w:t xml:space="preserve"> </w:t>
      </w:r>
      <w:r>
        <w:t>diciembre,</w:t>
      </w:r>
      <w:r>
        <w:rPr>
          <w:spacing w:val="-2"/>
        </w:rPr>
        <w:t xml:space="preserve"> </w:t>
      </w:r>
      <w:r>
        <w:t>General</w:t>
      </w:r>
      <w:r>
        <w:rPr>
          <w:spacing w:val="-2"/>
        </w:rPr>
        <w:t xml:space="preserve"> Tributaria.</w:t>
      </w:r>
    </w:p>
    <w:p w14:paraId="73825325" w14:textId="77777777" w:rsidR="009771AC" w:rsidRDefault="00000000">
      <w:pPr>
        <w:pStyle w:val="Prrafodelista"/>
        <w:numPr>
          <w:ilvl w:val="0"/>
          <w:numId w:val="5"/>
        </w:numPr>
        <w:tabs>
          <w:tab w:val="left" w:pos="1844"/>
        </w:tabs>
        <w:spacing w:before="39"/>
        <w:ind w:left="1844" w:hanging="281"/>
      </w:pPr>
      <w:r>
        <w:t>Ley</w:t>
      </w:r>
      <w:r>
        <w:rPr>
          <w:spacing w:val="-6"/>
        </w:rPr>
        <w:t xml:space="preserve"> </w:t>
      </w:r>
      <w:r>
        <w:t>47/2003,</w:t>
      </w:r>
      <w:r>
        <w:rPr>
          <w:spacing w:val="-2"/>
        </w:rPr>
        <w:t xml:space="preserve"> </w:t>
      </w:r>
      <w:r>
        <w:t>de</w:t>
      </w:r>
      <w:r>
        <w:rPr>
          <w:spacing w:val="-3"/>
        </w:rPr>
        <w:t xml:space="preserve"> </w:t>
      </w:r>
      <w:r>
        <w:t>26</w:t>
      </w:r>
      <w:r>
        <w:rPr>
          <w:spacing w:val="-3"/>
        </w:rPr>
        <w:t xml:space="preserve"> </w:t>
      </w:r>
      <w:r>
        <w:t>de</w:t>
      </w:r>
      <w:r>
        <w:rPr>
          <w:spacing w:val="-3"/>
        </w:rPr>
        <w:t xml:space="preserve"> </w:t>
      </w:r>
      <w:r>
        <w:t>noviembre,</w:t>
      </w:r>
      <w:r>
        <w:rPr>
          <w:spacing w:val="-4"/>
        </w:rPr>
        <w:t xml:space="preserve"> </w:t>
      </w:r>
      <w:r>
        <w:t>General</w:t>
      </w:r>
      <w:r>
        <w:rPr>
          <w:spacing w:val="-4"/>
        </w:rPr>
        <w:t xml:space="preserve"> </w:t>
      </w:r>
      <w:r>
        <w:rPr>
          <w:spacing w:val="-2"/>
        </w:rPr>
        <w:t>Presupuestaria.</w:t>
      </w:r>
    </w:p>
    <w:p w14:paraId="69BCAE72" w14:textId="77777777" w:rsidR="009771AC" w:rsidRDefault="00000000">
      <w:pPr>
        <w:pStyle w:val="Prrafodelista"/>
        <w:numPr>
          <w:ilvl w:val="0"/>
          <w:numId w:val="5"/>
        </w:numPr>
        <w:tabs>
          <w:tab w:val="left" w:pos="1844"/>
        </w:tabs>
        <w:spacing w:before="35" w:line="247" w:lineRule="auto"/>
        <w:ind w:right="148" w:firstLine="0"/>
      </w:pPr>
      <w:r>
        <w:t>Real Decreto 520/2005, de 13 de mayo, por el que se aprueba el Reglamento general de desarrollo de la Ley 58/2003, de 17 de diciembre, General Tributaria, en materia de revisión en vía administrativa.</w:t>
      </w:r>
    </w:p>
    <w:p w14:paraId="067D3CEF" w14:textId="77777777" w:rsidR="009771AC" w:rsidRDefault="00000000">
      <w:pPr>
        <w:pStyle w:val="Prrafodelista"/>
        <w:numPr>
          <w:ilvl w:val="0"/>
          <w:numId w:val="5"/>
        </w:numPr>
        <w:tabs>
          <w:tab w:val="left" w:pos="1844"/>
        </w:tabs>
        <w:spacing w:before="22" w:line="247" w:lineRule="auto"/>
        <w:ind w:right="150" w:firstLine="0"/>
      </w:pPr>
      <w:r>
        <w:t>Real Decreto 939/2005, de 29 de julio, por el que se aprueba el Reglamento General de Recaudación.</w:t>
      </w:r>
    </w:p>
    <w:p w14:paraId="0D97576C" w14:textId="77777777" w:rsidR="009771AC" w:rsidRDefault="00000000">
      <w:pPr>
        <w:pStyle w:val="Prrafodelista"/>
        <w:numPr>
          <w:ilvl w:val="0"/>
          <w:numId w:val="5"/>
        </w:numPr>
        <w:tabs>
          <w:tab w:val="left" w:pos="1844"/>
        </w:tabs>
        <w:spacing w:before="23" w:line="247" w:lineRule="auto"/>
        <w:ind w:right="145" w:firstLine="0"/>
      </w:pPr>
      <w:r>
        <w:t>Real Decreto 1065/2007, de 27 de julio, por el que se aprueba el Reglamento General</w:t>
      </w:r>
      <w:r>
        <w:rPr>
          <w:spacing w:val="-3"/>
        </w:rPr>
        <w:t xml:space="preserve"> </w:t>
      </w:r>
      <w:r>
        <w:t>de las</w:t>
      </w:r>
      <w:r>
        <w:rPr>
          <w:spacing w:val="-2"/>
        </w:rPr>
        <w:t xml:space="preserve"> </w:t>
      </w:r>
      <w:r>
        <w:t>actuaciones y</w:t>
      </w:r>
      <w:r>
        <w:rPr>
          <w:spacing w:val="-2"/>
        </w:rPr>
        <w:t xml:space="preserve"> </w:t>
      </w:r>
      <w:r>
        <w:t>los procedimientos de gestión e inspección tributaria</w:t>
      </w:r>
      <w:r>
        <w:rPr>
          <w:spacing w:val="-2"/>
        </w:rPr>
        <w:t xml:space="preserve"> </w:t>
      </w:r>
      <w:r>
        <w:t xml:space="preserve">y de desarrollo de las normas comunes de los procedimientos de aplicación de los </w:t>
      </w:r>
      <w:r>
        <w:rPr>
          <w:spacing w:val="-2"/>
        </w:rPr>
        <w:t>tributos.</w:t>
      </w:r>
    </w:p>
    <w:p w14:paraId="02017F5D" w14:textId="77777777" w:rsidR="009771AC" w:rsidRDefault="00000000">
      <w:pPr>
        <w:pStyle w:val="Prrafodelista"/>
        <w:numPr>
          <w:ilvl w:val="0"/>
          <w:numId w:val="5"/>
        </w:numPr>
        <w:tabs>
          <w:tab w:val="left" w:pos="1844"/>
        </w:tabs>
        <w:spacing w:before="24" w:line="247" w:lineRule="auto"/>
        <w:ind w:right="145" w:firstLine="0"/>
      </w:pPr>
      <w:r>
        <w:t>Ley 39/2015, de 1 de octubre, del Procedimiento Administrativo Común de las Administraciones Públicas.</w:t>
      </w:r>
    </w:p>
    <w:p w14:paraId="0E7FBDF2" w14:textId="77777777" w:rsidR="009771AC" w:rsidRDefault="00000000">
      <w:pPr>
        <w:pStyle w:val="Prrafodelista"/>
        <w:numPr>
          <w:ilvl w:val="0"/>
          <w:numId w:val="5"/>
        </w:numPr>
        <w:tabs>
          <w:tab w:val="left" w:pos="1844"/>
        </w:tabs>
        <w:spacing w:before="25" w:line="247" w:lineRule="auto"/>
        <w:ind w:right="139" w:firstLine="0"/>
      </w:pPr>
      <w:r>
        <w:t xml:space="preserve">Ordenanza Fiscal General de Gestión, Recaudación e inspección del Ayuntamiento de las Rozas de Madrid en vigor, y resto de Ordenanzas Fiscales </w:t>
      </w:r>
      <w:r>
        <w:rPr>
          <w:spacing w:val="-2"/>
        </w:rPr>
        <w:t>vigentes.</w:t>
      </w:r>
    </w:p>
    <w:p w14:paraId="55A6B85E" w14:textId="77777777" w:rsidR="009771AC" w:rsidRDefault="00000000">
      <w:pPr>
        <w:pStyle w:val="Prrafodelista"/>
        <w:numPr>
          <w:ilvl w:val="0"/>
          <w:numId w:val="5"/>
        </w:numPr>
        <w:tabs>
          <w:tab w:val="left" w:pos="1844"/>
        </w:tabs>
        <w:spacing w:before="28" w:line="247" w:lineRule="auto"/>
        <w:ind w:right="148" w:firstLine="0"/>
      </w:pPr>
      <w:r>
        <w:t>Reglamento Orgánico de Gobierno y Administración del Ayuntamiento de Las Rozas de Madrid (ROGAR) publicado en el BOCM número 195 del jueves 13 de agosto de 2020 Pág. 222.</w:t>
      </w:r>
    </w:p>
    <w:p w14:paraId="77FBDB9E" w14:textId="77777777" w:rsidR="009771AC" w:rsidRDefault="009771AC">
      <w:pPr>
        <w:pStyle w:val="Textoindependiente"/>
        <w:spacing w:before="41"/>
        <w:ind w:left="0"/>
      </w:pPr>
    </w:p>
    <w:p w14:paraId="142524B4" w14:textId="77777777" w:rsidR="009771AC" w:rsidRDefault="00000000">
      <w:pPr>
        <w:pStyle w:val="Textoindependiente"/>
        <w:spacing w:line="259" w:lineRule="auto"/>
        <w:ind w:left="1273" w:right="144"/>
        <w:jc w:val="both"/>
      </w:pPr>
      <w:r>
        <w:rPr>
          <w:b/>
        </w:rPr>
        <w:t xml:space="preserve">SEGUNDO. </w:t>
      </w:r>
      <w:r>
        <w:t>Los Ayuntamientos pueden acordar la imposición y supresión de sus Tributos propios y aprobar las correspondientes Ordenanzas fiscales reguladoras de los mismos.</w:t>
      </w:r>
    </w:p>
    <w:p w14:paraId="6FFDBADF" w14:textId="77777777" w:rsidR="009771AC" w:rsidRDefault="00000000">
      <w:pPr>
        <w:pStyle w:val="Textoindependiente"/>
        <w:spacing w:before="161" w:line="259" w:lineRule="auto"/>
        <w:ind w:left="1273" w:right="142"/>
        <w:jc w:val="both"/>
      </w:pPr>
      <w:r>
        <w:t>Se procederá a aprobar la modificación de dichas Ordenanzas si es necesario, las cuales deberán contener la nueva redacción de las normas afectadas y las fechas de su aprobación y del comienzo de su aplicación, aspecto que vienen recogidos en la propuesta formulada.</w:t>
      </w:r>
    </w:p>
    <w:p w14:paraId="73F6E0AA" w14:textId="77777777" w:rsidR="009771AC" w:rsidRDefault="00000000">
      <w:pPr>
        <w:pStyle w:val="Textoindependiente"/>
        <w:spacing w:before="159" w:line="259" w:lineRule="auto"/>
        <w:ind w:left="1273" w:right="143"/>
        <w:jc w:val="both"/>
      </w:pPr>
      <w:r>
        <w:t>Se ha considerado por esta Secretaría, técnica normativa válida la tramitación</w:t>
      </w:r>
      <w:r>
        <w:rPr>
          <w:spacing w:val="40"/>
        </w:rPr>
        <w:t xml:space="preserve"> </w:t>
      </w:r>
      <w:r>
        <w:t>conjunta de las modificaciones de la normativa fiscal. Siguiendo las recomendaciones indicadas, se han formulado distintas propuestas de resolución, y constan aprobados en Junta de Gobierno Local sesión de 3 de octubre de 2025:</w:t>
      </w:r>
    </w:p>
    <w:p w14:paraId="6115CA13" w14:textId="77777777" w:rsidR="009771AC" w:rsidRDefault="00000000">
      <w:pPr>
        <w:pStyle w:val="Textoindependiente"/>
        <w:spacing w:before="159" w:line="259" w:lineRule="auto"/>
        <w:ind w:left="1273" w:right="148"/>
        <w:jc w:val="both"/>
      </w:pPr>
      <w:r>
        <w:t>- Aprobación del expediente proyecto de modificación de Ordenanzas Fiscales reguladoras de tributos 2026.</w:t>
      </w:r>
    </w:p>
    <w:p w14:paraId="1BF61F89" w14:textId="77777777" w:rsidR="009771AC" w:rsidRDefault="00000000">
      <w:pPr>
        <w:pStyle w:val="Textoindependiente"/>
        <w:spacing w:before="160"/>
        <w:ind w:left="1273"/>
        <w:jc w:val="both"/>
      </w:pPr>
      <w:r>
        <w:t>Consta</w:t>
      </w:r>
      <w:r>
        <w:rPr>
          <w:spacing w:val="-5"/>
        </w:rPr>
        <w:t xml:space="preserve"> </w:t>
      </w:r>
      <w:r>
        <w:t>aprobación</w:t>
      </w:r>
      <w:r>
        <w:rPr>
          <w:spacing w:val="-1"/>
        </w:rPr>
        <w:t xml:space="preserve"> </w:t>
      </w:r>
      <w:r>
        <w:t>del</w:t>
      </w:r>
      <w:r>
        <w:rPr>
          <w:spacing w:val="-2"/>
        </w:rPr>
        <w:t xml:space="preserve"> </w:t>
      </w:r>
      <w:r>
        <w:t>proyecto</w:t>
      </w:r>
      <w:r>
        <w:rPr>
          <w:spacing w:val="-3"/>
        </w:rPr>
        <w:t xml:space="preserve"> </w:t>
      </w:r>
      <w:r>
        <w:t>en</w:t>
      </w:r>
      <w:r>
        <w:rPr>
          <w:spacing w:val="-3"/>
        </w:rPr>
        <w:t xml:space="preserve"> </w:t>
      </w:r>
      <w:r>
        <w:t>el</w:t>
      </w:r>
      <w:r>
        <w:rPr>
          <w:spacing w:val="-3"/>
        </w:rPr>
        <w:t xml:space="preserve"> </w:t>
      </w:r>
      <w:r>
        <w:t>orden</w:t>
      </w:r>
      <w:r>
        <w:rPr>
          <w:spacing w:val="-3"/>
        </w:rPr>
        <w:t xml:space="preserve"> </w:t>
      </w:r>
      <w:r>
        <w:t>del</w:t>
      </w:r>
      <w:r>
        <w:rPr>
          <w:spacing w:val="-4"/>
        </w:rPr>
        <w:t xml:space="preserve"> </w:t>
      </w:r>
      <w:r>
        <w:t>día</w:t>
      </w:r>
      <w:r>
        <w:rPr>
          <w:spacing w:val="-3"/>
        </w:rPr>
        <w:t xml:space="preserve"> </w:t>
      </w:r>
      <w:r>
        <w:t>de</w:t>
      </w:r>
      <w:r>
        <w:rPr>
          <w:spacing w:val="-3"/>
        </w:rPr>
        <w:t xml:space="preserve"> </w:t>
      </w:r>
      <w:r>
        <w:t>la</w:t>
      </w:r>
      <w:r>
        <w:rPr>
          <w:spacing w:val="-2"/>
        </w:rPr>
        <w:t xml:space="preserve"> sesión.</w:t>
      </w:r>
    </w:p>
    <w:p w14:paraId="4C247C12" w14:textId="77777777" w:rsidR="009771AC" w:rsidRDefault="00000000">
      <w:pPr>
        <w:pStyle w:val="Textoindependiente"/>
        <w:spacing w:before="179" w:line="259" w:lineRule="auto"/>
        <w:ind w:right="143"/>
        <w:jc w:val="both"/>
      </w:pPr>
      <w:r>
        <w:rPr>
          <w:b/>
        </w:rPr>
        <w:t xml:space="preserve">TERCERO. </w:t>
      </w:r>
      <w:r>
        <w:t xml:space="preserve">Durante todo el proceso de modificación de Ordenanzas, habrá de cumplirse con las exigencias de publicidad activa en virtud de lo dispuesto en el artículo 21.4 de la Ley 39/2015, de 1 de octubre, del Procedimiento Administrativo Común de las Administraciones Públicas y en la normativa vigente en materia de </w:t>
      </w:r>
      <w:r>
        <w:rPr>
          <w:spacing w:val="-2"/>
        </w:rPr>
        <w:t>transparencia.</w:t>
      </w:r>
    </w:p>
    <w:p w14:paraId="2EB8AC4F" w14:textId="77777777" w:rsidR="009771AC" w:rsidRDefault="009771AC">
      <w:pPr>
        <w:pStyle w:val="Textoindependiente"/>
        <w:spacing w:line="259" w:lineRule="auto"/>
        <w:jc w:val="both"/>
        <w:sectPr w:rsidR="009771AC">
          <w:pgSz w:w="11910" w:h="16840"/>
          <w:pgMar w:top="2460" w:right="1559" w:bottom="280" w:left="425" w:header="784" w:footer="0" w:gutter="0"/>
          <w:cols w:space="720"/>
        </w:sectPr>
      </w:pPr>
    </w:p>
    <w:p w14:paraId="7DB73082" w14:textId="0767CE6D" w:rsidR="009771AC" w:rsidRDefault="00000000">
      <w:pPr>
        <w:pStyle w:val="Textoindependiente"/>
        <w:spacing w:before="125" w:line="259" w:lineRule="auto"/>
        <w:ind w:right="140"/>
        <w:jc w:val="both"/>
      </w:pPr>
      <w:r>
        <w:rPr>
          <w:noProof/>
        </w:rPr>
        <w:lastRenderedPageBreak/>
        <mc:AlternateContent>
          <mc:Choice Requires="wps">
            <w:drawing>
              <wp:anchor distT="0" distB="0" distL="0" distR="0" simplePos="0" relativeHeight="487298560" behindDoc="1" locked="0" layoutInCell="1" allowOverlap="1" wp14:anchorId="72EB1035" wp14:editId="3ED9BE76">
                <wp:simplePos x="0" y="0"/>
                <wp:positionH relativeFrom="page">
                  <wp:posOffset>6913880</wp:posOffset>
                </wp:positionH>
                <wp:positionV relativeFrom="page">
                  <wp:posOffset>9846954</wp:posOffset>
                </wp:positionV>
                <wp:extent cx="71120"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6E0FE2F" w14:textId="77777777" w:rsidR="009771AC" w:rsidRDefault="00000000">
                            <w:pPr>
                              <w:pStyle w:val="Textoindependiente"/>
                              <w:spacing w:line="220" w:lineRule="exact"/>
                              <w:ind w:left="0"/>
                              <w:rPr>
                                <w:rFonts w:ascii="Calibri"/>
                              </w:rPr>
                            </w:pPr>
                            <w:r>
                              <w:rPr>
                                <w:rFonts w:ascii="Calibri"/>
                                <w:color w:val="5A9AD4"/>
                                <w:spacing w:val="-10"/>
                              </w:rPr>
                              <w:t>4</w:t>
                            </w:r>
                          </w:p>
                        </w:txbxContent>
                      </wps:txbx>
                      <wps:bodyPr wrap="square" lIns="0" tIns="0" rIns="0" bIns="0" rtlCol="0">
                        <a:noAutofit/>
                      </wps:bodyPr>
                    </wps:wsp>
                  </a:graphicData>
                </a:graphic>
              </wp:anchor>
            </w:drawing>
          </mc:Choice>
          <mc:Fallback>
            <w:pict>
              <v:shape w14:anchorId="72EB1035" id="Textbox 22" o:spid="_x0000_s1036" type="#_x0000_t202" style="position:absolute;left:0;text-align:left;margin-left:544.4pt;margin-top:775.35pt;width:5.6pt;height:11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cq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jF9R8tYP+xFImnmYn6ddBoZFi/BzYrjz6c4DnYHcOMI0f&#10;oHyQrCjA3SGBdYXBFXdhwHMoxJY/kwf957lUXX/29jcA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57oXKpYBAAAh&#10;AwAADgAAAAAAAAAAAAAAAAAuAgAAZHJzL2Uyb0RvYy54bWxQSwECLQAUAAYACAAAACEATCkP4uEA&#10;AAAPAQAADwAAAAAAAAAAAAAAAADwAwAAZHJzL2Rvd25yZXYueG1sUEsFBgAAAAAEAAQA8wAAAP4E&#10;AAAAAA==&#10;" filled="f" stroked="f">
                <v:textbox inset="0,0,0,0">
                  <w:txbxContent>
                    <w:p w14:paraId="56E0FE2F" w14:textId="77777777" w:rsidR="009771AC" w:rsidRDefault="00000000">
                      <w:pPr>
                        <w:pStyle w:val="Textoindependiente"/>
                        <w:spacing w:line="220" w:lineRule="exact"/>
                        <w:ind w:left="0"/>
                        <w:rPr>
                          <w:rFonts w:ascii="Calibri"/>
                        </w:rPr>
                      </w:pPr>
                      <w:r>
                        <w:rPr>
                          <w:rFonts w:ascii="Calibri"/>
                          <w:color w:val="5A9AD4"/>
                          <w:spacing w:val="-10"/>
                        </w:rPr>
                        <w:t>4</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095A4CAB" wp14:editId="3466D363">
                <wp:simplePos x="0" y="0"/>
                <wp:positionH relativeFrom="page">
                  <wp:posOffset>6807087</wp:posOffset>
                </wp:positionH>
                <wp:positionV relativeFrom="page">
                  <wp:posOffset>3301193</wp:posOffset>
                </wp:positionV>
                <wp:extent cx="419734" cy="270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3D3AB8F8"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0D6CFA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095A4CAB" id="Textbox 26" o:spid="_x0000_s1037" type="#_x0000_t202" style="position:absolute;left:0;text-align:left;margin-left:536pt;margin-top:259.95pt;width:33.05pt;height:213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sEswba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3D3AB8F8"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0D6CFA6"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60325D6E" wp14:editId="07373967">
                <wp:simplePos x="0" y="0"/>
                <wp:positionH relativeFrom="page">
                  <wp:posOffset>6966310</wp:posOffset>
                </wp:positionH>
                <wp:positionV relativeFrom="page">
                  <wp:posOffset>6595346</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C1BD875" w14:textId="097277BA"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4BDE03" w14:textId="77777777" w:rsidR="009771AC"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70910D4D"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60325D6E" id="Textbox 27" o:spid="_x0000_s1038" type="#_x0000_t202" style="position:absolute;left:0;text-align:left;margin-left:548.55pt;margin-top:519.3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lHKpz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4C1BD875" w14:textId="097277BA"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4BDE03" w14:textId="77777777" w:rsidR="009771AC"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70910D4D"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rPr>
          <w:b/>
        </w:rPr>
        <w:t xml:space="preserve">CUARTO. </w:t>
      </w:r>
      <w:r>
        <w:t>El expediente contiene un conjunto de modificaciones de Ordenanzas Fiscales vigentes en el Ayuntamiento de Las Rozas, propuestas por el Órgano de Gestión Tributaria en relación con las siguientes ordenanzas:</w:t>
      </w:r>
    </w:p>
    <w:p w14:paraId="77CCD4F3" w14:textId="77777777" w:rsidR="009771AC" w:rsidRDefault="00000000">
      <w:pPr>
        <w:pStyle w:val="Prrafodelista"/>
        <w:numPr>
          <w:ilvl w:val="0"/>
          <w:numId w:val="4"/>
        </w:numPr>
        <w:tabs>
          <w:tab w:val="left" w:pos="1426"/>
        </w:tabs>
        <w:spacing w:before="138"/>
        <w:ind w:right="151" w:firstLine="0"/>
      </w:pPr>
      <w:r>
        <w:t>Ordenanza Fiscal General de Gestión, Recaudación e Inspección (artículos 31.4, 44</w:t>
      </w:r>
      <w:r>
        <w:rPr>
          <w:spacing w:val="40"/>
        </w:rPr>
        <w:t xml:space="preserve"> </w:t>
      </w:r>
      <w:r>
        <w:t>y 49.2)</w:t>
      </w:r>
    </w:p>
    <w:p w14:paraId="08125382" w14:textId="77777777" w:rsidR="009771AC" w:rsidRDefault="00000000">
      <w:pPr>
        <w:pStyle w:val="Prrafodelista"/>
        <w:numPr>
          <w:ilvl w:val="0"/>
          <w:numId w:val="4"/>
        </w:numPr>
        <w:tabs>
          <w:tab w:val="left" w:pos="1416"/>
        </w:tabs>
        <w:ind w:right="142" w:firstLine="0"/>
      </w:pPr>
      <w:r>
        <w:t>Ordenanza</w:t>
      </w:r>
      <w:r>
        <w:rPr>
          <w:spacing w:val="-1"/>
        </w:rPr>
        <w:t xml:space="preserve"> </w:t>
      </w:r>
      <w:r>
        <w:t>Fiscal</w:t>
      </w:r>
      <w:r>
        <w:rPr>
          <w:spacing w:val="-2"/>
        </w:rPr>
        <w:t xml:space="preserve"> </w:t>
      </w:r>
      <w:r>
        <w:t>N.º</w:t>
      </w:r>
      <w:r>
        <w:rPr>
          <w:spacing w:val="-2"/>
        </w:rPr>
        <w:t xml:space="preserve"> </w:t>
      </w:r>
      <w:r>
        <w:t>1</w:t>
      </w:r>
      <w:r>
        <w:rPr>
          <w:spacing w:val="-1"/>
        </w:rPr>
        <w:t xml:space="preserve"> </w:t>
      </w:r>
      <w:r>
        <w:t>reguladora del</w:t>
      </w:r>
      <w:r>
        <w:rPr>
          <w:spacing w:val="-3"/>
        </w:rPr>
        <w:t xml:space="preserve"> </w:t>
      </w:r>
      <w:r>
        <w:t>Impuesto</w:t>
      </w:r>
      <w:r>
        <w:rPr>
          <w:spacing w:val="-2"/>
        </w:rPr>
        <w:t xml:space="preserve"> </w:t>
      </w:r>
      <w:r>
        <w:t>sobre</w:t>
      </w:r>
      <w:r>
        <w:rPr>
          <w:spacing w:val="-2"/>
        </w:rPr>
        <w:t xml:space="preserve"> </w:t>
      </w:r>
      <w:r>
        <w:t>Bienes Inmuebles</w:t>
      </w:r>
      <w:r>
        <w:rPr>
          <w:spacing w:val="-1"/>
        </w:rPr>
        <w:t xml:space="preserve"> </w:t>
      </w:r>
      <w:r>
        <w:t>(artículos</w:t>
      </w:r>
      <w:r>
        <w:rPr>
          <w:spacing w:val="-1"/>
        </w:rPr>
        <w:t xml:space="preserve"> </w:t>
      </w:r>
      <w:r>
        <w:t>5, 6, disposición transitoria 1ª, 2º párrafo suprimido y supresión de la disposición transitoria 2ª).</w:t>
      </w:r>
    </w:p>
    <w:p w14:paraId="421A64FD" w14:textId="678F8F1F" w:rsidR="009771AC" w:rsidRDefault="00000000">
      <w:pPr>
        <w:pStyle w:val="Prrafodelista"/>
        <w:numPr>
          <w:ilvl w:val="0"/>
          <w:numId w:val="4"/>
        </w:numPr>
        <w:tabs>
          <w:tab w:val="left" w:pos="1418"/>
        </w:tabs>
        <w:ind w:right="146" w:firstLine="0"/>
      </w:pPr>
      <w:r>
        <w:t>Ordenanza Fiscal N.º 4 reguladora del Impuesto sobre el Incremento del Valor de los Terrenos de Naturaleza Urbana (artículo 6.c)</w:t>
      </w:r>
      <w:r w:rsidR="00F353FB">
        <w:t>.</w:t>
      </w:r>
    </w:p>
    <w:p w14:paraId="09A111AF" w14:textId="77777777" w:rsidR="009771AC" w:rsidRDefault="00000000">
      <w:pPr>
        <w:pStyle w:val="Prrafodelista"/>
        <w:numPr>
          <w:ilvl w:val="0"/>
          <w:numId w:val="4"/>
        </w:numPr>
        <w:tabs>
          <w:tab w:val="left" w:pos="1488"/>
        </w:tabs>
        <w:spacing w:before="138"/>
        <w:ind w:right="144" w:firstLine="0"/>
      </w:pPr>
      <w:r>
        <w:t>Ordenanza Fiscal N.º 9 reguladora de la Tasa por prestación del servicio de distribución, alcantarillado y saneamiento: Queda derogada.</w:t>
      </w:r>
    </w:p>
    <w:p w14:paraId="03301CE7" w14:textId="77777777" w:rsidR="009771AC" w:rsidRDefault="00000000">
      <w:pPr>
        <w:pStyle w:val="Prrafodelista"/>
        <w:numPr>
          <w:ilvl w:val="0"/>
          <w:numId w:val="4"/>
        </w:numPr>
        <w:tabs>
          <w:tab w:val="left" w:pos="1483"/>
        </w:tabs>
        <w:ind w:right="150" w:firstLine="0"/>
      </w:pPr>
      <w:r>
        <w:t>Ordenanza Fiscal N.º 10 reguladora de la Tasa por prestación de servicios y actividades de carácter general (supresión del apartado e.4 del artículo 7).</w:t>
      </w:r>
    </w:p>
    <w:p w14:paraId="67D1717A" w14:textId="77777777" w:rsidR="009771AC" w:rsidRDefault="00000000">
      <w:pPr>
        <w:pStyle w:val="Prrafodelista"/>
        <w:numPr>
          <w:ilvl w:val="0"/>
          <w:numId w:val="4"/>
        </w:numPr>
        <w:tabs>
          <w:tab w:val="left" w:pos="1519"/>
        </w:tabs>
        <w:spacing w:before="138"/>
        <w:ind w:right="155" w:firstLine="0"/>
      </w:pPr>
      <w:r>
        <w:t>Ordenanza Fiscal nº 16 reguladora de la tasa por utilización privativa y/o aprovechamiento especial de huertos urbanos municipales: Queda derogada.</w:t>
      </w:r>
    </w:p>
    <w:p w14:paraId="68FB51ED" w14:textId="77777777" w:rsidR="009771AC" w:rsidRDefault="00000000">
      <w:pPr>
        <w:pStyle w:val="Prrafodelista"/>
        <w:numPr>
          <w:ilvl w:val="0"/>
          <w:numId w:val="4"/>
        </w:numPr>
        <w:tabs>
          <w:tab w:val="left" w:pos="1490"/>
        </w:tabs>
        <w:ind w:right="140" w:firstLine="0"/>
      </w:pPr>
      <w:r>
        <w:t>Ordenanza Fiscal nº 18 reguladora de la tasa por prestación del servicio de prevención y extinción de incendios, de prevención de ruinas, de construcciones y derribos, salvamentos y otros análogos: (artículo 1, 3, 6 y 8).</w:t>
      </w:r>
    </w:p>
    <w:p w14:paraId="0C82E491" w14:textId="77777777" w:rsidR="009771AC" w:rsidRDefault="00000000">
      <w:pPr>
        <w:pStyle w:val="Textoindependiente"/>
        <w:spacing w:before="139"/>
        <w:ind w:right="143"/>
        <w:jc w:val="both"/>
      </w:pPr>
      <w:r>
        <w:t>Adicionalmente se derogan dos Ordenanzas, la Fiscal Nº 9 reguladora de la Tasa por prestación del servicio de distribución y alcantarillado, de conformidad con el Proyecto de Modificación de la Ordenanza Fiscal General de Gestión, Recaudación e</w:t>
      </w:r>
      <w:r>
        <w:rPr>
          <w:spacing w:val="40"/>
        </w:rPr>
        <w:t xml:space="preserve"> </w:t>
      </w:r>
      <w:r>
        <w:t>Inspección y de Ordenanzas Fiscales reguladoras de tributos que consta en el Anexo de la presente propuesta. La derogación de la Ordenanza Fiscal Nº 16 reguladora de</w:t>
      </w:r>
      <w:r>
        <w:rPr>
          <w:spacing w:val="40"/>
        </w:rPr>
        <w:t xml:space="preserve"> </w:t>
      </w:r>
      <w:r>
        <w:t>la Tasa por utilización privativa y/o aprovechamiento especial de huertos urbanos municipales, de conformidad con el Proyecto de Modificación de la Ordenanza Fiscal General de Gestión, Recaudación e Inspección y de Ordenanzas Fiscales reguladoras de tributos que consta en el Anexo de la presente propuesta.</w:t>
      </w:r>
    </w:p>
    <w:p w14:paraId="14873EA2" w14:textId="77777777" w:rsidR="009771AC" w:rsidRDefault="00000000">
      <w:pPr>
        <w:spacing w:before="139"/>
        <w:ind w:left="1273"/>
        <w:jc w:val="both"/>
      </w:pPr>
      <w:r>
        <w:rPr>
          <w:b/>
        </w:rPr>
        <w:t>QUINTO.</w:t>
      </w:r>
      <w:r>
        <w:rPr>
          <w:b/>
          <w:spacing w:val="-4"/>
        </w:rPr>
        <w:t xml:space="preserve"> </w:t>
      </w:r>
      <w:r>
        <w:t>ÓRGANO</w:t>
      </w:r>
      <w:r>
        <w:rPr>
          <w:spacing w:val="-2"/>
        </w:rPr>
        <w:t xml:space="preserve"> </w:t>
      </w:r>
      <w:r>
        <w:t>COMPETENTE</w:t>
      </w:r>
      <w:r>
        <w:rPr>
          <w:spacing w:val="-1"/>
        </w:rPr>
        <w:t xml:space="preserve"> </w:t>
      </w:r>
      <w:r>
        <w:t>Y</w:t>
      </w:r>
      <w:r>
        <w:rPr>
          <w:spacing w:val="-3"/>
        </w:rPr>
        <w:t xml:space="preserve"> </w:t>
      </w:r>
      <w:r>
        <w:rPr>
          <w:spacing w:val="-2"/>
        </w:rPr>
        <w:t>MAYORÍA.</w:t>
      </w:r>
    </w:p>
    <w:p w14:paraId="237A89EC" w14:textId="77777777" w:rsidR="009771AC" w:rsidRDefault="00000000">
      <w:pPr>
        <w:pStyle w:val="Textoindependiente"/>
        <w:spacing w:before="179" w:line="259" w:lineRule="auto"/>
        <w:ind w:left="1273" w:right="143"/>
        <w:jc w:val="both"/>
      </w:pPr>
      <w:r>
        <w:t>El Acuerdo de aprobación de la modificación de Ordenanzas fiscales es competencia del Pleno, en</w:t>
      </w:r>
      <w:r>
        <w:rPr>
          <w:spacing w:val="-1"/>
        </w:rPr>
        <w:t xml:space="preserve"> </w:t>
      </w:r>
      <w:r>
        <w:t>virtud</w:t>
      </w:r>
      <w:r>
        <w:rPr>
          <w:spacing w:val="-1"/>
        </w:rPr>
        <w:t xml:space="preserve"> </w:t>
      </w:r>
      <w:r>
        <w:t>del</w:t>
      </w:r>
      <w:r>
        <w:rPr>
          <w:spacing w:val="-2"/>
        </w:rPr>
        <w:t xml:space="preserve"> </w:t>
      </w:r>
      <w:r>
        <w:t>artículo</w:t>
      </w:r>
      <w:r>
        <w:rPr>
          <w:spacing w:val="-1"/>
        </w:rPr>
        <w:t xml:space="preserve"> </w:t>
      </w:r>
      <w:r>
        <w:t>123.1.d)</w:t>
      </w:r>
      <w:r>
        <w:rPr>
          <w:spacing w:val="-2"/>
        </w:rPr>
        <w:t xml:space="preserve"> </w:t>
      </w:r>
      <w:r>
        <w:t>de</w:t>
      </w:r>
      <w:r>
        <w:rPr>
          <w:spacing w:val="-1"/>
        </w:rPr>
        <w:t xml:space="preserve"> </w:t>
      </w:r>
      <w:r>
        <w:t>la Ley</w:t>
      </w:r>
      <w:r>
        <w:rPr>
          <w:spacing w:val="-3"/>
        </w:rPr>
        <w:t xml:space="preserve"> </w:t>
      </w:r>
      <w:r>
        <w:t>7/1985, de</w:t>
      </w:r>
      <w:r>
        <w:rPr>
          <w:spacing w:val="-1"/>
        </w:rPr>
        <w:t xml:space="preserve"> </w:t>
      </w:r>
      <w:r>
        <w:t>2</w:t>
      </w:r>
      <w:r>
        <w:rPr>
          <w:spacing w:val="-1"/>
        </w:rPr>
        <w:t xml:space="preserve"> </w:t>
      </w:r>
      <w:r>
        <w:t>de</w:t>
      </w:r>
      <w:r>
        <w:rPr>
          <w:spacing w:val="-1"/>
        </w:rPr>
        <w:t xml:space="preserve"> </w:t>
      </w:r>
      <w:r>
        <w:t>abril, Reguladora de las Bases del Régimen Local, y la validez del Acuerdo requiere el voto favorable de la mayoría</w:t>
      </w:r>
      <w:r>
        <w:rPr>
          <w:spacing w:val="-4"/>
        </w:rPr>
        <w:t xml:space="preserve"> </w:t>
      </w:r>
      <w:r>
        <w:t>simple de</w:t>
      </w:r>
      <w:r>
        <w:rPr>
          <w:spacing w:val="-2"/>
        </w:rPr>
        <w:t xml:space="preserve"> </w:t>
      </w:r>
      <w:r>
        <w:t>los</w:t>
      </w:r>
      <w:r>
        <w:rPr>
          <w:spacing w:val="-2"/>
        </w:rPr>
        <w:t xml:space="preserve"> </w:t>
      </w:r>
      <w:r>
        <w:t>miembros</w:t>
      </w:r>
      <w:r>
        <w:rPr>
          <w:spacing w:val="-4"/>
        </w:rPr>
        <w:t xml:space="preserve"> </w:t>
      </w:r>
      <w:r>
        <w:t>presentes,</w:t>
      </w:r>
      <w:r>
        <w:rPr>
          <w:spacing w:val="-1"/>
        </w:rPr>
        <w:t xml:space="preserve"> </w:t>
      </w:r>
      <w:r>
        <w:t>como</w:t>
      </w:r>
      <w:r>
        <w:rPr>
          <w:spacing w:val="-2"/>
        </w:rPr>
        <w:t xml:space="preserve"> </w:t>
      </w:r>
      <w:r>
        <w:t>se</w:t>
      </w:r>
      <w:r>
        <w:rPr>
          <w:spacing w:val="-2"/>
        </w:rPr>
        <w:t xml:space="preserve"> </w:t>
      </w:r>
      <w:r>
        <w:t>establece</w:t>
      </w:r>
      <w:r>
        <w:rPr>
          <w:spacing w:val="-2"/>
        </w:rPr>
        <w:t xml:space="preserve"> </w:t>
      </w:r>
      <w:r>
        <w:t>en</w:t>
      </w:r>
      <w:r>
        <w:rPr>
          <w:spacing w:val="-2"/>
        </w:rPr>
        <w:t xml:space="preserve"> </w:t>
      </w:r>
      <w:r>
        <w:t>el</w:t>
      </w:r>
      <w:r>
        <w:rPr>
          <w:spacing w:val="-3"/>
        </w:rPr>
        <w:t xml:space="preserve"> </w:t>
      </w:r>
      <w:r>
        <w:t>artículo 47.1</w:t>
      </w:r>
      <w:r>
        <w:rPr>
          <w:spacing w:val="-4"/>
        </w:rPr>
        <w:t xml:space="preserve"> </w:t>
      </w:r>
      <w:r>
        <w:t>de</w:t>
      </w:r>
      <w:r>
        <w:rPr>
          <w:spacing w:val="-2"/>
        </w:rPr>
        <w:t xml:space="preserve"> </w:t>
      </w:r>
      <w:r>
        <w:t>la Ley 7/1985, de 2 de abril, Reguladora de las Bases del Régimen Local.</w:t>
      </w:r>
    </w:p>
    <w:p w14:paraId="2F09D7A3" w14:textId="77777777" w:rsidR="009771AC" w:rsidRDefault="00000000">
      <w:pPr>
        <w:pStyle w:val="Textoindependiente"/>
        <w:spacing w:before="160" w:line="259" w:lineRule="auto"/>
        <w:ind w:left="1273" w:right="146"/>
        <w:jc w:val="both"/>
      </w:pPr>
      <w:r>
        <w:rPr>
          <w:b/>
        </w:rPr>
        <w:t xml:space="preserve">SEXTO. </w:t>
      </w:r>
      <w:r>
        <w:t>Sobre la acumulación de la modificación de ordenanzas fiscales en un único expediente, cabe hacer mención:</w:t>
      </w:r>
    </w:p>
    <w:p w14:paraId="27A244D5" w14:textId="77777777" w:rsidR="009771AC" w:rsidRDefault="00000000">
      <w:pPr>
        <w:pStyle w:val="Textoindependiente"/>
        <w:spacing w:before="159" w:line="259" w:lineRule="auto"/>
        <w:ind w:left="1273" w:right="142"/>
        <w:jc w:val="both"/>
      </w:pPr>
      <w:r>
        <w:t>La práctica municipal nos muestra que es habitual la tramitación acumulada de los procedimientos de aprobación o</w:t>
      </w:r>
      <w:r>
        <w:rPr>
          <w:spacing w:val="-1"/>
        </w:rPr>
        <w:t xml:space="preserve"> </w:t>
      </w:r>
      <w:r>
        <w:t>modificación de las Ordenanzas fiscales, con carácter anual, en un único punto del orden del día en el que se hace referencia a todas las Ordenanzas fiscales que son objeto de la iniciativa normativa. Sin perjuicio del amparo legal que puede dar el art. 57 LPAP sobre la acumulación de procedimientos, lo cierto es que la jurisprudencia, en numerosas ocasiones, ha tenido ocasión de pronunciarse</w:t>
      </w:r>
    </w:p>
    <w:p w14:paraId="17377733" w14:textId="77777777" w:rsidR="009771AC" w:rsidRDefault="009771AC">
      <w:pPr>
        <w:pStyle w:val="Textoindependiente"/>
        <w:spacing w:line="259" w:lineRule="auto"/>
        <w:jc w:val="both"/>
        <w:sectPr w:rsidR="009771AC">
          <w:pgSz w:w="11910" w:h="16840"/>
          <w:pgMar w:top="2460" w:right="1559" w:bottom="280" w:left="425" w:header="784" w:footer="0" w:gutter="0"/>
          <w:cols w:space="720"/>
        </w:sectPr>
      </w:pPr>
    </w:p>
    <w:p w14:paraId="45E48E82" w14:textId="088F32DA" w:rsidR="009771AC" w:rsidRDefault="00000000">
      <w:pPr>
        <w:pStyle w:val="Textoindependiente"/>
        <w:spacing w:before="125" w:line="259" w:lineRule="auto"/>
        <w:ind w:left="1273" w:right="146"/>
        <w:jc w:val="both"/>
      </w:pPr>
      <w:r>
        <w:rPr>
          <w:noProof/>
        </w:rPr>
        <w:lastRenderedPageBreak/>
        <mc:AlternateContent>
          <mc:Choice Requires="wps">
            <w:drawing>
              <wp:anchor distT="0" distB="0" distL="0" distR="0" simplePos="0" relativeHeight="487300608" behindDoc="1" locked="0" layoutInCell="1" allowOverlap="1" wp14:anchorId="6CA1E23B" wp14:editId="1970EC05">
                <wp:simplePos x="0" y="0"/>
                <wp:positionH relativeFrom="page">
                  <wp:posOffset>6913880</wp:posOffset>
                </wp:positionH>
                <wp:positionV relativeFrom="page">
                  <wp:posOffset>9846954</wp:posOffset>
                </wp:positionV>
                <wp:extent cx="71120"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41609968" w14:textId="77777777" w:rsidR="009771AC" w:rsidRDefault="00000000">
                            <w:pPr>
                              <w:pStyle w:val="Textoindependiente"/>
                              <w:spacing w:line="220" w:lineRule="exact"/>
                              <w:ind w:left="0"/>
                              <w:rPr>
                                <w:rFonts w:ascii="Calibri"/>
                              </w:rPr>
                            </w:pPr>
                            <w:r>
                              <w:rPr>
                                <w:rFonts w:ascii="Calibri"/>
                                <w:color w:val="5A9AD4"/>
                                <w:spacing w:val="-10"/>
                              </w:rPr>
                              <w:t>5</w:t>
                            </w:r>
                          </w:p>
                        </w:txbxContent>
                      </wps:txbx>
                      <wps:bodyPr wrap="square" lIns="0" tIns="0" rIns="0" bIns="0" rtlCol="0">
                        <a:noAutofit/>
                      </wps:bodyPr>
                    </wps:wsp>
                  </a:graphicData>
                </a:graphic>
              </wp:anchor>
            </w:drawing>
          </mc:Choice>
          <mc:Fallback>
            <w:pict>
              <v:shape w14:anchorId="6CA1E23B" id="Textbox 28" o:spid="_x0000_s1039" type="#_x0000_t202" style="position:absolute;left:0;text-align:left;margin-left:544.4pt;margin-top:775.35pt;width:5.6pt;height:11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K4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H1GzkPMVzvoTyxl4ml2kn4dFBopxs+B7cqjPwd4DnbnANP4&#10;AcoHyYoC3B0SWFcYXHEXBjyHQmz5M3nQf55L1fVnb38D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LtLiuJYBAAAh&#10;AwAADgAAAAAAAAAAAAAAAAAuAgAAZHJzL2Uyb0RvYy54bWxQSwECLQAUAAYACAAAACEATCkP4uEA&#10;AAAPAQAADwAAAAAAAAAAAAAAAADwAwAAZHJzL2Rvd25yZXYueG1sUEsFBgAAAAAEAAQA8wAAAP4E&#10;AAAAAA==&#10;" filled="f" stroked="f">
                <v:textbox inset="0,0,0,0">
                  <w:txbxContent>
                    <w:p w14:paraId="41609968" w14:textId="77777777" w:rsidR="009771AC" w:rsidRDefault="00000000">
                      <w:pPr>
                        <w:pStyle w:val="Textoindependiente"/>
                        <w:spacing w:line="220" w:lineRule="exact"/>
                        <w:ind w:left="0"/>
                        <w:rPr>
                          <w:rFonts w:ascii="Calibri"/>
                        </w:rPr>
                      </w:pPr>
                      <w:r>
                        <w:rPr>
                          <w:rFonts w:ascii="Calibri"/>
                          <w:color w:val="5A9AD4"/>
                          <w:spacing w:val="-10"/>
                        </w:rPr>
                        <w:t>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6826CC93" wp14:editId="789E8F56">
                <wp:simplePos x="0" y="0"/>
                <wp:positionH relativeFrom="page">
                  <wp:posOffset>6807087</wp:posOffset>
                </wp:positionH>
                <wp:positionV relativeFrom="page">
                  <wp:posOffset>3301193</wp:posOffset>
                </wp:positionV>
                <wp:extent cx="419734" cy="270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6DD5AAB"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4EC42D1"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6826CC93" id="Textbox 32" o:spid="_x0000_s1040" type="#_x0000_t202" style="position:absolute;left:0;text-align:left;margin-left:536pt;margin-top:259.95pt;width:33.05pt;height:213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AuQSHpogEAADIDAAAOAAAAAAAAAAAAAAAAAC4CAABkcnMvZTJvRG9jLnhtbFBLAQItABQABgAI&#10;AAAAIQDK0sBs4AAAAA0BAAAPAAAAAAAAAAAAAAAAAPwDAABkcnMvZG93bnJldi54bWxQSwUGAAAA&#10;AAQABADzAAAACQUAAAAA&#10;" filled="f" stroked="f">
                <v:textbox style="layout-flow:vertical;mso-layout-flow-alt:bottom-to-top" inset="0,0,0,0">
                  <w:txbxContent>
                    <w:p w14:paraId="76DD5AAB"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4EC42D1"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4633C2ED" wp14:editId="4AC9C594">
                <wp:simplePos x="0" y="0"/>
                <wp:positionH relativeFrom="page">
                  <wp:posOffset>6966310</wp:posOffset>
                </wp:positionH>
                <wp:positionV relativeFrom="page">
                  <wp:posOffset>6595346</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C25D7AD" w14:textId="67C841BF"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CFD540" w14:textId="77777777" w:rsidR="009771AC"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3A34C41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4633C2ED" id="Textbox 33" o:spid="_x0000_s1041" type="#_x0000_t202" style="position:absolute;left:0;text-align:left;margin-left:548.55pt;margin-top:519.3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CK5/s2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2C25D7AD" w14:textId="67C841BF"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CFD540" w14:textId="77777777" w:rsidR="009771AC"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3A34C41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sobre expedientes en los que concurre dicha acumulación sin que ello haya sido motivo de tacha alguna. Entre otras, podemos citar, por su relevancia, la reciente Sentencia del Tribunal Supremo del 31 de enero de 2023, de gran trascendencia práctica puesto que consideró que no era exigible seguir el trámite de consulta pública previsto en el art. 133.1 LPAC, con carácter previo al procedimiento de elaboración y aprobación de las ordenanzas fiscales establecido en el art.17 TRLHL. Dicha</w:t>
      </w:r>
      <w:r>
        <w:rPr>
          <w:spacing w:val="40"/>
        </w:rPr>
        <w:t xml:space="preserve"> </w:t>
      </w:r>
      <w:r>
        <w:t>sentencia precisamente recaía sobre el Acuerdo plenario del Ayuntamiento de Barcelona mediante el</w:t>
      </w:r>
      <w:r>
        <w:rPr>
          <w:spacing w:val="-1"/>
        </w:rPr>
        <w:t xml:space="preserve"> </w:t>
      </w:r>
      <w:r>
        <w:t>cual</w:t>
      </w:r>
      <w:r>
        <w:rPr>
          <w:spacing w:val="-1"/>
        </w:rPr>
        <w:t xml:space="preserve"> </w:t>
      </w:r>
      <w:r>
        <w:t>se</w:t>
      </w:r>
      <w:r>
        <w:rPr>
          <w:spacing w:val="-1"/>
        </w:rPr>
        <w:t xml:space="preserve"> </w:t>
      </w:r>
      <w:r>
        <w:t>procedía,</w:t>
      </w:r>
      <w:r>
        <w:rPr>
          <w:spacing w:val="-1"/>
        </w:rPr>
        <w:t xml:space="preserve"> </w:t>
      </w:r>
      <w:r>
        <w:t>de</w:t>
      </w:r>
      <w:r>
        <w:rPr>
          <w:spacing w:val="-1"/>
        </w:rPr>
        <w:t xml:space="preserve"> </w:t>
      </w:r>
      <w:r>
        <w:t>forma</w:t>
      </w:r>
      <w:r>
        <w:rPr>
          <w:spacing w:val="-1"/>
        </w:rPr>
        <w:t xml:space="preserve"> </w:t>
      </w:r>
      <w:r>
        <w:t>acumulada, a</w:t>
      </w:r>
      <w:r>
        <w:rPr>
          <w:spacing w:val="-1"/>
        </w:rPr>
        <w:t xml:space="preserve"> </w:t>
      </w:r>
      <w:r>
        <w:t>la modificación de</w:t>
      </w:r>
      <w:r>
        <w:rPr>
          <w:spacing w:val="-1"/>
        </w:rPr>
        <w:t xml:space="preserve"> </w:t>
      </w:r>
      <w:r>
        <w:t>sus Ordenanzas Fiscales para el ejercicio 2020. Otro ejemplo reciente también lo constituye la Sentencia 21/2023, de 25 de enero, del Tribunal Superior de Justicia de Murcia, por la que se desestima el recurso contencioso administrativo contra un acuerdo acumulado de aprobación de diversas ordenanzas fiscales.</w:t>
      </w:r>
    </w:p>
    <w:p w14:paraId="6C3BE6CB" w14:textId="77777777" w:rsidR="009771AC" w:rsidRDefault="00000000">
      <w:pPr>
        <w:pStyle w:val="Textoindependiente"/>
        <w:spacing w:before="157"/>
        <w:ind w:left="1273"/>
        <w:jc w:val="both"/>
      </w:pPr>
      <w:r>
        <w:t>En</w:t>
      </w:r>
      <w:r>
        <w:rPr>
          <w:spacing w:val="-7"/>
        </w:rPr>
        <w:t xml:space="preserve"> </w:t>
      </w:r>
      <w:r>
        <w:t>consecuencia,</w:t>
      </w:r>
      <w:r>
        <w:rPr>
          <w:spacing w:val="-2"/>
        </w:rPr>
        <w:t xml:space="preserve"> </w:t>
      </w:r>
      <w:r>
        <w:t>se</w:t>
      </w:r>
      <w:r>
        <w:rPr>
          <w:spacing w:val="-5"/>
        </w:rPr>
        <w:t xml:space="preserve"> </w:t>
      </w:r>
      <w:r>
        <w:t>considera</w:t>
      </w:r>
      <w:r>
        <w:rPr>
          <w:spacing w:val="-4"/>
        </w:rPr>
        <w:t xml:space="preserve"> </w:t>
      </w:r>
      <w:r>
        <w:t>válida</w:t>
      </w:r>
      <w:r>
        <w:rPr>
          <w:spacing w:val="-3"/>
        </w:rPr>
        <w:t xml:space="preserve"> </w:t>
      </w:r>
      <w:r>
        <w:t>la</w:t>
      </w:r>
      <w:r>
        <w:rPr>
          <w:spacing w:val="-5"/>
        </w:rPr>
        <w:t xml:space="preserve"> </w:t>
      </w:r>
      <w:r>
        <w:t>tramitación</w:t>
      </w:r>
      <w:r>
        <w:rPr>
          <w:spacing w:val="-4"/>
        </w:rPr>
        <w:t xml:space="preserve"> </w:t>
      </w:r>
      <w:r>
        <w:rPr>
          <w:spacing w:val="-2"/>
        </w:rPr>
        <w:t>conjunta.</w:t>
      </w:r>
    </w:p>
    <w:p w14:paraId="5111E438" w14:textId="77777777" w:rsidR="009771AC" w:rsidRDefault="00000000">
      <w:pPr>
        <w:pStyle w:val="Textoindependiente"/>
        <w:spacing w:before="181" w:line="259" w:lineRule="auto"/>
        <w:ind w:left="1273" w:right="147" w:firstLine="6"/>
        <w:jc w:val="both"/>
      </w:pPr>
      <w:r>
        <w:t>El procedimiento para la modificación de una Ordenanza Fiscal o conjunto de las mismas es el siguiente:</w:t>
      </w:r>
    </w:p>
    <w:p w14:paraId="366D1688" w14:textId="77777777" w:rsidR="009771AC" w:rsidRDefault="00000000">
      <w:pPr>
        <w:pStyle w:val="Prrafodelista"/>
        <w:numPr>
          <w:ilvl w:val="0"/>
          <w:numId w:val="3"/>
        </w:numPr>
        <w:tabs>
          <w:tab w:val="left" w:pos="1561"/>
        </w:tabs>
        <w:spacing w:before="160" w:line="247" w:lineRule="auto"/>
        <w:ind w:right="142" w:firstLine="0"/>
        <w:jc w:val="both"/>
      </w:pPr>
      <w:r>
        <w:t>Por Providencia de la Concejalía delegada, incorporándose un informe técnico-económico, en el que se ponga de manifiesto la relación detallada de los motivos que han llevado a la necesidad de modificar las distintas Ordenanzas Fiscales a modificación, y que se observa que consta en el expediente.</w:t>
      </w:r>
    </w:p>
    <w:p w14:paraId="12061F40" w14:textId="77777777" w:rsidR="009771AC" w:rsidRDefault="00000000">
      <w:pPr>
        <w:pStyle w:val="Prrafodelista"/>
        <w:numPr>
          <w:ilvl w:val="0"/>
          <w:numId w:val="3"/>
        </w:numPr>
        <w:tabs>
          <w:tab w:val="left" w:pos="1561"/>
        </w:tabs>
        <w:spacing w:before="144" w:line="247" w:lineRule="auto"/>
        <w:ind w:right="141" w:firstLine="0"/>
        <w:jc w:val="both"/>
      </w:pPr>
      <w:r>
        <w:t>Tomando en consideración las previsiones establecidas en el informe técnico-económico, se elaborará por los Servicios Municipales competentes en materia de hacienda, el proyecto de modificación de la Ordenanza fiscal, donde se describan las modificaciones y el resultado de la Ordenanza modificada u Ordenanzas. Elaborado y recibido este proyecto, corresponderá en primer lugar, su aprobación por la Junta de Gobierno Local conforme al artículo 127.1.a) de la Ley 7/85 de 2 de abril Reguladora de Bases de Régimen Local.</w:t>
      </w:r>
    </w:p>
    <w:p w14:paraId="0FE98470" w14:textId="77777777" w:rsidR="009771AC" w:rsidRDefault="00000000">
      <w:pPr>
        <w:pStyle w:val="Textoindependiente"/>
        <w:spacing w:before="104" w:line="259" w:lineRule="auto"/>
        <w:ind w:left="1273" w:right="144"/>
        <w:jc w:val="both"/>
      </w:pPr>
      <w:r>
        <w:t>Tras la aprobación del proyecto de modificación de Ordenanza, previo Dictamen de la Comisión Informativa de Hacienda, procederá la aprobación provisional por el Pleno, de conformidad con lo establecido en el artículo 123.1.d) de la Ley 7/1985, de 2 de abril, Reguladora de las Bases del Régimen Local.</w:t>
      </w:r>
    </w:p>
    <w:p w14:paraId="0C8A7A48" w14:textId="77777777" w:rsidR="009771AC" w:rsidRDefault="00000000">
      <w:pPr>
        <w:pStyle w:val="Prrafodelista"/>
        <w:numPr>
          <w:ilvl w:val="0"/>
          <w:numId w:val="3"/>
        </w:numPr>
        <w:tabs>
          <w:tab w:val="left" w:pos="1562"/>
        </w:tabs>
        <w:spacing w:before="159" w:line="247" w:lineRule="auto"/>
        <w:ind w:right="144" w:firstLine="0"/>
        <w:jc w:val="both"/>
      </w:pPr>
      <w:r>
        <w:t>Aprobada provisionalmente la modificación, se someterá el expediente a información pública en el tablón de anuncios del Ayuntamiento y en el BOCM durante treinta días, como mínimo, dentro de los cuales los interesados podrán examinar el expediente y presentar las reclamaciones que estimen oportunas.</w:t>
      </w:r>
    </w:p>
    <w:p w14:paraId="3781DB79" w14:textId="77777777" w:rsidR="009771AC" w:rsidRDefault="00000000">
      <w:pPr>
        <w:pStyle w:val="Textoindependiente"/>
        <w:spacing w:before="106" w:line="259" w:lineRule="auto"/>
        <w:ind w:left="1273" w:right="152"/>
        <w:jc w:val="both"/>
      </w:pPr>
      <w:r>
        <w:t xml:space="preserve">Asimismo, estará a disposición de los interesados en la sede electrónica de este </w:t>
      </w:r>
      <w:r>
        <w:rPr>
          <w:spacing w:val="-2"/>
        </w:rPr>
        <w:t>Ayuntamiento.</w:t>
      </w:r>
    </w:p>
    <w:p w14:paraId="0BCD7718" w14:textId="77777777" w:rsidR="009771AC" w:rsidRDefault="00000000">
      <w:pPr>
        <w:pStyle w:val="Prrafodelista"/>
        <w:numPr>
          <w:ilvl w:val="0"/>
          <w:numId w:val="3"/>
        </w:numPr>
        <w:tabs>
          <w:tab w:val="left" w:pos="1562"/>
        </w:tabs>
        <w:spacing w:before="159" w:line="247" w:lineRule="auto"/>
        <w:ind w:right="144" w:firstLine="0"/>
        <w:jc w:val="both"/>
      </w:pPr>
      <w:r>
        <w:t>Finalizado el plazo de información pública, se adoptará el Acuerdo definitivo que proceda, resolviendo las reclamaciones presentadas y la redacción definitiva de la Ordenanza modificad, es decir, la redacción con las modificaciones que se han introducido. En el caso de que no se hubiesen presentado reclamaciones, se entenderá definitivamente adoptado el Acuerdo, hasta entonces provisional, sin necesidad de Acuerdo plenario.</w:t>
      </w:r>
    </w:p>
    <w:p w14:paraId="645E87CB" w14:textId="77777777" w:rsidR="009771AC" w:rsidRDefault="009771AC">
      <w:pPr>
        <w:pStyle w:val="Prrafodelista"/>
        <w:spacing w:line="247" w:lineRule="auto"/>
        <w:sectPr w:rsidR="009771AC">
          <w:pgSz w:w="11910" w:h="16840"/>
          <w:pgMar w:top="2460" w:right="1559" w:bottom="280" w:left="425" w:header="784" w:footer="0" w:gutter="0"/>
          <w:cols w:space="720"/>
        </w:sectPr>
      </w:pPr>
    </w:p>
    <w:p w14:paraId="198C59CE" w14:textId="2286C902" w:rsidR="009771AC" w:rsidRDefault="00000000">
      <w:pPr>
        <w:pStyle w:val="Prrafodelista"/>
        <w:numPr>
          <w:ilvl w:val="0"/>
          <w:numId w:val="3"/>
        </w:numPr>
        <w:tabs>
          <w:tab w:val="left" w:pos="1561"/>
        </w:tabs>
        <w:spacing w:before="125" w:line="247" w:lineRule="auto"/>
        <w:ind w:left="1273" w:right="147" w:firstLine="0"/>
        <w:jc w:val="both"/>
      </w:pPr>
      <w:r>
        <w:rPr>
          <w:noProof/>
        </w:rPr>
        <w:lastRenderedPageBreak/>
        <mc:AlternateContent>
          <mc:Choice Requires="wps">
            <w:drawing>
              <wp:anchor distT="0" distB="0" distL="0" distR="0" simplePos="0" relativeHeight="487302656" behindDoc="1" locked="0" layoutInCell="1" allowOverlap="1" wp14:anchorId="39ADA38B" wp14:editId="5567F119">
                <wp:simplePos x="0" y="0"/>
                <wp:positionH relativeFrom="page">
                  <wp:posOffset>6913880</wp:posOffset>
                </wp:positionH>
                <wp:positionV relativeFrom="page">
                  <wp:posOffset>9846954</wp:posOffset>
                </wp:positionV>
                <wp:extent cx="71120"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D222261" w14:textId="77777777" w:rsidR="009771AC" w:rsidRDefault="00000000">
                            <w:pPr>
                              <w:pStyle w:val="Textoindependiente"/>
                              <w:spacing w:line="220" w:lineRule="exact"/>
                              <w:ind w:left="0"/>
                              <w:rPr>
                                <w:rFonts w:ascii="Calibri"/>
                              </w:rPr>
                            </w:pPr>
                            <w:r>
                              <w:rPr>
                                <w:rFonts w:ascii="Calibri"/>
                                <w:color w:val="5A9AD4"/>
                                <w:spacing w:val="-10"/>
                              </w:rPr>
                              <w:t>6</w:t>
                            </w:r>
                          </w:p>
                        </w:txbxContent>
                      </wps:txbx>
                      <wps:bodyPr wrap="square" lIns="0" tIns="0" rIns="0" bIns="0" rtlCol="0">
                        <a:noAutofit/>
                      </wps:bodyPr>
                    </wps:wsp>
                  </a:graphicData>
                </a:graphic>
              </wp:anchor>
            </w:drawing>
          </mc:Choice>
          <mc:Fallback>
            <w:pict>
              <v:shape w14:anchorId="39ADA38B" id="Textbox 34" o:spid="_x0000_s1042" type="#_x0000_t202" style="position:absolute;left:0;text-align:left;margin-left:544.4pt;margin-top:775.35pt;width:5.6pt;height:11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DRtjNSXAQAA&#10;IQMAAA4AAAAAAAAAAAAAAAAALgIAAGRycy9lMm9Eb2MueG1sUEsBAi0AFAAGAAgAAAAhAEwpD+Lh&#10;AAAADwEAAA8AAAAAAAAAAAAAAAAA8QMAAGRycy9kb3ducmV2LnhtbFBLBQYAAAAABAAEAPMAAAD/&#10;BAAAAAA=&#10;" filled="f" stroked="f">
                <v:textbox inset="0,0,0,0">
                  <w:txbxContent>
                    <w:p w14:paraId="2D222261" w14:textId="77777777" w:rsidR="009771AC" w:rsidRDefault="00000000">
                      <w:pPr>
                        <w:pStyle w:val="Textoindependiente"/>
                        <w:spacing w:line="220" w:lineRule="exact"/>
                        <w:ind w:left="0"/>
                        <w:rPr>
                          <w:rFonts w:ascii="Calibri"/>
                        </w:rPr>
                      </w:pPr>
                      <w:r>
                        <w:rPr>
                          <w:rFonts w:ascii="Calibri"/>
                          <w:color w:val="5A9AD4"/>
                          <w:spacing w:val="-10"/>
                        </w:rPr>
                        <w:t>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400F161D" wp14:editId="27DA165D">
                <wp:simplePos x="0" y="0"/>
                <wp:positionH relativeFrom="page">
                  <wp:posOffset>6807087</wp:posOffset>
                </wp:positionH>
                <wp:positionV relativeFrom="page">
                  <wp:posOffset>3301193</wp:posOffset>
                </wp:positionV>
                <wp:extent cx="419734" cy="2705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4DDC27A"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A7A78CB"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400F161D" id="Textbox 38" o:spid="_x0000_s1043" type="#_x0000_t202" style="position:absolute;left:0;text-align:left;margin-left:536pt;margin-top:259.95pt;width:33.05pt;height:213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buv4jogEAADIDAAAOAAAAAAAAAAAAAAAAAC4CAABkcnMvZTJvRG9jLnhtbFBLAQItABQABgAI&#10;AAAAIQDK0sBs4AAAAA0BAAAPAAAAAAAAAAAAAAAAAPwDAABkcnMvZG93bnJldi54bWxQSwUGAAAA&#10;AAQABADzAAAACQUAAAAA&#10;" filled="f" stroked="f">
                <v:textbox style="layout-flow:vertical;mso-layout-flow-alt:bottom-to-top" inset="0,0,0,0">
                  <w:txbxContent>
                    <w:p w14:paraId="04DDC27A"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A7A78CB"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58218CEF" wp14:editId="1A289E31">
                <wp:simplePos x="0" y="0"/>
                <wp:positionH relativeFrom="page">
                  <wp:posOffset>6966310</wp:posOffset>
                </wp:positionH>
                <wp:positionV relativeFrom="page">
                  <wp:posOffset>6595346</wp:posOffset>
                </wp:positionV>
                <wp:extent cx="263525" cy="32334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32731AC" w14:textId="2A7340B9"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1A970B3" w14:textId="77777777" w:rsidR="009771AC"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C553500"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58218CEF" id="Textbox 39" o:spid="_x0000_s1044" type="#_x0000_t202" style="position:absolute;left:0;text-align:left;margin-left:548.55pt;margin-top:519.3pt;width:20.75pt;height:254.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YD/m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532731AC" w14:textId="2A7340B9"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1A970B3" w14:textId="77777777" w:rsidR="009771AC"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7C553500"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El Acuerdo de aprobación definitiva, sea expreso o tácito, y el texto íntegro de la modificación de</w:t>
      </w:r>
      <w:r>
        <w:rPr>
          <w:spacing w:val="-2"/>
        </w:rPr>
        <w:t xml:space="preserve"> </w:t>
      </w:r>
      <w:r>
        <w:t>la Ordenanza fiscal</w:t>
      </w:r>
      <w:r>
        <w:rPr>
          <w:spacing w:val="-1"/>
        </w:rPr>
        <w:t xml:space="preserve"> </w:t>
      </w:r>
      <w:r>
        <w:t>reguladora del</w:t>
      </w:r>
      <w:r>
        <w:rPr>
          <w:spacing w:val="-1"/>
        </w:rPr>
        <w:t xml:space="preserve"> </w:t>
      </w:r>
      <w:r>
        <w:t>impuesto</w:t>
      </w:r>
      <w:r>
        <w:rPr>
          <w:spacing w:val="-2"/>
        </w:rPr>
        <w:t xml:space="preserve"> </w:t>
      </w:r>
      <w:r>
        <w:t>se</w:t>
      </w:r>
      <w:r>
        <w:rPr>
          <w:spacing w:val="-2"/>
        </w:rPr>
        <w:t xml:space="preserve"> </w:t>
      </w:r>
      <w:r>
        <w:t>publicarán en</w:t>
      </w:r>
      <w:r>
        <w:rPr>
          <w:spacing w:val="-2"/>
        </w:rPr>
        <w:t xml:space="preserve"> </w:t>
      </w:r>
      <w:r>
        <w:t>el</w:t>
      </w:r>
      <w:r>
        <w:rPr>
          <w:spacing w:val="-1"/>
        </w:rPr>
        <w:t xml:space="preserve"> </w:t>
      </w:r>
      <w:r>
        <w:t>tablón de anuncios del Ayuntamiento y en el Boletín Oficial de la Comunidad de Madrid, momento en el cual entrará en vigor. Asimismo, dicho Acuerdo de aprobación</w:t>
      </w:r>
      <w:r>
        <w:rPr>
          <w:spacing w:val="40"/>
        </w:rPr>
        <w:t xml:space="preserve"> </w:t>
      </w:r>
      <w:r>
        <w:t>definitiva se notificará a aquellos interesados que hubieran presentado alegaciones.</w:t>
      </w:r>
    </w:p>
    <w:p w14:paraId="385DEC42" w14:textId="675B08F3" w:rsidR="009771AC" w:rsidRDefault="00000000">
      <w:pPr>
        <w:pStyle w:val="Textoindependiente"/>
        <w:spacing w:before="163" w:line="259" w:lineRule="auto"/>
        <w:ind w:left="1273" w:right="142"/>
        <w:jc w:val="both"/>
      </w:pPr>
      <w:r>
        <w:t>De conformidad con el artículo 133.4. 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 vinculadas a éstas, o cuando concurran razones graves de interés público que lo justifiquen (</w:t>
      </w:r>
      <w:r w:rsidR="00F353FB">
        <w:t>l</w:t>
      </w:r>
      <w:r>
        <w:t>a modificación devine de Sentencia del TC).</w:t>
      </w:r>
    </w:p>
    <w:p w14:paraId="063D7134" w14:textId="77777777" w:rsidR="009771AC" w:rsidRDefault="00000000">
      <w:pPr>
        <w:pStyle w:val="Textoindependiente"/>
        <w:spacing w:before="147" w:line="259" w:lineRule="auto"/>
        <w:ind w:left="1273" w:right="143"/>
        <w:jc w:val="both"/>
      </w:pPr>
      <w:r>
        <w:t>Cuando la propuesta normativa no tenga un impacto significativo en la actividad económica, no imponga obligaciones relevantes a los destinatarios o regule aspectos parciales de una materia, podrá omitirse la consulta pública regulada en el apartado primero. Si la normativa reguladora del ejercicio de la iniciativa legislativa o de la potestad reglamentaria por una Administración prevé la tramitación urgente de estos procedimientos, la eventual excepción del trámite por esta circunstancia se ajustará a lo previsto en aquella.</w:t>
      </w:r>
    </w:p>
    <w:p w14:paraId="7E2C8777" w14:textId="77777777" w:rsidR="009771AC" w:rsidRDefault="00000000">
      <w:pPr>
        <w:pStyle w:val="Textoindependiente"/>
        <w:spacing w:before="157" w:line="259" w:lineRule="auto"/>
        <w:ind w:right="146"/>
        <w:jc w:val="both"/>
      </w:pPr>
      <w:r>
        <w:t>Por parte del Órgano de Gestión Tributaria del Ayuntamiento de Las Rozas de Madrid se somete el presente expediente a la Secretaría, bajo el criterio que se viene siguiendo en el Ayuntamiento por el que se prescinde el trámite de consulta en caso</w:t>
      </w:r>
      <w:r>
        <w:rPr>
          <w:spacing w:val="40"/>
        </w:rPr>
        <w:t xml:space="preserve"> </w:t>
      </w:r>
      <w:r>
        <w:t xml:space="preserve">de modificación de Ordenanzas Fiscales, entre otras, por la aplicación del derecho específico tributario, en base a la Disposición Adicional Primera de la Ley 39/2015, en virtud de la cual </w:t>
      </w:r>
      <w:r w:rsidRPr="00F353FB">
        <w:rPr>
          <w:i/>
          <w:iCs/>
        </w:rPr>
        <w:t>“Los procedimientos regulados en leyes especiales por razón de la materia que no exijan alguno de los trámites previstos en esta Ley regulen trámites adicionales o distintos se regirán, respecto a éstos, por lo dispuesto en dichas leyes”,</w:t>
      </w:r>
      <w:r>
        <w:t xml:space="preserve"> aspecto que no se menciona en la información técnica.</w:t>
      </w:r>
    </w:p>
    <w:p w14:paraId="0D55ED8C" w14:textId="77777777" w:rsidR="009771AC" w:rsidRDefault="00000000">
      <w:pPr>
        <w:pStyle w:val="Textoindependiente"/>
        <w:spacing w:before="97" w:line="259" w:lineRule="auto"/>
        <w:ind w:left="1273" w:right="139"/>
        <w:jc w:val="both"/>
      </w:pPr>
      <w:r>
        <w:t>Dado que las ordenanzas fiscales tienen una regulación específica y sectorial en los artículos 16 y siguientes del texto refundido de la Ley Reguladora de las Haciendas Locales, aprobado por Real Decreto Legislativo 2/2004, de 5 de marzo, cabría entender aplicable la disposición adicional primera de la Ley 39/2015, pudiendo prescindir en este tipo de ordenanzas del trámite de participación ciudadana, esta posición además de defenderse por distintas administraciones municipales, ha sido mantenida por</w:t>
      </w:r>
      <w:r>
        <w:rPr>
          <w:spacing w:val="-1"/>
        </w:rPr>
        <w:t xml:space="preserve"> </w:t>
      </w:r>
      <w:r>
        <w:t>el</w:t>
      </w:r>
      <w:r>
        <w:rPr>
          <w:spacing w:val="-1"/>
        </w:rPr>
        <w:t xml:space="preserve"> </w:t>
      </w:r>
      <w:r w:rsidRPr="00F353FB">
        <w:rPr>
          <w:i/>
          <w:iCs/>
        </w:rPr>
        <w:t>Consell Jurídic Consultiu de la Comunitat Valenciana</w:t>
      </w:r>
      <w:r>
        <w:t xml:space="preserve"> en su Dictamen 752/2017, de 21 de noviembre de 2017.</w:t>
      </w:r>
    </w:p>
    <w:p w14:paraId="3486DD84" w14:textId="77777777" w:rsidR="009771AC" w:rsidRDefault="00000000">
      <w:pPr>
        <w:pStyle w:val="Textoindependiente"/>
        <w:spacing w:before="159" w:line="259" w:lineRule="auto"/>
        <w:ind w:left="1273" w:right="145"/>
        <w:jc w:val="both"/>
      </w:pPr>
      <w:r>
        <w:t>Otra interpretación al respecto es, la que defiende que podría determinarse su exigencia en el procedimiento de elaboración de ordenanzas fiscales, ya que la regulación especial</w:t>
      </w:r>
      <w:r>
        <w:rPr>
          <w:spacing w:val="-1"/>
        </w:rPr>
        <w:t xml:space="preserve"> </w:t>
      </w:r>
      <w:r>
        <w:t>contenida en</w:t>
      </w:r>
      <w:r>
        <w:rPr>
          <w:spacing w:val="-2"/>
        </w:rPr>
        <w:t xml:space="preserve"> </w:t>
      </w:r>
      <w:r>
        <w:t>el</w:t>
      </w:r>
      <w:r>
        <w:rPr>
          <w:spacing w:val="-1"/>
        </w:rPr>
        <w:t xml:space="preserve"> </w:t>
      </w:r>
      <w:r>
        <w:t>Real</w:t>
      </w:r>
      <w:r>
        <w:rPr>
          <w:spacing w:val="-1"/>
        </w:rPr>
        <w:t xml:space="preserve"> </w:t>
      </w:r>
      <w:r>
        <w:t>Decreto</w:t>
      </w:r>
      <w:r>
        <w:rPr>
          <w:spacing w:val="-2"/>
        </w:rPr>
        <w:t xml:space="preserve"> </w:t>
      </w:r>
      <w:r>
        <w:t>Legislativo 2/2004</w:t>
      </w:r>
      <w:r>
        <w:rPr>
          <w:spacing w:val="-2"/>
        </w:rPr>
        <w:t xml:space="preserve"> </w:t>
      </w:r>
      <w:r>
        <w:t>sólo se</w:t>
      </w:r>
      <w:r>
        <w:rPr>
          <w:spacing w:val="-2"/>
        </w:rPr>
        <w:t xml:space="preserve"> </w:t>
      </w:r>
      <w:r>
        <w:t>da cuando la ordenanza ya está elaborada y desde el acuerdo de aprobación provisional. Este criterio interpretativo es el que ha seguido la Dirección General de Tributos de la Secretaría de Estado de Hacienda, del Ministerio de Hacienda y Función Pública.</w:t>
      </w:r>
    </w:p>
    <w:p w14:paraId="34ECD9A2" w14:textId="77777777" w:rsidR="009771AC" w:rsidRDefault="00000000">
      <w:pPr>
        <w:pStyle w:val="Textoindependiente"/>
        <w:spacing w:before="158" w:line="259" w:lineRule="auto"/>
        <w:ind w:left="1273" w:right="147"/>
        <w:jc w:val="both"/>
      </w:pPr>
      <w:r>
        <w:t>En este sentido, existen una dualidad de interpretaciones posibles, que genera inseguridad</w:t>
      </w:r>
      <w:r>
        <w:rPr>
          <w:spacing w:val="67"/>
        </w:rPr>
        <w:t xml:space="preserve"> </w:t>
      </w:r>
      <w:r>
        <w:t>jurídica</w:t>
      </w:r>
      <w:r>
        <w:rPr>
          <w:spacing w:val="65"/>
        </w:rPr>
        <w:t xml:space="preserve"> </w:t>
      </w:r>
      <w:r>
        <w:t>y</w:t>
      </w:r>
      <w:r>
        <w:rPr>
          <w:spacing w:val="64"/>
        </w:rPr>
        <w:t xml:space="preserve"> </w:t>
      </w:r>
      <w:r>
        <w:t>que</w:t>
      </w:r>
      <w:r>
        <w:rPr>
          <w:spacing w:val="63"/>
        </w:rPr>
        <w:t xml:space="preserve"> </w:t>
      </w:r>
      <w:r>
        <w:t>puede</w:t>
      </w:r>
      <w:r>
        <w:rPr>
          <w:spacing w:val="65"/>
        </w:rPr>
        <w:t xml:space="preserve"> </w:t>
      </w:r>
      <w:r>
        <w:t>desembocar</w:t>
      </w:r>
      <w:r>
        <w:rPr>
          <w:spacing w:val="66"/>
        </w:rPr>
        <w:t xml:space="preserve"> </w:t>
      </w:r>
      <w:r>
        <w:t>en</w:t>
      </w:r>
      <w:r>
        <w:rPr>
          <w:spacing w:val="63"/>
        </w:rPr>
        <w:t xml:space="preserve"> </w:t>
      </w:r>
      <w:r>
        <w:t>la</w:t>
      </w:r>
      <w:r>
        <w:rPr>
          <w:spacing w:val="65"/>
        </w:rPr>
        <w:t xml:space="preserve"> </w:t>
      </w:r>
      <w:r>
        <w:t>impugnación</w:t>
      </w:r>
      <w:r>
        <w:rPr>
          <w:spacing w:val="67"/>
        </w:rPr>
        <w:t xml:space="preserve"> </w:t>
      </w:r>
      <w:r>
        <w:t>de</w:t>
      </w:r>
      <w:r>
        <w:rPr>
          <w:spacing w:val="63"/>
        </w:rPr>
        <w:t xml:space="preserve"> </w:t>
      </w:r>
      <w:r>
        <w:t>ordenanzas</w:t>
      </w:r>
    </w:p>
    <w:p w14:paraId="7D65FD08" w14:textId="77777777" w:rsidR="009771AC" w:rsidRDefault="009771AC">
      <w:pPr>
        <w:pStyle w:val="Textoindependiente"/>
        <w:spacing w:line="259" w:lineRule="auto"/>
        <w:jc w:val="both"/>
        <w:sectPr w:rsidR="009771AC">
          <w:pgSz w:w="11910" w:h="16840"/>
          <w:pgMar w:top="2460" w:right="1559" w:bottom="280" w:left="425" w:header="784" w:footer="0" w:gutter="0"/>
          <w:cols w:space="720"/>
        </w:sectPr>
      </w:pPr>
    </w:p>
    <w:p w14:paraId="4CA90C4C" w14:textId="20A2BFAB" w:rsidR="009771AC" w:rsidRDefault="00000000">
      <w:pPr>
        <w:pStyle w:val="Textoindependiente"/>
        <w:spacing w:before="125" w:line="259" w:lineRule="auto"/>
        <w:ind w:left="1273" w:right="142"/>
        <w:jc w:val="both"/>
      </w:pPr>
      <w:r>
        <w:rPr>
          <w:noProof/>
        </w:rPr>
        <w:lastRenderedPageBreak/>
        <mc:AlternateContent>
          <mc:Choice Requires="wps">
            <w:drawing>
              <wp:anchor distT="0" distB="0" distL="0" distR="0" simplePos="0" relativeHeight="487304704" behindDoc="1" locked="0" layoutInCell="1" allowOverlap="1" wp14:anchorId="234990D3" wp14:editId="5845AC04">
                <wp:simplePos x="0" y="0"/>
                <wp:positionH relativeFrom="page">
                  <wp:posOffset>6913880</wp:posOffset>
                </wp:positionH>
                <wp:positionV relativeFrom="page">
                  <wp:posOffset>9846954</wp:posOffset>
                </wp:positionV>
                <wp:extent cx="71120" cy="1397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6FB84F7E" w14:textId="77777777" w:rsidR="009771AC" w:rsidRDefault="00000000">
                            <w:pPr>
                              <w:pStyle w:val="Textoindependiente"/>
                              <w:spacing w:line="220" w:lineRule="exact"/>
                              <w:ind w:left="0"/>
                              <w:rPr>
                                <w:rFonts w:ascii="Calibri"/>
                              </w:rPr>
                            </w:pPr>
                            <w:r>
                              <w:rPr>
                                <w:rFonts w:ascii="Calibri"/>
                                <w:color w:val="5A9AD4"/>
                                <w:spacing w:val="-10"/>
                              </w:rPr>
                              <w:t>7</w:t>
                            </w:r>
                          </w:p>
                        </w:txbxContent>
                      </wps:txbx>
                      <wps:bodyPr wrap="square" lIns="0" tIns="0" rIns="0" bIns="0" rtlCol="0">
                        <a:noAutofit/>
                      </wps:bodyPr>
                    </wps:wsp>
                  </a:graphicData>
                </a:graphic>
              </wp:anchor>
            </w:drawing>
          </mc:Choice>
          <mc:Fallback>
            <w:pict>
              <v:shape w14:anchorId="234990D3" id="Textbox 40" o:spid="_x0000_s1045" type="#_x0000_t202" style="position:absolute;left:0;text-align:left;margin-left:544.4pt;margin-top:775.35pt;width:5.6pt;height:11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BqsP2CXAQAA&#10;IQMAAA4AAAAAAAAAAAAAAAAALgIAAGRycy9lMm9Eb2MueG1sUEsBAi0AFAAGAAgAAAAhAEwpD+Lh&#10;AAAADwEAAA8AAAAAAAAAAAAAAAAA8QMAAGRycy9kb3ducmV2LnhtbFBLBQYAAAAABAAEAPMAAAD/&#10;BAAAAAA=&#10;" filled="f" stroked="f">
                <v:textbox inset="0,0,0,0">
                  <w:txbxContent>
                    <w:p w14:paraId="6FB84F7E" w14:textId="77777777" w:rsidR="009771AC" w:rsidRDefault="00000000">
                      <w:pPr>
                        <w:pStyle w:val="Textoindependiente"/>
                        <w:spacing w:line="220" w:lineRule="exact"/>
                        <w:ind w:left="0"/>
                        <w:rPr>
                          <w:rFonts w:ascii="Calibri"/>
                        </w:rPr>
                      </w:pPr>
                      <w:r>
                        <w:rPr>
                          <w:rFonts w:ascii="Calibri"/>
                          <w:color w:val="5A9AD4"/>
                          <w:spacing w:val="-10"/>
                        </w:rPr>
                        <w:t>7</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56BF8902" wp14:editId="1E9FB434">
                <wp:simplePos x="0" y="0"/>
                <wp:positionH relativeFrom="page">
                  <wp:posOffset>6807087</wp:posOffset>
                </wp:positionH>
                <wp:positionV relativeFrom="page">
                  <wp:posOffset>3301193</wp:posOffset>
                </wp:positionV>
                <wp:extent cx="419734" cy="27051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B72955C"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5D8D678"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56BF8902" id="Textbox 44" o:spid="_x0000_s1046" type="#_x0000_t202" style="position:absolute;left:0;text-align:left;margin-left:536pt;margin-top:259.95pt;width:33.05pt;height:213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smoQEAADI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" filled="f" stroked="f">
                <v:textbox style="layout-flow:vertical;mso-layout-flow-alt:bottom-to-top" inset="0,0,0,0">
                  <w:txbxContent>
                    <w:p w14:paraId="6B72955C"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5D8D678"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210BC935" wp14:editId="5C32C1DB">
                <wp:simplePos x="0" y="0"/>
                <wp:positionH relativeFrom="page">
                  <wp:posOffset>6966310</wp:posOffset>
                </wp:positionH>
                <wp:positionV relativeFrom="page">
                  <wp:posOffset>6595346</wp:posOffset>
                </wp:positionV>
                <wp:extent cx="263525" cy="323342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C55FA6" w14:textId="7498AFF2"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F35DF6" w14:textId="77777777" w:rsidR="009771AC"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00688D8C"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210BC935" id="Textbox 45" o:spid="_x0000_s1047" type="#_x0000_t202" style="position:absolute;left:0;text-align:left;margin-left:548.55pt;margin-top:519.3pt;width:20.75pt;height:254.6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Oh/tA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7FC55FA6" w14:textId="7498AFF2"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F35DF6" w14:textId="77777777" w:rsidR="009771AC"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00688D8C"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fiscales que no hayan seguido este trámite en su procedimiento de elaboración, habrá que esperar el pronunciamiento de los tribunales.</w:t>
      </w:r>
    </w:p>
    <w:p w14:paraId="0C49AB23" w14:textId="77777777" w:rsidR="009771AC" w:rsidRDefault="00000000">
      <w:pPr>
        <w:pStyle w:val="Textoindependiente"/>
        <w:spacing w:before="160" w:line="259" w:lineRule="auto"/>
        <w:ind w:right="150" w:firstLine="113"/>
        <w:jc w:val="both"/>
      </w:pPr>
      <w:r>
        <w:t xml:space="preserve">A la vista de las consideraciones jurídicas expuestas, se formulan las siguientes </w:t>
      </w:r>
      <w:r>
        <w:rPr>
          <w:spacing w:val="-2"/>
        </w:rPr>
        <w:t>recomendaciones</w:t>
      </w:r>
    </w:p>
    <w:p w14:paraId="013703EF" w14:textId="77777777" w:rsidR="009771AC" w:rsidRDefault="00000000">
      <w:pPr>
        <w:pStyle w:val="Prrafodelista"/>
        <w:numPr>
          <w:ilvl w:val="0"/>
          <w:numId w:val="2"/>
        </w:numPr>
        <w:tabs>
          <w:tab w:val="left" w:pos="1562"/>
        </w:tabs>
        <w:spacing w:before="99" w:line="247" w:lineRule="auto"/>
        <w:ind w:right="148" w:firstLine="0"/>
      </w:pPr>
      <w:r>
        <w:t>Se efectúe la publicación integra y refundida de las modificaciones propuestas, identificando el número y/o fecha de la modificación.</w:t>
      </w:r>
    </w:p>
    <w:p w14:paraId="369E8D5D" w14:textId="77777777" w:rsidR="009771AC" w:rsidRDefault="00000000">
      <w:pPr>
        <w:pStyle w:val="Prrafodelista"/>
        <w:numPr>
          <w:ilvl w:val="0"/>
          <w:numId w:val="2"/>
        </w:numPr>
        <w:tabs>
          <w:tab w:val="left" w:pos="1562"/>
        </w:tabs>
        <w:spacing w:before="107" w:line="247" w:lineRule="auto"/>
        <w:ind w:left="1273" w:right="145" w:firstLine="0"/>
      </w:pPr>
      <w:r>
        <w:t>El estado de la tramitación del expediente por tiempo y período de devengo, someterlo a previa consulta pública puede desvirtuar la propuesta efectuada, manteniendo el criterio municipal, si bien, se recomienda en la medida de lo posible para la tramitación de modificaciones fiscales incluir el trámite como criterio de tramitación más garantista.</w:t>
      </w:r>
    </w:p>
    <w:p w14:paraId="7BA202B2" w14:textId="77777777" w:rsidR="009771AC" w:rsidRDefault="009771AC">
      <w:pPr>
        <w:pStyle w:val="Textoindependiente"/>
        <w:spacing w:before="4"/>
        <w:ind w:left="0"/>
      </w:pPr>
    </w:p>
    <w:p w14:paraId="114E7122" w14:textId="77777777" w:rsidR="009771AC" w:rsidRDefault="00000000">
      <w:pPr>
        <w:pStyle w:val="Textoindependiente"/>
        <w:spacing w:line="247" w:lineRule="auto"/>
        <w:ind w:right="146" w:firstLine="708"/>
      </w:pPr>
      <w:r>
        <w:t xml:space="preserve">Respecto al contenido de las modificaciones se pueden resumir en el siguiente </w:t>
      </w:r>
      <w:r>
        <w:rPr>
          <w:spacing w:val="-2"/>
        </w:rPr>
        <w:t>cuadro-resumen:</w:t>
      </w:r>
    </w:p>
    <w:p w14:paraId="0956F29B" w14:textId="77777777" w:rsidR="009771AC" w:rsidRDefault="009771AC">
      <w:pPr>
        <w:pStyle w:val="Textoindependiente"/>
        <w:spacing w:before="29"/>
        <w:ind w:left="0"/>
        <w:rPr>
          <w:sz w:val="20"/>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1391"/>
        <w:gridCol w:w="450"/>
        <w:gridCol w:w="988"/>
        <w:gridCol w:w="2832"/>
      </w:tblGrid>
      <w:tr w:rsidR="009771AC" w14:paraId="47804929" w14:textId="77777777">
        <w:trPr>
          <w:trHeight w:val="520"/>
        </w:trPr>
        <w:tc>
          <w:tcPr>
            <w:tcW w:w="2832" w:type="dxa"/>
            <w:shd w:val="clear" w:color="auto" w:fill="BEBEBE"/>
          </w:tcPr>
          <w:p w14:paraId="67A5E233" w14:textId="77777777" w:rsidR="009771AC" w:rsidRDefault="00000000">
            <w:pPr>
              <w:pStyle w:val="TableParagraph"/>
              <w:spacing w:line="253" w:lineRule="exact"/>
              <w:ind w:left="600"/>
              <w:rPr>
                <w:b/>
              </w:rPr>
            </w:pPr>
            <w:r>
              <w:rPr>
                <w:b/>
                <w:spacing w:val="-2"/>
              </w:rPr>
              <w:t>MODIFICACIÓN</w:t>
            </w:r>
          </w:p>
        </w:tc>
        <w:tc>
          <w:tcPr>
            <w:tcW w:w="2829" w:type="dxa"/>
            <w:gridSpan w:val="3"/>
            <w:shd w:val="clear" w:color="auto" w:fill="BEBEBE"/>
          </w:tcPr>
          <w:p w14:paraId="61E399B7" w14:textId="77777777" w:rsidR="009771AC" w:rsidRDefault="00000000">
            <w:pPr>
              <w:pStyle w:val="TableParagraph"/>
              <w:spacing w:line="253" w:lineRule="exact"/>
              <w:ind w:left="15" w:right="1"/>
              <w:jc w:val="center"/>
              <w:rPr>
                <w:b/>
              </w:rPr>
            </w:pPr>
            <w:r>
              <w:rPr>
                <w:b/>
              </w:rPr>
              <w:t>ARTICULO</w:t>
            </w:r>
            <w:r>
              <w:rPr>
                <w:b/>
                <w:spacing w:val="-1"/>
              </w:rPr>
              <w:t xml:space="preserve"> </w:t>
            </w:r>
            <w:r>
              <w:rPr>
                <w:b/>
              </w:rPr>
              <w:t>QUE</w:t>
            </w:r>
            <w:r>
              <w:rPr>
                <w:b/>
                <w:spacing w:val="-5"/>
              </w:rPr>
              <w:t xml:space="preserve"> SE</w:t>
            </w:r>
          </w:p>
          <w:p w14:paraId="738CDD7D" w14:textId="77777777" w:rsidR="009771AC" w:rsidRDefault="00000000">
            <w:pPr>
              <w:pStyle w:val="TableParagraph"/>
              <w:spacing w:before="7" w:line="240" w:lineRule="exact"/>
              <w:ind w:left="15"/>
              <w:jc w:val="center"/>
              <w:rPr>
                <w:b/>
              </w:rPr>
            </w:pPr>
            <w:r>
              <w:rPr>
                <w:b/>
                <w:spacing w:val="-2"/>
              </w:rPr>
              <w:t>MODIFICA</w:t>
            </w:r>
          </w:p>
        </w:tc>
        <w:tc>
          <w:tcPr>
            <w:tcW w:w="2832" w:type="dxa"/>
            <w:shd w:val="clear" w:color="auto" w:fill="BEBEBE"/>
          </w:tcPr>
          <w:p w14:paraId="7E1A06B5" w14:textId="77777777" w:rsidR="009771AC" w:rsidRDefault="00000000">
            <w:pPr>
              <w:pStyle w:val="TableParagraph"/>
              <w:spacing w:line="253" w:lineRule="exact"/>
              <w:ind w:left="827"/>
              <w:rPr>
                <w:b/>
              </w:rPr>
            </w:pPr>
            <w:r>
              <w:rPr>
                <w:b/>
                <w:spacing w:val="-2"/>
              </w:rPr>
              <w:t>FINALIDAD</w:t>
            </w:r>
          </w:p>
        </w:tc>
      </w:tr>
      <w:tr w:rsidR="009771AC" w14:paraId="2085BD5F" w14:textId="77777777">
        <w:trPr>
          <w:trHeight w:val="471"/>
        </w:trPr>
        <w:tc>
          <w:tcPr>
            <w:tcW w:w="2832" w:type="dxa"/>
            <w:vMerge w:val="restart"/>
            <w:shd w:val="clear" w:color="auto" w:fill="D8E1F2"/>
          </w:tcPr>
          <w:p w14:paraId="1F838A08" w14:textId="77777777" w:rsidR="009771AC" w:rsidRDefault="009771AC">
            <w:pPr>
              <w:pStyle w:val="TableParagraph"/>
              <w:rPr>
                <w:sz w:val="20"/>
              </w:rPr>
            </w:pPr>
          </w:p>
          <w:p w14:paraId="14530A1C" w14:textId="77777777" w:rsidR="009771AC" w:rsidRDefault="009771AC">
            <w:pPr>
              <w:pStyle w:val="TableParagraph"/>
              <w:rPr>
                <w:sz w:val="20"/>
              </w:rPr>
            </w:pPr>
          </w:p>
          <w:p w14:paraId="50B7864C" w14:textId="77777777" w:rsidR="009771AC" w:rsidRDefault="009771AC">
            <w:pPr>
              <w:pStyle w:val="TableParagraph"/>
              <w:spacing w:before="40"/>
              <w:rPr>
                <w:sz w:val="20"/>
              </w:rPr>
            </w:pPr>
          </w:p>
          <w:p w14:paraId="2BA7FF4E" w14:textId="77777777" w:rsidR="009771AC" w:rsidRDefault="00000000">
            <w:pPr>
              <w:pStyle w:val="TableParagraph"/>
              <w:spacing w:line="247" w:lineRule="auto"/>
              <w:ind w:left="211" w:right="197" w:hanging="1"/>
              <w:jc w:val="center"/>
              <w:rPr>
                <w:sz w:val="20"/>
              </w:rPr>
            </w:pPr>
            <w:r>
              <w:rPr>
                <w:sz w:val="20"/>
              </w:rPr>
              <w:t>Ordenanza Fiscal General de</w:t>
            </w:r>
            <w:r>
              <w:rPr>
                <w:spacing w:val="-14"/>
                <w:sz w:val="20"/>
              </w:rPr>
              <w:t xml:space="preserve"> </w:t>
            </w:r>
            <w:r>
              <w:rPr>
                <w:sz w:val="20"/>
              </w:rPr>
              <w:t>Gestión,</w:t>
            </w:r>
            <w:r>
              <w:rPr>
                <w:spacing w:val="-13"/>
                <w:sz w:val="20"/>
              </w:rPr>
              <w:t xml:space="preserve"> </w:t>
            </w:r>
            <w:r>
              <w:rPr>
                <w:sz w:val="20"/>
              </w:rPr>
              <w:t>Recaudación</w:t>
            </w:r>
            <w:r>
              <w:rPr>
                <w:spacing w:val="-13"/>
                <w:sz w:val="20"/>
              </w:rPr>
              <w:t xml:space="preserve"> </w:t>
            </w:r>
            <w:r>
              <w:rPr>
                <w:sz w:val="20"/>
              </w:rPr>
              <w:t xml:space="preserve">e </w:t>
            </w:r>
            <w:r>
              <w:rPr>
                <w:spacing w:val="-2"/>
                <w:sz w:val="20"/>
              </w:rPr>
              <w:t>Inspección</w:t>
            </w:r>
          </w:p>
        </w:tc>
        <w:tc>
          <w:tcPr>
            <w:tcW w:w="2829" w:type="dxa"/>
            <w:gridSpan w:val="3"/>
          </w:tcPr>
          <w:p w14:paraId="66FA2A2D" w14:textId="77777777" w:rsidR="009771AC" w:rsidRDefault="00000000">
            <w:pPr>
              <w:pStyle w:val="TableParagraph"/>
              <w:ind w:left="110"/>
              <w:rPr>
                <w:sz w:val="20"/>
              </w:rPr>
            </w:pPr>
            <w:r>
              <w:rPr>
                <w:sz w:val="20"/>
              </w:rPr>
              <w:t>Artículo</w:t>
            </w:r>
            <w:r>
              <w:rPr>
                <w:spacing w:val="-4"/>
                <w:sz w:val="20"/>
              </w:rPr>
              <w:t xml:space="preserve"> </w:t>
            </w:r>
            <w:r>
              <w:rPr>
                <w:sz w:val="20"/>
              </w:rPr>
              <w:t>31,</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pacing w:val="-5"/>
                <w:sz w:val="20"/>
              </w:rPr>
              <w:t>el</w:t>
            </w:r>
          </w:p>
          <w:p w14:paraId="2630EE32" w14:textId="77777777" w:rsidR="009771AC" w:rsidRDefault="00000000">
            <w:pPr>
              <w:pStyle w:val="TableParagraph"/>
              <w:spacing w:before="6" w:line="216" w:lineRule="exact"/>
              <w:ind w:left="110"/>
              <w:rPr>
                <w:sz w:val="20"/>
              </w:rPr>
            </w:pPr>
            <w:r>
              <w:rPr>
                <w:sz w:val="20"/>
              </w:rPr>
              <w:t>apartado</w:t>
            </w:r>
            <w:r>
              <w:rPr>
                <w:spacing w:val="-9"/>
                <w:sz w:val="20"/>
              </w:rPr>
              <w:t xml:space="preserve"> </w:t>
            </w:r>
            <w:r>
              <w:rPr>
                <w:spacing w:val="-2"/>
                <w:sz w:val="20"/>
              </w:rPr>
              <w:t>cuarto</w:t>
            </w:r>
          </w:p>
        </w:tc>
        <w:tc>
          <w:tcPr>
            <w:tcW w:w="2832" w:type="dxa"/>
          </w:tcPr>
          <w:p w14:paraId="3E2EB294" w14:textId="77777777" w:rsidR="009771AC" w:rsidRDefault="00000000">
            <w:pPr>
              <w:pStyle w:val="TableParagraph"/>
              <w:spacing w:before="118"/>
              <w:ind w:left="111"/>
              <w:rPr>
                <w:sz w:val="20"/>
              </w:rPr>
            </w:pPr>
            <w:r>
              <w:rPr>
                <w:sz w:val="20"/>
              </w:rPr>
              <w:t>Calendario</w:t>
            </w:r>
            <w:r>
              <w:rPr>
                <w:spacing w:val="-8"/>
                <w:sz w:val="20"/>
              </w:rPr>
              <w:t xml:space="preserve"> </w:t>
            </w:r>
            <w:r>
              <w:rPr>
                <w:spacing w:val="-2"/>
                <w:sz w:val="20"/>
              </w:rPr>
              <w:t>Fiscal</w:t>
            </w:r>
          </w:p>
        </w:tc>
      </w:tr>
      <w:tr w:rsidR="009771AC" w14:paraId="20A03DD0" w14:textId="77777777">
        <w:trPr>
          <w:trHeight w:val="708"/>
        </w:trPr>
        <w:tc>
          <w:tcPr>
            <w:tcW w:w="2832" w:type="dxa"/>
            <w:vMerge/>
            <w:tcBorders>
              <w:top w:val="nil"/>
            </w:tcBorders>
            <w:shd w:val="clear" w:color="auto" w:fill="D8E1F2"/>
          </w:tcPr>
          <w:p w14:paraId="45BEA4AD" w14:textId="77777777" w:rsidR="009771AC" w:rsidRDefault="009771AC">
            <w:pPr>
              <w:rPr>
                <w:sz w:val="2"/>
                <w:szCs w:val="2"/>
              </w:rPr>
            </w:pPr>
          </w:p>
        </w:tc>
        <w:tc>
          <w:tcPr>
            <w:tcW w:w="2829" w:type="dxa"/>
            <w:gridSpan w:val="3"/>
          </w:tcPr>
          <w:p w14:paraId="3DC05F68" w14:textId="77777777" w:rsidR="009771AC" w:rsidRDefault="00000000">
            <w:pPr>
              <w:pStyle w:val="TableParagraph"/>
              <w:spacing w:before="118" w:line="247" w:lineRule="auto"/>
              <w:ind w:left="110"/>
              <w:rPr>
                <w:sz w:val="20"/>
              </w:rPr>
            </w:pPr>
            <w:r>
              <w:rPr>
                <w:sz w:val="20"/>
              </w:rPr>
              <w:t>Artículo</w:t>
            </w:r>
            <w:r>
              <w:rPr>
                <w:spacing w:val="-11"/>
                <w:sz w:val="20"/>
              </w:rPr>
              <w:t xml:space="preserve"> </w:t>
            </w:r>
            <w:r>
              <w:rPr>
                <w:sz w:val="20"/>
              </w:rPr>
              <w:t>44,</w:t>
            </w:r>
            <w:r>
              <w:rPr>
                <w:spacing w:val="-11"/>
                <w:sz w:val="20"/>
              </w:rPr>
              <w:t xml:space="preserve"> </w:t>
            </w:r>
            <w:r>
              <w:rPr>
                <w:sz w:val="20"/>
              </w:rPr>
              <w:t>se</w:t>
            </w:r>
            <w:r>
              <w:rPr>
                <w:spacing w:val="-11"/>
                <w:sz w:val="20"/>
              </w:rPr>
              <w:t xml:space="preserve"> </w:t>
            </w:r>
            <w:r>
              <w:rPr>
                <w:sz w:val="20"/>
              </w:rPr>
              <w:t>modifica</w:t>
            </w:r>
            <w:r>
              <w:rPr>
                <w:spacing w:val="-11"/>
                <w:sz w:val="20"/>
              </w:rPr>
              <w:t xml:space="preserve"> </w:t>
            </w:r>
            <w:r>
              <w:rPr>
                <w:sz w:val="20"/>
              </w:rPr>
              <w:t>el apartado primero</w:t>
            </w:r>
          </w:p>
        </w:tc>
        <w:tc>
          <w:tcPr>
            <w:tcW w:w="2832" w:type="dxa"/>
          </w:tcPr>
          <w:p w14:paraId="1818FB77" w14:textId="77777777" w:rsidR="009771AC" w:rsidRDefault="00000000">
            <w:pPr>
              <w:pStyle w:val="TableParagraph"/>
              <w:ind w:left="111"/>
              <w:rPr>
                <w:sz w:val="20"/>
              </w:rPr>
            </w:pPr>
            <w:r>
              <w:rPr>
                <w:sz w:val="20"/>
              </w:rPr>
              <w:t>Condiciones</w:t>
            </w:r>
            <w:r>
              <w:rPr>
                <w:spacing w:val="66"/>
                <w:sz w:val="20"/>
              </w:rPr>
              <w:t xml:space="preserve"> </w:t>
            </w:r>
            <w:r>
              <w:rPr>
                <w:sz w:val="20"/>
              </w:rPr>
              <w:t>de</w:t>
            </w:r>
            <w:r>
              <w:rPr>
                <w:spacing w:val="68"/>
                <w:sz w:val="20"/>
              </w:rPr>
              <w:t xml:space="preserve"> </w:t>
            </w:r>
            <w:r>
              <w:rPr>
                <w:sz w:val="20"/>
              </w:rPr>
              <w:t>la</w:t>
            </w:r>
            <w:r>
              <w:rPr>
                <w:spacing w:val="70"/>
                <w:sz w:val="20"/>
              </w:rPr>
              <w:t xml:space="preserve"> </w:t>
            </w:r>
            <w:r>
              <w:rPr>
                <w:spacing w:val="-2"/>
                <w:sz w:val="20"/>
              </w:rPr>
              <w:t>Solicitud</w:t>
            </w:r>
          </w:p>
          <w:p w14:paraId="1173C02D" w14:textId="77777777" w:rsidR="009771AC" w:rsidRDefault="00000000">
            <w:pPr>
              <w:pStyle w:val="TableParagraph"/>
              <w:spacing w:line="230" w:lineRule="atLeast"/>
              <w:ind w:left="111"/>
              <w:rPr>
                <w:sz w:val="20"/>
              </w:rPr>
            </w:pPr>
            <w:r>
              <w:rPr>
                <w:sz w:val="20"/>
              </w:rPr>
              <w:t>de domiciliación del pago de los tributos periódicos.</w:t>
            </w:r>
          </w:p>
        </w:tc>
      </w:tr>
      <w:tr w:rsidR="009771AC" w14:paraId="6694DA5F" w14:textId="77777777">
        <w:trPr>
          <w:trHeight w:val="707"/>
        </w:trPr>
        <w:tc>
          <w:tcPr>
            <w:tcW w:w="2832" w:type="dxa"/>
            <w:vMerge/>
            <w:tcBorders>
              <w:top w:val="nil"/>
            </w:tcBorders>
            <w:shd w:val="clear" w:color="auto" w:fill="D8E1F2"/>
          </w:tcPr>
          <w:p w14:paraId="3E7028A2" w14:textId="77777777" w:rsidR="009771AC" w:rsidRDefault="009771AC">
            <w:pPr>
              <w:rPr>
                <w:sz w:val="2"/>
                <w:szCs w:val="2"/>
              </w:rPr>
            </w:pPr>
          </w:p>
        </w:tc>
        <w:tc>
          <w:tcPr>
            <w:tcW w:w="2829" w:type="dxa"/>
            <w:gridSpan w:val="3"/>
          </w:tcPr>
          <w:p w14:paraId="6FD3A10C" w14:textId="77777777" w:rsidR="009771AC" w:rsidRDefault="00000000">
            <w:pPr>
              <w:pStyle w:val="TableParagraph"/>
              <w:spacing w:before="118" w:line="247" w:lineRule="auto"/>
              <w:ind w:left="110"/>
              <w:rPr>
                <w:sz w:val="20"/>
              </w:rPr>
            </w:pPr>
            <w:r>
              <w:rPr>
                <w:sz w:val="20"/>
              </w:rPr>
              <w:t>Artículo</w:t>
            </w:r>
            <w:r>
              <w:rPr>
                <w:spacing w:val="-11"/>
                <w:sz w:val="20"/>
              </w:rPr>
              <w:t xml:space="preserve"> </w:t>
            </w:r>
            <w:r>
              <w:rPr>
                <w:sz w:val="20"/>
              </w:rPr>
              <w:t>49</w:t>
            </w:r>
            <w:r>
              <w:rPr>
                <w:spacing w:val="-11"/>
                <w:sz w:val="20"/>
              </w:rPr>
              <w:t xml:space="preserve"> </w:t>
            </w:r>
            <w:r>
              <w:rPr>
                <w:sz w:val="20"/>
              </w:rPr>
              <w:t>se</w:t>
            </w:r>
            <w:r>
              <w:rPr>
                <w:spacing w:val="-10"/>
                <w:sz w:val="20"/>
              </w:rPr>
              <w:t xml:space="preserve"> </w:t>
            </w:r>
            <w:r>
              <w:rPr>
                <w:sz w:val="20"/>
              </w:rPr>
              <w:t>modifica</w:t>
            </w:r>
            <w:r>
              <w:rPr>
                <w:spacing w:val="-10"/>
                <w:sz w:val="20"/>
              </w:rPr>
              <w:t xml:space="preserve"> </w:t>
            </w:r>
            <w:r>
              <w:rPr>
                <w:sz w:val="20"/>
              </w:rPr>
              <w:t>el apartado dos</w:t>
            </w:r>
          </w:p>
        </w:tc>
        <w:tc>
          <w:tcPr>
            <w:tcW w:w="2832" w:type="dxa"/>
          </w:tcPr>
          <w:p w14:paraId="24D62D2A" w14:textId="77777777" w:rsidR="009771AC" w:rsidRDefault="00000000">
            <w:pPr>
              <w:pStyle w:val="TableParagraph"/>
              <w:spacing w:line="247" w:lineRule="auto"/>
              <w:ind w:left="111"/>
              <w:rPr>
                <w:sz w:val="20"/>
              </w:rPr>
            </w:pPr>
            <w:r>
              <w:rPr>
                <w:sz w:val="20"/>
              </w:rPr>
              <w:t>Requisitos</w:t>
            </w:r>
            <w:r>
              <w:rPr>
                <w:spacing w:val="32"/>
                <w:sz w:val="20"/>
              </w:rPr>
              <w:t xml:space="preserve"> </w:t>
            </w:r>
            <w:r>
              <w:rPr>
                <w:sz w:val="20"/>
              </w:rPr>
              <w:t>para</w:t>
            </w:r>
            <w:r>
              <w:rPr>
                <w:spacing w:val="33"/>
                <w:sz w:val="20"/>
              </w:rPr>
              <w:t xml:space="preserve"> </w:t>
            </w:r>
            <w:r>
              <w:rPr>
                <w:sz w:val="20"/>
              </w:rPr>
              <w:t>acogerse</w:t>
            </w:r>
            <w:r>
              <w:rPr>
                <w:spacing w:val="33"/>
                <w:sz w:val="20"/>
              </w:rPr>
              <w:t xml:space="preserve"> </w:t>
            </w:r>
            <w:r>
              <w:rPr>
                <w:sz w:val="20"/>
              </w:rPr>
              <w:t>al SEPP,</w:t>
            </w:r>
            <w:r>
              <w:rPr>
                <w:spacing w:val="30"/>
                <w:sz w:val="20"/>
              </w:rPr>
              <w:t xml:space="preserve"> </w:t>
            </w:r>
            <w:r>
              <w:rPr>
                <w:sz w:val="20"/>
              </w:rPr>
              <w:t>los</w:t>
            </w:r>
            <w:r>
              <w:rPr>
                <w:spacing w:val="30"/>
                <w:sz w:val="20"/>
              </w:rPr>
              <w:t xml:space="preserve"> </w:t>
            </w:r>
            <w:r>
              <w:rPr>
                <w:sz w:val="20"/>
              </w:rPr>
              <w:t>sujetos</w:t>
            </w:r>
            <w:r>
              <w:rPr>
                <w:spacing w:val="30"/>
                <w:sz w:val="20"/>
              </w:rPr>
              <w:t xml:space="preserve"> </w:t>
            </w:r>
            <w:r>
              <w:rPr>
                <w:sz w:val="20"/>
              </w:rPr>
              <w:t>pasivos</w:t>
            </w:r>
            <w:r>
              <w:rPr>
                <w:spacing w:val="30"/>
                <w:sz w:val="20"/>
              </w:rPr>
              <w:t xml:space="preserve"> </w:t>
            </w:r>
            <w:r>
              <w:rPr>
                <w:spacing w:val="-10"/>
                <w:sz w:val="20"/>
              </w:rPr>
              <w:t>y</w:t>
            </w:r>
          </w:p>
          <w:p w14:paraId="478F7C00" w14:textId="77777777" w:rsidR="009771AC" w:rsidRDefault="00000000">
            <w:pPr>
              <w:pStyle w:val="TableParagraph"/>
              <w:spacing w:line="214" w:lineRule="exact"/>
              <w:ind w:left="111"/>
              <w:rPr>
                <w:sz w:val="20"/>
              </w:rPr>
            </w:pPr>
            <w:r>
              <w:rPr>
                <w:sz w:val="20"/>
              </w:rPr>
              <w:t>obligados</w:t>
            </w:r>
            <w:r>
              <w:rPr>
                <w:spacing w:val="-8"/>
                <w:sz w:val="20"/>
              </w:rPr>
              <w:t xml:space="preserve"> </w:t>
            </w:r>
            <w:r>
              <w:rPr>
                <w:spacing w:val="-2"/>
                <w:sz w:val="20"/>
              </w:rPr>
              <w:t>tributarios</w:t>
            </w:r>
          </w:p>
        </w:tc>
      </w:tr>
      <w:tr w:rsidR="009771AC" w14:paraId="00D87329" w14:textId="77777777">
        <w:trPr>
          <w:trHeight w:val="472"/>
        </w:trPr>
        <w:tc>
          <w:tcPr>
            <w:tcW w:w="2832" w:type="dxa"/>
            <w:vMerge w:val="restart"/>
            <w:shd w:val="clear" w:color="auto" w:fill="D8E1F2"/>
          </w:tcPr>
          <w:p w14:paraId="778A6E90" w14:textId="77777777" w:rsidR="009771AC" w:rsidRDefault="009771AC">
            <w:pPr>
              <w:pStyle w:val="TableParagraph"/>
              <w:rPr>
                <w:sz w:val="20"/>
              </w:rPr>
            </w:pPr>
          </w:p>
          <w:p w14:paraId="14C0746A" w14:textId="77777777" w:rsidR="009771AC" w:rsidRDefault="009771AC">
            <w:pPr>
              <w:pStyle w:val="TableParagraph"/>
              <w:spacing w:before="146"/>
              <w:rPr>
                <w:sz w:val="20"/>
              </w:rPr>
            </w:pPr>
          </w:p>
          <w:p w14:paraId="363EC1C7" w14:textId="77777777" w:rsidR="009771AC" w:rsidRDefault="00000000">
            <w:pPr>
              <w:pStyle w:val="TableParagraph"/>
              <w:spacing w:line="247" w:lineRule="auto"/>
              <w:ind w:left="340" w:right="327" w:firstLine="4"/>
              <w:jc w:val="center"/>
              <w:rPr>
                <w:sz w:val="20"/>
              </w:rPr>
            </w:pPr>
            <w:r>
              <w:rPr>
                <w:sz w:val="20"/>
              </w:rPr>
              <w:t>Ordenanza Fiscal Nº 1 reguladora</w:t>
            </w:r>
            <w:r>
              <w:rPr>
                <w:spacing w:val="-14"/>
                <w:sz w:val="20"/>
              </w:rPr>
              <w:t xml:space="preserve"> </w:t>
            </w:r>
            <w:r>
              <w:rPr>
                <w:sz w:val="20"/>
              </w:rPr>
              <w:t>del</w:t>
            </w:r>
            <w:r>
              <w:rPr>
                <w:spacing w:val="-14"/>
                <w:sz w:val="20"/>
              </w:rPr>
              <w:t xml:space="preserve"> </w:t>
            </w:r>
            <w:r>
              <w:rPr>
                <w:sz w:val="20"/>
              </w:rPr>
              <w:t>Impuesto sobre Bienes</w:t>
            </w:r>
          </w:p>
          <w:p w14:paraId="209CBCC5" w14:textId="77777777" w:rsidR="009771AC" w:rsidRDefault="00000000">
            <w:pPr>
              <w:pStyle w:val="TableParagraph"/>
              <w:spacing w:line="227" w:lineRule="exact"/>
              <w:ind w:left="15"/>
              <w:jc w:val="center"/>
              <w:rPr>
                <w:sz w:val="20"/>
              </w:rPr>
            </w:pPr>
            <w:r>
              <w:rPr>
                <w:spacing w:val="-2"/>
                <w:sz w:val="20"/>
              </w:rPr>
              <w:t>Inmuebles</w:t>
            </w:r>
          </w:p>
        </w:tc>
        <w:tc>
          <w:tcPr>
            <w:tcW w:w="1391" w:type="dxa"/>
            <w:tcBorders>
              <w:right w:val="nil"/>
            </w:tcBorders>
          </w:tcPr>
          <w:p w14:paraId="3802A45D" w14:textId="77777777" w:rsidR="009771AC" w:rsidRDefault="00000000">
            <w:pPr>
              <w:pStyle w:val="TableParagraph"/>
              <w:tabs>
                <w:tab w:val="left" w:pos="1056"/>
              </w:tabs>
              <w:ind w:left="110"/>
              <w:rPr>
                <w:sz w:val="20"/>
              </w:rPr>
            </w:pPr>
            <w:r>
              <w:rPr>
                <w:spacing w:val="-2"/>
                <w:sz w:val="20"/>
              </w:rPr>
              <w:t>Artículo</w:t>
            </w:r>
            <w:r>
              <w:rPr>
                <w:sz w:val="20"/>
              </w:rPr>
              <w:tab/>
            </w:r>
            <w:r>
              <w:rPr>
                <w:spacing w:val="-5"/>
                <w:sz w:val="20"/>
              </w:rPr>
              <w:t>5,</w:t>
            </w:r>
          </w:p>
          <w:p w14:paraId="5868529C" w14:textId="77777777" w:rsidR="009771AC" w:rsidRDefault="00000000">
            <w:pPr>
              <w:pStyle w:val="TableParagraph"/>
              <w:spacing w:before="6" w:line="216" w:lineRule="exact"/>
              <w:ind w:left="110"/>
              <w:rPr>
                <w:sz w:val="20"/>
              </w:rPr>
            </w:pPr>
            <w:r>
              <w:rPr>
                <w:spacing w:val="-2"/>
                <w:sz w:val="20"/>
              </w:rPr>
              <w:t>íntegramente</w:t>
            </w:r>
          </w:p>
        </w:tc>
        <w:tc>
          <w:tcPr>
            <w:tcW w:w="450" w:type="dxa"/>
            <w:tcBorders>
              <w:left w:val="nil"/>
              <w:right w:val="nil"/>
            </w:tcBorders>
          </w:tcPr>
          <w:p w14:paraId="353607CF" w14:textId="77777777" w:rsidR="009771AC" w:rsidRDefault="00000000">
            <w:pPr>
              <w:pStyle w:val="TableParagraph"/>
              <w:ind w:right="18"/>
              <w:jc w:val="center"/>
              <w:rPr>
                <w:sz w:val="20"/>
              </w:rPr>
            </w:pPr>
            <w:r>
              <w:rPr>
                <w:spacing w:val="-5"/>
                <w:sz w:val="20"/>
              </w:rPr>
              <w:t>se</w:t>
            </w:r>
          </w:p>
        </w:tc>
        <w:tc>
          <w:tcPr>
            <w:tcW w:w="988" w:type="dxa"/>
            <w:tcBorders>
              <w:left w:val="nil"/>
            </w:tcBorders>
          </w:tcPr>
          <w:p w14:paraId="74D66192" w14:textId="77777777" w:rsidR="009771AC" w:rsidRDefault="00000000">
            <w:pPr>
              <w:pStyle w:val="TableParagraph"/>
              <w:ind w:left="43"/>
              <w:jc w:val="center"/>
              <w:rPr>
                <w:sz w:val="20"/>
              </w:rPr>
            </w:pPr>
            <w:r>
              <w:rPr>
                <w:spacing w:val="-2"/>
                <w:sz w:val="20"/>
              </w:rPr>
              <w:t>modifica</w:t>
            </w:r>
          </w:p>
        </w:tc>
        <w:tc>
          <w:tcPr>
            <w:tcW w:w="2832" w:type="dxa"/>
          </w:tcPr>
          <w:p w14:paraId="5F6A01EB" w14:textId="77777777" w:rsidR="009771AC" w:rsidRDefault="00000000">
            <w:pPr>
              <w:pStyle w:val="TableParagraph"/>
              <w:spacing w:before="118"/>
              <w:ind w:left="111"/>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9771AC" w14:paraId="0BD5C215" w14:textId="77777777">
        <w:trPr>
          <w:trHeight w:val="471"/>
        </w:trPr>
        <w:tc>
          <w:tcPr>
            <w:tcW w:w="2832" w:type="dxa"/>
            <w:vMerge/>
            <w:tcBorders>
              <w:top w:val="nil"/>
            </w:tcBorders>
            <w:shd w:val="clear" w:color="auto" w:fill="D8E1F2"/>
          </w:tcPr>
          <w:p w14:paraId="0AC696C2" w14:textId="77777777" w:rsidR="009771AC" w:rsidRDefault="009771AC">
            <w:pPr>
              <w:rPr>
                <w:sz w:val="2"/>
                <w:szCs w:val="2"/>
              </w:rPr>
            </w:pPr>
          </w:p>
        </w:tc>
        <w:tc>
          <w:tcPr>
            <w:tcW w:w="1391" w:type="dxa"/>
            <w:tcBorders>
              <w:right w:val="nil"/>
            </w:tcBorders>
          </w:tcPr>
          <w:p w14:paraId="7F92400E" w14:textId="77777777" w:rsidR="009771AC" w:rsidRDefault="00000000">
            <w:pPr>
              <w:pStyle w:val="TableParagraph"/>
              <w:tabs>
                <w:tab w:val="left" w:pos="1056"/>
              </w:tabs>
              <w:ind w:left="110"/>
              <w:rPr>
                <w:sz w:val="20"/>
              </w:rPr>
            </w:pPr>
            <w:r>
              <w:rPr>
                <w:spacing w:val="-2"/>
                <w:sz w:val="20"/>
              </w:rPr>
              <w:t>Artículo</w:t>
            </w:r>
            <w:r>
              <w:rPr>
                <w:sz w:val="20"/>
              </w:rPr>
              <w:tab/>
            </w:r>
            <w:r>
              <w:rPr>
                <w:spacing w:val="-5"/>
                <w:sz w:val="20"/>
              </w:rPr>
              <w:t>6,</w:t>
            </w:r>
          </w:p>
          <w:p w14:paraId="28B04B8A" w14:textId="77777777" w:rsidR="009771AC" w:rsidRDefault="00000000">
            <w:pPr>
              <w:pStyle w:val="TableParagraph"/>
              <w:spacing w:before="6" w:line="216" w:lineRule="exact"/>
              <w:ind w:left="110"/>
              <w:rPr>
                <w:sz w:val="20"/>
              </w:rPr>
            </w:pPr>
            <w:r>
              <w:rPr>
                <w:spacing w:val="-2"/>
                <w:sz w:val="20"/>
              </w:rPr>
              <w:t>íntegramente</w:t>
            </w:r>
          </w:p>
        </w:tc>
        <w:tc>
          <w:tcPr>
            <w:tcW w:w="450" w:type="dxa"/>
            <w:tcBorders>
              <w:left w:val="nil"/>
              <w:right w:val="nil"/>
            </w:tcBorders>
          </w:tcPr>
          <w:p w14:paraId="0E4EC554" w14:textId="77777777" w:rsidR="009771AC" w:rsidRDefault="00000000">
            <w:pPr>
              <w:pStyle w:val="TableParagraph"/>
              <w:ind w:right="18"/>
              <w:jc w:val="center"/>
              <w:rPr>
                <w:sz w:val="20"/>
              </w:rPr>
            </w:pPr>
            <w:r>
              <w:rPr>
                <w:spacing w:val="-5"/>
                <w:sz w:val="20"/>
              </w:rPr>
              <w:t>se</w:t>
            </w:r>
          </w:p>
        </w:tc>
        <w:tc>
          <w:tcPr>
            <w:tcW w:w="988" w:type="dxa"/>
            <w:tcBorders>
              <w:left w:val="nil"/>
            </w:tcBorders>
          </w:tcPr>
          <w:p w14:paraId="7EF4D2F8" w14:textId="77777777" w:rsidR="009771AC" w:rsidRDefault="00000000">
            <w:pPr>
              <w:pStyle w:val="TableParagraph"/>
              <w:ind w:left="43"/>
              <w:jc w:val="center"/>
              <w:rPr>
                <w:sz w:val="20"/>
              </w:rPr>
            </w:pPr>
            <w:r>
              <w:rPr>
                <w:spacing w:val="-2"/>
                <w:sz w:val="20"/>
              </w:rPr>
              <w:t>modifica</w:t>
            </w:r>
          </w:p>
        </w:tc>
        <w:tc>
          <w:tcPr>
            <w:tcW w:w="2832" w:type="dxa"/>
          </w:tcPr>
          <w:p w14:paraId="114E81C9" w14:textId="77777777" w:rsidR="009771AC" w:rsidRDefault="00000000">
            <w:pPr>
              <w:pStyle w:val="TableParagraph"/>
              <w:spacing w:before="118"/>
              <w:ind w:left="111"/>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9771AC" w14:paraId="0F5D81F5" w14:textId="77777777">
        <w:trPr>
          <w:trHeight w:val="708"/>
        </w:trPr>
        <w:tc>
          <w:tcPr>
            <w:tcW w:w="2832" w:type="dxa"/>
            <w:vMerge/>
            <w:tcBorders>
              <w:top w:val="nil"/>
            </w:tcBorders>
            <w:shd w:val="clear" w:color="auto" w:fill="D8E1F2"/>
          </w:tcPr>
          <w:p w14:paraId="22834CBD" w14:textId="77777777" w:rsidR="009771AC" w:rsidRDefault="009771AC">
            <w:pPr>
              <w:rPr>
                <w:sz w:val="2"/>
                <w:szCs w:val="2"/>
              </w:rPr>
            </w:pPr>
          </w:p>
        </w:tc>
        <w:tc>
          <w:tcPr>
            <w:tcW w:w="2829" w:type="dxa"/>
            <w:gridSpan w:val="3"/>
          </w:tcPr>
          <w:p w14:paraId="2223AF7A" w14:textId="77777777" w:rsidR="009771AC" w:rsidRDefault="00000000">
            <w:pPr>
              <w:pStyle w:val="TableParagraph"/>
              <w:ind w:left="110"/>
              <w:rPr>
                <w:sz w:val="20"/>
              </w:rPr>
            </w:pPr>
            <w:r>
              <w:rPr>
                <w:sz w:val="20"/>
              </w:rPr>
              <w:t>Disposición</w:t>
            </w:r>
            <w:r>
              <w:rPr>
                <w:spacing w:val="-9"/>
                <w:sz w:val="20"/>
              </w:rPr>
              <w:t xml:space="preserve"> </w:t>
            </w:r>
            <w:r>
              <w:rPr>
                <w:spacing w:val="-2"/>
                <w:sz w:val="20"/>
              </w:rPr>
              <w:t>transitoria</w:t>
            </w:r>
          </w:p>
          <w:p w14:paraId="4E0F935E" w14:textId="77777777" w:rsidR="009771AC" w:rsidRDefault="00000000">
            <w:pPr>
              <w:pStyle w:val="TableParagraph"/>
              <w:spacing w:line="230" w:lineRule="atLeast"/>
              <w:ind w:left="110"/>
              <w:rPr>
                <w:sz w:val="20"/>
              </w:rPr>
            </w:pPr>
            <w:r>
              <w:rPr>
                <w:sz w:val="20"/>
              </w:rPr>
              <w:t>Primera,</w:t>
            </w:r>
            <w:r>
              <w:rPr>
                <w:spacing w:val="-12"/>
                <w:sz w:val="20"/>
              </w:rPr>
              <w:t xml:space="preserve"> </w:t>
            </w:r>
            <w:r>
              <w:rPr>
                <w:sz w:val="20"/>
              </w:rPr>
              <w:t>se</w:t>
            </w:r>
            <w:r>
              <w:rPr>
                <w:spacing w:val="-10"/>
                <w:sz w:val="20"/>
              </w:rPr>
              <w:t xml:space="preserve"> </w:t>
            </w:r>
            <w:r>
              <w:rPr>
                <w:sz w:val="20"/>
              </w:rPr>
              <w:t>suprime</w:t>
            </w:r>
            <w:r>
              <w:rPr>
                <w:spacing w:val="-10"/>
                <w:sz w:val="20"/>
              </w:rPr>
              <w:t xml:space="preserve"> </w:t>
            </w:r>
            <w:r>
              <w:rPr>
                <w:sz w:val="20"/>
              </w:rPr>
              <w:t>el</w:t>
            </w:r>
            <w:r>
              <w:rPr>
                <w:spacing w:val="-11"/>
                <w:sz w:val="20"/>
              </w:rPr>
              <w:t xml:space="preserve"> </w:t>
            </w:r>
            <w:r>
              <w:rPr>
                <w:sz w:val="20"/>
              </w:rPr>
              <w:t xml:space="preserve">2º </w:t>
            </w:r>
            <w:r>
              <w:rPr>
                <w:spacing w:val="-2"/>
                <w:sz w:val="20"/>
              </w:rPr>
              <w:t>párrafo.</w:t>
            </w:r>
          </w:p>
        </w:tc>
        <w:tc>
          <w:tcPr>
            <w:tcW w:w="2832" w:type="dxa"/>
          </w:tcPr>
          <w:p w14:paraId="469551E4" w14:textId="77777777" w:rsidR="009771AC" w:rsidRDefault="009771AC">
            <w:pPr>
              <w:pStyle w:val="TableParagraph"/>
              <w:spacing w:before="6"/>
              <w:rPr>
                <w:sz w:val="20"/>
              </w:rPr>
            </w:pPr>
          </w:p>
          <w:p w14:paraId="69738260" w14:textId="77777777" w:rsidR="009771AC" w:rsidRDefault="00000000">
            <w:pPr>
              <w:pStyle w:val="TableParagraph"/>
              <w:ind w:left="111"/>
              <w:rPr>
                <w:sz w:val="20"/>
              </w:rPr>
            </w:pPr>
            <w:r>
              <w:rPr>
                <w:spacing w:val="-2"/>
                <w:sz w:val="20"/>
              </w:rPr>
              <w:t>Elimina</w:t>
            </w:r>
          </w:p>
        </w:tc>
      </w:tr>
      <w:tr w:rsidR="009771AC" w14:paraId="4D5E7464" w14:textId="77777777">
        <w:trPr>
          <w:trHeight w:val="471"/>
        </w:trPr>
        <w:tc>
          <w:tcPr>
            <w:tcW w:w="2832" w:type="dxa"/>
            <w:vMerge/>
            <w:tcBorders>
              <w:top w:val="nil"/>
            </w:tcBorders>
            <w:shd w:val="clear" w:color="auto" w:fill="D8E1F2"/>
          </w:tcPr>
          <w:p w14:paraId="114F48C2" w14:textId="77777777" w:rsidR="009771AC" w:rsidRDefault="009771AC">
            <w:pPr>
              <w:rPr>
                <w:sz w:val="2"/>
                <w:szCs w:val="2"/>
              </w:rPr>
            </w:pPr>
          </w:p>
        </w:tc>
        <w:tc>
          <w:tcPr>
            <w:tcW w:w="2829" w:type="dxa"/>
            <w:gridSpan w:val="3"/>
          </w:tcPr>
          <w:p w14:paraId="29A6E929" w14:textId="77777777" w:rsidR="009771AC" w:rsidRDefault="00000000">
            <w:pPr>
              <w:pStyle w:val="TableParagraph"/>
              <w:ind w:left="110"/>
              <w:rPr>
                <w:sz w:val="20"/>
              </w:rPr>
            </w:pPr>
            <w:r>
              <w:rPr>
                <w:sz w:val="20"/>
              </w:rPr>
              <w:t>Disposición</w:t>
            </w:r>
            <w:r>
              <w:rPr>
                <w:spacing w:val="-9"/>
                <w:sz w:val="20"/>
              </w:rPr>
              <w:t xml:space="preserve"> </w:t>
            </w:r>
            <w:r>
              <w:rPr>
                <w:spacing w:val="-2"/>
                <w:sz w:val="20"/>
              </w:rPr>
              <w:t>transitoria</w:t>
            </w:r>
          </w:p>
          <w:p w14:paraId="034B8398" w14:textId="77777777" w:rsidR="009771AC" w:rsidRDefault="00000000">
            <w:pPr>
              <w:pStyle w:val="TableParagraph"/>
              <w:spacing w:before="6" w:line="216" w:lineRule="exact"/>
              <w:ind w:left="110"/>
              <w:rPr>
                <w:sz w:val="20"/>
              </w:rPr>
            </w:pPr>
            <w:r>
              <w:rPr>
                <w:sz w:val="20"/>
              </w:rPr>
              <w:t>Segunda,</w:t>
            </w:r>
            <w:r>
              <w:rPr>
                <w:spacing w:val="-6"/>
                <w:sz w:val="20"/>
              </w:rPr>
              <w:t xml:space="preserve"> </w:t>
            </w:r>
            <w:r>
              <w:rPr>
                <w:sz w:val="20"/>
              </w:rPr>
              <w:t>se</w:t>
            </w:r>
            <w:r>
              <w:rPr>
                <w:spacing w:val="-3"/>
                <w:sz w:val="20"/>
              </w:rPr>
              <w:t xml:space="preserve"> </w:t>
            </w:r>
            <w:r>
              <w:rPr>
                <w:spacing w:val="-2"/>
                <w:sz w:val="20"/>
              </w:rPr>
              <w:t>suprime.</w:t>
            </w:r>
          </w:p>
        </w:tc>
        <w:tc>
          <w:tcPr>
            <w:tcW w:w="2832" w:type="dxa"/>
          </w:tcPr>
          <w:p w14:paraId="03040C74" w14:textId="77777777" w:rsidR="009771AC" w:rsidRDefault="00000000">
            <w:pPr>
              <w:pStyle w:val="TableParagraph"/>
              <w:ind w:left="111"/>
              <w:rPr>
                <w:sz w:val="20"/>
              </w:rPr>
            </w:pPr>
            <w:r>
              <w:rPr>
                <w:spacing w:val="-2"/>
                <w:sz w:val="20"/>
              </w:rPr>
              <w:t>Elimina</w:t>
            </w:r>
          </w:p>
        </w:tc>
      </w:tr>
      <w:tr w:rsidR="009771AC" w14:paraId="3DB03FDE" w14:textId="77777777">
        <w:trPr>
          <w:trHeight w:val="1180"/>
        </w:trPr>
        <w:tc>
          <w:tcPr>
            <w:tcW w:w="2832" w:type="dxa"/>
            <w:shd w:val="clear" w:color="auto" w:fill="D8E1F2"/>
          </w:tcPr>
          <w:p w14:paraId="3BA3FE49" w14:textId="77777777" w:rsidR="009771AC" w:rsidRDefault="00000000">
            <w:pPr>
              <w:pStyle w:val="TableParagraph"/>
              <w:spacing w:line="247" w:lineRule="auto"/>
              <w:ind w:left="324" w:right="309" w:firstLine="2"/>
              <w:jc w:val="center"/>
              <w:rPr>
                <w:sz w:val="20"/>
              </w:rPr>
            </w:pPr>
            <w:r>
              <w:rPr>
                <w:sz w:val="20"/>
              </w:rPr>
              <w:t>Ordenanza Fiscal Nº 4 reguladora</w:t>
            </w:r>
            <w:r>
              <w:rPr>
                <w:spacing w:val="-4"/>
                <w:sz w:val="20"/>
              </w:rPr>
              <w:t xml:space="preserve"> </w:t>
            </w:r>
            <w:r>
              <w:rPr>
                <w:sz w:val="20"/>
              </w:rPr>
              <w:t>del</w:t>
            </w:r>
            <w:r>
              <w:rPr>
                <w:spacing w:val="-5"/>
                <w:sz w:val="20"/>
              </w:rPr>
              <w:t xml:space="preserve"> </w:t>
            </w:r>
            <w:r>
              <w:rPr>
                <w:sz w:val="20"/>
              </w:rPr>
              <w:t>Impuesto sobre el Incremento del Valor</w:t>
            </w:r>
            <w:r>
              <w:rPr>
                <w:spacing w:val="-11"/>
                <w:sz w:val="20"/>
              </w:rPr>
              <w:t xml:space="preserve"> </w:t>
            </w:r>
            <w:r>
              <w:rPr>
                <w:sz w:val="20"/>
              </w:rPr>
              <w:t>de</w:t>
            </w:r>
            <w:r>
              <w:rPr>
                <w:spacing w:val="-11"/>
                <w:sz w:val="20"/>
              </w:rPr>
              <w:t xml:space="preserve"> </w:t>
            </w:r>
            <w:r>
              <w:rPr>
                <w:sz w:val="20"/>
              </w:rPr>
              <w:t>los</w:t>
            </w:r>
            <w:r>
              <w:rPr>
                <w:spacing w:val="-10"/>
                <w:sz w:val="20"/>
              </w:rPr>
              <w:t xml:space="preserve"> </w:t>
            </w:r>
            <w:r>
              <w:rPr>
                <w:sz w:val="20"/>
              </w:rPr>
              <w:t>Terrenos</w:t>
            </w:r>
            <w:r>
              <w:rPr>
                <w:spacing w:val="-10"/>
                <w:sz w:val="20"/>
              </w:rPr>
              <w:t xml:space="preserve"> </w:t>
            </w:r>
            <w:r>
              <w:rPr>
                <w:sz w:val="20"/>
              </w:rPr>
              <w:t>de</w:t>
            </w:r>
          </w:p>
          <w:p w14:paraId="1D5F002D" w14:textId="77777777" w:rsidR="009771AC" w:rsidRDefault="00000000">
            <w:pPr>
              <w:pStyle w:val="TableParagraph"/>
              <w:spacing w:line="212" w:lineRule="exact"/>
              <w:ind w:left="15" w:right="2"/>
              <w:jc w:val="center"/>
              <w:rPr>
                <w:sz w:val="20"/>
              </w:rPr>
            </w:pPr>
            <w:r>
              <w:rPr>
                <w:sz w:val="20"/>
              </w:rPr>
              <w:t>Naturaleza</w:t>
            </w:r>
            <w:r>
              <w:rPr>
                <w:spacing w:val="-7"/>
                <w:sz w:val="20"/>
              </w:rPr>
              <w:t xml:space="preserve"> </w:t>
            </w:r>
            <w:r>
              <w:rPr>
                <w:spacing w:val="-2"/>
                <w:sz w:val="20"/>
              </w:rPr>
              <w:t>Urbana</w:t>
            </w:r>
          </w:p>
        </w:tc>
        <w:tc>
          <w:tcPr>
            <w:tcW w:w="2829" w:type="dxa"/>
            <w:gridSpan w:val="3"/>
          </w:tcPr>
          <w:p w14:paraId="60968707" w14:textId="77777777" w:rsidR="009771AC" w:rsidRDefault="009771AC">
            <w:pPr>
              <w:pStyle w:val="TableParagraph"/>
              <w:spacing w:before="124"/>
              <w:rPr>
                <w:sz w:val="20"/>
              </w:rPr>
            </w:pPr>
          </w:p>
          <w:p w14:paraId="09C6F8BB" w14:textId="77777777" w:rsidR="009771AC" w:rsidRDefault="00000000">
            <w:pPr>
              <w:pStyle w:val="TableParagraph"/>
              <w:spacing w:line="247" w:lineRule="auto"/>
              <w:ind w:left="110"/>
              <w:rPr>
                <w:sz w:val="20"/>
              </w:rPr>
            </w:pPr>
            <w:r>
              <w:rPr>
                <w:sz w:val="20"/>
              </w:rPr>
              <w:t>Artículo</w:t>
            </w:r>
            <w:r>
              <w:rPr>
                <w:spacing w:val="80"/>
                <w:sz w:val="20"/>
              </w:rPr>
              <w:t xml:space="preserve"> </w:t>
            </w:r>
            <w:r>
              <w:rPr>
                <w:sz w:val="20"/>
              </w:rPr>
              <w:t>6,</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el apartado c.</w:t>
            </w:r>
          </w:p>
        </w:tc>
        <w:tc>
          <w:tcPr>
            <w:tcW w:w="2832" w:type="dxa"/>
          </w:tcPr>
          <w:p w14:paraId="3140C19A" w14:textId="77777777" w:rsidR="009771AC" w:rsidRDefault="009771AC">
            <w:pPr>
              <w:pStyle w:val="TableParagraph"/>
              <w:rPr>
                <w:sz w:val="20"/>
              </w:rPr>
            </w:pPr>
          </w:p>
          <w:p w14:paraId="1C4FF61B" w14:textId="77777777" w:rsidR="009771AC" w:rsidRDefault="009771AC">
            <w:pPr>
              <w:pStyle w:val="TableParagraph"/>
              <w:spacing w:before="12"/>
              <w:rPr>
                <w:sz w:val="20"/>
              </w:rPr>
            </w:pPr>
          </w:p>
          <w:p w14:paraId="42A13663" w14:textId="77777777" w:rsidR="009771AC" w:rsidRDefault="00000000">
            <w:pPr>
              <w:pStyle w:val="TableParagraph"/>
              <w:ind w:left="111"/>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9771AC" w14:paraId="2F1FE730" w14:textId="77777777">
        <w:trPr>
          <w:trHeight w:val="1652"/>
        </w:trPr>
        <w:tc>
          <w:tcPr>
            <w:tcW w:w="2832" w:type="dxa"/>
            <w:shd w:val="clear" w:color="auto" w:fill="D8E1F2"/>
          </w:tcPr>
          <w:p w14:paraId="2D8F0190" w14:textId="77777777" w:rsidR="009771AC" w:rsidRDefault="009771AC">
            <w:pPr>
              <w:pStyle w:val="TableParagraph"/>
              <w:spacing w:before="6"/>
              <w:rPr>
                <w:sz w:val="20"/>
              </w:rPr>
            </w:pPr>
          </w:p>
          <w:p w14:paraId="623BC9F3" w14:textId="77777777" w:rsidR="009771AC" w:rsidRDefault="00000000">
            <w:pPr>
              <w:pStyle w:val="TableParagraph"/>
              <w:spacing w:line="247" w:lineRule="auto"/>
              <w:ind w:left="190" w:right="177" w:firstLine="4"/>
              <w:jc w:val="center"/>
              <w:rPr>
                <w:sz w:val="20"/>
              </w:rPr>
            </w:pPr>
            <w:r>
              <w:rPr>
                <w:sz w:val="20"/>
              </w:rPr>
              <w:t>Ordenanza Fiscal Nº 9 reguladora de la Tasa por prestación del servicio de distribución,</w:t>
            </w:r>
            <w:r>
              <w:rPr>
                <w:spacing w:val="-14"/>
                <w:sz w:val="20"/>
              </w:rPr>
              <w:t xml:space="preserve"> </w:t>
            </w:r>
            <w:r>
              <w:rPr>
                <w:sz w:val="20"/>
              </w:rPr>
              <w:t>alcantarillado</w:t>
            </w:r>
            <w:r>
              <w:rPr>
                <w:spacing w:val="-14"/>
                <w:sz w:val="20"/>
              </w:rPr>
              <w:t xml:space="preserve"> </w:t>
            </w:r>
            <w:r>
              <w:rPr>
                <w:sz w:val="20"/>
              </w:rPr>
              <w:t xml:space="preserve">y </w:t>
            </w:r>
            <w:r>
              <w:rPr>
                <w:spacing w:val="-2"/>
                <w:sz w:val="20"/>
              </w:rPr>
              <w:t>saneamiento</w:t>
            </w:r>
          </w:p>
        </w:tc>
        <w:tc>
          <w:tcPr>
            <w:tcW w:w="2829" w:type="dxa"/>
            <w:gridSpan w:val="3"/>
          </w:tcPr>
          <w:p w14:paraId="2ABF6AE9" w14:textId="77777777" w:rsidR="009771AC" w:rsidRDefault="009771AC">
            <w:pPr>
              <w:pStyle w:val="TableParagraph"/>
              <w:rPr>
                <w:sz w:val="20"/>
              </w:rPr>
            </w:pPr>
          </w:p>
          <w:p w14:paraId="0C753B3F" w14:textId="77777777" w:rsidR="009771AC" w:rsidRDefault="009771AC">
            <w:pPr>
              <w:pStyle w:val="TableParagraph"/>
              <w:rPr>
                <w:sz w:val="20"/>
              </w:rPr>
            </w:pPr>
          </w:p>
          <w:p w14:paraId="086EA81F" w14:textId="77777777" w:rsidR="009771AC" w:rsidRDefault="009771AC">
            <w:pPr>
              <w:pStyle w:val="TableParagraph"/>
              <w:spacing w:before="18"/>
              <w:rPr>
                <w:sz w:val="20"/>
              </w:rPr>
            </w:pPr>
          </w:p>
          <w:p w14:paraId="183464A3" w14:textId="77777777" w:rsidR="009771AC" w:rsidRDefault="00000000">
            <w:pPr>
              <w:pStyle w:val="TableParagraph"/>
              <w:ind w:left="110"/>
              <w:rPr>
                <w:sz w:val="20"/>
              </w:rPr>
            </w:pPr>
            <w:r>
              <w:rPr>
                <w:sz w:val="20"/>
              </w:rPr>
              <w:t>Queda</w:t>
            </w:r>
            <w:r>
              <w:rPr>
                <w:spacing w:val="-6"/>
                <w:sz w:val="20"/>
              </w:rPr>
              <w:t xml:space="preserve"> </w:t>
            </w:r>
            <w:r>
              <w:rPr>
                <w:spacing w:val="-2"/>
                <w:sz w:val="20"/>
              </w:rPr>
              <w:t>derogada</w:t>
            </w:r>
          </w:p>
        </w:tc>
        <w:tc>
          <w:tcPr>
            <w:tcW w:w="2832" w:type="dxa"/>
          </w:tcPr>
          <w:p w14:paraId="2D057D9C" w14:textId="77777777" w:rsidR="009771AC" w:rsidRDefault="009771AC">
            <w:pPr>
              <w:pStyle w:val="TableParagraph"/>
              <w:rPr>
                <w:sz w:val="20"/>
              </w:rPr>
            </w:pPr>
          </w:p>
          <w:p w14:paraId="46B08C95" w14:textId="77777777" w:rsidR="009771AC" w:rsidRDefault="009771AC">
            <w:pPr>
              <w:pStyle w:val="TableParagraph"/>
              <w:rPr>
                <w:sz w:val="20"/>
              </w:rPr>
            </w:pPr>
          </w:p>
          <w:p w14:paraId="7E0E11D5" w14:textId="77777777" w:rsidR="009771AC" w:rsidRDefault="009771AC">
            <w:pPr>
              <w:pStyle w:val="TableParagraph"/>
              <w:spacing w:before="18"/>
              <w:rPr>
                <w:sz w:val="20"/>
              </w:rPr>
            </w:pPr>
          </w:p>
          <w:p w14:paraId="7CCF132F" w14:textId="77777777" w:rsidR="009771AC" w:rsidRDefault="00000000">
            <w:pPr>
              <w:pStyle w:val="TableParagraph"/>
              <w:ind w:left="111"/>
              <w:rPr>
                <w:sz w:val="20"/>
              </w:rPr>
            </w:pPr>
            <w:r>
              <w:rPr>
                <w:sz w:val="20"/>
              </w:rPr>
              <w:t>Se</w:t>
            </w:r>
            <w:r>
              <w:rPr>
                <w:spacing w:val="-1"/>
                <w:sz w:val="20"/>
              </w:rPr>
              <w:t xml:space="preserve"> </w:t>
            </w:r>
            <w:r>
              <w:rPr>
                <w:spacing w:val="-2"/>
                <w:sz w:val="20"/>
              </w:rPr>
              <w:t>deroga</w:t>
            </w:r>
          </w:p>
        </w:tc>
      </w:tr>
      <w:tr w:rsidR="009771AC" w14:paraId="2F2C61BC" w14:textId="77777777">
        <w:trPr>
          <w:trHeight w:val="938"/>
        </w:trPr>
        <w:tc>
          <w:tcPr>
            <w:tcW w:w="2832" w:type="dxa"/>
            <w:shd w:val="clear" w:color="auto" w:fill="D8E1F2"/>
          </w:tcPr>
          <w:p w14:paraId="75F4F2AD" w14:textId="77777777" w:rsidR="009771AC" w:rsidRDefault="00000000">
            <w:pPr>
              <w:pStyle w:val="TableParagraph"/>
              <w:spacing w:line="247" w:lineRule="auto"/>
              <w:ind w:left="274" w:right="258" w:hanging="1"/>
              <w:jc w:val="center"/>
              <w:rPr>
                <w:sz w:val="20"/>
              </w:rPr>
            </w:pPr>
            <w:r>
              <w:rPr>
                <w:sz w:val="20"/>
              </w:rPr>
              <w:t>Ordenanza Fiscal Nº 10 reguladora</w:t>
            </w:r>
            <w:r>
              <w:rPr>
                <w:spacing w:val="-10"/>
                <w:sz w:val="20"/>
              </w:rPr>
              <w:t xml:space="preserve"> </w:t>
            </w:r>
            <w:r>
              <w:rPr>
                <w:sz w:val="20"/>
              </w:rPr>
              <w:t>de</w:t>
            </w:r>
            <w:r>
              <w:rPr>
                <w:spacing w:val="-11"/>
                <w:sz w:val="20"/>
              </w:rPr>
              <w:t xml:space="preserve"> </w:t>
            </w:r>
            <w:r>
              <w:rPr>
                <w:sz w:val="20"/>
              </w:rPr>
              <w:t>la</w:t>
            </w:r>
            <w:r>
              <w:rPr>
                <w:spacing w:val="-10"/>
                <w:sz w:val="20"/>
              </w:rPr>
              <w:t xml:space="preserve"> </w:t>
            </w:r>
            <w:r>
              <w:rPr>
                <w:sz w:val="20"/>
              </w:rPr>
              <w:t>Tasa</w:t>
            </w:r>
            <w:r>
              <w:rPr>
                <w:spacing w:val="-10"/>
                <w:sz w:val="20"/>
              </w:rPr>
              <w:t xml:space="preserve"> </w:t>
            </w:r>
            <w:r>
              <w:rPr>
                <w:sz w:val="20"/>
              </w:rPr>
              <w:t>por prestación de servicios y</w:t>
            </w:r>
          </w:p>
          <w:p w14:paraId="510ED9AC" w14:textId="77777777" w:rsidR="009771AC" w:rsidRDefault="00000000">
            <w:pPr>
              <w:pStyle w:val="TableParagraph"/>
              <w:spacing w:line="207" w:lineRule="exact"/>
              <w:ind w:left="15" w:right="3"/>
              <w:jc w:val="center"/>
              <w:rPr>
                <w:sz w:val="20"/>
              </w:rPr>
            </w:pPr>
            <w:r>
              <w:rPr>
                <w:sz w:val="20"/>
              </w:rPr>
              <w:t>actividades</w:t>
            </w:r>
            <w:r>
              <w:rPr>
                <w:spacing w:val="-5"/>
                <w:sz w:val="20"/>
              </w:rPr>
              <w:t xml:space="preserve"> </w:t>
            </w:r>
            <w:r>
              <w:rPr>
                <w:sz w:val="20"/>
              </w:rPr>
              <w:t>de</w:t>
            </w:r>
            <w:r>
              <w:rPr>
                <w:spacing w:val="-4"/>
                <w:sz w:val="20"/>
              </w:rPr>
              <w:t xml:space="preserve"> </w:t>
            </w:r>
            <w:r>
              <w:rPr>
                <w:spacing w:val="-2"/>
                <w:sz w:val="20"/>
              </w:rPr>
              <w:t>carácter</w:t>
            </w:r>
          </w:p>
        </w:tc>
        <w:tc>
          <w:tcPr>
            <w:tcW w:w="2829" w:type="dxa"/>
            <w:gridSpan w:val="3"/>
          </w:tcPr>
          <w:p w14:paraId="41C17B05" w14:textId="77777777" w:rsidR="009771AC" w:rsidRDefault="00000000">
            <w:pPr>
              <w:pStyle w:val="TableParagraph"/>
              <w:spacing w:line="247" w:lineRule="auto"/>
              <w:ind w:left="110"/>
              <w:rPr>
                <w:sz w:val="20"/>
              </w:rPr>
            </w:pPr>
            <w:r>
              <w:rPr>
                <w:sz w:val="20"/>
              </w:rPr>
              <w:t>Artículo</w:t>
            </w:r>
            <w:r>
              <w:rPr>
                <w:spacing w:val="80"/>
                <w:sz w:val="20"/>
              </w:rPr>
              <w:t xml:space="preserve"> </w:t>
            </w:r>
            <w:r>
              <w:rPr>
                <w:sz w:val="20"/>
              </w:rPr>
              <w:t>7,</w:t>
            </w:r>
            <w:r>
              <w:rPr>
                <w:spacing w:val="80"/>
                <w:sz w:val="20"/>
              </w:rPr>
              <w:t xml:space="preserve"> </w:t>
            </w:r>
            <w:r>
              <w:rPr>
                <w:sz w:val="20"/>
              </w:rPr>
              <w:t>se</w:t>
            </w:r>
            <w:r>
              <w:rPr>
                <w:spacing w:val="80"/>
                <w:sz w:val="20"/>
              </w:rPr>
              <w:t xml:space="preserve"> </w:t>
            </w:r>
            <w:r>
              <w:rPr>
                <w:sz w:val="20"/>
              </w:rPr>
              <w:t>suprime</w:t>
            </w:r>
            <w:r>
              <w:rPr>
                <w:spacing w:val="80"/>
                <w:sz w:val="20"/>
              </w:rPr>
              <w:t xml:space="preserve"> </w:t>
            </w:r>
            <w:r>
              <w:rPr>
                <w:sz w:val="20"/>
              </w:rPr>
              <w:t>el apartado e.4</w:t>
            </w:r>
          </w:p>
        </w:tc>
        <w:tc>
          <w:tcPr>
            <w:tcW w:w="2832" w:type="dxa"/>
          </w:tcPr>
          <w:p w14:paraId="369938FF" w14:textId="77777777" w:rsidR="009771AC" w:rsidRDefault="00000000">
            <w:pPr>
              <w:pStyle w:val="TableParagraph"/>
              <w:ind w:left="111"/>
              <w:rPr>
                <w:sz w:val="20"/>
              </w:rPr>
            </w:pPr>
            <w:r>
              <w:rPr>
                <w:spacing w:val="-2"/>
                <w:sz w:val="20"/>
              </w:rPr>
              <w:t>Elimina</w:t>
            </w:r>
          </w:p>
        </w:tc>
      </w:tr>
    </w:tbl>
    <w:p w14:paraId="54AE2DA1" w14:textId="77777777" w:rsidR="009771AC" w:rsidRDefault="009771AC">
      <w:pPr>
        <w:pStyle w:val="TableParagraph"/>
        <w:rPr>
          <w:sz w:val="20"/>
        </w:rPr>
        <w:sectPr w:rsidR="009771AC">
          <w:pgSz w:w="11910" w:h="16840"/>
          <w:pgMar w:top="2460" w:right="1559" w:bottom="280" w:left="425" w:header="784" w:footer="0" w:gutter="0"/>
          <w:cols w:space="720"/>
        </w:sectPr>
      </w:pPr>
    </w:p>
    <w:p w14:paraId="39196C81" w14:textId="7C8CBAEC" w:rsidR="009771AC" w:rsidRDefault="00000000">
      <w:pPr>
        <w:pStyle w:val="Textoindependiente"/>
        <w:spacing w:before="10"/>
        <w:ind w:left="0"/>
        <w:rPr>
          <w:sz w:val="10"/>
        </w:rPr>
      </w:pPr>
      <w:r>
        <w:rPr>
          <w:noProof/>
          <w:sz w:val="10"/>
        </w:rPr>
        <w:lastRenderedPageBreak/>
        <mc:AlternateContent>
          <mc:Choice Requires="wps">
            <w:drawing>
              <wp:anchor distT="0" distB="0" distL="0" distR="0" simplePos="0" relativeHeight="487306752" behindDoc="1" locked="0" layoutInCell="1" allowOverlap="1" wp14:anchorId="2243D2F7" wp14:editId="1F01107E">
                <wp:simplePos x="0" y="0"/>
                <wp:positionH relativeFrom="page">
                  <wp:posOffset>6913880</wp:posOffset>
                </wp:positionH>
                <wp:positionV relativeFrom="page">
                  <wp:posOffset>9846954</wp:posOffset>
                </wp:positionV>
                <wp:extent cx="71120"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C08F807" w14:textId="77777777" w:rsidR="009771AC" w:rsidRDefault="00000000">
                            <w:pPr>
                              <w:pStyle w:val="Textoindependiente"/>
                              <w:spacing w:line="220" w:lineRule="exact"/>
                              <w:ind w:left="0"/>
                              <w:rPr>
                                <w:rFonts w:ascii="Calibri"/>
                              </w:rPr>
                            </w:pPr>
                            <w:r>
                              <w:rPr>
                                <w:rFonts w:ascii="Calibri"/>
                                <w:color w:val="5A9AD4"/>
                                <w:spacing w:val="-10"/>
                              </w:rPr>
                              <w:t>8</w:t>
                            </w:r>
                          </w:p>
                        </w:txbxContent>
                      </wps:txbx>
                      <wps:bodyPr wrap="square" lIns="0" tIns="0" rIns="0" bIns="0" rtlCol="0">
                        <a:noAutofit/>
                      </wps:bodyPr>
                    </wps:wsp>
                  </a:graphicData>
                </a:graphic>
              </wp:anchor>
            </w:drawing>
          </mc:Choice>
          <mc:Fallback>
            <w:pict>
              <v:shape w14:anchorId="2243D2F7" id="Textbox 46" o:spid="_x0000_s1048" type="#_x0000_t202" style="position:absolute;margin-left:544.4pt;margin-top:775.35pt;width:5.6pt;height:11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" filled="f" stroked="f">
                <v:textbox inset="0,0,0,0">
                  <w:txbxContent>
                    <w:p w14:paraId="2C08F807" w14:textId="77777777" w:rsidR="009771AC" w:rsidRDefault="00000000">
                      <w:pPr>
                        <w:pStyle w:val="Textoindependiente"/>
                        <w:spacing w:line="220" w:lineRule="exact"/>
                        <w:ind w:left="0"/>
                        <w:rPr>
                          <w:rFonts w:ascii="Calibri"/>
                        </w:rPr>
                      </w:pPr>
                      <w:r>
                        <w:rPr>
                          <w:rFonts w:ascii="Calibri"/>
                          <w:color w:val="5A9AD4"/>
                          <w:spacing w:val="-10"/>
                        </w:rPr>
                        <w:t>8</w:t>
                      </w:r>
                    </w:p>
                  </w:txbxContent>
                </v:textbox>
                <w10:wrap anchorx="page" anchory="page"/>
              </v:shape>
            </w:pict>
          </mc:Fallback>
        </mc:AlternateContent>
      </w:r>
      <w:r>
        <w:rPr>
          <w:noProof/>
          <w:sz w:val="10"/>
        </w:rPr>
        <mc:AlternateContent>
          <mc:Choice Requires="wps">
            <w:drawing>
              <wp:anchor distT="0" distB="0" distL="0" distR="0" simplePos="0" relativeHeight="15745024" behindDoc="0" locked="0" layoutInCell="1" allowOverlap="1" wp14:anchorId="55A29300" wp14:editId="3DEBDB2F">
                <wp:simplePos x="0" y="0"/>
                <wp:positionH relativeFrom="page">
                  <wp:posOffset>6807087</wp:posOffset>
                </wp:positionH>
                <wp:positionV relativeFrom="page">
                  <wp:posOffset>3301193</wp:posOffset>
                </wp:positionV>
                <wp:extent cx="419734" cy="270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3857F3D2"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1318280"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55A29300" id="Textbox 50" o:spid="_x0000_s1049" type="#_x0000_t202" style="position:absolute;margin-left:536pt;margin-top:259.95pt;width:33.05pt;height:213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UXy07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3857F3D2"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1318280"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sz w:val="10"/>
        </w:rPr>
        <mc:AlternateContent>
          <mc:Choice Requires="wps">
            <w:drawing>
              <wp:anchor distT="0" distB="0" distL="0" distR="0" simplePos="0" relativeHeight="15745536" behindDoc="0" locked="0" layoutInCell="1" allowOverlap="1" wp14:anchorId="46B04FFC" wp14:editId="74F955ED">
                <wp:simplePos x="0" y="0"/>
                <wp:positionH relativeFrom="page">
                  <wp:posOffset>6966310</wp:posOffset>
                </wp:positionH>
                <wp:positionV relativeFrom="page">
                  <wp:posOffset>6595346</wp:posOffset>
                </wp:positionV>
                <wp:extent cx="263525" cy="323342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16139CE" w14:textId="17824B3A"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F36403" w14:textId="77777777" w:rsidR="009771AC"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2950883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46B04FFC" id="Textbox 51" o:spid="_x0000_s1050" type="#_x0000_t202" style="position:absolute;margin-left:548.55pt;margin-top:519.3pt;width:20.75pt;height:254.6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G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ba7zGPPRFroji+F9ZLAc67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2daW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516139CE" w14:textId="17824B3A"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F36403" w14:textId="77777777" w:rsidR="009771AC"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2950883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2830"/>
        <w:gridCol w:w="2832"/>
      </w:tblGrid>
      <w:tr w:rsidR="009771AC" w14:paraId="1622CE43" w14:textId="77777777">
        <w:trPr>
          <w:trHeight w:val="236"/>
        </w:trPr>
        <w:tc>
          <w:tcPr>
            <w:tcW w:w="2832" w:type="dxa"/>
            <w:shd w:val="clear" w:color="auto" w:fill="D8E1F2"/>
          </w:tcPr>
          <w:p w14:paraId="1F6463BC" w14:textId="77777777" w:rsidR="009771AC" w:rsidRDefault="00000000">
            <w:pPr>
              <w:pStyle w:val="TableParagraph"/>
              <w:spacing w:line="216" w:lineRule="exact"/>
              <w:ind w:left="15" w:right="1"/>
              <w:jc w:val="center"/>
              <w:rPr>
                <w:sz w:val="20"/>
              </w:rPr>
            </w:pPr>
            <w:r>
              <w:rPr>
                <w:spacing w:val="-2"/>
                <w:sz w:val="20"/>
              </w:rPr>
              <w:t>general.</w:t>
            </w:r>
          </w:p>
        </w:tc>
        <w:tc>
          <w:tcPr>
            <w:tcW w:w="2830" w:type="dxa"/>
          </w:tcPr>
          <w:p w14:paraId="6952F916" w14:textId="77777777" w:rsidR="009771AC" w:rsidRDefault="009771AC">
            <w:pPr>
              <w:pStyle w:val="TableParagraph"/>
              <w:rPr>
                <w:rFonts w:ascii="Times New Roman"/>
                <w:sz w:val="16"/>
              </w:rPr>
            </w:pPr>
          </w:p>
        </w:tc>
        <w:tc>
          <w:tcPr>
            <w:tcW w:w="2832" w:type="dxa"/>
          </w:tcPr>
          <w:p w14:paraId="2F2AC05F" w14:textId="77777777" w:rsidR="009771AC" w:rsidRDefault="009771AC">
            <w:pPr>
              <w:pStyle w:val="TableParagraph"/>
              <w:rPr>
                <w:rFonts w:ascii="Times New Roman"/>
                <w:sz w:val="16"/>
              </w:rPr>
            </w:pPr>
          </w:p>
        </w:tc>
      </w:tr>
      <w:tr w:rsidR="009771AC" w14:paraId="54C8C1F9" w14:textId="77777777">
        <w:trPr>
          <w:trHeight w:val="2347"/>
        </w:trPr>
        <w:tc>
          <w:tcPr>
            <w:tcW w:w="2832" w:type="dxa"/>
            <w:shd w:val="clear" w:color="auto" w:fill="D8E1F2"/>
          </w:tcPr>
          <w:p w14:paraId="504F9A55" w14:textId="77777777" w:rsidR="009771AC" w:rsidRDefault="009771AC">
            <w:pPr>
              <w:pStyle w:val="TableParagraph"/>
              <w:rPr>
                <w:sz w:val="20"/>
              </w:rPr>
            </w:pPr>
          </w:p>
          <w:p w14:paraId="18E09F59" w14:textId="77777777" w:rsidR="009771AC" w:rsidRDefault="009771AC">
            <w:pPr>
              <w:pStyle w:val="TableParagraph"/>
              <w:spacing w:before="124"/>
              <w:rPr>
                <w:sz w:val="20"/>
              </w:rPr>
            </w:pPr>
          </w:p>
          <w:p w14:paraId="7C4DE575" w14:textId="77777777" w:rsidR="009771AC" w:rsidRDefault="00000000">
            <w:pPr>
              <w:pStyle w:val="TableParagraph"/>
              <w:spacing w:line="247" w:lineRule="auto"/>
              <w:ind w:left="15"/>
              <w:jc w:val="center"/>
              <w:rPr>
                <w:sz w:val="20"/>
              </w:rPr>
            </w:pPr>
            <w:r>
              <w:rPr>
                <w:sz w:val="20"/>
              </w:rPr>
              <w:t>Ordenanza Fiscal Nº 16 reguladora de la Tasa por Utilización privativa y/o aprovechamiento</w:t>
            </w:r>
            <w:r>
              <w:rPr>
                <w:spacing w:val="-14"/>
                <w:sz w:val="20"/>
              </w:rPr>
              <w:t xml:space="preserve"> </w:t>
            </w:r>
            <w:r>
              <w:rPr>
                <w:sz w:val="20"/>
              </w:rPr>
              <w:t>especial</w:t>
            </w:r>
            <w:r>
              <w:rPr>
                <w:spacing w:val="-14"/>
                <w:sz w:val="20"/>
              </w:rPr>
              <w:t xml:space="preserve"> </w:t>
            </w:r>
            <w:r>
              <w:rPr>
                <w:sz w:val="20"/>
              </w:rPr>
              <w:t>de huertos urbanos municipales</w:t>
            </w:r>
          </w:p>
        </w:tc>
        <w:tc>
          <w:tcPr>
            <w:tcW w:w="2830" w:type="dxa"/>
          </w:tcPr>
          <w:p w14:paraId="5368A852" w14:textId="77777777" w:rsidR="009771AC" w:rsidRDefault="009771AC">
            <w:pPr>
              <w:pStyle w:val="TableParagraph"/>
              <w:rPr>
                <w:sz w:val="20"/>
              </w:rPr>
            </w:pPr>
          </w:p>
          <w:p w14:paraId="710E4480" w14:textId="77777777" w:rsidR="009771AC" w:rsidRDefault="009771AC">
            <w:pPr>
              <w:pStyle w:val="TableParagraph"/>
              <w:rPr>
                <w:sz w:val="20"/>
              </w:rPr>
            </w:pPr>
          </w:p>
          <w:p w14:paraId="4B66E639" w14:textId="77777777" w:rsidR="009771AC" w:rsidRDefault="009771AC">
            <w:pPr>
              <w:pStyle w:val="TableParagraph"/>
              <w:rPr>
                <w:sz w:val="20"/>
              </w:rPr>
            </w:pPr>
          </w:p>
          <w:p w14:paraId="459AFF22" w14:textId="77777777" w:rsidR="009771AC" w:rsidRDefault="009771AC">
            <w:pPr>
              <w:pStyle w:val="TableParagraph"/>
              <w:spacing w:before="136"/>
              <w:rPr>
                <w:sz w:val="20"/>
              </w:rPr>
            </w:pPr>
          </w:p>
          <w:p w14:paraId="663AA0CD" w14:textId="77777777" w:rsidR="009771AC" w:rsidRDefault="00000000">
            <w:pPr>
              <w:pStyle w:val="TableParagraph"/>
              <w:ind w:left="110"/>
              <w:rPr>
                <w:sz w:val="20"/>
              </w:rPr>
            </w:pPr>
            <w:r>
              <w:rPr>
                <w:sz w:val="20"/>
              </w:rPr>
              <w:t>Queda</w:t>
            </w:r>
            <w:r>
              <w:rPr>
                <w:spacing w:val="-6"/>
                <w:sz w:val="20"/>
              </w:rPr>
              <w:t xml:space="preserve"> </w:t>
            </w:r>
            <w:r>
              <w:rPr>
                <w:spacing w:val="-2"/>
                <w:sz w:val="20"/>
              </w:rPr>
              <w:t>derogada</w:t>
            </w:r>
          </w:p>
        </w:tc>
        <w:tc>
          <w:tcPr>
            <w:tcW w:w="2832" w:type="dxa"/>
          </w:tcPr>
          <w:p w14:paraId="7237D66D" w14:textId="77777777" w:rsidR="009771AC" w:rsidRDefault="009771AC">
            <w:pPr>
              <w:pStyle w:val="TableParagraph"/>
              <w:rPr>
                <w:sz w:val="20"/>
              </w:rPr>
            </w:pPr>
          </w:p>
          <w:p w14:paraId="6329FA66" w14:textId="77777777" w:rsidR="009771AC" w:rsidRDefault="009771AC">
            <w:pPr>
              <w:pStyle w:val="TableParagraph"/>
              <w:rPr>
                <w:sz w:val="20"/>
              </w:rPr>
            </w:pPr>
          </w:p>
          <w:p w14:paraId="5C77FCFC" w14:textId="77777777" w:rsidR="009771AC" w:rsidRDefault="009771AC">
            <w:pPr>
              <w:pStyle w:val="TableParagraph"/>
              <w:rPr>
                <w:sz w:val="20"/>
              </w:rPr>
            </w:pPr>
          </w:p>
          <w:p w14:paraId="023138E6" w14:textId="77777777" w:rsidR="009771AC" w:rsidRDefault="009771AC">
            <w:pPr>
              <w:pStyle w:val="TableParagraph"/>
              <w:spacing w:before="136"/>
              <w:rPr>
                <w:sz w:val="20"/>
              </w:rPr>
            </w:pPr>
          </w:p>
          <w:p w14:paraId="356091DE" w14:textId="77777777" w:rsidR="009771AC" w:rsidRDefault="00000000">
            <w:pPr>
              <w:pStyle w:val="TableParagraph"/>
              <w:ind w:left="110"/>
              <w:rPr>
                <w:sz w:val="20"/>
              </w:rPr>
            </w:pPr>
            <w:r>
              <w:rPr>
                <w:sz w:val="20"/>
              </w:rPr>
              <w:t>Se</w:t>
            </w:r>
            <w:r>
              <w:rPr>
                <w:spacing w:val="-1"/>
                <w:sz w:val="20"/>
              </w:rPr>
              <w:t xml:space="preserve"> </w:t>
            </w:r>
            <w:r>
              <w:rPr>
                <w:spacing w:val="-2"/>
                <w:sz w:val="20"/>
              </w:rPr>
              <w:t>deroga</w:t>
            </w:r>
          </w:p>
        </w:tc>
      </w:tr>
      <w:tr w:rsidR="009771AC" w14:paraId="32FB1123" w14:textId="77777777">
        <w:trPr>
          <w:trHeight w:val="502"/>
        </w:trPr>
        <w:tc>
          <w:tcPr>
            <w:tcW w:w="2832" w:type="dxa"/>
            <w:vMerge w:val="restart"/>
            <w:shd w:val="clear" w:color="auto" w:fill="D8E1F2"/>
          </w:tcPr>
          <w:p w14:paraId="34C65383" w14:textId="77777777" w:rsidR="009771AC" w:rsidRDefault="00000000">
            <w:pPr>
              <w:pStyle w:val="TableParagraph"/>
              <w:spacing w:before="148" w:line="247" w:lineRule="auto"/>
              <w:ind w:left="112" w:right="99" w:firstLine="2"/>
              <w:jc w:val="center"/>
              <w:rPr>
                <w:sz w:val="20"/>
              </w:rPr>
            </w:pPr>
            <w:r>
              <w:rPr>
                <w:sz w:val="20"/>
              </w:rPr>
              <w:t>Ordenanza Fiscal Nº 18 reguladora de la Tasa por prestación del servicio de prevención y extinción de incendios, de prevención de ruinas, de construcciones y derribos,</w:t>
            </w:r>
            <w:r>
              <w:rPr>
                <w:spacing w:val="-14"/>
                <w:sz w:val="20"/>
              </w:rPr>
              <w:t xml:space="preserve"> </w:t>
            </w:r>
            <w:r>
              <w:rPr>
                <w:sz w:val="20"/>
              </w:rPr>
              <w:t>salvamentos</w:t>
            </w:r>
            <w:r>
              <w:rPr>
                <w:spacing w:val="-14"/>
                <w:sz w:val="20"/>
              </w:rPr>
              <w:t xml:space="preserve"> </w:t>
            </w:r>
            <w:r>
              <w:rPr>
                <w:sz w:val="20"/>
              </w:rPr>
              <w:t>y</w:t>
            </w:r>
            <w:r>
              <w:rPr>
                <w:spacing w:val="-14"/>
                <w:sz w:val="20"/>
              </w:rPr>
              <w:t xml:space="preserve"> </w:t>
            </w:r>
            <w:r>
              <w:rPr>
                <w:sz w:val="20"/>
              </w:rPr>
              <w:t xml:space="preserve">otros </w:t>
            </w:r>
            <w:r>
              <w:rPr>
                <w:spacing w:val="-2"/>
                <w:sz w:val="20"/>
              </w:rPr>
              <w:t>análogos</w:t>
            </w:r>
          </w:p>
        </w:tc>
        <w:tc>
          <w:tcPr>
            <w:tcW w:w="2830" w:type="dxa"/>
          </w:tcPr>
          <w:p w14:paraId="377E8B34" w14:textId="77777777" w:rsidR="009771AC" w:rsidRDefault="00000000">
            <w:pPr>
              <w:pStyle w:val="TableParagraph"/>
              <w:spacing w:before="14" w:line="230" w:lineRule="atLeast"/>
              <w:ind w:left="110"/>
              <w:rPr>
                <w:sz w:val="20"/>
              </w:rPr>
            </w:pPr>
            <w:r>
              <w:rPr>
                <w:sz w:val="20"/>
              </w:rPr>
              <w:t>Artículo</w:t>
            </w:r>
            <w:r>
              <w:rPr>
                <w:spacing w:val="80"/>
                <w:sz w:val="20"/>
              </w:rPr>
              <w:t xml:space="preserve"> </w:t>
            </w:r>
            <w:r>
              <w:rPr>
                <w:sz w:val="20"/>
              </w:rPr>
              <w:t>1,</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 xml:space="preserve">su </w:t>
            </w:r>
            <w:r>
              <w:rPr>
                <w:spacing w:val="-2"/>
                <w:sz w:val="20"/>
              </w:rPr>
              <w:t>redacción</w:t>
            </w:r>
          </w:p>
        </w:tc>
        <w:tc>
          <w:tcPr>
            <w:tcW w:w="2832" w:type="dxa"/>
          </w:tcPr>
          <w:p w14:paraId="0CAF0FBA" w14:textId="77777777" w:rsidR="009771AC" w:rsidRDefault="00000000">
            <w:pPr>
              <w:pStyle w:val="TableParagraph"/>
              <w:spacing w:before="132"/>
              <w:ind w:left="110"/>
              <w:rPr>
                <w:sz w:val="20"/>
              </w:rPr>
            </w:pPr>
            <w:r>
              <w:rPr>
                <w:sz w:val="20"/>
              </w:rPr>
              <w:t>Fundamento</w:t>
            </w:r>
            <w:r>
              <w:rPr>
                <w:spacing w:val="-4"/>
                <w:sz w:val="20"/>
              </w:rPr>
              <w:t xml:space="preserve"> </w:t>
            </w:r>
            <w:r>
              <w:rPr>
                <w:sz w:val="20"/>
              </w:rPr>
              <w:t>y</w:t>
            </w:r>
            <w:r>
              <w:rPr>
                <w:spacing w:val="-3"/>
                <w:sz w:val="20"/>
              </w:rPr>
              <w:t xml:space="preserve"> </w:t>
            </w:r>
            <w:r>
              <w:rPr>
                <w:spacing w:val="-2"/>
                <w:sz w:val="20"/>
              </w:rPr>
              <w:t>naturaleza</w:t>
            </w:r>
          </w:p>
        </w:tc>
      </w:tr>
      <w:tr w:rsidR="009771AC" w14:paraId="6B780C44" w14:textId="77777777">
        <w:trPr>
          <w:trHeight w:val="471"/>
        </w:trPr>
        <w:tc>
          <w:tcPr>
            <w:tcW w:w="2832" w:type="dxa"/>
            <w:vMerge/>
            <w:tcBorders>
              <w:top w:val="nil"/>
            </w:tcBorders>
            <w:shd w:val="clear" w:color="auto" w:fill="D8E1F2"/>
          </w:tcPr>
          <w:p w14:paraId="64CD38E4" w14:textId="77777777" w:rsidR="009771AC" w:rsidRDefault="009771AC">
            <w:pPr>
              <w:rPr>
                <w:sz w:val="2"/>
                <w:szCs w:val="2"/>
              </w:rPr>
            </w:pPr>
          </w:p>
        </w:tc>
        <w:tc>
          <w:tcPr>
            <w:tcW w:w="2830" w:type="dxa"/>
          </w:tcPr>
          <w:p w14:paraId="300C601D" w14:textId="77777777" w:rsidR="009771AC" w:rsidRDefault="00000000">
            <w:pPr>
              <w:pStyle w:val="TableParagraph"/>
              <w:ind w:left="110"/>
              <w:rPr>
                <w:sz w:val="20"/>
              </w:rPr>
            </w:pPr>
            <w:r>
              <w:rPr>
                <w:sz w:val="20"/>
              </w:rPr>
              <w:t>Artículo</w:t>
            </w:r>
            <w:r>
              <w:rPr>
                <w:spacing w:val="62"/>
                <w:w w:val="150"/>
                <w:sz w:val="20"/>
              </w:rPr>
              <w:t xml:space="preserve"> </w:t>
            </w:r>
            <w:r>
              <w:rPr>
                <w:sz w:val="20"/>
              </w:rPr>
              <w:t>3,</w:t>
            </w:r>
            <w:r>
              <w:rPr>
                <w:spacing w:val="65"/>
                <w:w w:val="150"/>
                <w:sz w:val="20"/>
              </w:rPr>
              <w:t xml:space="preserve"> </w:t>
            </w:r>
            <w:r>
              <w:rPr>
                <w:sz w:val="20"/>
              </w:rPr>
              <w:t>se</w:t>
            </w:r>
            <w:r>
              <w:rPr>
                <w:spacing w:val="63"/>
                <w:w w:val="150"/>
                <w:sz w:val="20"/>
              </w:rPr>
              <w:t xml:space="preserve"> </w:t>
            </w:r>
            <w:r>
              <w:rPr>
                <w:sz w:val="20"/>
              </w:rPr>
              <w:t>modifica</w:t>
            </w:r>
            <w:r>
              <w:rPr>
                <w:spacing w:val="63"/>
                <w:w w:val="150"/>
                <w:sz w:val="20"/>
              </w:rPr>
              <w:t xml:space="preserve"> </w:t>
            </w:r>
            <w:r>
              <w:rPr>
                <w:spacing w:val="-5"/>
                <w:sz w:val="20"/>
              </w:rPr>
              <w:t>su</w:t>
            </w:r>
          </w:p>
          <w:p w14:paraId="65D017D8" w14:textId="77777777" w:rsidR="009771AC" w:rsidRDefault="00000000">
            <w:pPr>
              <w:pStyle w:val="TableParagraph"/>
              <w:spacing w:before="6" w:line="216" w:lineRule="exact"/>
              <w:ind w:left="110"/>
              <w:rPr>
                <w:sz w:val="20"/>
              </w:rPr>
            </w:pPr>
            <w:r>
              <w:rPr>
                <w:spacing w:val="-2"/>
                <w:sz w:val="20"/>
              </w:rPr>
              <w:t>redacción</w:t>
            </w:r>
          </w:p>
        </w:tc>
        <w:tc>
          <w:tcPr>
            <w:tcW w:w="2832" w:type="dxa"/>
          </w:tcPr>
          <w:p w14:paraId="7B2F951A" w14:textId="77777777" w:rsidR="009771AC" w:rsidRDefault="00000000">
            <w:pPr>
              <w:pStyle w:val="TableParagraph"/>
              <w:spacing w:before="118"/>
              <w:ind w:left="110"/>
              <w:rPr>
                <w:sz w:val="20"/>
              </w:rPr>
            </w:pPr>
            <w:r>
              <w:rPr>
                <w:sz w:val="20"/>
              </w:rPr>
              <w:t>Sujetos</w:t>
            </w:r>
            <w:r>
              <w:rPr>
                <w:spacing w:val="-5"/>
                <w:sz w:val="20"/>
              </w:rPr>
              <w:t xml:space="preserve"> </w:t>
            </w:r>
            <w:r>
              <w:rPr>
                <w:spacing w:val="-2"/>
                <w:sz w:val="20"/>
              </w:rPr>
              <w:t>pasivos</w:t>
            </w:r>
          </w:p>
        </w:tc>
      </w:tr>
      <w:tr w:rsidR="009771AC" w14:paraId="5FFA077F" w14:textId="77777777">
        <w:trPr>
          <w:trHeight w:val="708"/>
        </w:trPr>
        <w:tc>
          <w:tcPr>
            <w:tcW w:w="2832" w:type="dxa"/>
            <w:vMerge/>
            <w:tcBorders>
              <w:top w:val="nil"/>
            </w:tcBorders>
            <w:shd w:val="clear" w:color="auto" w:fill="D8E1F2"/>
          </w:tcPr>
          <w:p w14:paraId="777B766D" w14:textId="77777777" w:rsidR="009771AC" w:rsidRDefault="009771AC">
            <w:pPr>
              <w:rPr>
                <w:sz w:val="2"/>
                <w:szCs w:val="2"/>
              </w:rPr>
            </w:pPr>
          </w:p>
        </w:tc>
        <w:tc>
          <w:tcPr>
            <w:tcW w:w="2830" w:type="dxa"/>
          </w:tcPr>
          <w:p w14:paraId="567B18D3" w14:textId="77777777" w:rsidR="009771AC" w:rsidRDefault="00000000">
            <w:pPr>
              <w:pStyle w:val="TableParagraph"/>
              <w:spacing w:before="118" w:line="247" w:lineRule="auto"/>
              <w:ind w:left="110"/>
              <w:rPr>
                <w:sz w:val="20"/>
              </w:rPr>
            </w:pPr>
            <w:r>
              <w:rPr>
                <w:sz w:val="20"/>
              </w:rPr>
              <w:t>Artículo</w:t>
            </w:r>
            <w:r>
              <w:rPr>
                <w:spacing w:val="80"/>
                <w:sz w:val="20"/>
              </w:rPr>
              <w:t xml:space="preserve"> </w:t>
            </w:r>
            <w:r>
              <w:rPr>
                <w:sz w:val="20"/>
              </w:rPr>
              <w:t>6,</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el apartado segundo</w:t>
            </w:r>
          </w:p>
        </w:tc>
        <w:tc>
          <w:tcPr>
            <w:tcW w:w="2832" w:type="dxa"/>
          </w:tcPr>
          <w:p w14:paraId="4B743FC7" w14:textId="77777777" w:rsidR="009771AC" w:rsidRDefault="00000000">
            <w:pPr>
              <w:pStyle w:val="TableParagraph"/>
              <w:tabs>
                <w:tab w:val="left" w:pos="1290"/>
                <w:tab w:val="left" w:pos="1714"/>
              </w:tabs>
              <w:spacing w:line="247" w:lineRule="auto"/>
              <w:ind w:left="110" w:right="94"/>
              <w:rPr>
                <w:sz w:val="20"/>
              </w:rPr>
            </w:pPr>
            <w:r>
              <w:rPr>
                <w:sz w:val="20"/>
              </w:rPr>
              <w:t>Cuota</w:t>
            </w:r>
            <w:r>
              <w:rPr>
                <w:spacing w:val="26"/>
                <w:sz w:val="20"/>
              </w:rPr>
              <w:t xml:space="preserve"> </w:t>
            </w:r>
            <w:r>
              <w:rPr>
                <w:sz w:val="20"/>
              </w:rPr>
              <w:t>tributaria</w:t>
            </w:r>
            <w:r>
              <w:rPr>
                <w:spacing w:val="28"/>
                <w:sz w:val="20"/>
              </w:rPr>
              <w:t xml:space="preserve"> </w:t>
            </w:r>
            <w:r>
              <w:rPr>
                <w:sz w:val="20"/>
              </w:rPr>
              <w:t>a</w:t>
            </w:r>
            <w:r>
              <w:rPr>
                <w:spacing w:val="25"/>
                <w:sz w:val="20"/>
              </w:rPr>
              <w:t xml:space="preserve"> </w:t>
            </w:r>
            <w:r>
              <w:rPr>
                <w:sz w:val="20"/>
              </w:rPr>
              <w:t>cuenta</w:t>
            </w:r>
            <w:r>
              <w:rPr>
                <w:spacing w:val="28"/>
                <w:sz w:val="20"/>
              </w:rPr>
              <w:t xml:space="preserve"> </w:t>
            </w:r>
            <w:r>
              <w:rPr>
                <w:sz w:val="20"/>
              </w:rPr>
              <w:t xml:space="preserve">de </w:t>
            </w:r>
            <w:r>
              <w:rPr>
                <w:spacing w:val="-2"/>
                <w:sz w:val="20"/>
              </w:rPr>
              <w:t>entidades</w:t>
            </w:r>
            <w:r>
              <w:rPr>
                <w:sz w:val="20"/>
              </w:rPr>
              <w:tab/>
            </w:r>
            <w:r>
              <w:rPr>
                <w:spacing w:val="-10"/>
                <w:sz w:val="20"/>
              </w:rPr>
              <w:t>o</w:t>
            </w:r>
            <w:r>
              <w:rPr>
                <w:sz w:val="20"/>
              </w:rPr>
              <w:tab/>
            </w:r>
            <w:r>
              <w:rPr>
                <w:spacing w:val="-2"/>
                <w:sz w:val="20"/>
              </w:rPr>
              <w:t>sociedades</w:t>
            </w:r>
          </w:p>
          <w:p w14:paraId="45BF8910" w14:textId="77777777" w:rsidR="009771AC" w:rsidRDefault="00000000">
            <w:pPr>
              <w:pStyle w:val="TableParagraph"/>
              <w:spacing w:line="214" w:lineRule="exact"/>
              <w:ind w:left="110"/>
              <w:rPr>
                <w:sz w:val="20"/>
              </w:rPr>
            </w:pPr>
            <w:r>
              <w:rPr>
                <w:spacing w:val="-2"/>
                <w:sz w:val="20"/>
              </w:rPr>
              <w:t>aseguradoras.</w:t>
            </w:r>
          </w:p>
        </w:tc>
      </w:tr>
      <w:tr w:rsidR="009771AC" w14:paraId="22ECD60F" w14:textId="77777777">
        <w:trPr>
          <w:trHeight w:val="472"/>
        </w:trPr>
        <w:tc>
          <w:tcPr>
            <w:tcW w:w="2832" w:type="dxa"/>
            <w:vMerge/>
            <w:tcBorders>
              <w:top w:val="nil"/>
            </w:tcBorders>
            <w:shd w:val="clear" w:color="auto" w:fill="D8E1F2"/>
          </w:tcPr>
          <w:p w14:paraId="15FE876E" w14:textId="77777777" w:rsidR="009771AC" w:rsidRDefault="009771AC">
            <w:pPr>
              <w:rPr>
                <w:sz w:val="2"/>
                <w:szCs w:val="2"/>
              </w:rPr>
            </w:pPr>
          </w:p>
        </w:tc>
        <w:tc>
          <w:tcPr>
            <w:tcW w:w="2830" w:type="dxa"/>
          </w:tcPr>
          <w:p w14:paraId="609E36D7" w14:textId="77777777" w:rsidR="009771AC" w:rsidRDefault="00000000">
            <w:pPr>
              <w:pStyle w:val="TableParagraph"/>
              <w:tabs>
                <w:tab w:val="left" w:pos="1056"/>
                <w:tab w:val="left" w:pos="1496"/>
                <w:tab w:val="left" w:pos="1977"/>
              </w:tabs>
              <w:ind w:left="110"/>
              <w:rPr>
                <w:sz w:val="20"/>
              </w:rPr>
            </w:pPr>
            <w:r>
              <w:rPr>
                <w:spacing w:val="-2"/>
                <w:sz w:val="20"/>
              </w:rPr>
              <w:t>Artículo</w:t>
            </w:r>
            <w:r>
              <w:rPr>
                <w:sz w:val="20"/>
              </w:rPr>
              <w:tab/>
            </w:r>
            <w:r>
              <w:rPr>
                <w:spacing w:val="-5"/>
                <w:sz w:val="20"/>
              </w:rPr>
              <w:t>8,</w:t>
            </w:r>
            <w:r>
              <w:rPr>
                <w:sz w:val="20"/>
              </w:rPr>
              <w:tab/>
            </w:r>
            <w:r>
              <w:rPr>
                <w:spacing w:val="-5"/>
                <w:sz w:val="20"/>
              </w:rPr>
              <w:t>se</w:t>
            </w:r>
            <w:r>
              <w:rPr>
                <w:sz w:val="20"/>
              </w:rPr>
              <w:tab/>
            </w:r>
            <w:r>
              <w:rPr>
                <w:spacing w:val="-2"/>
                <w:sz w:val="20"/>
              </w:rPr>
              <w:t>modifica</w:t>
            </w:r>
          </w:p>
          <w:p w14:paraId="30AAB291" w14:textId="77777777" w:rsidR="009771AC" w:rsidRDefault="00000000">
            <w:pPr>
              <w:pStyle w:val="TableParagraph"/>
              <w:spacing w:before="6" w:line="216" w:lineRule="exact"/>
              <w:ind w:left="110"/>
              <w:rPr>
                <w:sz w:val="20"/>
              </w:rPr>
            </w:pPr>
            <w:r>
              <w:rPr>
                <w:spacing w:val="-2"/>
                <w:sz w:val="20"/>
              </w:rPr>
              <w:t>íntegramente</w:t>
            </w:r>
          </w:p>
        </w:tc>
        <w:tc>
          <w:tcPr>
            <w:tcW w:w="2832" w:type="dxa"/>
          </w:tcPr>
          <w:p w14:paraId="1F914410" w14:textId="77777777" w:rsidR="009771AC" w:rsidRDefault="00000000">
            <w:pPr>
              <w:pStyle w:val="TableParagraph"/>
              <w:spacing w:before="118"/>
              <w:ind w:left="110"/>
              <w:rPr>
                <w:sz w:val="20"/>
              </w:rPr>
            </w:pPr>
            <w:r>
              <w:rPr>
                <w:sz w:val="20"/>
              </w:rPr>
              <w:t>Normas</w:t>
            </w:r>
            <w:r>
              <w:rPr>
                <w:spacing w:val="-2"/>
                <w:sz w:val="20"/>
              </w:rPr>
              <w:t xml:space="preserve"> </w:t>
            </w:r>
            <w:r>
              <w:rPr>
                <w:sz w:val="20"/>
              </w:rPr>
              <w:t>de</w:t>
            </w:r>
            <w:r>
              <w:rPr>
                <w:spacing w:val="-2"/>
                <w:sz w:val="20"/>
              </w:rPr>
              <w:t xml:space="preserve"> gestión</w:t>
            </w:r>
          </w:p>
        </w:tc>
      </w:tr>
    </w:tbl>
    <w:p w14:paraId="72DCB26C" w14:textId="77777777" w:rsidR="009771AC" w:rsidRDefault="009771AC">
      <w:pPr>
        <w:pStyle w:val="Textoindependiente"/>
        <w:ind w:left="0"/>
      </w:pPr>
    </w:p>
    <w:p w14:paraId="17B5C330" w14:textId="77777777" w:rsidR="009771AC" w:rsidRDefault="009771AC">
      <w:pPr>
        <w:pStyle w:val="Textoindependiente"/>
        <w:spacing w:before="127"/>
        <w:ind w:left="0"/>
      </w:pPr>
    </w:p>
    <w:p w14:paraId="330DB5EC" w14:textId="77777777" w:rsidR="009771AC" w:rsidRDefault="00000000">
      <w:pPr>
        <w:pStyle w:val="Textoindependiente"/>
        <w:spacing w:line="259" w:lineRule="auto"/>
        <w:ind w:right="138" w:firstLine="708"/>
        <w:jc w:val="both"/>
      </w:pPr>
      <w:r>
        <w:t xml:space="preserve">Todas las modificaciones que se proyectan en el expediente cuentan con informes técnicos y jurídicos favorables, </w:t>
      </w:r>
      <w:r>
        <w:rPr>
          <w:u w:val="single"/>
        </w:rPr>
        <w:t>así como la fiscalización favorable de</w:t>
      </w:r>
      <w:r>
        <w:t xml:space="preserve"> </w:t>
      </w:r>
      <w:r>
        <w:rPr>
          <w:u w:val="single"/>
        </w:rPr>
        <w:t>intervención Municipal, las resoluciones de alegaciones han sido minuciosamente</w:t>
      </w:r>
      <w:r>
        <w:t xml:space="preserve"> </w:t>
      </w:r>
      <w:r>
        <w:rPr>
          <w:u w:val="single"/>
        </w:rPr>
        <w:t>analizadas e informadas por la Asesoría Jurídica Municipal,</w:t>
      </w:r>
      <w:r>
        <w:t xml:space="preserve"> lo que concluye que se ajustan</w:t>
      </w:r>
      <w:r>
        <w:rPr>
          <w:spacing w:val="-1"/>
        </w:rPr>
        <w:t xml:space="preserve"> </w:t>
      </w:r>
      <w:r>
        <w:t>a</w:t>
      </w:r>
      <w:r>
        <w:rPr>
          <w:spacing w:val="-1"/>
        </w:rPr>
        <w:t xml:space="preserve"> </w:t>
      </w:r>
      <w:r>
        <w:t>la</w:t>
      </w:r>
      <w:r>
        <w:rPr>
          <w:spacing w:val="-1"/>
        </w:rPr>
        <w:t xml:space="preserve"> </w:t>
      </w:r>
      <w:r>
        <w:t>necesidad e</w:t>
      </w:r>
      <w:r>
        <w:rPr>
          <w:spacing w:val="-1"/>
        </w:rPr>
        <w:t xml:space="preserve"> </w:t>
      </w:r>
      <w:r>
        <w:t>idoneidad municipal, y</w:t>
      </w:r>
      <w:r>
        <w:rPr>
          <w:spacing w:val="-1"/>
        </w:rPr>
        <w:t xml:space="preserve"> </w:t>
      </w:r>
      <w:r>
        <w:t>a</w:t>
      </w:r>
      <w:r>
        <w:rPr>
          <w:spacing w:val="-3"/>
        </w:rPr>
        <w:t xml:space="preserve"> </w:t>
      </w:r>
      <w:r>
        <w:t>la legalidad a</w:t>
      </w:r>
      <w:r>
        <w:rPr>
          <w:spacing w:val="-1"/>
        </w:rPr>
        <w:t xml:space="preserve"> </w:t>
      </w:r>
      <w:r>
        <w:t>la</w:t>
      </w:r>
      <w:r>
        <w:rPr>
          <w:spacing w:val="-1"/>
        </w:rPr>
        <w:t xml:space="preserve"> </w:t>
      </w:r>
      <w:r>
        <w:t>vista</w:t>
      </w:r>
      <w:r>
        <w:rPr>
          <w:spacing w:val="-1"/>
        </w:rPr>
        <w:t xml:space="preserve"> </w:t>
      </w:r>
      <w:r>
        <w:t>de</w:t>
      </w:r>
      <w:r>
        <w:rPr>
          <w:spacing w:val="-1"/>
        </w:rPr>
        <w:t xml:space="preserve"> </w:t>
      </w:r>
      <w:r>
        <w:t>la</w:t>
      </w:r>
      <w:r>
        <w:rPr>
          <w:spacing w:val="-1"/>
        </w:rPr>
        <w:t xml:space="preserve"> </w:t>
      </w:r>
      <w:r>
        <w:t xml:space="preserve">normativa </w:t>
      </w:r>
      <w:r>
        <w:rPr>
          <w:spacing w:val="-2"/>
        </w:rPr>
        <w:t>aplicable.</w:t>
      </w:r>
    </w:p>
    <w:p w14:paraId="3008DC07" w14:textId="77777777" w:rsidR="009771AC" w:rsidRDefault="009771AC">
      <w:pPr>
        <w:pStyle w:val="Textoindependiente"/>
        <w:spacing w:before="214"/>
        <w:ind w:left="0"/>
      </w:pPr>
    </w:p>
    <w:p w14:paraId="5EEDC259" w14:textId="77777777" w:rsidR="009771AC" w:rsidRDefault="00000000">
      <w:pPr>
        <w:pStyle w:val="Textoindependiente"/>
      </w:pPr>
      <w:r>
        <w:t>ALEGACIONES</w:t>
      </w:r>
      <w:r>
        <w:rPr>
          <w:spacing w:val="-6"/>
        </w:rPr>
        <w:t xml:space="preserve"> </w:t>
      </w:r>
      <w:r>
        <w:rPr>
          <w:spacing w:val="-2"/>
        </w:rPr>
        <w:t>PRESENTADAS:</w:t>
      </w:r>
    </w:p>
    <w:p w14:paraId="6245A6F3" w14:textId="77777777" w:rsidR="009771AC" w:rsidRDefault="00000000">
      <w:pPr>
        <w:pStyle w:val="Textoindependiente"/>
        <w:spacing w:before="119" w:line="259" w:lineRule="auto"/>
        <w:ind w:right="144"/>
      </w:pPr>
      <w:r>
        <w:t>Según el informe del Director de la Oficina de Apoyo a la Junta de Gobierno Local, en el plazo de alegaciones se han presentado las siguientes:</w:t>
      </w:r>
    </w:p>
    <w:p w14:paraId="25229138" w14:textId="34F4F751" w:rsidR="009771AC" w:rsidRDefault="00000000">
      <w:pPr>
        <w:pStyle w:val="Prrafodelista"/>
        <w:numPr>
          <w:ilvl w:val="0"/>
          <w:numId w:val="1"/>
        </w:numPr>
        <w:tabs>
          <w:tab w:val="left" w:pos="1458"/>
        </w:tabs>
        <w:spacing w:before="98"/>
        <w:ind w:hanging="179"/>
        <w:jc w:val="left"/>
      </w:pPr>
      <w:r>
        <w:t>2025-E-RE-33881</w:t>
      </w:r>
      <w:r>
        <w:rPr>
          <w:spacing w:val="38"/>
        </w:rPr>
        <w:t xml:space="preserve"> </w:t>
      </w:r>
      <w:r>
        <w:t>21/11/2025</w:t>
      </w:r>
      <w:r>
        <w:rPr>
          <w:spacing w:val="39"/>
        </w:rPr>
        <w:t xml:space="preserve"> </w:t>
      </w:r>
      <w:r>
        <w:t>LUIS</w:t>
      </w:r>
      <w:r>
        <w:rPr>
          <w:spacing w:val="36"/>
        </w:rPr>
        <w:t xml:space="preserve"> </w:t>
      </w:r>
      <w:r>
        <w:t>MIGUEL</w:t>
      </w:r>
      <w:r>
        <w:rPr>
          <w:spacing w:val="39"/>
        </w:rPr>
        <w:t xml:space="preserve"> </w:t>
      </w:r>
      <w:r>
        <w:t>AVALOS</w:t>
      </w:r>
      <w:r>
        <w:rPr>
          <w:spacing w:val="38"/>
        </w:rPr>
        <w:t xml:space="preserve"> </w:t>
      </w:r>
      <w:r>
        <w:t>MUÑOZ</w:t>
      </w:r>
      <w:r>
        <w:rPr>
          <w:spacing w:val="38"/>
        </w:rPr>
        <w:t xml:space="preserve"> </w:t>
      </w:r>
      <w:r w:rsidR="00F353FB">
        <w:t>***</w:t>
      </w:r>
      <w:r>
        <w:t>0134</w:t>
      </w:r>
      <w:r w:rsidR="00F353FB">
        <w:t>**</w:t>
      </w:r>
      <w:r>
        <w:rPr>
          <w:spacing w:val="38"/>
        </w:rPr>
        <w:t xml:space="preserve"> </w:t>
      </w:r>
      <w:r>
        <w:rPr>
          <w:spacing w:val="-2"/>
        </w:rPr>
        <w:t>Unión</w:t>
      </w:r>
    </w:p>
    <w:p w14:paraId="3A29DC1F" w14:textId="05AE36BF" w:rsidR="009771AC" w:rsidRDefault="00000000">
      <w:pPr>
        <w:pStyle w:val="Textoindependiente"/>
        <w:spacing w:before="19"/>
      </w:pPr>
      <w:r>
        <w:t>española</w:t>
      </w:r>
      <w:r>
        <w:rPr>
          <w:spacing w:val="-4"/>
        </w:rPr>
        <w:t xml:space="preserve"> </w:t>
      </w:r>
      <w:r>
        <w:t>de</w:t>
      </w:r>
      <w:r>
        <w:rPr>
          <w:spacing w:val="-6"/>
        </w:rPr>
        <w:t xml:space="preserve"> </w:t>
      </w:r>
      <w:r>
        <w:t>entidades</w:t>
      </w:r>
      <w:r>
        <w:rPr>
          <w:spacing w:val="-6"/>
        </w:rPr>
        <w:t xml:space="preserve"> </w:t>
      </w:r>
      <w:r>
        <w:t>aseguradoras</w:t>
      </w:r>
      <w:r>
        <w:rPr>
          <w:spacing w:val="-3"/>
        </w:rPr>
        <w:t xml:space="preserve"> </w:t>
      </w:r>
      <w:r>
        <w:t>y</w:t>
      </w:r>
      <w:r>
        <w:rPr>
          <w:spacing w:val="-8"/>
        </w:rPr>
        <w:t xml:space="preserve"> </w:t>
      </w:r>
      <w:r>
        <w:t>reaseguradoras</w:t>
      </w:r>
      <w:r>
        <w:rPr>
          <w:spacing w:val="-5"/>
        </w:rPr>
        <w:t xml:space="preserve"> </w:t>
      </w:r>
      <w:r>
        <w:rPr>
          <w:spacing w:val="-2"/>
        </w:rPr>
        <w:t>(UNESPA)</w:t>
      </w:r>
      <w:r w:rsidR="00F353FB">
        <w:rPr>
          <w:spacing w:val="-2"/>
        </w:rPr>
        <w:t>.</w:t>
      </w:r>
    </w:p>
    <w:p w14:paraId="72EE75BD" w14:textId="23F25825" w:rsidR="009771AC" w:rsidRDefault="00000000">
      <w:pPr>
        <w:pStyle w:val="Prrafodelista"/>
        <w:numPr>
          <w:ilvl w:val="0"/>
          <w:numId w:val="1"/>
        </w:numPr>
        <w:tabs>
          <w:tab w:val="left" w:pos="1430"/>
        </w:tabs>
        <w:spacing w:before="119"/>
        <w:ind w:left="1430" w:hanging="151"/>
        <w:jc w:val="left"/>
      </w:pPr>
      <w:r>
        <w:t>2025-E-RE-34577</w:t>
      </w:r>
      <w:r>
        <w:rPr>
          <w:spacing w:val="6"/>
        </w:rPr>
        <w:t xml:space="preserve"> </w:t>
      </w:r>
      <w:r>
        <w:t>27/11/2025</w:t>
      </w:r>
      <w:r>
        <w:rPr>
          <w:spacing w:val="8"/>
        </w:rPr>
        <w:t xml:space="preserve"> </w:t>
      </w:r>
      <w:r>
        <w:t>ELSA</w:t>
      </w:r>
      <w:r>
        <w:rPr>
          <w:spacing w:val="10"/>
        </w:rPr>
        <w:t xml:space="preserve"> </w:t>
      </w:r>
      <w:r>
        <w:t>CALVO</w:t>
      </w:r>
      <w:r>
        <w:rPr>
          <w:spacing w:val="9"/>
        </w:rPr>
        <w:t xml:space="preserve"> </w:t>
      </w:r>
      <w:r>
        <w:t>URRUTIA</w:t>
      </w:r>
      <w:r>
        <w:rPr>
          <w:spacing w:val="10"/>
        </w:rPr>
        <w:t xml:space="preserve"> </w:t>
      </w:r>
      <w:r w:rsidR="00F353FB">
        <w:t>***</w:t>
      </w:r>
      <w:r>
        <w:t>0708</w:t>
      </w:r>
      <w:r w:rsidR="00F353FB">
        <w:t>**</w:t>
      </w:r>
      <w:r>
        <w:rPr>
          <w:spacing w:val="9"/>
        </w:rPr>
        <w:t xml:space="preserve"> </w:t>
      </w:r>
      <w:r>
        <w:t>Grupo</w:t>
      </w:r>
      <w:r>
        <w:rPr>
          <w:spacing w:val="9"/>
        </w:rPr>
        <w:t xml:space="preserve"> </w:t>
      </w:r>
      <w:r>
        <w:rPr>
          <w:spacing w:val="-2"/>
        </w:rPr>
        <w:t>Municipal</w:t>
      </w:r>
    </w:p>
    <w:p w14:paraId="4127C3C1" w14:textId="0776F7D6" w:rsidR="009771AC" w:rsidRDefault="00000000">
      <w:pPr>
        <w:pStyle w:val="Textoindependiente"/>
        <w:spacing w:before="19"/>
      </w:pPr>
      <w:r>
        <w:t>VOX</w:t>
      </w:r>
      <w:r>
        <w:rPr>
          <w:spacing w:val="-2"/>
        </w:rPr>
        <w:t xml:space="preserve"> </w:t>
      </w:r>
      <w:r>
        <w:t>Las</w:t>
      </w:r>
      <w:r>
        <w:rPr>
          <w:spacing w:val="-1"/>
        </w:rPr>
        <w:t xml:space="preserve"> </w:t>
      </w:r>
      <w:r>
        <w:rPr>
          <w:spacing w:val="-2"/>
        </w:rPr>
        <w:t>Rozas</w:t>
      </w:r>
      <w:r w:rsidR="00F353FB">
        <w:rPr>
          <w:spacing w:val="-2"/>
        </w:rPr>
        <w:t>.</w:t>
      </w:r>
    </w:p>
    <w:p w14:paraId="2D8D92C3" w14:textId="7A4414AD" w:rsidR="009771AC" w:rsidRDefault="00000000">
      <w:pPr>
        <w:pStyle w:val="Prrafodelista"/>
        <w:numPr>
          <w:ilvl w:val="0"/>
          <w:numId w:val="1"/>
        </w:numPr>
        <w:tabs>
          <w:tab w:val="left" w:pos="1550"/>
        </w:tabs>
        <w:spacing w:before="119"/>
        <w:ind w:left="1550" w:hanging="271"/>
        <w:jc w:val="left"/>
      </w:pPr>
      <w:r>
        <w:t>2025-E-RE-35916</w:t>
      </w:r>
      <w:r>
        <w:rPr>
          <w:spacing w:val="32"/>
        </w:rPr>
        <w:t xml:space="preserve">  </w:t>
      </w:r>
      <w:r>
        <w:t>05/12/2025</w:t>
      </w:r>
      <w:r>
        <w:rPr>
          <w:spacing w:val="33"/>
        </w:rPr>
        <w:t xml:space="preserve">  </w:t>
      </w:r>
      <w:r>
        <w:t>ÁNGEL</w:t>
      </w:r>
      <w:r>
        <w:rPr>
          <w:spacing w:val="34"/>
        </w:rPr>
        <w:t xml:space="preserve">  </w:t>
      </w:r>
      <w:r>
        <w:t>ÁLVAREZ</w:t>
      </w:r>
      <w:r>
        <w:rPr>
          <w:spacing w:val="34"/>
        </w:rPr>
        <w:t xml:space="preserve">  </w:t>
      </w:r>
      <w:r>
        <w:t>RECIO</w:t>
      </w:r>
      <w:r>
        <w:rPr>
          <w:spacing w:val="34"/>
        </w:rPr>
        <w:t xml:space="preserve">  </w:t>
      </w:r>
      <w:r w:rsidR="00F353FB">
        <w:t>***</w:t>
      </w:r>
      <w:r>
        <w:t>1702</w:t>
      </w:r>
      <w:r w:rsidR="00F353FB">
        <w:t>**</w:t>
      </w:r>
      <w:r>
        <w:rPr>
          <w:spacing w:val="34"/>
        </w:rPr>
        <w:t xml:space="preserve">  </w:t>
      </w:r>
      <w:r>
        <w:rPr>
          <w:spacing w:val="-2"/>
        </w:rPr>
        <w:t>Grupo</w:t>
      </w:r>
    </w:p>
    <w:p w14:paraId="2B441FE7" w14:textId="7A0E73ED" w:rsidR="009771AC" w:rsidRDefault="00000000">
      <w:pPr>
        <w:pStyle w:val="Textoindependiente"/>
        <w:spacing w:before="19"/>
      </w:pPr>
      <w:r>
        <w:t>Municipal</w:t>
      </w:r>
      <w:r>
        <w:rPr>
          <w:spacing w:val="-3"/>
        </w:rPr>
        <w:t xml:space="preserve"> </w:t>
      </w:r>
      <w:r>
        <w:t>PSOE</w:t>
      </w:r>
      <w:r>
        <w:rPr>
          <w:spacing w:val="-4"/>
        </w:rPr>
        <w:t xml:space="preserve"> </w:t>
      </w:r>
      <w:r>
        <w:t>Las</w:t>
      </w:r>
      <w:r>
        <w:rPr>
          <w:spacing w:val="-3"/>
        </w:rPr>
        <w:t xml:space="preserve"> </w:t>
      </w:r>
      <w:r>
        <w:rPr>
          <w:spacing w:val="-2"/>
        </w:rPr>
        <w:t>Rozas</w:t>
      </w:r>
      <w:r w:rsidR="00F353FB">
        <w:rPr>
          <w:spacing w:val="-2"/>
        </w:rPr>
        <w:t>.</w:t>
      </w:r>
    </w:p>
    <w:p w14:paraId="6F88AB52" w14:textId="24C070A5" w:rsidR="009771AC" w:rsidRDefault="00000000">
      <w:pPr>
        <w:pStyle w:val="Prrafodelista"/>
        <w:numPr>
          <w:ilvl w:val="0"/>
          <w:numId w:val="1"/>
        </w:numPr>
        <w:tabs>
          <w:tab w:val="left" w:pos="1492"/>
        </w:tabs>
        <w:spacing w:before="119"/>
        <w:ind w:left="1492" w:hanging="213"/>
        <w:jc w:val="left"/>
      </w:pPr>
      <w:r>
        <w:t>2025-E-RE-35862</w:t>
      </w:r>
      <w:r>
        <w:rPr>
          <w:spacing w:val="71"/>
        </w:rPr>
        <w:t xml:space="preserve"> </w:t>
      </w:r>
      <w:r>
        <w:t>05/12/2025</w:t>
      </w:r>
      <w:r>
        <w:rPr>
          <w:spacing w:val="71"/>
        </w:rPr>
        <w:t xml:space="preserve"> </w:t>
      </w:r>
      <w:r>
        <w:t>ANICETO</w:t>
      </w:r>
      <w:r>
        <w:rPr>
          <w:spacing w:val="72"/>
        </w:rPr>
        <w:t xml:space="preserve"> </w:t>
      </w:r>
      <w:r>
        <w:t>SETIEN</w:t>
      </w:r>
      <w:r>
        <w:rPr>
          <w:spacing w:val="71"/>
        </w:rPr>
        <w:t xml:space="preserve"> </w:t>
      </w:r>
      <w:r>
        <w:t>FONSECA</w:t>
      </w:r>
      <w:r>
        <w:rPr>
          <w:spacing w:val="71"/>
        </w:rPr>
        <w:t xml:space="preserve"> </w:t>
      </w:r>
      <w:r w:rsidR="00F353FB">
        <w:t>***</w:t>
      </w:r>
      <w:r>
        <w:t>6413</w:t>
      </w:r>
      <w:r w:rsidR="00F353FB">
        <w:t>**</w:t>
      </w:r>
      <w:r>
        <w:rPr>
          <w:spacing w:val="72"/>
        </w:rPr>
        <w:t xml:space="preserve"> </w:t>
      </w:r>
      <w:r>
        <w:rPr>
          <w:spacing w:val="-2"/>
        </w:rPr>
        <w:t>Grupo</w:t>
      </w:r>
    </w:p>
    <w:p w14:paraId="692150CA" w14:textId="77777777" w:rsidR="009771AC" w:rsidRDefault="00000000">
      <w:pPr>
        <w:pStyle w:val="Textoindependiente"/>
        <w:spacing w:before="19"/>
      </w:pPr>
      <w:r>
        <w:t>Municipal</w:t>
      </w:r>
      <w:r>
        <w:rPr>
          <w:spacing w:val="-3"/>
        </w:rPr>
        <w:t xml:space="preserve"> </w:t>
      </w:r>
      <w:r>
        <w:t>MÁS</w:t>
      </w:r>
      <w:r>
        <w:rPr>
          <w:spacing w:val="-3"/>
        </w:rPr>
        <w:t xml:space="preserve"> </w:t>
      </w:r>
      <w:r>
        <w:t>MADRID</w:t>
      </w:r>
      <w:r>
        <w:rPr>
          <w:spacing w:val="-4"/>
        </w:rPr>
        <w:t xml:space="preserve"> </w:t>
      </w:r>
      <w:r>
        <w:t>Las</w:t>
      </w:r>
      <w:r>
        <w:rPr>
          <w:spacing w:val="-3"/>
        </w:rPr>
        <w:t xml:space="preserve"> </w:t>
      </w:r>
      <w:r>
        <w:rPr>
          <w:spacing w:val="-2"/>
        </w:rPr>
        <w:t>Rozas.</w:t>
      </w:r>
    </w:p>
    <w:p w14:paraId="3E2533B8" w14:textId="77777777" w:rsidR="009771AC" w:rsidRDefault="009771AC">
      <w:pPr>
        <w:pStyle w:val="Textoindependiente"/>
        <w:spacing w:before="236"/>
        <w:ind w:left="0"/>
      </w:pPr>
    </w:p>
    <w:p w14:paraId="343DE79F" w14:textId="77777777" w:rsidR="009771AC" w:rsidRDefault="00000000">
      <w:pPr>
        <w:pStyle w:val="Textoindependiente"/>
      </w:pPr>
      <w:r>
        <w:t>El</w:t>
      </w:r>
      <w:r>
        <w:rPr>
          <w:spacing w:val="-3"/>
        </w:rPr>
        <w:t xml:space="preserve"> </w:t>
      </w:r>
      <w:r>
        <w:t>análisis</w:t>
      </w:r>
      <w:r>
        <w:rPr>
          <w:spacing w:val="-1"/>
        </w:rPr>
        <w:t xml:space="preserve"> </w:t>
      </w:r>
      <w:r>
        <w:t>de</w:t>
      </w:r>
      <w:r>
        <w:rPr>
          <w:spacing w:val="-1"/>
        </w:rPr>
        <w:t xml:space="preserve"> </w:t>
      </w:r>
      <w:r>
        <w:t>las</w:t>
      </w:r>
      <w:r>
        <w:rPr>
          <w:spacing w:val="-1"/>
        </w:rPr>
        <w:t xml:space="preserve"> </w:t>
      </w:r>
      <w:r>
        <w:t>mismas</w:t>
      </w:r>
      <w:r>
        <w:rPr>
          <w:spacing w:val="-1"/>
        </w:rPr>
        <w:t xml:space="preserve"> </w:t>
      </w:r>
      <w:r>
        <w:t>se</w:t>
      </w:r>
      <w:r>
        <w:rPr>
          <w:spacing w:val="-3"/>
        </w:rPr>
        <w:t xml:space="preserve"> </w:t>
      </w:r>
      <w:r>
        <w:t>ha</w:t>
      </w:r>
      <w:r>
        <w:rPr>
          <w:spacing w:val="-3"/>
        </w:rPr>
        <w:t xml:space="preserve"> </w:t>
      </w:r>
      <w:r>
        <w:t>realizado por</w:t>
      </w:r>
      <w:r>
        <w:rPr>
          <w:spacing w:val="-2"/>
        </w:rPr>
        <w:t xml:space="preserve"> </w:t>
      </w:r>
      <w:r>
        <w:t>la</w:t>
      </w:r>
      <w:r>
        <w:rPr>
          <w:spacing w:val="-3"/>
        </w:rPr>
        <w:t xml:space="preserve"> </w:t>
      </w:r>
      <w:r>
        <w:t>Directora</w:t>
      </w:r>
      <w:r>
        <w:rPr>
          <w:spacing w:val="-1"/>
        </w:rPr>
        <w:t xml:space="preserve"> </w:t>
      </w:r>
      <w:r>
        <w:t>General</w:t>
      </w:r>
      <w:r>
        <w:rPr>
          <w:spacing w:val="-2"/>
        </w:rPr>
        <w:t xml:space="preserve"> </w:t>
      </w:r>
      <w:r>
        <w:t>de</w:t>
      </w:r>
      <w:r>
        <w:rPr>
          <w:spacing w:val="-1"/>
        </w:rPr>
        <w:t xml:space="preserve"> </w:t>
      </w:r>
      <w:r>
        <w:t>Tributos</w:t>
      </w:r>
      <w:r>
        <w:rPr>
          <w:spacing w:val="-1"/>
        </w:rPr>
        <w:t xml:space="preserve"> </w:t>
      </w:r>
      <w:r>
        <w:t>de</w:t>
      </w:r>
      <w:r>
        <w:rPr>
          <w:spacing w:val="-3"/>
        </w:rPr>
        <w:t xml:space="preserve"> </w:t>
      </w:r>
      <w:r>
        <w:rPr>
          <w:spacing w:val="-2"/>
        </w:rPr>
        <w:t>fecha</w:t>
      </w:r>
    </w:p>
    <w:p w14:paraId="45EB8711" w14:textId="77777777" w:rsidR="009771AC" w:rsidRDefault="00000000">
      <w:pPr>
        <w:pStyle w:val="Textoindependiente"/>
        <w:spacing w:before="21" w:line="259" w:lineRule="auto"/>
      </w:pPr>
      <w:r>
        <w:t>9</w:t>
      </w:r>
      <w:r>
        <w:rPr>
          <w:spacing w:val="40"/>
        </w:rPr>
        <w:t xml:space="preserve"> </w:t>
      </w:r>
      <w:r>
        <w:t>de</w:t>
      </w:r>
      <w:r>
        <w:rPr>
          <w:spacing w:val="40"/>
        </w:rPr>
        <w:t xml:space="preserve"> </w:t>
      </w:r>
      <w:r>
        <w:t>diciembre</w:t>
      </w:r>
      <w:r>
        <w:rPr>
          <w:spacing w:val="40"/>
        </w:rPr>
        <w:t xml:space="preserve"> </w:t>
      </w:r>
      <w:r>
        <w:t>de</w:t>
      </w:r>
      <w:r>
        <w:rPr>
          <w:spacing w:val="40"/>
        </w:rPr>
        <w:t xml:space="preserve"> </w:t>
      </w:r>
      <w:r>
        <w:t>2025,</w:t>
      </w:r>
      <w:r>
        <w:rPr>
          <w:spacing w:val="40"/>
        </w:rPr>
        <w:t xml:space="preserve"> </w:t>
      </w:r>
      <w:r>
        <w:t>en</w:t>
      </w:r>
      <w:r>
        <w:rPr>
          <w:spacing w:val="40"/>
        </w:rPr>
        <w:t xml:space="preserve"> </w:t>
      </w:r>
      <w:r>
        <w:t>el</w:t>
      </w:r>
      <w:r>
        <w:rPr>
          <w:spacing w:val="40"/>
        </w:rPr>
        <w:t xml:space="preserve"> </w:t>
      </w:r>
      <w:r>
        <w:t>que</w:t>
      </w:r>
      <w:r>
        <w:rPr>
          <w:spacing w:val="40"/>
        </w:rPr>
        <w:t xml:space="preserve"> </w:t>
      </w:r>
      <w:r>
        <w:t>propone</w:t>
      </w:r>
      <w:r>
        <w:rPr>
          <w:spacing w:val="40"/>
        </w:rPr>
        <w:t xml:space="preserve"> </w:t>
      </w:r>
      <w:r>
        <w:t>motivadamente</w:t>
      </w:r>
      <w:r>
        <w:rPr>
          <w:spacing w:val="40"/>
        </w:rPr>
        <w:t xml:space="preserve"> </w:t>
      </w:r>
      <w:r>
        <w:t>la</w:t>
      </w:r>
      <w:r>
        <w:rPr>
          <w:spacing w:val="40"/>
        </w:rPr>
        <w:t xml:space="preserve"> </w:t>
      </w:r>
      <w:r>
        <w:t>resolución</w:t>
      </w:r>
      <w:r>
        <w:rPr>
          <w:spacing w:val="40"/>
        </w:rPr>
        <w:t xml:space="preserve"> </w:t>
      </w:r>
      <w:r>
        <w:t>de</w:t>
      </w:r>
      <w:r>
        <w:rPr>
          <w:spacing w:val="40"/>
        </w:rPr>
        <w:t xml:space="preserve"> </w:t>
      </w:r>
      <w:r>
        <w:t>las</w:t>
      </w:r>
      <w:r>
        <w:rPr>
          <w:spacing w:val="40"/>
        </w:rPr>
        <w:t xml:space="preserve"> </w:t>
      </w:r>
      <w:r>
        <w:rPr>
          <w:spacing w:val="-2"/>
        </w:rPr>
        <w:t>mismas.</w:t>
      </w:r>
    </w:p>
    <w:p w14:paraId="77A97BE0" w14:textId="77777777" w:rsidR="009771AC" w:rsidRDefault="009771AC">
      <w:pPr>
        <w:pStyle w:val="Textoindependiente"/>
        <w:spacing w:line="259" w:lineRule="auto"/>
        <w:sectPr w:rsidR="009771AC">
          <w:pgSz w:w="11910" w:h="16840"/>
          <w:pgMar w:top="2460" w:right="1559" w:bottom="280" w:left="425" w:header="784" w:footer="0" w:gutter="0"/>
          <w:cols w:space="720"/>
        </w:sectPr>
      </w:pPr>
    </w:p>
    <w:p w14:paraId="3C024560" w14:textId="72945A95" w:rsidR="009771AC" w:rsidRDefault="00000000">
      <w:pPr>
        <w:pStyle w:val="Textoindependiente"/>
        <w:spacing w:before="125" w:line="259" w:lineRule="auto"/>
        <w:ind w:right="144" w:firstLine="708"/>
        <w:jc w:val="both"/>
      </w:pPr>
      <w:r>
        <w:rPr>
          <w:noProof/>
        </w:rPr>
        <w:lastRenderedPageBreak/>
        <mc:AlternateContent>
          <mc:Choice Requires="wps">
            <w:drawing>
              <wp:anchor distT="0" distB="0" distL="0" distR="0" simplePos="0" relativeHeight="487308800" behindDoc="1" locked="0" layoutInCell="1" allowOverlap="1" wp14:anchorId="1C626E12" wp14:editId="07255D84">
                <wp:simplePos x="0" y="0"/>
                <wp:positionH relativeFrom="page">
                  <wp:posOffset>6913880</wp:posOffset>
                </wp:positionH>
                <wp:positionV relativeFrom="page">
                  <wp:posOffset>9846954</wp:posOffset>
                </wp:positionV>
                <wp:extent cx="71120" cy="1397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DC01DD2" w14:textId="77777777" w:rsidR="009771AC" w:rsidRDefault="00000000">
                            <w:pPr>
                              <w:pStyle w:val="Textoindependiente"/>
                              <w:spacing w:line="220" w:lineRule="exact"/>
                              <w:ind w:left="0"/>
                              <w:rPr>
                                <w:rFonts w:ascii="Calibri"/>
                              </w:rPr>
                            </w:pPr>
                            <w:r>
                              <w:rPr>
                                <w:rFonts w:ascii="Calibri"/>
                                <w:color w:val="5A9AD4"/>
                                <w:spacing w:val="-10"/>
                              </w:rPr>
                              <w:t>9</w:t>
                            </w:r>
                          </w:p>
                        </w:txbxContent>
                      </wps:txbx>
                      <wps:bodyPr wrap="square" lIns="0" tIns="0" rIns="0" bIns="0" rtlCol="0">
                        <a:noAutofit/>
                      </wps:bodyPr>
                    </wps:wsp>
                  </a:graphicData>
                </a:graphic>
              </wp:anchor>
            </w:drawing>
          </mc:Choice>
          <mc:Fallback>
            <w:pict>
              <v:shape w14:anchorId="1C626E12" id="Textbox 52" o:spid="_x0000_s1051" type="#_x0000_t202" style="position:absolute;left:0;text-align:left;margin-left:544.4pt;margin-top:775.35pt;width:5.6pt;height:11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OkmAEAACEDAAAOAAAAZHJzL2Uyb0RvYy54bWysUsGO0zAQvSPxD5bvNEkR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" filled="f" stroked="f">
                <v:textbox inset="0,0,0,0">
                  <w:txbxContent>
                    <w:p w14:paraId="5DC01DD2" w14:textId="77777777" w:rsidR="009771AC" w:rsidRDefault="00000000">
                      <w:pPr>
                        <w:pStyle w:val="Textoindependiente"/>
                        <w:spacing w:line="220" w:lineRule="exact"/>
                        <w:ind w:left="0"/>
                        <w:rPr>
                          <w:rFonts w:ascii="Calibri"/>
                        </w:rPr>
                      </w:pPr>
                      <w:r>
                        <w:rPr>
                          <w:rFonts w:ascii="Calibri"/>
                          <w:color w:val="5A9AD4"/>
                          <w:spacing w:val="-10"/>
                        </w:rPr>
                        <w:t>9</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730D6BBB" wp14:editId="4063E836">
                <wp:simplePos x="0" y="0"/>
                <wp:positionH relativeFrom="page">
                  <wp:posOffset>6807087</wp:posOffset>
                </wp:positionH>
                <wp:positionV relativeFrom="page">
                  <wp:posOffset>3301193</wp:posOffset>
                </wp:positionV>
                <wp:extent cx="419734" cy="27051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551D33C"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F217A37"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730D6BBB" id="Textbox 56" o:spid="_x0000_s1052" type="#_x0000_t202" style="position:absolute;left:0;text-align:left;margin-left:536pt;margin-top:259.95pt;width:33.05pt;height:213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z3ala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2551D33C"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F217A37"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213A4EEA" wp14:editId="54F22798">
                <wp:simplePos x="0" y="0"/>
                <wp:positionH relativeFrom="page">
                  <wp:posOffset>6966310</wp:posOffset>
                </wp:positionH>
                <wp:positionV relativeFrom="page">
                  <wp:posOffset>6595346</wp:posOffset>
                </wp:positionV>
                <wp:extent cx="263525" cy="32334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201EA4D" w14:textId="71876757"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E8690D2" w14:textId="77777777" w:rsidR="009771AC"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1B6EA41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213A4EEA" id="Textbox 57" o:spid="_x0000_s1053" type="#_x0000_t202" style="position:absolute;left:0;text-align:left;margin-left:548.55pt;margin-top:519.3pt;width:20.75pt;height:254.6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pM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29zmMeajLXRHFsP7yGA51r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DjnpM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7201EA4D" w14:textId="71876757"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E8690D2" w14:textId="77777777" w:rsidR="009771AC"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1B6EA414"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t>Es todo cuanto procede informar favorable los aspectos procedimentales para su tramitación, considerando que la propuesta completa de dictamen a la Comisión Informativa de Hacienda, y en su caso, elevación al Pleno del Ayuntamiento de Las Rozas, resulta lo siguiente:</w:t>
      </w:r>
    </w:p>
    <w:p w14:paraId="3E2C373C" w14:textId="77777777" w:rsidR="009771AC" w:rsidRDefault="00000000">
      <w:pPr>
        <w:pStyle w:val="Ttulo1"/>
        <w:spacing w:before="97"/>
        <w:ind w:left="1138"/>
        <w:jc w:val="center"/>
      </w:pPr>
      <w:r>
        <w:rPr>
          <w:spacing w:val="-2"/>
        </w:rPr>
        <w:t>PROPUESTA</w:t>
      </w:r>
    </w:p>
    <w:p w14:paraId="414FDDF3" w14:textId="77777777" w:rsidR="009771AC" w:rsidRDefault="009771AC">
      <w:pPr>
        <w:pStyle w:val="Textoindependiente"/>
        <w:spacing w:before="236"/>
        <w:ind w:left="0"/>
        <w:rPr>
          <w:b/>
        </w:rPr>
      </w:pPr>
    </w:p>
    <w:p w14:paraId="3002955C" w14:textId="46530913" w:rsidR="009771AC" w:rsidRDefault="00000000">
      <w:pPr>
        <w:pStyle w:val="Textoindependiente"/>
        <w:spacing w:line="259" w:lineRule="auto"/>
        <w:ind w:right="140"/>
        <w:jc w:val="both"/>
      </w:pPr>
      <w:r>
        <w:rPr>
          <w:b/>
        </w:rPr>
        <w:t xml:space="preserve">PRIMERO. </w:t>
      </w:r>
      <w:r>
        <w:t xml:space="preserve">Desestimar las reclamaciones presentadas por D. Luis Miguel Ávalos Muñoz, provisto de D.N.I. </w:t>
      </w:r>
      <w:r w:rsidR="00F353FB">
        <w:t>***</w:t>
      </w:r>
      <w:r>
        <w:t>0134</w:t>
      </w:r>
      <w:r w:rsidR="00F353FB">
        <w:t>**</w:t>
      </w:r>
      <w:r>
        <w:t>, en representación de Unión Española de Entidades Aseguradoras y Reaseguradoras (UNESPA) con C.I.F. G28532919, en fecha 21 de noviembre de 2025, mediante Registro de Entrada con número 2025-E-RE-33881, referidas a las modificaciones de la Ordenanza Fiscal Nº 18 reguladora de la Tasa por prestación del servicio de prevención y extinción de incendios, de prevención de ruinas, de construcciones y derribos, salvamentos y otros análogos, de conformidad con lo indicado en el fundamento de derecho primero del informe de la Directora General de Tributos de fecha 9 de diciembre de 2025.</w:t>
      </w:r>
    </w:p>
    <w:p w14:paraId="6E28BB58" w14:textId="1EC7C41C" w:rsidR="009771AC" w:rsidRDefault="00000000">
      <w:pPr>
        <w:pStyle w:val="Textoindependiente"/>
        <w:spacing w:before="137" w:line="259" w:lineRule="auto"/>
        <w:ind w:right="142"/>
        <w:jc w:val="both"/>
      </w:pPr>
      <w:r>
        <w:rPr>
          <w:b/>
        </w:rPr>
        <w:t xml:space="preserve">SEGUNDO.- </w:t>
      </w:r>
      <w:r>
        <w:t>Desestimar las reclamaciones presentadas por D</w:t>
      </w:r>
      <w:r w:rsidR="00F353FB">
        <w:t>.</w:t>
      </w:r>
      <w:r>
        <w:t xml:space="preserve">ª Elsa Calvo Urrutia, provista de D.N.I. </w:t>
      </w:r>
      <w:r w:rsidR="00F353FB">
        <w:t>***</w:t>
      </w:r>
      <w:r>
        <w:t>0708</w:t>
      </w:r>
      <w:r w:rsidR="00F353FB">
        <w:t>**</w:t>
      </w:r>
      <w:r>
        <w:t>, en representación del Grupo Municipal VOX en el Ayuntamiento de Las Rozas de Madrid, con C.I.F. V88438890, en fecha 27 de noviembre de 2025, mediante Registro de Entrada con número 2025-E-RE-34577, de conformidad con lo indicado en el fundamento de derecho segundo del informe de la Directora General de Tributos de fecha 9 de diciembre de 2025.</w:t>
      </w:r>
    </w:p>
    <w:p w14:paraId="2BA7FF67" w14:textId="70E83076" w:rsidR="009771AC" w:rsidRDefault="00000000">
      <w:pPr>
        <w:pStyle w:val="Textoindependiente"/>
        <w:spacing w:before="139" w:line="259" w:lineRule="auto"/>
        <w:ind w:right="145"/>
        <w:jc w:val="both"/>
      </w:pPr>
      <w:r>
        <w:rPr>
          <w:b/>
        </w:rPr>
        <w:t xml:space="preserve">TERCERO.- </w:t>
      </w:r>
      <w:r>
        <w:t xml:space="preserve">Desestimar las reclamaciones presentadas por D. Ángel Álvarez Recio, provisto de D.N.I. </w:t>
      </w:r>
      <w:r w:rsidR="00F353FB">
        <w:t>***</w:t>
      </w:r>
      <w:r>
        <w:t>1702</w:t>
      </w:r>
      <w:r w:rsidR="00F353FB">
        <w:t>**</w:t>
      </w:r>
      <w:r>
        <w:t xml:space="preserve">, en calidad de Portavoz del Grupo Municipal Socialista en el Ayuntamiento de Las Rozas de Madrid, en fecha 5 de diciembre de 2025, mediante Registro de Entrada con número 2025-E-RE-35916, de conformidad con lo indicado en el fundamento de derecho tercero del informe de la Directora General de </w:t>
      </w:r>
      <w:r>
        <w:rPr>
          <w:spacing w:val="-2"/>
        </w:rPr>
        <w:t>Tributos</w:t>
      </w:r>
    </w:p>
    <w:p w14:paraId="66FDE390" w14:textId="2656F87C" w:rsidR="009771AC" w:rsidRDefault="00000000">
      <w:pPr>
        <w:pStyle w:val="Textoindependiente"/>
        <w:spacing w:before="137" w:line="259" w:lineRule="auto"/>
        <w:ind w:right="141"/>
        <w:jc w:val="both"/>
      </w:pPr>
      <w:r>
        <w:rPr>
          <w:b/>
        </w:rPr>
        <w:t xml:space="preserve">CUARTO.- </w:t>
      </w:r>
      <w:r>
        <w:t>Desestimar las reclamaciones presentadas por D.</w:t>
      </w:r>
      <w:r>
        <w:rPr>
          <w:spacing w:val="-8"/>
        </w:rPr>
        <w:t xml:space="preserve"> </w:t>
      </w:r>
      <w:r>
        <w:t xml:space="preserve">Aniceto Setien Fonseca, provisto de D.N.I. </w:t>
      </w:r>
      <w:r w:rsidR="00F353FB">
        <w:t>***</w:t>
      </w:r>
      <w:r>
        <w:t>6413</w:t>
      </w:r>
      <w:r w:rsidR="00F353FB">
        <w:t>**</w:t>
      </w:r>
      <w:r>
        <w:t>, en nombre del Grupo Municipal MÁS MADRID en el Ayuntamiento de Las Rozas de Madrid, en fecha 5 de diciembre de 2025, mediante Registro</w:t>
      </w:r>
      <w:r>
        <w:rPr>
          <w:spacing w:val="-4"/>
        </w:rPr>
        <w:t xml:space="preserve"> </w:t>
      </w:r>
      <w:r>
        <w:t>de</w:t>
      </w:r>
      <w:r>
        <w:rPr>
          <w:spacing w:val="-2"/>
        </w:rPr>
        <w:t xml:space="preserve"> </w:t>
      </w:r>
      <w:r>
        <w:t>Entrada</w:t>
      </w:r>
      <w:r>
        <w:rPr>
          <w:spacing w:val="-4"/>
        </w:rPr>
        <w:t xml:space="preserve"> </w:t>
      </w:r>
      <w:r>
        <w:t>con</w:t>
      </w:r>
      <w:r>
        <w:rPr>
          <w:spacing w:val="-2"/>
        </w:rPr>
        <w:t xml:space="preserve"> </w:t>
      </w:r>
      <w:r>
        <w:t>número</w:t>
      </w:r>
      <w:r>
        <w:rPr>
          <w:spacing w:val="-2"/>
        </w:rPr>
        <w:t xml:space="preserve"> </w:t>
      </w:r>
      <w:r>
        <w:t>2025-E-RE-35862,</w:t>
      </w:r>
      <w:r>
        <w:rPr>
          <w:spacing w:val="-3"/>
        </w:rPr>
        <w:t xml:space="preserve"> </w:t>
      </w:r>
      <w:r>
        <w:t>de</w:t>
      </w:r>
      <w:r>
        <w:rPr>
          <w:spacing w:val="-4"/>
        </w:rPr>
        <w:t xml:space="preserve"> </w:t>
      </w:r>
      <w:r>
        <w:t>conformidad</w:t>
      </w:r>
      <w:r>
        <w:rPr>
          <w:spacing w:val="-2"/>
        </w:rPr>
        <w:t xml:space="preserve"> </w:t>
      </w:r>
      <w:r>
        <w:t>con</w:t>
      </w:r>
      <w:r>
        <w:rPr>
          <w:spacing w:val="-4"/>
        </w:rPr>
        <w:t xml:space="preserve"> </w:t>
      </w:r>
      <w:r>
        <w:t>lo</w:t>
      </w:r>
      <w:r>
        <w:rPr>
          <w:spacing w:val="-2"/>
        </w:rPr>
        <w:t xml:space="preserve"> </w:t>
      </w:r>
      <w:r>
        <w:t>indicado</w:t>
      </w:r>
      <w:r>
        <w:rPr>
          <w:spacing w:val="-2"/>
        </w:rPr>
        <w:t xml:space="preserve"> </w:t>
      </w:r>
      <w:r>
        <w:t>en el fundamento de derecho cuarto del informe de la Directora General de Tributos.</w:t>
      </w:r>
    </w:p>
    <w:p w14:paraId="351000A7" w14:textId="77777777" w:rsidR="009771AC" w:rsidRDefault="00000000">
      <w:pPr>
        <w:pStyle w:val="Textoindependiente"/>
        <w:spacing w:before="138" w:line="259" w:lineRule="auto"/>
        <w:ind w:right="147"/>
        <w:jc w:val="both"/>
      </w:pPr>
      <w:r>
        <w:rPr>
          <w:b/>
        </w:rPr>
        <w:t xml:space="preserve">QUINTO.- </w:t>
      </w:r>
      <w:r>
        <w:t>Aprobar con carácter definitivo, una vez resueltas las reclamaciones presentadas,</w:t>
      </w:r>
      <w:r>
        <w:rPr>
          <w:spacing w:val="-3"/>
        </w:rPr>
        <w:t xml:space="preserve"> </w:t>
      </w:r>
      <w:r>
        <w:t>la</w:t>
      </w:r>
      <w:r>
        <w:rPr>
          <w:spacing w:val="-2"/>
        </w:rPr>
        <w:t xml:space="preserve"> </w:t>
      </w:r>
      <w:r>
        <w:t>modificación</w:t>
      </w:r>
      <w:r>
        <w:rPr>
          <w:spacing w:val="-2"/>
        </w:rPr>
        <w:t xml:space="preserve"> </w:t>
      </w:r>
      <w:r>
        <w:t>de</w:t>
      </w:r>
      <w:r>
        <w:rPr>
          <w:spacing w:val="-4"/>
        </w:rPr>
        <w:t xml:space="preserve"> </w:t>
      </w:r>
      <w:r>
        <w:t>la</w:t>
      </w:r>
      <w:r>
        <w:rPr>
          <w:spacing w:val="-2"/>
        </w:rPr>
        <w:t xml:space="preserve"> </w:t>
      </w:r>
      <w:r>
        <w:t>Ordenanza</w:t>
      </w:r>
      <w:r>
        <w:rPr>
          <w:spacing w:val="-4"/>
        </w:rPr>
        <w:t xml:space="preserve"> </w:t>
      </w:r>
      <w:r>
        <w:t>Fiscal</w:t>
      </w:r>
      <w:r>
        <w:rPr>
          <w:spacing w:val="-3"/>
        </w:rPr>
        <w:t xml:space="preserve"> </w:t>
      </w:r>
      <w:r>
        <w:t>General</w:t>
      </w:r>
      <w:r>
        <w:rPr>
          <w:spacing w:val="-3"/>
        </w:rPr>
        <w:t xml:space="preserve"> </w:t>
      </w:r>
      <w:r>
        <w:t>de</w:t>
      </w:r>
      <w:r>
        <w:rPr>
          <w:spacing w:val="-4"/>
        </w:rPr>
        <w:t xml:space="preserve"> </w:t>
      </w:r>
      <w:r>
        <w:t>Gestión,</w:t>
      </w:r>
      <w:r>
        <w:rPr>
          <w:spacing w:val="-3"/>
        </w:rPr>
        <w:t xml:space="preserve"> </w:t>
      </w:r>
      <w:r>
        <w:t>Recaudación e Inspección y de las Ordenanzas Fiscales reguladoras de tributos que han de regir para el ejercicio 2026 y siguientes.</w:t>
      </w:r>
    </w:p>
    <w:p w14:paraId="41F5CB61" w14:textId="77777777" w:rsidR="009771AC" w:rsidRDefault="00000000">
      <w:pPr>
        <w:pStyle w:val="Textoindependiente"/>
        <w:spacing w:before="139" w:line="259" w:lineRule="auto"/>
        <w:ind w:right="145"/>
        <w:jc w:val="both"/>
      </w:pPr>
      <w:r>
        <w:rPr>
          <w:b/>
        </w:rPr>
        <w:t xml:space="preserve">SEXTO.- </w:t>
      </w:r>
      <w:r>
        <w:t>Publicar dicho Acuerdo definitivo y el texto íntegro del de las ordenanzas modificadas, respecto a la Ordenanza Fiscal General de Gestión, Recaudación e Inspección</w:t>
      </w:r>
      <w:r>
        <w:rPr>
          <w:spacing w:val="-1"/>
        </w:rPr>
        <w:t xml:space="preserve"> </w:t>
      </w:r>
      <w:r>
        <w:t>y</w:t>
      </w:r>
      <w:r>
        <w:rPr>
          <w:spacing w:val="-1"/>
        </w:rPr>
        <w:t xml:space="preserve"> </w:t>
      </w:r>
      <w:r>
        <w:t>de</w:t>
      </w:r>
      <w:r>
        <w:rPr>
          <w:spacing w:val="-1"/>
        </w:rPr>
        <w:t xml:space="preserve"> </w:t>
      </w:r>
      <w:r>
        <w:t>las</w:t>
      </w:r>
      <w:r>
        <w:rPr>
          <w:spacing w:val="-1"/>
        </w:rPr>
        <w:t xml:space="preserve"> </w:t>
      </w:r>
      <w:r>
        <w:t>Ordenanzas</w:t>
      </w:r>
      <w:r>
        <w:rPr>
          <w:spacing w:val="-1"/>
        </w:rPr>
        <w:t xml:space="preserve"> </w:t>
      </w:r>
      <w:r>
        <w:t>Fiscales</w:t>
      </w:r>
      <w:r>
        <w:rPr>
          <w:spacing w:val="-1"/>
        </w:rPr>
        <w:t xml:space="preserve"> </w:t>
      </w:r>
      <w:r>
        <w:t>reguladoras</w:t>
      </w:r>
      <w:r>
        <w:rPr>
          <w:spacing w:val="-1"/>
        </w:rPr>
        <w:t xml:space="preserve"> </w:t>
      </w:r>
      <w:r>
        <w:t>de</w:t>
      </w:r>
      <w:r>
        <w:rPr>
          <w:spacing w:val="-1"/>
        </w:rPr>
        <w:t xml:space="preserve"> </w:t>
      </w:r>
      <w:r>
        <w:t>tributos</w:t>
      </w:r>
      <w:r>
        <w:rPr>
          <w:spacing w:val="-3"/>
        </w:rPr>
        <w:t xml:space="preserve"> </w:t>
      </w:r>
      <w:r>
        <w:t>que</w:t>
      </w:r>
      <w:r>
        <w:rPr>
          <w:spacing w:val="-1"/>
        </w:rPr>
        <w:t xml:space="preserve"> </w:t>
      </w:r>
      <w:r>
        <w:t>han de</w:t>
      </w:r>
      <w:r>
        <w:rPr>
          <w:spacing w:val="-3"/>
        </w:rPr>
        <w:t xml:space="preserve"> </w:t>
      </w:r>
      <w:r>
        <w:t>regir para el ejercicio 2026 y siguientes, en el Boletín Oficial de la Comunidad de Madrid y en el tablón de anuncios electrónico de la entidad, aplicándose a partir de las fechas que se señalan en dichas Ordenanzas Fiscales.</w:t>
      </w:r>
    </w:p>
    <w:p w14:paraId="0D88115F" w14:textId="77777777" w:rsidR="009771AC" w:rsidRDefault="009771AC">
      <w:pPr>
        <w:pStyle w:val="Textoindependiente"/>
        <w:spacing w:line="259" w:lineRule="auto"/>
        <w:jc w:val="both"/>
        <w:sectPr w:rsidR="009771AC">
          <w:pgSz w:w="11910" w:h="16840"/>
          <w:pgMar w:top="2460" w:right="1559" w:bottom="280" w:left="425" w:header="784" w:footer="0" w:gutter="0"/>
          <w:cols w:space="720"/>
        </w:sectPr>
      </w:pPr>
    </w:p>
    <w:p w14:paraId="380F27C7" w14:textId="74E5DE6F" w:rsidR="009771AC" w:rsidRDefault="00000000">
      <w:pPr>
        <w:pStyle w:val="Textoindependiente"/>
        <w:spacing w:before="125" w:line="259" w:lineRule="auto"/>
      </w:pPr>
      <w:r>
        <w:rPr>
          <w:noProof/>
        </w:rPr>
        <w:lastRenderedPageBreak/>
        <mc:AlternateContent>
          <mc:Choice Requires="wps">
            <w:drawing>
              <wp:anchor distT="0" distB="0" distL="0" distR="0" simplePos="0" relativeHeight="487310848" behindDoc="1" locked="0" layoutInCell="1" allowOverlap="1" wp14:anchorId="68E5E216" wp14:editId="561F4719">
                <wp:simplePos x="0" y="0"/>
                <wp:positionH relativeFrom="page">
                  <wp:posOffset>6913880</wp:posOffset>
                </wp:positionH>
                <wp:positionV relativeFrom="page">
                  <wp:posOffset>9846954</wp:posOffset>
                </wp:positionV>
                <wp:extent cx="14224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5C29F6F1" w14:textId="77777777" w:rsidR="009771AC" w:rsidRDefault="00000000">
                            <w:pPr>
                              <w:pStyle w:val="Textoindependiente"/>
                              <w:spacing w:line="220" w:lineRule="exact"/>
                              <w:ind w:left="0"/>
                              <w:rPr>
                                <w:rFonts w:ascii="Calibri"/>
                              </w:rPr>
                            </w:pPr>
                            <w:r>
                              <w:rPr>
                                <w:rFonts w:ascii="Calibri"/>
                                <w:color w:val="5A9AD4"/>
                                <w:spacing w:val="-5"/>
                              </w:rPr>
                              <w:t>10</w:t>
                            </w:r>
                          </w:p>
                        </w:txbxContent>
                      </wps:txbx>
                      <wps:bodyPr wrap="square" lIns="0" tIns="0" rIns="0" bIns="0" rtlCol="0">
                        <a:noAutofit/>
                      </wps:bodyPr>
                    </wps:wsp>
                  </a:graphicData>
                </a:graphic>
              </wp:anchor>
            </w:drawing>
          </mc:Choice>
          <mc:Fallback>
            <w:pict>
              <v:shape w14:anchorId="68E5E216" id="Textbox 58" o:spid="_x0000_s1054" type="#_x0000_t202" style="position:absolute;left:0;text-align:left;margin-left:544.4pt;margin-top:775.35pt;width:11.2pt;height:11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" filled="f" stroked="f">
                <v:textbox inset="0,0,0,0">
                  <w:txbxContent>
                    <w:p w14:paraId="5C29F6F1" w14:textId="77777777" w:rsidR="009771AC" w:rsidRDefault="00000000">
                      <w:pPr>
                        <w:pStyle w:val="Textoindependiente"/>
                        <w:spacing w:line="220" w:lineRule="exact"/>
                        <w:ind w:left="0"/>
                        <w:rPr>
                          <w:rFonts w:ascii="Calibri"/>
                        </w:rPr>
                      </w:pPr>
                      <w:r>
                        <w:rPr>
                          <w:rFonts w:ascii="Calibri"/>
                          <w:color w:val="5A9AD4"/>
                          <w:spacing w:val="-5"/>
                        </w:rPr>
                        <w:t>10</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4721466E" wp14:editId="31933BA4">
                <wp:simplePos x="0" y="0"/>
                <wp:positionH relativeFrom="page">
                  <wp:posOffset>6807087</wp:posOffset>
                </wp:positionH>
                <wp:positionV relativeFrom="page">
                  <wp:posOffset>3301193</wp:posOffset>
                </wp:positionV>
                <wp:extent cx="419734" cy="27051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1DAB21B"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DEF7F03"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4721466E" id="Textbox 62" o:spid="_x0000_s1055" type="#_x0000_t202" style="position:absolute;left:0;text-align:left;margin-left:536pt;margin-top:259.95pt;width:33.05pt;height:213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LG/nP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21DAB21B" w14:textId="77777777" w:rsidR="009771AC"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DEF7F03" w14:textId="77777777" w:rsidR="009771A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2025-0223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71AFD31E" wp14:editId="01432308">
                <wp:simplePos x="0" y="0"/>
                <wp:positionH relativeFrom="page">
                  <wp:posOffset>6966310</wp:posOffset>
                </wp:positionH>
                <wp:positionV relativeFrom="page">
                  <wp:posOffset>6552979</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DC4107C" w14:textId="53D0309D"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B92CD5" w14:textId="77777777" w:rsidR="009771AC"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4BF99B4E"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10</w:t>
                            </w:r>
                          </w:p>
                        </w:txbxContent>
                      </wps:txbx>
                      <wps:bodyPr vert="vert270" wrap="square" lIns="0" tIns="0" rIns="0" bIns="0" rtlCol="0">
                        <a:noAutofit/>
                      </wps:bodyPr>
                    </wps:wsp>
                  </a:graphicData>
                </a:graphic>
              </wp:anchor>
            </w:drawing>
          </mc:Choice>
          <mc:Fallback>
            <w:pict>
              <v:shape w14:anchorId="71AFD31E" id="Textbox 63" o:spid="_x0000_s1056" type="#_x0000_t202" style="position:absolute;left:0;text-align:left;margin-left:548.55pt;margin-top:516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3DC4107C" w14:textId="53D0309D" w:rsidR="009771A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B92CD5" w14:textId="77777777" w:rsidR="009771AC"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4BF99B4E" w14:textId="77777777" w:rsidR="009771A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10</w:t>
                      </w:r>
                    </w:p>
                  </w:txbxContent>
                </v:textbox>
                <w10:wrap anchorx="page" anchory="page"/>
              </v:shape>
            </w:pict>
          </mc:Fallback>
        </mc:AlternateContent>
      </w:r>
      <w:r>
        <w:rPr>
          <w:b/>
        </w:rPr>
        <w:t>SÉPTIMO.-</w:t>
      </w:r>
      <w:r>
        <w:rPr>
          <w:b/>
          <w:spacing w:val="40"/>
        </w:rPr>
        <w:t xml:space="preserve"> </w:t>
      </w:r>
      <w:r>
        <w:t>Notificar</w:t>
      </w:r>
      <w:r>
        <w:rPr>
          <w:spacing w:val="40"/>
        </w:rPr>
        <w:t xml:space="preserve"> </w:t>
      </w:r>
      <w:r>
        <w:t>el</w:t>
      </w:r>
      <w:r>
        <w:rPr>
          <w:spacing w:val="40"/>
        </w:rPr>
        <w:t xml:space="preserve"> </w:t>
      </w:r>
      <w:r>
        <w:t>acuerdo</w:t>
      </w:r>
      <w:r>
        <w:rPr>
          <w:spacing w:val="40"/>
        </w:rPr>
        <w:t xml:space="preserve"> </w:t>
      </w:r>
      <w:r>
        <w:t>definitivo</w:t>
      </w:r>
      <w:r>
        <w:rPr>
          <w:spacing w:val="40"/>
        </w:rPr>
        <w:t xml:space="preserve"> </w:t>
      </w:r>
      <w:r>
        <w:t>a</w:t>
      </w:r>
      <w:r>
        <w:rPr>
          <w:spacing w:val="40"/>
        </w:rPr>
        <w:t xml:space="preserve"> </w:t>
      </w:r>
      <w:r>
        <w:t>todas</w:t>
      </w:r>
      <w:r>
        <w:rPr>
          <w:spacing w:val="40"/>
        </w:rPr>
        <w:t xml:space="preserve"> </w:t>
      </w:r>
      <w:r>
        <w:t>aquellas</w:t>
      </w:r>
      <w:r>
        <w:rPr>
          <w:spacing w:val="40"/>
        </w:rPr>
        <w:t xml:space="preserve"> </w:t>
      </w:r>
      <w:r>
        <w:t>personas</w:t>
      </w:r>
      <w:r>
        <w:rPr>
          <w:spacing w:val="40"/>
        </w:rPr>
        <w:t xml:space="preserve"> </w:t>
      </w:r>
      <w:r>
        <w:t>que</w:t>
      </w:r>
      <w:r>
        <w:rPr>
          <w:spacing w:val="40"/>
        </w:rPr>
        <w:t xml:space="preserve"> </w:t>
      </w:r>
      <w:r>
        <w:t>hubiesen presentado reclamaciones durante el periodo de información pública.</w:t>
      </w:r>
    </w:p>
    <w:p w14:paraId="3875D4F6" w14:textId="77777777" w:rsidR="009771AC" w:rsidRDefault="00000000">
      <w:pPr>
        <w:pStyle w:val="Textoindependiente"/>
        <w:spacing w:before="140" w:line="259" w:lineRule="auto"/>
      </w:pPr>
      <w:r>
        <w:t>Según el legal saber y entender del que informa, salvo error u omisión involuntaria, en Las Rozas de Madrid a la fecha de la firma.</w:t>
      </w:r>
    </w:p>
    <w:p w14:paraId="1B77A8C7" w14:textId="77777777" w:rsidR="009771AC" w:rsidRDefault="009771AC">
      <w:pPr>
        <w:pStyle w:val="Textoindependiente"/>
        <w:spacing w:before="151"/>
        <w:ind w:left="0"/>
      </w:pPr>
    </w:p>
    <w:p w14:paraId="589291BD" w14:textId="77777777" w:rsidR="009771AC" w:rsidRDefault="00000000">
      <w:pPr>
        <w:pStyle w:val="Textoindependiente"/>
        <w:tabs>
          <w:tab w:val="left" w:pos="4940"/>
        </w:tabs>
        <w:spacing w:line="370" w:lineRule="atLeast"/>
        <w:ind w:left="3285" w:right="2090" w:firstLine="1226"/>
      </w:pPr>
      <w:r>
        <w:rPr>
          <w:spacing w:val="-6"/>
        </w:rPr>
        <w:t>D.</w:t>
      </w:r>
      <w:r>
        <w:tab/>
        <w:t>Antonio Díaz Calvo DIRECTOR</w:t>
      </w:r>
      <w:r>
        <w:rPr>
          <w:spacing w:val="-5"/>
        </w:rPr>
        <w:t xml:space="preserve"> </w:t>
      </w:r>
      <w:r>
        <w:t>DE</w:t>
      </w:r>
      <w:r>
        <w:rPr>
          <w:spacing w:val="-6"/>
        </w:rPr>
        <w:t xml:space="preserve"> </w:t>
      </w:r>
      <w:r>
        <w:t>LA</w:t>
      </w:r>
      <w:r>
        <w:rPr>
          <w:spacing w:val="-6"/>
        </w:rPr>
        <w:t xml:space="preserve"> </w:t>
      </w:r>
      <w:r>
        <w:t>OFICINA</w:t>
      </w:r>
      <w:r>
        <w:rPr>
          <w:spacing w:val="-5"/>
        </w:rPr>
        <w:t xml:space="preserve"> </w:t>
      </w:r>
      <w:r>
        <w:t>DE</w:t>
      </w:r>
      <w:r>
        <w:rPr>
          <w:spacing w:val="-6"/>
        </w:rPr>
        <w:t xml:space="preserve"> </w:t>
      </w:r>
      <w:r>
        <w:t>APOYO</w:t>
      </w:r>
      <w:r>
        <w:rPr>
          <w:spacing w:val="-5"/>
        </w:rPr>
        <w:t xml:space="preserve"> </w:t>
      </w:r>
      <w:r>
        <w:t>A</w:t>
      </w:r>
      <w:r>
        <w:rPr>
          <w:spacing w:val="-6"/>
        </w:rPr>
        <w:t xml:space="preserve"> </w:t>
      </w:r>
      <w:r>
        <w:t>LA</w:t>
      </w:r>
    </w:p>
    <w:p w14:paraId="09EDE963" w14:textId="77777777" w:rsidR="009771AC" w:rsidRDefault="00000000">
      <w:pPr>
        <w:pStyle w:val="Textoindependiente"/>
        <w:spacing w:line="252" w:lineRule="exact"/>
        <w:ind w:left="4005"/>
      </w:pPr>
      <w:r>
        <w:t>JUNTA</w:t>
      </w:r>
      <w:r>
        <w:rPr>
          <w:spacing w:val="-4"/>
        </w:rPr>
        <w:t xml:space="preserve"> </w:t>
      </w:r>
      <w:r>
        <w:t>DE</w:t>
      </w:r>
      <w:r>
        <w:rPr>
          <w:spacing w:val="-3"/>
        </w:rPr>
        <w:t xml:space="preserve"> </w:t>
      </w:r>
      <w:r>
        <w:t>GOBIERNO</w:t>
      </w:r>
      <w:r>
        <w:rPr>
          <w:spacing w:val="-2"/>
        </w:rPr>
        <w:t xml:space="preserve"> </w:t>
      </w:r>
      <w:r>
        <w:rPr>
          <w:spacing w:val="-4"/>
        </w:rPr>
        <w:t>LOCAL</w:t>
      </w:r>
    </w:p>
    <w:p w14:paraId="071F39C2" w14:textId="77777777" w:rsidR="009771AC" w:rsidRDefault="00000000">
      <w:pPr>
        <w:pStyle w:val="Textoindependiente"/>
        <w:spacing w:before="249"/>
        <w:ind w:left="3253"/>
      </w:pPr>
      <w:r>
        <w:t>(Secretaría</w:t>
      </w:r>
      <w:r>
        <w:rPr>
          <w:spacing w:val="-4"/>
        </w:rPr>
        <w:t xml:space="preserve"> </w:t>
      </w:r>
      <w:r>
        <w:t>Municipal</w:t>
      </w:r>
      <w:r>
        <w:rPr>
          <w:spacing w:val="-2"/>
        </w:rPr>
        <w:t xml:space="preserve"> </w:t>
      </w:r>
      <w:r>
        <w:t>y</w:t>
      </w:r>
      <w:r>
        <w:rPr>
          <w:spacing w:val="-3"/>
        </w:rPr>
        <w:t xml:space="preserve"> </w:t>
      </w:r>
      <w:r>
        <w:t>del</w:t>
      </w:r>
      <w:r>
        <w:rPr>
          <w:spacing w:val="-5"/>
        </w:rPr>
        <w:t xml:space="preserve"> </w:t>
      </w:r>
      <w:r>
        <w:t>Pleno</w:t>
      </w:r>
      <w:r>
        <w:rPr>
          <w:spacing w:val="-1"/>
        </w:rPr>
        <w:t xml:space="preserve"> </w:t>
      </w:r>
      <w:r>
        <w:t>en</w:t>
      </w:r>
      <w:r>
        <w:rPr>
          <w:spacing w:val="-3"/>
        </w:rPr>
        <w:t xml:space="preserve"> </w:t>
      </w:r>
      <w:r>
        <w:rPr>
          <w:spacing w:val="-2"/>
        </w:rPr>
        <w:t>funciones)</w:t>
      </w:r>
    </w:p>
    <w:sectPr w:rsidR="009771AC">
      <w:pgSz w:w="11910" w:h="16840"/>
      <w:pgMar w:top="2460" w:right="1559" w:bottom="280" w:left="425" w:header="7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49B5" w14:textId="77777777" w:rsidR="00BB0013" w:rsidRDefault="00BB0013">
      <w:r>
        <w:separator/>
      </w:r>
    </w:p>
  </w:endnote>
  <w:endnote w:type="continuationSeparator" w:id="0">
    <w:p w14:paraId="5EB598FF" w14:textId="77777777" w:rsidR="00BB0013" w:rsidRDefault="00BB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9A6A" w14:textId="77777777" w:rsidR="00BB0013" w:rsidRDefault="00BB0013">
      <w:r>
        <w:separator/>
      </w:r>
    </w:p>
  </w:footnote>
  <w:footnote w:type="continuationSeparator" w:id="0">
    <w:p w14:paraId="44E82B97" w14:textId="77777777" w:rsidR="00BB0013" w:rsidRDefault="00BB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B989" w14:textId="77777777" w:rsidR="009771AC" w:rsidRDefault="00000000">
    <w:pPr>
      <w:pStyle w:val="Textoindependiente"/>
      <w:spacing w:line="14" w:lineRule="auto"/>
      <w:ind w:left="0"/>
      <w:rPr>
        <w:sz w:val="20"/>
      </w:rPr>
    </w:pPr>
    <w:r>
      <w:rPr>
        <w:noProof/>
        <w:sz w:val="20"/>
      </w:rPr>
      <w:drawing>
        <wp:anchor distT="0" distB="0" distL="0" distR="0" simplePos="0" relativeHeight="487291392" behindDoc="1" locked="0" layoutInCell="1" allowOverlap="1" wp14:anchorId="4F5AFCD1" wp14:editId="70A1B79D">
          <wp:simplePos x="0" y="0"/>
          <wp:positionH relativeFrom="page">
            <wp:posOffset>1235305</wp:posOffset>
          </wp:positionH>
          <wp:positionV relativeFrom="page">
            <wp:posOffset>497691</wp:posOffset>
          </wp:positionV>
          <wp:extent cx="775854" cy="10722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1072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A08"/>
    <w:multiLevelType w:val="hybridMultilevel"/>
    <w:tmpl w:val="B39876B8"/>
    <w:lvl w:ilvl="0" w:tplc="D9145F92">
      <w:numFmt w:val="bullet"/>
      <w:lvlText w:val="•"/>
      <w:lvlJc w:val="left"/>
      <w:pPr>
        <w:ind w:left="1458" w:hanging="180"/>
      </w:pPr>
      <w:rPr>
        <w:rFonts w:ascii="Arial" w:eastAsia="Arial" w:hAnsi="Arial" w:cs="Arial" w:hint="default"/>
        <w:b w:val="0"/>
        <w:bCs w:val="0"/>
        <w:i w:val="0"/>
        <w:iCs w:val="0"/>
        <w:spacing w:val="0"/>
        <w:w w:val="100"/>
        <w:sz w:val="22"/>
        <w:szCs w:val="22"/>
        <w:lang w:val="es-ES" w:eastAsia="en-US" w:bidi="ar-SA"/>
      </w:rPr>
    </w:lvl>
    <w:lvl w:ilvl="1" w:tplc="BF48BF28">
      <w:numFmt w:val="bullet"/>
      <w:lvlText w:val="•"/>
      <w:lvlJc w:val="left"/>
      <w:pPr>
        <w:ind w:left="2306" w:hanging="180"/>
      </w:pPr>
      <w:rPr>
        <w:rFonts w:hint="default"/>
        <w:lang w:val="es-ES" w:eastAsia="en-US" w:bidi="ar-SA"/>
      </w:rPr>
    </w:lvl>
    <w:lvl w:ilvl="2" w:tplc="F0E891B0">
      <w:numFmt w:val="bullet"/>
      <w:lvlText w:val="•"/>
      <w:lvlJc w:val="left"/>
      <w:pPr>
        <w:ind w:left="3152" w:hanging="180"/>
      </w:pPr>
      <w:rPr>
        <w:rFonts w:hint="default"/>
        <w:lang w:val="es-ES" w:eastAsia="en-US" w:bidi="ar-SA"/>
      </w:rPr>
    </w:lvl>
    <w:lvl w:ilvl="3" w:tplc="96B07578">
      <w:numFmt w:val="bullet"/>
      <w:lvlText w:val="•"/>
      <w:lvlJc w:val="left"/>
      <w:pPr>
        <w:ind w:left="3998" w:hanging="180"/>
      </w:pPr>
      <w:rPr>
        <w:rFonts w:hint="default"/>
        <w:lang w:val="es-ES" w:eastAsia="en-US" w:bidi="ar-SA"/>
      </w:rPr>
    </w:lvl>
    <w:lvl w:ilvl="4" w:tplc="E79034D4">
      <w:numFmt w:val="bullet"/>
      <w:lvlText w:val="•"/>
      <w:lvlJc w:val="left"/>
      <w:pPr>
        <w:ind w:left="4844" w:hanging="180"/>
      </w:pPr>
      <w:rPr>
        <w:rFonts w:hint="default"/>
        <w:lang w:val="es-ES" w:eastAsia="en-US" w:bidi="ar-SA"/>
      </w:rPr>
    </w:lvl>
    <w:lvl w:ilvl="5" w:tplc="3A1E21C4">
      <w:numFmt w:val="bullet"/>
      <w:lvlText w:val="•"/>
      <w:lvlJc w:val="left"/>
      <w:pPr>
        <w:ind w:left="5691" w:hanging="180"/>
      </w:pPr>
      <w:rPr>
        <w:rFonts w:hint="default"/>
        <w:lang w:val="es-ES" w:eastAsia="en-US" w:bidi="ar-SA"/>
      </w:rPr>
    </w:lvl>
    <w:lvl w:ilvl="6" w:tplc="9FECBBEE">
      <w:numFmt w:val="bullet"/>
      <w:lvlText w:val="•"/>
      <w:lvlJc w:val="left"/>
      <w:pPr>
        <w:ind w:left="6537" w:hanging="180"/>
      </w:pPr>
      <w:rPr>
        <w:rFonts w:hint="default"/>
        <w:lang w:val="es-ES" w:eastAsia="en-US" w:bidi="ar-SA"/>
      </w:rPr>
    </w:lvl>
    <w:lvl w:ilvl="7" w:tplc="505AF95A">
      <w:numFmt w:val="bullet"/>
      <w:lvlText w:val="•"/>
      <w:lvlJc w:val="left"/>
      <w:pPr>
        <w:ind w:left="7383" w:hanging="180"/>
      </w:pPr>
      <w:rPr>
        <w:rFonts w:hint="default"/>
        <w:lang w:val="es-ES" w:eastAsia="en-US" w:bidi="ar-SA"/>
      </w:rPr>
    </w:lvl>
    <w:lvl w:ilvl="8" w:tplc="B5EEE7C4">
      <w:numFmt w:val="bullet"/>
      <w:lvlText w:val="•"/>
      <w:lvlJc w:val="left"/>
      <w:pPr>
        <w:ind w:left="8229" w:hanging="180"/>
      </w:pPr>
      <w:rPr>
        <w:rFonts w:hint="default"/>
        <w:lang w:val="es-ES" w:eastAsia="en-US" w:bidi="ar-SA"/>
      </w:rPr>
    </w:lvl>
  </w:abstractNum>
  <w:abstractNum w:abstractNumId="1" w15:restartNumberingAfterBreak="0">
    <w:nsid w:val="0B4E5E9B"/>
    <w:multiLevelType w:val="hybridMultilevel"/>
    <w:tmpl w:val="6A884050"/>
    <w:lvl w:ilvl="0" w:tplc="967A39C6">
      <w:numFmt w:val="bullet"/>
      <w:lvlText w:val="-"/>
      <w:lvlJc w:val="left"/>
      <w:pPr>
        <w:ind w:left="1279" w:hanging="148"/>
      </w:pPr>
      <w:rPr>
        <w:rFonts w:ascii="Arial" w:eastAsia="Arial" w:hAnsi="Arial" w:cs="Arial" w:hint="default"/>
        <w:b w:val="0"/>
        <w:bCs w:val="0"/>
        <w:i w:val="0"/>
        <w:iCs w:val="0"/>
        <w:spacing w:val="0"/>
        <w:w w:val="100"/>
        <w:sz w:val="22"/>
        <w:szCs w:val="22"/>
        <w:lang w:val="es-ES" w:eastAsia="en-US" w:bidi="ar-SA"/>
      </w:rPr>
    </w:lvl>
    <w:lvl w:ilvl="1" w:tplc="B28E9AF2">
      <w:numFmt w:val="bullet"/>
      <w:lvlText w:val="•"/>
      <w:lvlJc w:val="left"/>
      <w:pPr>
        <w:ind w:left="2144" w:hanging="148"/>
      </w:pPr>
      <w:rPr>
        <w:rFonts w:hint="default"/>
        <w:lang w:val="es-ES" w:eastAsia="en-US" w:bidi="ar-SA"/>
      </w:rPr>
    </w:lvl>
    <w:lvl w:ilvl="2" w:tplc="A2C0377C">
      <w:numFmt w:val="bullet"/>
      <w:lvlText w:val="•"/>
      <w:lvlJc w:val="left"/>
      <w:pPr>
        <w:ind w:left="3008" w:hanging="148"/>
      </w:pPr>
      <w:rPr>
        <w:rFonts w:hint="default"/>
        <w:lang w:val="es-ES" w:eastAsia="en-US" w:bidi="ar-SA"/>
      </w:rPr>
    </w:lvl>
    <w:lvl w:ilvl="3" w:tplc="D6E4A316">
      <w:numFmt w:val="bullet"/>
      <w:lvlText w:val="•"/>
      <w:lvlJc w:val="left"/>
      <w:pPr>
        <w:ind w:left="3872" w:hanging="148"/>
      </w:pPr>
      <w:rPr>
        <w:rFonts w:hint="default"/>
        <w:lang w:val="es-ES" w:eastAsia="en-US" w:bidi="ar-SA"/>
      </w:rPr>
    </w:lvl>
    <w:lvl w:ilvl="4" w:tplc="EF52C29E">
      <w:numFmt w:val="bullet"/>
      <w:lvlText w:val="•"/>
      <w:lvlJc w:val="left"/>
      <w:pPr>
        <w:ind w:left="4736" w:hanging="148"/>
      </w:pPr>
      <w:rPr>
        <w:rFonts w:hint="default"/>
        <w:lang w:val="es-ES" w:eastAsia="en-US" w:bidi="ar-SA"/>
      </w:rPr>
    </w:lvl>
    <w:lvl w:ilvl="5" w:tplc="CDF4C5F6">
      <w:numFmt w:val="bullet"/>
      <w:lvlText w:val="•"/>
      <w:lvlJc w:val="left"/>
      <w:pPr>
        <w:ind w:left="5601" w:hanging="148"/>
      </w:pPr>
      <w:rPr>
        <w:rFonts w:hint="default"/>
        <w:lang w:val="es-ES" w:eastAsia="en-US" w:bidi="ar-SA"/>
      </w:rPr>
    </w:lvl>
    <w:lvl w:ilvl="6" w:tplc="20829260">
      <w:numFmt w:val="bullet"/>
      <w:lvlText w:val="•"/>
      <w:lvlJc w:val="left"/>
      <w:pPr>
        <w:ind w:left="6465" w:hanging="148"/>
      </w:pPr>
      <w:rPr>
        <w:rFonts w:hint="default"/>
        <w:lang w:val="es-ES" w:eastAsia="en-US" w:bidi="ar-SA"/>
      </w:rPr>
    </w:lvl>
    <w:lvl w:ilvl="7" w:tplc="048EFDA2">
      <w:numFmt w:val="bullet"/>
      <w:lvlText w:val="•"/>
      <w:lvlJc w:val="left"/>
      <w:pPr>
        <w:ind w:left="7329" w:hanging="148"/>
      </w:pPr>
      <w:rPr>
        <w:rFonts w:hint="default"/>
        <w:lang w:val="es-ES" w:eastAsia="en-US" w:bidi="ar-SA"/>
      </w:rPr>
    </w:lvl>
    <w:lvl w:ilvl="8" w:tplc="BF2232B4">
      <w:numFmt w:val="bullet"/>
      <w:lvlText w:val="•"/>
      <w:lvlJc w:val="left"/>
      <w:pPr>
        <w:ind w:left="8193" w:hanging="148"/>
      </w:pPr>
      <w:rPr>
        <w:rFonts w:hint="default"/>
        <w:lang w:val="es-ES" w:eastAsia="en-US" w:bidi="ar-SA"/>
      </w:rPr>
    </w:lvl>
  </w:abstractNum>
  <w:abstractNum w:abstractNumId="2" w15:restartNumberingAfterBreak="0">
    <w:nsid w:val="10D31ED3"/>
    <w:multiLevelType w:val="hybridMultilevel"/>
    <w:tmpl w:val="42CA9B5E"/>
    <w:lvl w:ilvl="0" w:tplc="D834C6E2">
      <w:numFmt w:val="bullet"/>
      <w:lvlText w:val="•"/>
      <w:lvlJc w:val="left"/>
      <w:pPr>
        <w:ind w:left="1458" w:hanging="180"/>
      </w:pPr>
      <w:rPr>
        <w:rFonts w:ascii="Arial" w:eastAsia="Arial" w:hAnsi="Arial" w:cs="Arial" w:hint="default"/>
        <w:b w:val="0"/>
        <w:bCs w:val="0"/>
        <w:i w:val="0"/>
        <w:iCs w:val="0"/>
        <w:spacing w:val="0"/>
        <w:w w:val="100"/>
        <w:sz w:val="22"/>
        <w:szCs w:val="22"/>
        <w:lang w:val="es-ES" w:eastAsia="en-US" w:bidi="ar-SA"/>
      </w:rPr>
    </w:lvl>
    <w:lvl w:ilvl="1" w:tplc="46E07086">
      <w:numFmt w:val="bullet"/>
      <w:lvlText w:val="•"/>
      <w:lvlJc w:val="left"/>
      <w:pPr>
        <w:ind w:left="2306" w:hanging="180"/>
      </w:pPr>
      <w:rPr>
        <w:rFonts w:hint="default"/>
        <w:lang w:val="es-ES" w:eastAsia="en-US" w:bidi="ar-SA"/>
      </w:rPr>
    </w:lvl>
    <w:lvl w:ilvl="2" w:tplc="370E8846">
      <w:numFmt w:val="bullet"/>
      <w:lvlText w:val="•"/>
      <w:lvlJc w:val="left"/>
      <w:pPr>
        <w:ind w:left="3152" w:hanging="180"/>
      </w:pPr>
      <w:rPr>
        <w:rFonts w:hint="default"/>
        <w:lang w:val="es-ES" w:eastAsia="en-US" w:bidi="ar-SA"/>
      </w:rPr>
    </w:lvl>
    <w:lvl w:ilvl="3" w:tplc="6184824C">
      <w:numFmt w:val="bullet"/>
      <w:lvlText w:val="•"/>
      <w:lvlJc w:val="left"/>
      <w:pPr>
        <w:ind w:left="3998" w:hanging="180"/>
      </w:pPr>
      <w:rPr>
        <w:rFonts w:hint="default"/>
        <w:lang w:val="es-ES" w:eastAsia="en-US" w:bidi="ar-SA"/>
      </w:rPr>
    </w:lvl>
    <w:lvl w:ilvl="4" w:tplc="23D04582">
      <w:numFmt w:val="bullet"/>
      <w:lvlText w:val="•"/>
      <w:lvlJc w:val="left"/>
      <w:pPr>
        <w:ind w:left="4844" w:hanging="180"/>
      </w:pPr>
      <w:rPr>
        <w:rFonts w:hint="default"/>
        <w:lang w:val="es-ES" w:eastAsia="en-US" w:bidi="ar-SA"/>
      </w:rPr>
    </w:lvl>
    <w:lvl w:ilvl="5" w:tplc="203CE056">
      <w:numFmt w:val="bullet"/>
      <w:lvlText w:val="•"/>
      <w:lvlJc w:val="left"/>
      <w:pPr>
        <w:ind w:left="5691" w:hanging="180"/>
      </w:pPr>
      <w:rPr>
        <w:rFonts w:hint="default"/>
        <w:lang w:val="es-ES" w:eastAsia="en-US" w:bidi="ar-SA"/>
      </w:rPr>
    </w:lvl>
    <w:lvl w:ilvl="6" w:tplc="08C0F548">
      <w:numFmt w:val="bullet"/>
      <w:lvlText w:val="•"/>
      <w:lvlJc w:val="left"/>
      <w:pPr>
        <w:ind w:left="6537" w:hanging="180"/>
      </w:pPr>
      <w:rPr>
        <w:rFonts w:hint="default"/>
        <w:lang w:val="es-ES" w:eastAsia="en-US" w:bidi="ar-SA"/>
      </w:rPr>
    </w:lvl>
    <w:lvl w:ilvl="7" w:tplc="7C126064">
      <w:numFmt w:val="bullet"/>
      <w:lvlText w:val="•"/>
      <w:lvlJc w:val="left"/>
      <w:pPr>
        <w:ind w:left="7383" w:hanging="180"/>
      </w:pPr>
      <w:rPr>
        <w:rFonts w:hint="default"/>
        <w:lang w:val="es-ES" w:eastAsia="en-US" w:bidi="ar-SA"/>
      </w:rPr>
    </w:lvl>
    <w:lvl w:ilvl="8" w:tplc="327658FC">
      <w:numFmt w:val="bullet"/>
      <w:lvlText w:val="•"/>
      <w:lvlJc w:val="left"/>
      <w:pPr>
        <w:ind w:left="8229" w:hanging="180"/>
      </w:pPr>
      <w:rPr>
        <w:rFonts w:hint="default"/>
        <w:lang w:val="es-ES" w:eastAsia="en-US" w:bidi="ar-SA"/>
      </w:rPr>
    </w:lvl>
  </w:abstractNum>
  <w:abstractNum w:abstractNumId="3" w15:restartNumberingAfterBreak="0">
    <w:nsid w:val="11CD223B"/>
    <w:multiLevelType w:val="hybridMultilevel"/>
    <w:tmpl w:val="B59E1F9C"/>
    <w:lvl w:ilvl="0" w:tplc="FFA29516">
      <w:start w:val="1"/>
      <w:numFmt w:val="upperLetter"/>
      <w:lvlText w:val="%1."/>
      <w:lvlJc w:val="left"/>
      <w:pPr>
        <w:ind w:left="1289" w:hanging="274"/>
        <w:jc w:val="left"/>
      </w:pPr>
      <w:rPr>
        <w:rFonts w:ascii="Arial" w:eastAsia="Arial" w:hAnsi="Arial" w:cs="Arial" w:hint="default"/>
        <w:b w:val="0"/>
        <w:bCs w:val="0"/>
        <w:i w:val="0"/>
        <w:iCs w:val="0"/>
        <w:spacing w:val="-1"/>
        <w:w w:val="100"/>
        <w:sz w:val="22"/>
        <w:szCs w:val="22"/>
        <w:lang w:val="es-ES" w:eastAsia="en-US" w:bidi="ar-SA"/>
      </w:rPr>
    </w:lvl>
    <w:lvl w:ilvl="1" w:tplc="10C26900">
      <w:numFmt w:val="bullet"/>
      <w:lvlText w:val="•"/>
      <w:lvlJc w:val="left"/>
      <w:pPr>
        <w:ind w:left="2144" w:hanging="274"/>
      </w:pPr>
      <w:rPr>
        <w:rFonts w:hint="default"/>
        <w:lang w:val="es-ES" w:eastAsia="en-US" w:bidi="ar-SA"/>
      </w:rPr>
    </w:lvl>
    <w:lvl w:ilvl="2" w:tplc="BB900028">
      <w:numFmt w:val="bullet"/>
      <w:lvlText w:val="•"/>
      <w:lvlJc w:val="left"/>
      <w:pPr>
        <w:ind w:left="3008" w:hanging="274"/>
      </w:pPr>
      <w:rPr>
        <w:rFonts w:hint="default"/>
        <w:lang w:val="es-ES" w:eastAsia="en-US" w:bidi="ar-SA"/>
      </w:rPr>
    </w:lvl>
    <w:lvl w:ilvl="3" w:tplc="40B27588">
      <w:numFmt w:val="bullet"/>
      <w:lvlText w:val="•"/>
      <w:lvlJc w:val="left"/>
      <w:pPr>
        <w:ind w:left="3872" w:hanging="274"/>
      </w:pPr>
      <w:rPr>
        <w:rFonts w:hint="default"/>
        <w:lang w:val="es-ES" w:eastAsia="en-US" w:bidi="ar-SA"/>
      </w:rPr>
    </w:lvl>
    <w:lvl w:ilvl="4" w:tplc="43CA1576">
      <w:numFmt w:val="bullet"/>
      <w:lvlText w:val="•"/>
      <w:lvlJc w:val="left"/>
      <w:pPr>
        <w:ind w:left="4736" w:hanging="274"/>
      </w:pPr>
      <w:rPr>
        <w:rFonts w:hint="default"/>
        <w:lang w:val="es-ES" w:eastAsia="en-US" w:bidi="ar-SA"/>
      </w:rPr>
    </w:lvl>
    <w:lvl w:ilvl="5" w:tplc="C6903162">
      <w:numFmt w:val="bullet"/>
      <w:lvlText w:val="•"/>
      <w:lvlJc w:val="left"/>
      <w:pPr>
        <w:ind w:left="5601" w:hanging="274"/>
      </w:pPr>
      <w:rPr>
        <w:rFonts w:hint="default"/>
        <w:lang w:val="es-ES" w:eastAsia="en-US" w:bidi="ar-SA"/>
      </w:rPr>
    </w:lvl>
    <w:lvl w:ilvl="6" w:tplc="F4D8CD46">
      <w:numFmt w:val="bullet"/>
      <w:lvlText w:val="•"/>
      <w:lvlJc w:val="left"/>
      <w:pPr>
        <w:ind w:left="6465" w:hanging="274"/>
      </w:pPr>
      <w:rPr>
        <w:rFonts w:hint="default"/>
        <w:lang w:val="es-ES" w:eastAsia="en-US" w:bidi="ar-SA"/>
      </w:rPr>
    </w:lvl>
    <w:lvl w:ilvl="7" w:tplc="8BC2012E">
      <w:numFmt w:val="bullet"/>
      <w:lvlText w:val="•"/>
      <w:lvlJc w:val="left"/>
      <w:pPr>
        <w:ind w:left="7329" w:hanging="274"/>
      </w:pPr>
      <w:rPr>
        <w:rFonts w:hint="default"/>
        <w:lang w:val="es-ES" w:eastAsia="en-US" w:bidi="ar-SA"/>
      </w:rPr>
    </w:lvl>
    <w:lvl w:ilvl="8" w:tplc="84181EBA">
      <w:numFmt w:val="bullet"/>
      <w:lvlText w:val="•"/>
      <w:lvlJc w:val="left"/>
      <w:pPr>
        <w:ind w:left="8193" w:hanging="274"/>
      </w:pPr>
      <w:rPr>
        <w:rFonts w:hint="default"/>
        <w:lang w:val="es-ES" w:eastAsia="en-US" w:bidi="ar-SA"/>
      </w:rPr>
    </w:lvl>
  </w:abstractNum>
  <w:abstractNum w:abstractNumId="4" w15:restartNumberingAfterBreak="0">
    <w:nsid w:val="2FC85260"/>
    <w:multiLevelType w:val="hybridMultilevel"/>
    <w:tmpl w:val="DACA0F54"/>
    <w:lvl w:ilvl="0" w:tplc="6904598C">
      <w:numFmt w:val="bullet"/>
      <w:lvlText w:val="-"/>
      <w:lvlJc w:val="left"/>
      <w:pPr>
        <w:ind w:left="1289" w:hanging="274"/>
      </w:pPr>
      <w:rPr>
        <w:rFonts w:ascii="Arial" w:eastAsia="Arial" w:hAnsi="Arial" w:cs="Arial" w:hint="default"/>
        <w:b w:val="0"/>
        <w:bCs w:val="0"/>
        <w:i w:val="0"/>
        <w:iCs w:val="0"/>
        <w:spacing w:val="0"/>
        <w:w w:val="100"/>
        <w:sz w:val="22"/>
        <w:szCs w:val="22"/>
        <w:lang w:val="es-ES" w:eastAsia="en-US" w:bidi="ar-SA"/>
      </w:rPr>
    </w:lvl>
    <w:lvl w:ilvl="1" w:tplc="C2B2CA78">
      <w:numFmt w:val="bullet"/>
      <w:lvlText w:val="•"/>
      <w:lvlJc w:val="left"/>
      <w:pPr>
        <w:ind w:left="2144" w:hanging="274"/>
      </w:pPr>
      <w:rPr>
        <w:rFonts w:hint="default"/>
        <w:lang w:val="es-ES" w:eastAsia="en-US" w:bidi="ar-SA"/>
      </w:rPr>
    </w:lvl>
    <w:lvl w:ilvl="2" w:tplc="0756C7A4">
      <w:numFmt w:val="bullet"/>
      <w:lvlText w:val="•"/>
      <w:lvlJc w:val="left"/>
      <w:pPr>
        <w:ind w:left="3008" w:hanging="274"/>
      </w:pPr>
      <w:rPr>
        <w:rFonts w:hint="default"/>
        <w:lang w:val="es-ES" w:eastAsia="en-US" w:bidi="ar-SA"/>
      </w:rPr>
    </w:lvl>
    <w:lvl w:ilvl="3" w:tplc="9230DA74">
      <w:numFmt w:val="bullet"/>
      <w:lvlText w:val="•"/>
      <w:lvlJc w:val="left"/>
      <w:pPr>
        <w:ind w:left="3872" w:hanging="274"/>
      </w:pPr>
      <w:rPr>
        <w:rFonts w:hint="default"/>
        <w:lang w:val="es-ES" w:eastAsia="en-US" w:bidi="ar-SA"/>
      </w:rPr>
    </w:lvl>
    <w:lvl w:ilvl="4" w:tplc="0E5E672C">
      <w:numFmt w:val="bullet"/>
      <w:lvlText w:val="•"/>
      <w:lvlJc w:val="left"/>
      <w:pPr>
        <w:ind w:left="4736" w:hanging="274"/>
      </w:pPr>
      <w:rPr>
        <w:rFonts w:hint="default"/>
        <w:lang w:val="es-ES" w:eastAsia="en-US" w:bidi="ar-SA"/>
      </w:rPr>
    </w:lvl>
    <w:lvl w:ilvl="5" w:tplc="9E98AC60">
      <w:numFmt w:val="bullet"/>
      <w:lvlText w:val="•"/>
      <w:lvlJc w:val="left"/>
      <w:pPr>
        <w:ind w:left="5601" w:hanging="274"/>
      </w:pPr>
      <w:rPr>
        <w:rFonts w:hint="default"/>
        <w:lang w:val="es-ES" w:eastAsia="en-US" w:bidi="ar-SA"/>
      </w:rPr>
    </w:lvl>
    <w:lvl w:ilvl="6" w:tplc="4D8AF4E0">
      <w:numFmt w:val="bullet"/>
      <w:lvlText w:val="•"/>
      <w:lvlJc w:val="left"/>
      <w:pPr>
        <w:ind w:left="6465" w:hanging="274"/>
      </w:pPr>
      <w:rPr>
        <w:rFonts w:hint="default"/>
        <w:lang w:val="es-ES" w:eastAsia="en-US" w:bidi="ar-SA"/>
      </w:rPr>
    </w:lvl>
    <w:lvl w:ilvl="7" w:tplc="CB5C1274">
      <w:numFmt w:val="bullet"/>
      <w:lvlText w:val="•"/>
      <w:lvlJc w:val="left"/>
      <w:pPr>
        <w:ind w:left="7329" w:hanging="274"/>
      </w:pPr>
      <w:rPr>
        <w:rFonts w:hint="default"/>
        <w:lang w:val="es-ES" w:eastAsia="en-US" w:bidi="ar-SA"/>
      </w:rPr>
    </w:lvl>
    <w:lvl w:ilvl="8" w:tplc="58B22908">
      <w:numFmt w:val="bullet"/>
      <w:lvlText w:val="•"/>
      <w:lvlJc w:val="left"/>
      <w:pPr>
        <w:ind w:left="8193" w:hanging="274"/>
      </w:pPr>
      <w:rPr>
        <w:rFonts w:hint="default"/>
        <w:lang w:val="es-ES" w:eastAsia="en-US" w:bidi="ar-SA"/>
      </w:rPr>
    </w:lvl>
  </w:abstractNum>
  <w:abstractNum w:abstractNumId="5" w15:restartNumberingAfterBreak="0">
    <w:nsid w:val="7E555E3C"/>
    <w:multiLevelType w:val="hybridMultilevel"/>
    <w:tmpl w:val="D21E68CC"/>
    <w:lvl w:ilvl="0" w:tplc="C0588428">
      <w:numFmt w:val="bullet"/>
      <w:lvlText w:val="-"/>
      <w:lvlJc w:val="left"/>
      <w:pPr>
        <w:ind w:left="1563" w:hanging="282"/>
      </w:pPr>
      <w:rPr>
        <w:rFonts w:ascii="Arial" w:eastAsia="Arial" w:hAnsi="Arial" w:cs="Arial" w:hint="default"/>
        <w:b w:val="0"/>
        <w:bCs w:val="0"/>
        <w:i w:val="0"/>
        <w:iCs w:val="0"/>
        <w:spacing w:val="0"/>
        <w:w w:val="100"/>
        <w:sz w:val="22"/>
        <w:szCs w:val="22"/>
        <w:lang w:val="es-ES" w:eastAsia="en-US" w:bidi="ar-SA"/>
      </w:rPr>
    </w:lvl>
    <w:lvl w:ilvl="1" w:tplc="6CD80D50">
      <w:numFmt w:val="bullet"/>
      <w:lvlText w:val="•"/>
      <w:lvlJc w:val="left"/>
      <w:pPr>
        <w:ind w:left="2396" w:hanging="282"/>
      </w:pPr>
      <w:rPr>
        <w:rFonts w:hint="default"/>
        <w:lang w:val="es-ES" w:eastAsia="en-US" w:bidi="ar-SA"/>
      </w:rPr>
    </w:lvl>
    <w:lvl w:ilvl="2" w:tplc="18C2303A">
      <w:numFmt w:val="bullet"/>
      <w:lvlText w:val="•"/>
      <w:lvlJc w:val="left"/>
      <w:pPr>
        <w:ind w:left="3232" w:hanging="282"/>
      </w:pPr>
      <w:rPr>
        <w:rFonts w:hint="default"/>
        <w:lang w:val="es-ES" w:eastAsia="en-US" w:bidi="ar-SA"/>
      </w:rPr>
    </w:lvl>
    <w:lvl w:ilvl="3" w:tplc="6EEE0534">
      <w:numFmt w:val="bullet"/>
      <w:lvlText w:val="•"/>
      <w:lvlJc w:val="left"/>
      <w:pPr>
        <w:ind w:left="4068" w:hanging="282"/>
      </w:pPr>
      <w:rPr>
        <w:rFonts w:hint="default"/>
        <w:lang w:val="es-ES" w:eastAsia="en-US" w:bidi="ar-SA"/>
      </w:rPr>
    </w:lvl>
    <w:lvl w:ilvl="4" w:tplc="E9EA3968">
      <w:numFmt w:val="bullet"/>
      <w:lvlText w:val="•"/>
      <w:lvlJc w:val="left"/>
      <w:pPr>
        <w:ind w:left="4904" w:hanging="282"/>
      </w:pPr>
      <w:rPr>
        <w:rFonts w:hint="default"/>
        <w:lang w:val="es-ES" w:eastAsia="en-US" w:bidi="ar-SA"/>
      </w:rPr>
    </w:lvl>
    <w:lvl w:ilvl="5" w:tplc="D74898D0">
      <w:numFmt w:val="bullet"/>
      <w:lvlText w:val="•"/>
      <w:lvlJc w:val="left"/>
      <w:pPr>
        <w:ind w:left="5741" w:hanging="282"/>
      </w:pPr>
      <w:rPr>
        <w:rFonts w:hint="default"/>
        <w:lang w:val="es-ES" w:eastAsia="en-US" w:bidi="ar-SA"/>
      </w:rPr>
    </w:lvl>
    <w:lvl w:ilvl="6" w:tplc="0D3639FE">
      <w:numFmt w:val="bullet"/>
      <w:lvlText w:val="•"/>
      <w:lvlJc w:val="left"/>
      <w:pPr>
        <w:ind w:left="6577" w:hanging="282"/>
      </w:pPr>
      <w:rPr>
        <w:rFonts w:hint="default"/>
        <w:lang w:val="es-ES" w:eastAsia="en-US" w:bidi="ar-SA"/>
      </w:rPr>
    </w:lvl>
    <w:lvl w:ilvl="7" w:tplc="4738A4B0">
      <w:numFmt w:val="bullet"/>
      <w:lvlText w:val="•"/>
      <w:lvlJc w:val="left"/>
      <w:pPr>
        <w:ind w:left="7413" w:hanging="282"/>
      </w:pPr>
      <w:rPr>
        <w:rFonts w:hint="default"/>
        <w:lang w:val="es-ES" w:eastAsia="en-US" w:bidi="ar-SA"/>
      </w:rPr>
    </w:lvl>
    <w:lvl w:ilvl="8" w:tplc="75085302">
      <w:numFmt w:val="bullet"/>
      <w:lvlText w:val="•"/>
      <w:lvlJc w:val="left"/>
      <w:pPr>
        <w:ind w:left="8249" w:hanging="282"/>
      </w:pPr>
      <w:rPr>
        <w:rFonts w:hint="default"/>
        <w:lang w:val="es-ES" w:eastAsia="en-US" w:bidi="ar-SA"/>
      </w:rPr>
    </w:lvl>
  </w:abstractNum>
  <w:num w:numId="1" w16cid:durableId="967398180">
    <w:abstractNumId w:val="2"/>
  </w:num>
  <w:num w:numId="2" w16cid:durableId="1271858823">
    <w:abstractNumId w:val="4"/>
  </w:num>
  <w:num w:numId="3" w16cid:durableId="1354380759">
    <w:abstractNumId w:val="3"/>
  </w:num>
  <w:num w:numId="4" w16cid:durableId="1606573730">
    <w:abstractNumId w:val="1"/>
  </w:num>
  <w:num w:numId="5" w16cid:durableId="122235389">
    <w:abstractNumId w:val="5"/>
  </w:num>
  <w:num w:numId="6" w16cid:durableId="189519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71AC"/>
    <w:rsid w:val="00900B8F"/>
    <w:rsid w:val="009771AC"/>
    <w:rsid w:val="00BB0013"/>
    <w:rsid w:val="00F353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E4B5"/>
  <w15:docId w15:val="{4BA8C3F2-4A77-4FBC-8A65-2B2EA89D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7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79"/>
    </w:pPr>
  </w:style>
  <w:style w:type="paragraph" w:styleId="Prrafodelista">
    <w:name w:val="List Paragraph"/>
    <w:basedOn w:val="Normal"/>
    <w:uiPriority w:val="1"/>
    <w:qFormat/>
    <w:pPr>
      <w:spacing w:before="140"/>
      <w:ind w:left="127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3720</Words>
  <Characters>20464</Characters>
  <Application>Microsoft Office Word</Application>
  <DocSecurity>0</DocSecurity>
  <Lines>170</Lines>
  <Paragraphs>48</Paragraphs>
  <ScaleCrop>false</ScaleCrop>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2026-03-06T11:39:00Z</dcterms:created>
  <dcterms:modified xsi:type="dcterms:W3CDTF">2026-03-06T11:44:00Z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