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5B9F" w14:textId="77777777" w:rsidR="007C0E72"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726B1DEE" wp14:editId="12682A71">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1FA54D4" w14:textId="77777777" w:rsidR="007C0E72" w:rsidRDefault="00000000">
                            <w:pPr>
                              <w:spacing w:before="22" w:line="418" w:lineRule="exact"/>
                              <w:ind w:left="20"/>
                              <w:rPr>
                                <w:rFonts w:ascii="Tahoma"/>
                                <w:sz w:val="36"/>
                              </w:rPr>
                            </w:pPr>
                            <w:r>
                              <w:rPr>
                                <w:rFonts w:ascii="Tahoma"/>
                                <w:spacing w:val="-2"/>
                                <w:sz w:val="36"/>
                              </w:rPr>
                              <w:t>RESOLUCION</w:t>
                            </w:r>
                          </w:p>
                          <w:p w14:paraId="0B952D33" w14:textId="77777777" w:rsidR="007C0E7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2026-1186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19/02/2026</w:t>
                            </w:r>
                          </w:p>
                        </w:txbxContent>
                      </wps:txbx>
                      <wps:bodyPr vert="vert270" wrap="square" lIns="0" tIns="0" rIns="0" bIns="0" rtlCol="0">
                        <a:noAutofit/>
                      </wps:bodyPr>
                    </wps:wsp>
                  </a:graphicData>
                </a:graphic>
              </wp:anchor>
            </w:drawing>
          </mc:Choice>
          <mc:Fallback>
            <w:pict>
              <v:shapetype w14:anchorId="726B1DEE" id="_x0000_t202" coordsize="21600,21600" o:spt="202" path="m,l,21600r21600,l21600,xe">
                <v:stroke joinstyle="miter"/>
                <v:path gradientshapeok="t" o:connecttype="rect"/>
              </v:shapetype>
              <v:shape id="Textbox 5" o:spid="_x0000_s1026" type="#_x0000_t202" style="position:absolute;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51FA54D4" w14:textId="77777777" w:rsidR="007C0E72" w:rsidRDefault="00000000">
                      <w:pPr>
                        <w:spacing w:before="22" w:line="418" w:lineRule="exact"/>
                        <w:ind w:left="20"/>
                        <w:rPr>
                          <w:rFonts w:ascii="Tahoma"/>
                          <w:sz w:val="36"/>
                        </w:rPr>
                      </w:pPr>
                      <w:r>
                        <w:rPr>
                          <w:rFonts w:ascii="Tahoma"/>
                          <w:spacing w:val="-2"/>
                          <w:sz w:val="36"/>
                        </w:rPr>
                        <w:t>RESOLUCION</w:t>
                      </w:r>
                    </w:p>
                    <w:p w14:paraId="0B952D33" w14:textId="77777777" w:rsidR="007C0E7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2026-1186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19/02/2026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4130E67A" wp14:editId="0C069D5B">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302AEBC" w14:textId="5EB7B7DB" w:rsidR="007C0E7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8F63DEF" w14:textId="77777777" w:rsidR="007C0E72"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79B2D948" w14:textId="77777777" w:rsidR="007C0E7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4130E67A"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4302AEBC" w14:textId="5EB7B7DB" w:rsidR="007C0E7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8F63DEF" w14:textId="77777777" w:rsidR="007C0E72"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79B2D948" w14:textId="77777777" w:rsidR="007C0E7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p>
    <w:p w14:paraId="7A53DD44" w14:textId="77777777" w:rsidR="007C0E72" w:rsidRDefault="00000000">
      <w:pPr>
        <w:ind w:left="6379"/>
        <w:rPr>
          <w:rFonts w:ascii="Times New Roman"/>
          <w:sz w:val="20"/>
        </w:rPr>
      </w:pPr>
      <w:r>
        <w:rPr>
          <w:rFonts w:ascii="Times New Roman"/>
          <w:noProof/>
          <w:sz w:val="20"/>
        </w:rPr>
        <mc:AlternateContent>
          <mc:Choice Requires="wps">
            <w:drawing>
              <wp:inline distT="0" distB="0" distL="0" distR="0" wp14:anchorId="74CF6706" wp14:editId="53B04F82">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75F84539" w14:textId="77777777" w:rsidR="007C0E72" w:rsidRDefault="007C0E72">
                            <w:pPr>
                              <w:pStyle w:val="Textoindependiente"/>
                              <w:spacing w:before="37"/>
                              <w:ind w:left="0" w:firstLine="0"/>
                              <w:jc w:val="left"/>
                              <w:rPr>
                                <w:rFonts w:ascii="Times New Roman"/>
                                <w:color w:val="000000"/>
                                <w:sz w:val="28"/>
                              </w:rPr>
                            </w:pPr>
                          </w:p>
                          <w:p w14:paraId="50848CFF" w14:textId="77777777" w:rsidR="007C0E72"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74CF6706"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75F84539" w14:textId="77777777" w:rsidR="007C0E72" w:rsidRDefault="007C0E72">
                      <w:pPr>
                        <w:pStyle w:val="Textoindependiente"/>
                        <w:spacing w:before="37"/>
                        <w:ind w:left="0" w:firstLine="0"/>
                        <w:jc w:val="left"/>
                        <w:rPr>
                          <w:rFonts w:ascii="Times New Roman"/>
                          <w:color w:val="000000"/>
                          <w:sz w:val="28"/>
                        </w:rPr>
                      </w:pPr>
                    </w:p>
                    <w:p w14:paraId="50848CFF" w14:textId="77777777" w:rsidR="007C0E72" w:rsidRDefault="00000000">
                      <w:pPr>
                        <w:ind w:left="1158"/>
                        <w:rPr>
                          <w:b/>
                          <w:color w:val="000000"/>
                          <w:sz w:val="28"/>
                        </w:rPr>
                      </w:pPr>
                      <w:r>
                        <w:rPr>
                          <w:b/>
                          <w:color w:val="000000"/>
                          <w:spacing w:val="-2"/>
                          <w:sz w:val="28"/>
                        </w:rPr>
                        <w:t>DECRETO</w:t>
                      </w:r>
                    </w:p>
                  </w:txbxContent>
                </v:textbox>
                <w10:anchorlock/>
              </v:shape>
            </w:pict>
          </mc:Fallback>
        </mc:AlternateContent>
      </w:r>
    </w:p>
    <w:p w14:paraId="7E5C793A" w14:textId="77777777" w:rsidR="007C0E72" w:rsidRDefault="007C0E72">
      <w:pPr>
        <w:pStyle w:val="Textoindependiente"/>
        <w:spacing w:before="155"/>
        <w:ind w:left="0" w:firstLine="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7C0E72" w14:paraId="2651BEF6" w14:textId="77777777">
        <w:trPr>
          <w:trHeight w:val="377"/>
        </w:trPr>
        <w:tc>
          <w:tcPr>
            <w:tcW w:w="2550" w:type="dxa"/>
          </w:tcPr>
          <w:p w14:paraId="3CA3AC44" w14:textId="77777777" w:rsidR="007C0E72"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6E1492D4" w14:textId="77777777" w:rsidR="007C0E72"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7C0E72" w14:paraId="7BAEDF79" w14:textId="77777777">
        <w:trPr>
          <w:trHeight w:val="378"/>
        </w:trPr>
        <w:tc>
          <w:tcPr>
            <w:tcW w:w="2550" w:type="dxa"/>
          </w:tcPr>
          <w:p w14:paraId="2917A53B" w14:textId="77777777" w:rsidR="007C0E72" w:rsidRDefault="00000000" w:rsidP="00A524FE">
            <w:pPr>
              <w:pStyle w:val="TableParagraph"/>
              <w:jc w:val="center"/>
              <w:rPr>
                <w:sz w:val="20"/>
              </w:rPr>
            </w:pPr>
            <w:r>
              <w:rPr>
                <w:spacing w:val="-2"/>
                <w:sz w:val="20"/>
              </w:rPr>
              <w:t>JGL/2026/6</w:t>
            </w:r>
          </w:p>
        </w:tc>
        <w:tc>
          <w:tcPr>
            <w:tcW w:w="6522" w:type="dxa"/>
          </w:tcPr>
          <w:p w14:paraId="0B2A9550" w14:textId="77777777" w:rsidR="007C0E72" w:rsidRDefault="00000000" w:rsidP="00A524FE">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7EC014BF" w14:textId="77777777" w:rsidR="007C0E72" w:rsidRDefault="00000000">
      <w:pPr>
        <w:pStyle w:val="Ttulo1"/>
        <w:ind w:left="995"/>
      </w:pPr>
      <w:r>
        <w:rPr>
          <w:noProof/>
        </w:rPr>
        <mc:AlternateContent>
          <mc:Choice Requires="wps">
            <w:drawing>
              <wp:anchor distT="0" distB="0" distL="0" distR="0" simplePos="0" relativeHeight="15731712" behindDoc="0" locked="0" layoutInCell="1" allowOverlap="1" wp14:anchorId="2DE711A8" wp14:editId="149D354C">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C28AB93" w14:textId="77777777" w:rsidR="007C0E72"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5F4AF6CC" w14:textId="77777777" w:rsidR="007C0E72"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19/02/2026</w:t>
                            </w:r>
                          </w:p>
                          <w:p w14:paraId="59EAEC7D" w14:textId="198EF0D8" w:rsidR="007C0E72" w:rsidRDefault="00000000">
                            <w:pPr>
                              <w:spacing w:line="103" w:lineRule="exact"/>
                              <w:ind w:left="1215"/>
                              <w:rPr>
                                <w:sz w:val="10"/>
                              </w:rPr>
                            </w:pPr>
                            <w:r>
                              <w:rPr>
                                <w:sz w:val="10"/>
                              </w:rPr>
                              <w:t>HASH:</w:t>
                            </w:r>
                          </w:p>
                        </w:txbxContent>
                      </wps:txbx>
                      <wps:bodyPr vert="vert270" wrap="square" lIns="0" tIns="0" rIns="0" bIns="0" rtlCol="0">
                        <a:noAutofit/>
                      </wps:bodyPr>
                    </wps:wsp>
                  </a:graphicData>
                </a:graphic>
              </wp:anchor>
            </w:drawing>
          </mc:Choice>
          <mc:Fallback>
            <w:pict>
              <v:shape w14:anchorId="2DE711A8"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fj5r&#10;gOEAAAAKAQAADwAAAGRycy9kb3ducmV2LnhtbEyPzU7DMBCE70i8g7VI3Fo74UdtiFMhChIcqqql&#10;D7CN3Tiqf6LYTQJPz3KC4+yMZr8pV5OzbNB9bIOXkM0FMO3roFrfSDh8vs0WwGJCr9AGryV86Qir&#10;6vqqxEKF0e/0sE8NoxIfC5RgUuoKzmNttMM4D5325J1C7zCR7Buuehyp3FmeC/HIHbaePhjs9IvR&#10;9Xl/cRJexfbD4jZuzPd6fD/spjgs17WUtzfT8xOwpKf0F4ZffEKHipiO4eJVZFbCvaApScIsz8Qd&#10;MEosF3Q5SsgfMgG8Kvn/CdUPAAAA//8DAFBLAQItABQABgAIAAAAIQC2gziS/gAAAOEBAAATAAAA&#10;AAAAAAAAAAAAAAAAAABbQ29udGVudF9UeXBlc10ueG1sUEsBAi0AFAAGAAgAAAAhADj9If/WAAAA&#10;lAEAAAsAAAAAAAAAAAAAAAAALwEAAF9yZWxzLy5yZWxzUEsBAi0AFAAGAAgAAAAhAOM8f6PQAQAA&#10;lAMAAA4AAAAAAAAAAAAAAAAALgIAAGRycy9lMm9Eb2MueG1sUEsBAi0AFAAGAAgAAAAhAH4+a4Dh&#10;AAAACgEAAA8AAAAAAAAAAAAAAAAAKgQAAGRycy9kb3ducmV2LnhtbFBLBQYAAAAABAAEAPMAAAA4&#10;BQAAAAA=&#10;" filled="f" strokecolor="#7f7f7f" strokeweight=".5pt">
                <v:path arrowok="t"/>
                <v:textbox style="layout-flow:vertical;mso-layout-flow-alt:bottom-to-top" inset="0,0,0,0">
                  <w:txbxContent>
                    <w:p w14:paraId="1C28AB93" w14:textId="77777777" w:rsidR="007C0E72"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5F4AF6CC" w14:textId="77777777" w:rsidR="007C0E72"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19/02/2026</w:t>
                      </w:r>
                    </w:p>
                    <w:p w14:paraId="59EAEC7D" w14:textId="198EF0D8" w:rsidR="007C0E72" w:rsidRDefault="00000000">
                      <w:pPr>
                        <w:spacing w:line="103" w:lineRule="exact"/>
                        <w:ind w:left="1215"/>
                        <w:rPr>
                          <w:sz w:val="10"/>
                        </w:rPr>
                      </w:pPr>
                      <w:r>
                        <w:rPr>
                          <w:sz w:val="10"/>
                        </w:rPr>
                        <w:t>HASH:</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29E8E3E4" w14:textId="77777777" w:rsidR="007C0E72" w:rsidRDefault="00000000">
      <w:pPr>
        <w:pStyle w:val="Textoindependiente"/>
        <w:spacing w:before="212"/>
        <w:ind w:left="995"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667B6915" w14:textId="77777777" w:rsidR="007C0E72"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6E126139" wp14:editId="5228C5E3">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465F3343" w14:textId="77777777" w:rsidR="007C0E72"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6E126139"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465F3343" w14:textId="77777777" w:rsidR="007C0E72"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277B40DE" w14:textId="77777777" w:rsidR="007C0E72" w:rsidRDefault="00000000">
      <w:pPr>
        <w:pStyle w:val="Ttulo2"/>
        <w:spacing w:before="5"/>
      </w:pPr>
      <w:r>
        <w:t>Tipo</w:t>
      </w:r>
      <w:r>
        <w:rPr>
          <w:spacing w:val="-2"/>
        </w:rPr>
        <w:t xml:space="preserve"> Convocatoria:</w:t>
      </w:r>
    </w:p>
    <w:p w14:paraId="3E745040" w14:textId="57B981F5" w:rsidR="007C0E72"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013C6AD0" wp14:editId="05DA5CC5">
            <wp:simplePos x="0" y="0"/>
            <wp:positionH relativeFrom="page">
              <wp:posOffset>292100</wp:posOffset>
            </wp:positionH>
            <wp:positionV relativeFrom="paragraph">
              <wp:posOffset>150240</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Ordinaria</w:t>
      </w:r>
      <w:r w:rsidR="00A524FE">
        <w:rPr>
          <w:spacing w:val="-2"/>
        </w:rPr>
        <w:t>.</w:t>
      </w:r>
    </w:p>
    <w:p w14:paraId="0F378BA8" w14:textId="77777777" w:rsidR="007C0E72" w:rsidRDefault="00000000">
      <w:pPr>
        <w:pStyle w:val="Ttulo2"/>
      </w:pPr>
      <w:r>
        <w:t>Fecha</w:t>
      </w:r>
      <w:r>
        <w:rPr>
          <w:spacing w:val="-3"/>
        </w:rPr>
        <w:t xml:space="preserve"> </w:t>
      </w:r>
      <w:r>
        <w:t>y</w:t>
      </w:r>
      <w:r>
        <w:rPr>
          <w:spacing w:val="-2"/>
        </w:rPr>
        <w:t xml:space="preserve"> hora:</w:t>
      </w:r>
    </w:p>
    <w:p w14:paraId="60F56ECA" w14:textId="5768D603" w:rsidR="007C0E72"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2525B5AE" wp14:editId="32B79775">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FC7C830" w14:textId="77777777" w:rsidR="007C0E72"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5E57DAD6" w14:textId="77777777" w:rsidR="007C0E72"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19/02/2026</w:t>
                            </w:r>
                          </w:p>
                          <w:p w14:paraId="6B733841" w14:textId="1BBA5E1F" w:rsidR="007C0E72"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2525B5AE"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pE7r&#10;K94AAAAIAQAADwAAAGRycy9kb3ducmV2LnhtbEyPwU7DMBBE70j8g7VI3KgNqaomxKkQBQkOqGrp&#10;B7jxkkTY6yh2k8DXs5zgODuj2TflZvZOjDjELpCG24UCgVQH21Gj4fj+fLMGEZMha1wg1PCFETbV&#10;5UVpChsm2uN4SI3gEoqF0dCm1BdSxrpFb+Ii9EjsfYTBm8RyaKQdzMTl3sk7pVbSm474Q2t6fGyx&#10;/jycvYYntXt1Zhff2u/t9HLcz3HMt7XW11fzwz2IhHP6C8MvPqNDxUyncCYbhdOwVDwlaciyDAT7&#10;+Zr1ie/5cgWyKuX/AdUPAAAA//8DAFBLAQItABQABgAIAAAAIQC2gziS/gAAAOEBAAATAAAAAAAA&#10;AAAAAAAAAAAAAABbQ29udGVudF9UeXBlc10ueG1sUEsBAi0AFAAGAAgAAAAhADj9If/WAAAAlAEA&#10;AAsAAAAAAAAAAAAAAAAALwEAAF9yZWxzLy5yZWxzUEsBAi0AFAAGAAgAAAAhAMjNse3QAQAAlAMA&#10;AA4AAAAAAAAAAAAAAAAALgIAAGRycy9lMm9Eb2MueG1sUEsBAi0AFAAGAAgAAAAhAKRO6yveAAAA&#10;CAEAAA8AAAAAAAAAAAAAAAAAKgQAAGRycy9kb3ducmV2LnhtbFBLBQYAAAAABAAEAPMAAAA1BQAA&#10;AAA=&#10;" filled="f" strokecolor="#7f7f7f" strokeweight=".5pt">
                <v:path arrowok="t"/>
                <v:textbox style="layout-flow:vertical;mso-layout-flow-alt:bottom-to-top" inset="0,0,0,0">
                  <w:txbxContent>
                    <w:p w14:paraId="6FC7C830" w14:textId="77777777" w:rsidR="007C0E72"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5E57DAD6" w14:textId="77777777" w:rsidR="007C0E72"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19/02/2026</w:t>
                      </w:r>
                    </w:p>
                    <w:p w14:paraId="6B733841" w14:textId="1BBA5E1F" w:rsidR="007C0E72"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20</w:t>
      </w:r>
      <w:r>
        <w:rPr>
          <w:spacing w:val="-2"/>
        </w:rPr>
        <w:t xml:space="preserve"> </w:t>
      </w:r>
      <w:r>
        <w:t>de</w:t>
      </w:r>
      <w:r>
        <w:rPr>
          <w:spacing w:val="-2"/>
        </w:rPr>
        <w:t xml:space="preserve"> </w:t>
      </w:r>
      <w:r>
        <w:t>febrero</w:t>
      </w:r>
      <w:r>
        <w:rPr>
          <w:spacing w:val="-2"/>
        </w:rPr>
        <w:t xml:space="preserve"> </w:t>
      </w:r>
      <w:r>
        <w:t>de</w:t>
      </w:r>
      <w:r>
        <w:rPr>
          <w:spacing w:val="-3"/>
        </w:rPr>
        <w:t xml:space="preserve"> </w:t>
      </w:r>
      <w:r>
        <w:t>2026</w:t>
      </w:r>
      <w:r>
        <w:rPr>
          <w:spacing w:val="-3"/>
        </w:rPr>
        <w:t xml:space="preserve"> </w:t>
      </w:r>
      <w:r>
        <w:t>a</w:t>
      </w:r>
      <w:r>
        <w:rPr>
          <w:spacing w:val="-3"/>
        </w:rPr>
        <w:t xml:space="preserve"> </w:t>
      </w:r>
      <w:r>
        <w:t>las</w:t>
      </w:r>
      <w:r>
        <w:rPr>
          <w:spacing w:val="-1"/>
        </w:rPr>
        <w:t xml:space="preserve"> </w:t>
      </w:r>
      <w:r>
        <w:rPr>
          <w:spacing w:val="-4"/>
        </w:rPr>
        <w:t>13:00</w:t>
      </w:r>
      <w:r w:rsidR="00A524FE">
        <w:rPr>
          <w:spacing w:val="-4"/>
        </w:rPr>
        <w:t xml:space="preserve"> h.</w:t>
      </w:r>
    </w:p>
    <w:p w14:paraId="42A83584" w14:textId="77777777" w:rsidR="007C0E72" w:rsidRDefault="00000000">
      <w:pPr>
        <w:pStyle w:val="Ttulo2"/>
      </w:pPr>
      <w:r>
        <w:rPr>
          <w:spacing w:val="-2"/>
        </w:rPr>
        <w:t>Lugar:</w:t>
      </w:r>
    </w:p>
    <w:p w14:paraId="4A19E5A4" w14:textId="6BE715DE" w:rsidR="007C0E72" w:rsidRDefault="00000000">
      <w:pPr>
        <w:pStyle w:val="Textoindependiente"/>
        <w:spacing w:before="92"/>
        <w:ind w:left="995" w:firstLine="0"/>
        <w:jc w:val="left"/>
      </w:pPr>
      <w:r>
        <w:rPr>
          <w:spacing w:val="-2"/>
        </w:rPr>
        <w:t>Telemática</w:t>
      </w:r>
      <w:r w:rsidR="00A524FE">
        <w:rPr>
          <w:spacing w:val="-2"/>
        </w:rPr>
        <w:t>.</w:t>
      </w:r>
    </w:p>
    <w:p w14:paraId="5E8B9281" w14:textId="77777777" w:rsidR="007C0E72" w:rsidRDefault="00000000">
      <w:pPr>
        <w:pStyle w:val="Ttulo2"/>
      </w:pPr>
      <w:r>
        <w:t>Participación</w:t>
      </w:r>
      <w:r>
        <w:rPr>
          <w:spacing w:val="-5"/>
        </w:rPr>
        <w:t xml:space="preserve"> </w:t>
      </w:r>
      <w:r>
        <w:t>a</w:t>
      </w:r>
      <w:r>
        <w:rPr>
          <w:spacing w:val="-4"/>
        </w:rPr>
        <w:t xml:space="preserve"> </w:t>
      </w:r>
      <w:r>
        <w:rPr>
          <w:spacing w:val="-2"/>
        </w:rPr>
        <w:t>distancia:</w:t>
      </w:r>
    </w:p>
    <w:p w14:paraId="2B80351B" w14:textId="2F3A226E" w:rsidR="007C0E72" w:rsidRPr="00A524FE" w:rsidRDefault="00000000">
      <w:pPr>
        <w:pStyle w:val="Textoindependiente"/>
        <w:spacing w:before="92"/>
        <w:ind w:left="995" w:firstLine="0"/>
        <w:jc w:val="left"/>
        <w:rPr>
          <w:i/>
          <w:iCs/>
        </w:rPr>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A524FE" w:rsidRPr="00A524FE">
        <w:rPr>
          <w:i/>
          <w:iCs/>
        </w:rPr>
        <w:t>“</w:t>
      </w:r>
      <w:r w:rsidRPr="00A524FE">
        <w:rPr>
          <w:i/>
          <w:iCs/>
        </w:rPr>
        <w:t>Enlace</w:t>
      </w:r>
      <w:r w:rsidRPr="00A524FE">
        <w:rPr>
          <w:i/>
          <w:iCs/>
          <w:spacing w:val="-5"/>
        </w:rPr>
        <w:t xml:space="preserve"> </w:t>
      </w:r>
      <w:r w:rsidRPr="00A524FE">
        <w:rPr>
          <w:i/>
          <w:iCs/>
        </w:rPr>
        <w:t>habilitado</w:t>
      </w:r>
      <w:r w:rsidRPr="00A524FE">
        <w:rPr>
          <w:i/>
          <w:iCs/>
          <w:spacing w:val="-5"/>
        </w:rPr>
        <w:t xml:space="preserve"> </w:t>
      </w:r>
      <w:r w:rsidRPr="00A524FE">
        <w:rPr>
          <w:i/>
          <w:iCs/>
        </w:rPr>
        <w:t>al</w:t>
      </w:r>
      <w:r w:rsidRPr="00A524FE">
        <w:rPr>
          <w:i/>
          <w:iCs/>
          <w:spacing w:val="-6"/>
        </w:rPr>
        <w:t xml:space="preserve"> </w:t>
      </w:r>
      <w:r w:rsidRPr="00A524FE">
        <w:rPr>
          <w:i/>
          <w:iCs/>
          <w:spacing w:val="-2"/>
        </w:rPr>
        <w:t>efecto</w:t>
      </w:r>
      <w:r w:rsidR="00A524FE" w:rsidRPr="00A524FE">
        <w:rPr>
          <w:i/>
          <w:iCs/>
          <w:spacing w:val="-2"/>
        </w:rPr>
        <w:t>”.</w:t>
      </w:r>
    </w:p>
    <w:p w14:paraId="70822944" w14:textId="77777777" w:rsidR="007C0E72" w:rsidRDefault="00000000">
      <w:pPr>
        <w:pStyle w:val="Textoindependiente"/>
        <w:spacing w:before="212" w:line="336" w:lineRule="auto"/>
        <w:ind w:left="99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4C761B73" w14:textId="77777777" w:rsidR="007C0E72"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6A07ED75" w14:textId="77777777" w:rsidR="007C0E72"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483A2361" wp14:editId="796C2773">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05240918" w14:textId="77777777" w:rsidR="007C0E72"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483A2361"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05240918" w14:textId="77777777" w:rsidR="007C0E72"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4D2D83CF" w14:textId="77777777" w:rsidR="007C0E72" w:rsidRDefault="00000000">
      <w:pPr>
        <w:pStyle w:val="Ttulo1"/>
        <w:numPr>
          <w:ilvl w:val="0"/>
          <w:numId w:val="2"/>
        </w:numPr>
        <w:tabs>
          <w:tab w:val="left" w:pos="1259"/>
        </w:tabs>
        <w:spacing w:before="5"/>
        <w:ind w:left="1259" w:hanging="264"/>
      </w:pPr>
      <w:r>
        <w:t>PARTE</w:t>
      </w:r>
      <w:r>
        <w:rPr>
          <w:spacing w:val="-5"/>
        </w:rPr>
        <w:t xml:space="preserve"> </w:t>
      </w:r>
      <w:r>
        <w:rPr>
          <w:spacing w:val="-2"/>
        </w:rPr>
        <w:t>RESOLUTIVA</w:t>
      </w:r>
    </w:p>
    <w:p w14:paraId="66268206" w14:textId="77777777" w:rsidR="007C0E72" w:rsidRDefault="00000000">
      <w:pPr>
        <w:pStyle w:val="Prrafodelista"/>
        <w:numPr>
          <w:ilvl w:val="1"/>
          <w:numId w:val="2"/>
        </w:numPr>
        <w:tabs>
          <w:tab w:val="left" w:pos="1699"/>
        </w:tabs>
        <w:spacing w:before="212"/>
        <w:ind w:left="1699" w:right="0" w:hanging="280"/>
        <w:jc w:val="both"/>
        <w:rPr>
          <w:sz w:val="20"/>
        </w:rPr>
      </w:pPr>
      <w:r>
        <w:rPr>
          <w:noProof/>
          <w:sz w:val="20"/>
        </w:rPr>
        <w:drawing>
          <wp:anchor distT="0" distB="0" distL="0" distR="0" simplePos="0" relativeHeight="15730688" behindDoc="0" locked="0" layoutInCell="1" allowOverlap="1" wp14:anchorId="45325BD1" wp14:editId="37F93047">
            <wp:simplePos x="0" y="0"/>
            <wp:positionH relativeFrom="page">
              <wp:posOffset>292100</wp:posOffset>
            </wp:positionH>
            <wp:positionV relativeFrom="paragraph">
              <wp:posOffset>183641</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Aprobación</w:t>
      </w:r>
      <w:r>
        <w:rPr>
          <w:spacing w:val="-6"/>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3"/>
          <w:sz w:val="20"/>
        </w:rPr>
        <w:t xml:space="preserve"> </w:t>
      </w:r>
      <w:r>
        <w:rPr>
          <w:sz w:val="20"/>
        </w:rPr>
        <w:t>la</w:t>
      </w:r>
      <w:r>
        <w:rPr>
          <w:spacing w:val="-4"/>
          <w:sz w:val="20"/>
        </w:rPr>
        <w:t xml:space="preserve"> </w:t>
      </w:r>
      <w:r>
        <w:rPr>
          <w:sz w:val="20"/>
        </w:rPr>
        <w:t>sesión</w:t>
      </w:r>
      <w:r>
        <w:rPr>
          <w:spacing w:val="-3"/>
          <w:sz w:val="20"/>
        </w:rPr>
        <w:t xml:space="preserve"> </w:t>
      </w:r>
      <w:r>
        <w:rPr>
          <w:sz w:val="20"/>
        </w:rPr>
        <w:t>ordinaria</w:t>
      </w:r>
      <w:r>
        <w:rPr>
          <w:spacing w:val="-3"/>
          <w:sz w:val="20"/>
        </w:rPr>
        <w:t xml:space="preserve"> </w:t>
      </w:r>
      <w:r>
        <w:rPr>
          <w:sz w:val="20"/>
        </w:rPr>
        <w:t>del</w:t>
      </w:r>
      <w:r>
        <w:rPr>
          <w:spacing w:val="-4"/>
          <w:sz w:val="20"/>
        </w:rPr>
        <w:t xml:space="preserve"> </w:t>
      </w:r>
      <w:r>
        <w:rPr>
          <w:sz w:val="20"/>
        </w:rPr>
        <w:t>13</w:t>
      </w:r>
      <w:r>
        <w:rPr>
          <w:spacing w:val="-4"/>
          <w:sz w:val="20"/>
        </w:rPr>
        <w:t xml:space="preserve"> </w:t>
      </w:r>
      <w:r>
        <w:rPr>
          <w:sz w:val="20"/>
        </w:rPr>
        <w:t>de</w:t>
      </w:r>
      <w:r>
        <w:rPr>
          <w:spacing w:val="-3"/>
          <w:sz w:val="20"/>
        </w:rPr>
        <w:t xml:space="preserve"> </w:t>
      </w:r>
      <w:r>
        <w:rPr>
          <w:sz w:val="20"/>
        </w:rPr>
        <w:t>febrero</w:t>
      </w:r>
      <w:r>
        <w:rPr>
          <w:spacing w:val="-3"/>
          <w:sz w:val="20"/>
        </w:rPr>
        <w:t xml:space="preserve"> </w:t>
      </w:r>
      <w:r>
        <w:rPr>
          <w:sz w:val="20"/>
        </w:rPr>
        <w:t>de</w:t>
      </w:r>
      <w:r>
        <w:rPr>
          <w:spacing w:val="-4"/>
          <w:sz w:val="20"/>
        </w:rPr>
        <w:t xml:space="preserve"> </w:t>
      </w:r>
      <w:r>
        <w:rPr>
          <w:spacing w:val="-2"/>
          <w:sz w:val="20"/>
        </w:rPr>
        <w:t>2026.</w:t>
      </w:r>
    </w:p>
    <w:p w14:paraId="6E571A9C" w14:textId="39A36CF3" w:rsidR="007C0E72" w:rsidRDefault="00000000">
      <w:pPr>
        <w:pStyle w:val="Prrafodelista"/>
        <w:numPr>
          <w:ilvl w:val="1"/>
          <w:numId w:val="2"/>
        </w:numPr>
        <w:tabs>
          <w:tab w:val="left" w:pos="1699"/>
          <w:tab w:val="left" w:pos="1701"/>
        </w:tabs>
        <w:spacing w:before="92" w:line="336" w:lineRule="auto"/>
        <w:ind w:right="147"/>
        <w:jc w:val="both"/>
        <w:rPr>
          <w:sz w:val="20"/>
        </w:rPr>
      </w:pPr>
      <w:r>
        <w:rPr>
          <w:sz w:val="20"/>
        </w:rPr>
        <w:t>Sentencia</w:t>
      </w:r>
      <w:r>
        <w:rPr>
          <w:spacing w:val="-3"/>
          <w:sz w:val="20"/>
        </w:rPr>
        <w:t xml:space="preserve"> </w:t>
      </w:r>
      <w:r>
        <w:rPr>
          <w:sz w:val="20"/>
        </w:rPr>
        <w:t>32/2026</w:t>
      </w:r>
      <w:r w:rsidR="00A524FE">
        <w:rPr>
          <w:sz w:val="20"/>
        </w:rPr>
        <w:t>,</w:t>
      </w:r>
      <w:r>
        <w:rPr>
          <w:spacing w:val="-3"/>
          <w:sz w:val="20"/>
        </w:rPr>
        <w:t xml:space="preserve"> </w:t>
      </w:r>
      <w:r>
        <w:rPr>
          <w:sz w:val="20"/>
        </w:rPr>
        <w:t>declarando</w:t>
      </w:r>
      <w:r>
        <w:rPr>
          <w:spacing w:val="-3"/>
          <w:sz w:val="20"/>
        </w:rPr>
        <w:t xml:space="preserve"> </w:t>
      </w:r>
      <w:r>
        <w:rPr>
          <w:sz w:val="20"/>
        </w:rPr>
        <w:t>la</w:t>
      </w:r>
      <w:r>
        <w:rPr>
          <w:spacing w:val="-3"/>
          <w:sz w:val="20"/>
        </w:rPr>
        <w:t xml:space="preserve"> </w:t>
      </w:r>
      <w:r>
        <w:rPr>
          <w:sz w:val="20"/>
        </w:rPr>
        <w:t>inadmisibilidad</w:t>
      </w:r>
      <w:r>
        <w:rPr>
          <w:spacing w:val="-4"/>
          <w:sz w:val="20"/>
        </w:rPr>
        <w:t xml:space="preserve"> </w:t>
      </w:r>
      <w:r>
        <w:rPr>
          <w:sz w:val="20"/>
        </w:rPr>
        <w:t>del</w:t>
      </w:r>
      <w:r>
        <w:rPr>
          <w:spacing w:val="-5"/>
          <w:sz w:val="20"/>
        </w:rPr>
        <w:t xml:space="preserve"> </w:t>
      </w:r>
      <w:r>
        <w:rPr>
          <w:sz w:val="20"/>
        </w:rPr>
        <w:t>recurso</w:t>
      </w:r>
      <w:r>
        <w:rPr>
          <w:spacing w:val="-3"/>
          <w:sz w:val="20"/>
        </w:rPr>
        <w:t xml:space="preserve"> </w:t>
      </w:r>
      <w:r>
        <w:rPr>
          <w:sz w:val="20"/>
        </w:rPr>
        <w:t>contencioso</w:t>
      </w:r>
      <w:r>
        <w:rPr>
          <w:spacing w:val="-3"/>
          <w:sz w:val="20"/>
        </w:rPr>
        <w:t xml:space="preserve"> </w:t>
      </w:r>
      <w:r>
        <w:rPr>
          <w:sz w:val="20"/>
        </w:rPr>
        <w:t>administrativo</w:t>
      </w:r>
      <w:r>
        <w:rPr>
          <w:spacing w:val="-4"/>
          <w:sz w:val="20"/>
        </w:rPr>
        <w:t xml:space="preserve"> </w:t>
      </w:r>
      <w:r>
        <w:rPr>
          <w:sz w:val="20"/>
        </w:rPr>
        <w:t>núm. 359/25 interpuesto por</w:t>
      </w:r>
      <w:r>
        <w:rPr>
          <w:spacing w:val="-2"/>
          <w:sz w:val="20"/>
        </w:rPr>
        <w:t xml:space="preserve"> </w:t>
      </w:r>
      <w:r>
        <w:rPr>
          <w:sz w:val="20"/>
        </w:rPr>
        <w:t>FINRENTA</w:t>
      </w:r>
      <w:r w:rsidR="00A524FE">
        <w:rPr>
          <w:sz w:val="20"/>
        </w:rPr>
        <w:t>,</w:t>
      </w:r>
      <w:r>
        <w:rPr>
          <w:sz w:val="20"/>
        </w:rPr>
        <w:t xml:space="preserve"> S.L</w:t>
      </w:r>
      <w:r w:rsidR="00A524FE">
        <w:rPr>
          <w:sz w:val="20"/>
        </w:rPr>
        <w:t>.</w:t>
      </w:r>
      <w:r>
        <w:rPr>
          <w:sz w:val="20"/>
        </w:rPr>
        <w:t>, Providencia dictada por la Sección de</w:t>
      </w:r>
      <w:r>
        <w:rPr>
          <w:spacing w:val="-1"/>
          <w:sz w:val="20"/>
        </w:rPr>
        <w:t xml:space="preserve"> </w:t>
      </w:r>
      <w:r>
        <w:rPr>
          <w:sz w:val="20"/>
        </w:rPr>
        <w:t>lo Contencioso-administrativo del Tribunal de Instancia de Madrid. Plaza núm. 11. Procedimiento Ordinario 359/2025 grupo</w:t>
      </w:r>
      <w:r>
        <w:rPr>
          <w:spacing w:val="-1"/>
          <w:sz w:val="20"/>
        </w:rPr>
        <w:t xml:space="preserve"> </w:t>
      </w:r>
      <w:r>
        <w:rPr>
          <w:sz w:val="20"/>
        </w:rPr>
        <w:t>4.</w:t>
      </w:r>
      <w:r>
        <w:rPr>
          <w:spacing w:val="-2"/>
          <w:sz w:val="20"/>
        </w:rPr>
        <w:t xml:space="preserve"> </w:t>
      </w:r>
      <w:r>
        <w:rPr>
          <w:sz w:val="20"/>
        </w:rPr>
        <w:t xml:space="preserve">Demandado: </w:t>
      </w:r>
      <w:proofErr w:type="spellStart"/>
      <w:r>
        <w:rPr>
          <w:sz w:val="20"/>
        </w:rPr>
        <w:t>Finrenta</w:t>
      </w:r>
      <w:proofErr w:type="spellEnd"/>
      <w:r>
        <w:rPr>
          <w:sz w:val="20"/>
        </w:rPr>
        <w:t>, S.L.</w:t>
      </w:r>
      <w:r>
        <w:rPr>
          <w:spacing w:val="-2"/>
          <w:sz w:val="20"/>
        </w:rPr>
        <w:t xml:space="preserve"> </w:t>
      </w:r>
      <w:r>
        <w:rPr>
          <w:sz w:val="20"/>
        </w:rPr>
        <w:t>Materia: Gestión</w:t>
      </w:r>
      <w:r>
        <w:rPr>
          <w:spacing w:val="-1"/>
          <w:sz w:val="20"/>
        </w:rPr>
        <w:t xml:space="preserve"> </w:t>
      </w:r>
      <w:r>
        <w:rPr>
          <w:sz w:val="20"/>
        </w:rPr>
        <w:t>Tributaria</w:t>
      </w:r>
      <w:r w:rsidR="00A524FE">
        <w:rPr>
          <w:sz w:val="20"/>
        </w:rPr>
        <w:t xml:space="preserve">. </w:t>
      </w:r>
      <w:proofErr w:type="spellStart"/>
      <w:r w:rsidR="00A524FE">
        <w:rPr>
          <w:sz w:val="20"/>
        </w:rPr>
        <w:t>E</w:t>
      </w:r>
      <w:r>
        <w:rPr>
          <w:sz w:val="20"/>
        </w:rPr>
        <w:t>xpte</w:t>
      </w:r>
      <w:proofErr w:type="spellEnd"/>
      <w:r>
        <w:rPr>
          <w:sz w:val="20"/>
        </w:rPr>
        <w:t>.</w:t>
      </w:r>
      <w:r>
        <w:rPr>
          <w:spacing w:val="-2"/>
          <w:sz w:val="20"/>
        </w:rPr>
        <w:t xml:space="preserve"> </w:t>
      </w:r>
      <w:r>
        <w:rPr>
          <w:sz w:val="20"/>
        </w:rPr>
        <w:t>29620/2025.</w:t>
      </w:r>
    </w:p>
    <w:p w14:paraId="1EA4CB3C" w14:textId="16DAB0A7" w:rsidR="007C0E72" w:rsidRDefault="00000000">
      <w:pPr>
        <w:pStyle w:val="Prrafodelista"/>
        <w:numPr>
          <w:ilvl w:val="1"/>
          <w:numId w:val="2"/>
        </w:numPr>
        <w:tabs>
          <w:tab w:val="left" w:pos="1699"/>
          <w:tab w:val="left" w:pos="1701"/>
        </w:tabs>
        <w:spacing w:line="336" w:lineRule="auto"/>
        <w:ind w:right="146"/>
        <w:jc w:val="both"/>
        <w:rPr>
          <w:sz w:val="20"/>
        </w:rPr>
      </w:pPr>
      <w:r>
        <w:rPr>
          <w:sz w:val="20"/>
        </w:rPr>
        <w:t>Sentencia desestimatoria 43/2026</w:t>
      </w:r>
      <w:r w:rsidR="00A524FE">
        <w:rPr>
          <w:sz w:val="20"/>
        </w:rPr>
        <w:t>,</w:t>
      </w:r>
      <w:r>
        <w:rPr>
          <w:sz w:val="20"/>
        </w:rPr>
        <w:t xml:space="preserve"> por la Sección de lo Contencioso-Administrativo del Tribunal de Instancia de Madrid. Plaza número 12. Procedimiento Abreviado 200/2024 T/PA</w:t>
      </w:r>
      <w:r>
        <w:rPr>
          <w:spacing w:val="40"/>
          <w:sz w:val="20"/>
        </w:rPr>
        <w:t xml:space="preserve"> </w:t>
      </w:r>
      <w:r>
        <w:rPr>
          <w:sz w:val="20"/>
        </w:rPr>
        <w:t>0-4 PO. Demandante: D.</w:t>
      </w:r>
      <w:r w:rsidR="00A524FE">
        <w:rPr>
          <w:sz w:val="20"/>
        </w:rPr>
        <w:t xml:space="preserve"> </w:t>
      </w:r>
      <w:r>
        <w:rPr>
          <w:sz w:val="20"/>
        </w:rPr>
        <w:t xml:space="preserve">C.P.C., D. G.C.J.C. y </w:t>
      </w:r>
      <w:proofErr w:type="gramStart"/>
      <w:r w:rsidR="00A524FE">
        <w:rPr>
          <w:sz w:val="20"/>
        </w:rPr>
        <w:t>D.ª</w:t>
      </w:r>
      <w:proofErr w:type="gramEnd"/>
      <w:r>
        <w:rPr>
          <w:sz w:val="20"/>
        </w:rPr>
        <w:t xml:space="preserve"> V.A.C. Materia: Resolución Tribunal Reclamaciones Económico-Administrativo del Ayuntamiento de Las Rozas de Madrid</w:t>
      </w:r>
      <w:r w:rsidR="00A524FE">
        <w:rPr>
          <w:sz w:val="20"/>
        </w:rPr>
        <w:t xml:space="preserve">. </w:t>
      </w:r>
      <w:proofErr w:type="spellStart"/>
      <w:r w:rsidR="00A524FE">
        <w:rPr>
          <w:sz w:val="20"/>
        </w:rPr>
        <w:t>E</w:t>
      </w:r>
      <w:r>
        <w:rPr>
          <w:sz w:val="20"/>
        </w:rPr>
        <w:t>xpte</w:t>
      </w:r>
      <w:proofErr w:type="spellEnd"/>
      <w:r>
        <w:rPr>
          <w:sz w:val="20"/>
        </w:rPr>
        <w:t xml:space="preserve">. </w:t>
      </w:r>
      <w:r>
        <w:rPr>
          <w:spacing w:val="-2"/>
          <w:sz w:val="20"/>
        </w:rPr>
        <w:t>16697/2024.</w:t>
      </w:r>
    </w:p>
    <w:p w14:paraId="33157A50" w14:textId="75EEF694" w:rsidR="007C0E72" w:rsidRDefault="00000000">
      <w:pPr>
        <w:pStyle w:val="Prrafodelista"/>
        <w:numPr>
          <w:ilvl w:val="1"/>
          <w:numId w:val="2"/>
        </w:numPr>
        <w:tabs>
          <w:tab w:val="left" w:pos="1699"/>
          <w:tab w:val="left" w:pos="1701"/>
        </w:tabs>
        <w:spacing w:line="336" w:lineRule="auto"/>
        <w:ind w:right="147"/>
        <w:jc w:val="both"/>
        <w:rPr>
          <w:sz w:val="20"/>
        </w:rPr>
      </w:pPr>
      <w:r>
        <w:rPr>
          <w:sz w:val="20"/>
        </w:rPr>
        <w:t>Auto denegatorio 45/2026</w:t>
      </w:r>
      <w:r w:rsidR="00A524FE">
        <w:rPr>
          <w:sz w:val="20"/>
        </w:rPr>
        <w:t>,</w:t>
      </w:r>
      <w:r>
        <w:rPr>
          <w:sz w:val="20"/>
        </w:rPr>
        <w:t xml:space="preserve"> dictado por la Sección de lo Contencioso-Administrativo del Tribunal de Instancia de Madrid. Plaza núm. 9, en las Medidas Cautelares 507/2025. Procedimiento Ordinario. Demandante: Club Deportivo Elemental Quinta </w:t>
      </w:r>
      <w:proofErr w:type="spellStart"/>
      <w:r>
        <w:rPr>
          <w:sz w:val="20"/>
        </w:rPr>
        <w:t>Monteamaducci</w:t>
      </w:r>
      <w:proofErr w:type="spellEnd"/>
      <w:r>
        <w:rPr>
          <w:sz w:val="20"/>
        </w:rPr>
        <w:t>. Materia: Disciplina urbanística</w:t>
      </w:r>
      <w:r w:rsidR="00A524FE">
        <w:rPr>
          <w:sz w:val="20"/>
        </w:rPr>
        <w:t xml:space="preserve">. </w:t>
      </w:r>
      <w:proofErr w:type="spellStart"/>
      <w:r w:rsidR="00A524FE">
        <w:rPr>
          <w:sz w:val="20"/>
        </w:rPr>
        <w:t>E</w:t>
      </w:r>
      <w:r>
        <w:rPr>
          <w:sz w:val="20"/>
        </w:rPr>
        <w:t>xpte</w:t>
      </w:r>
      <w:proofErr w:type="spellEnd"/>
      <w:r>
        <w:rPr>
          <w:sz w:val="20"/>
        </w:rPr>
        <w:t>. 41338/2025.</w:t>
      </w:r>
    </w:p>
    <w:p w14:paraId="5A022DC5" w14:textId="77777777" w:rsidR="007C0E72" w:rsidRDefault="007C0E72">
      <w:pPr>
        <w:pStyle w:val="Prrafodelista"/>
        <w:spacing w:line="336" w:lineRule="auto"/>
        <w:rPr>
          <w:sz w:val="20"/>
        </w:rPr>
        <w:sectPr w:rsidR="007C0E72" w:rsidSect="00A524FE">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20A2CF30" w14:textId="39CE0AD0" w:rsidR="007C0E72" w:rsidRDefault="00000000">
      <w:pPr>
        <w:pStyle w:val="Prrafodelista"/>
        <w:numPr>
          <w:ilvl w:val="1"/>
          <w:numId w:val="2"/>
        </w:numPr>
        <w:tabs>
          <w:tab w:val="left" w:pos="1699"/>
          <w:tab w:val="left" w:pos="1701"/>
        </w:tabs>
        <w:spacing w:before="83" w:line="336" w:lineRule="auto"/>
        <w:ind w:right="147"/>
        <w:jc w:val="both"/>
        <w:rPr>
          <w:sz w:val="20"/>
        </w:rPr>
      </w:pPr>
      <w:r>
        <w:rPr>
          <w:noProof/>
          <w:sz w:val="20"/>
        </w:rPr>
        <w:lastRenderedPageBreak/>
        <mc:AlternateContent>
          <mc:Choice Requires="wps">
            <w:drawing>
              <wp:anchor distT="0" distB="0" distL="0" distR="0" simplePos="0" relativeHeight="15733248" behindDoc="0" locked="0" layoutInCell="1" allowOverlap="1" wp14:anchorId="6DBDD4FA" wp14:editId="26A07C13">
                <wp:simplePos x="0" y="0"/>
                <wp:positionH relativeFrom="page">
                  <wp:posOffset>6807087</wp:posOffset>
                </wp:positionH>
                <wp:positionV relativeFrom="page">
                  <wp:posOffset>3887182</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38EBB7D" w14:textId="77777777" w:rsidR="007C0E72" w:rsidRDefault="00000000">
                            <w:pPr>
                              <w:spacing w:before="22" w:line="418" w:lineRule="exact"/>
                              <w:ind w:left="20"/>
                              <w:rPr>
                                <w:rFonts w:ascii="Tahoma"/>
                                <w:sz w:val="36"/>
                              </w:rPr>
                            </w:pPr>
                            <w:r>
                              <w:rPr>
                                <w:rFonts w:ascii="Tahoma"/>
                                <w:spacing w:val="-2"/>
                                <w:sz w:val="36"/>
                              </w:rPr>
                              <w:t>RESOLUCION</w:t>
                            </w:r>
                          </w:p>
                          <w:p w14:paraId="05BB6F0C" w14:textId="77777777" w:rsidR="007C0E7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2026-1186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19/02/2026</w:t>
                            </w:r>
                          </w:p>
                        </w:txbxContent>
                      </wps:txbx>
                      <wps:bodyPr vert="vert270" wrap="square" lIns="0" tIns="0" rIns="0" bIns="0" rtlCol="0">
                        <a:noAutofit/>
                      </wps:bodyPr>
                    </wps:wsp>
                  </a:graphicData>
                </a:graphic>
              </wp:anchor>
            </w:drawing>
          </mc:Choice>
          <mc:Fallback>
            <w:pict>
              <v:shape w14:anchorId="6DBDD4FA"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338EBB7D" w14:textId="77777777" w:rsidR="007C0E72" w:rsidRDefault="00000000">
                      <w:pPr>
                        <w:spacing w:before="22" w:line="418" w:lineRule="exact"/>
                        <w:ind w:left="20"/>
                        <w:rPr>
                          <w:rFonts w:ascii="Tahoma"/>
                          <w:sz w:val="36"/>
                        </w:rPr>
                      </w:pPr>
                      <w:r>
                        <w:rPr>
                          <w:rFonts w:ascii="Tahoma"/>
                          <w:spacing w:val="-2"/>
                          <w:sz w:val="36"/>
                        </w:rPr>
                        <w:t>RESOLUCION</w:t>
                      </w:r>
                    </w:p>
                    <w:p w14:paraId="05BB6F0C" w14:textId="77777777" w:rsidR="007C0E7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2026-1186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19/02/2026</w:t>
                      </w:r>
                    </w:p>
                  </w:txbxContent>
                </v:textbox>
                <w10:wrap anchorx="page" anchory="page"/>
              </v:shape>
            </w:pict>
          </mc:Fallback>
        </mc:AlternateContent>
      </w:r>
      <w:r>
        <w:rPr>
          <w:noProof/>
          <w:sz w:val="20"/>
        </w:rPr>
        <mc:AlternateContent>
          <mc:Choice Requires="wps">
            <w:drawing>
              <wp:anchor distT="0" distB="0" distL="0" distR="0" simplePos="0" relativeHeight="15733760" behindDoc="0" locked="0" layoutInCell="1" allowOverlap="1" wp14:anchorId="75C4A51D" wp14:editId="13FF3CEE">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A9B9411" w14:textId="688DD985" w:rsidR="007C0E7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8C2778" w14:textId="77777777" w:rsidR="007C0E72"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14D30887" w14:textId="77777777" w:rsidR="007C0E7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75C4A51D"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4A9B9411" w14:textId="688DD985" w:rsidR="007C0E7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8C2778" w14:textId="77777777" w:rsidR="007C0E72"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14D30887" w14:textId="77777777" w:rsidR="007C0E7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rPr>
          <w:sz w:val="20"/>
        </w:rPr>
        <w:t>Auto 34/2026</w:t>
      </w:r>
      <w:r w:rsidR="00A524FE">
        <w:rPr>
          <w:sz w:val="20"/>
        </w:rPr>
        <w:t>,</w:t>
      </w:r>
      <w:r>
        <w:rPr>
          <w:sz w:val="20"/>
        </w:rPr>
        <w:t xml:space="preserve"> dictado por la Sección de lo Contencioso-administrativo del Tribunal de Instancia de Madrid. Plaza núm. 6. Procedimiento Abreviado 507/2024 (Procedimiento Ordinario). Demandante: </w:t>
      </w:r>
      <w:proofErr w:type="gramStart"/>
      <w:r w:rsidR="00A524FE">
        <w:rPr>
          <w:sz w:val="20"/>
        </w:rPr>
        <w:t>D.ª</w:t>
      </w:r>
      <w:proofErr w:type="gramEnd"/>
      <w:r>
        <w:rPr>
          <w:sz w:val="20"/>
        </w:rPr>
        <w:t xml:space="preserve"> C.A.M. Materia: Relaciones laborales individuales. </w:t>
      </w:r>
      <w:proofErr w:type="spellStart"/>
      <w:r w:rsidR="00A524FE">
        <w:rPr>
          <w:sz w:val="20"/>
        </w:rPr>
        <w:t>E</w:t>
      </w:r>
      <w:r>
        <w:rPr>
          <w:sz w:val="20"/>
        </w:rPr>
        <w:t>xpte</w:t>
      </w:r>
      <w:proofErr w:type="spellEnd"/>
      <w:r>
        <w:rPr>
          <w:sz w:val="20"/>
        </w:rPr>
        <w:t xml:space="preserve">. </w:t>
      </w:r>
      <w:r>
        <w:rPr>
          <w:spacing w:val="-2"/>
          <w:sz w:val="20"/>
        </w:rPr>
        <w:t>58972/2024.</w:t>
      </w:r>
    </w:p>
    <w:p w14:paraId="20F31824" w14:textId="61675DD6" w:rsidR="007C0E72" w:rsidRDefault="00000000">
      <w:pPr>
        <w:pStyle w:val="Prrafodelista"/>
        <w:numPr>
          <w:ilvl w:val="1"/>
          <w:numId w:val="2"/>
        </w:numPr>
        <w:tabs>
          <w:tab w:val="left" w:pos="1699"/>
          <w:tab w:val="left" w:pos="1701"/>
        </w:tabs>
        <w:spacing w:line="336" w:lineRule="auto"/>
        <w:ind w:right="148"/>
        <w:jc w:val="both"/>
        <w:rPr>
          <w:sz w:val="20"/>
        </w:rPr>
      </w:pPr>
      <w:r>
        <w:rPr>
          <w:sz w:val="20"/>
        </w:rPr>
        <w:t>Sentencia</w:t>
      </w:r>
      <w:r>
        <w:rPr>
          <w:spacing w:val="-3"/>
          <w:sz w:val="20"/>
        </w:rPr>
        <w:t xml:space="preserve"> </w:t>
      </w:r>
      <w:r>
        <w:rPr>
          <w:sz w:val="20"/>
        </w:rPr>
        <w:t>desestimatoria</w:t>
      </w:r>
      <w:r>
        <w:rPr>
          <w:spacing w:val="-2"/>
          <w:sz w:val="20"/>
        </w:rPr>
        <w:t xml:space="preserve"> </w:t>
      </w:r>
      <w:r>
        <w:rPr>
          <w:sz w:val="20"/>
        </w:rPr>
        <w:t>46/2026</w:t>
      </w:r>
      <w:r w:rsidR="00A524FE">
        <w:rPr>
          <w:sz w:val="20"/>
        </w:rPr>
        <w:t>,</w:t>
      </w:r>
      <w:r>
        <w:rPr>
          <w:spacing w:val="-3"/>
          <w:sz w:val="20"/>
        </w:rPr>
        <w:t xml:space="preserve"> </w:t>
      </w:r>
      <w:r>
        <w:rPr>
          <w:sz w:val="20"/>
        </w:rPr>
        <w:t>dictada</w:t>
      </w:r>
      <w:r>
        <w:rPr>
          <w:spacing w:val="-2"/>
          <w:sz w:val="20"/>
        </w:rPr>
        <w:t xml:space="preserve"> </w:t>
      </w:r>
      <w:r>
        <w:rPr>
          <w:sz w:val="20"/>
        </w:rPr>
        <w:t>por</w:t>
      </w:r>
      <w:r>
        <w:rPr>
          <w:spacing w:val="-4"/>
          <w:sz w:val="20"/>
        </w:rPr>
        <w:t xml:space="preserve"> </w:t>
      </w:r>
      <w:r>
        <w:rPr>
          <w:sz w:val="20"/>
        </w:rPr>
        <w:t>la</w:t>
      </w:r>
      <w:r>
        <w:rPr>
          <w:spacing w:val="-3"/>
          <w:sz w:val="20"/>
        </w:rPr>
        <w:t xml:space="preserve"> </w:t>
      </w:r>
      <w:r>
        <w:rPr>
          <w:sz w:val="20"/>
        </w:rPr>
        <w:t>Sección</w:t>
      </w:r>
      <w:r>
        <w:rPr>
          <w:spacing w:val="-3"/>
          <w:sz w:val="20"/>
        </w:rPr>
        <w:t xml:space="preserve"> </w:t>
      </w:r>
      <w:r>
        <w:rPr>
          <w:sz w:val="20"/>
        </w:rPr>
        <w:t>de</w:t>
      </w:r>
      <w:r>
        <w:rPr>
          <w:spacing w:val="-3"/>
          <w:sz w:val="20"/>
        </w:rPr>
        <w:t xml:space="preserve"> </w:t>
      </w:r>
      <w:r>
        <w:rPr>
          <w:sz w:val="20"/>
        </w:rPr>
        <w:t>lo</w:t>
      </w:r>
      <w:r>
        <w:rPr>
          <w:spacing w:val="-3"/>
          <w:sz w:val="20"/>
        </w:rPr>
        <w:t xml:space="preserve"> </w:t>
      </w:r>
      <w:r>
        <w:rPr>
          <w:sz w:val="20"/>
        </w:rPr>
        <w:t>Contencioso-Administrativo</w:t>
      </w:r>
      <w:r>
        <w:rPr>
          <w:spacing w:val="-3"/>
          <w:sz w:val="20"/>
        </w:rPr>
        <w:t xml:space="preserve"> </w:t>
      </w:r>
      <w:r>
        <w:rPr>
          <w:sz w:val="20"/>
        </w:rPr>
        <w:t xml:space="preserve">del Tribunal de Instancia de Madrid. Plaza número 20. Procedimiento Abreviado 490/2024. Demandante: </w:t>
      </w:r>
      <w:r w:rsidR="00A524FE">
        <w:rPr>
          <w:sz w:val="20"/>
        </w:rPr>
        <w:t>D.ª</w:t>
      </w:r>
      <w:r>
        <w:rPr>
          <w:sz w:val="20"/>
        </w:rPr>
        <w:t>. M.G</w:t>
      </w:r>
      <w:r w:rsidR="00A524FE">
        <w:rPr>
          <w:sz w:val="20"/>
        </w:rPr>
        <w:t>.</w:t>
      </w:r>
      <w:r>
        <w:rPr>
          <w:sz w:val="20"/>
        </w:rPr>
        <w:t>S.</w:t>
      </w:r>
      <w:r w:rsidR="00A524FE">
        <w:rPr>
          <w:sz w:val="20"/>
        </w:rPr>
        <w:t>A</w:t>
      </w:r>
      <w:r>
        <w:rPr>
          <w:sz w:val="20"/>
        </w:rPr>
        <w:t>.</w:t>
      </w:r>
      <w:r w:rsidR="00A524FE">
        <w:rPr>
          <w:sz w:val="20"/>
        </w:rPr>
        <w:t xml:space="preserve"> </w:t>
      </w:r>
      <w:r>
        <w:rPr>
          <w:sz w:val="20"/>
        </w:rPr>
        <w:t xml:space="preserve">Materia: </w:t>
      </w:r>
      <w:r w:rsidR="00A524FE">
        <w:rPr>
          <w:sz w:val="20"/>
        </w:rPr>
        <w:t>s</w:t>
      </w:r>
      <w:r>
        <w:rPr>
          <w:sz w:val="20"/>
        </w:rPr>
        <w:t>anción económica por infracción</w:t>
      </w:r>
      <w:r w:rsidR="00A524FE">
        <w:rPr>
          <w:sz w:val="20"/>
        </w:rPr>
        <w:t xml:space="preserve">. </w:t>
      </w:r>
      <w:proofErr w:type="spellStart"/>
      <w:r w:rsidR="00A524FE">
        <w:rPr>
          <w:sz w:val="20"/>
        </w:rPr>
        <w:t>E</w:t>
      </w:r>
      <w:r>
        <w:rPr>
          <w:sz w:val="20"/>
        </w:rPr>
        <w:t>xpte</w:t>
      </w:r>
      <w:proofErr w:type="spellEnd"/>
      <w:r>
        <w:rPr>
          <w:sz w:val="20"/>
        </w:rPr>
        <w:t xml:space="preserve">. </w:t>
      </w:r>
      <w:r>
        <w:rPr>
          <w:spacing w:val="-2"/>
          <w:sz w:val="20"/>
        </w:rPr>
        <w:t>58333/2024.</w:t>
      </w:r>
    </w:p>
    <w:p w14:paraId="28F1DD4B" w14:textId="1AAEC1B4" w:rsidR="007C0E72" w:rsidRDefault="00000000">
      <w:pPr>
        <w:pStyle w:val="Prrafodelista"/>
        <w:numPr>
          <w:ilvl w:val="1"/>
          <w:numId w:val="2"/>
        </w:numPr>
        <w:tabs>
          <w:tab w:val="left" w:pos="1699"/>
          <w:tab w:val="left" w:pos="1701"/>
        </w:tabs>
        <w:spacing w:line="336" w:lineRule="auto"/>
        <w:ind w:right="153"/>
        <w:jc w:val="both"/>
        <w:rPr>
          <w:sz w:val="20"/>
        </w:rPr>
      </w:pPr>
      <w:r>
        <w:rPr>
          <w:sz w:val="20"/>
        </w:rPr>
        <w:t>Sentencia</w:t>
      </w:r>
      <w:r>
        <w:rPr>
          <w:spacing w:val="-4"/>
          <w:sz w:val="20"/>
        </w:rPr>
        <w:t xml:space="preserve"> </w:t>
      </w:r>
      <w:r>
        <w:rPr>
          <w:sz w:val="20"/>
        </w:rPr>
        <w:t>desestimatoria</w:t>
      </w:r>
      <w:r>
        <w:rPr>
          <w:spacing w:val="-2"/>
          <w:sz w:val="20"/>
        </w:rPr>
        <w:t xml:space="preserve"> </w:t>
      </w:r>
      <w:r>
        <w:rPr>
          <w:sz w:val="20"/>
        </w:rPr>
        <w:t>47/2026</w:t>
      </w:r>
      <w:r w:rsidR="00A524FE">
        <w:rPr>
          <w:sz w:val="20"/>
        </w:rPr>
        <w:t>,</w:t>
      </w:r>
      <w:r>
        <w:rPr>
          <w:spacing w:val="-4"/>
          <w:sz w:val="20"/>
        </w:rPr>
        <w:t xml:space="preserve"> </w:t>
      </w:r>
      <w:r>
        <w:rPr>
          <w:sz w:val="20"/>
        </w:rPr>
        <w:t>dictada</w:t>
      </w:r>
      <w:r>
        <w:rPr>
          <w:spacing w:val="-2"/>
          <w:sz w:val="20"/>
        </w:rPr>
        <w:t xml:space="preserve"> </w:t>
      </w:r>
      <w:r>
        <w:rPr>
          <w:sz w:val="20"/>
        </w:rPr>
        <w:t>por</w:t>
      </w:r>
      <w:r>
        <w:rPr>
          <w:spacing w:val="-5"/>
          <w:sz w:val="20"/>
        </w:rPr>
        <w:t xml:space="preserve"> </w:t>
      </w:r>
      <w:r>
        <w:rPr>
          <w:sz w:val="20"/>
        </w:rPr>
        <w:t>la</w:t>
      </w:r>
      <w:r>
        <w:rPr>
          <w:spacing w:val="-4"/>
          <w:sz w:val="20"/>
        </w:rPr>
        <w:t xml:space="preserve"> </w:t>
      </w:r>
      <w:r>
        <w:rPr>
          <w:sz w:val="20"/>
        </w:rPr>
        <w:t>Sección</w:t>
      </w:r>
      <w:r>
        <w:rPr>
          <w:spacing w:val="-4"/>
          <w:sz w:val="20"/>
        </w:rPr>
        <w:t xml:space="preserve"> </w:t>
      </w:r>
      <w:r>
        <w:rPr>
          <w:sz w:val="20"/>
        </w:rPr>
        <w:t>de</w:t>
      </w:r>
      <w:r>
        <w:rPr>
          <w:spacing w:val="-4"/>
          <w:sz w:val="20"/>
        </w:rPr>
        <w:t xml:space="preserve"> </w:t>
      </w:r>
      <w:r>
        <w:rPr>
          <w:sz w:val="20"/>
        </w:rPr>
        <w:t>lo</w:t>
      </w:r>
      <w:r>
        <w:rPr>
          <w:spacing w:val="-4"/>
          <w:sz w:val="20"/>
        </w:rPr>
        <w:t xml:space="preserve"> </w:t>
      </w:r>
      <w:r>
        <w:rPr>
          <w:sz w:val="20"/>
        </w:rPr>
        <w:t>Contencioso-Administrativo</w:t>
      </w:r>
      <w:r>
        <w:rPr>
          <w:spacing w:val="-4"/>
          <w:sz w:val="20"/>
        </w:rPr>
        <w:t xml:space="preserve"> </w:t>
      </w:r>
      <w:r>
        <w:rPr>
          <w:sz w:val="20"/>
        </w:rPr>
        <w:t>del Tribunal de Instancia de Madrid. Plaza núm. 16. Procedimiento Ordinario 393/2024. Demandante: D. M.</w:t>
      </w:r>
      <w:r w:rsidR="00A524FE">
        <w:rPr>
          <w:sz w:val="20"/>
        </w:rPr>
        <w:t>A</w:t>
      </w:r>
      <w:r>
        <w:rPr>
          <w:sz w:val="20"/>
        </w:rPr>
        <w:t>.G.A. Materia: Sanción económica por infracción</w:t>
      </w:r>
      <w:r w:rsidR="00A524FE">
        <w:rPr>
          <w:sz w:val="20"/>
        </w:rPr>
        <w:t xml:space="preserve">. </w:t>
      </w:r>
      <w:proofErr w:type="spellStart"/>
      <w:r w:rsidR="00A524FE">
        <w:rPr>
          <w:sz w:val="20"/>
        </w:rPr>
        <w:t>E</w:t>
      </w:r>
      <w:r>
        <w:rPr>
          <w:sz w:val="20"/>
        </w:rPr>
        <w:t>xpte</w:t>
      </w:r>
      <w:proofErr w:type="spellEnd"/>
      <w:r>
        <w:rPr>
          <w:sz w:val="20"/>
        </w:rPr>
        <w:t>. 41678/2024.</w:t>
      </w:r>
    </w:p>
    <w:p w14:paraId="61C35345" w14:textId="4D0B0916" w:rsidR="007C0E72" w:rsidRDefault="00000000">
      <w:pPr>
        <w:pStyle w:val="Prrafodelista"/>
        <w:numPr>
          <w:ilvl w:val="1"/>
          <w:numId w:val="2"/>
        </w:numPr>
        <w:tabs>
          <w:tab w:val="left" w:pos="1699"/>
          <w:tab w:val="left" w:pos="1701"/>
        </w:tabs>
        <w:spacing w:line="336" w:lineRule="auto"/>
        <w:jc w:val="both"/>
        <w:rPr>
          <w:sz w:val="20"/>
        </w:rPr>
      </w:pPr>
      <w:r>
        <w:rPr>
          <w:sz w:val="20"/>
        </w:rPr>
        <w:t>Admitir a trámite y estimar parcialmente el recurso de alzada presentado por D. D.S.A., procedimiento de concurso-oposición, mediante promoción interna, de dos plaza</w:t>
      </w:r>
      <w:r w:rsidR="00A524FE">
        <w:rPr>
          <w:sz w:val="20"/>
        </w:rPr>
        <w:t>s</w:t>
      </w:r>
      <w:r>
        <w:rPr>
          <w:sz w:val="20"/>
        </w:rPr>
        <w:t xml:space="preserve"> de diplomado universitario de enfermería (DUE) equivalente al grupo A, subgrupo A2 (PI-03/2024)</w:t>
      </w:r>
      <w:r w:rsidR="00A524FE">
        <w:rPr>
          <w:sz w:val="20"/>
        </w:rPr>
        <w:t xml:space="preserve">. </w:t>
      </w:r>
      <w:proofErr w:type="spellStart"/>
      <w:r w:rsidR="00A524FE">
        <w:rPr>
          <w:sz w:val="20"/>
        </w:rPr>
        <w:t>E</w:t>
      </w:r>
      <w:r>
        <w:rPr>
          <w:sz w:val="20"/>
        </w:rPr>
        <w:t>xpte</w:t>
      </w:r>
      <w:proofErr w:type="spellEnd"/>
      <w:r>
        <w:rPr>
          <w:sz w:val="20"/>
        </w:rPr>
        <w:t>. 19449/2025.</w:t>
      </w:r>
    </w:p>
    <w:p w14:paraId="1D5E73C8" w14:textId="303B7704" w:rsidR="007C0E72" w:rsidRDefault="00000000">
      <w:pPr>
        <w:pStyle w:val="Prrafodelista"/>
        <w:numPr>
          <w:ilvl w:val="1"/>
          <w:numId w:val="2"/>
        </w:numPr>
        <w:tabs>
          <w:tab w:val="left" w:pos="1699"/>
          <w:tab w:val="left" w:pos="1701"/>
        </w:tabs>
        <w:spacing w:before="1" w:line="336" w:lineRule="auto"/>
        <w:ind w:right="148"/>
        <w:jc w:val="both"/>
        <w:rPr>
          <w:sz w:val="20"/>
        </w:rPr>
      </w:pPr>
      <w:r>
        <w:rPr>
          <w:sz w:val="20"/>
        </w:rPr>
        <w:t>Aprobación de lista definitiva de aspirantes admitidos y excluidos a las pruebas selectivas para proveer, por turno libre, con carácter de personal laboral, una (1) plaza de Técnico/a Auxiliar de Biblioteca, perteneciente al grupo C, subgrupo C1 por el procedimiento de concurso-oposición, que se adjunta como Anexo I y II y nombramiento de los miembros del Tribunal Calificador de las pruebas selectivas (LI-10/2025)</w:t>
      </w:r>
      <w:r w:rsidR="00A524FE">
        <w:rPr>
          <w:sz w:val="20"/>
        </w:rPr>
        <w:t xml:space="preserve">. </w:t>
      </w:r>
      <w:proofErr w:type="spellStart"/>
      <w:r w:rsidR="00A524FE">
        <w:rPr>
          <w:sz w:val="20"/>
        </w:rPr>
        <w:t>E</w:t>
      </w:r>
      <w:r>
        <w:rPr>
          <w:sz w:val="20"/>
        </w:rPr>
        <w:t>xpte</w:t>
      </w:r>
      <w:proofErr w:type="spellEnd"/>
      <w:r>
        <w:rPr>
          <w:sz w:val="20"/>
        </w:rPr>
        <w:t>. 25694/2025.</w:t>
      </w:r>
    </w:p>
    <w:p w14:paraId="4B8C80D8" w14:textId="1791FCE2" w:rsidR="007C0E72" w:rsidRDefault="00000000">
      <w:pPr>
        <w:pStyle w:val="Prrafodelista"/>
        <w:numPr>
          <w:ilvl w:val="1"/>
          <w:numId w:val="2"/>
        </w:numPr>
        <w:tabs>
          <w:tab w:val="left" w:pos="1699"/>
          <w:tab w:val="left" w:pos="1701"/>
        </w:tabs>
        <w:spacing w:line="336" w:lineRule="auto"/>
        <w:ind w:right="148"/>
        <w:jc w:val="both"/>
        <w:rPr>
          <w:sz w:val="20"/>
        </w:rPr>
      </w:pPr>
      <w:r>
        <w:rPr>
          <w:sz w:val="20"/>
        </w:rPr>
        <w:t>Aprobación de lista definitiva de aspirantes admitidos y excluidos a las pruebas selectivas para proveer, por turno libre, con carácter de personal laboral, una (1) plaza de Trabajador Social, perteneciente al grupo A, subgrupo A2 por el procedimiento de concurso-oposición, que</w:t>
      </w:r>
      <w:r>
        <w:rPr>
          <w:spacing w:val="-2"/>
          <w:sz w:val="20"/>
        </w:rPr>
        <w:t xml:space="preserve"> </w:t>
      </w:r>
      <w:r>
        <w:rPr>
          <w:sz w:val="20"/>
        </w:rPr>
        <w:t>se</w:t>
      </w:r>
      <w:r>
        <w:rPr>
          <w:spacing w:val="-2"/>
          <w:sz w:val="20"/>
        </w:rPr>
        <w:t xml:space="preserve"> </w:t>
      </w:r>
      <w:r>
        <w:rPr>
          <w:sz w:val="20"/>
        </w:rPr>
        <w:t>adjunta</w:t>
      </w:r>
      <w:r>
        <w:rPr>
          <w:spacing w:val="-2"/>
          <w:sz w:val="20"/>
        </w:rPr>
        <w:t xml:space="preserve"> </w:t>
      </w:r>
      <w:r>
        <w:rPr>
          <w:sz w:val="20"/>
        </w:rPr>
        <w:t>como</w:t>
      </w:r>
      <w:r>
        <w:rPr>
          <w:spacing w:val="-2"/>
          <w:sz w:val="20"/>
        </w:rPr>
        <w:t xml:space="preserve"> </w:t>
      </w:r>
      <w:r>
        <w:rPr>
          <w:sz w:val="20"/>
        </w:rPr>
        <w:t>Anexo</w:t>
      </w:r>
      <w:r>
        <w:rPr>
          <w:spacing w:val="-2"/>
          <w:sz w:val="20"/>
        </w:rPr>
        <w:t xml:space="preserve"> </w:t>
      </w:r>
      <w:r>
        <w:rPr>
          <w:sz w:val="20"/>
        </w:rPr>
        <w:t>I</w:t>
      </w:r>
      <w:r>
        <w:rPr>
          <w:spacing w:val="-2"/>
          <w:sz w:val="20"/>
        </w:rPr>
        <w:t xml:space="preserve"> </w:t>
      </w:r>
      <w:r>
        <w:rPr>
          <w:sz w:val="20"/>
        </w:rPr>
        <w:t>y</w:t>
      </w:r>
      <w:r>
        <w:rPr>
          <w:spacing w:val="-4"/>
          <w:sz w:val="20"/>
        </w:rPr>
        <w:t xml:space="preserve"> </w:t>
      </w:r>
      <w:r>
        <w:rPr>
          <w:sz w:val="20"/>
        </w:rPr>
        <w:t>II,</w:t>
      </w:r>
      <w:r>
        <w:rPr>
          <w:spacing w:val="-4"/>
          <w:sz w:val="20"/>
        </w:rPr>
        <w:t xml:space="preserve"> </w:t>
      </w:r>
      <w:r>
        <w:rPr>
          <w:sz w:val="20"/>
        </w:rPr>
        <w:t>y</w:t>
      </w:r>
      <w:r>
        <w:rPr>
          <w:spacing w:val="-2"/>
          <w:sz w:val="20"/>
        </w:rPr>
        <w:t xml:space="preserve"> </w:t>
      </w:r>
      <w:r>
        <w:rPr>
          <w:sz w:val="20"/>
        </w:rPr>
        <w:t>nombramiento</w:t>
      </w:r>
      <w:r>
        <w:rPr>
          <w:spacing w:val="-2"/>
          <w:sz w:val="20"/>
        </w:rPr>
        <w:t xml:space="preserve"> </w:t>
      </w:r>
      <w:r>
        <w:rPr>
          <w:sz w:val="20"/>
        </w:rPr>
        <w:t>de</w:t>
      </w:r>
      <w:r>
        <w:rPr>
          <w:spacing w:val="-3"/>
          <w:sz w:val="20"/>
        </w:rPr>
        <w:t xml:space="preserve"> </w:t>
      </w:r>
      <w:r>
        <w:rPr>
          <w:sz w:val="20"/>
        </w:rPr>
        <w:t>los</w:t>
      </w:r>
      <w:r>
        <w:rPr>
          <w:spacing w:val="-2"/>
          <w:sz w:val="20"/>
        </w:rPr>
        <w:t xml:space="preserve"> </w:t>
      </w:r>
      <w:r>
        <w:rPr>
          <w:sz w:val="20"/>
        </w:rPr>
        <w:t>miembros</w:t>
      </w:r>
      <w:r>
        <w:rPr>
          <w:spacing w:val="-4"/>
          <w:sz w:val="20"/>
        </w:rPr>
        <w:t xml:space="preserve"> </w:t>
      </w:r>
      <w:r>
        <w:rPr>
          <w:sz w:val="20"/>
        </w:rPr>
        <w:t>del</w:t>
      </w:r>
      <w:r>
        <w:rPr>
          <w:spacing w:val="-4"/>
          <w:sz w:val="20"/>
        </w:rPr>
        <w:t xml:space="preserve"> </w:t>
      </w:r>
      <w:r>
        <w:rPr>
          <w:sz w:val="20"/>
        </w:rPr>
        <w:t>Tribunal</w:t>
      </w:r>
      <w:r>
        <w:rPr>
          <w:spacing w:val="-3"/>
          <w:sz w:val="20"/>
        </w:rPr>
        <w:t xml:space="preserve"> </w:t>
      </w:r>
      <w:r>
        <w:rPr>
          <w:sz w:val="20"/>
        </w:rPr>
        <w:t>Calificador</w:t>
      </w:r>
      <w:r>
        <w:rPr>
          <w:spacing w:val="-3"/>
          <w:sz w:val="20"/>
        </w:rPr>
        <w:t xml:space="preserve"> </w:t>
      </w:r>
      <w:r>
        <w:rPr>
          <w:sz w:val="20"/>
        </w:rPr>
        <w:t>de las pruebas selectivas (LI-01/2025)</w:t>
      </w:r>
      <w:r w:rsidR="00A524FE">
        <w:rPr>
          <w:sz w:val="20"/>
        </w:rPr>
        <w:t xml:space="preserve">. </w:t>
      </w:r>
      <w:proofErr w:type="spellStart"/>
      <w:r w:rsidR="00A524FE">
        <w:rPr>
          <w:sz w:val="20"/>
        </w:rPr>
        <w:t>E</w:t>
      </w:r>
      <w:r>
        <w:rPr>
          <w:sz w:val="20"/>
        </w:rPr>
        <w:t>xpte</w:t>
      </w:r>
      <w:proofErr w:type="spellEnd"/>
      <w:r>
        <w:rPr>
          <w:sz w:val="20"/>
        </w:rPr>
        <w:t>. 25674/2025.</w:t>
      </w:r>
    </w:p>
    <w:p w14:paraId="6837B95B" w14:textId="27F3736E" w:rsidR="007C0E72" w:rsidRDefault="00000000">
      <w:pPr>
        <w:pStyle w:val="Prrafodelista"/>
        <w:numPr>
          <w:ilvl w:val="1"/>
          <w:numId w:val="2"/>
        </w:numPr>
        <w:tabs>
          <w:tab w:val="left" w:pos="1699"/>
          <w:tab w:val="left" w:pos="1701"/>
        </w:tabs>
        <w:spacing w:line="336" w:lineRule="auto"/>
        <w:ind w:right="152"/>
        <w:jc w:val="both"/>
        <w:rPr>
          <w:sz w:val="20"/>
        </w:rPr>
      </w:pPr>
      <w:r>
        <w:rPr>
          <w:sz w:val="20"/>
        </w:rPr>
        <w:t>Reconocer y abonar un complemento extraordinario de productividad con motivo de su jubilación, a favor de D. E.P.J.</w:t>
      </w:r>
      <w:r w:rsidR="00A524FE">
        <w:rPr>
          <w:sz w:val="20"/>
        </w:rPr>
        <w:t xml:space="preserve"> </w:t>
      </w:r>
      <w:proofErr w:type="spellStart"/>
      <w:r w:rsidR="00A524FE">
        <w:rPr>
          <w:sz w:val="20"/>
        </w:rPr>
        <w:t>E</w:t>
      </w:r>
      <w:r>
        <w:rPr>
          <w:sz w:val="20"/>
        </w:rPr>
        <w:t>xpte</w:t>
      </w:r>
      <w:proofErr w:type="spellEnd"/>
      <w:r>
        <w:rPr>
          <w:sz w:val="20"/>
        </w:rPr>
        <w:t>. 41933/2025.</w:t>
      </w:r>
    </w:p>
    <w:p w14:paraId="3CCEBE90" w14:textId="3B6AB14E" w:rsidR="007C0E72" w:rsidRDefault="00000000">
      <w:pPr>
        <w:pStyle w:val="Prrafodelista"/>
        <w:numPr>
          <w:ilvl w:val="1"/>
          <w:numId w:val="2"/>
        </w:numPr>
        <w:tabs>
          <w:tab w:val="left" w:pos="1699"/>
          <w:tab w:val="left" w:pos="1701"/>
        </w:tabs>
        <w:spacing w:line="336" w:lineRule="auto"/>
        <w:ind w:right="149"/>
        <w:jc w:val="both"/>
        <w:rPr>
          <w:sz w:val="20"/>
        </w:rPr>
      </w:pPr>
      <w:r>
        <w:rPr>
          <w:sz w:val="20"/>
        </w:rPr>
        <w:t>Aprobación del Proyecto de ejecución de obras de mejora de la accesibilidad en c/ Camino Viejo de Madrid</w:t>
      </w:r>
      <w:r w:rsidR="00A524FE">
        <w:rPr>
          <w:sz w:val="20"/>
        </w:rPr>
        <w:t xml:space="preserve">. </w:t>
      </w:r>
      <w:proofErr w:type="spellStart"/>
      <w:r w:rsidR="00A524FE">
        <w:rPr>
          <w:sz w:val="20"/>
        </w:rPr>
        <w:t>E</w:t>
      </w:r>
      <w:r>
        <w:rPr>
          <w:sz w:val="20"/>
        </w:rPr>
        <w:t>xpte</w:t>
      </w:r>
      <w:proofErr w:type="spellEnd"/>
      <w:r>
        <w:rPr>
          <w:sz w:val="20"/>
        </w:rPr>
        <w:t>. 4812/2026.</w:t>
      </w:r>
    </w:p>
    <w:p w14:paraId="6271605E" w14:textId="05BCAADC" w:rsidR="007C0E72" w:rsidRDefault="00000000">
      <w:pPr>
        <w:pStyle w:val="Prrafodelista"/>
        <w:numPr>
          <w:ilvl w:val="1"/>
          <w:numId w:val="2"/>
        </w:numPr>
        <w:tabs>
          <w:tab w:val="left" w:pos="1699"/>
          <w:tab w:val="left" w:pos="1701"/>
        </w:tabs>
        <w:spacing w:line="336" w:lineRule="auto"/>
        <w:jc w:val="both"/>
        <w:rPr>
          <w:sz w:val="20"/>
        </w:rPr>
      </w:pPr>
      <w:r>
        <w:rPr>
          <w:sz w:val="20"/>
        </w:rPr>
        <w:t xml:space="preserve">Corrección de error en el acuerdo adoptado por la Junta de Gobierno Local, en sesión celebrada el día 21 de noviembre de 2025, relativo a la aprobación de la certificación final y liquidación de las obras de ejecución de campo de hockey en la parcela 23 IV-3 de La </w:t>
      </w:r>
      <w:proofErr w:type="spellStart"/>
      <w:r>
        <w:rPr>
          <w:sz w:val="20"/>
        </w:rPr>
        <w:t>Marazuela</w:t>
      </w:r>
      <w:proofErr w:type="spellEnd"/>
      <w:r w:rsidR="00A524FE">
        <w:rPr>
          <w:sz w:val="20"/>
        </w:rPr>
        <w:t xml:space="preserve">. </w:t>
      </w:r>
      <w:proofErr w:type="spellStart"/>
      <w:r w:rsidR="00A524FE">
        <w:rPr>
          <w:sz w:val="20"/>
        </w:rPr>
        <w:t>E</w:t>
      </w:r>
      <w:r>
        <w:rPr>
          <w:sz w:val="20"/>
        </w:rPr>
        <w:t>xpte</w:t>
      </w:r>
      <w:proofErr w:type="spellEnd"/>
      <w:r>
        <w:rPr>
          <w:sz w:val="20"/>
        </w:rPr>
        <w:t>. 8775/2024.</w:t>
      </w:r>
    </w:p>
    <w:p w14:paraId="328AEFFC" w14:textId="163C8257" w:rsidR="007C0E72" w:rsidRDefault="00000000">
      <w:pPr>
        <w:pStyle w:val="Prrafodelista"/>
        <w:numPr>
          <w:ilvl w:val="1"/>
          <w:numId w:val="2"/>
        </w:numPr>
        <w:tabs>
          <w:tab w:val="left" w:pos="1699"/>
          <w:tab w:val="left" w:pos="1701"/>
        </w:tabs>
        <w:spacing w:line="336" w:lineRule="auto"/>
        <w:ind w:right="146"/>
        <w:jc w:val="both"/>
        <w:rPr>
          <w:sz w:val="20"/>
        </w:rPr>
      </w:pPr>
      <w:r>
        <w:rPr>
          <w:sz w:val="20"/>
        </w:rPr>
        <w:t xml:space="preserve">Ampliación del plazo de duración de la autorización demanial a </w:t>
      </w:r>
      <w:proofErr w:type="spellStart"/>
      <w:r>
        <w:rPr>
          <w:sz w:val="20"/>
        </w:rPr>
        <w:t>Avintia</w:t>
      </w:r>
      <w:proofErr w:type="spellEnd"/>
      <w:r>
        <w:rPr>
          <w:sz w:val="20"/>
        </w:rPr>
        <w:t xml:space="preserve"> Proyectos y Construcciones</w:t>
      </w:r>
      <w:r w:rsidR="00A524FE">
        <w:rPr>
          <w:sz w:val="20"/>
        </w:rPr>
        <w:t>,</w:t>
      </w:r>
      <w:r>
        <w:rPr>
          <w:sz w:val="20"/>
        </w:rPr>
        <w:t xml:space="preserve"> S.L., en la parcela 13 del Sector El Montecillo, de titularidad municipal, sobre 510 m2 para la instalación de casetas de obra, así como para el paso de vehículos desde la calle Clara Campoamor, hasta el día 16 de abril de 2026</w:t>
      </w:r>
      <w:r w:rsidR="00A524FE">
        <w:rPr>
          <w:sz w:val="20"/>
        </w:rPr>
        <w:t xml:space="preserve">. </w:t>
      </w:r>
      <w:proofErr w:type="spellStart"/>
      <w:r w:rsidR="00A524FE">
        <w:rPr>
          <w:sz w:val="20"/>
        </w:rPr>
        <w:t>E</w:t>
      </w:r>
      <w:r>
        <w:rPr>
          <w:sz w:val="20"/>
        </w:rPr>
        <w:t>xpte</w:t>
      </w:r>
      <w:proofErr w:type="spellEnd"/>
      <w:r>
        <w:rPr>
          <w:sz w:val="20"/>
        </w:rPr>
        <w:t>. 4123/2024.</w:t>
      </w:r>
    </w:p>
    <w:p w14:paraId="1725575D" w14:textId="6E164CD1" w:rsidR="007C0E72" w:rsidRDefault="00000000">
      <w:pPr>
        <w:pStyle w:val="Prrafodelista"/>
        <w:numPr>
          <w:ilvl w:val="1"/>
          <w:numId w:val="2"/>
        </w:numPr>
        <w:tabs>
          <w:tab w:val="left" w:pos="1699"/>
          <w:tab w:val="left" w:pos="1701"/>
        </w:tabs>
        <w:spacing w:line="336" w:lineRule="auto"/>
        <w:jc w:val="both"/>
        <w:rPr>
          <w:sz w:val="20"/>
        </w:rPr>
      </w:pPr>
      <w:r>
        <w:rPr>
          <w:sz w:val="20"/>
        </w:rPr>
        <w:t xml:space="preserve">Prorrogar del contrato de suministro de carpas y sanitarios, mediante arrendamiento, para las fiestas de San José Obrero y la </w:t>
      </w:r>
      <w:proofErr w:type="spellStart"/>
      <w:r>
        <w:rPr>
          <w:sz w:val="20"/>
        </w:rPr>
        <w:t>Retamosa</w:t>
      </w:r>
      <w:proofErr w:type="spellEnd"/>
      <w:r>
        <w:rPr>
          <w:sz w:val="20"/>
        </w:rPr>
        <w:t xml:space="preserve"> 2025</w:t>
      </w:r>
      <w:r w:rsidR="00A524FE">
        <w:rPr>
          <w:sz w:val="20"/>
        </w:rPr>
        <w:t xml:space="preserve">. </w:t>
      </w:r>
      <w:proofErr w:type="spellStart"/>
      <w:r w:rsidR="00A524FE">
        <w:rPr>
          <w:sz w:val="20"/>
        </w:rPr>
        <w:t>E</w:t>
      </w:r>
      <w:r>
        <w:rPr>
          <w:sz w:val="20"/>
        </w:rPr>
        <w:t>xpte</w:t>
      </w:r>
      <w:proofErr w:type="spellEnd"/>
      <w:r>
        <w:rPr>
          <w:sz w:val="20"/>
        </w:rPr>
        <w:t>. 5439/2025.</w:t>
      </w:r>
    </w:p>
    <w:p w14:paraId="0E9542D6" w14:textId="449BF672" w:rsidR="007C0E72" w:rsidRDefault="00000000">
      <w:pPr>
        <w:pStyle w:val="Prrafodelista"/>
        <w:numPr>
          <w:ilvl w:val="1"/>
          <w:numId w:val="2"/>
        </w:numPr>
        <w:tabs>
          <w:tab w:val="left" w:pos="1699"/>
          <w:tab w:val="left" w:pos="1701"/>
        </w:tabs>
        <w:spacing w:line="336" w:lineRule="auto"/>
        <w:jc w:val="both"/>
        <w:rPr>
          <w:sz w:val="20"/>
        </w:rPr>
      </w:pPr>
      <w:r>
        <w:rPr>
          <w:sz w:val="20"/>
        </w:rPr>
        <w:t>Aprobación</w:t>
      </w:r>
      <w:r>
        <w:rPr>
          <w:spacing w:val="-3"/>
          <w:sz w:val="20"/>
        </w:rPr>
        <w:t xml:space="preserve"> </w:t>
      </w:r>
      <w:r>
        <w:rPr>
          <w:sz w:val="20"/>
        </w:rPr>
        <w:t>del</w:t>
      </w:r>
      <w:r>
        <w:rPr>
          <w:spacing w:val="-4"/>
          <w:sz w:val="20"/>
        </w:rPr>
        <w:t xml:space="preserve"> </w:t>
      </w:r>
      <w:r>
        <w:rPr>
          <w:sz w:val="20"/>
        </w:rPr>
        <w:t>expediente</w:t>
      </w:r>
      <w:r>
        <w:rPr>
          <w:spacing w:val="-3"/>
          <w:sz w:val="20"/>
        </w:rPr>
        <w:t xml:space="preserve"> </w:t>
      </w:r>
      <w:r>
        <w:rPr>
          <w:sz w:val="20"/>
        </w:rPr>
        <w:t>de</w:t>
      </w:r>
      <w:r>
        <w:rPr>
          <w:spacing w:val="-3"/>
          <w:sz w:val="20"/>
        </w:rPr>
        <w:t xml:space="preserve"> </w:t>
      </w:r>
      <w:r>
        <w:rPr>
          <w:sz w:val="20"/>
        </w:rPr>
        <w:t>contratación,</w:t>
      </w:r>
      <w:r>
        <w:rPr>
          <w:spacing w:val="-3"/>
          <w:sz w:val="20"/>
        </w:rPr>
        <w:t xml:space="preserve"> </w:t>
      </w:r>
      <w:r>
        <w:rPr>
          <w:sz w:val="20"/>
        </w:rPr>
        <w:t>mediante</w:t>
      </w:r>
      <w:r>
        <w:rPr>
          <w:spacing w:val="-3"/>
          <w:sz w:val="20"/>
        </w:rPr>
        <w:t xml:space="preserve"> </w:t>
      </w:r>
      <w:r>
        <w:rPr>
          <w:sz w:val="20"/>
        </w:rPr>
        <w:t>procedimiento</w:t>
      </w:r>
      <w:r>
        <w:rPr>
          <w:spacing w:val="-3"/>
          <w:sz w:val="20"/>
        </w:rPr>
        <w:t xml:space="preserve"> </w:t>
      </w:r>
      <w:r>
        <w:rPr>
          <w:sz w:val="20"/>
        </w:rPr>
        <w:t>negociado</w:t>
      </w:r>
      <w:r>
        <w:rPr>
          <w:spacing w:val="-1"/>
          <w:sz w:val="20"/>
        </w:rPr>
        <w:t xml:space="preserve"> </w:t>
      </w:r>
      <w:r>
        <w:rPr>
          <w:sz w:val="20"/>
        </w:rPr>
        <w:t>sin</w:t>
      </w:r>
      <w:r>
        <w:rPr>
          <w:spacing w:val="-1"/>
          <w:sz w:val="20"/>
        </w:rPr>
        <w:t xml:space="preserve"> </w:t>
      </w:r>
      <w:r>
        <w:rPr>
          <w:sz w:val="20"/>
        </w:rPr>
        <w:t xml:space="preserve">publicidad, por razón de exclusividad, de </w:t>
      </w:r>
      <w:r w:rsidR="00A524FE">
        <w:rPr>
          <w:sz w:val="20"/>
        </w:rPr>
        <w:t>s</w:t>
      </w:r>
      <w:r>
        <w:rPr>
          <w:sz w:val="20"/>
        </w:rPr>
        <w:t xml:space="preserve">uministro de ganado bravo procedente de la ganadería </w:t>
      </w:r>
      <w:proofErr w:type="spellStart"/>
      <w:r>
        <w:rPr>
          <w:sz w:val="20"/>
        </w:rPr>
        <w:t>Nuñez</w:t>
      </w:r>
      <w:proofErr w:type="spellEnd"/>
      <w:r>
        <w:rPr>
          <w:sz w:val="20"/>
        </w:rPr>
        <w:t xml:space="preserve"> de</w:t>
      </w:r>
      <w:r>
        <w:rPr>
          <w:spacing w:val="20"/>
          <w:sz w:val="20"/>
        </w:rPr>
        <w:t xml:space="preserve"> </w:t>
      </w:r>
      <w:r>
        <w:rPr>
          <w:sz w:val="20"/>
        </w:rPr>
        <w:t>Tarifa,</w:t>
      </w:r>
      <w:r>
        <w:rPr>
          <w:spacing w:val="20"/>
          <w:sz w:val="20"/>
        </w:rPr>
        <w:t xml:space="preserve"> </w:t>
      </w:r>
      <w:r>
        <w:rPr>
          <w:sz w:val="20"/>
        </w:rPr>
        <w:t>para</w:t>
      </w:r>
      <w:r>
        <w:rPr>
          <w:spacing w:val="22"/>
          <w:sz w:val="20"/>
        </w:rPr>
        <w:t xml:space="preserve"> </w:t>
      </w:r>
      <w:r>
        <w:rPr>
          <w:sz w:val="20"/>
        </w:rPr>
        <w:t>la</w:t>
      </w:r>
      <w:r>
        <w:rPr>
          <w:spacing w:val="22"/>
          <w:sz w:val="20"/>
        </w:rPr>
        <w:t xml:space="preserve"> </w:t>
      </w:r>
      <w:r>
        <w:rPr>
          <w:sz w:val="20"/>
        </w:rPr>
        <w:t>corrida</w:t>
      </w:r>
      <w:r>
        <w:rPr>
          <w:spacing w:val="22"/>
          <w:sz w:val="20"/>
        </w:rPr>
        <w:t xml:space="preserve"> </w:t>
      </w:r>
      <w:r>
        <w:rPr>
          <w:sz w:val="20"/>
        </w:rPr>
        <w:t>que</w:t>
      </w:r>
      <w:r>
        <w:rPr>
          <w:spacing w:val="20"/>
          <w:sz w:val="20"/>
        </w:rPr>
        <w:t xml:space="preserve"> </w:t>
      </w:r>
      <w:r>
        <w:rPr>
          <w:sz w:val="20"/>
        </w:rPr>
        <w:t>se</w:t>
      </w:r>
      <w:r>
        <w:rPr>
          <w:spacing w:val="20"/>
          <w:sz w:val="20"/>
        </w:rPr>
        <w:t xml:space="preserve"> </w:t>
      </w:r>
      <w:r>
        <w:rPr>
          <w:sz w:val="20"/>
        </w:rPr>
        <w:t>celebrará</w:t>
      </w:r>
      <w:r>
        <w:rPr>
          <w:spacing w:val="22"/>
          <w:sz w:val="20"/>
        </w:rPr>
        <w:t xml:space="preserve"> </w:t>
      </w:r>
      <w:r>
        <w:rPr>
          <w:sz w:val="20"/>
        </w:rPr>
        <w:t>en</w:t>
      </w:r>
      <w:r>
        <w:rPr>
          <w:spacing w:val="20"/>
          <w:sz w:val="20"/>
        </w:rPr>
        <w:t xml:space="preserve"> </w:t>
      </w:r>
      <w:r>
        <w:rPr>
          <w:sz w:val="20"/>
        </w:rPr>
        <w:t>Las</w:t>
      </w:r>
      <w:r>
        <w:rPr>
          <w:spacing w:val="20"/>
          <w:sz w:val="20"/>
        </w:rPr>
        <w:t xml:space="preserve"> </w:t>
      </w:r>
      <w:r>
        <w:rPr>
          <w:sz w:val="20"/>
        </w:rPr>
        <w:t>Rozas</w:t>
      </w:r>
      <w:r>
        <w:rPr>
          <w:spacing w:val="20"/>
          <w:sz w:val="20"/>
        </w:rPr>
        <w:t xml:space="preserve"> </w:t>
      </w:r>
      <w:r>
        <w:rPr>
          <w:sz w:val="20"/>
        </w:rPr>
        <w:t>de</w:t>
      </w:r>
      <w:r>
        <w:rPr>
          <w:spacing w:val="18"/>
          <w:sz w:val="20"/>
        </w:rPr>
        <w:t xml:space="preserve"> </w:t>
      </w:r>
      <w:r>
        <w:rPr>
          <w:sz w:val="20"/>
        </w:rPr>
        <w:t>Madrid</w:t>
      </w:r>
      <w:r>
        <w:rPr>
          <w:spacing w:val="20"/>
          <w:sz w:val="20"/>
        </w:rPr>
        <w:t xml:space="preserve"> </w:t>
      </w:r>
      <w:r>
        <w:rPr>
          <w:sz w:val="20"/>
        </w:rPr>
        <w:t>el</w:t>
      </w:r>
      <w:r>
        <w:rPr>
          <w:spacing w:val="19"/>
          <w:sz w:val="20"/>
        </w:rPr>
        <w:t xml:space="preserve"> </w:t>
      </w:r>
      <w:r>
        <w:rPr>
          <w:sz w:val="20"/>
        </w:rPr>
        <w:t>día</w:t>
      </w:r>
      <w:r>
        <w:rPr>
          <w:spacing w:val="22"/>
          <w:sz w:val="20"/>
        </w:rPr>
        <w:t xml:space="preserve"> </w:t>
      </w:r>
      <w:r>
        <w:rPr>
          <w:sz w:val="20"/>
        </w:rPr>
        <w:t>28</w:t>
      </w:r>
      <w:r>
        <w:rPr>
          <w:spacing w:val="20"/>
          <w:sz w:val="20"/>
        </w:rPr>
        <w:t xml:space="preserve"> </w:t>
      </w:r>
      <w:r>
        <w:rPr>
          <w:sz w:val="20"/>
        </w:rPr>
        <w:t>de</w:t>
      </w:r>
      <w:r>
        <w:rPr>
          <w:spacing w:val="18"/>
          <w:sz w:val="20"/>
        </w:rPr>
        <w:t xml:space="preserve"> </w:t>
      </w:r>
      <w:r>
        <w:rPr>
          <w:sz w:val="20"/>
        </w:rPr>
        <w:t>marzo</w:t>
      </w:r>
      <w:r>
        <w:rPr>
          <w:spacing w:val="22"/>
          <w:sz w:val="20"/>
        </w:rPr>
        <w:t xml:space="preserve"> </w:t>
      </w:r>
      <w:r>
        <w:rPr>
          <w:sz w:val="20"/>
        </w:rPr>
        <w:t>de</w:t>
      </w:r>
    </w:p>
    <w:p w14:paraId="0F31BA20" w14:textId="77777777" w:rsidR="007C0E72" w:rsidRDefault="007C0E72">
      <w:pPr>
        <w:pStyle w:val="Prrafodelista"/>
        <w:spacing w:line="336" w:lineRule="auto"/>
        <w:rPr>
          <w:sz w:val="20"/>
        </w:rPr>
        <w:sectPr w:rsidR="007C0E72">
          <w:pgSz w:w="11910" w:h="16840"/>
          <w:pgMar w:top="1720" w:right="1275" w:bottom="1180" w:left="425" w:header="567" w:footer="996" w:gutter="0"/>
          <w:cols w:space="720"/>
        </w:sectPr>
      </w:pPr>
    </w:p>
    <w:p w14:paraId="01BE21D0" w14:textId="58D2C36A" w:rsidR="007C0E72" w:rsidRDefault="00000000">
      <w:pPr>
        <w:pStyle w:val="Textoindependiente"/>
        <w:spacing w:before="83"/>
        <w:ind w:firstLine="0"/>
      </w:pPr>
      <w:r>
        <w:rPr>
          <w:noProof/>
        </w:rPr>
        <w:lastRenderedPageBreak/>
        <mc:AlternateContent>
          <mc:Choice Requires="wps">
            <w:drawing>
              <wp:anchor distT="0" distB="0" distL="0" distR="0" simplePos="0" relativeHeight="15734272" behindDoc="0" locked="0" layoutInCell="1" allowOverlap="1" wp14:anchorId="41D11F72" wp14:editId="0EB03FF8">
                <wp:simplePos x="0" y="0"/>
                <wp:positionH relativeFrom="page">
                  <wp:posOffset>6807087</wp:posOffset>
                </wp:positionH>
                <wp:positionV relativeFrom="page">
                  <wp:posOffset>3887182</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A578337" w14:textId="77777777" w:rsidR="007C0E72" w:rsidRDefault="00000000">
                            <w:pPr>
                              <w:spacing w:before="22" w:line="418" w:lineRule="exact"/>
                              <w:ind w:left="20"/>
                              <w:rPr>
                                <w:rFonts w:ascii="Tahoma"/>
                                <w:sz w:val="36"/>
                              </w:rPr>
                            </w:pPr>
                            <w:r>
                              <w:rPr>
                                <w:rFonts w:ascii="Tahoma"/>
                                <w:spacing w:val="-2"/>
                                <w:sz w:val="36"/>
                              </w:rPr>
                              <w:t>RESOLUCION</w:t>
                            </w:r>
                          </w:p>
                          <w:p w14:paraId="0A51CBBF" w14:textId="77777777" w:rsidR="007C0E7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2026-1186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19/02/2026</w:t>
                            </w:r>
                          </w:p>
                        </w:txbxContent>
                      </wps:txbx>
                      <wps:bodyPr vert="vert270" wrap="square" lIns="0" tIns="0" rIns="0" bIns="0" rtlCol="0">
                        <a:noAutofit/>
                      </wps:bodyPr>
                    </wps:wsp>
                  </a:graphicData>
                </a:graphic>
              </wp:anchor>
            </w:drawing>
          </mc:Choice>
          <mc:Fallback>
            <w:pict>
              <v:shape w14:anchorId="41D11F72"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7A578337" w14:textId="77777777" w:rsidR="007C0E72" w:rsidRDefault="00000000">
                      <w:pPr>
                        <w:spacing w:before="22" w:line="418" w:lineRule="exact"/>
                        <w:ind w:left="20"/>
                        <w:rPr>
                          <w:rFonts w:ascii="Tahoma"/>
                          <w:sz w:val="36"/>
                        </w:rPr>
                      </w:pPr>
                      <w:r>
                        <w:rPr>
                          <w:rFonts w:ascii="Tahoma"/>
                          <w:spacing w:val="-2"/>
                          <w:sz w:val="36"/>
                        </w:rPr>
                        <w:t>RESOLUCION</w:t>
                      </w:r>
                    </w:p>
                    <w:p w14:paraId="0A51CBBF" w14:textId="77777777" w:rsidR="007C0E7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2026-1186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19/02/2026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1A92C19F" wp14:editId="0B1AB0E7">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CE4636D" w14:textId="0C0362E6" w:rsidR="007C0E7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0C70DDD" w14:textId="77777777" w:rsidR="007C0E72"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5F6B92C7" w14:textId="77777777" w:rsidR="007C0E7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1A92C19F"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0CE4636D" w14:textId="0C0362E6" w:rsidR="007C0E7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0C70DDD" w14:textId="77777777" w:rsidR="007C0E72"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5F6B92C7" w14:textId="77777777" w:rsidR="007C0E7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t>2026,</w:t>
      </w:r>
      <w:r>
        <w:rPr>
          <w:spacing w:val="-5"/>
        </w:rPr>
        <w:t xml:space="preserve"> </w:t>
      </w:r>
      <w:r>
        <w:t>no</w:t>
      </w:r>
      <w:r>
        <w:rPr>
          <w:spacing w:val="-5"/>
        </w:rPr>
        <w:t xml:space="preserve"> </w:t>
      </w:r>
      <w:r>
        <w:t>sujeto</w:t>
      </w:r>
      <w:r>
        <w:rPr>
          <w:spacing w:val="-4"/>
        </w:rPr>
        <w:t xml:space="preserve"> </w:t>
      </w:r>
      <w:r>
        <w:t>a</w:t>
      </w:r>
      <w:r>
        <w:rPr>
          <w:spacing w:val="-5"/>
        </w:rPr>
        <w:t xml:space="preserve"> </w:t>
      </w:r>
      <w:r>
        <w:t>regulación</w:t>
      </w:r>
      <w:r>
        <w:rPr>
          <w:spacing w:val="-4"/>
        </w:rPr>
        <w:t xml:space="preserve"> </w:t>
      </w:r>
      <w:r>
        <w:t>armonizada</w:t>
      </w:r>
      <w:r w:rsidR="00A524FE">
        <w:t xml:space="preserve">. </w:t>
      </w:r>
      <w:proofErr w:type="spellStart"/>
      <w:r w:rsidR="00A524FE">
        <w:t>E</w:t>
      </w:r>
      <w:r>
        <w:t>xpte</w:t>
      </w:r>
      <w:proofErr w:type="spellEnd"/>
      <w:r>
        <w:t>.</w:t>
      </w:r>
      <w:r>
        <w:rPr>
          <w:spacing w:val="-4"/>
        </w:rPr>
        <w:t xml:space="preserve"> </w:t>
      </w:r>
      <w:r>
        <w:rPr>
          <w:spacing w:val="-2"/>
        </w:rPr>
        <w:t>6735/2026.</w:t>
      </w:r>
    </w:p>
    <w:p w14:paraId="7623E746" w14:textId="0F23D16C" w:rsidR="007C0E72" w:rsidRDefault="00000000">
      <w:pPr>
        <w:pStyle w:val="Prrafodelista"/>
        <w:numPr>
          <w:ilvl w:val="1"/>
          <w:numId w:val="2"/>
        </w:numPr>
        <w:tabs>
          <w:tab w:val="left" w:pos="1699"/>
          <w:tab w:val="left" w:pos="1701"/>
        </w:tabs>
        <w:spacing w:before="92" w:line="336" w:lineRule="auto"/>
        <w:ind w:right="154"/>
        <w:jc w:val="both"/>
        <w:rPr>
          <w:sz w:val="20"/>
        </w:rPr>
      </w:pPr>
      <w:r>
        <w:rPr>
          <w:sz w:val="20"/>
        </w:rPr>
        <w:t>Aprobación</w:t>
      </w:r>
      <w:r>
        <w:rPr>
          <w:spacing w:val="-4"/>
          <w:sz w:val="20"/>
        </w:rPr>
        <w:t xml:space="preserve"> </w:t>
      </w:r>
      <w:r>
        <w:rPr>
          <w:sz w:val="20"/>
        </w:rPr>
        <w:t>del</w:t>
      </w:r>
      <w:r>
        <w:rPr>
          <w:spacing w:val="-5"/>
          <w:sz w:val="20"/>
        </w:rPr>
        <w:t xml:space="preserve"> </w:t>
      </w:r>
      <w:r>
        <w:rPr>
          <w:sz w:val="20"/>
        </w:rPr>
        <w:t>expediente</w:t>
      </w:r>
      <w:r>
        <w:rPr>
          <w:spacing w:val="-4"/>
          <w:sz w:val="20"/>
        </w:rPr>
        <w:t xml:space="preserve"> </w:t>
      </w:r>
      <w:r>
        <w:rPr>
          <w:sz w:val="20"/>
        </w:rPr>
        <w:t>de</w:t>
      </w:r>
      <w:r>
        <w:rPr>
          <w:spacing w:val="-4"/>
          <w:sz w:val="20"/>
        </w:rPr>
        <w:t xml:space="preserve"> </w:t>
      </w:r>
      <w:r>
        <w:rPr>
          <w:sz w:val="20"/>
        </w:rPr>
        <w:t>contratación</w:t>
      </w:r>
      <w:r>
        <w:rPr>
          <w:spacing w:val="-4"/>
          <w:sz w:val="20"/>
        </w:rPr>
        <w:t xml:space="preserve"> </w:t>
      </w:r>
      <w:r>
        <w:rPr>
          <w:sz w:val="20"/>
        </w:rPr>
        <w:t>para</w:t>
      </w:r>
      <w:r>
        <w:rPr>
          <w:spacing w:val="-4"/>
          <w:sz w:val="20"/>
        </w:rPr>
        <w:t xml:space="preserve"> </w:t>
      </w:r>
      <w:r>
        <w:rPr>
          <w:sz w:val="20"/>
        </w:rPr>
        <w:t>la</w:t>
      </w:r>
      <w:r>
        <w:rPr>
          <w:spacing w:val="-5"/>
          <w:sz w:val="20"/>
        </w:rPr>
        <w:t xml:space="preserve"> </w:t>
      </w:r>
      <w:r>
        <w:rPr>
          <w:sz w:val="20"/>
        </w:rPr>
        <w:t>prestación</w:t>
      </w:r>
      <w:r>
        <w:rPr>
          <w:spacing w:val="-5"/>
          <w:sz w:val="20"/>
        </w:rPr>
        <w:t xml:space="preserve"> </w:t>
      </w:r>
      <w:r>
        <w:rPr>
          <w:sz w:val="20"/>
        </w:rPr>
        <w:t>del</w:t>
      </w:r>
      <w:r>
        <w:rPr>
          <w:spacing w:val="-5"/>
          <w:sz w:val="20"/>
        </w:rPr>
        <w:t xml:space="preserve"> </w:t>
      </w:r>
      <w:r>
        <w:rPr>
          <w:sz w:val="20"/>
        </w:rPr>
        <w:t>contrato</w:t>
      </w:r>
      <w:r>
        <w:rPr>
          <w:spacing w:val="-4"/>
          <w:sz w:val="20"/>
        </w:rPr>
        <w:t xml:space="preserve"> </w:t>
      </w:r>
      <w:r>
        <w:rPr>
          <w:sz w:val="20"/>
        </w:rPr>
        <w:t>de</w:t>
      </w:r>
      <w:r>
        <w:rPr>
          <w:spacing w:val="-5"/>
          <w:sz w:val="20"/>
        </w:rPr>
        <w:t xml:space="preserve"> </w:t>
      </w:r>
      <w:r>
        <w:rPr>
          <w:sz w:val="20"/>
        </w:rPr>
        <w:t>servicios</w:t>
      </w:r>
      <w:r>
        <w:rPr>
          <w:spacing w:val="-4"/>
          <w:sz w:val="20"/>
        </w:rPr>
        <w:t xml:space="preserve"> </w:t>
      </w:r>
      <w:r>
        <w:rPr>
          <w:sz w:val="20"/>
        </w:rPr>
        <w:t>privado por el matador de toros, D. Gonzalo Caballero, en la corrida a celebrar el 28 de marzo de 2026, por procedimiento negociado sin publicidad por razones de exclusividad. No sujeto a regulación armonizada</w:t>
      </w:r>
      <w:r w:rsidR="00A524FE">
        <w:rPr>
          <w:sz w:val="20"/>
        </w:rPr>
        <w:t xml:space="preserve">. </w:t>
      </w:r>
      <w:proofErr w:type="spellStart"/>
      <w:r w:rsidR="00A524FE">
        <w:rPr>
          <w:sz w:val="20"/>
        </w:rPr>
        <w:t>E</w:t>
      </w:r>
      <w:r>
        <w:rPr>
          <w:sz w:val="20"/>
        </w:rPr>
        <w:t>xpte</w:t>
      </w:r>
      <w:proofErr w:type="spellEnd"/>
      <w:r>
        <w:rPr>
          <w:sz w:val="20"/>
        </w:rPr>
        <w:t>. 7292/2026.</w:t>
      </w:r>
    </w:p>
    <w:p w14:paraId="5A6C69E8" w14:textId="135C0B14" w:rsidR="007C0E72" w:rsidRDefault="00000000">
      <w:pPr>
        <w:pStyle w:val="Prrafodelista"/>
        <w:numPr>
          <w:ilvl w:val="1"/>
          <w:numId w:val="2"/>
        </w:numPr>
        <w:tabs>
          <w:tab w:val="left" w:pos="1699"/>
          <w:tab w:val="left" w:pos="1701"/>
        </w:tabs>
        <w:spacing w:line="336" w:lineRule="auto"/>
        <w:ind w:right="154"/>
        <w:jc w:val="both"/>
        <w:rPr>
          <w:sz w:val="20"/>
        </w:rPr>
      </w:pPr>
      <w:r>
        <w:rPr>
          <w:sz w:val="20"/>
        </w:rPr>
        <w:t>Aprobación</w:t>
      </w:r>
      <w:r>
        <w:rPr>
          <w:spacing w:val="-4"/>
          <w:sz w:val="20"/>
        </w:rPr>
        <w:t xml:space="preserve"> </w:t>
      </w:r>
      <w:r>
        <w:rPr>
          <w:sz w:val="20"/>
        </w:rPr>
        <w:t>del</w:t>
      </w:r>
      <w:r>
        <w:rPr>
          <w:spacing w:val="-5"/>
          <w:sz w:val="20"/>
        </w:rPr>
        <w:t xml:space="preserve"> </w:t>
      </w:r>
      <w:r>
        <w:rPr>
          <w:sz w:val="20"/>
        </w:rPr>
        <w:t>expediente</w:t>
      </w:r>
      <w:r>
        <w:rPr>
          <w:spacing w:val="-4"/>
          <w:sz w:val="20"/>
        </w:rPr>
        <w:t xml:space="preserve"> </w:t>
      </w:r>
      <w:r>
        <w:rPr>
          <w:sz w:val="20"/>
        </w:rPr>
        <w:t>de</w:t>
      </w:r>
      <w:r>
        <w:rPr>
          <w:spacing w:val="-4"/>
          <w:sz w:val="20"/>
        </w:rPr>
        <w:t xml:space="preserve"> </w:t>
      </w:r>
      <w:r>
        <w:rPr>
          <w:sz w:val="20"/>
        </w:rPr>
        <w:t>contratación</w:t>
      </w:r>
      <w:r>
        <w:rPr>
          <w:spacing w:val="-4"/>
          <w:sz w:val="20"/>
        </w:rPr>
        <w:t xml:space="preserve"> </w:t>
      </w:r>
      <w:r>
        <w:rPr>
          <w:sz w:val="20"/>
        </w:rPr>
        <w:t>para</w:t>
      </w:r>
      <w:r>
        <w:rPr>
          <w:spacing w:val="-4"/>
          <w:sz w:val="20"/>
        </w:rPr>
        <w:t xml:space="preserve"> </w:t>
      </w:r>
      <w:r>
        <w:rPr>
          <w:sz w:val="20"/>
        </w:rPr>
        <w:t>la</w:t>
      </w:r>
      <w:r>
        <w:rPr>
          <w:spacing w:val="-5"/>
          <w:sz w:val="20"/>
        </w:rPr>
        <w:t xml:space="preserve"> </w:t>
      </w:r>
      <w:r>
        <w:rPr>
          <w:sz w:val="20"/>
        </w:rPr>
        <w:t>prestación</w:t>
      </w:r>
      <w:r>
        <w:rPr>
          <w:spacing w:val="-5"/>
          <w:sz w:val="20"/>
        </w:rPr>
        <w:t xml:space="preserve"> </w:t>
      </w:r>
      <w:r>
        <w:rPr>
          <w:sz w:val="20"/>
        </w:rPr>
        <w:t>del</w:t>
      </w:r>
      <w:r>
        <w:rPr>
          <w:spacing w:val="-5"/>
          <w:sz w:val="20"/>
        </w:rPr>
        <w:t xml:space="preserve"> </w:t>
      </w:r>
      <w:r>
        <w:rPr>
          <w:sz w:val="20"/>
        </w:rPr>
        <w:t>contrato</w:t>
      </w:r>
      <w:r>
        <w:rPr>
          <w:spacing w:val="-4"/>
          <w:sz w:val="20"/>
        </w:rPr>
        <w:t xml:space="preserve"> </w:t>
      </w:r>
      <w:r>
        <w:rPr>
          <w:sz w:val="20"/>
        </w:rPr>
        <w:t>de</w:t>
      </w:r>
      <w:r>
        <w:rPr>
          <w:spacing w:val="-5"/>
          <w:sz w:val="20"/>
        </w:rPr>
        <w:t xml:space="preserve"> </w:t>
      </w:r>
      <w:r>
        <w:rPr>
          <w:sz w:val="20"/>
        </w:rPr>
        <w:t>servicios</w:t>
      </w:r>
      <w:r>
        <w:rPr>
          <w:spacing w:val="-4"/>
          <w:sz w:val="20"/>
        </w:rPr>
        <w:t xml:space="preserve"> </w:t>
      </w:r>
      <w:r>
        <w:rPr>
          <w:sz w:val="20"/>
        </w:rPr>
        <w:t>privado por el matador de toros, D. Sebastián Castella, en la corrida a celebrar el 28 de marzo de 2026, por procedimiento negociado sin publicidad por razones de exclusividad. No sujeto a regulación armonizada</w:t>
      </w:r>
      <w:r w:rsidR="00A524FE">
        <w:rPr>
          <w:sz w:val="20"/>
        </w:rPr>
        <w:t xml:space="preserve">. </w:t>
      </w:r>
      <w:proofErr w:type="spellStart"/>
      <w:r w:rsidR="00A524FE">
        <w:rPr>
          <w:sz w:val="20"/>
        </w:rPr>
        <w:t>E</w:t>
      </w:r>
      <w:r>
        <w:rPr>
          <w:sz w:val="20"/>
        </w:rPr>
        <w:t>xpte</w:t>
      </w:r>
      <w:proofErr w:type="spellEnd"/>
      <w:r>
        <w:rPr>
          <w:sz w:val="20"/>
        </w:rPr>
        <w:t>. 7292/2026.</w:t>
      </w:r>
    </w:p>
    <w:p w14:paraId="0C27D568" w14:textId="12B0CF14" w:rsidR="007C0E72" w:rsidRDefault="00000000">
      <w:pPr>
        <w:pStyle w:val="Prrafodelista"/>
        <w:numPr>
          <w:ilvl w:val="1"/>
          <w:numId w:val="2"/>
        </w:numPr>
        <w:tabs>
          <w:tab w:val="left" w:pos="1699"/>
          <w:tab w:val="left" w:pos="1701"/>
        </w:tabs>
        <w:spacing w:line="336" w:lineRule="auto"/>
        <w:jc w:val="both"/>
        <w:rPr>
          <w:sz w:val="20"/>
        </w:rPr>
      </w:pPr>
      <w:r>
        <w:rPr>
          <w:sz w:val="20"/>
        </w:rPr>
        <w:t>Aprobación</w:t>
      </w:r>
      <w:r>
        <w:rPr>
          <w:spacing w:val="-3"/>
          <w:sz w:val="20"/>
        </w:rPr>
        <w:t xml:space="preserve"> </w:t>
      </w:r>
      <w:r>
        <w:rPr>
          <w:sz w:val="20"/>
        </w:rPr>
        <w:t>del</w:t>
      </w:r>
      <w:r>
        <w:rPr>
          <w:spacing w:val="-4"/>
          <w:sz w:val="20"/>
        </w:rPr>
        <w:t xml:space="preserve"> </w:t>
      </w:r>
      <w:r>
        <w:rPr>
          <w:sz w:val="20"/>
        </w:rPr>
        <w:t>expediente</w:t>
      </w:r>
      <w:r>
        <w:rPr>
          <w:spacing w:val="-3"/>
          <w:sz w:val="20"/>
        </w:rPr>
        <w:t xml:space="preserve"> </w:t>
      </w:r>
      <w:r>
        <w:rPr>
          <w:sz w:val="20"/>
        </w:rPr>
        <w:t>de</w:t>
      </w:r>
      <w:r>
        <w:rPr>
          <w:spacing w:val="-3"/>
          <w:sz w:val="20"/>
        </w:rPr>
        <w:t xml:space="preserve"> </w:t>
      </w:r>
      <w:r>
        <w:rPr>
          <w:sz w:val="20"/>
        </w:rPr>
        <w:t>contratación</w:t>
      </w:r>
      <w:r>
        <w:rPr>
          <w:spacing w:val="-3"/>
          <w:sz w:val="20"/>
        </w:rPr>
        <w:t xml:space="preserve"> </w:t>
      </w:r>
      <w:r>
        <w:rPr>
          <w:sz w:val="20"/>
        </w:rPr>
        <w:t>para</w:t>
      </w:r>
      <w:r>
        <w:rPr>
          <w:spacing w:val="-3"/>
          <w:sz w:val="20"/>
        </w:rPr>
        <w:t xml:space="preserve"> </w:t>
      </w:r>
      <w:r>
        <w:rPr>
          <w:sz w:val="20"/>
        </w:rPr>
        <w:t>la</w:t>
      </w:r>
      <w:r>
        <w:rPr>
          <w:spacing w:val="-4"/>
          <w:sz w:val="20"/>
        </w:rPr>
        <w:t xml:space="preserve"> </w:t>
      </w:r>
      <w:r>
        <w:rPr>
          <w:sz w:val="20"/>
        </w:rPr>
        <w:t>prestación</w:t>
      </w:r>
      <w:r>
        <w:rPr>
          <w:spacing w:val="-4"/>
          <w:sz w:val="20"/>
        </w:rPr>
        <w:t xml:space="preserve"> </w:t>
      </w:r>
      <w:r>
        <w:rPr>
          <w:sz w:val="20"/>
        </w:rPr>
        <w:t>del</w:t>
      </w:r>
      <w:r>
        <w:rPr>
          <w:spacing w:val="-4"/>
          <w:sz w:val="20"/>
        </w:rPr>
        <w:t xml:space="preserve"> </w:t>
      </w:r>
      <w:r>
        <w:rPr>
          <w:sz w:val="20"/>
        </w:rPr>
        <w:t>contrato</w:t>
      </w:r>
      <w:r>
        <w:rPr>
          <w:spacing w:val="-3"/>
          <w:sz w:val="20"/>
        </w:rPr>
        <w:t xml:space="preserve"> </w:t>
      </w:r>
      <w:r>
        <w:rPr>
          <w:sz w:val="20"/>
        </w:rPr>
        <w:t>de</w:t>
      </w:r>
      <w:r>
        <w:rPr>
          <w:spacing w:val="-4"/>
          <w:sz w:val="20"/>
        </w:rPr>
        <w:t xml:space="preserve"> </w:t>
      </w:r>
      <w:r>
        <w:rPr>
          <w:sz w:val="20"/>
        </w:rPr>
        <w:t>servicios</w:t>
      </w:r>
      <w:r>
        <w:rPr>
          <w:spacing w:val="-3"/>
          <w:sz w:val="20"/>
        </w:rPr>
        <w:t xml:space="preserve"> </w:t>
      </w:r>
      <w:r>
        <w:rPr>
          <w:sz w:val="20"/>
        </w:rPr>
        <w:t>privado por el matador de toros, D. José María Manzanares, en la corrida a celebrar el 28 de marzo</w:t>
      </w:r>
      <w:r>
        <w:rPr>
          <w:spacing w:val="40"/>
          <w:sz w:val="20"/>
        </w:rPr>
        <w:t xml:space="preserve"> </w:t>
      </w:r>
      <w:r>
        <w:rPr>
          <w:sz w:val="20"/>
        </w:rPr>
        <w:t>de</w:t>
      </w:r>
      <w:r>
        <w:rPr>
          <w:spacing w:val="-3"/>
          <w:sz w:val="20"/>
        </w:rPr>
        <w:t xml:space="preserve"> </w:t>
      </w:r>
      <w:r>
        <w:rPr>
          <w:sz w:val="20"/>
        </w:rPr>
        <w:t>2026,</w:t>
      </w:r>
      <w:r>
        <w:rPr>
          <w:spacing w:val="-1"/>
          <w:sz w:val="20"/>
        </w:rPr>
        <w:t xml:space="preserve"> </w:t>
      </w:r>
      <w:r>
        <w:rPr>
          <w:sz w:val="20"/>
        </w:rPr>
        <w:t>por</w:t>
      </w:r>
      <w:r>
        <w:rPr>
          <w:spacing w:val="-4"/>
          <w:sz w:val="20"/>
        </w:rPr>
        <w:t xml:space="preserve"> </w:t>
      </w:r>
      <w:r>
        <w:rPr>
          <w:sz w:val="20"/>
        </w:rPr>
        <w:t>procedimiento</w:t>
      </w:r>
      <w:r>
        <w:rPr>
          <w:spacing w:val="-1"/>
          <w:sz w:val="20"/>
        </w:rPr>
        <w:t xml:space="preserve"> </w:t>
      </w:r>
      <w:r>
        <w:rPr>
          <w:sz w:val="20"/>
        </w:rPr>
        <w:t>negociado</w:t>
      </w:r>
      <w:r>
        <w:rPr>
          <w:spacing w:val="-1"/>
          <w:sz w:val="20"/>
        </w:rPr>
        <w:t xml:space="preserve"> </w:t>
      </w:r>
      <w:r>
        <w:rPr>
          <w:sz w:val="20"/>
        </w:rPr>
        <w:t>sin</w:t>
      </w:r>
      <w:r>
        <w:rPr>
          <w:spacing w:val="-1"/>
          <w:sz w:val="20"/>
        </w:rPr>
        <w:t xml:space="preserve"> </w:t>
      </w:r>
      <w:r>
        <w:rPr>
          <w:sz w:val="20"/>
        </w:rPr>
        <w:t>publicidad</w:t>
      </w:r>
      <w:r>
        <w:rPr>
          <w:spacing w:val="-1"/>
          <w:sz w:val="20"/>
        </w:rPr>
        <w:t xml:space="preserve"> </w:t>
      </w:r>
      <w:r>
        <w:rPr>
          <w:sz w:val="20"/>
        </w:rPr>
        <w:t>por</w:t>
      </w:r>
      <w:r>
        <w:rPr>
          <w:spacing w:val="-2"/>
          <w:sz w:val="20"/>
        </w:rPr>
        <w:t xml:space="preserve"> </w:t>
      </w:r>
      <w:r>
        <w:rPr>
          <w:sz w:val="20"/>
        </w:rPr>
        <w:t>razones</w:t>
      </w:r>
      <w:r>
        <w:rPr>
          <w:spacing w:val="-3"/>
          <w:sz w:val="20"/>
        </w:rPr>
        <w:t xml:space="preserve"> </w:t>
      </w:r>
      <w:r>
        <w:rPr>
          <w:sz w:val="20"/>
        </w:rPr>
        <w:t>de</w:t>
      </w:r>
      <w:r>
        <w:rPr>
          <w:spacing w:val="-3"/>
          <w:sz w:val="20"/>
        </w:rPr>
        <w:t xml:space="preserve"> </w:t>
      </w:r>
      <w:r>
        <w:rPr>
          <w:sz w:val="20"/>
        </w:rPr>
        <w:t>exclusividad.</w:t>
      </w:r>
      <w:r>
        <w:rPr>
          <w:spacing w:val="-3"/>
          <w:sz w:val="20"/>
        </w:rPr>
        <w:t xml:space="preserve"> </w:t>
      </w:r>
      <w:r>
        <w:rPr>
          <w:sz w:val="20"/>
        </w:rPr>
        <w:t>No</w:t>
      </w:r>
      <w:r>
        <w:rPr>
          <w:spacing w:val="-1"/>
          <w:sz w:val="20"/>
        </w:rPr>
        <w:t xml:space="preserve"> </w:t>
      </w:r>
      <w:r>
        <w:rPr>
          <w:sz w:val="20"/>
        </w:rPr>
        <w:t>sujeto</w:t>
      </w:r>
      <w:r>
        <w:rPr>
          <w:spacing w:val="-1"/>
          <w:sz w:val="20"/>
        </w:rPr>
        <w:t xml:space="preserve"> </w:t>
      </w:r>
      <w:r>
        <w:rPr>
          <w:sz w:val="20"/>
        </w:rPr>
        <w:t>a regulación armonizada</w:t>
      </w:r>
      <w:r w:rsidR="00A524FE">
        <w:rPr>
          <w:sz w:val="20"/>
        </w:rPr>
        <w:t xml:space="preserve">. </w:t>
      </w:r>
      <w:proofErr w:type="spellStart"/>
      <w:r w:rsidR="00A524FE">
        <w:rPr>
          <w:sz w:val="20"/>
        </w:rPr>
        <w:t>E</w:t>
      </w:r>
      <w:r>
        <w:rPr>
          <w:sz w:val="20"/>
        </w:rPr>
        <w:t>xpte</w:t>
      </w:r>
      <w:proofErr w:type="spellEnd"/>
      <w:r>
        <w:rPr>
          <w:sz w:val="20"/>
        </w:rPr>
        <w:t>. 7299/2026.</w:t>
      </w:r>
    </w:p>
    <w:p w14:paraId="6F32AE60" w14:textId="45FFA91E" w:rsidR="007C0E72" w:rsidRDefault="00000000">
      <w:pPr>
        <w:pStyle w:val="Prrafodelista"/>
        <w:numPr>
          <w:ilvl w:val="1"/>
          <w:numId w:val="2"/>
        </w:numPr>
        <w:tabs>
          <w:tab w:val="left" w:pos="1699"/>
          <w:tab w:val="left" w:pos="1701"/>
        </w:tabs>
        <w:spacing w:before="1" w:line="336" w:lineRule="auto"/>
        <w:ind w:right="148"/>
        <w:jc w:val="both"/>
        <w:rPr>
          <w:sz w:val="20"/>
        </w:rPr>
      </w:pPr>
      <w:r>
        <w:rPr>
          <w:sz w:val="20"/>
        </w:rPr>
        <w:t>Adjudicación, mediante procedimiento abierto simplificado, con varios criterios de adjudicación, del contrato de ejecución de obras de construcción de nichos y columbarios y</w:t>
      </w:r>
      <w:r>
        <w:rPr>
          <w:spacing w:val="40"/>
          <w:sz w:val="20"/>
        </w:rPr>
        <w:t xml:space="preserve"> </w:t>
      </w:r>
      <w:r>
        <w:rPr>
          <w:sz w:val="20"/>
        </w:rPr>
        <w:t>de conservación del cementerio municipal</w:t>
      </w:r>
      <w:r w:rsidR="00A524FE">
        <w:rPr>
          <w:sz w:val="20"/>
        </w:rPr>
        <w:t xml:space="preserve">. </w:t>
      </w:r>
      <w:proofErr w:type="spellStart"/>
      <w:r w:rsidR="00A524FE">
        <w:rPr>
          <w:sz w:val="20"/>
        </w:rPr>
        <w:t>E</w:t>
      </w:r>
      <w:r>
        <w:rPr>
          <w:sz w:val="20"/>
        </w:rPr>
        <w:t>xpte</w:t>
      </w:r>
      <w:proofErr w:type="spellEnd"/>
      <w:r>
        <w:rPr>
          <w:sz w:val="20"/>
        </w:rPr>
        <w:t>. 35135/2025.</w:t>
      </w:r>
    </w:p>
    <w:p w14:paraId="0658908A" w14:textId="7FF1541D" w:rsidR="007C0E72" w:rsidRDefault="00000000">
      <w:pPr>
        <w:pStyle w:val="Prrafodelista"/>
        <w:numPr>
          <w:ilvl w:val="1"/>
          <w:numId w:val="2"/>
        </w:numPr>
        <w:tabs>
          <w:tab w:val="left" w:pos="1699"/>
          <w:tab w:val="left" w:pos="1701"/>
        </w:tabs>
        <w:spacing w:line="336" w:lineRule="auto"/>
        <w:ind w:right="149"/>
        <w:jc w:val="both"/>
        <w:rPr>
          <w:sz w:val="20"/>
        </w:rPr>
      </w:pPr>
      <w:r>
        <w:rPr>
          <w:sz w:val="20"/>
        </w:rPr>
        <w:t>Adjudicación, mediante procedimiento abierto y una pluralidad de criterios de adjudicación,</w:t>
      </w:r>
      <w:r>
        <w:rPr>
          <w:spacing w:val="40"/>
          <w:sz w:val="20"/>
        </w:rPr>
        <w:t xml:space="preserve"> </w:t>
      </w:r>
      <w:r>
        <w:rPr>
          <w:sz w:val="20"/>
        </w:rPr>
        <w:t xml:space="preserve">del contrato de servicio de </w:t>
      </w:r>
      <w:r w:rsidRPr="00A524FE">
        <w:rPr>
          <w:i/>
          <w:iCs/>
          <w:sz w:val="20"/>
        </w:rPr>
        <w:t>“Plataforma Inteligente de Destinos de las Rozas de Madrid. Lote</w:t>
      </w:r>
      <w:r w:rsidRPr="00A524FE">
        <w:rPr>
          <w:i/>
          <w:iCs/>
          <w:spacing w:val="40"/>
          <w:sz w:val="20"/>
        </w:rPr>
        <w:t xml:space="preserve"> </w:t>
      </w:r>
      <w:r w:rsidRPr="00A524FE">
        <w:rPr>
          <w:i/>
          <w:iCs/>
          <w:sz w:val="20"/>
        </w:rPr>
        <w:t>1: Trabajos de implementación del proyecto Descubre Las Rozas de Madrid</w:t>
      </w:r>
      <w:r w:rsidR="00A524FE" w:rsidRPr="00A524FE">
        <w:rPr>
          <w:i/>
          <w:iCs/>
          <w:sz w:val="20"/>
        </w:rPr>
        <w:t>”</w:t>
      </w:r>
      <w:r w:rsidRPr="00A524FE">
        <w:rPr>
          <w:i/>
          <w:iCs/>
          <w:sz w:val="20"/>
        </w:rPr>
        <w:t>,</w:t>
      </w:r>
      <w:r>
        <w:rPr>
          <w:sz w:val="20"/>
        </w:rPr>
        <w:t xml:space="preserve"> sujeto a regulación armonizada Fondos Next </w:t>
      </w:r>
      <w:proofErr w:type="spellStart"/>
      <w:r>
        <w:rPr>
          <w:sz w:val="20"/>
        </w:rPr>
        <w:t>Generation</w:t>
      </w:r>
      <w:proofErr w:type="spellEnd"/>
      <w:r>
        <w:rPr>
          <w:sz w:val="20"/>
        </w:rPr>
        <w:t xml:space="preserve"> EU</w:t>
      </w:r>
      <w:r w:rsidR="00A524FE">
        <w:rPr>
          <w:sz w:val="20"/>
        </w:rPr>
        <w:t xml:space="preserve">. </w:t>
      </w:r>
      <w:proofErr w:type="spellStart"/>
      <w:r w:rsidR="00A524FE">
        <w:rPr>
          <w:sz w:val="20"/>
        </w:rPr>
        <w:t>E</w:t>
      </w:r>
      <w:r>
        <w:rPr>
          <w:sz w:val="20"/>
        </w:rPr>
        <w:t>xpte</w:t>
      </w:r>
      <w:proofErr w:type="spellEnd"/>
      <w:r>
        <w:rPr>
          <w:sz w:val="20"/>
        </w:rPr>
        <w:t>. 33515/2025.</w:t>
      </w:r>
    </w:p>
    <w:p w14:paraId="0EADB4C2" w14:textId="19D36652" w:rsidR="007C0E72" w:rsidRDefault="00000000">
      <w:pPr>
        <w:pStyle w:val="Prrafodelista"/>
        <w:numPr>
          <w:ilvl w:val="1"/>
          <w:numId w:val="2"/>
        </w:numPr>
        <w:tabs>
          <w:tab w:val="left" w:pos="1699"/>
          <w:tab w:val="left" w:pos="1701"/>
        </w:tabs>
        <w:spacing w:line="336" w:lineRule="auto"/>
        <w:ind w:right="151"/>
        <w:jc w:val="both"/>
        <w:rPr>
          <w:sz w:val="20"/>
        </w:rPr>
      </w:pPr>
      <w:r>
        <w:rPr>
          <w:sz w:val="20"/>
        </w:rPr>
        <w:t>Corrección de error en acuerdo adoptado referido a la aceptación de la propuesta efectuada por</w:t>
      </w:r>
      <w:r>
        <w:rPr>
          <w:spacing w:val="-3"/>
          <w:sz w:val="20"/>
        </w:rPr>
        <w:t xml:space="preserve"> </w:t>
      </w:r>
      <w:r>
        <w:rPr>
          <w:sz w:val="20"/>
        </w:rPr>
        <w:t>la</w:t>
      </w:r>
      <w:r>
        <w:rPr>
          <w:spacing w:val="-3"/>
          <w:sz w:val="20"/>
        </w:rPr>
        <w:t xml:space="preserve"> </w:t>
      </w:r>
      <w:r>
        <w:rPr>
          <w:sz w:val="20"/>
        </w:rPr>
        <w:t>Mesa</w:t>
      </w:r>
      <w:r>
        <w:rPr>
          <w:spacing w:val="-3"/>
          <w:sz w:val="20"/>
        </w:rPr>
        <w:t xml:space="preserve"> </w:t>
      </w:r>
      <w:r>
        <w:rPr>
          <w:sz w:val="20"/>
        </w:rPr>
        <w:t>de</w:t>
      </w:r>
      <w:r>
        <w:rPr>
          <w:spacing w:val="-3"/>
          <w:sz w:val="20"/>
        </w:rPr>
        <w:t xml:space="preserve"> </w:t>
      </w:r>
      <w:r>
        <w:rPr>
          <w:sz w:val="20"/>
        </w:rPr>
        <w:t>Contratación</w:t>
      </w:r>
      <w:r>
        <w:rPr>
          <w:spacing w:val="-3"/>
          <w:sz w:val="20"/>
        </w:rPr>
        <w:t xml:space="preserve"> </w:t>
      </w:r>
      <w:r>
        <w:rPr>
          <w:sz w:val="20"/>
        </w:rPr>
        <w:t>en</w:t>
      </w:r>
      <w:r>
        <w:rPr>
          <w:spacing w:val="-3"/>
          <w:sz w:val="20"/>
        </w:rPr>
        <w:t xml:space="preserve"> </w:t>
      </w:r>
      <w:r>
        <w:rPr>
          <w:sz w:val="20"/>
        </w:rPr>
        <w:t>el</w:t>
      </w:r>
      <w:r>
        <w:rPr>
          <w:spacing w:val="-3"/>
          <w:sz w:val="20"/>
        </w:rPr>
        <w:t xml:space="preserve"> </w:t>
      </w:r>
      <w:r>
        <w:rPr>
          <w:sz w:val="20"/>
        </w:rPr>
        <w:t>expediente</w:t>
      </w:r>
      <w:r>
        <w:rPr>
          <w:spacing w:val="-3"/>
          <w:sz w:val="20"/>
        </w:rPr>
        <w:t xml:space="preserve"> </w:t>
      </w:r>
      <w:r>
        <w:rPr>
          <w:sz w:val="20"/>
        </w:rPr>
        <w:t>de</w:t>
      </w:r>
      <w:r>
        <w:rPr>
          <w:spacing w:val="-2"/>
          <w:sz w:val="20"/>
        </w:rPr>
        <w:t xml:space="preserve"> </w:t>
      </w:r>
      <w:r>
        <w:rPr>
          <w:sz w:val="20"/>
        </w:rPr>
        <w:t>contratación</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prestación</w:t>
      </w:r>
      <w:r>
        <w:rPr>
          <w:spacing w:val="-3"/>
          <w:sz w:val="20"/>
        </w:rPr>
        <w:t xml:space="preserve"> </w:t>
      </w:r>
      <w:r>
        <w:rPr>
          <w:sz w:val="20"/>
        </w:rPr>
        <w:t>de</w:t>
      </w:r>
      <w:r>
        <w:rPr>
          <w:spacing w:val="-3"/>
          <w:sz w:val="20"/>
        </w:rPr>
        <w:t xml:space="preserve"> </w:t>
      </w:r>
      <w:r>
        <w:rPr>
          <w:sz w:val="20"/>
        </w:rPr>
        <w:t>los</w:t>
      </w:r>
      <w:r>
        <w:rPr>
          <w:spacing w:val="-3"/>
          <w:sz w:val="20"/>
        </w:rPr>
        <w:t xml:space="preserve"> </w:t>
      </w:r>
      <w:r>
        <w:rPr>
          <w:sz w:val="20"/>
        </w:rPr>
        <w:t>servicios para la organización y ejecución de los festejos taurinos durante las fiestas de San José Obrero en Las Matas</w:t>
      </w:r>
      <w:r w:rsidR="00A524FE">
        <w:rPr>
          <w:sz w:val="20"/>
        </w:rPr>
        <w:t xml:space="preserve">. </w:t>
      </w:r>
      <w:proofErr w:type="spellStart"/>
      <w:r w:rsidR="00A524FE">
        <w:rPr>
          <w:sz w:val="20"/>
        </w:rPr>
        <w:t>E</w:t>
      </w:r>
      <w:r>
        <w:rPr>
          <w:sz w:val="20"/>
        </w:rPr>
        <w:t>xpte</w:t>
      </w:r>
      <w:proofErr w:type="spellEnd"/>
      <w:r>
        <w:rPr>
          <w:sz w:val="20"/>
        </w:rPr>
        <w:t>. 854/2026.</w:t>
      </w:r>
    </w:p>
    <w:p w14:paraId="38FC39EA" w14:textId="1A2C478E" w:rsidR="007C0E72" w:rsidRDefault="00000000">
      <w:pPr>
        <w:pStyle w:val="Prrafodelista"/>
        <w:numPr>
          <w:ilvl w:val="1"/>
          <w:numId w:val="2"/>
        </w:numPr>
        <w:tabs>
          <w:tab w:val="left" w:pos="1699"/>
          <w:tab w:val="left" w:pos="1701"/>
        </w:tabs>
        <w:spacing w:line="336" w:lineRule="auto"/>
        <w:ind w:right="148"/>
        <w:jc w:val="both"/>
        <w:rPr>
          <w:sz w:val="20"/>
        </w:rPr>
      </w:pPr>
      <w:r>
        <w:rPr>
          <w:sz w:val="20"/>
        </w:rPr>
        <w:t>Pr</w:t>
      </w:r>
      <w:r w:rsidR="00A524FE">
        <w:rPr>
          <w:sz w:val="20"/>
        </w:rPr>
        <w:t>o</w:t>
      </w:r>
      <w:r>
        <w:rPr>
          <w:sz w:val="20"/>
        </w:rPr>
        <w:t>rrogar el contrato de servicio de</w:t>
      </w:r>
      <w:r>
        <w:rPr>
          <w:spacing w:val="-1"/>
          <w:sz w:val="20"/>
        </w:rPr>
        <w:t xml:space="preserve"> </w:t>
      </w:r>
      <w:r>
        <w:rPr>
          <w:sz w:val="20"/>
        </w:rPr>
        <w:t>(2022001.1 Lote n.º 1)</w:t>
      </w:r>
      <w:r w:rsidR="00A524FE">
        <w:rPr>
          <w:sz w:val="20"/>
        </w:rPr>
        <w:t>,</w:t>
      </w:r>
      <w:r>
        <w:rPr>
          <w:spacing w:val="-2"/>
          <w:sz w:val="20"/>
        </w:rPr>
        <w:t xml:space="preserve"> </w:t>
      </w:r>
      <w:r w:rsidR="00A524FE">
        <w:rPr>
          <w:sz w:val="20"/>
        </w:rPr>
        <w:t>m</w:t>
      </w:r>
      <w:r>
        <w:rPr>
          <w:sz w:val="20"/>
        </w:rPr>
        <w:t>antenimiento de herramientas de gestión interna (3 lotes). Lote 1: Mantenimiento de aplicaciones de gestión de intervención</w:t>
      </w:r>
      <w:r w:rsidR="00A524FE">
        <w:rPr>
          <w:sz w:val="20"/>
        </w:rPr>
        <w:t>.</w:t>
      </w:r>
      <w:r>
        <w:rPr>
          <w:sz w:val="20"/>
        </w:rPr>
        <w:t xml:space="preserve"> </w:t>
      </w:r>
      <w:proofErr w:type="spellStart"/>
      <w:r w:rsidR="00A524FE">
        <w:rPr>
          <w:sz w:val="20"/>
        </w:rPr>
        <w:t>E</w:t>
      </w:r>
      <w:r>
        <w:rPr>
          <w:sz w:val="20"/>
        </w:rPr>
        <w:t>xpte</w:t>
      </w:r>
      <w:proofErr w:type="spellEnd"/>
      <w:r>
        <w:rPr>
          <w:sz w:val="20"/>
        </w:rPr>
        <w:t>. 3679/2024.</w:t>
      </w:r>
    </w:p>
    <w:p w14:paraId="3F468BC4" w14:textId="5FC780D3" w:rsidR="007C0E72" w:rsidRDefault="00000000">
      <w:pPr>
        <w:pStyle w:val="Prrafodelista"/>
        <w:numPr>
          <w:ilvl w:val="1"/>
          <w:numId w:val="2"/>
        </w:numPr>
        <w:tabs>
          <w:tab w:val="left" w:pos="1699"/>
          <w:tab w:val="left" w:pos="1701"/>
        </w:tabs>
        <w:spacing w:line="336" w:lineRule="auto"/>
        <w:ind w:right="149"/>
        <w:jc w:val="both"/>
        <w:rPr>
          <w:sz w:val="20"/>
        </w:rPr>
      </w:pPr>
      <w:r>
        <w:rPr>
          <w:sz w:val="20"/>
        </w:rPr>
        <w:t xml:space="preserve">Finalización del procedimiento de licencia de apertura de estudio de belleza, </w:t>
      </w:r>
      <w:proofErr w:type="spellStart"/>
      <w:r>
        <w:rPr>
          <w:sz w:val="20"/>
        </w:rPr>
        <w:t>Cyberspeed</w:t>
      </w:r>
      <w:proofErr w:type="spellEnd"/>
      <w:r w:rsidR="00A524FE">
        <w:rPr>
          <w:sz w:val="20"/>
        </w:rPr>
        <w:t>,</w:t>
      </w:r>
      <w:r>
        <w:rPr>
          <w:spacing w:val="40"/>
          <w:sz w:val="20"/>
        </w:rPr>
        <w:t xml:space="preserve"> </w:t>
      </w:r>
      <w:r>
        <w:rPr>
          <w:sz w:val="20"/>
        </w:rPr>
        <w:t xml:space="preserve">S.L. (61/2012-LI), en Centro Comercial Las Rozas II, locales 13 y 14, </w:t>
      </w:r>
      <w:r w:rsidR="00A524FE">
        <w:rPr>
          <w:sz w:val="20"/>
        </w:rPr>
        <w:t>a</w:t>
      </w:r>
      <w:r>
        <w:rPr>
          <w:sz w:val="20"/>
        </w:rPr>
        <w:t xml:space="preserve">venida de Atenas, de Las Rozas de Madrid, por desaparición sobrevenida del objeto </w:t>
      </w:r>
      <w:proofErr w:type="gramStart"/>
      <w:r>
        <w:rPr>
          <w:sz w:val="20"/>
        </w:rPr>
        <w:t>del mismo</w:t>
      </w:r>
      <w:proofErr w:type="gramEnd"/>
      <w:r w:rsidR="00A524FE">
        <w:rPr>
          <w:sz w:val="20"/>
        </w:rPr>
        <w:t xml:space="preserve">. </w:t>
      </w:r>
      <w:proofErr w:type="spellStart"/>
      <w:r w:rsidR="00A524FE">
        <w:rPr>
          <w:sz w:val="20"/>
        </w:rPr>
        <w:t>E</w:t>
      </w:r>
      <w:r>
        <w:rPr>
          <w:sz w:val="20"/>
        </w:rPr>
        <w:t>xpte</w:t>
      </w:r>
      <w:proofErr w:type="spellEnd"/>
      <w:r>
        <w:rPr>
          <w:sz w:val="20"/>
        </w:rPr>
        <w:t>. 6084/2026.</w:t>
      </w:r>
    </w:p>
    <w:p w14:paraId="106CBC2B" w14:textId="4279F5F4" w:rsidR="007C0E72" w:rsidRDefault="00000000">
      <w:pPr>
        <w:pStyle w:val="Prrafodelista"/>
        <w:numPr>
          <w:ilvl w:val="1"/>
          <w:numId w:val="2"/>
        </w:numPr>
        <w:tabs>
          <w:tab w:val="left" w:pos="1699"/>
          <w:tab w:val="left" w:pos="1701"/>
        </w:tabs>
        <w:spacing w:line="336" w:lineRule="auto"/>
        <w:ind w:right="147"/>
        <w:jc w:val="both"/>
        <w:rPr>
          <w:sz w:val="20"/>
        </w:rPr>
      </w:pPr>
      <w:r>
        <w:rPr>
          <w:sz w:val="20"/>
        </w:rPr>
        <w:t>Finalización del procedimiento de licencia de actividad de venta de artículos de mercería y paquetería</w:t>
      </w:r>
      <w:r w:rsidR="00A524FE">
        <w:rPr>
          <w:sz w:val="20"/>
        </w:rPr>
        <w:t xml:space="preserve"> </w:t>
      </w:r>
      <w:r>
        <w:rPr>
          <w:sz w:val="20"/>
        </w:rPr>
        <w:t>(65/1993-LI), sita en la calle Nueva, c/v</w:t>
      </w:r>
      <w:r w:rsidR="00A524FE">
        <w:rPr>
          <w:sz w:val="20"/>
        </w:rPr>
        <w:t>,</w:t>
      </w:r>
      <w:r>
        <w:rPr>
          <w:sz w:val="20"/>
        </w:rPr>
        <w:t xml:space="preserve"> a </w:t>
      </w:r>
      <w:r w:rsidR="00A524FE">
        <w:rPr>
          <w:sz w:val="20"/>
        </w:rPr>
        <w:t>a</w:t>
      </w:r>
      <w:r>
        <w:rPr>
          <w:sz w:val="20"/>
        </w:rPr>
        <w:t xml:space="preserve">venida de Pocito de las Nieves, local 2, de Las Rozas de Madrid, por desaparición sobrevenida del objeto </w:t>
      </w:r>
      <w:proofErr w:type="gramStart"/>
      <w:r>
        <w:rPr>
          <w:sz w:val="20"/>
        </w:rPr>
        <w:t>del mismo</w:t>
      </w:r>
      <w:proofErr w:type="gramEnd"/>
      <w:r w:rsidR="00A524FE">
        <w:rPr>
          <w:sz w:val="20"/>
        </w:rPr>
        <w:t xml:space="preserve">. </w:t>
      </w:r>
      <w:proofErr w:type="spellStart"/>
      <w:r w:rsidR="00A524FE">
        <w:rPr>
          <w:sz w:val="20"/>
        </w:rPr>
        <w:t>E</w:t>
      </w:r>
      <w:r>
        <w:rPr>
          <w:sz w:val="20"/>
        </w:rPr>
        <w:t>xpte</w:t>
      </w:r>
      <w:proofErr w:type="spellEnd"/>
      <w:r>
        <w:rPr>
          <w:sz w:val="20"/>
        </w:rPr>
        <w:t xml:space="preserve">. </w:t>
      </w:r>
      <w:r>
        <w:rPr>
          <w:spacing w:val="-2"/>
          <w:sz w:val="20"/>
        </w:rPr>
        <w:t>6076/2026.</w:t>
      </w:r>
    </w:p>
    <w:p w14:paraId="367B688E" w14:textId="169C7A10" w:rsidR="007C0E72" w:rsidRDefault="00000000">
      <w:pPr>
        <w:pStyle w:val="Prrafodelista"/>
        <w:numPr>
          <w:ilvl w:val="1"/>
          <w:numId w:val="2"/>
        </w:numPr>
        <w:tabs>
          <w:tab w:val="left" w:pos="1699"/>
          <w:tab w:val="left" w:pos="1701"/>
        </w:tabs>
        <w:spacing w:line="336" w:lineRule="auto"/>
        <w:ind w:right="149"/>
        <w:jc w:val="both"/>
        <w:rPr>
          <w:sz w:val="20"/>
        </w:rPr>
      </w:pPr>
      <w:r>
        <w:rPr>
          <w:sz w:val="20"/>
        </w:rPr>
        <w:t>Finalización del procedimiento de licencia de apertura de nave para almacenamiento y venta de</w:t>
      </w:r>
      <w:r>
        <w:rPr>
          <w:spacing w:val="-1"/>
          <w:sz w:val="20"/>
        </w:rPr>
        <w:t xml:space="preserve"> </w:t>
      </w:r>
      <w:r>
        <w:rPr>
          <w:sz w:val="20"/>
        </w:rPr>
        <w:t>productos de iluminación, Green Ice</w:t>
      </w:r>
      <w:r w:rsidR="00A524FE">
        <w:rPr>
          <w:sz w:val="20"/>
        </w:rPr>
        <w:t>,</w:t>
      </w:r>
      <w:r>
        <w:rPr>
          <w:spacing w:val="-1"/>
          <w:sz w:val="20"/>
        </w:rPr>
        <w:t xml:space="preserve"> </w:t>
      </w:r>
      <w:r>
        <w:rPr>
          <w:sz w:val="20"/>
        </w:rPr>
        <w:t>S.L. (32/2014-LC), sita</w:t>
      </w:r>
      <w:r>
        <w:rPr>
          <w:spacing w:val="-1"/>
          <w:sz w:val="20"/>
        </w:rPr>
        <w:t xml:space="preserve"> </w:t>
      </w:r>
      <w:r>
        <w:rPr>
          <w:sz w:val="20"/>
        </w:rPr>
        <w:t>en</w:t>
      </w:r>
      <w:r>
        <w:rPr>
          <w:spacing w:val="-1"/>
          <w:sz w:val="20"/>
        </w:rPr>
        <w:t xml:space="preserve"> </w:t>
      </w:r>
      <w:r>
        <w:rPr>
          <w:sz w:val="20"/>
        </w:rPr>
        <w:t>la calle</w:t>
      </w:r>
      <w:r>
        <w:rPr>
          <w:spacing w:val="-1"/>
          <w:sz w:val="20"/>
        </w:rPr>
        <w:t xml:space="preserve"> </w:t>
      </w:r>
      <w:r>
        <w:rPr>
          <w:sz w:val="20"/>
        </w:rPr>
        <w:t>Copenhague,</w:t>
      </w:r>
      <w:r>
        <w:rPr>
          <w:spacing w:val="-1"/>
          <w:sz w:val="20"/>
        </w:rPr>
        <w:t xml:space="preserve"> </w:t>
      </w:r>
      <w:r>
        <w:rPr>
          <w:sz w:val="20"/>
        </w:rPr>
        <w:t xml:space="preserve">núm. 5, de Las Rozas de Madrid, por desaparición sobrevenida del objeto </w:t>
      </w:r>
      <w:proofErr w:type="gramStart"/>
      <w:r>
        <w:rPr>
          <w:sz w:val="20"/>
        </w:rPr>
        <w:t>del mismo</w:t>
      </w:r>
      <w:proofErr w:type="gramEnd"/>
      <w:r w:rsidR="00A524FE">
        <w:rPr>
          <w:sz w:val="20"/>
        </w:rPr>
        <w:t xml:space="preserve">. </w:t>
      </w:r>
      <w:proofErr w:type="spellStart"/>
      <w:r w:rsidR="00A524FE">
        <w:rPr>
          <w:sz w:val="20"/>
        </w:rPr>
        <w:t>E</w:t>
      </w:r>
      <w:r>
        <w:rPr>
          <w:sz w:val="20"/>
        </w:rPr>
        <w:t>xpte</w:t>
      </w:r>
      <w:proofErr w:type="spellEnd"/>
      <w:r>
        <w:rPr>
          <w:sz w:val="20"/>
        </w:rPr>
        <w:t xml:space="preserve">. </w:t>
      </w:r>
      <w:r>
        <w:rPr>
          <w:spacing w:val="-2"/>
          <w:sz w:val="20"/>
        </w:rPr>
        <w:t>5943/2026.</w:t>
      </w:r>
    </w:p>
    <w:p w14:paraId="3766EC7F" w14:textId="1319009C" w:rsidR="007C0E72" w:rsidRDefault="00000000">
      <w:pPr>
        <w:pStyle w:val="Prrafodelista"/>
        <w:numPr>
          <w:ilvl w:val="1"/>
          <w:numId w:val="2"/>
        </w:numPr>
        <w:tabs>
          <w:tab w:val="left" w:pos="1699"/>
          <w:tab w:val="left" w:pos="1701"/>
        </w:tabs>
        <w:spacing w:line="336" w:lineRule="auto"/>
        <w:ind w:right="151"/>
        <w:jc w:val="both"/>
        <w:rPr>
          <w:sz w:val="20"/>
        </w:rPr>
      </w:pPr>
      <w:r>
        <w:rPr>
          <w:sz w:val="20"/>
        </w:rPr>
        <w:t>Finalización del procedimiento de licencia de apertura de centro veterinario (145/2015-LC), sita en la calle Iris, núm. 2, de Las Rozas de Madrid, por no aportar la documentación requerida</w:t>
      </w:r>
      <w:r w:rsidR="00A524FE">
        <w:rPr>
          <w:sz w:val="20"/>
        </w:rPr>
        <w:t xml:space="preserve">. </w:t>
      </w:r>
      <w:proofErr w:type="spellStart"/>
      <w:r w:rsidR="00A524FE">
        <w:rPr>
          <w:sz w:val="20"/>
        </w:rPr>
        <w:t>E</w:t>
      </w:r>
      <w:r>
        <w:rPr>
          <w:sz w:val="20"/>
        </w:rPr>
        <w:t>xpte</w:t>
      </w:r>
      <w:proofErr w:type="spellEnd"/>
      <w:r>
        <w:rPr>
          <w:sz w:val="20"/>
        </w:rPr>
        <w:t>. 6505/2026.</w:t>
      </w:r>
    </w:p>
    <w:p w14:paraId="028BA6F9" w14:textId="77777777" w:rsidR="007C0E72" w:rsidRDefault="00000000">
      <w:pPr>
        <w:pStyle w:val="Prrafodelista"/>
        <w:numPr>
          <w:ilvl w:val="1"/>
          <w:numId w:val="2"/>
        </w:numPr>
        <w:tabs>
          <w:tab w:val="left" w:pos="1699"/>
        </w:tabs>
        <w:ind w:left="1699" w:right="0" w:hanging="280"/>
        <w:jc w:val="both"/>
        <w:rPr>
          <w:sz w:val="20"/>
        </w:rPr>
      </w:pPr>
      <w:r>
        <w:rPr>
          <w:sz w:val="20"/>
        </w:rPr>
        <w:t>Finalización</w:t>
      </w:r>
      <w:r>
        <w:rPr>
          <w:spacing w:val="3"/>
          <w:sz w:val="20"/>
        </w:rPr>
        <w:t xml:space="preserve"> </w:t>
      </w:r>
      <w:r>
        <w:rPr>
          <w:sz w:val="20"/>
        </w:rPr>
        <w:t>del</w:t>
      </w:r>
      <w:r>
        <w:rPr>
          <w:spacing w:val="4"/>
          <w:sz w:val="20"/>
        </w:rPr>
        <w:t xml:space="preserve"> </w:t>
      </w:r>
      <w:r>
        <w:rPr>
          <w:sz w:val="20"/>
        </w:rPr>
        <w:t>procedimiento</w:t>
      </w:r>
      <w:r>
        <w:rPr>
          <w:spacing w:val="6"/>
          <w:sz w:val="20"/>
        </w:rPr>
        <w:t xml:space="preserve"> </w:t>
      </w:r>
      <w:r>
        <w:rPr>
          <w:sz w:val="20"/>
        </w:rPr>
        <w:t>de</w:t>
      </w:r>
      <w:r>
        <w:rPr>
          <w:spacing w:val="5"/>
          <w:sz w:val="20"/>
        </w:rPr>
        <w:t xml:space="preserve"> </w:t>
      </w:r>
      <w:r>
        <w:rPr>
          <w:sz w:val="20"/>
        </w:rPr>
        <w:t>licencia</w:t>
      </w:r>
      <w:r>
        <w:rPr>
          <w:spacing w:val="6"/>
          <w:sz w:val="20"/>
        </w:rPr>
        <w:t xml:space="preserve"> </w:t>
      </w:r>
      <w:r>
        <w:rPr>
          <w:sz w:val="20"/>
        </w:rPr>
        <w:t>de</w:t>
      </w:r>
      <w:r>
        <w:rPr>
          <w:spacing w:val="3"/>
          <w:sz w:val="20"/>
        </w:rPr>
        <w:t xml:space="preserve"> </w:t>
      </w:r>
      <w:r>
        <w:rPr>
          <w:sz w:val="20"/>
        </w:rPr>
        <w:t>actividad</w:t>
      </w:r>
      <w:r>
        <w:rPr>
          <w:spacing w:val="4"/>
          <w:sz w:val="20"/>
        </w:rPr>
        <w:t xml:space="preserve"> </w:t>
      </w:r>
      <w:r>
        <w:rPr>
          <w:sz w:val="20"/>
        </w:rPr>
        <w:t>para</w:t>
      </w:r>
      <w:r>
        <w:rPr>
          <w:spacing w:val="5"/>
          <w:sz w:val="20"/>
        </w:rPr>
        <w:t xml:space="preserve"> </w:t>
      </w:r>
      <w:r>
        <w:rPr>
          <w:sz w:val="20"/>
        </w:rPr>
        <w:t>imprenta</w:t>
      </w:r>
      <w:r>
        <w:rPr>
          <w:spacing w:val="6"/>
          <w:sz w:val="20"/>
        </w:rPr>
        <w:t xml:space="preserve"> </w:t>
      </w:r>
      <w:r>
        <w:rPr>
          <w:sz w:val="20"/>
        </w:rPr>
        <w:t>y</w:t>
      </w:r>
      <w:r>
        <w:rPr>
          <w:spacing w:val="5"/>
          <w:sz w:val="20"/>
        </w:rPr>
        <w:t xml:space="preserve"> </w:t>
      </w:r>
      <w:r>
        <w:rPr>
          <w:sz w:val="20"/>
        </w:rPr>
        <w:t>reprografía,</w:t>
      </w:r>
      <w:r>
        <w:rPr>
          <w:spacing w:val="6"/>
          <w:sz w:val="20"/>
        </w:rPr>
        <w:t xml:space="preserve"> </w:t>
      </w:r>
      <w:proofErr w:type="spellStart"/>
      <w:r>
        <w:rPr>
          <w:spacing w:val="-2"/>
          <w:sz w:val="20"/>
        </w:rPr>
        <w:t>Grafipolis</w:t>
      </w:r>
      <w:proofErr w:type="spellEnd"/>
    </w:p>
    <w:p w14:paraId="429141F9" w14:textId="77777777" w:rsidR="007C0E72" w:rsidRDefault="007C0E72">
      <w:pPr>
        <w:pStyle w:val="Prrafodelista"/>
        <w:rPr>
          <w:sz w:val="20"/>
        </w:rPr>
        <w:sectPr w:rsidR="007C0E72">
          <w:pgSz w:w="11910" w:h="16840"/>
          <w:pgMar w:top="1720" w:right="1275" w:bottom="1180" w:left="425" w:header="567" w:footer="996" w:gutter="0"/>
          <w:cols w:space="720"/>
        </w:sectPr>
      </w:pPr>
    </w:p>
    <w:p w14:paraId="599CCB0B" w14:textId="09837AD7" w:rsidR="007C0E72" w:rsidRDefault="00000000">
      <w:pPr>
        <w:pStyle w:val="Textoindependiente"/>
        <w:spacing w:before="83" w:line="336" w:lineRule="auto"/>
        <w:ind w:right="153" w:firstLine="0"/>
      </w:pPr>
      <w:r>
        <w:rPr>
          <w:noProof/>
        </w:rPr>
        <w:lastRenderedPageBreak/>
        <mc:AlternateContent>
          <mc:Choice Requires="wps">
            <w:drawing>
              <wp:anchor distT="0" distB="0" distL="0" distR="0" simplePos="0" relativeHeight="15735296" behindDoc="0" locked="0" layoutInCell="1" allowOverlap="1" wp14:anchorId="1A0153FB" wp14:editId="3FFF714A">
                <wp:simplePos x="0" y="0"/>
                <wp:positionH relativeFrom="page">
                  <wp:posOffset>6807087</wp:posOffset>
                </wp:positionH>
                <wp:positionV relativeFrom="page">
                  <wp:posOffset>3887182</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4A1B949" w14:textId="77777777" w:rsidR="007C0E72" w:rsidRDefault="00000000">
                            <w:pPr>
                              <w:spacing w:before="22" w:line="418" w:lineRule="exact"/>
                              <w:ind w:left="20"/>
                              <w:rPr>
                                <w:rFonts w:ascii="Tahoma"/>
                                <w:sz w:val="36"/>
                              </w:rPr>
                            </w:pPr>
                            <w:r>
                              <w:rPr>
                                <w:rFonts w:ascii="Tahoma"/>
                                <w:spacing w:val="-2"/>
                                <w:sz w:val="36"/>
                              </w:rPr>
                              <w:t>RESOLUCION</w:t>
                            </w:r>
                          </w:p>
                          <w:p w14:paraId="1B4DCF1B" w14:textId="77777777" w:rsidR="007C0E7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2026-1186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19/02/2026</w:t>
                            </w:r>
                          </w:p>
                        </w:txbxContent>
                      </wps:txbx>
                      <wps:bodyPr vert="vert270" wrap="square" lIns="0" tIns="0" rIns="0" bIns="0" rtlCol="0">
                        <a:noAutofit/>
                      </wps:bodyPr>
                    </wps:wsp>
                  </a:graphicData>
                </a:graphic>
              </wp:anchor>
            </w:drawing>
          </mc:Choice>
          <mc:Fallback>
            <w:pict>
              <v:shape w14:anchorId="1A0153FB" id="Textbox 18" o:spid="_x0000_s1037"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14A1B949" w14:textId="77777777" w:rsidR="007C0E72" w:rsidRDefault="00000000">
                      <w:pPr>
                        <w:spacing w:before="22" w:line="418" w:lineRule="exact"/>
                        <w:ind w:left="20"/>
                        <w:rPr>
                          <w:rFonts w:ascii="Tahoma"/>
                          <w:sz w:val="36"/>
                        </w:rPr>
                      </w:pPr>
                      <w:r>
                        <w:rPr>
                          <w:rFonts w:ascii="Tahoma"/>
                          <w:spacing w:val="-2"/>
                          <w:sz w:val="36"/>
                        </w:rPr>
                        <w:t>RESOLUCION</w:t>
                      </w:r>
                    </w:p>
                    <w:p w14:paraId="1B4DCF1B" w14:textId="77777777" w:rsidR="007C0E7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2026-1186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19/02/2026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45AA0B0F" wp14:editId="27771CDC">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41A9685" w14:textId="5511652D" w:rsidR="007C0E7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0D55D1" w14:textId="77777777" w:rsidR="007C0E72"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59A2032C" w14:textId="77777777" w:rsidR="007C0E7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45AA0B0F"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441A9685" w14:textId="5511652D" w:rsidR="007C0E7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0D55D1" w14:textId="77777777" w:rsidR="007C0E72"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59A2032C" w14:textId="77777777" w:rsidR="007C0E7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t>Servicios Gráficos</w:t>
      </w:r>
      <w:r w:rsidR="00A524FE">
        <w:t>,</w:t>
      </w:r>
      <w:r>
        <w:t xml:space="preserve"> S.L. (132/2005-LC), sita en la calle Turín, núm. 18 B, de Las Rozas de Madrid, por desaparición sobrevenida del objeto </w:t>
      </w:r>
      <w:proofErr w:type="gramStart"/>
      <w:r>
        <w:t>del mismo</w:t>
      </w:r>
      <w:proofErr w:type="gramEnd"/>
      <w:r w:rsidR="00A524FE">
        <w:t xml:space="preserve">. </w:t>
      </w:r>
      <w:proofErr w:type="spellStart"/>
      <w:r w:rsidR="00A524FE">
        <w:t>E</w:t>
      </w:r>
      <w:r>
        <w:t>xpte</w:t>
      </w:r>
      <w:proofErr w:type="spellEnd"/>
      <w:r>
        <w:t>. 6491/2026.</w:t>
      </w:r>
    </w:p>
    <w:p w14:paraId="6F2650D1" w14:textId="11B14E41" w:rsidR="007C0E72" w:rsidRDefault="00000000">
      <w:pPr>
        <w:pStyle w:val="Prrafodelista"/>
        <w:numPr>
          <w:ilvl w:val="1"/>
          <w:numId w:val="2"/>
        </w:numPr>
        <w:tabs>
          <w:tab w:val="left" w:pos="1699"/>
          <w:tab w:val="left" w:pos="1701"/>
        </w:tabs>
        <w:spacing w:line="336" w:lineRule="auto"/>
        <w:jc w:val="both"/>
        <w:rPr>
          <w:sz w:val="20"/>
        </w:rPr>
      </w:pPr>
      <w:r>
        <w:rPr>
          <w:sz w:val="20"/>
        </w:rPr>
        <w:t>Finalización</w:t>
      </w:r>
      <w:r>
        <w:rPr>
          <w:spacing w:val="-1"/>
          <w:sz w:val="20"/>
        </w:rPr>
        <w:t xml:space="preserve"> </w:t>
      </w:r>
      <w:r>
        <w:rPr>
          <w:sz w:val="20"/>
        </w:rPr>
        <w:t>del</w:t>
      </w:r>
      <w:r>
        <w:rPr>
          <w:spacing w:val="-4"/>
          <w:sz w:val="20"/>
        </w:rPr>
        <w:t xml:space="preserve"> </w:t>
      </w:r>
      <w:r>
        <w:rPr>
          <w:sz w:val="20"/>
        </w:rPr>
        <w:t>procedimiento</w:t>
      </w:r>
      <w:r>
        <w:rPr>
          <w:spacing w:val="-3"/>
          <w:sz w:val="20"/>
        </w:rPr>
        <w:t xml:space="preserve"> </w:t>
      </w:r>
      <w:r>
        <w:rPr>
          <w:sz w:val="20"/>
        </w:rPr>
        <w:t>de</w:t>
      </w:r>
      <w:r>
        <w:rPr>
          <w:spacing w:val="-3"/>
          <w:sz w:val="20"/>
        </w:rPr>
        <w:t xml:space="preserve"> </w:t>
      </w:r>
      <w:r>
        <w:rPr>
          <w:sz w:val="20"/>
        </w:rPr>
        <w:t>licencia</w:t>
      </w:r>
      <w:r>
        <w:rPr>
          <w:spacing w:val="-1"/>
          <w:sz w:val="20"/>
        </w:rPr>
        <w:t xml:space="preserve"> </w:t>
      </w:r>
      <w:r>
        <w:rPr>
          <w:sz w:val="20"/>
        </w:rPr>
        <w:t>de</w:t>
      </w:r>
      <w:r>
        <w:rPr>
          <w:spacing w:val="-3"/>
          <w:sz w:val="20"/>
        </w:rPr>
        <w:t xml:space="preserve"> </w:t>
      </w:r>
      <w:r>
        <w:rPr>
          <w:sz w:val="20"/>
        </w:rPr>
        <w:t>actividad</w:t>
      </w:r>
      <w:r>
        <w:rPr>
          <w:spacing w:val="-3"/>
          <w:sz w:val="20"/>
        </w:rPr>
        <w:t xml:space="preserve"> </w:t>
      </w:r>
      <w:r>
        <w:rPr>
          <w:sz w:val="20"/>
        </w:rPr>
        <w:t>de</w:t>
      </w:r>
      <w:r>
        <w:rPr>
          <w:spacing w:val="-3"/>
          <w:sz w:val="20"/>
        </w:rPr>
        <w:t xml:space="preserve"> </w:t>
      </w:r>
      <w:r>
        <w:rPr>
          <w:sz w:val="20"/>
        </w:rPr>
        <w:t>oficina,</w:t>
      </w:r>
      <w:r>
        <w:rPr>
          <w:spacing w:val="-3"/>
          <w:sz w:val="20"/>
        </w:rPr>
        <w:t xml:space="preserve"> </w:t>
      </w:r>
      <w:r>
        <w:rPr>
          <w:sz w:val="20"/>
        </w:rPr>
        <w:t>exposición</w:t>
      </w:r>
      <w:r>
        <w:rPr>
          <w:spacing w:val="-3"/>
          <w:sz w:val="20"/>
        </w:rPr>
        <w:t xml:space="preserve"> </w:t>
      </w:r>
      <w:r>
        <w:rPr>
          <w:sz w:val="20"/>
        </w:rPr>
        <w:t>y</w:t>
      </w:r>
      <w:r>
        <w:rPr>
          <w:spacing w:val="-3"/>
          <w:sz w:val="20"/>
        </w:rPr>
        <w:t xml:space="preserve"> </w:t>
      </w:r>
      <w:r>
        <w:rPr>
          <w:sz w:val="20"/>
        </w:rPr>
        <w:t>venta</w:t>
      </w:r>
      <w:r>
        <w:rPr>
          <w:spacing w:val="-3"/>
          <w:sz w:val="20"/>
        </w:rPr>
        <w:t xml:space="preserve"> </w:t>
      </w:r>
      <w:r>
        <w:rPr>
          <w:sz w:val="20"/>
        </w:rPr>
        <w:t>de</w:t>
      </w:r>
      <w:r>
        <w:rPr>
          <w:spacing w:val="-3"/>
          <w:sz w:val="20"/>
        </w:rPr>
        <w:t xml:space="preserve"> </w:t>
      </w:r>
      <w:r>
        <w:rPr>
          <w:sz w:val="20"/>
        </w:rPr>
        <w:t>sofás, Confort As</w:t>
      </w:r>
      <w:r w:rsidR="00A524FE">
        <w:rPr>
          <w:sz w:val="20"/>
        </w:rPr>
        <w:t>,</w:t>
      </w:r>
      <w:r>
        <w:rPr>
          <w:sz w:val="20"/>
        </w:rPr>
        <w:t xml:space="preserve"> S.L. (111/2007-LC), sita en la calle Módena, núm. 54, de Las Rozas de Madrid, por desaparición sobrevenida del objeto </w:t>
      </w:r>
      <w:proofErr w:type="gramStart"/>
      <w:r>
        <w:rPr>
          <w:sz w:val="20"/>
        </w:rPr>
        <w:t>del mismo</w:t>
      </w:r>
      <w:proofErr w:type="gramEnd"/>
      <w:r w:rsidR="00A524FE">
        <w:rPr>
          <w:sz w:val="20"/>
        </w:rPr>
        <w:t xml:space="preserve">. </w:t>
      </w:r>
      <w:proofErr w:type="spellStart"/>
      <w:r w:rsidR="00A524FE">
        <w:rPr>
          <w:sz w:val="20"/>
        </w:rPr>
        <w:t>E</w:t>
      </w:r>
      <w:r>
        <w:rPr>
          <w:sz w:val="20"/>
        </w:rPr>
        <w:t>xpte</w:t>
      </w:r>
      <w:proofErr w:type="spellEnd"/>
      <w:r>
        <w:rPr>
          <w:sz w:val="20"/>
        </w:rPr>
        <w:t>. 10042/2024.</w:t>
      </w:r>
    </w:p>
    <w:p w14:paraId="2BF74A61" w14:textId="73631831" w:rsidR="007C0E72" w:rsidRDefault="00000000">
      <w:pPr>
        <w:pStyle w:val="Prrafodelista"/>
        <w:numPr>
          <w:ilvl w:val="1"/>
          <w:numId w:val="2"/>
        </w:numPr>
        <w:tabs>
          <w:tab w:val="left" w:pos="1699"/>
          <w:tab w:val="left" w:pos="1701"/>
        </w:tabs>
        <w:spacing w:line="336" w:lineRule="auto"/>
        <w:ind w:right="157"/>
        <w:jc w:val="both"/>
        <w:rPr>
          <w:sz w:val="20"/>
        </w:rPr>
      </w:pPr>
      <w:r>
        <w:rPr>
          <w:sz w:val="20"/>
        </w:rPr>
        <w:t xml:space="preserve">Finalización del procedimiento de licencia de actividad para bar-cafetería, Luque y Centeno, S.L. (86/2009-LC), sita en la calle Bruselas, núm. 46B, de Las Rozas de Madrid, por desaparición sobrevenida del objeto </w:t>
      </w:r>
      <w:proofErr w:type="gramStart"/>
      <w:r>
        <w:rPr>
          <w:sz w:val="20"/>
        </w:rPr>
        <w:t>del mismo</w:t>
      </w:r>
      <w:proofErr w:type="gramEnd"/>
      <w:r w:rsidR="00A524FE">
        <w:rPr>
          <w:sz w:val="20"/>
        </w:rPr>
        <w:t xml:space="preserve">. </w:t>
      </w:r>
      <w:proofErr w:type="spellStart"/>
      <w:r w:rsidR="00A524FE">
        <w:rPr>
          <w:sz w:val="20"/>
        </w:rPr>
        <w:t>E</w:t>
      </w:r>
      <w:r>
        <w:rPr>
          <w:sz w:val="20"/>
        </w:rPr>
        <w:t>xpte</w:t>
      </w:r>
      <w:proofErr w:type="spellEnd"/>
      <w:r>
        <w:rPr>
          <w:sz w:val="20"/>
        </w:rPr>
        <w:t>. 6736/2026.</w:t>
      </w:r>
    </w:p>
    <w:p w14:paraId="48ED26CE" w14:textId="5CFE0EDE" w:rsidR="007C0E72" w:rsidRDefault="00000000">
      <w:pPr>
        <w:pStyle w:val="Prrafodelista"/>
        <w:numPr>
          <w:ilvl w:val="1"/>
          <w:numId w:val="2"/>
        </w:numPr>
        <w:tabs>
          <w:tab w:val="left" w:pos="1699"/>
          <w:tab w:val="left" w:pos="1701"/>
        </w:tabs>
        <w:spacing w:line="336" w:lineRule="auto"/>
        <w:jc w:val="both"/>
        <w:rPr>
          <w:sz w:val="20"/>
        </w:rPr>
      </w:pPr>
      <w:r>
        <w:rPr>
          <w:sz w:val="20"/>
        </w:rPr>
        <w:t>Finalización del</w:t>
      </w:r>
      <w:r>
        <w:rPr>
          <w:spacing w:val="-2"/>
          <w:sz w:val="20"/>
        </w:rPr>
        <w:t xml:space="preserve"> </w:t>
      </w:r>
      <w:r>
        <w:rPr>
          <w:sz w:val="20"/>
        </w:rPr>
        <w:t>procedimiento</w:t>
      </w:r>
      <w:r>
        <w:rPr>
          <w:spacing w:val="-1"/>
          <w:sz w:val="20"/>
        </w:rPr>
        <w:t xml:space="preserve"> </w:t>
      </w:r>
      <w:r>
        <w:rPr>
          <w:sz w:val="20"/>
        </w:rPr>
        <w:t>de</w:t>
      </w:r>
      <w:r>
        <w:rPr>
          <w:spacing w:val="-1"/>
          <w:sz w:val="20"/>
        </w:rPr>
        <w:t xml:space="preserve"> </w:t>
      </w:r>
      <w:r>
        <w:rPr>
          <w:sz w:val="20"/>
        </w:rPr>
        <w:t>licencia de</w:t>
      </w:r>
      <w:r>
        <w:rPr>
          <w:spacing w:val="-1"/>
          <w:sz w:val="20"/>
        </w:rPr>
        <w:t xml:space="preserve"> </w:t>
      </w:r>
      <w:r>
        <w:rPr>
          <w:sz w:val="20"/>
        </w:rPr>
        <w:t>apertura para</w:t>
      </w:r>
      <w:r>
        <w:rPr>
          <w:spacing w:val="-1"/>
          <w:sz w:val="20"/>
        </w:rPr>
        <w:t xml:space="preserve"> </w:t>
      </w:r>
      <w:r>
        <w:rPr>
          <w:sz w:val="20"/>
        </w:rPr>
        <w:t>actividad</w:t>
      </w:r>
      <w:r>
        <w:rPr>
          <w:spacing w:val="-1"/>
          <w:sz w:val="20"/>
        </w:rPr>
        <w:t xml:space="preserve"> </w:t>
      </w:r>
      <w:r>
        <w:rPr>
          <w:sz w:val="20"/>
        </w:rPr>
        <w:t>de</w:t>
      </w:r>
      <w:r>
        <w:rPr>
          <w:spacing w:val="-1"/>
          <w:sz w:val="20"/>
        </w:rPr>
        <w:t xml:space="preserve"> </w:t>
      </w:r>
      <w:r>
        <w:rPr>
          <w:sz w:val="20"/>
        </w:rPr>
        <w:t>exposición</w:t>
      </w:r>
      <w:r>
        <w:rPr>
          <w:spacing w:val="-1"/>
          <w:sz w:val="20"/>
        </w:rPr>
        <w:t xml:space="preserve"> </w:t>
      </w:r>
      <w:r>
        <w:rPr>
          <w:sz w:val="20"/>
        </w:rPr>
        <w:t>y</w:t>
      </w:r>
      <w:r>
        <w:rPr>
          <w:spacing w:val="-1"/>
          <w:sz w:val="20"/>
        </w:rPr>
        <w:t xml:space="preserve"> </w:t>
      </w:r>
      <w:r>
        <w:rPr>
          <w:sz w:val="20"/>
        </w:rPr>
        <w:t>venta</w:t>
      </w:r>
      <w:r>
        <w:rPr>
          <w:spacing w:val="-1"/>
          <w:sz w:val="20"/>
        </w:rPr>
        <w:t xml:space="preserve"> </w:t>
      </w:r>
      <w:r>
        <w:rPr>
          <w:sz w:val="20"/>
        </w:rPr>
        <w:t xml:space="preserve">de muebles, Portada Naranja, S.L. (126/2003-LC), sita en la calle París, núm. 26, por desaparición sobrevenida del objeto </w:t>
      </w:r>
      <w:proofErr w:type="gramStart"/>
      <w:r>
        <w:rPr>
          <w:sz w:val="20"/>
        </w:rPr>
        <w:t>del mismo</w:t>
      </w:r>
      <w:proofErr w:type="gramEnd"/>
      <w:r w:rsidR="00A524FE">
        <w:rPr>
          <w:sz w:val="20"/>
        </w:rPr>
        <w:t xml:space="preserve">. </w:t>
      </w:r>
      <w:proofErr w:type="spellStart"/>
      <w:r w:rsidR="00A524FE">
        <w:rPr>
          <w:sz w:val="20"/>
        </w:rPr>
        <w:t>E</w:t>
      </w:r>
      <w:r>
        <w:rPr>
          <w:sz w:val="20"/>
        </w:rPr>
        <w:t>xpte</w:t>
      </w:r>
      <w:proofErr w:type="spellEnd"/>
      <w:r>
        <w:rPr>
          <w:sz w:val="20"/>
        </w:rPr>
        <w:t>. 6526/2026.</w:t>
      </w:r>
    </w:p>
    <w:p w14:paraId="4CF6962F" w14:textId="28CBBD66" w:rsidR="007C0E72" w:rsidRDefault="00000000">
      <w:pPr>
        <w:pStyle w:val="Prrafodelista"/>
        <w:numPr>
          <w:ilvl w:val="1"/>
          <w:numId w:val="2"/>
        </w:numPr>
        <w:tabs>
          <w:tab w:val="left" w:pos="1699"/>
          <w:tab w:val="left" w:pos="1701"/>
        </w:tabs>
        <w:spacing w:line="336" w:lineRule="auto"/>
        <w:jc w:val="both"/>
        <w:rPr>
          <w:sz w:val="20"/>
        </w:rPr>
      </w:pPr>
      <w:r>
        <w:rPr>
          <w:sz w:val="20"/>
        </w:rPr>
        <w:t xml:space="preserve">Finalización del procedimiento de licencia de apertura para actividad comida preparada para llevar, Comida Preparada, S.L. (321/2015-02), sita en la calle Bruselas, núm. 44C, por desaparición sobrevenida del objeto </w:t>
      </w:r>
      <w:proofErr w:type="gramStart"/>
      <w:r>
        <w:rPr>
          <w:sz w:val="20"/>
        </w:rPr>
        <w:t>del mismo</w:t>
      </w:r>
      <w:proofErr w:type="gramEnd"/>
      <w:r w:rsidR="00A524FE">
        <w:rPr>
          <w:sz w:val="20"/>
        </w:rPr>
        <w:t xml:space="preserve">. </w:t>
      </w:r>
      <w:proofErr w:type="spellStart"/>
      <w:r w:rsidR="00A524FE">
        <w:rPr>
          <w:sz w:val="20"/>
        </w:rPr>
        <w:t>E</w:t>
      </w:r>
      <w:r>
        <w:rPr>
          <w:sz w:val="20"/>
        </w:rPr>
        <w:t>xpte</w:t>
      </w:r>
      <w:proofErr w:type="spellEnd"/>
      <w:r>
        <w:rPr>
          <w:sz w:val="20"/>
        </w:rPr>
        <w:t>. 6514/2026.</w:t>
      </w:r>
    </w:p>
    <w:p w14:paraId="2AEC71C0" w14:textId="7191CAB6" w:rsidR="007C0E72" w:rsidRDefault="00000000">
      <w:pPr>
        <w:pStyle w:val="Prrafodelista"/>
        <w:numPr>
          <w:ilvl w:val="1"/>
          <w:numId w:val="2"/>
        </w:numPr>
        <w:tabs>
          <w:tab w:val="left" w:pos="1699"/>
          <w:tab w:val="left" w:pos="1701"/>
        </w:tabs>
        <w:spacing w:before="1" w:line="336" w:lineRule="auto"/>
        <w:ind w:right="149"/>
        <w:jc w:val="both"/>
        <w:rPr>
          <w:sz w:val="20"/>
        </w:rPr>
      </w:pPr>
      <w:r>
        <w:rPr>
          <w:sz w:val="20"/>
        </w:rPr>
        <w:t>Finalización del procedimiento de comprobación, dictando acto de conformidad de la declaración responsable de primera ocupación de ampliación y reforma de vivienda</w:t>
      </w:r>
      <w:r>
        <w:rPr>
          <w:spacing w:val="40"/>
          <w:sz w:val="20"/>
        </w:rPr>
        <w:t xml:space="preserve"> </w:t>
      </w:r>
      <w:r>
        <w:rPr>
          <w:sz w:val="20"/>
        </w:rPr>
        <w:t xml:space="preserve">unifamiliar aislada, sita en la calle </w:t>
      </w:r>
      <w:r w:rsidR="00A524FE">
        <w:rPr>
          <w:sz w:val="20"/>
        </w:rPr>
        <w:t>**********************************. E</w:t>
      </w:r>
      <w:r>
        <w:rPr>
          <w:spacing w:val="-2"/>
          <w:sz w:val="20"/>
        </w:rPr>
        <w:t>xpte.23238/2024.</w:t>
      </w:r>
    </w:p>
    <w:p w14:paraId="4BD4A313" w14:textId="531FE635" w:rsidR="007C0E72" w:rsidRDefault="00000000">
      <w:pPr>
        <w:pStyle w:val="Prrafodelista"/>
        <w:numPr>
          <w:ilvl w:val="1"/>
          <w:numId w:val="2"/>
        </w:numPr>
        <w:tabs>
          <w:tab w:val="left" w:pos="1699"/>
          <w:tab w:val="left" w:pos="1701"/>
        </w:tabs>
        <w:spacing w:line="336" w:lineRule="auto"/>
        <w:jc w:val="both"/>
        <w:rPr>
          <w:sz w:val="20"/>
        </w:rPr>
      </w:pPr>
      <w:r>
        <w:rPr>
          <w:sz w:val="20"/>
        </w:rPr>
        <w:t>Concesión de licencia de actividad para taller y reparación de vehículos automóviles, sita en calle Andorra, núm. 5, de acuerdo con el proyecto técnico redactado y visado en el Colegio Oficial de Ingenieros Industriales de Madrid con número 3731</w:t>
      </w:r>
      <w:r w:rsidR="00A524FE">
        <w:rPr>
          <w:sz w:val="20"/>
        </w:rPr>
        <w:t xml:space="preserve">. </w:t>
      </w:r>
      <w:proofErr w:type="spellStart"/>
      <w:r w:rsidR="00A524FE">
        <w:rPr>
          <w:sz w:val="20"/>
        </w:rPr>
        <w:t>E</w:t>
      </w:r>
      <w:r>
        <w:rPr>
          <w:sz w:val="20"/>
        </w:rPr>
        <w:t>xpte</w:t>
      </w:r>
      <w:proofErr w:type="spellEnd"/>
      <w:r>
        <w:rPr>
          <w:sz w:val="20"/>
        </w:rPr>
        <w:t>. 25756/2025.</w:t>
      </w:r>
    </w:p>
    <w:p w14:paraId="3780DEF4" w14:textId="598ED269" w:rsidR="007C0E72" w:rsidRDefault="00000000">
      <w:pPr>
        <w:pStyle w:val="Prrafodelista"/>
        <w:numPr>
          <w:ilvl w:val="1"/>
          <w:numId w:val="2"/>
        </w:numPr>
        <w:tabs>
          <w:tab w:val="left" w:pos="1699"/>
          <w:tab w:val="left" w:pos="1701"/>
        </w:tabs>
        <w:spacing w:line="336" w:lineRule="auto"/>
        <w:jc w:val="both"/>
        <w:rPr>
          <w:sz w:val="20"/>
        </w:rPr>
      </w:pPr>
      <w:r>
        <w:rPr>
          <w:sz w:val="20"/>
        </w:rPr>
        <w:t xml:space="preserve">Concesión de licencia de obras para ejecución de piscina de obra unifamiliar, sita en la </w:t>
      </w:r>
      <w:r w:rsidR="00A524FE">
        <w:rPr>
          <w:sz w:val="20"/>
        </w:rPr>
        <w:t>a</w:t>
      </w:r>
      <w:r>
        <w:rPr>
          <w:sz w:val="20"/>
        </w:rPr>
        <w:t xml:space="preserve">venida </w:t>
      </w:r>
      <w:r w:rsidR="0098421F">
        <w:rPr>
          <w:sz w:val="20"/>
        </w:rPr>
        <w:t>********************************************</w:t>
      </w:r>
      <w:r>
        <w:rPr>
          <w:sz w:val="20"/>
        </w:rPr>
        <w:t>, a D. H.M.A., según proyecto técnico visado redactado por el colegiado núm. 18.908 del Colegio Oficial de Ingenieros Industriales de Madrid y colegiado núm. 1.031 del Ilustre Colegio Oficial de Ingenieros Técnicos Industriales de Toledo</w:t>
      </w:r>
      <w:r w:rsidR="0098421F">
        <w:rPr>
          <w:sz w:val="20"/>
        </w:rPr>
        <w:t xml:space="preserve">. </w:t>
      </w:r>
      <w:proofErr w:type="spellStart"/>
      <w:r w:rsidR="0098421F">
        <w:rPr>
          <w:sz w:val="20"/>
        </w:rPr>
        <w:t>E</w:t>
      </w:r>
      <w:r>
        <w:rPr>
          <w:sz w:val="20"/>
        </w:rPr>
        <w:t>xpte</w:t>
      </w:r>
      <w:proofErr w:type="spellEnd"/>
      <w:r>
        <w:rPr>
          <w:sz w:val="20"/>
        </w:rPr>
        <w:t>. 29257/2025.</w:t>
      </w:r>
    </w:p>
    <w:p w14:paraId="65F60251" w14:textId="466D8FF1" w:rsidR="007C0E72" w:rsidRDefault="00000000">
      <w:pPr>
        <w:pStyle w:val="Prrafodelista"/>
        <w:numPr>
          <w:ilvl w:val="1"/>
          <w:numId w:val="2"/>
        </w:numPr>
        <w:tabs>
          <w:tab w:val="left" w:pos="1699"/>
          <w:tab w:val="left" w:pos="1701"/>
        </w:tabs>
        <w:spacing w:line="336" w:lineRule="auto"/>
        <w:ind w:right="151"/>
        <w:jc w:val="both"/>
        <w:rPr>
          <w:sz w:val="20"/>
        </w:rPr>
      </w:pPr>
      <w:r>
        <w:rPr>
          <w:sz w:val="20"/>
        </w:rPr>
        <w:t xml:space="preserve">Concesión de licencia de segregación de la finca registral número </w:t>
      </w:r>
      <w:r w:rsidR="0098421F">
        <w:rPr>
          <w:sz w:val="20"/>
        </w:rPr>
        <w:t>*****</w:t>
      </w:r>
      <w:r>
        <w:rPr>
          <w:sz w:val="20"/>
        </w:rPr>
        <w:t xml:space="preserve">, sita en la calle </w:t>
      </w:r>
      <w:r w:rsidR="0098421F">
        <w:rPr>
          <w:sz w:val="20"/>
        </w:rPr>
        <w:t>*********************</w:t>
      </w:r>
      <w:r>
        <w:rPr>
          <w:sz w:val="20"/>
        </w:rPr>
        <w:t>, en dos parcelas resultantes independientes, según arquitecto colegiado COAM número 20.186</w:t>
      </w:r>
      <w:r w:rsidR="0098421F">
        <w:rPr>
          <w:sz w:val="20"/>
        </w:rPr>
        <w:t xml:space="preserve">. </w:t>
      </w:r>
      <w:proofErr w:type="spellStart"/>
      <w:r w:rsidR="0098421F">
        <w:rPr>
          <w:sz w:val="20"/>
        </w:rPr>
        <w:t>E</w:t>
      </w:r>
      <w:r>
        <w:rPr>
          <w:sz w:val="20"/>
        </w:rPr>
        <w:t>xpte</w:t>
      </w:r>
      <w:proofErr w:type="spellEnd"/>
      <w:r>
        <w:rPr>
          <w:sz w:val="20"/>
        </w:rPr>
        <w:t>. 56435/2024.</w:t>
      </w:r>
    </w:p>
    <w:p w14:paraId="29C3C8CD" w14:textId="50E890F9" w:rsidR="007C0E72" w:rsidRDefault="00000000">
      <w:pPr>
        <w:pStyle w:val="Prrafodelista"/>
        <w:numPr>
          <w:ilvl w:val="1"/>
          <w:numId w:val="2"/>
        </w:numPr>
        <w:tabs>
          <w:tab w:val="left" w:pos="1699"/>
          <w:tab w:val="left" w:pos="1701"/>
        </w:tabs>
        <w:spacing w:line="336" w:lineRule="auto"/>
        <w:jc w:val="both"/>
        <w:rPr>
          <w:sz w:val="20"/>
        </w:rPr>
      </w:pPr>
      <w:r>
        <w:rPr>
          <w:sz w:val="20"/>
        </w:rPr>
        <w:t>Concesión de licencia de funcionamiento para taller de vehículos, Carrocerías Alcas, S.L</w:t>
      </w:r>
      <w:r w:rsidR="0098421F">
        <w:rPr>
          <w:sz w:val="20"/>
        </w:rPr>
        <w:t>.</w:t>
      </w:r>
      <w:r>
        <w:rPr>
          <w:sz w:val="20"/>
        </w:rPr>
        <w:t xml:space="preserve"> 51/2013-LC), sita en la calle Munich, núm. 1, de Las Rozas de Madrid, visado en el Colegio Oficial de Ingenieros Industriales de Madrid con número de visado 201301237</w:t>
      </w:r>
      <w:r w:rsidR="0098421F">
        <w:rPr>
          <w:sz w:val="20"/>
        </w:rPr>
        <w:t xml:space="preserve">. </w:t>
      </w:r>
      <w:proofErr w:type="spellStart"/>
      <w:r w:rsidR="0098421F">
        <w:rPr>
          <w:sz w:val="20"/>
        </w:rPr>
        <w:t>E</w:t>
      </w:r>
      <w:r>
        <w:rPr>
          <w:sz w:val="20"/>
        </w:rPr>
        <w:t>xpte</w:t>
      </w:r>
      <w:proofErr w:type="spellEnd"/>
      <w:r>
        <w:rPr>
          <w:sz w:val="20"/>
        </w:rPr>
        <w:t xml:space="preserve">. </w:t>
      </w:r>
      <w:r>
        <w:rPr>
          <w:spacing w:val="-2"/>
          <w:sz w:val="20"/>
        </w:rPr>
        <w:t>19562/2025.</w:t>
      </w:r>
    </w:p>
    <w:p w14:paraId="7AE56FAD" w14:textId="0E0AAFEB" w:rsidR="007C0E72" w:rsidRDefault="00000000" w:rsidP="0098421F">
      <w:pPr>
        <w:pStyle w:val="Prrafodelista"/>
        <w:numPr>
          <w:ilvl w:val="1"/>
          <w:numId w:val="2"/>
        </w:numPr>
        <w:tabs>
          <w:tab w:val="left" w:pos="1699"/>
        </w:tabs>
        <w:spacing w:line="336" w:lineRule="auto"/>
        <w:ind w:left="1419" w:right="145" w:firstLine="0"/>
        <w:jc w:val="right"/>
      </w:pPr>
      <w:r>
        <w:rPr>
          <w:sz w:val="20"/>
        </w:rPr>
        <w:t>Concesión de alineación oficial de la parcela, a THE CONCRETE HOME</w:t>
      </w:r>
      <w:r w:rsidR="0098421F">
        <w:rPr>
          <w:sz w:val="20"/>
        </w:rPr>
        <w:t>,</w:t>
      </w:r>
      <w:r>
        <w:rPr>
          <w:sz w:val="20"/>
        </w:rPr>
        <w:t xml:space="preserve"> S.L., sita en la calle </w:t>
      </w:r>
      <w:r w:rsidR="0098421F">
        <w:rPr>
          <w:sz w:val="20"/>
        </w:rPr>
        <w:t xml:space="preserve">************************************************************************************. </w:t>
      </w:r>
      <w:proofErr w:type="spellStart"/>
      <w:r w:rsidR="0098421F">
        <w:rPr>
          <w:sz w:val="20"/>
        </w:rPr>
        <w:t>E</w:t>
      </w:r>
      <w:r>
        <w:rPr>
          <w:sz w:val="20"/>
        </w:rPr>
        <w:t>xpte</w:t>
      </w:r>
      <w:proofErr w:type="spellEnd"/>
      <w:r>
        <w:rPr>
          <w:sz w:val="20"/>
        </w:rPr>
        <w:t>. 1426/2026. 39.Declaración</w:t>
      </w:r>
      <w:r>
        <w:rPr>
          <w:spacing w:val="80"/>
          <w:sz w:val="20"/>
        </w:rPr>
        <w:t xml:space="preserve"> </w:t>
      </w:r>
      <w:r>
        <w:rPr>
          <w:sz w:val="20"/>
        </w:rPr>
        <w:t>responsable</w:t>
      </w:r>
      <w:r>
        <w:rPr>
          <w:spacing w:val="80"/>
          <w:sz w:val="20"/>
        </w:rPr>
        <w:t xml:space="preserve"> </w:t>
      </w:r>
      <w:r>
        <w:rPr>
          <w:sz w:val="20"/>
        </w:rPr>
        <w:t>de</w:t>
      </w:r>
      <w:r>
        <w:rPr>
          <w:spacing w:val="80"/>
          <w:sz w:val="20"/>
        </w:rPr>
        <w:t xml:space="preserve"> </w:t>
      </w:r>
      <w:r>
        <w:rPr>
          <w:sz w:val="20"/>
        </w:rPr>
        <w:t>primera</w:t>
      </w:r>
      <w:r>
        <w:rPr>
          <w:spacing w:val="80"/>
          <w:sz w:val="20"/>
        </w:rPr>
        <w:t xml:space="preserve"> </w:t>
      </w:r>
      <w:r>
        <w:rPr>
          <w:sz w:val="20"/>
        </w:rPr>
        <w:t>ocupación</w:t>
      </w:r>
      <w:r>
        <w:rPr>
          <w:spacing w:val="80"/>
          <w:sz w:val="20"/>
        </w:rPr>
        <w:t xml:space="preserve"> </w:t>
      </w:r>
      <w:r>
        <w:rPr>
          <w:sz w:val="20"/>
        </w:rPr>
        <w:t>relativa</w:t>
      </w:r>
      <w:r>
        <w:rPr>
          <w:spacing w:val="80"/>
          <w:sz w:val="20"/>
        </w:rPr>
        <w:t xml:space="preserve"> </w:t>
      </w:r>
      <w:r>
        <w:rPr>
          <w:sz w:val="20"/>
        </w:rPr>
        <w:t>a</w:t>
      </w:r>
      <w:r>
        <w:rPr>
          <w:spacing w:val="80"/>
          <w:sz w:val="20"/>
        </w:rPr>
        <w:t xml:space="preserve"> </w:t>
      </w:r>
      <w:r>
        <w:rPr>
          <w:sz w:val="20"/>
        </w:rPr>
        <w:t>vivienda</w:t>
      </w:r>
      <w:r>
        <w:rPr>
          <w:spacing w:val="80"/>
          <w:sz w:val="20"/>
        </w:rPr>
        <w:t xml:space="preserve"> </w:t>
      </w:r>
      <w:r>
        <w:rPr>
          <w:sz w:val="20"/>
        </w:rPr>
        <w:t>unifamiliar</w:t>
      </w:r>
      <w:r>
        <w:rPr>
          <w:spacing w:val="80"/>
          <w:sz w:val="20"/>
        </w:rPr>
        <w:t xml:space="preserve"> </w:t>
      </w:r>
      <w:r>
        <w:rPr>
          <w:sz w:val="20"/>
        </w:rPr>
        <w:t xml:space="preserve">aislada, conforme a la licencia de obra concedida en expediente 9/22-01, sita en la calle </w:t>
      </w:r>
      <w:r w:rsidR="0098421F">
        <w:rPr>
          <w:sz w:val="20"/>
        </w:rPr>
        <w:t>*************************************************************************************</w:t>
      </w:r>
      <w:r w:rsidR="0098421F">
        <w:t xml:space="preserve">. </w:t>
      </w:r>
      <w:proofErr w:type="spellStart"/>
      <w:r w:rsidR="0098421F" w:rsidRPr="0098421F">
        <w:rPr>
          <w:sz w:val="20"/>
          <w:szCs w:val="20"/>
        </w:rPr>
        <w:t>E</w:t>
      </w:r>
      <w:r w:rsidRPr="0098421F">
        <w:rPr>
          <w:sz w:val="20"/>
          <w:szCs w:val="20"/>
        </w:rPr>
        <w:t>xpte</w:t>
      </w:r>
      <w:proofErr w:type="spellEnd"/>
      <w:r w:rsidRPr="0098421F">
        <w:rPr>
          <w:sz w:val="20"/>
          <w:szCs w:val="20"/>
        </w:rPr>
        <w:t>.</w:t>
      </w:r>
      <w:r w:rsidRPr="0098421F">
        <w:rPr>
          <w:spacing w:val="-3"/>
          <w:sz w:val="20"/>
          <w:szCs w:val="20"/>
        </w:rPr>
        <w:t xml:space="preserve"> </w:t>
      </w:r>
      <w:r w:rsidRPr="0098421F">
        <w:rPr>
          <w:spacing w:val="-2"/>
          <w:sz w:val="20"/>
          <w:szCs w:val="20"/>
        </w:rPr>
        <w:t>25407/2025.</w:t>
      </w:r>
    </w:p>
    <w:p w14:paraId="4EFA3F60" w14:textId="48850509" w:rsidR="007C0E72" w:rsidRDefault="00000000">
      <w:pPr>
        <w:pStyle w:val="Prrafodelista"/>
        <w:numPr>
          <w:ilvl w:val="0"/>
          <w:numId w:val="1"/>
        </w:numPr>
        <w:tabs>
          <w:tab w:val="left" w:pos="1699"/>
          <w:tab w:val="left" w:pos="1701"/>
        </w:tabs>
        <w:spacing w:before="92" w:line="336" w:lineRule="auto"/>
        <w:ind w:right="146"/>
        <w:rPr>
          <w:sz w:val="20"/>
        </w:rPr>
      </w:pPr>
      <w:r>
        <w:rPr>
          <w:sz w:val="20"/>
        </w:rPr>
        <w:t xml:space="preserve">Declaración de desistimiento de la reclamación de responsabilidad patrimonial formulada por </w:t>
      </w:r>
      <w:proofErr w:type="gramStart"/>
      <w:r>
        <w:rPr>
          <w:sz w:val="20"/>
        </w:rPr>
        <w:t>D</w:t>
      </w:r>
      <w:r w:rsidR="0098421F">
        <w:rPr>
          <w:sz w:val="20"/>
        </w:rPr>
        <w:t>.</w:t>
      </w:r>
      <w:r>
        <w:rPr>
          <w:sz w:val="20"/>
        </w:rPr>
        <w:t>ª</w:t>
      </w:r>
      <w:proofErr w:type="gramEnd"/>
      <w:r w:rsidR="0098421F">
        <w:rPr>
          <w:sz w:val="20"/>
        </w:rPr>
        <w:t xml:space="preserve"> </w:t>
      </w:r>
      <w:r>
        <w:rPr>
          <w:sz w:val="20"/>
        </w:rPr>
        <w:t>R.E.R.J., actuando en representación de D. V.M.R.H.</w:t>
      </w:r>
      <w:r w:rsidR="0098421F">
        <w:rPr>
          <w:sz w:val="20"/>
        </w:rPr>
        <w:t xml:space="preserve"> </w:t>
      </w:r>
      <w:proofErr w:type="spellStart"/>
      <w:r w:rsidR="0098421F">
        <w:rPr>
          <w:sz w:val="20"/>
        </w:rPr>
        <w:t>E</w:t>
      </w:r>
      <w:r>
        <w:rPr>
          <w:sz w:val="20"/>
        </w:rPr>
        <w:t>xpte</w:t>
      </w:r>
      <w:proofErr w:type="spellEnd"/>
      <w:r>
        <w:rPr>
          <w:sz w:val="20"/>
        </w:rPr>
        <w:t>. 40950/2025.</w:t>
      </w:r>
    </w:p>
    <w:p w14:paraId="715E25B5" w14:textId="437063B5" w:rsidR="007C0E72" w:rsidRDefault="00000000">
      <w:pPr>
        <w:pStyle w:val="Prrafodelista"/>
        <w:numPr>
          <w:ilvl w:val="0"/>
          <w:numId w:val="1"/>
        </w:numPr>
        <w:tabs>
          <w:tab w:val="left" w:pos="1699"/>
          <w:tab w:val="left" w:pos="1701"/>
        </w:tabs>
        <w:spacing w:line="336" w:lineRule="auto"/>
        <w:rPr>
          <w:sz w:val="20"/>
        </w:rPr>
      </w:pPr>
      <w:r>
        <w:rPr>
          <w:sz w:val="20"/>
        </w:rPr>
        <w:t>Estimar</w:t>
      </w:r>
      <w:r>
        <w:rPr>
          <w:spacing w:val="-3"/>
          <w:sz w:val="20"/>
        </w:rPr>
        <w:t xml:space="preserve"> </w:t>
      </w:r>
      <w:r>
        <w:rPr>
          <w:sz w:val="20"/>
        </w:rPr>
        <w:t>el</w:t>
      </w:r>
      <w:r>
        <w:rPr>
          <w:spacing w:val="-1"/>
          <w:sz w:val="20"/>
        </w:rPr>
        <w:t xml:space="preserve"> </w:t>
      </w:r>
      <w:r>
        <w:rPr>
          <w:sz w:val="20"/>
        </w:rPr>
        <w:t>recurso</w:t>
      </w:r>
      <w:r>
        <w:rPr>
          <w:spacing w:val="-2"/>
          <w:sz w:val="20"/>
        </w:rPr>
        <w:t xml:space="preserve"> </w:t>
      </w:r>
      <w:r>
        <w:rPr>
          <w:sz w:val="20"/>
        </w:rPr>
        <w:t>de</w:t>
      </w:r>
      <w:r>
        <w:rPr>
          <w:spacing w:val="-2"/>
          <w:sz w:val="20"/>
        </w:rPr>
        <w:t xml:space="preserve"> </w:t>
      </w:r>
      <w:r>
        <w:rPr>
          <w:sz w:val="20"/>
        </w:rPr>
        <w:t>reposición interpuesto</w:t>
      </w:r>
      <w:r>
        <w:rPr>
          <w:spacing w:val="-2"/>
          <w:sz w:val="20"/>
        </w:rPr>
        <w:t xml:space="preserve"> </w:t>
      </w:r>
      <w:r>
        <w:rPr>
          <w:sz w:val="20"/>
        </w:rPr>
        <w:t>por</w:t>
      </w:r>
      <w:r>
        <w:rPr>
          <w:spacing w:val="-3"/>
          <w:sz w:val="20"/>
        </w:rPr>
        <w:t xml:space="preserve"> </w:t>
      </w:r>
      <w:proofErr w:type="gramStart"/>
      <w:r w:rsidR="0098421F">
        <w:rPr>
          <w:sz w:val="20"/>
        </w:rPr>
        <w:t>D.ª</w:t>
      </w:r>
      <w:proofErr w:type="gramEnd"/>
      <w:r>
        <w:rPr>
          <w:sz w:val="20"/>
        </w:rPr>
        <w:t xml:space="preserve"> M.C.C.S.V., contra la resolución dictada por la</w:t>
      </w:r>
      <w:r>
        <w:rPr>
          <w:spacing w:val="12"/>
          <w:sz w:val="20"/>
        </w:rPr>
        <w:t xml:space="preserve"> </w:t>
      </w:r>
      <w:r>
        <w:rPr>
          <w:sz w:val="20"/>
        </w:rPr>
        <w:t>Junta de Gobierno Local,</w:t>
      </w:r>
      <w:r>
        <w:rPr>
          <w:spacing w:val="12"/>
          <w:sz w:val="20"/>
        </w:rPr>
        <w:t xml:space="preserve"> </w:t>
      </w:r>
      <w:r>
        <w:rPr>
          <w:sz w:val="20"/>
        </w:rPr>
        <w:t>en</w:t>
      </w:r>
      <w:r>
        <w:rPr>
          <w:spacing w:val="12"/>
          <w:sz w:val="20"/>
        </w:rPr>
        <w:t xml:space="preserve"> </w:t>
      </w:r>
      <w:r>
        <w:rPr>
          <w:sz w:val="20"/>
        </w:rPr>
        <w:t>sesión celebrada el 17</w:t>
      </w:r>
      <w:r>
        <w:rPr>
          <w:spacing w:val="12"/>
          <w:sz w:val="20"/>
        </w:rPr>
        <w:t xml:space="preserve"> </w:t>
      </w:r>
      <w:r>
        <w:rPr>
          <w:sz w:val="20"/>
        </w:rPr>
        <w:t>de</w:t>
      </w:r>
      <w:r>
        <w:rPr>
          <w:spacing w:val="12"/>
          <w:sz w:val="20"/>
        </w:rPr>
        <w:t xml:space="preserve"> </w:t>
      </w:r>
      <w:r>
        <w:rPr>
          <w:sz w:val="20"/>
        </w:rPr>
        <w:t>octubre</w:t>
      </w:r>
      <w:r>
        <w:rPr>
          <w:spacing w:val="12"/>
          <w:sz w:val="20"/>
        </w:rPr>
        <w:t xml:space="preserve"> </w:t>
      </w:r>
      <w:r>
        <w:rPr>
          <w:sz w:val="20"/>
        </w:rPr>
        <w:t>de</w:t>
      </w:r>
      <w:r>
        <w:rPr>
          <w:spacing w:val="12"/>
          <w:sz w:val="20"/>
        </w:rPr>
        <w:t xml:space="preserve"> </w:t>
      </w:r>
      <w:r>
        <w:rPr>
          <w:sz w:val="20"/>
        </w:rPr>
        <w:t>2025</w:t>
      </w:r>
      <w:r>
        <w:rPr>
          <w:spacing w:val="12"/>
          <w:sz w:val="20"/>
        </w:rPr>
        <w:t xml:space="preserve"> </w:t>
      </w:r>
      <w:r>
        <w:rPr>
          <w:sz w:val="20"/>
        </w:rPr>
        <w:t>por la</w:t>
      </w:r>
      <w:r>
        <w:rPr>
          <w:spacing w:val="12"/>
          <w:sz w:val="20"/>
        </w:rPr>
        <w:t xml:space="preserve"> </w:t>
      </w:r>
      <w:r>
        <w:rPr>
          <w:sz w:val="20"/>
        </w:rPr>
        <w:t>que se</w:t>
      </w:r>
    </w:p>
    <w:p w14:paraId="43D976CE" w14:textId="77777777" w:rsidR="007C0E72" w:rsidRDefault="007C0E72">
      <w:pPr>
        <w:pStyle w:val="Prrafodelista"/>
        <w:spacing w:line="336" w:lineRule="auto"/>
        <w:jc w:val="left"/>
        <w:rPr>
          <w:sz w:val="20"/>
        </w:rPr>
        <w:sectPr w:rsidR="007C0E72">
          <w:pgSz w:w="11910" w:h="16840"/>
          <w:pgMar w:top="1720" w:right="1275" w:bottom="1180" w:left="425" w:header="567" w:footer="996" w:gutter="0"/>
          <w:cols w:space="720"/>
        </w:sectPr>
      </w:pPr>
    </w:p>
    <w:p w14:paraId="08AFA5F7" w14:textId="69BB05E1" w:rsidR="007C0E72" w:rsidRDefault="00000000">
      <w:pPr>
        <w:pStyle w:val="Textoindependiente"/>
        <w:spacing w:before="83" w:line="336" w:lineRule="auto"/>
        <w:ind w:right="57" w:firstLine="0"/>
        <w:jc w:val="left"/>
      </w:pPr>
      <w:r>
        <w:rPr>
          <w:noProof/>
        </w:rPr>
        <w:lastRenderedPageBreak/>
        <mc:AlternateContent>
          <mc:Choice Requires="wps">
            <w:drawing>
              <wp:anchor distT="0" distB="0" distL="0" distR="0" simplePos="0" relativeHeight="15736320" behindDoc="0" locked="0" layoutInCell="1" allowOverlap="1" wp14:anchorId="1F9AF8AB" wp14:editId="17427C4F">
                <wp:simplePos x="0" y="0"/>
                <wp:positionH relativeFrom="page">
                  <wp:posOffset>6807087</wp:posOffset>
                </wp:positionH>
                <wp:positionV relativeFrom="page">
                  <wp:posOffset>3887182</wp:posOffset>
                </wp:positionV>
                <wp:extent cx="419734"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08454C3" w14:textId="77777777" w:rsidR="007C0E72" w:rsidRDefault="00000000">
                            <w:pPr>
                              <w:spacing w:before="22" w:line="418" w:lineRule="exact"/>
                              <w:ind w:left="20"/>
                              <w:rPr>
                                <w:rFonts w:ascii="Tahoma"/>
                                <w:sz w:val="36"/>
                              </w:rPr>
                            </w:pPr>
                            <w:r>
                              <w:rPr>
                                <w:rFonts w:ascii="Tahoma"/>
                                <w:spacing w:val="-2"/>
                                <w:sz w:val="36"/>
                              </w:rPr>
                              <w:t>RESOLUCION</w:t>
                            </w:r>
                          </w:p>
                          <w:p w14:paraId="3FB48179" w14:textId="77777777" w:rsidR="007C0E7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2026-1186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19/02/2026</w:t>
                            </w:r>
                          </w:p>
                        </w:txbxContent>
                      </wps:txbx>
                      <wps:bodyPr vert="vert270" wrap="square" lIns="0" tIns="0" rIns="0" bIns="0" rtlCol="0">
                        <a:noAutofit/>
                      </wps:bodyPr>
                    </wps:wsp>
                  </a:graphicData>
                </a:graphic>
              </wp:anchor>
            </w:drawing>
          </mc:Choice>
          <mc:Fallback>
            <w:pict>
              <v:shape w14:anchorId="1F9AF8AB" id="Textbox 20" o:spid="_x0000_s1039" type="#_x0000_t202" style="position:absolute;left:0;text-align:left;margin-left:536pt;margin-top:306.1pt;width:33.05pt;height:166.8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51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6euMmo820B5IDM0jgeW4uCViA7W34fhrJ6PmrP/i&#10;yb88C6cknpLNKYmp/whlYrJEDx92CYwthC7fTISoMUXSNES583/uS9Vl1Ne/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PpgXnW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108454C3" w14:textId="77777777" w:rsidR="007C0E72" w:rsidRDefault="00000000">
                      <w:pPr>
                        <w:spacing w:before="22" w:line="418" w:lineRule="exact"/>
                        <w:ind w:left="20"/>
                        <w:rPr>
                          <w:rFonts w:ascii="Tahoma"/>
                          <w:sz w:val="36"/>
                        </w:rPr>
                      </w:pPr>
                      <w:r>
                        <w:rPr>
                          <w:rFonts w:ascii="Tahoma"/>
                          <w:spacing w:val="-2"/>
                          <w:sz w:val="36"/>
                        </w:rPr>
                        <w:t>RESOLUCION</w:t>
                      </w:r>
                    </w:p>
                    <w:p w14:paraId="3FB48179" w14:textId="77777777" w:rsidR="007C0E72"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2026-1186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19/02/2026</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6CA7A169" wp14:editId="75E83A9E">
                <wp:simplePos x="0" y="0"/>
                <wp:positionH relativeFrom="page">
                  <wp:posOffset>6966310</wp:posOffset>
                </wp:positionH>
                <wp:positionV relativeFrom="page">
                  <wp:posOffset>6637701</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7D84270" w14:textId="26962562" w:rsidR="007C0E7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E79739D" w14:textId="77777777" w:rsidR="007C0E72"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74553F53" w14:textId="77777777" w:rsidR="007C0E7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5</w:t>
                            </w:r>
                          </w:p>
                        </w:txbxContent>
                      </wps:txbx>
                      <wps:bodyPr vert="vert270" wrap="square" lIns="0" tIns="0" rIns="0" bIns="0" rtlCol="0">
                        <a:noAutofit/>
                      </wps:bodyPr>
                    </wps:wsp>
                  </a:graphicData>
                </a:graphic>
              </wp:anchor>
            </w:drawing>
          </mc:Choice>
          <mc:Fallback>
            <w:pict>
              <v:shape w14:anchorId="6CA7A169" id="Textbox 21" o:spid="_x0000_s1040" type="#_x0000_t202" style="position:absolute;left:0;text-align:left;margin-left:548.55pt;margin-top:522.65pt;width:20.75pt;height:251.2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0T0DI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17D84270" w14:textId="26962562" w:rsidR="007C0E72"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E79739D" w14:textId="77777777" w:rsidR="007C0E72"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74553F53" w14:textId="77777777" w:rsidR="007C0E72"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5</w:t>
                      </w:r>
                    </w:p>
                  </w:txbxContent>
                </v:textbox>
                <w10:wrap anchorx="page" anchory="page"/>
              </v:shape>
            </w:pict>
          </mc:Fallback>
        </mc:AlternateContent>
      </w:r>
      <w:r>
        <w:t>declaraba la desestimación de la reclamación de responsabilidad patrimonial presentada por los daños materiales sufridos en el jardín</w:t>
      </w:r>
      <w:r w:rsidR="0098421F">
        <w:t xml:space="preserve">. </w:t>
      </w:r>
      <w:proofErr w:type="spellStart"/>
      <w:r w:rsidR="0098421F">
        <w:t>E</w:t>
      </w:r>
      <w:r>
        <w:t>xpte</w:t>
      </w:r>
      <w:proofErr w:type="spellEnd"/>
      <w:r>
        <w:t>. 36933/2024.</w:t>
      </w:r>
    </w:p>
    <w:p w14:paraId="557EA223" w14:textId="4BE1D37C" w:rsidR="007C0E72" w:rsidRDefault="00000000">
      <w:pPr>
        <w:pStyle w:val="Prrafodelista"/>
        <w:numPr>
          <w:ilvl w:val="0"/>
          <w:numId w:val="1"/>
        </w:numPr>
        <w:tabs>
          <w:tab w:val="left" w:pos="1699"/>
        </w:tabs>
        <w:ind w:left="1699" w:right="0" w:hanging="280"/>
        <w:rPr>
          <w:sz w:val="20"/>
        </w:rPr>
      </w:pPr>
      <w:r>
        <w:rPr>
          <w:sz w:val="20"/>
        </w:rPr>
        <w:t>Otorgamiento</w:t>
      </w:r>
      <w:r>
        <w:rPr>
          <w:spacing w:val="22"/>
          <w:sz w:val="20"/>
        </w:rPr>
        <w:t xml:space="preserve"> </w:t>
      </w:r>
      <w:r>
        <w:rPr>
          <w:sz w:val="20"/>
        </w:rPr>
        <w:t>de</w:t>
      </w:r>
      <w:r>
        <w:rPr>
          <w:spacing w:val="23"/>
          <w:sz w:val="20"/>
        </w:rPr>
        <w:t xml:space="preserve"> </w:t>
      </w:r>
      <w:r>
        <w:rPr>
          <w:sz w:val="20"/>
        </w:rPr>
        <w:t>autorización</w:t>
      </w:r>
      <w:r>
        <w:rPr>
          <w:spacing w:val="22"/>
          <w:sz w:val="20"/>
        </w:rPr>
        <w:t xml:space="preserve"> </w:t>
      </w:r>
      <w:r>
        <w:rPr>
          <w:sz w:val="20"/>
        </w:rPr>
        <w:t>demanial,</w:t>
      </w:r>
      <w:r>
        <w:rPr>
          <w:spacing w:val="24"/>
          <w:sz w:val="20"/>
        </w:rPr>
        <w:t xml:space="preserve"> </w:t>
      </w:r>
      <w:r>
        <w:rPr>
          <w:sz w:val="20"/>
        </w:rPr>
        <w:t>de</w:t>
      </w:r>
      <w:r>
        <w:rPr>
          <w:spacing w:val="22"/>
          <w:sz w:val="20"/>
        </w:rPr>
        <w:t xml:space="preserve"> </w:t>
      </w:r>
      <w:r>
        <w:rPr>
          <w:sz w:val="20"/>
        </w:rPr>
        <w:t>solicitud</w:t>
      </w:r>
      <w:r>
        <w:rPr>
          <w:spacing w:val="25"/>
          <w:sz w:val="20"/>
        </w:rPr>
        <w:t xml:space="preserve"> </w:t>
      </w:r>
      <w:r>
        <w:rPr>
          <w:sz w:val="20"/>
        </w:rPr>
        <w:t>de</w:t>
      </w:r>
      <w:r>
        <w:rPr>
          <w:spacing w:val="22"/>
          <w:sz w:val="20"/>
        </w:rPr>
        <w:t xml:space="preserve"> </w:t>
      </w:r>
      <w:proofErr w:type="gramStart"/>
      <w:r w:rsidR="0098421F">
        <w:rPr>
          <w:sz w:val="20"/>
        </w:rPr>
        <w:t>D.ª</w:t>
      </w:r>
      <w:proofErr w:type="gramEnd"/>
      <w:r>
        <w:rPr>
          <w:spacing w:val="23"/>
          <w:sz w:val="20"/>
        </w:rPr>
        <w:t xml:space="preserve"> </w:t>
      </w:r>
      <w:r>
        <w:rPr>
          <w:sz w:val="20"/>
        </w:rPr>
        <w:t>P.F.F.,</w:t>
      </w:r>
      <w:r>
        <w:rPr>
          <w:spacing w:val="23"/>
          <w:sz w:val="20"/>
        </w:rPr>
        <w:t xml:space="preserve"> </w:t>
      </w:r>
      <w:r>
        <w:rPr>
          <w:sz w:val="20"/>
        </w:rPr>
        <w:t>de</w:t>
      </w:r>
      <w:r>
        <w:rPr>
          <w:spacing w:val="20"/>
          <w:sz w:val="20"/>
        </w:rPr>
        <w:t xml:space="preserve"> </w:t>
      </w:r>
      <w:r>
        <w:rPr>
          <w:sz w:val="20"/>
        </w:rPr>
        <w:t>una</w:t>
      </w:r>
      <w:r>
        <w:rPr>
          <w:spacing w:val="23"/>
          <w:sz w:val="20"/>
        </w:rPr>
        <w:t xml:space="preserve"> </w:t>
      </w:r>
      <w:r>
        <w:rPr>
          <w:sz w:val="20"/>
        </w:rPr>
        <w:t>superficie</w:t>
      </w:r>
      <w:r>
        <w:rPr>
          <w:spacing w:val="25"/>
          <w:sz w:val="20"/>
        </w:rPr>
        <w:t xml:space="preserve"> </w:t>
      </w:r>
      <w:r>
        <w:rPr>
          <w:spacing w:val="-5"/>
          <w:sz w:val="20"/>
        </w:rPr>
        <w:t>de</w:t>
      </w:r>
    </w:p>
    <w:p w14:paraId="761EF566" w14:textId="24B774DF" w:rsidR="007C0E72" w:rsidRDefault="00000000">
      <w:pPr>
        <w:pStyle w:val="Textoindependiente"/>
        <w:spacing w:before="92" w:line="336" w:lineRule="auto"/>
        <w:ind w:right="159" w:firstLine="0"/>
        <w:jc w:val="left"/>
      </w:pPr>
      <w:r>
        <w:t xml:space="preserve">1.400 m2 en la </w:t>
      </w:r>
      <w:r w:rsidR="0098421F">
        <w:t>c</w:t>
      </w:r>
      <w:r>
        <w:t>alle Real, del</w:t>
      </w:r>
      <w:r>
        <w:rPr>
          <w:spacing w:val="-1"/>
        </w:rPr>
        <w:t xml:space="preserve"> </w:t>
      </w:r>
      <w:r>
        <w:t>8 de febrero al</w:t>
      </w:r>
      <w:r>
        <w:rPr>
          <w:spacing w:val="-1"/>
        </w:rPr>
        <w:t xml:space="preserve"> </w:t>
      </w:r>
      <w:r>
        <w:t>31 de mayo de 2026 (2º y 4º domingos de cada mes), para la realización del evento BRANDY BE MARKET LAS ROZAS</w:t>
      </w:r>
      <w:r w:rsidR="0098421F">
        <w:t xml:space="preserve">. </w:t>
      </w:r>
      <w:proofErr w:type="spellStart"/>
      <w:r w:rsidR="0098421F">
        <w:t>E</w:t>
      </w:r>
      <w:r>
        <w:t>xpte</w:t>
      </w:r>
      <w:proofErr w:type="spellEnd"/>
      <w:r>
        <w:t>. 38268/2025.</w:t>
      </w:r>
    </w:p>
    <w:p w14:paraId="1CB93E59" w14:textId="1DF51A4D" w:rsidR="007C0E72" w:rsidRDefault="00000000">
      <w:pPr>
        <w:pStyle w:val="Prrafodelista"/>
        <w:numPr>
          <w:ilvl w:val="0"/>
          <w:numId w:val="1"/>
        </w:numPr>
        <w:tabs>
          <w:tab w:val="left" w:pos="1699"/>
          <w:tab w:val="left" w:pos="1701"/>
        </w:tabs>
        <w:spacing w:line="336" w:lineRule="auto"/>
        <w:ind w:right="147"/>
        <w:jc w:val="both"/>
        <w:rPr>
          <w:sz w:val="20"/>
        </w:rPr>
      </w:pPr>
      <w:r>
        <w:rPr>
          <w:sz w:val="20"/>
        </w:rPr>
        <w:t>Otorgamiento de autorizaciones para mercado vecinal de segunda mano, de acuerdo con las bases para el otorgamiento de autorizaciones en espacios de dominio público, durante los días 28 de febrero, 21 de marzo, 25 de abril, 23 de mayo, 19 de septiembre, 24 de octubre y 28 de noviembre de 2026</w:t>
      </w:r>
      <w:r w:rsidR="0098421F">
        <w:rPr>
          <w:sz w:val="20"/>
        </w:rPr>
        <w:t xml:space="preserve">. </w:t>
      </w:r>
      <w:proofErr w:type="spellStart"/>
      <w:r w:rsidR="0098421F">
        <w:rPr>
          <w:sz w:val="20"/>
        </w:rPr>
        <w:t>E</w:t>
      </w:r>
      <w:r>
        <w:rPr>
          <w:sz w:val="20"/>
        </w:rPr>
        <w:t>xpte</w:t>
      </w:r>
      <w:proofErr w:type="spellEnd"/>
      <w:r>
        <w:rPr>
          <w:sz w:val="20"/>
        </w:rPr>
        <w:t>. 37501/2025.</w:t>
      </w:r>
    </w:p>
    <w:p w14:paraId="09998C37" w14:textId="6DEFE4F1" w:rsidR="007C0E72" w:rsidRDefault="00000000">
      <w:pPr>
        <w:pStyle w:val="Prrafodelista"/>
        <w:numPr>
          <w:ilvl w:val="0"/>
          <w:numId w:val="1"/>
        </w:numPr>
        <w:tabs>
          <w:tab w:val="left" w:pos="1699"/>
          <w:tab w:val="left" w:pos="1701"/>
        </w:tabs>
        <w:spacing w:line="336" w:lineRule="auto"/>
        <w:ind w:right="153"/>
        <w:jc w:val="both"/>
        <w:rPr>
          <w:sz w:val="20"/>
        </w:rPr>
      </w:pPr>
      <w:r>
        <w:rPr>
          <w:sz w:val="20"/>
        </w:rPr>
        <w:t>Aprobación del convenio de colaboración entre el Ayuntamiento de las Rozas de Madrid y la Asociación de madres y padres del Centro de Educación Especial Monte Abantos, para el desarrollo del Programa de ocio y respiro en días no lectivos</w:t>
      </w:r>
      <w:r w:rsidR="0098421F">
        <w:rPr>
          <w:sz w:val="20"/>
        </w:rPr>
        <w:t xml:space="preserve">. </w:t>
      </w:r>
      <w:proofErr w:type="spellStart"/>
      <w:r w:rsidR="0098421F">
        <w:rPr>
          <w:sz w:val="20"/>
        </w:rPr>
        <w:t>E</w:t>
      </w:r>
      <w:r>
        <w:rPr>
          <w:sz w:val="20"/>
        </w:rPr>
        <w:t>xpte</w:t>
      </w:r>
      <w:proofErr w:type="spellEnd"/>
      <w:r>
        <w:rPr>
          <w:sz w:val="20"/>
        </w:rPr>
        <w:t>. 36037/2025.</w:t>
      </w:r>
    </w:p>
    <w:p w14:paraId="62A4D014" w14:textId="2AEFEF30" w:rsidR="007C0E72" w:rsidRDefault="00000000">
      <w:pPr>
        <w:pStyle w:val="Prrafodelista"/>
        <w:numPr>
          <w:ilvl w:val="0"/>
          <w:numId w:val="1"/>
        </w:numPr>
        <w:tabs>
          <w:tab w:val="left" w:pos="1699"/>
        </w:tabs>
        <w:spacing w:line="336" w:lineRule="auto"/>
        <w:ind w:left="1419" w:right="152" w:firstLine="0"/>
        <w:jc w:val="both"/>
        <w:rPr>
          <w:sz w:val="20"/>
        </w:rPr>
      </w:pPr>
      <w:r>
        <w:rPr>
          <w:sz w:val="20"/>
        </w:rPr>
        <w:t>Otorgamiento de ayudas por nacimiento o adopción de menores (lote 4)</w:t>
      </w:r>
      <w:r w:rsidR="0098421F">
        <w:rPr>
          <w:sz w:val="20"/>
        </w:rPr>
        <w:t xml:space="preserve">. </w:t>
      </w:r>
      <w:proofErr w:type="spellStart"/>
      <w:r w:rsidR="0098421F">
        <w:rPr>
          <w:sz w:val="20"/>
        </w:rPr>
        <w:t>E</w:t>
      </w:r>
      <w:r>
        <w:rPr>
          <w:sz w:val="20"/>
        </w:rPr>
        <w:t>xpte</w:t>
      </w:r>
      <w:proofErr w:type="spellEnd"/>
      <w:r>
        <w:rPr>
          <w:sz w:val="20"/>
        </w:rPr>
        <w:t>. 30337/2025. 46.Solicitud</w:t>
      </w:r>
      <w:r>
        <w:rPr>
          <w:spacing w:val="40"/>
          <w:sz w:val="20"/>
        </w:rPr>
        <w:t xml:space="preserve"> </w:t>
      </w:r>
      <w:r>
        <w:rPr>
          <w:sz w:val="20"/>
        </w:rPr>
        <w:t>de</w:t>
      </w:r>
      <w:r>
        <w:rPr>
          <w:spacing w:val="40"/>
          <w:sz w:val="20"/>
        </w:rPr>
        <w:t xml:space="preserve"> </w:t>
      </w:r>
      <w:r>
        <w:rPr>
          <w:sz w:val="20"/>
        </w:rPr>
        <w:t>ayuda</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marco</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convocatoria</w:t>
      </w:r>
      <w:r>
        <w:rPr>
          <w:spacing w:val="40"/>
          <w:sz w:val="20"/>
        </w:rPr>
        <w:t xml:space="preserve"> </w:t>
      </w:r>
      <w:r>
        <w:rPr>
          <w:sz w:val="20"/>
        </w:rPr>
        <w:t>efectuada</w:t>
      </w:r>
      <w:r>
        <w:rPr>
          <w:spacing w:val="40"/>
          <w:sz w:val="20"/>
        </w:rPr>
        <w:t xml:space="preserve"> </w:t>
      </w:r>
      <w:r>
        <w:rPr>
          <w:sz w:val="20"/>
        </w:rPr>
        <w:t>por</w:t>
      </w:r>
      <w:r>
        <w:rPr>
          <w:spacing w:val="40"/>
          <w:sz w:val="20"/>
        </w:rPr>
        <w:t xml:space="preserve"> </w:t>
      </w:r>
      <w:r>
        <w:rPr>
          <w:sz w:val="20"/>
        </w:rPr>
        <w:t>la</w:t>
      </w:r>
      <w:r>
        <w:rPr>
          <w:spacing w:val="40"/>
          <w:sz w:val="20"/>
        </w:rPr>
        <w:t xml:space="preserve"> </w:t>
      </w:r>
      <w:r>
        <w:rPr>
          <w:sz w:val="20"/>
        </w:rPr>
        <w:t>Red</w:t>
      </w:r>
      <w:r>
        <w:rPr>
          <w:spacing w:val="40"/>
          <w:sz w:val="20"/>
        </w:rPr>
        <w:t xml:space="preserve"> </w:t>
      </w:r>
      <w:proofErr w:type="spellStart"/>
      <w:r>
        <w:rPr>
          <w:sz w:val="20"/>
        </w:rPr>
        <w:t>Innpulso</w:t>
      </w:r>
      <w:proofErr w:type="spellEnd"/>
      <w:r>
        <w:rPr>
          <w:spacing w:val="40"/>
          <w:sz w:val="20"/>
        </w:rPr>
        <w:t xml:space="preserve"> </w:t>
      </w:r>
      <w:r>
        <w:rPr>
          <w:sz w:val="20"/>
        </w:rPr>
        <w:t>para</w:t>
      </w:r>
    </w:p>
    <w:p w14:paraId="67CF6EA6" w14:textId="387FE4C0" w:rsidR="007C0E72" w:rsidRDefault="00000000">
      <w:pPr>
        <w:pStyle w:val="Textoindependiente"/>
        <w:spacing w:before="1"/>
        <w:ind w:firstLine="0"/>
      </w:pPr>
      <w:r>
        <w:t>proyectos</w:t>
      </w:r>
      <w:r>
        <w:rPr>
          <w:spacing w:val="-6"/>
        </w:rPr>
        <w:t xml:space="preserve"> </w:t>
      </w:r>
      <w:r>
        <w:t>de</w:t>
      </w:r>
      <w:r>
        <w:rPr>
          <w:spacing w:val="-4"/>
        </w:rPr>
        <w:t xml:space="preserve"> </w:t>
      </w:r>
      <w:r>
        <w:t>Ciudad</w:t>
      </w:r>
      <w:r>
        <w:rPr>
          <w:spacing w:val="-3"/>
        </w:rPr>
        <w:t xml:space="preserve"> </w:t>
      </w:r>
      <w:r>
        <w:t>Laboratorio</w:t>
      </w:r>
      <w:r>
        <w:rPr>
          <w:spacing w:val="-4"/>
        </w:rPr>
        <w:t xml:space="preserve"> </w:t>
      </w:r>
      <w:r>
        <w:t>2026</w:t>
      </w:r>
      <w:r w:rsidR="0098421F">
        <w:t xml:space="preserve">. </w:t>
      </w:r>
      <w:proofErr w:type="spellStart"/>
      <w:r w:rsidR="0098421F">
        <w:t>E</w:t>
      </w:r>
      <w:r>
        <w:t>xpte</w:t>
      </w:r>
      <w:proofErr w:type="spellEnd"/>
      <w:r>
        <w:t>.</w:t>
      </w:r>
      <w:r>
        <w:rPr>
          <w:spacing w:val="-5"/>
        </w:rPr>
        <w:t xml:space="preserve"> </w:t>
      </w:r>
      <w:r>
        <w:rPr>
          <w:spacing w:val="-2"/>
        </w:rPr>
        <w:t>6724/2026.</w:t>
      </w:r>
    </w:p>
    <w:p w14:paraId="1BD4B8EA" w14:textId="77777777" w:rsidR="007C0E72" w:rsidRDefault="00000000">
      <w:pPr>
        <w:pStyle w:val="Ttulo1"/>
        <w:numPr>
          <w:ilvl w:val="0"/>
          <w:numId w:val="2"/>
        </w:numPr>
        <w:tabs>
          <w:tab w:val="left" w:pos="1259"/>
        </w:tabs>
        <w:spacing w:before="212"/>
        <w:ind w:left="1259" w:hanging="264"/>
      </w:pPr>
      <w:r>
        <w:t>PARTE</w:t>
      </w:r>
      <w:r>
        <w:rPr>
          <w:spacing w:val="-2"/>
        </w:rPr>
        <w:t xml:space="preserve"> </w:t>
      </w:r>
      <w:r>
        <w:t>NO</w:t>
      </w:r>
      <w:r>
        <w:rPr>
          <w:spacing w:val="-2"/>
        </w:rPr>
        <w:t xml:space="preserve"> RESOLUTIVA</w:t>
      </w:r>
    </w:p>
    <w:p w14:paraId="4AC69DFB" w14:textId="1D776CC6" w:rsidR="007C0E72" w:rsidRDefault="00000000">
      <w:pPr>
        <w:pStyle w:val="Textoindependiente"/>
        <w:spacing w:before="212"/>
        <w:ind w:left="995" w:firstLine="0"/>
        <w:jc w:val="left"/>
      </w:pPr>
      <w:r>
        <w:t>No</w:t>
      </w:r>
      <w:r>
        <w:rPr>
          <w:spacing w:val="-2"/>
        </w:rPr>
        <w:t xml:space="preserve"> </w:t>
      </w:r>
      <w:r>
        <w:t>hay</w:t>
      </w:r>
      <w:r>
        <w:rPr>
          <w:spacing w:val="-2"/>
        </w:rPr>
        <w:t xml:space="preserve"> asuntos</w:t>
      </w:r>
      <w:r w:rsidR="0098421F">
        <w:rPr>
          <w:spacing w:val="-2"/>
        </w:rPr>
        <w:t>.</w:t>
      </w:r>
    </w:p>
    <w:p w14:paraId="40A79022" w14:textId="77777777" w:rsidR="007C0E72" w:rsidRDefault="00000000">
      <w:pPr>
        <w:pStyle w:val="Ttulo1"/>
        <w:numPr>
          <w:ilvl w:val="0"/>
          <w:numId w:val="2"/>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77513C0B" w14:textId="0994A54D" w:rsidR="007C0E72" w:rsidRDefault="00000000">
      <w:pPr>
        <w:pStyle w:val="Textoindependiente"/>
        <w:spacing w:before="212"/>
        <w:ind w:left="995" w:firstLine="0"/>
        <w:jc w:val="left"/>
      </w:pPr>
      <w:r>
        <w:t>No</w:t>
      </w:r>
      <w:r>
        <w:rPr>
          <w:spacing w:val="-2"/>
        </w:rPr>
        <w:t xml:space="preserve"> </w:t>
      </w:r>
      <w:r>
        <w:t>hay</w:t>
      </w:r>
      <w:r>
        <w:rPr>
          <w:spacing w:val="-2"/>
        </w:rPr>
        <w:t xml:space="preserve"> asuntos</w:t>
      </w:r>
      <w:r w:rsidR="0098421F">
        <w:rPr>
          <w:spacing w:val="-2"/>
        </w:rPr>
        <w:t>.</w:t>
      </w:r>
    </w:p>
    <w:p w14:paraId="02796E15" w14:textId="77777777" w:rsidR="007C0E72" w:rsidRDefault="007C0E72">
      <w:pPr>
        <w:pStyle w:val="Textoindependiente"/>
        <w:spacing w:before="121"/>
        <w:ind w:left="0" w:firstLine="0"/>
        <w:jc w:val="left"/>
      </w:pPr>
    </w:p>
    <w:p w14:paraId="0780C751" w14:textId="77777777" w:rsidR="007C0E72" w:rsidRDefault="00000000">
      <w:pPr>
        <w:spacing w:before="1"/>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7C0E72">
      <w:pgSz w:w="11910" w:h="16840"/>
      <w:pgMar w:top="1720" w:right="1275"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A284" w14:textId="77777777" w:rsidR="00F92AC8" w:rsidRDefault="00F92AC8">
      <w:r>
        <w:separator/>
      </w:r>
    </w:p>
  </w:endnote>
  <w:endnote w:type="continuationSeparator" w:id="0">
    <w:p w14:paraId="3D026BE7" w14:textId="77777777" w:rsidR="00F92AC8" w:rsidRDefault="00F9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9A37" w14:textId="71BA2342" w:rsidR="007C0E72" w:rsidRDefault="00000000">
    <w:pPr>
      <w:pStyle w:val="Textoindependiente"/>
      <w:spacing w:line="14" w:lineRule="auto"/>
      <w:ind w:left="0" w:firstLine="0"/>
      <w:jc w:val="left"/>
    </w:pPr>
    <w:r>
      <w:rPr>
        <w:noProof/>
      </w:rPr>
      <mc:AlternateContent>
        <mc:Choice Requires="wps">
          <w:drawing>
            <wp:anchor distT="0" distB="0" distL="0" distR="0" simplePos="0" relativeHeight="487471616" behindDoc="1" locked="0" layoutInCell="1" allowOverlap="1" wp14:anchorId="35BDB361" wp14:editId="0CE784DB">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ABC3C0" id="Graphic 3" o:spid="_x0000_s1026" style="position:absolute;margin-left:70.9pt;margin-top:778.35pt;width:453.55pt;height:.1pt;z-index:-15844864;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72128" behindDoc="1" locked="0" layoutInCell="1" allowOverlap="1" wp14:anchorId="4E85CD31" wp14:editId="7E1DA2C5">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08EEF251" w14:textId="77777777" w:rsidR="007C0E72"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51D2B91C" w14:textId="77777777" w:rsidR="007C0E72"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4E85CD31" id="_x0000_t202" coordsize="21600,21600" o:spt="202" path="m,l,21600r21600,l21600,xe">
              <v:stroke joinstyle="miter"/>
              <v:path gradientshapeok="t" o:connecttype="rect"/>
            </v:shapetype>
            <v:shape id="Textbox 4" o:spid="_x0000_s1041" type="#_x0000_t202" style="position:absolute;margin-left:157.1pt;margin-top:789.25pt;width:279pt;height:25.35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08EEF251" w14:textId="77777777" w:rsidR="007C0E72"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51D2B91C" w14:textId="77777777" w:rsidR="007C0E72"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59D0" w14:textId="77777777" w:rsidR="00F92AC8" w:rsidRDefault="00F92AC8">
      <w:r>
        <w:separator/>
      </w:r>
    </w:p>
  </w:footnote>
  <w:footnote w:type="continuationSeparator" w:id="0">
    <w:p w14:paraId="3F9846F3" w14:textId="77777777" w:rsidR="00F92AC8" w:rsidRDefault="00F9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6A73" w14:textId="77777777" w:rsidR="007C0E72" w:rsidRDefault="00000000">
    <w:pPr>
      <w:pStyle w:val="Textoindependiente"/>
      <w:spacing w:line="14" w:lineRule="auto"/>
      <w:ind w:left="0" w:firstLine="0"/>
      <w:jc w:val="left"/>
    </w:pPr>
    <w:r>
      <w:rPr>
        <w:noProof/>
      </w:rPr>
      <w:drawing>
        <wp:anchor distT="0" distB="0" distL="0" distR="0" simplePos="0" relativeHeight="487470592" behindDoc="1" locked="0" layoutInCell="1" allowOverlap="1" wp14:anchorId="2D083573" wp14:editId="2EF75917">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E1AA" w14:textId="361F446E" w:rsidR="00A524FE" w:rsidRDefault="00A524FE" w:rsidP="00A524FE">
    <w:pPr>
      <w:pStyle w:val="Encabezado"/>
      <w:jc w:val="center"/>
      <w:rPr>
        <w:sz w:val="20"/>
        <w:szCs w:val="20"/>
        <w14:ligatures w14:val="standardContextual"/>
      </w:rPr>
    </w:pPr>
    <w:r>
      <w:rPr>
        <w:noProof/>
      </w:rPr>
      <w:drawing>
        <wp:anchor distT="0" distB="0" distL="0" distR="0" simplePos="0" relativeHeight="251659264" behindDoc="1" locked="0" layoutInCell="1" allowOverlap="1" wp14:anchorId="2D94EF4F" wp14:editId="791EECF5">
          <wp:simplePos x="0" y="0"/>
          <wp:positionH relativeFrom="page">
            <wp:posOffset>968235</wp:posOffset>
          </wp:positionH>
          <wp:positionV relativeFrom="page">
            <wp:posOffset>178889</wp:posOffset>
          </wp:positionV>
          <wp:extent cx="507632" cy="697229"/>
          <wp:effectExtent l="0" t="0" r="0" b="0"/>
          <wp:wrapNone/>
          <wp:docPr id="1365540446" name="Image 1" descr="Un dibujo animad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5540446" name="Image 1" descr="Un dibujo animado&#10;&#10;El contenido generado por IA puede ser incorrecto."/>
                  <pic:cNvPicPr/>
                </pic:nvPicPr>
                <pic:blipFill>
                  <a:blip r:embed="rId1" cstate="print"/>
                  <a:stretch>
                    <a:fillRect/>
                  </a:stretch>
                </pic:blipFill>
                <pic:spPr>
                  <a:xfrm>
                    <a:off x="0" y="0"/>
                    <a:ext cx="507632" cy="697229"/>
                  </a:xfrm>
                  <a:prstGeom prst="rect">
                    <a:avLst/>
                  </a:prstGeom>
                </pic:spPr>
              </pic:pic>
            </a:graphicData>
          </a:graphic>
        </wp:anchor>
      </w:drawing>
    </w:r>
    <w:r>
      <w:t xml:space="preserve">                                </w:t>
    </w:r>
    <w:r w:rsidRPr="00406140">
      <w:rPr>
        <w:sz w:val="20"/>
        <w:szCs w:val="20"/>
        <w14:ligatures w14:val="standardContextual"/>
      </w:rPr>
      <w:t xml:space="preserve">DOCUMENTO </w:t>
    </w:r>
    <w:r>
      <w:rPr>
        <w:sz w:val="20"/>
        <w:szCs w:val="20"/>
        <w14:ligatures w14:val="standardContextual"/>
      </w:rPr>
      <w:t xml:space="preserve">ANONIMIZADO </w:t>
    </w:r>
    <w:r w:rsidRPr="00406140">
      <w:rPr>
        <w:sz w:val="20"/>
        <w:szCs w:val="20"/>
        <w14:ligatures w14:val="standardContextual"/>
      </w:rPr>
      <w:t xml:space="preserve">PREPARADO PARA PUBLICAR EN EL PORTAL DE </w:t>
    </w:r>
  </w:p>
  <w:p w14:paraId="1C0C134C" w14:textId="6654675B" w:rsidR="00A524FE" w:rsidRDefault="00A524FE" w:rsidP="00A524FE">
    <w:pPr>
      <w:pStyle w:val="Encabezado"/>
    </w:pPr>
    <w:r>
      <w:rPr>
        <w:sz w:val="20"/>
        <w:szCs w:val="20"/>
        <w14:ligatures w14:val="standardContextual"/>
      </w:rPr>
      <w:t xml:space="preserve">                                                                </w:t>
    </w:r>
    <w:r>
      <w:rPr>
        <w:sz w:val="20"/>
        <w:szCs w:val="20"/>
        <w14:ligatures w14:val="standardContextual"/>
      </w:rPr>
      <w:t xml:space="preserve">     </w:t>
    </w:r>
    <w:r w:rsidRPr="00406140">
      <w:rPr>
        <w:sz w:val="20"/>
        <w:szCs w:val="20"/>
        <w14:ligatures w14:val="standardContextual"/>
      </w:rPr>
      <w:t>TRANSPARENCIA EN FORMATO REUTILIZABLE</w:t>
    </w:r>
  </w:p>
  <w:p w14:paraId="785E1039" w14:textId="164D0A9A" w:rsidR="00A524FE" w:rsidRDefault="00A524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05B5"/>
    <w:multiLevelType w:val="hybridMultilevel"/>
    <w:tmpl w:val="5C0488CC"/>
    <w:lvl w:ilvl="0" w:tplc="94B8F186">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44C21554">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B27A90CC">
      <w:numFmt w:val="bullet"/>
      <w:lvlText w:val="•"/>
      <w:lvlJc w:val="left"/>
      <w:pPr>
        <w:ind w:left="2645" w:hanging="282"/>
      </w:pPr>
      <w:rPr>
        <w:rFonts w:hint="default"/>
        <w:lang w:val="es-ES" w:eastAsia="en-US" w:bidi="ar-SA"/>
      </w:rPr>
    </w:lvl>
    <w:lvl w:ilvl="3" w:tplc="75944214">
      <w:numFmt w:val="bullet"/>
      <w:lvlText w:val="•"/>
      <w:lvlJc w:val="left"/>
      <w:pPr>
        <w:ind w:left="3590" w:hanging="282"/>
      </w:pPr>
      <w:rPr>
        <w:rFonts w:hint="default"/>
        <w:lang w:val="es-ES" w:eastAsia="en-US" w:bidi="ar-SA"/>
      </w:rPr>
    </w:lvl>
    <w:lvl w:ilvl="4" w:tplc="6A828E06">
      <w:numFmt w:val="bullet"/>
      <w:lvlText w:val="•"/>
      <w:lvlJc w:val="left"/>
      <w:pPr>
        <w:ind w:left="4535" w:hanging="282"/>
      </w:pPr>
      <w:rPr>
        <w:rFonts w:hint="default"/>
        <w:lang w:val="es-ES" w:eastAsia="en-US" w:bidi="ar-SA"/>
      </w:rPr>
    </w:lvl>
    <w:lvl w:ilvl="5" w:tplc="0B80B252">
      <w:numFmt w:val="bullet"/>
      <w:lvlText w:val="•"/>
      <w:lvlJc w:val="left"/>
      <w:pPr>
        <w:ind w:left="5480" w:hanging="282"/>
      </w:pPr>
      <w:rPr>
        <w:rFonts w:hint="default"/>
        <w:lang w:val="es-ES" w:eastAsia="en-US" w:bidi="ar-SA"/>
      </w:rPr>
    </w:lvl>
    <w:lvl w:ilvl="6" w:tplc="7E503936">
      <w:numFmt w:val="bullet"/>
      <w:lvlText w:val="•"/>
      <w:lvlJc w:val="left"/>
      <w:pPr>
        <w:ind w:left="6425" w:hanging="282"/>
      </w:pPr>
      <w:rPr>
        <w:rFonts w:hint="default"/>
        <w:lang w:val="es-ES" w:eastAsia="en-US" w:bidi="ar-SA"/>
      </w:rPr>
    </w:lvl>
    <w:lvl w:ilvl="7" w:tplc="4AF40ACE">
      <w:numFmt w:val="bullet"/>
      <w:lvlText w:val="•"/>
      <w:lvlJc w:val="left"/>
      <w:pPr>
        <w:ind w:left="7370" w:hanging="282"/>
      </w:pPr>
      <w:rPr>
        <w:rFonts w:hint="default"/>
        <w:lang w:val="es-ES" w:eastAsia="en-US" w:bidi="ar-SA"/>
      </w:rPr>
    </w:lvl>
    <w:lvl w:ilvl="8" w:tplc="DBB0B26A">
      <w:numFmt w:val="bullet"/>
      <w:lvlText w:val="•"/>
      <w:lvlJc w:val="left"/>
      <w:pPr>
        <w:ind w:left="8315" w:hanging="282"/>
      </w:pPr>
      <w:rPr>
        <w:rFonts w:hint="default"/>
        <w:lang w:val="es-ES" w:eastAsia="en-US" w:bidi="ar-SA"/>
      </w:rPr>
    </w:lvl>
  </w:abstractNum>
  <w:abstractNum w:abstractNumId="1" w15:restartNumberingAfterBreak="0">
    <w:nsid w:val="28B9071B"/>
    <w:multiLevelType w:val="hybridMultilevel"/>
    <w:tmpl w:val="4990B056"/>
    <w:lvl w:ilvl="0" w:tplc="5ABC7ABC">
      <w:start w:val="40"/>
      <w:numFmt w:val="decimal"/>
      <w:lvlText w:val="%1."/>
      <w:lvlJc w:val="left"/>
      <w:pPr>
        <w:ind w:left="1701" w:hanging="282"/>
        <w:jc w:val="left"/>
      </w:pPr>
      <w:rPr>
        <w:rFonts w:ascii="Arial" w:eastAsia="Arial" w:hAnsi="Arial" w:cs="Arial" w:hint="default"/>
        <w:b w:val="0"/>
        <w:bCs w:val="0"/>
        <w:i w:val="0"/>
        <w:iCs w:val="0"/>
        <w:spacing w:val="-2"/>
        <w:w w:val="100"/>
        <w:sz w:val="18"/>
        <w:szCs w:val="18"/>
        <w:lang w:val="es-ES" w:eastAsia="en-US" w:bidi="ar-SA"/>
      </w:rPr>
    </w:lvl>
    <w:lvl w:ilvl="1" w:tplc="EF32F89A">
      <w:numFmt w:val="bullet"/>
      <w:lvlText w:val="•"/>
      <w:lvlJc w:val="left"/>
      <w:pPr>
        <w:ind w:left="2550" w:hanging="282"/>
      </w:pPr>
      <w:rPr>
        <w:rFonts w:hint="default"/>
        <w:lang w:val="es-ES" w:eastAsia="en-US" w:bidi="ar-SA"/>
      </w:rPr>
    </w:lvl>
    <w:lvl w:ilvl="2" w:tplc="EFC60E16">
      <w:numFmt w:val="bullet"/>
      <w:lvlText w:val="•"/>
      <w:lvlJc w:val="left"/>
      <w:pPr>
        <w:ind w:left="3401" w:hanging="282"/>
      </w:pPr>
      <w:rPr>
        <w:rFonts w:hint="default"/>
        <w:lang w:val="es-ES" w:eastAsia="en-US" w:bidi="ar-SA"/>
      </w:rPr>
    </w:lvl>
    <w:lvl w:ilvl="3" w:tplc="C47C84EE">
      <w:numFmt w:val="bullet"/>
      <w:lvlText w:val="•"/>
      <w:lvlJc w:val="left"/>
      <w:pPr>
        <w:ind w:left="4251" w:hanging="282"/>
      </w:pPr>
      <w:rPr>
        <w:rFonts w:hint="default"/>
        <w:lang w:val="es-ES" w:eastAsia="en-US" w:bidi="ar-SA"/>
      </w:rPr>
    </w:lvl>
    <w:lvl w:ilvl="4" w:tplc="0DF24670">
      <w:numFmt w:val="bullet"/>
      <w:lvlText w:val="•"/>
      <w:lvlJc w:val="left"/>
      <w:pPr>
        <w:ind w:left="5102" w:hanging="282"/>
      </w:pPr>
      <w:rPr>
        <w:rFonts w:hint="default"/>
        <w:lang w:val="es-ES" w:eastAsia="en-US" w:bidi="ar-SA"/>
      </w:rPr>
    </w:lvl>
    <w:lvl w:ilvl="5" w:tplc="A594AC02">
      <w:numFmt w:val="bullet"/>
      <w:lvlText w:val="•"/>
      <w:lvlJc w:val="left"/>
      <w:pPr>
        <w:ind w:left="5953" w:hanging="282"/>
      </w:pPr>
      <w:rPr>
        <w:rFonts w:hint="default"/>
        <w:lang w:val="es-ES" w:eastAsia="en-US" w:bidi="ar-SA"/>
      </w:rPr>
    </w:lvl>
    <w:lvl w:ilvl="6" w:tplc="567A1D6A">
      <w:numFmt w:val="bullet"/>
      <w:lvlText w:val="•"/>
      <w:lvlJc w:val="left"/>
      <w:pPr>
        <w:ind w:left="6803" w:hanging="282"/>
      </w:pPr>
      <w:rPr>
        <w:rFonts w:hint="default"/>
        <w:lang w:val="es-ES" w:eastAsia="en-US" w:bidi="ar-SA"/>
      </w:rPr>
    </w:lvl>
    <w:lvl w:ilvl="7" w:tplc="ED82544E">
      <w:numFmt w:val="bullet"/>
      <w:lvlText w:val="•"/>
      <w:lvlJc w:val="left"/>
      <w:pPr>
        <w:ind w:left="7654" w:hanging="282"/>
      </w:pPr>
      <w:rPr>
        <w:rFonts w:hint="default"/>
        <w:lang w:val="es-ES" w:eastAsia="en-US" w:bidi="ar-SA"/>
      </w:rPr>
    </w:lvl>
    <w:lvl w:ilvl="8" w:tplc="A13E6CFC">
      <w:numFmt w:val="bullet"/>
      <w:lvlText w:val="•"/>
      <w:lvlJc w:val="left"/>
      <w:pPr>
        <w:ind w:left="8504" w:hanging="282"/>
      </w:pPr>
      <w:rPr>
        <w:rFonts w:hint="default"/>
        <w:lang w:val="es-ES" w:eastAsia="en-US" w:bidi="ar-SA"/>
      </w:rPr>
    </w:lvl>
  </w:abstractNum>
  <w:num w:numId="1" w16cid:durableId="2027750147">
    <w:abstractNumId w:val="1"/>
  </w:num>
  <w:num w:numId="2" w16cid:durableId="135037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0E72"/>
    <w:rsid w:val="007C0E72"/>
    <w:rsid w:val="0098421F"/>
    <w:rsid w:val="00A524FE"/>
    <w:rsid w:val="00CD7833"/>
    <w:rsid w:val="00F92A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93DEA"/>
  <w15:docId w15:val="{F32F4695-8625-44A4-A97B-97A78047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
      <w:ind w:left="1259"/>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right="150"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A524FE"/>
    <w:pPr>
      <w:tabs>
        <w:tab w:val="center" w:pos="4252"/>
        <w:tab w:val="right" w:pos="8504"/>
      </w:tabs>
    </w:pPr>
  </w:style>
  <w:style w:type="character" w:customStyle="1" w:styleId="EncabezadoCar">
    <w:name w:val="Encabezado Car"/>
    <w:basedOn w:val="Fuentedeprrafopredeter"/>
    <w:link w:val="Encabezado"/>
    <w:uiPriority w:val="99"/>
    <w:rsid w:val="00A524FE"/>
    <w:rPr>
      <w:rFonts w:ascii="Arial" w:eastAsia="Arial" w:hAnsi="Arial" w:cs="Arial"/>
      <w:lang w:val="es-ES"/>
    </w:rPr>
  </w:style>
  <w:style w:type="paragraph" w:styleId="Piedepgina">
    <w:name w:val="footer"/>
    <w:basedOn w:val="Normal"/>
    <w:link w:val="PiedepginaCar"/>
    <w:uiPriority w:val="99"/>
    <w:unhideWhenUsed/>
    <w:rsid w:val="00A524FE"/>
    <w:pPr>
      <w:tabs>
        <w:tab w:val="center" w:pos="4252"/>
        <w:tab w:val="right" w:pos="8504"/>
      </w:tabs>
    </w:pPr>
  </w:style>
  <w:style w:type="character" w:customStyle="1" w:styleId="PiedepginaCar">
    <w:name w:val="Pie de página Car"/>
    <w:basedOn w:val="Fuentedeprrafopredeter"/>
    <w:link w:val="Piedepgina"/>
    <w:uiPriority w:val="99"/>
    <w:rsid w:val="00A524FE"/>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2000</Words>
  <Characters>11005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2026-03-16T07:57:00Z</dcterms:created>
  <dcterms:modified xsi:type="dcterms:W3CDTF">2026-03-16T08:10:00Z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2026-03-16T00:00:00Z</vt:filetime>
  </property>
</Properties>
</file>