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44AA" w14:textId="77777777" w:rsidR="009313E5" w:rsidRDefault="00000000">
      <w:pPr>
        <w:pStyle w:val="Textoindependiente"/>
        <w:spacing w:before="9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63F4B99" wp14:editId="75442391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AFF3E9" w14:textId="77777777" w:rsidR="009313E5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542CF4C8" w14:textId="77777777" w:rsidR="009313E5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2026-0789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05/02/2026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3F4B99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36pt;margin-top:306.1pt;width:33.05pt;height:166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" filled="f" stroked="f">
                <v:textbox style="layout-flow:vertical;mso-layout-flow-alt:bottom-to-top" inset="0,0,0,0">
                  <w:txbxContent>
                    <w:p w14:paraId="17AFF3E9" w14:textId="77777777" w:rsidR="009313E5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542CF4C8" w14:textId="77777777" w:rsidR="009313E5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2026-0789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05/02/2026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52155C99" wp14:editId="188E3B37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D9C85D" w14:textId="1013F44A" w:rsidR="009313E5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0BE86796" w14:textId="77777777" w:rsidR="009313E5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6DDAAA20" w14:textId="77777777" w:rsidR="009313E5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55C99" id="Textbox 6" o:spid="_x0000_s1027" type="#_x0000_t202" style="position:absolute;margin-left:548.55pt;margin-top:522.65pt;width:20.75pt;height:251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Np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26D9C85D" w14:textId="1013F44A" w:rsidR="009313E5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0BE86796" w14:textId="77777777" w:rsidR="009313E5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6DDAAA20" w14:textId="77777777" w:rsidR="009313E5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5F60D12" w14:textId="77777777" w:rsidR="009313E5" w:rsidRDefault="00000000">
      <w:pPr>
        <w:ind w:left="63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3827A75" wp14:editId="5FA0AD4C">
                <wp:extent cx="2339340" cy="661670"/>
                <wp:effectExtent l="9525" t="0" r="0" b="507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6616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1269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6A78A2" w14:textId="77777777" w:rsidR="009313E5" w:rsidRDefault="009313E5">
                            <w:pPr>
                              <w:pStyle w:val="Textoindependiente"/>
                              <w:spacing w:before="37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6AA296D2" w14:textId="77777777" w:rsidR="009313E5" w:rsidRDefault="00000000">
                            <w:pPr>
                              <w:ind w:left="115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827A75" id="Textbox 7" o:spid="_x0000_s1028" type="#_x0000_t202" style="width:184.2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" fillcolor="#ededed" strokecolor="#ccc" strokeweight=".03525mm">
                <v:path arrowok="t"/>
                <v:textbox inset="0,0,0,0">
                  <w:txbxContent>
                    <w:p w14:paraId="176A78A2" w14:textId="77777777" w:rsidR="009313E5" w:rsidRDefault="009313E5">
                      <w:pPr>
                        <w:pStyle w:val="Textoindependiente"/>
                        <w:spacing w:before="37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6AA296D2" w14:textId="77777777" w:rsidR="009313E5" w:rsidRDefault="00000000">
                      <w:pPr>
                        <w:ind w:left="115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DECRETO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6020D0" w14:textId="77777777" w:rsidR="009313E5" w:rsidRDefault="009313E5">
      <w:pPr>
        <w:pStyle w:val="Textoindependiente"/>
        <w:spacing w:before="155"/>
        <w:rPr>
          <w:rFonts w:ascii="Times New Roman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6522"/>
      </w:tblGrid>
      <w:tr w:rsidR="009313E5" w14:paraId="76BC7B8B" w14:textId="77777777">
        <w:trPr>
          <w:trHeight w:val="377"/>
        </w:trPr>
        <w:tc>
          <w:tcPr>
            <w:tcW w:w="2550" w:type="dxa"/>
          </w:tcPr>
          <w:p w14:paraId="41D7AB05" w14:textId="77777777" w:rsidR="009313E5" w:rsidRDefault="00000000">
            <w:pPr>
              <w:pStyle w:val="TableParagraph"/>
              <w:ind w:left="617"/>
              <w:rPr>
                <w:b/>
                <w:sz w:val="20"/>
              </w:rPr>
            </w:pPr>
            <w:r>
              <w:rPr>
                <w:b/>
                <w:sz w:val="20"/>
              </w:rPr>
              <w:t>Expediente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6522" w:type="dxa"/>
          </w:tcPr>
          <w:p w14:paraId="09C8C865" w14:textId="77777777" w:rsidR="009313E5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Órgano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Colegiado</w:t>
            </w:r>
          </w:p>
        </w:tc>
      </w:tr>
      <w:tr w:rsidR="009313E5" w14:paraId="78723336" w14:textId="77777777">
        <w:trPr>
          <w:trHeight w:val="378"/>
        </w:trPr>
        <w:tc>
          <w:tcPr>
            <w:tcW w:w="2550" w:type="dxa"/>
          </w:tcPr>
          <w:p w14:paraId="37DC6DD2" w14:textId="77777777" w:rsidR="009313E5" w:rsidRDefault="00000000" w:rsidP="00103177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JGL/2026/4</w:t>
            </w:r>
          </w:p>
        </w:tc>
        <w:tc>
          <w:tcPr>
            <w:tcW w:w="6522" w:type="dxa"/>
          </w:tcPr>
          <w:p w14:paraId="1E6DE18A" w14:textId="77777777" w:rsidR="009313E5" w:rsidRDefault="00000000" w:rsidP="0010317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-2"/>
                <w:sz w:val="20"/>
              </w:rPr>
              <w:t xml:space="preserve"> Local</w:t>
            </w:r>
          </w:p>
        </w:tc>
      </w:tr>
    </w:tbl>
    <w:p w14:paraId="502394C7" w14:textId="77777777" w:rsidR="009313E5" w:rsidRDefault="00000000">
      <w:pPr>
        <w:pStyle w:val="Ttulo2"/>
        <w:spacing w:before="1"/>
        <w:ind w:left="99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22531CC" wp14:editId="57F43C3E">
                <wp:simplePos x="0" y="0"/>
                <wp:positionH relativeFrom="page">
                  <wp:posOffset>254000</wp:posOffset>
                </wp:positionH>
                <wp:positionV relativeFrom="paragraph">
                  <wp:posOffset>-1335417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AE4644" w14:textId="77777777" w:rsidR="009313E5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JOSE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 xml:space="preserve">DE LA UZ PARDOS (1 de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3ECA837B" w14:textId="77777777" w:rsidR="009313E5" w:rsidRDefault="00000000">
                            <w:pPr>
                              <w:spacing w:before="5" w:line="208" w:lineRule="auto"/>
                              <w:ind w:left="1215" w:right="226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Alcalde-</w:t>
                            </w:r>
                            <w:proofErr w:type="gramStart"/>
                            <w:r>
                              <w:rPr>
                                <w:spacing w:val="-2"/>
                                <w:sz w:val="1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spacing w:val="8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05/02/2026</w:t>
                            </w:r>
                          </w:p>
                          <w:p w14:paraId="7A22EB48" w14:textId="65A57A28" w:rsidR="009313E5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531CC" id="Textbox 8" o:spid="_x0000_s1029" type="#_x0000_t202" style="position:absolute;left:0;text-align:left;margin-left:20pt;margin-top:-105.15pt;width:29pt;height:230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3EAE4644" w14:textId="77777777" w:rsidR="009313E5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JOSE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 xml:space="preserve">DE LA UZ PARDOS (1 de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3ECA837B" w14:textId="77777777" w:rsidR="009313E5" w:rsidRDefault="00000000">
                      <w:pPr>
                        <w:spacing w:before="5" w:line="208" w:lineRule="auto"/>
                        <w:ind w:left="1215" w:right="2269"/>
                        <w:rPr>
                          <w:sz w:val="10"/>
                        </w:rPr>
                      </w:pPr>
                      <w:r>
                        <w:rPr>
                          <w:spacing w:val="-2"/>
                          <w:sz w:val="10"/>
                        </w:rPr>
                        <w:t>Alcalde-</w:t>
                      </w:r>
                      <w:proofErr w:type="gramStart"/>
                      <w:r>
                        <w:rPr>
                          <w:spacing w:val="-2"/>
                          <w:sz w:val="10"/>
                        </w:rPr>
                        <w:t>Presidente</w:t>
                      </w:r>
                      <w:proofErr w:type="gramEnd"/>
                      <w:r>
                        <w:rPr>
                          <w:spacing w:val="8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05/02/2026</w:t>
                      </w:r>
                    </w:p>
                    <w:p w14:paraId="7A22EB48" w14:textId="65A57A28" w:rsidR="009313E5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JOSE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PARDOS,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ÓRGANO,</w:t>
      </w:r>
      <w:r>
        <w:rPr>
          <w:spacing w:val="-2"/>
        </w:rPr>
        <w:t xml:space="preserve"> DISPONGO:</w:t>
      </w:r>
    </w:p>
    <w:p w14:paraId="000F815F" w14:textId="77777777" w:rsidR="009313E5" w:rsidRDefault="00000000">
      <w:pPr>
        <w:pStyle w:val="Textoindependiente"/>
        <w:spacing w:before="212"/>
        <w:ind w:left="995"/>
      </w:pPr>
      <w:r>
        <w:rPr>
          <w:b/>
        </w:rPr>
        <w:t>PRIMERO.</w:t>
      </w:r>
      <w:r>
        <w:rPr>
          <w:b/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convoque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próxima</w:t>
      </w:r>
      <w:r>
        <w:rPr>
          <w:spacing w:val="-3"/>
        </w:rPr>
        <w:t xml:space="preserve"> </w:t>
      </w:r>
      <w:r>
        <w:t>sesión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rPr>
          <w:spacing w:val="-2"/>
        </w:rPr>
        <w:t>colegiado:</w:t>
      </w:r>
    </w:p>
    <w:p w14:paraId="6DE2BC47" w14:textId="77777777" w:rsidR="009313E5" w:rsidRDefault="00000000">
      <w:pPr>
        <w:pStyle w:val="Textoindependiente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B80E42" wp14:editId="6307DDDB">
                <wp:simplePos x="0" y="0"/>
                <wp:positionH relativeFrom="page">
                  <wp:posOffset>900430</wp:posOffset>
                </wp:positionH>
                <wp:positionV relativeFrom="paragraph">
                  <wp:posOffset>137819</wp:posOffset>
                </wp:positionV>
                <wp:extent cx="5760720" cy="24637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64EBFE" w14:textId="77777777" w:rsidR="009313E5" w:rsidRDefault="00000000">
                            <w:pPr>
                              <w:spacing w:before="28"/>
                              <w:ind w:left="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80E42" id="Textbox 9" o:spid="_x0000_s1030" type="#_x0000_t202" style="position:absolute;margin-left:70.9pt;margin-top:10.85pt;width:453.6pt;height:1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" filled="f" strokeweight=".5pt">
                <v:path arrowok="t"/>
                <v:textbox inset="0,0,0,0">
                  <w:txbxContent>
                    <w:p w14:paraId="7E64EBFE" w14:textId="77777777" w:rsidR="009313E5" w:rsidRDefault="00000000">
                      <w:pPr>
                        <w:spacing w:before="28"/>
                        <w:ind w:left="2" w:righ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DATOS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5DD46D" w14:textId="77777777" w:rsidR="009313E5" w:rsidRDefault="00000000">
      <w:pPr>
        <w:pStyle w:val="Ttulo3"/>
        <w:spacing w:before="5"/>
      </w:pPr>
      <w:r>
        <w:t>Tipo</w:t>
      </w:r>
      <w:r>
        <w:rPr>
          <w:spacing w:val="-2"/>
        </w:rPr>
        <w:t xml:space="preserve"> Convocatoria:</w:t>
      </w:r>
    </w:p>
    <w:p w14:paraId="60AB189C" w14:textId="419FBB08" w:rsidR="009313E5" w:rsidRDefault="00000000">
      <w:pPr>
        <w:pStyle w:val="Textoindependiente"/>
        <w:spacing w:before="92"/>
        <w:ind w:left="995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FD6F945" wp14:editId="35259652">
            <wp:simplePos x="0" y="0"/>
            <wp:positionH relativeFrom="page">
              <wp:posOffset>292100</wp:posOffset>
            </wp:positionH>
            <wp:positionV relativeFrom="paragraph">
              <wp:posOffset>150240</wp:posOffset>
            </wp:positionV>
            <wp:extent cx="317500" cy="19304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Ordinaria</w:t>
      </w:r>
      <w:r w:rsidR="00103177">
        <w:rPr>
          <w:spacing w:val="-2"/>
        </w:rPr>
        <w:t>.</w:t>
      </w:r>
    </w:p>
    <w:p w14:paraId="1EDC0FA9" w14:textId="77777777" w:rsidR="009313E5" w:rsidRDefault="00000000">
      <w:pPr>
        <w:pStyle w:val="Ttulo3"/>
      </w:pPr>
      <w:r>
        <w:t>Fecha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hora:</w:t>
      </w:r>
    </w:p>
    <w:p w14:paraId="7B518AF3" w14:textId="2328E3EA" w:rsidR="009313E5" w:rsidRDefault="00000000">
      <w:pPr>
        <w:pStyle w:val="Textoindependiente"/>
        <w:spacing w:before="92"/>
        <w:ind w:left="995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E04A1D9" wp14:editId="12C20EC6">
                <wp:simplePos x="0" y="0"/>
                <wp:positionH relativeFrom="page">
                  <wp:posOffset>254000</wp:posOffset>
                </wp:positionH>
                <wp:positionV relativeFrom="paragraph">
                  <wp:posOffset>211225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663412" w14:textId="77777777" w:rsidR="009313E5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68E86450" w14:textId="77777777" w:rsidR="009313E5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05/02/2026</w:t>
                            </w:r>
                          </w:p>
                          <w:p w14:paraId="365D4B3C" w14:textId="184C492B" w:rsidR="009313E5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4A1D9" id="Textbox 11" o:spid="_x0000_s1031" type="#_x0000_t202" style="position:absolute;left:0;text-align:left;margin-left:20pt;margin-top:16.65pt;width:29pt;height:23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Ht0AEAAJQ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21663412" w14:textId="77777777" w:rsidR="009313E5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68E86450" w14:textId="77777777" w:rsidR="009313E5" w:rsidRDefault="00000000">
                      <w:pPr>
                        <w:spacing w:before="5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Director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Oficina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Apoyo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J.G.L.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05/02/2026</w:t>
                      </w:r>
                    </w:p>
                    <w:p w14:paraId="365D4B3C" w14:textId="184C492B" w:rsidR="009313E5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6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febrero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2"/>
        </w:rPr>
        <w:t>13:00</w:t>
      </w:r>
      <w:r w:rsidR="00103177">
        <w:rPr>
          <w:spacing w:val="-2"/>
        </w:rPr>
        <w:t xml:space="preserve"> h.</w:t>
      </w:r>
    </w:p>
    <w:p w14:paraId="024C9434" w14:textId="77777777" w:rsidR="009313E5" w:rsidRDefault="00000000">
      <w:pPr>
        <w:pStyle w:val="Ttulo3"/>
      </w:pPr>
      <w:r>
        <w:rPr>
          <w:spacing w:val="-2"/>
        </w:rPr>
        <w:t>Lugar:</w:t>
      </w:r>
    </w:p>
    <w:p w14:paraId="4EDE2F2F" w14:textId="72BC5DA6" w:rsidR="009313E5" w:rsidRDefault="00000000">
      <w:pPr>
        <w:pStyle w:val="Textoindependiente"/>
        <w:spacing w:before="92"/>
        <w:ind w:left="995"/>
      </w:pPr>
      <w:r>
        <w:rPr>
          <w:spacing w:val="-2"/>
        </w:rPr>
        <w:t>Telemática</w:t>
      </w:r>
      <w:r w:rsidR="00103177">
        <w:rPr>
          <w:spacing w:val="-2"/>
        </w:rPr>
        <w:t>.</w:t>
      </w:r>
    </w:p>
    <w:p w14:paraId="3CC502EE" w14:textId="77777777" w:rsidR="009313E5" w:rsidRDefault="00000000">
      <w:pPr>
        <w:pStyle w:val="Ttulo3"/>
      </w:pP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distancia:</w:t>
      </w:r>
    </w:p>
    <w:p w14:paraId="6D0E41AB" w14:textId="1C65DC21" w:rsidR="009313E5" w:rsidRPr="00103177" w:rsidRDefault="00000000">
      <w:pPr>
        <w:pStyle w:val="Textoindependiente"/>
        <w:spacing w:before="92"/>
        <w:ind w:left="995"/>
        <w:rPr>
          <w:i/>
          <w:iCs/>
        </w:rPr>
      </w:pPr>
      <w:r>
        <w:t>Admite</w:t>
      </w:r>
      <w:r>
        <w:rPr>
          <w:spacing w:val="-8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distancia,</w:t>
      </w:r>
      <w:r>
        <w:rPr>
          <w:spacing w:val="-5"/>
        </w:rPr>
        <w:t xml:space="preserve"> </w:t>
      </w:r>
      <w:r>
        <w:t>pudiendo</w:t>
      </w:r>
      <w:r>
        <w:rPr>
          <w:spacing w:val="-6"/>
        </w:rPr>
        <w:t xml:space="preserve"> </w:t>
      </w:r>
      <w:r>
        <w:t>conectar</w:t>
      </w:r>
      <w:r>
        <w:rPr>
          <w:spacing w:val="-6"/>
        </w:rPr>
        <w:t xml:space="preserve"> </w:t>
      </w:r>
      <w:r>
        <w:t>mediante:</w:t>
      </w:r>
      <w:r>
        <w:rPr>
          <w:spacing w:val="-5"/>
        </w:rPr>
        <w:t xml:space="preserve"> </w:t>
      </w:r>
      <w:r w:rsidR="00103177" w:rsidRPr="00103177">
        <w:rPr>
          <w:i/>
          <w:iCs/>
        </w:rPr>
        <w:t>“</w:t>
      </w:r>
      <w:r w:rsidRPr="00103177">
        <w:rPr>
          <w:i/>
          <w:iCs/>
        </w:rPr>
        <w:t>Enlace</w:t>
      </w:r>
      <w:r w:rsidRPr="00103177">
        <w:rPr>
          <w:i/>
          <w:iCs/>
          <w:spacing w:val="-5"/>
        </w:rPr>
        <w:t xml:space="preserve"> </w:t>
      </w:r>
      <w:r w:rsidRPr="00103177">
        <w:rPr>
          <w:i/>
          <w:iCs/>
        </w:rPr>
        <w:t>habilitado</w:t>
      </w:r>
      <w:r w:rsidRPr="00103177">
        <w:rPr>
          <w:i/>
          <w:iCs/>
          <w:spacing w:val="-5"/>
        </w:rPr>
        <w:t xml:space="preserve"> </w:t>
      </w:r>
      <w:r w:rsidRPr="00103177">
        <w:rPr>
          <w:i/>
          <w:iCs/>
        </w:rPr>
        <w:t>al</w:t>
      </w:r>
      <w:r w:rsidRPr="00103177">
        <w:rPr>
          <w:i/>
          <w:iCs/>
          <w:spacing w:val="-6"/>
        </w:rPr>
        <w:t xml:space="preserve"> </w:t>
      </w:r>
      <w:r w:rsidRPr="00103177">
        <w:rPr>
          <w:i/>
          <w:iCs/>
          <w:spacing w:val="-2"/>
        </w:rPr>
        <w:t>efecto</w:t>
      </w:r>
      <w:r w:rsidR="00103177" w:rsidRPr="00103177">
        <w:rPr>
          <w:i/>
          <w:iCs/>
          <w:spacing w:val="-2"/>
        </w:rPr>
        <w:t>”.</w:t>
      </w:r>
    </w:p>
    <w:p w14:paraId="56FA3BD3" w14:textId="77777777" w:rsidR="009313E5" w:rsidRDefault="00000000">
      <w:pPr>
        <w:pStyle w:val="Textoindependiente"/>
        <w:spacing w:before="212" w:line="336" w:lineRule="auto"/>
        <w:ind w:left="995"/>
      </w:pPr>
      <w:r>
        <w:rPr>
          <w:b/>
        </w:rPr>
        <w:t>SEGUNDO.</w:t>
      </w:r>
      <w:r>
        <w:rPr>
          <w:b/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lleven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cabo</w:t>
      </w:r>
      <w:r>
        <w:rPr>
          <w:spacing w:val="37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trámites</w:t>
      </w:r>
      <w:r>
        <w:rPr>
          <w:spacing w:val="36"/>
        </w:rPr>
        <w:t xml:space="preserve"> </w:t>
      </w:r>
      <w:r>
        <w:t>legales</w:t>
      </w:r>
      <w:r>
        <w:rPr>
          <w:spacing w:val="34"/>
        </w:rPr>
        <w:t xml:space="preserve"> </w:t>
      </w:r>
      <w:r>
        <w:t>oportunos</w:t>
      </w:r>
      <w:r>
        <w:rPr>
          <w:spacing w:val="36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efectuar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convocatoria</w:t>
      </w:r>
      <w:r>
        <w:rPr>
          <w:spacing w:val="37"/>
        </w:rPr>
        <w:t xml:space="preserve"> </w:t>
      </w:r>
      <w:r>
        <w:t>y notificación a los miembros de este órgano colegiado.</w:t>
      </w:r>
    </w:p>
    <w:p w14:paraId="58D5ED7C" w14:textId="77777777" w:rsidR="009313E5" w:rsidRDefault="00000000">
      <w:pPr>
        <w:spacing w:before="120"/>
        <w:ind w:left="995"/>
        <w:rPr>
          <w:sz w:val="20"/>
        </w:rPr>
      </w:pPr>
      <w:r>
        <w:rPr>
          <w:b/>
          <w:sz w:val="20"/>
        </w:rPr>
        <w:t>TERCERO.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Fijar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siguiente</w:t>
      </w:r>
      <w:r>
        <w:rPr>
          <w:spacing w:val="-4"/>
          <w:sz w:val="20"/>
        </w:rPr>
        <w:t xml:space="preserve"> </w:t>
      </w:r>
      <w:r>
        <w:rPr>
          <w:sz w:val="20"/>
        </w:rPr>
        <w:t>orden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día:</w:t>
      </w:r>
    </w:p>
    <w:p w14:paraId="2204941A" w14:textId="77777777" w:rsidR="009313E5" w:rsidRDefault="00000000">
      <w:pPr>
        <w:pStyle w:val="Textoindependiente"/>
        <w:spacing w:before="4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BD8F08" wp14:editId="3824FC39">
                <wp:simplePos x="0" y="0"/>
                <wp:positionH relativeFrom="page">
                  <wp:posOffset>900430</wp:posOffset>
                </wp:positionH>
                <wp:positionV relativeFrom="paragraph">
                  <wp:posOffset>137941</wp:posOffset>
                </wp:positionV>
                <wp:extent cx="5760720" cy="246379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B1B301" w14:textId="77777777" w:rsidR="009313E5" w:rsidRDefault="00000000">
                            <w:pPr>
                              <w:spacing w:before="28"/>
                              <w:ind w:lef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ASUNTOS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D8F08" id="Textbox 12" o:spid="_x0000_s1032" type="#_x0000_t202" style="position:absolute;margin-left:70.9pt;margin-top:10.85pt;width:453.6pt;height:19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" filled="f" strokeweight=".5pt">
                <v:path arrowok="t"/>
                <v:textbox inset="0,0,0,0">
                  <w:txbxContent>
                    <w:p w14:paraId="32B1B301" w14:textId="77777777" w:rsidR="009313E5" w:rsidRDefault="00000000">
                      <w:pPr>
                        <w:spacing w:before="28"/>
                        <w:ind w:lef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ASUNTOS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B26C0F" w14:textId="77777777" w:rsidR="009313E5" w:rsidRDefault="00000000">
      <w:pPr>
        <w:pStyle w:val="Ttulo2"/>
        <w:numPr>
          <w:ilvl w:val="0"/>
          <w:numId w:val="2"/>
        </w:numPr>
        <w:tabs>
          <w:tab w:val="left" w:pos="1259"/>
        </w:tabs>
        <w:spacing w:before="5"/>
        <w:ind w:left="1259" w:hanging="264"/>
      </w:pPr>
      <w:r>
        <w:t>PARTE</w:t>
      </w:r>
      <w:r>
        <w:rPr>
          <w:spacing w:val="-5"/>
        </w:rPr>
        <w:t xml:space="preserve"> </w:t>
      </w:r>
      <w:r>
        <w:rPr>
          <w:spacing w:val="-2"/>
        </w:rPr>
        <w:t>RESOLUTIVA</w:t>
      </w:r>
    </w:p>
    <w:p w14:paraId="6BE84148" w14:textId="26FE97D8" w:rsidR="009313E5" w:rsidRDefault="00000000">
      <w:pPr>
        <w:pStyle w:val="Prrafodelista"/>
        <w:numPr>
          <w:ilvl w:val="1"/>
          <w:numId w:val="2"/>
        </w:numPr>
        <w:tabs>
          <w:tab w:val="left" w:pos="1699"/>
        </w:tabs>
        <w:spacing w:before="212"/>
        <w:ind w:left="1699" w:right="0" w:hanging="280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688" behindDoc="0" locked="0" layoutInCell="1" allowOverlap="1" wp14:anchorId="7DECFA22" wp14:editId="0744EBFB">
            <wp:simplePos x="0" y="0"/>
            <wp:positionH relativeFrom="page">
              <wp:posOffset>292100</wp:posOffset>
            </wp:positionH>
            <wp:positionV relativeFrom="paragraph">
              <wp:posOffset>183641</wp:posOffset>
            </wp:positionV>
            <wp:extent cx="317500" cy="19303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Aprobación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acta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sesión</w:t>
      </w:r>
      <w:r>
        <w:rPr>
          <w:spacing w:val="-4"/>
          <w:sz w:val="20"/>
        </w:rPr>
        <w:t xml:space="preserve"> </w:t>
      </w:r>
      <w:r>
        <w:rPr>
          <w:sz w:val="20"/>
        </w:rPr>
        <w:t>ordinaria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enero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2026</w:t>
      </w:r>
      <w:r w:rsidR="00204EAE">
        <w:rPr>
          <w:spacing w:val="-4"/>
          <w:sz w:val="20"/>
        </w:rPr>
        <w:t>.</w:t>
      </w:r>
    </w:p>
    <w:p w14:paraId="481D4C16" w14:textId="1E5AA033" w:rsidR="009313E5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before="92" w:line="336" w:lineRule="auto"/>
        <w:ind w:right="149"/>
        <w:jc w:val="both"/>
        <w:rPr>
          <w:sz w:val="20"/>
        </w:rPr>
      </w:pPr>
      <w:r>
        <w:rPr>
          <w:sz w:val="20"/>
        </w:rPr>
        <w:t>Sentencia</w:t>
      </w:r>
      <w:r>
        <w:rPr>
          <w:spacing w:val="-4"/>
          <w:sz w:val="20"/>
        </w:rPr>
        <w:t xml:space="preserve"> </w:t>
      </w:r>
      <w:r>
        <w:rPr>
          <w:sz w:val="20"/>
        </w:rPr>
        <w:t>desestimatoria</w:t>
      </w:r>
      <w:r>
        <w:rPr>
          <w:spacing w:val="-2"/>
          <w:sz w:val="20"/>
        </w:rPr>
        <w:t xml:space="preserve"> </w:t>
      </w:r>
      <w:r>
        <w:rPr>
          <w:sz w:val="20"/>
        </w:rPr>
        <w:t>15/2026</w:t>
      </w:r>
      <w:r w:rsidR="00204EAE"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dictada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Sección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</w:t>
      </w:r>
      <w:r>
        <w:rPr>
          <w:spacing w:val="-4"/>
          <w:sz w:val="20"/>
        </w:rPr>
        <w:t xml:space="preserve"> </w:t>
      </w:r>
      <w:r>
        <w:rPr>
          <w:sz w:val="20"/>
        </w:rPr>
        <w:t>Contencioso-Administrativo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del Tribunal de Instancia de Madrid. Plaza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5. Procedimiento Ordinario 616/2024. Demandante: D. A.H.F. Materia: Disciplina urbanística. Expediente 5796/2025.</w:t>
      </w:r>
    </w:p>
    <w:p w14:paraId="26FCB53F" w14:textId="15C0906F" w:rsidR="009313E5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>Sentencia condenatoria 4/2026</w:t>
      </w:r>
      <w:r w:rsidR="00204EAE">
        <w:rPr>
          <w:sz w:val="20"/>
        </w:rPr>
        <w:t>,</w:t>
      </w:r>
      <w:r>
        <w:rPr>
          <w:sz w:val="20"/>
        </w:rPr>
        <w:t xml:space="preserve"> dictada por la Sección Civil y de Instrucción del Tribunal de Instancia de Majadahonda. Plaza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2. Diligencias previas 161/2025. Delito contra la seguridad del tráfico. Acusado: D. A.S.G. Expediente 7071/2025.</w:t>
      </w:r>
    </w:p>
    <w:p w14:paraId="47C1EFC7" w14:textId="77777777" w:rsidR="009313E5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 xml:space="preserve">Sentencia desestimatoria 15/2026, dictada por la Sección de lo Social del Tribunal de Instancia de Madrid. Plaza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46, en el procedimiento de Impugnación de actos administrativos en materia laboral y Seguridad Social, excluidos los prestacionales 274/2025. Demandante: D. J.A.T.F. Materias laborales individuales. Expediente 12598/2025.</w:t>
      </w:r>
    </w:p>
    <w:p w14:paraId="7618807A" w14:textId="77777777" w:rsidR="009313E5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Sentencia parcialmente estimatoria 12/2026, dictada por la Sección de lo Contencioso-Administrativo del Tribunal de Instancia de Madrid. Plaza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 16. Procedimiento Abreviado 415/2025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Grupo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D.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Demandante: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IMESAPI,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S.A.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Materia: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Contratación.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Expediente</w:t>
      </w:r>
    </w:p>
    <w:p w14:paraId="2505CAB3" w14:textId="77777777" w:rsidR="009313E5" w:rsidRDefault="009313E5">
      <w:pPr>
        <w:pStyle w:val="Prrafodelista"/>
        <w:spacing w:line="336" w:lineRule="auto"/>
        <w:rPr>
          <w:sz w:val="20"/>
        </w:rPr>
        <w:sectPr w:rsidR="009313E5" w:rsidSect="00784152">
          <w:headerReference w:type="default" r:id="rId10"/>
          <w:footerReference w:type="default" r:id="rId11"/>
          <w:headerReference w:type="first" r:id="rId12"/>
          <w:type w:val="continuous"/>
          <w:pgSz w:w="11910" w:h="16840"/>
          <w:pgMar w:top="1720" w:right="1275" w:bottom="1180" w:left="425" w:header="567" w:footer="996" w:gutter="0"/>
          <w:pgNumType w:start="1"/>
          <w:cols w:space="720"/>
          <w:titlePg/>
          <w:docGrid w:linePitch="299"/>
        </w:sectPr>
      </w:pPr>
    </w:p>
    <w:p w14:paraId="6A3DEA99" w14:textId="77777777" w:rsidR="009313E5" w:rsidRDefault="00000000">
      <w:pPr>
        <w:pStyle w:val="Textoindependiente"/>
        <w:spacing w:before="83"/>
        <w:ind w:left="170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7A1DB8F2" wp14:editId="614D2807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C8721C" w14:textId="77777777" w:rsidR="009313E5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78CE82AC" w14:textId="77777777" w:rsidR="009313E5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2026-0789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05/02/2026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DB8F2" id="Textbox 14" o:spid="_x0000_s1033" type="#_x0000_t202" style="position:absolute;left:0;text-align:left;margin-left:536pt;margin-top:306.1pt;width:33.05pt;height:166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64C8721C" w14:textId="77777777" w:rsidR="009313E5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78CE82AC" w14:textId="77777777" w:rsidR="009313E5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2026-0789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05/02/2026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8058828" wp14:editId="37454AC9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C853D5" w14:textId="1CBAF095" w:rsidR="009313E5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1444B3CD" w14:textId="77777777" w:rsidR="009313E5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2AB27366" w14:textId="77777777" w:rsidR="009313E5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58828" id="Textbox 15" o:spid="_x0000_s1034" type="#_x0000_t202" style="position:absolute;left:0;text-align:left;margin-left:548.55pt;margin-top:522.65pt;width:20.75pt;height:251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04C853D5" w14:textId="1CBAF095" w:rsidR="009313E5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1444B3CD" w14:textId="77777777" w:rsidR="009313E5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2AB27366" w14:textId="77777777" w:rsidR="009313E5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36537/2025.</w:t>
      </w:r>
    </w:p>
    <w:p w14:paraId="645DEAE9" w14:textId="48B17DB9" w:rsidR="009313E5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before="92" w:line="336" w:lineRule="auto"/>
        <w:ind w:right="148"/>
        <w:jc w:val="both"/>
        <w:rPr>
          <w:sz w:val="20"/>
        </w:rPr>
      </w:pPr>
      <w:r>
        <w:rPr>
          <w:sz w:val="20"/>
        </w:rPr>
        <w:t xml:space="preserve">Adjudicación y nombramiento de </w:t>
      </w:r>
      <w:proofErr w:type="gramStart"/>
      <w:r>
        <w:rPr>
          <w:sz w:val="20"/>
        </w:rPr>
        <w:t>D</w:t>
      </w:r>
      <w:r w:rsidR="00204EAE">
        <w:rPr>
          <w:sz w:val="20"/>
        </w:rPr>
        <w:t>.</w:t>
      </w:r>
      <w:r>
        <w:rPr>
          <w:sz w:val="20"/>
        </w:rPr>
        <w:t>ª</w:t>
      </w:r>
      <w:proofErr w:type="gramEnd"/>
      <w:r>
        <w:rPr>
          <w:sz w:val="20"/>
        </w:rPr>
        <w:t xml:space="preserve"> A.M.Y.L., como funcionaria de carrera en la plaza de archivera, incluida en la Oferta de Empleo Público de 2024</w:t>
      </w:r>
      <w:r w:rsidR="00204EAE">
        <w:rPr>
          <w:sz w:val="20"/>
        </w:rPr>
        <w:t>,</w:t>
      </w:r>
      <w:r>
        <w:rPr>
          <w:sz w:val="20"/>
        </w:rPr>
        <w:t xml:space="preserve"> adicional publicado en el BOCM n.º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7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enero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2025, perteneciente al</w:t>
      </w:r>
      <w:r>
        <w:rPr>
          <w:spacing w:val="-1"/>
          <w:sz w:val="20"/>
        </w:rPr>
        <w:t xml:space="preserve"> </w:t>
      </w:r>
      <w:r>
        <w:rPr>
          <w:sz w:val="20"/>
        </w:rPr>
        <w:t>Grupo A,</w:t>
      </w:r>
      <w:r>
        <w:rPr>
          <w:spacing w:val="-2"/>
          <w:sz w:val="20"/>
        </w:rPr>
        <w:t xml:space="preserve"> </w:t>
      </w:r>
      <w:r>
        <w:rPr>
          <w:sz w:val="20"/>
        </w:rPr>
        <w:t>Subgrupo</w:t>
      </w:r>
      <w:r>
        <w:rPr>
          <w:spacing w:val="-2"/>
          <w:sz w:val="20"/>
        </w:rPr>
        <w:t xml:space="preserve"> </w:t>
      </w:r>
      <w:r>
        <w:rPr>
          <w:sz w:val="20"/>
        </w:rPr>
        <w:t>A1</w:t>
      </w:r>
      <w:r w:rsidR="00204EAE"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código</w:t>
      </w:r>
      <w:r>
        <w:rPr>
          <w:spacing w:val="-2"/>
          <w:sz w:val="20"/>
        </w:rPr>
        <w:t xml:space="preserve"> </w:t>
      </w:r>
      <w:r>
        <w:rPr>
          <w:sz w:val="20"/>
        </w:rPr>
        <w:t>1.A.7 de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la Relación de Puestos de Trabajo del Ayuntamiento de Las Rozas de Madrid. Expediente </w:t>
      </w:r>
      <w:r>
        <w:rPr>
          <w:spacing w:val="-2"/>
          <w:sz w:val="20"/>
        </w:rPr>
        <w:t>22068/2025.</w:t>
      </w:r>
    </w:p>
    <w:p w14:paraId="0209EC1A" w14:textId="77777777" w:rsidR="009313E5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57"/>
        <w:jc w:val="both"/>
        <w:rPr>
          <w:sz w:val="20"/>
        </w:rPr>
      </w:pPr>
      <w:r>
        <w:rPr>
          <w:sz w:val="20"/>
        </w:rPr>
        <w:t>Aprobación de la 12.ª Modificación de la RPT de personal funcionario del Ayuntamiento de Las Rozas de Madrid. Expediente 36624/2025.</w:t>
      </w:r>
    </w:p>
    <w:p w14:paraId="51B353CC" w14:textId="5C30F0F5" w:rsidR="009313E5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59"/>
        <w:jc w:val="both"/>
        <w:rPr>
          <w:sz w:val="20"/>
        </w:rPr>
      </w:pPr>
      <w:r>
        <w:rPr>
          <w:sz w:val="20"/>
        </w:rPr>
        <w:t>Denegación de permuta solicitada por D. J.E.M.</w:t>
      </w:r>
      <w:r w:rsidR="00204EAE">
        <w:rPr>
          <w:sz w:val="20"/>
        </w:rPr>
        <w:t>,</w:t>
      </w:r>
      <w:r>
        <w:rPr>
          <w:sz w:val="20"/>
        </w:rPr>
        <w:t xml:space="preserve"> policía local del Ayuntamiento de Las Rozas de Madrid. Expediente 38302/2025.</w:t>
      </w:r>
    </w:p>
    <w:p w14:paraId="67A29559" w14:textId="5C98BD2C" w:rsidR="009313E5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>Inadmitir el recurso extraordinario de revisión y subsidiaria revisión de oficio de actos nulos, interpuesto por D. J.M.H.S.</w:t>
      </w:r>
      <w:r w:rsidR="00204EAE">
        <w:rPr>
          <w:sz w:val="20"/>
        </w:rPr>
        <w:t>,</w:t>
      </w:r>
      <w:r>
        <w:rPr>
          <w:sz w:val="20"/>
        </w:rPr>
        <w:t xml:space="preserve"> contra los acuerdos del tribunal calificador de las pruebas selectivas, por turno de promoción interna, por el procedimiento de concurso-oposición, de cuatro plazas de oficial de Policía Local, pertenecientes a la escala de Administración Especial, Grupo C, Subgrupo C1 (PI-03/2022). Expediente 38807/2025.</w:t>
      </w:r>
    </w:p>
    <w:p w14:paraId="634858D0" w14:textId="6A9E167A" w:rsidR="009313E5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before="1" w:line="336" w:lineRule="auto"/>
        <w:ind w:right="150"/>
        <w:jc w:val="both"/>
        <w:rPr>
          <w:sz w:val="20"/>
        </w:rPr>
      </w:pPr>
      <w:r>
        <w:rPr>
          <w:sz w:val="20"/>
        </w:rPr>
        <w:t xml:space="preserve">Reconocimiento y abono de complemento extraordinario de productividad por servicios prestados, conforme lo dispuesto en el artículo 33 del acuerdo adoptado por la Mesa General de Negociación del Personal </w:t>
      </w:r>
      <w:proofErr w:type="gramStart"/>
      <w:r>
        <w:rPr>
          <w:sz w:val="20"/>
        </w:rPr>
        <w:t>Funcionario</w:t>
      </w:r>
      <w:proofErr w:type="gramEnd"/>
      <w:r>
        <w:rPr>
          <w:sz w:val="20"/>
        </w:rPr>
        <w:t>, a D. J.I.C.M.</w:t>
      </w:r>
      <w:r w:rsidR="00204EAE">
        <w:rPr>
          <w:sz w:val="20"/>
        </w:rPr>
        <w:t>,</w:t>
      </w:r>
      <w:r>
        <w:rPr>
          <w:sz w:val="20"/>
        </w:rPr>
        <w:t xml:space="preserve"> y a D. J.M.O.P. Expediente 222/2026.</w:t>
      </w:r>
    </w:p>
    <w:p w14:paraId="69840976" w14:textId="4DD129D3" w:rsidR="009313E5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Nombramiento de D. M.R.A.</w:t>
      </w:r>
      <w:r w:rsidR="00204EAE">
        <w:rPr>
          <w:sz w:val="20"/>
        </w:rPr>
        <w:t>,</w:t>
      </w:r>
      <w:r>
        <w:rPr>
          <w:sz w:val="20"/>
        </w:rPr>
        <w:t xml:space="preserve"> como funcionario en prácticas, para cubrir una plaza de Oficial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 Policiía Local del Ayuntamiento de Las Rozas de Madrid, perteneciente a la escala de Administración Especial Grupo C, Subgrupo C1, por turno de promoción interna PI-03/2022 (Expediente 38805/2025 ejecución Sentencia 372/2025 JCA 20 Madrid). Expediente </w:t>
      </w:r>
      <w:r>
        <w:rPr>
          <w:spacing w:val="-2"/>
          <w:sz w:val="20"/>
        </w:rPr>
        <w:t>4304/2026.</w:t>
      </w:r>
    </w:p>
    <w:p w14:paraId="096BF546" w14:textId="14B25584" w:rsidR="009313E5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 xml:space="preserve">Prórroga del contrato de (2023007CSP Lote 1) Concesión servicio peluquería centros de mayores El Baile y el Parque 2 Lotes. Lote 1: El Baile, suscrito con M.J.G. Expediente </w:t>
      </w:r>
      <w:r>
        <w:rPr>
          <w:spacing w:val="-2"/>
          <w:sz w:val="20"/>
        </w:rPr>
        <w:t>139/2024.</w:t>
      </w:r>
    </w:p>
    <w:p w14:paraId="0DAD2625" w14:textId="77777777" w:rsidR="009313E5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46"/>
        <w:jc w:val="both"/>
        <w:rPr>
          <w:sz w:val="20"/>
        </w:rPr>
      </w:pPr>
      <w:r>
        <w:rPr>
          <w:sz w:val="20"/>
        </w:rPr>
        <w:t xml:space="preserve">Prórroga del contrato de servicio de (2021023 Lote 2) Campamentos de verano juveniles - Lote 2 Campamentos Multiaventura y playa en el entorno de la Cornisa Cantábrica, suscrito con Olímpico Sports </w:t>
      </w:r>
      <w:proofErr w:type="spellStart"/>
      <w:r>
        <w:rPr>
          <w:sz w:val="20"/>
        </w:rPr>
        <w:t>Events</w:t>
      </w:r>
      <w:proofErr w:type="spellEnd"/>
      <w:r>
        <w:rPr>
          <w:sz w:val="20"/>
        </w:rPr>
        <w:t>, S.L. Expediente 1540/2024.</w:t>
      </w:r>
    </w:p>
    <w:p w14:paraId="469D1742" w14:textId="77777777" w:rsidR="009313E5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>Prórroga del contrato de servicio de (2021027SER) Impartición de actividades, cursos y talleres de juventud y programa de ocio juvenil (dos lotes) Lote 1: Actividades, cursos y talleres, suscrito con Arpa4 Business, S.L. Expediente 2573/2024.</w:t>
      </w:r>
    </w:p>
    <w:p w14:paraId="13921333" w14:textId="77777777" w:rsidR="009313E5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Prórroga del contrato de servicio de (20210027.2SER) Impartición de actividades, cursos y talleres de juventud y programa de ocio juvenil (dos lotes) Lote 2: Programa de ocio juvenil, suscrito con Educación, Naturaleza y Animación, S.L. Expediente 2575/2024.</w:t>
      </w:r>
    </w:p>
    <w:p w14:paraId="65F7454C" w14:textId="188761AD" w:rsidR="009313E5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>Prórroga del contrato de servicio de mantenimiento de herramientas de gestión interna (3 lotes). Lote 2: Mantenimiento de aplicaciones de gestión de recursos humanos, suscrito con Ayuntamientos Soluciones Informáticas, S.L.U. Expediente 3687/2024.</w:t>
      </w:r>
    </w:p>
    <w:p w14:paraId="5A2A502C" w14:textId="77777777" w:rsidR="009313E5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Prórroga del contrato de servicio de mantenimiento de herramientas de gestión interna. (3 lotes). Lote 3: Mantenimiento de aplicaciones de gestión presupuestaria, suscrito con </w:t>
      </w:r>
      <w:proofErr w:type="spellStart"/>
      <w:r>
        <w:rPr>
          <w:sz w:val="20"/>
        </w:rPr>
        <w:t>Spai</w:t>
      </w:r>
      <w:proofErr w:type="spellEnd"/>
      <w:r>
        <w:rPr>
          <w:sz w:val="20"/>
        </w:rPr>
        <w:t xml:space="preserve"> Innova </w:t>
      </w:r>
      <w:proofErr w:type="spellStart"/>
      <w:r>
        <w:rPr>
          <w:sz w:val="20"/>
        </w:rPr>
        <w:t>Astigitas</w:t>
      </w:r>
      <w:proofErr w:type="spellEnd"/>
      <w:r>
        <w:rPr>
          <w:sz w:val="20"/>
        </w:rPr>
        <w:t>, S.L. Expediente 4018/2024.</w:t>
      </w:r>
    </w:p>
    <w:p w14:paraId="2452807A" w14:textId="77777777" w:rsidR="009313E5" w:rsidRDefault="00000000">
      <w:pPr>
        <w:pStyle w:val="Prrafodelista"/>
        <w:numPr>
          <w:ilvl w:val="1"/>
          <w:numId w:val="2"/>
        </w:numPr>
        <w:tabs>
          <w:tab w:val="left" w:pos="1699"/>
        </w:tabs>
        <w:ind w:left="1699" w:right="0" w:hanging="280"/>
        <w:jc w:val="both"/>
        <w:rPr>
          <w:sz w:val="20"/>
        </w:rPr>
      </w:pPr>
      <w:r>
        <w:rPr>
          <w:sz w:val="20"/>
        </w:rPr>
        <w:t>Prórroga</w:t>
      </w:r>
      <w:r>
        <w:rPr>
          <w:spacing w:val="48"/>
          <w:sz w:val="20"/>
        </w:rPr>
        <w:t xml:space="preserve"> </w:t>
      </w:r>
      <w:r>
        <w:rPr>
          <w:sz w:val="20"/>
        </w:rPr>
        <w:t>del</w:t>
      </w:r>
      <w:r>
        <w:rPr>
          <w:spacing w:val="48"/>
          <w:sz w:val="20"/>
        </w:rPr>
        <w:t xml:space="preserve"> </w:t>
      </w:r>
      <w:r>
        <w:rPr>
          <w:sz w:val="20"/>
        </w:rPr>
        <w:t>contrato</w:t>
      </w:r>
      <w:r>
        <w:rPr>
          <w:spacing w:val="49"/>
          <w:sz w:val="20"/>
        </w:rPr>
        <w:t xml:space="preserve"> </w:t>
      </w:r>
      <w:r>
        <w:rPr>
          <w:sz w:val="20"/>
        </w:rPr>
        <w:t>de</w:t>
      </w:r>
      <w:r>
        <w:rPr>
          <w:spacing w:val="47"/>
          <w:sz w:val="20"/>
        </w:rPr>
        <w:t xml:space="preserve"> </w:t>
      </w:r>
      <w:r>
        <w:rPr>
          <w:sz w:val="20"/>
        </w:rPr>
        <w:t>suministro</w:t>
      </w:r>
      <w:r>
        <w:rPr>
          <w:spacing w:val="47"/>
          <w:sz w:val="20"/>
        </w:rPr>
        <w:t xml:space="preserve"> </w:t>
      </w:r>
      <w:r>
        <w:rPr>
          <w:sz w:val="20"/>
        </w:rPr>
        <w:t>de</w:t>
      </w:r>
      <w:r>
        <w:rPr>
          <w:spacing w:val="47"/>
          <w:sz w:val="20"/>
        </w:rPr>
        <w:t xml:space="preserve"> </w:t>
      </w:r>
      <w:r>
        <w:rPr>
          <w:sz w:val="20"/>
        </w:rPr>
        <w:t>material</w:t>
      </w:r>
      <w:r>
        <w:rPr>
          <w:spacing w:val="47"/>
          <w:sz w:val="20"/>
        </w:rPr>
        <w:t xml:space="preserve"> </w:t>
      </w:r>
      <w:r>
        <w:rPr>
          <w:sz w:val="20"/>
        </w:rPr>
        <w:t>de</w:t>
      </w:r>
      <w:r>
        <w:rPr>
          <w:spacing w:val="49"/>
          <w:sz w:val="20"/>
        </w:rPr>
        <w:t xml:space="preserve"> </w:t>
      </w:r>
      <w:r>
        <w:rPr>
          <w:sz w:val="20"/>
        </w:rPr>
        <w:t>oficina</w:t>
      </w:r>
      <w:r>
        <w:rPr>
          <w:spacing w:val="47"/>
          <w:sz w:val="20"/>
        </w:rPr>
        <w:t xml:space="preserve"> </w:t>
      </w:r>
      <w:r>
        <w:rPr>
          <w:sz w:val="20"/>
        </w:rPr>
        <w:t>y</w:t>
      </w:r>
      <w:r>
        <w:rPr>
          <w:spacing w:val="48"/>
          <w:sz w:val="20"/>
        </w:rPr>
        <w:t xml:space="preserve"> </w:t>
      </w:r>
      <w:r>
        <w:rPr>
          <w:sz w:val="20"/>
        </w:rPr>
        <w:t>papelería</w:t>
      </w:r>
      <w:r>
        <w:rPr>
          <w:spacing w:val="49"/>
          <w:sz w:val="20"/>
        </w:rPr>
        <w:t xml:space="preserve"> </w:t>
      </w:r>
      <w:r>
        <w:rPr>
          <w:sz w:val="20"/>
        </w:rPr>
        <w:t>para</w:t>
      </w:r>
      <w:r>
        <w:rPr>
          <w:spacing w:val="49"/>
          <w:sz w:val="20"/>
        </w:rPr>
        <w:t xml:space="preserve"> </w:t>
      </w:r>
      <w:r>
        <w:rPr>
          <w:sz w:val="20"/>
        </w:rPr>
        <w:t>las</w:t>
      </w:r>
      <w:r>
        <w:rPr>
          <w:spacing w:val="48"/>
          <w:sz w:val="20"/>
        </w:rPr>
        <w:t xml:space="preserve"> </w:t>
      </w:r>
      <w:r>
        <w:rPr>
          <w:spacing w:val="-2"/>
          <w:sz w:val="20"/>
        </w:rPr>
        <w:t>distintas</w:t>
      </w:r>
    </w:p>
    <w:p w14:paraId="0C178FA8" w14:textId="77777777" w:rsidR="009313E5" w:rsidRDefault="009313E5">
      <w:pPr>
        <w:pStyle w:val="Prrafodelista"/>
        <w:rPr>
          <w:sz w:val="20"/>
        </w:rPr>
        <w:sectPr w:rsidR="009313E5">
          <w:pgSz w:w="11910" w:h="16840"/>
          <w:pgMar w:top="1720" w:right="1275" w:bottom="1180" w:left="425" w:header="567" w:footer="996" w:gutter="0"/>
          <w:cols w:space="720"/>
        </w:sectPr>
      </w:pPr>
    </w:p>
    <w:p w14:paraId="7EEED082" w14:textId="77777777" w:rsidR="009313E5" w:rsidRDefault="00000000">
      <w:pPr>
        <w:pStyle w:val="Textoindependiente"/>
        <w:spacing w:before="83" w:line="336" w:lineRule="auto"/>
        <w:ind w:left="1701" w:right="148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7852DC34" wp14:editId="1DD6B945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C1B003" w14:textId="77777777" w:rsidR="009313E5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4B8A3390" w14:textId="77777777" w:rsidR="009313E5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2026-0789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05/02/2026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2DC34" id="Textbox 16" o:spid="_x0000_s1035" type="#_x0000_t202" style="position:absolute;left:0;text-align:left;margin-left:536pt;margin-top:306.1pt;width:33.05pt;height:166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jqowEAADE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32C1B003" w14:textId="77777777" w:rsidR="009313E5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4B8A3390" w14:textId="77777777" w:rsidR="009313E5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2026-0789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05/02/2026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518E41A4" wp14:editId="5979058C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8A6568" w14:textId="13BF5BB2" w:rsidR="009313E5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136132E8" w14:textId="77777777" w:rsidR="009313E5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12EAA5F5" w14:textId="77777777" w:rsidR="009313E5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E41A4" id="Textbox 17" o:spid="_x0000_s1036" type="#_x0000_t202" style="position:absolute;left:0;text-align:left;margin-left:548.55pt;margin-top:522.65pt;width:20.75pt;height:251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hW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dqYj7bQHUkMzSOB5VjfEbGR2tty/LmXUXM2fPbk&#10;X56FcxLPyfacxDR8gDIxWaKHd/sExhZC129mQtSYImkeotz53/el6jrqm18A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42OIVq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778A6568" w14:textId="13BF5BB2" w:rsidR="009313E5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136132E8" w14:textId="77777777" w:rsidR="009313E5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6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12EAA5F5" w14:textId="77777777" w:rsidR="009313E5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3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dependencias y áreas administrativas del Ayuntamiento, suscrito con Lucas Rojas, S.L. Expediente 57869/2024.</w:t>
      </w:r>
    </w:p>
    <w:p w14:paraId="2AC1F913" w14:textId="77777777" w:rsidR="009313E5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57"/>
        <w:jc w:val="both"/>
        <w:rPr>
          <w:sz w:val="20"/>
        </w:rPr>
      </w:pPr>
      <w:r>
        <w:rPr>
          <w:sz w:val="20"/>
        </w:rPr>
        <w:t>Modificación del contrato para la</w:t>
      </w:r>
      <w:r>
        <w:rPr>
          <w:spacing w:val="-1"/>
          <w:sz w:val="20"/>
        </w:rPr>
        <w:t xml:space="preserve"> </w:t>
      </w:r>
      <w:r>
        <w:rPr>
          <w:sz w:val="20"/>
        </w:rPr>
        <w:t>prestación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Control de</w:t>
      </w:r>
      <w:r>
        <w:rPr>
          <w:spacing w:val="-1"/>
          <w:sz w:val="20"/>
        </w:rPr>
        <w:t xml:space="preserve"> </w:t>
      </w:r>
      <w:r>
        <w:rPr>
          <w:sz w:val="20"/>
        </w:rPr>
        <w:t>la prestación de</w:t>
      </w:r>
      <w:r>
        <w:rPr>
          <w:spacing w:val="-1"/>
          <w:sz w:val="20"/>
        </w:rPr>
        <w:t xml:space="preserve"> </w:t>
      </w:r>
      <w:r>
        <w:rPr>
          <w:sz w:val="20"/>
        </w:rPr>
        <w:t>servicios públicos, obras e instalaciones y apoyo técnico en procedimientos ambientales, suscrito con Tecnigral</w:t>
      </w:r>
    </w:p>
    <w:p w14:paraId="6E7D0C77" w14:textId="77777777" w:rsidR="009313E5" w:rsidRDefault="00000000">
      <w:pPr>
        <w:pStyle w:val="Textoindependiente"/>
        <w:ind w:left="1701"/>
        <w:jc w:val="both"/>
      </w:pPr>
      <w:r>
        <w:t>S.L.</w:t>
      </w:r>
      <w:r>
        <w:rPr>
          <w:spacing w:val="-5"/>
        </w:rPr>
        <w:t xml:space="preserve"> </w:t>
      </w:r>
      <w:r>
        <w:t>Expediente</w:t>
      </w:r>
      <w:r>
        <w:rPr>
          <w:spacing w:val="-5"/>
        </w:rPr>
        <w:t xml:space="preserve"> </w:t>
      </w:r>
      <w:r>
        <w:rPr>
          <w:spacing w:val="-2"/>
        </w:rPr>
        <w:t>3503/2024.</w:t>
      </w:r>
    </w:p>
    <w:p w14:paraId="4E5424C5" w14:textId="1EFF30E7" w:rsidR="009313E5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before="92" w:line="336" w:lineRule="auto"/>
        <w:jc w:val="both"/>
        <w:rPr>
          <w:sz w:val="20"/>
        </w:rPr>
      </w:pPr>
      <w:r>
        <w:rPr>
          <w:sz w:val="20"/>
        </w:rPr>
        <w:t>Corrección de error material en el acuerdo adoptado por la Junta de Gobierno Local, en sesión celebrada el día 30 de enero de 2026, relativo a la adjudicación del contrato de suministro de licencias de paquetes informáticos comerciales. Lote 1: Suscripción anual de licencias AUTOCAD LT, a favor de SEYS CAD SYSTEMS, S.L. Expediente 36361/2025.</w:t>
      </w:r>
    </w:p>
    <w:p w14:paraId="0D137701" w14:textId="7D417DE3" w:rsidR="009313E5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>Aprobación de expediente de contratación de servicio de mantenimiento de instalaciones municipales</w:t>
      </w:r>
      <w:r>
        <w:rPr>
          <w:spacing w:val="-1"/>
          <w:sz w:val="20"/>
        </w:rPr>
        <w:t xml:space="preserve"> </w:t>
      </w:r>
      <w:r>
        <w:rPr>
          <w:sz w:val="20"/>
        </w:rPr>
        <w:t>mediante</w:t>
      </w:r>
      <w:r>
        <w:rPr>
          <w:spacing w:val="-3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-3"/>
          <w:sz w:val="20"/>
        </w:rPr>
        <w:t xml:space="preserve"> </w:t>
      </w:r>
      <w:r>
        <w:rPr>
          <w:sz w:val="20"/>
        </w:rPr>
        <w:t>abierto</w:t>
      </w:r>
      <w:r>
        <w:rPr>
          <w:spacing w:val="-3"/>
          <w:sz w:val="20"/>
        </w:rPr>
        <w:t xml:space="preserve"> </w:t>
      </w:r>
      <w:r>
        <w:rPr>
          <w:sz w:val="20"/>
        </w:rPr>
        <w:t>ordinario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varios</w:t>
      </w:r>
      <w:r>
        <w:rPr>
          <w:spacing w:val="-1"/>
          <w:sz w:val="20"/>
        </w:rPr>
        <w:t xml:space="preserve"> </w:t>
      </w:r>
      <w:r>
        <w:rPr>
          <w:sz w:val="20"/>
        </w:rPr>
        <w:t>criterios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adjudicación</w:t>
      </w:r>
      <w:r w:rsidR="00204EAE"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sujeto a regulación armonizada</w:t>
      </w:r>
      <w:r w:rsidR="00204EAE">
        <w:rPr>
          <w:sz w:val="20"/>
        </w:rPr>
        <w:t xml:space="preserve">. </w:t>
      </w:r>
      <w:r>
        <w:rPr>
          <w:sz w:val="20"/>
        </w:rPr>
        <w:t>Expediente 4449/2026.</w:t>
      </w:r>
    </w:p>
    <w:p w14:paraId="3EC9283F" w14:textId="11363C89" w:rsidR="009313E5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 xml:space="preserve">Concesión de licencia de obra para legalización de piscina prefabricada en la calle </w:t>
      </w:r>
      <w:r w:rsidR="00204EAE">
        <w:rPr>
          <w:sz w:val="20"/>
        </w:rPr>
        <w:t>**************************</w:t>
      </w:r>
      <w:r>
        <w:rPr>
          <w:sz w:val="20"/>
        </w:rPr>
        <w:t xml:space="preserve">, a </w:t>
      </w:r>
      <w:proofErr w:type="gramStart"/>
      <w:r w:rsidR="00204EAE">
        <w:rPr>
          <w:sz w:val="20"/>
        </w:rPr>
        <w:t>D.ª</w:t>
      </w:r>
      <w:proofErr w:type="gramEnd"/>
      <w:r>
        <w:rPr>
          <w:sz w:val="20"/>
        </w:rPr>
        <w:t xml:space="preserve"> M.U.H., según proyecto técnico visado redactado por arquitecto colegiado 10771 del C.O.A. Castilla La Mancha. Expediente </w:t>
      </w:r>
      <w:r>
        <w:rPr>
          <w:spacing w:val="-2"/>
          <w:sz w:val="20"/>
        </w:rPr>
        <w:t>8265/2024.</w:t>
      </w:r>
    </w:p>
    <w:p w14:paraId="4619CC48" w14:textId="3672B192" w:rsidR="009313E5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before="1" w:line="336" w:lineRule="auto"/>
        <w:ind w:right="155"/>
        <w:jc w:val="both"/>
        <w:rPr>
          <w:sz w:val="20"/>
        </w:rPr>
      </w:pPr>
      <w:r>
        <w:rPr>
          <w:sz w:val="20"/>
        </w:rPr>
        <w:t>Conformidad de la declaración responsable de funcionamiento de gimnasio e instalaciones deportivas en la calle Bruselas</w:t>
      </w:r>
      <w:r w:rsidR="00204EAE">
        <w:rPr>
          <w:sz w:val="20"/>
        </w:rPr>
        <w:t>,</w:t>
      </w:r>
      <w:r>
        <w:rPr>
          <w:sz w:val="20"/>
        </w:rPr>
        <w:t xml:space="preserve"> 26B, con nombre comercial </w:t>
      </w:r>
      <w:r w:rsidRPr="00204EAE">
        <w:rPr>
          <w:i/>
          <w:iCs/>
          <w:sz w:val="20"/>
        </w:rPr>
        <w:t xml:space="preserve">“Brooklyn </w:t>
      </w:r>
      <w:proofErr w:type="spellStart"/>
      <w:r w:rsidRPr="00204EAE">
        <w:rPr>
          <w:i/>
          <w:iCs/>
          <w:sz w:val="20"/>
        </w:rPr>
        <w:t>Fitboxing</w:t>
      </w:r>
      <w:proofErr w:type="spellEnd"/>
      <w:r w:rsidRPr="00204EAE">
        <w:rPr>
          <w:i/>
          <w:iCs/>
          <w:sz w:val="20"/>
        </w:rPr>
        <w:t xml:space="preserve"> International”</w:t>
      </w:r>
      <w:r w:rsidR="00204EAE">
        <w:rPr>
          <w:i/>
          <w:iCs/>
          <w:sz w:val="20"/>
        </w:rPr>
        <w:t>,</w:t>
      </w:r>
      <w:r>
        <w:rPr>
          <w:sz w:val="20"/>
        </w:rPr>
        <w:t xml:space="preserve"> de acuerdo con el proyecto técnico redactado por los arquitectos colegiados 13.108, 13.396,</w:t>
      </w:r>
    </w:p>
    <w:p w14:paraId="66BEC65D" w14:textId="77777777" w:rsidR="009313E5" w:rsidRDefault="00000000">
      <w:pPr>
        <w:pStyle w:val="Textoindependiente"/>
        <w:ind w:left="1701"/>
        <w:jc w:val="both"/>
      </w:pPr>
      <w:r>
        <w:t>13.397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14.117.</w:t>
      </w:r>
      <w:r>
        <w:rPr>
          <w:spacing w:val="-4"/>
        </w:rPr>
        <w:t xml:space="preserve"> </w:t>
      </w:r>
      <w:r>
        <w:t>Expediente</w:t>
      </w:r>
      <w:r>
        <w:rPr>
          <w:spacing w:val="-4"/>
        </w:rPr>
        <w:t xml:space="preserve"> </w:t>
      </w:r>
      <w:r>
        <w:rPr>
          <w:spacing w:val="-2"/>
        </w:rPr>
        <w:t>13853/2024.</w:t>
      </w:r>
    </w:p>
    <w:p w14:paraId="3FCCC051" w14:textId="59C3D250" w:rsidR="009313E5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before="92" w:line="336" w:lineRule="auto"/>
        <w:ind w:right="153"/>
        <w:jc w:val="both"/>
        <w:rPr>
          <w:sz w:val="20"/>
        </w:rPr>
      </w:pPr>
      <w:r>
        <w:rPr>
          <w:sz w:val="20"/>
        </w:rPr>
        <w:t xml:space="preserve">Conformidad de la declaración responsable de primera ocupación de vivienda unifamiliar aislada y piscina en la calle </w:t>
      </w:r>
      <w:r w:rsidR="00204EAE">
        <w:rPr>
          <w:sz w:val="20"/>
        </w:rPr>
        <w:t>**************************</w:t>
      </w:r>
      <w:r>
        <w:rPr>
          <w:sz w:val="20"/>
        </w:rPr>
        <w:t xml:space="preserve">, presentada por </w:t>
      </w:r>
      <w:proofErr w:type="spellStart"/>
      <w:r>
        <w:rPr>
          <w:sz w:val="20"/>
        </w:rPr>
        <w:t>Jalon</w:t>
      </w:r>
      <w:proofErr w:type="spellEnd"/>
      <w:r>
        <w:rPr>
          <w:sz w:val="20"/>
        </w:rPr>
        <w:t xml:space="preserve"> 9, S.L. Expediente 9652/2025.</w:t>
      </w:r>
    </w:p>
    <w:p w14:paraId="2CFAB7CC" w14:textId="77777777" w:rsidR="009313E5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>Conformidad de la declaración responsable de actividad con obras para reforma y acondicionamiento de local destinado a cafetería restaurante en la calle Chile, 19, Las Rozas de Madrid, según proyecto técnico redactado por arquitecto colegiado 20286 COAM. Expediente 31829/2025.</w:t>
      </w:r>
    </w:p>
    <w:p w14:paraId="2969D4D1" w14:textId="4336A697" w:rsidR="009313E5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55"/>
        <w:jc w:val="both"/>
        <w:rPr>
          <w:sz w:val="20"/>
        </w:rPr>
      </w:pPr>
      <w:r>
        <w:rPr>
          <w:sz w:val="20"/>
        </w:rPr>
        <w:t>Concesión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licencia de obras</w:t>
      </w:r>
      <w:r>
        <w:rPr>
          <w:spacing w:val="-2"/>
          <w:sz w:val="20"/>
        </w:rPr>
        <w:t xml:space="preserve"> </w:t>
      </w:r>
      <w:r>
        <w:rPr>
          <w:sz w:val="20"/>
        </w:rPr>
        <w:t>para ejecución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piscina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la calle </w:t>
      </w:r>
      <w:r w:rsidR="00204EAE">
        <w:rPr>
          <w:sz w:val="20"/>
        </w:rPr>
        <w:t>****************************</w:t>
      </w:r>
      <w:r>
        <w:rPr>
          <w:sz w:val="20"/>
        </w:rPr>
        <w:t>, a D. D.S.G., según proyecto técnico visado redactado por arquitecto colegiado 6399 en el COAM. Expediente 28741/2025.</w:t>
      </w:r>
    </w:p>
    <w:p w14:paraId="5C16293F" w14:textId="22A1CF71" w:rsidR="009313E5" w:rsidRDefault="00000000">
      <w:pPr>
        <w:pStyle w:val="Prrafodelista"/>
        <w:numPr>
          <w:ilvl w:val="1"/>
          <w:numId w:val="2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>Concesión de licencia de obras para la construcción de cuatro viviendas unifamiliares en hilera con cuatro piscinas en la calle Enrique Granados, 3 (Parcela 1) y en la calle Cangas de Narcea (Parcelas 2, 3 y 4) a Proyectos Inmobiliarios Upupa</w:t>
      </w:r>
      <w:r w:rsidR="00204EAE">
        <w:rPr>
          <w:sz w:val="20"/>
        </w:rPr>
        <w:t>,</w:t>
      </w:r>
      <w:r>
        <w:rPr>
          <w:sz w:val="20"/>
        </w:rPr>
        <w:t xml:space="preserve"> S.L., según proyecto técnico básico redactado por los arquitectos colegiados 23761 y 23484 en el COAM. Expediente </w:t>
      </w:r>
      <w:r>
        <w:rPr>
          <w:spacing w:val="-2"/>
          <w:sz w:val="20"/>
        </w:rPr>
        <w:t>32362/2025.</w:t>
      </w:r>
    </w:p>
    <w:p w14:paraId="01D1C548" w14:textId="28BD647D" w:rsidR="009313E5" w:rsidRDefault="00000000" w:rsidP="00204EAE">
      <w:pPr>
        <w:pStyle w:val="Prrafodelista"/>
        <w:numPr>
          <w:ilvl w:val="1"/>
          <w:numId w:val="2"/>
        </w:numPr>
        <w:tabs>
          <w:tab w:val="left" w:pos="1699"/>
        </w:tabs>
        <w:spacing w:line="336" w:lineRule="auto"/>
        <w:ind w:left="1419" w:right="151" w:firstLine="0"/>
        <w:jc w:val="both"/>
      </w:pPr>
      <w:r>
        <w:rPr>
          <w:sz w:val="20"/>
        </w:rPr>
        <w:t xml:space="preserve">Denegación de licencia urbanística solicitada por </w:t>
      </w:r>
      <w:proofErr w:type="gramStart"/>
      <w:r w:rsidR="00204EAE">
        <w:rPr>
          <w:sz w:val="20"/>
        </w:rPr>
        <w:t>D.ª</w:t>
      </w:r>
      <w:proofErr w:type="gramEnd"/>
      <w:r>
        <w:rPr>
          <w:sz w:val="20"/>
        </w:rPr>
        <w:t xml:space="preserve"> F.H.P., para la construcción de piscina prefabricada de poliéster en la calle </w:t>
      </w:r>
      <w:r w:rsidR="00204EAE">
        <w:rPr>
          <w:sz w:val="20"/>
        </w:rPr>
        <w:t>*****************************************</w:t>
      </w:r>
      <w:r>
        <w:rPr>
          <w:sz w:val="20"/>
        </w:rPr>
        <w:t>. Expediente 1907/2025. 29.Concesión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trámite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audiencia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proofErr w:type="gramStart"/>
      <w:r>
        <w:rPr>
          <w:sz w:val="20"/>
        </w:rPr>
        <w:t>D</w:t>
      </w:r>
      <w:r w:rsidR="00204EAE">
        <w:rPr>
          <w:sz w:val="20"/>
        </w:rPr>
        <w:t>.</w:t>
      </w:r>
      <w:r>
        <w:rPr>
          <w:sz w:val="20"/>
        </w:rPr>
        <w:t>ª</w:t>
      </w:r>
      <w:proofErr w:type="gramEnd"/>
      <w:r>
        <w:rPr>
          <w:spacing w:val="40"/>
          <w:sz w:val="20"/>
        </w:rPr>
        <w:t xml:space="preserve"> </w:t>
      </w:r>
      <w:r>
        <w:rPr>
          <w:sz w:val="20"/>
        </w:rPr>
        <w:t>E.C.R.</w:t>
      </w:r>
      <w:r w:rsidR="00204EAE"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>
        <w:rPr>
          <w:sz w:val="20"/>
        </w:rPr>
        <w:t>el</w:t>
      </w:r>
      <w:r>
        <w:rPr>
          <w:spacing w:val="40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protección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la legalidad urbanística por ejecución de obras sin licencia en la calle </w:t>
      </w:r>
      <w:r w:rsidR="00204EAE">
        <w:rPr>
          <w:sz w:val="20"/>
        </w:rPr>
        <w:t>*****************************************</w:t>
      </w:r>
      <w:r>
        <w:t xml:space="preserve">, </w:t>
      </w:r>
      <w:r w:rsidRPr="00204EAE">
        <w:rPr>
          <w:sz w:val="20"/>
          <w:szCs w:val="20"/>
        </w:rPr>
        <w:t>consistentes en acondicionamiento de local para cambio de uso a vivienda. Expediente 14160/2024.</w:t>
      </w:r>
    </w:p>
    <w:p w14:paraId="0971779B" w14:textId="23AAA096" w:rsidR="009313E5" w:rsidRPr="00204EAE" w:rsidRDefault="00000000" w:rsidP="00204EAE">
      <w:pPr>
        <w:pStyle w:val="Prrafodelista"/>
        <w:numPr>
          <w:ilvl w:val="0"/>
          <w:numId w:val="1"/>
        </w:numPr>
        <w:tabs>
          <w:tab w:val="left" w:pos="1419"/>
        </w:tabs>
        <w:ind w:left="1699" w:right="0" w:hanging="280"/>
        <w:jc w:val="both"/>
        <w:rPr>
          <w:sz w:val="20"/>
          <w:szCs w:val="20"/>
        </w:rPr>
      </w:pPr>
      <w:r>
        <w:rPr>
          <w:sz w:val="20"/>
        </w:rPr>
        <w:t>Concesión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10"/>
          <w:sz w:val="20"/>
        </w:rPr>
        <w:t xml:space="preserve"> </w:t>
      </w:r>
      <w:r>
        <w:rPr>
          <w:sz w:val="20"/>
        </w:rPr>
        <w:t>alineación</w:t>
      </w:r>
      <w:r>
        <w:rPr>
          <w:spacing w:val="9"/>
          <w:sz w:val="20"/>
        </w:rPr>
        <w:t xml:space="preserve"> </w:t>
      </w:r>
      <w:r>
        <w:rPr>
          <w:sz w:val="20"/>
        </w:rPr>
        <w:t>oficial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12"/>
          <w:sz w:val="20"/>
        </w:rPr>
        <w:t xml:space="preserve"> </w:t>
      </w:r>
      <w:r>
        <w:rPr>
          <w:sz w:val="20"/>
        </w:rPr>
        <w:t>la</w:t>
      </w:r>
      <w:r>
        <w:rPr>
          <w:spacing w:val="9"/>
          <w:sz w:val="20"/>
        </w:rPr>
        <w:t xml:space="preserve"> </w:t>
      </w:r>
      <w:r>
        <w:rPr>
          <w:sz w:val="20"/>
        </w:rPr>
        <w:t>parcela</w:t>
      </w:r>
      <w:r>
        <w:rPr>
          <w:spacing w:val="12"/>
          <w:sz w:val="20"/>
        </w:rPr>
        <w:t xml:space="preserve"> </w:t>
      </w:r>
      <w:r>
        <w:rPr>
          <w:sz w:val="20"/>
        </w:rPr>
        <w:t>sita</w:t>
      </w:r>
      <w:r>
        <w:rPr>
          <w:spacing w:val="10"/>
          <w:sz w:val="20"/>
        </w:rPr>
        <w:t xml:space="preserve"> </w:t>
      </w:r>
      <w:r>
        <w:rPr>
          <w:sz w:val="20"/>
        </w:rPr>
        <w:t>en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12"/>
          <w:sz w:val="20"/>
        </w:rPr>
        <w:t xml:space="preserve"> </w:t>
      </w:r>
      <w:r>
        <w:rPr>
          <w:sz w:val="20"/>
        </w:rPr>
        <w:t>calle</w:t>
      </w:r>
      <w:r>
        <w:rPr>
          <w:spacing w:val="11"/>
          <w:sz w:val="20"/>
        </w:rPr>
        <w:t xml:space="preserve"> </w:t>
      </w:r>
      <w:r w:rsidR="00204EAE">
        <w:rPr>
          <w:sz w:val="20"/>
        </w:rPr>
        <w:t>***********************************</w:t>
      </w:r>
      <w:r>
        <w:t>,</w:t>
      </w:r>
      <w:r>
        <w:rPr>
          <w:spacing w:val="-3"/>
        </w:rPr>
        <w:t xml:space="preserve"> </w:t>
      </w:r>
      <w:r w:rsidRPr="00204EAE">
        <w:rPr>
          <w:sz w:val="20"/>
          <w:szCs w:val="20"/>
        </w:rPr>
        <w:t>de</w:t>
      </w:r>
      <w:r w:rsidRPr="00204EAE">
        <w:rPr>
          <w:spacing w:val="-3"/>
          <w:sz w:val="20"/>
          <w:szCs w:val="20"/>
        </w:rPr>
        <w:t xml:space="preserve"> </w:t>
      </w:r>
      <w:r w:rsidRPr="00204EAE">
        <w:rPr>
          <w:sz w:val="20"/>
          <w:szCs w:val="20"/>
        </w:rPr>
        <w:t>a</w:t>
      </w:r>
      <w:r w:rsidRPr="00204EAE">
        <w:rPr>
          <w:spacing w:val="-2"/>
          <w:sz w:val="20"/>
          <w:szCs w:val="20"/>
        </w:rPr>
        <w:t xml:space="preserve"> </w:t>
      </w:r>
      <w:r w:rsidRPr="00204EAE">
        <w:rPr>
          <w:sz w:val="20"/>
          <w:szCs w:val="20"/>
        </w:rPr>
        <w:t>Dª.</w:t>
      </w:r>
      <w:r w:rsidRPr="00204EAE">
        <w:rPr>
          <w:spacing w:val="-4"/>
          <w:sz w:val="20"/>
          <w:szCs w:val="20"/>
        </w:rPr>
        <w:t xml:space="preserve"> </w:t>
      </w:r>
      <w:r w:rsidRPr="00204EAE">
        <w:rPr>
          <w:sz w:val="20"/>
          <w:szCs w:val="20"/>
        </w:rPr>
        <w:t>P.L.B.M.</w:t>
      </w:r>
      <w:r w:rsidRPr="00204EAE">
        <w:rPr>
          <w:spacing w:val="-4"/>
          <w:sz w:val="20"/>
          <w:szCs w:val="20"/>
        </w:rPr>
        <w:t xml:space="preserve"> </w:t>
      </w:r>
      <w:r w:rsidRPr="00204EAE">
        <w:rPr>
          <w:sz w:val="20"/>
          <w:szCs w:val="20"/>
        </w:rPr>
        <w:t>Expediente</w:t>
      </w:r>
      <w:r w:rsidRPr="00204EAE">
        <w:rPr>
          <w:spacing w:val="-2"/>
          <w:sz w:val="20"/>
          <w:szCs w:val="20"/>
        </w:rPr>
        <w:t xml:space="preserve"> 39842/2025.</w:t>
      </w:r>
    </w:p>
    <w:p w14:paraId="61061D3E" w14:textId="5DECAA5A" w:rsidR="009313E5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before="92" w:line="336" w:lineRule="auto"/>
        <w:ind w:right="149"/>
        <w:jc w:val="both"/>
        <w:rPr>
          <w:sz w:val="20"/>
        </w:rPr>
      </w:pPr>
      <w:r>
        <w:rPr>
          <w:sz w:val="20"/>
        </w:rPr>
        <w:t xml:space="preserve">Desestimar íntegramente el recurso de reposición interpuesto por </w:t>
      </w:r>
      <w:proofErr w:type="spellStart"/>
      <w:r>
        <w:rPr>
          <w:sz w:val="20"/>
        </w:rPr>
        <w:t>Renalta</w:t>
      </w:r>
      <w:proofErr w:type="spellEnd"/>
      <w:r>
        <w:rPr>
          <w:sz w:val="20"/>
        </w:rPr>
        <w:t>, S.L.</w:t>
      </w:r>
      <w:r w:rsidR="00204EAE">
        <w:rPr>
          <w:sz w:val="20"/>
        </w:rPr>
        <w:t>,</w:t>
      </w:r>
      <w:r>
        <w:rPr>
          <w:sz w:val="20"/>
        </w:rPr>
        <w:t xml:space="preserve"> contra el </w:t>
      </w:r>
      <w:r>
        <w:rPr>
          <w:sz w:val="20"/>
        </w:rPr>
        <w:lastRenderedPageBreak/>
        <w:t>acuerdo adoptado por la Junta de Gobierno Local el 21/11/2025 de declaración de caducidad de procedimiento de licencia urbanística para legalización de nave destinada a reparación y montaje de sofás, con exposición y venta en la calle Turín, 20. Expediente 37256/2025</w:t>
      </w:r>
    </w:p>
    <w:p w14:paraId="429CCC9C" w14:textId="5B502412" w:rsidR="009313E5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>Declaración de caducidad del expediente relativo a solicitud de licencia de actividad para</w:t>
      </w:r>
      <w:r>
        <w:rPr>
          <w:spacing w:val="40"/>
          <w:sz w:val="20"/>
        </w:rPr>
        <w:t xml:space="preserve"> </w:t>
      </w:r>
      <w:r>
        <w:rPr>
          <w:sz w:val="20"/>
        </w:rPr>
        <w:t>taller de reparación de mecánica y electricidad en la calle Bristol, 24, presentada por</w:t>
      </w:r>
      <w:r>
        <w:rPr>
          <w:spacing w:val="40"/>
          <w:sz w:val="20"/>
        </w:rPr>
        <w:t xml:space="preserve"> </w:t>
      </w:r>
      <w:r>
        <w:rPr>
          <w:sz w:val="20"/>
        </w:rPr>
        <w:t>Mecánica Arranz</w:t>
      </w:r>
      <w:r w:rsidR="00204EAE">
        <w:rPr>
          <w:sz w:val="20"/>
        </w:rPr>
        <w:t>,</w:t>
      </w:r>
      <w:r>
        <w:rPr>
          <w:sz w:val="20"/>
        </w:rPr>
        <w:t xml:space="preserve"> S.L. Expediente 3644/2026.</w:t>
      </w:r>
    </w:p>
    <w:p w14:paraId="14624488" w14:textId="77777777" w:rsidR="009313E5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 xml:space="preserve">Declaración de caducidad del expediente relativo a solicitud de licencia urbanística de actividad con obras en la calle Burdeos, 16, presentada por Elecnor S.A. Expediente </w:t>
      </w:r>
      <w:r>
        <w:rPr>
          <w:spacing w:val="-2"/>
          <w:sz w:val="20"/>
        </w:rPr>
        <w:t>3660/2026.</w:t>
      </w:r>
    </w:p>
    <w:p w14:paraId="18EBD04D" w14:textId="52BBFD80" w:rsidR="009313E5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 xml:space="preserve">Finalización de la tramitación del expediente relativo a licencia de apertura para oficina administrativa en la calle Comunidad de </w:t>
      </w:r>
      <w:proofErr w:type="gramStart"/>
      <w:r>
        <w:rPr>
          <w:sz w:val="20"/>
        </w:rPr>
        <w:t>Madrid</w:t>
      </w:r>
      <w:r w:rsidR="00204EAE">
        <w:rPr>
          <w:sz w:val="20"/>
        </w:rPr>
        <w:t>,,</w:t>
      </w:r>
      <w:proofErr w:type="gramEnd"/>
      <w:r>
        <w:rPr>
          <w:sz w:val="20"/>
        </w:rPr>
        <w:t xml:space="preserve"> 35-bis, Edificio </w:t>
      </w:r>
      <w:proofErr w:type="spellStart"/>
      <w:r>
        <w:rPr>
          <w:sz w:val="20"/>
        </w:rPr>
        <w:t>Burgosol</w:t>
      </w:r>
      <w:proofErr w:type="spellEnd"/>
      <w:r>
        <w:rPr>
          <w:sz w:val="20"/>
        </w:rPr>
        <w:t xml:space="preserve">, presentada por </w:t>
      </w:r>
      <w:proofErr w:type="spellStart"/>
      <w:r>
        <w:rPr>
          <w:sz w:val="20"/>
        </w:rPr>
        <w:t>Cardiomedic</w:t>
      </w:r>
      <w:proofErr w:type="spellEnd"/>
      <w:r w:rsidR="00204EAE">
        <w:rPr>
          <w:sz w:val="20"/>
        </w:rPr>
        <w:t>,</w:t>
      </w:r>
      <w:r>
        <w:rPr>
          <w:sz w:val="20"/>
        </w:rPr>
        <w:t xml:space="preserve"> S.A., por desaparición sobrevenida de su objeto. Expediente 1894/2026.</w:t>
      </w:r>
    </w:p>
    <w:p w14:paraId="29A2EAF9" w14:textId="3C2F472C" w:rsidR="009313E5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before="1" w:line="336" w:lineRule="auto"/>
        <w:ind w:right="152"/>
        <w:jc w:val="both"/>
        <w:rPr>
          <w:sz w:val="20"/>
        </w:rPr>
      </w:pPr>
      <w:r>
        <w:rPr>
          <w:sz w:val="20"/>
        </w:rPr>
        <w:t>Finalización de la tramitación del expediente relativo a licencia de apertura para venta al por menor de ropa y complementos en la calle Comunidad de Madrid, 37, local 116 (Centro Comercial Burgo Centro II), presentada por Giardino Manzaneque</w:t>
      </w:r>
      <w:r w:rsidR="00204EAE">
        <w:rPr>
          <w:sz w:val="20"/>
        </w:rPr>
        <w:t>,</w:t>
      </w:r>
      <w:r>
        <w:rPr>
          <w:sz w:val="20"/>
        </w:rPr>
        <w:t xml:space="preserve"> S.L.</w:t>
      </w:r>
      <w:r w:rsidR="00204EAE">
        <w:rPr>
          <w:sz w:val="20"/>
        </w:rPr>
        <w:t>,</w:t>
      </w:r>
      <w:r>
        <w:rPr>
          <w:sz w:val="20"/>
        </w:rPr>
        <w:t xml:space="preserve"> por desaparición sobrevenida de su objeto. Expediente 2144/2026.</w:t>
      </w:r>
    </w:p>
    <w:p w14:paraId="6A1D137E" w14:textId="77777777" w:rsidR="009313E5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Finalización de la tramitación del expediente relativo a licencia de apertura de clínica veterinaria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zona</w:t>
      </w:r>
      <w:r>
        <w:rPr>
          <w:spacing w:val="-3"/>
          <w:sz w:val="20"/>
        </w:rPr>
        <w:t xml:space="preserve"> </w:t>
      </w:r>
      <w:r>
        <w:rPr>
          <w:sz w:val="20"/>
        </w:rPr>
        <w:t>comercial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urbanización</w:t>
      </w:r>
      <w:r>
        <w:rPr>
          <w:spacing w:val="-1"/>
          <w:sz w:val="20"/>
        </w:rPr>
        <w:t xml:space="preserve"> </w:t>
      </w:r>
      <w:r>
        <w:rPr>
          <w:sz w:val="20"/>
        </w:rPr>
        <w:t>Molino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Hoz,</w:t>
      </w:r>
      <w:r>
        <w:rPr>
          <w:spacing w:val="-3"/>
          <w:sz w:val="20"/>
        </w:rPr>
        <w:t xml:space="preserve"> </w:t>
      </w:r>
      <w:r>
        <w:rPr>
          <w:sz w:val="20"/>
        </w:rPr>
        <w:t>local</w:t>
      </w:r>
      <w:r>
        <w:rPr>
          <w:spacing w:val="-2"/>
          <w:sz w:val="20"/>
        </w:rPr>
        <w:t xml:space="preserve"> </w:t>
      </w:r>
      <w:r>
        <w:rPr>
          <w:sz w:val="20"/>
        </w:rPr>
        <w:t>21,</w:t>
      </w:r>
      <w:r>
        <w:rPr>
          <w:spacing w:val="-3"/>
          <w:sz w:val="20"/>
        </w:rPr>
        <w:t xml:space="preserve"> </w:t>
      </w:r>
      <w:r>
        <w:rPr>
          <w:sz w:val="20"/>
        </w:rPr>
        <w:t>presentada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D.</w:t>
      </w:r>
    </w:p>
    <w:p w14:paraId="7881BC16" w14:textId="7CCA2930" w:rsidR="009313E5" w:rsidRDefault="00000000">
      <w:pPr>
        <w:pStyle w:val="Textoindependiente"/>
        <w:ind w:left="1701"/>
        <w:jc w:val="both"/>
      </w:pPr>
      <w:r>
        <w:t>P.H.M.</w:t>
      </w:r>
      <w:r w:rsidR="00204EAE">
        <w:t>,</w:t>
      </w:r>
      <w:r>
        <w:rPr>
          <w:spacing w:val="-7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desaparición</w:t>
      </w:r>
      <w:r>
        <w:rPr>
          <w:spacing w:val="-6"/>
        </w:rPr>
        <w:t xml:space="preserve"> </w:t>
      </w:r>
      <w:r>
        <w:t>sobrevenida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objeto.</w:t>
      </w:r>
      <w:r>
        <w:rPr>
          <w:spacing w:val="-5"/>
        </w:rPr>
        <w:t xml:space="preserve"> </w:t>
      </w:r>
      <w:r>
        <w:t>Expediente</w:t>
      </w:r>
      <w:r>
        <w:rPr>
          <w:spacing w:val="-4"/>
        </w:rPr>
        <w:t xml:space="preserve"> </w:t>
      </w:r>
      <w:r>
        <w:t>4020</w:t>
      </w:r>
      <w:r>
        <w:rPr>
          <w:spacing w:val="-4"/>
        </w:rPr>
        <w:t xml:space="preserve"> </w:t>
      </w:r>
      <w:r>
        <w:rPr>
          <w:spacing w:val="-2"/>
        </w:rPr>
        <w:t>/2026.</w:t>
      </w:r>
    </w:p>
    <w:p w14:paraId="241986BD" w14:textId="729B1E34" w:rsidR="009313E5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before="92" w:line="336" w:lineRule="auto"/>
        <w:ind w:right="152"/>
        <w:jc w:val="both"/>
        <w:rPr>
          <w:sz w:val="20"/>
        </w:rPr>
      </w:pPr>
      <w:r>
        <w:rPr>
          <w:sz w:val="20"/>
        </w:rPr>
        <w:t xml:space="preserve">Finalización de la tramitación del expediente relativo a licencia de apertura para venta de perfumes, belleza e higiene en la calle Cuesta de San Francisco, 13, presentada por </w:t>
      </w:r>
      <w:proofErr w:type="gramStart"/>
      <w:r>
        <w:rPr>
          <w:sz w:val="20"/>
        </w:rPr>
        <w:t>D</w:t>
      </w:r>
      <w:r w:rsidR="00204EAE">
        <w:rPr>
          <w:sz w:val="20"/>
        </w:rPr>
        <w:t>.</w:t>
      </w:r>
      <w:r>
        <w:rPr>
          <w:sz w:val="20"/>
        </w:rPr>
        <w:t>ª</w:t>
      </w:r>
      <w:proofErr w:type="gramEnd"/>
      <w:r>
        <w:rPr>
          <w:sz w:val="20"/>
        </w:rPr>
        <w:t xml:space="preserve"> M. L.C.S., por desaparición sobrevenida de su objeto. Expediente 4027 /2026.</w:t>
      </w:r>
    </w:p>
    <w:p w14:paraId="0252C61F" w14:textId="43E2B630" w:rsidR="009313E5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>Inadmisión a trámite de la reclamación de responsabilidad patrimonial instada por D. F.J.R.P.</w:t>
      </w:r>
      <w:r w:rsidR="00204EAE">
        <w:rPr>
          <w:sz w:val="20"/>
        </w:rPr>
        <w:t>,</w:t>
      </w:r>
      <w:r>
        <w:rPr>
          <w:sz w:val="20"/>
        </w:rPr>
        <w:t xml:space="preserve"> por fundamentarse en causa de fuerza mayor. Expediente 4043/2026.</w:t>
      </w:r>
    </w:p>
    <w:p w14:paraId="3C875559" w14:textId="294928E6" w:rsidR="009313E5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5"/>
        <w:jc w:val="both"/>
        <w:rPr>
          <w:sz w:val="20"/>
        </w:rPr>
      </w:pPr>
      <w:r>
        <w:rPr>
          <w:sz w:val="20"/>
        </w:rPr>
        <w:t>Toma de conocimiento de la cesión de la concesión demanial sobre una zona del Parque de El Cantizal</w:t>
      </w:r>
      <w:r w:rsidR="00204EAE">
        <w:rPr>
          <w:sz w:val="20"/>
        </w:rPr>
        <w:t>,</w:t>
      </w:r>
      <w:r>
        <w:rPr>
          <w:sz w:val="20"/>
        </w:rPr>
        <w:t xml:space="preserve"> para la explotación como bar o bar-restaurante del quiosco existente, en calle </w:t>
      </w:r>
      <w:proofErr w:type="spellStart"/>
      <w:r>
        <w:rPr>
          <w:sz w:val="20"/>
        </w:rPr>
        <w:t>Kalamos</w:t>
      </w:r>
      <w:proofErr w:type="spellEnd"/>
      <w:r w:rsidR="00204EAE">
        <w:rPr>
          <w:sz w:val="20"/>
        </w:rPr>
        <w:t>,</w:t>
      </w:r>
      <w:r>
        <w:rPr>
          <w:sz w:val="20"/>
        </w:rPr>
        <w:t xml:space="preserve"> a favor de Lateral Iberia</w:t>
      </w:r>
      <w:r w:rsidR="00204EAE">
        <w:rPr>
          <w:sz w:val="20"/>
        </w:rPr>
        <w:t>,</w:t>
      </w:r>
      <w:r>
        <w:rPr>
          <w:sz w:val="20"/>
        </w:rPr>
        <w:t xml:space="preserve"> S.L. Expediente 9051/2024.</w:t>
      </w:r>
    </w:p>
    <w:p w14:paraId="2EE2191E" w14:textId="77777777" w:rsidR="009313E5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Otorgamiento de autorizaciones para mercado vecinal de segunda mano, de acuerdo con las bases para el otorgamiento de autorizaciones en espacios de dominio público, durante el ejercicio 2026. Expediente 37501/2025.</w:t>
      </w:r>
    </w:p>
    <w:p w14:paraId="32EA5FF4" w14:textId="5B3757CA" w:rsidR="009313E5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>Admitir a trámite la solicitud formulada por la Asociación empresarial del comercio textil, complementos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piel</w:t>
      </w:r>
      <w:r>
        <w:rPr>
          <w:spacing w:val="-4"/>
          <w:sz w:val="20"/>
        </w:rPr>
        <w:t xml:space="preserve"> </w:t>
      </w:r>
      <w:r>
        <w:rPr>
          <w:sz w:val="20"/>
        </w:rPr>
        <w:t>(ACOTEX)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otorgamiento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autorización</w:t>
      </w:r>
      <w:r>
        <w:rPr>
          <w:spacing w:val="-3"/>
          <w:sz w:val="20"/>
        </w:rPr>
        <w:t xml:space="preserve"> </w:t>
      </w:r>
      <w:r>
        <w:rPr>
          <w:sz w:val="20"/>
        </w:rPr>
        <w:t>demanial,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bulevar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 calle Camilo José Cela (entre las calles Severo Ochoa y Jacinto Benavente)</w:t>
      </w:r>
      <w:r w:rsidR="00204EAE">
        <w:rPr>
          <w:sz w:val="20"/>
        </w:rPr>
        <w:t>,</w:t>
      </w:r>
      <w:r>
        <w:rPr>
          <w:sz w:val="20"/>
        </w:rPr>
        <w:t xml:space="preserve"> con el objeto de realizar el </w:t>
      </w:r>
      <w:r w:rsidR="00204EAE" w:rsidRPr="00204EAE">
        <w:rPr>
          <w:i/>
          <w:iCs/>
          <w:sz w:val="20"/>
        </w:rPr>
        <w:t>“</w:t>
      </w:r>
      <w:r w:rsidRPr="00204EAE">
        <w:rPr>
          <w:i/>
          <w:iCs/>
          <w:sz w:val="20"/>
        </w:rPr>
        <w:t xml:space="preserve">The Festival </w:t>
      </w:r>
      <w:proofErr w:type="spellStart"/>
      <w:r w:rsidRPr="00204EAE">
        <w:rPr>
          <w:i/>
          <w:iCs/>
          <w:sz w:val="20"/>
        </w:rPr>
        <w:t>by</w:t>
      </w:r>
      <w:proofErr w:type="spellEnd"/>
      <w:r w:rsidRPr="00204EAE">
        <w:rPr>
          <w:i/>
          <w:iCs/>
          <w:sz w:val="20"/>
        </w:rPr>
        <w:t xml:space="preserve"> Las Rozas</w:t>
      </w:r>
      <w:r w:rsidR="00204EAE" w:rsidRPr="00204EAE">
        <w:rPr>
          <w:i/>
          <w:iCs/>
          <w:sz w:val="20"/>
        </w:rPr>
        <w:t>”</w:t>
      </w:r>
      <w:r>
        <w:rPr>
          <w:sz w:val="20"/>
        </w:rPr>
        <w:t xml:space="preserve"> y promover la concurrencia. Expediente 4249/2026.</w:t>
      </w:r>
    </w:p>
    <w:p w14:paraId="646FD520" w14:textId="752FB4E6" w:rsidR="009313E5" w:rsidRDefault="00000000">
      <w:pPr>
        <w:pStyle w:val="Prrafodelista"/>
        <w:numPr>
          <w:ilvl w:val="0"/>
          <w:numId w:val="1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>Prórroga de Convenio con MADCUP, S.L.</w:t>
      </w:r>
      <w:r w:rsidR="00204EAE">
        <w:rPr>
          <w:sz w:val="20"/>
        </w:rPr>
        <w:t>,</w:t>
      </w:r>
      <w:r>
        <w:rPr>
          <w:sz w:val="20"/>
        </w:rPr>
        <w:t xml:space="preserve"> para la promoción de los deportes de voleibol y fútbol. Expediente 8286/2025.</w:t>
      </w:r>
    </w:p>
    <w:p w14:paraId="31502363" w14:textId="77777777" w:rsidR="009313E5" w:rsidRDefault="00000000">
      <w:pPr>
        <w:pStyle w:val="Ttulo2"/>
        <w:numPr>
          <w:ilvl w:val="0"/>
          <w:numId w:val="2"/>
        </w:numPr>
        <w:tabs>
          <w:tab w:val="left" w:pos="1259"/>
        </w:tabs>
        <w:spacing w:before="120"/>
        <w:ind w:left="1259" w:hanging="264"/>
      </w:pPr>
      <w:r>
        <w:t>PARTE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RESOLUTIVA</w:t>
      </w:r>
    </w:p>
    <w:p w14:paraId="6A6A62FB" w14:textId="423BD790" w:rsidR="009313E5" w:rsidRDefault="00000000">
      <w:pPr>
        <w:pStyle w:val="Textoindependiente"/>
        <w:spacing w:before="212"/>
        <w:ind w:left="995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204EAE">
        <w:rPr>
          <w:spacing w:val="-2"/>
        </w:rPr>
        <w:t>.</w:t>
      </w:r>
    </w:p>
    <w:p w14:paraId="0E64251B" w14:textId="77777777" w:rsidR="009313E5" w:rsidRDefault="00000000">
      <w:pPr>
        <w:pStyle w:val="Ttulo2"/>
        <w:numPr>
          <w:ilvl w:val="0"/>
          <w:numId w:val="2"/>
        </w:numPr>
        <w:tabs>
          <w:tab w:val="left" w:pos="1259"/>
        </w:tabs>
        <w:spacing w:before="212"/>
        <w:ind w:left="1259" w:hanging="264"/>
      </w:pPr>
      <w:r>
        <w:t>ASUNTOS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URGENCIA</w:t>
      </w:r>
    </w:p>
    <w:p w14:paraId="32F04231" w14:textId="77777777" w:rsidR="009313E5" w:rsidRDefault="009313E5">
      <w:pPr>
        <w:pStyle w:val="Ttulo2"/>
        <w:sectPr w:rsidR="009313E5">
          <w:pgSz w:w="11910" w:h="16840"/>
          <w:pgMar w:top="1720" w:right="1275" w:bottom="1180" w:left="425" w:header="567" w:footer="996" w:gutter="0"/>
          <w:cols w:space="720"/>
        </w:sectPr>
      </w:pPr>
    </w:p>
    <w:p w14:paraId="46283348" w14:textId="77777777" w:rsidR="009313E5" w:rsidRDefault="009313E5">
      <w:pPr>
        <w:pStyle w:val="Textoindependiente"/>
        <w:rPr>
          <w:b/>
        </w:rPr>
      </w:pPr>
    </w:p>
    <w:p w14:paraId="0F443710" w14:textId="77777777" w:rsidR="009313E5" w:rsidRDefault="009313E5">
      <w:pPr>
        <w:pStyle w:val="Textoindependiente"/>
        <w:rPr>
          <w:b/>
        </w:rPr>
      </w:pPr>
    </w:p>
    <w:p w14:paraId="4701157D" w14:textId="77777777" w:rsidR="009313E5" w:rsidRDefault="009313E5">
      <w:pPr>
        <w:pStyle w:val="Textoindependiente"/>
        <w:rPr>
          <w:b/>
        </w:rPr>
      </w:pPr>
    </w:p>
    <w:p w14:paraId="0FA22A7D" w14:textId="77777777" w:rsidR="009313E5" w:rsidRDefault="009313E5">
      <w:pPr>
        <w:pStyle w:val="Textoindependiente"/>
        <w:rPr>
          <w:b/>
        </w:rPr>
      </w:pPr>
    </w:p>
    <w:p w14:paraId="5B44BB3A" w14:textId="77777777" w:rsidR="009313E5" w:rsidRDefault="009313E5">
      <w:pPr>
        <w:pStyle w:val="Textoindependiente"/>
        <w:rPr>
          <w:b/>
        </w:rPr>
      </w:pPr>
    </w:p>
    <w:p w14:paraId="76CF7449" w14:textId="77777777" w:rsidR="009313E5" w:rsidRDefault="009313E5">
      <w:pPr>
        <w:pStyle w:val="Textoindependiente"/>
        <w:rPr>
          <w:b/>
        </w:rPr>
      </w:pPr>
    </w:p>
    <w:p w14:paraId="0FAD1B05" w14:textId="77777777" w:rsidR="009313E5" w:rsidRDefault="009313E5">
      <w:pPr>
        <w:pStyle w:val="Textoindependiente"/>
        <w:rPr>
          <w:b/>
        </w:rPr>
      </w:pPr>
    </w:p>
    <w:p w14:paraId="7EF24416" w14:textId="77777777" w:rsidR="009313E5" w:rsidRDefault="009313E5">
      <w:pPr>
        <w:pStyle w:val="Textoindependiente"/>
        <w:rPr>
          <w:b/>
        </w:rPr>
      </w:pPr>
    </w:p>
    <w:p w14:paraId="2F2B05D1" w14:textId="77777777" w:rsidR="009313E5" w:rsidRDefault="009313E5">
      <w:pPr>
        <w:pStyle w:val="Textoindependiente"/>
        <w:rPr>
          <w:b/>
        </w:rPr>
      </w:pPr>
    </w:p>
    <w:p w14:paraId="208AE64A" w14:textId="77777777" w:rsidR="009313E5" w:rsidRDefault="009313E5">
      <w:pPr>
        <w:pStyle w:val="Textoindependiente"/>
        <w:rPr>
          <w:b/>
        </w:rPr>
      </w:pPr>
    </w:p>
    <w:p w14:paraId="0BB163AD" w14:textId="77777777" w:rsidR="009313E5" w:rsidRDefault="009313E5">
      <w:pPr>
        <w:pStyle w:val="Textoindependiente"/>
        <w:rPr>
          <w:b/>
        </w:rPr>
      </w:pPr>
    </w:p>
    <w:p w14:paraId="2F499F91" w14:textId="77777777" w:rsidR="009313E5" w:rsidRDefault="009313E5">
      <w:pPr>
        <w:pStyle w:val="Textoindependiente"/>
        <w:rPr>
          <w:b/>
        </w:rPr>
      </w:pPr>
    </w:p>
    <w:p w14:paraId="367B4E99" w14:textId="77777777" w:rsidR="009313E5" w:rsidRDefault="009313E5">
      <w:pPr>
        <w:pStyle w:val="Textoindependiente"/>
        <w:rPr>
          <w:b/>
        </w:rPr>
      </w:pPr>
    </w:p>
    <w:p w14:paraId="33832404" w14:textId="77777777" w:rsidR="009313E5" w:rsidRDefault="009313E5">
      <w:pPr>
        <w:pStyle w:val="Textoindependiente"/>
        <w:rPr>
          <w:b/>
        </w:rPr>
      </w:pPr>
    </w:p>
    <w:p w14:paraId="49097E86" w14:textId="77777777" w:rsidR="009313E5" w:rsidRDefault="009313E5">
      <w:pPr>
        <w:pStyle w:val="Textoindependiente"/>
        <w:rPr>
          <w:b/>
        </w:rPr>
      </w:pPr>
    </w:p>
    <w:p w14:paraId="0C47C90D" w14:textId="77777777" w:rsidR="009313E5" w:rsidRDefault="009313E5">
      <w:pPr>
        <w:pStyle w:val="Textoindependiente"/>
        <w:rPr>
          <w:b/>
        </w:rPr>
      </w:pPr>
    </w:p>
    <w:p w14:paraId="38F8C08E" w14:textId="77777777" w:rsidR="009313E5" w:rsidRDefault="009313E5">
      <w:pPr>
        <w:pStyle w:val="Textoindependiente"/>
        <w:rPr>
          <w:b/>
        </w:rPr>
      </w:pPr>
    </w:p>
    <w:p w14:paraId="39FFD058" w14:textId="77777777" w:rsidR="009313E5" w:rsidRDefault="009313E5">
      <w:pPr>
        <w:pStyle w:val="Textoindependiente"/>
        <w:rPr>
          <w:b/>
        </w:rPr>
      </w:pPr>
    </w:p>
    <w:p w14:paraId="25E881C2" w14:textId="77777777" w:rsidR="009313E5" w:rsidRDefault="009313E5">
      <w:pPr>
        <w:pStyle w:val="Textoindependiente"/>
        <w:rPr>
          <w:b/>
        </w:rPr>
      </w:pPr>
    </w:p>
    <w:p w14:paraId="63C6B562" w14:textId="77777777" w:rsidR="009313E5" w:rsidRDefault="009313E5">
      <w:pPr>
        <w:pStyle w:val="Textoindependiente"/>
        <w:rPr>
          <w:b/>
        </w:rPr>
      </w:pPr>
    </w:p>
    <w:p w14:paraId="59295C7F" w14:textId="77777777" w:rsidR="009313E5" w:rsidRDefault="009313E5">
      <w:pPr>
        <w:pStyle w:val="Textoindependiente"/>
        <w:rPr>
          <w:b/>
        </w:rPr>
      </w:pPr>
    </w:p>
    <w:p w14:paraId="22CE638F" w14:textId="77777777" w:rsidR="009313E5" w:rsidRDefault="009313E5">
      <w:pPr>
        <w:pStyle w:val="Textoindependiente"/>
        <w:rPr>
          <w:b/>
        </w:rPr>
      </w:pPr>
    </w:p>
    <w:p w14:paraId="62CE1C3F" w14:textId="77777777" w:rsidR="009313E5" w:rsidRDefault="009313E5">
      <w:pPr>
        <w:pStyle w:val="Textoindependiente"/>
        <w:rPr>
          <w:b/>
        </w:rPr>
      </w:pPr>
    </w:p>
    <w:p w14:paraId="181E78AD" w14:textId="77777777" w:rsidR="009313E5" w:rsidRDefault="009313E5">
      <w:pPr>
        <w:pStyle w:val="Textoindependiente"/>
        <w:rPr>
          <w:b/>
        </w:rPr>
      </w:pPr>
    </w:p>
    <w:p w14:paraId="64084BE1" w14:textId="77777777" w:rsidR="009313E5" w:rsidRDefault="009313E5">
      <w:pPr>
        <w:pStyle w:val="Textoindependiente"/>
        <w:rPr>
          <w:b/>
        </w:rPr>
      </w:pPr>
    </w:p>
    <w:p w14:paraId="2D53D812" w14:textId="77777777" w:rsidR="009313E5" w:rsidRDefault="009313E5">
      <w:pPr>
        <w:pStyle w:val="Textoindependiente"/>
        <w:rPr>
          <w:b/>
        </w:rPr>
      </w:pPr>
    </w:p>
    <w:p w14:paraId="04950282" w14:textId="77777777" w:rsidR="009313E5" w:rsidRDefault="009313E5">
      <w:pPr>
        <w:pStyle w:val="Textoindependiente"/>
        <w:rPr>
          <w:b/>
        </w:rPr>
      </w:pPr>
    </w:p>
    <w:p w14:paraId="638DF224" w14:textId="77777777" w:rsidR="009313E5" w:rsidRDefault="009313E5">
      <w:pPr>
        <w:pStyle w:val="Textoindependiente"/>
        <w:rPr>
          <w:b/>
        </w:rPr>
      </w:pPr>
    </w:p>
    <w:p w14:paraId="578F42C4" w14:textId="77777777" w:rsidR="009313E5" w:rsidRDefault="009313E5">
      <w:pPr>
        <w:pStyle w:val="Textoindependiente"/>
        <w:rPr>
          <w:b/>
        </w:rPr>
      </w:pPr>
    </w:p>
    <w:p w14:paraId="2E01446D" w14:textId="77777777" w:rsidR="009313E5" w:rsidRDefault="009313E5">
      <w:pPr>
        <w:pStyle w:val="Textoindependiente"/>
        <w:rPr>
          <w:b/>
        </w:rPr>
      </w:pPr>
    </w:p>
    <w:p w14:paraId="01AAE0AB" w14:textId="77777777" w:rsidR="009313E5" w:rsidRDefault="009313E5">
      <w:pPr>
        <w:pStyle w:val="Textoindependiente"/>
        <w:rPr>
          <w:b/>
        </w:rPr>
      </w:pPr>
    </w:p>
    <w:p w14:paraId="1379B626" w14:textId="77777777" w:rsidR="009313E5" w:rsidRDefault="009313E5">
      <w:pPr>
        <w:pStyle w:val="Textoindependiente"/>
        <w:rPr>
          <w:b/>
        </w:rPr>
      </w:pPr>
    </w:p>
    <w:p w14:paraId="3F4D81DC" w14:textId="77777777" w:rsidR="009313E5" w:rsidRDefault="009313E5">
      <w:pPr>
        <w:pStyle w:val="Textoindependiente"/>
        <w:rPr>
          <w:b/>
        </w:rPr>
      </w:pPr>
    </w:p>
    <w:p w14:paraId="1B7BAC4A" w14:textId="77777777" w:rsidR="009313E5" w:rsidRDefault="009313E5">
      <w:pPr>
        <w:pStyle w:val="Textoindependiente"/>
        <w:rPr>
          <w:b/>
        </w:rPr>
      </w:pPr>
    </w:p>
    <w:p w14:paraId="728D64C7" w14:textId="77777777" w:rsidR="009313E5" w:rsidRDefault="009313E5">
      <w:pPr>
        <w:pStyle w:val="Textoindependiente"/>
        <w:rPr>
          <w:b/>
        </w:rPr>
      </w:pPr>
    </w:p>
    <w:p w14:paraId="35601497" w14:textId="77777777" w:rsidR="009313E5" w:rsidRDefault="009313E5">
      <w:pPr>
        <w:pStyle w:val="Textoindependiente"/>
        <w:rPr>
          <w:b/>
        </w:rPr>
      </w:pPr>
    </w:p>
    <w:p w14:paraId="4202A6B8" w14:textId="77777777" w:rsidR="009313E5" w:rsidRDefault="009313E5">
      <w:pPr>
        <w:pStyle w:val="Textoindependiente"/>
        <w:rPr>
          <w:b/>
        </w:rPr>
      </w:pPr>
    </w:p>
    <w:p w14:paraId="7AC2ADB8" w14:textId="77777777" w:rsidR="009313E5" w:rsidRDefault="009313E5">
      <w:pPr>
        <w:pStyle w:val="Textoindependiente"/>
        <w:rPr>
          <w:b/>
        </w:rPr>
      </w:pPr>
    </w:p>
    <w:p w14:paraId="198F539F" w14:textId="77777777" w:rsidR="009313E5" w:rsidRDefault="009313E5">
      <w:pPr>
        <w:pStyle w:val="Textoindependiente"/>
        <w:rPr>
          <w:b/>
        </w:rPr>
      </w:pPr>
    </w:p>
    <w:p w14:paraId="2A87C445" w14:textId="77777777" w:rsidR="009313E5" w:rsidRDefault="009313E5">
      <w:pPr>
        <w:pStyle w:val="Textoindependiente"/>
        <w:spacing w:before="94"/>
        <w:rPr>
          <w:b/>
        </w:rPr>
      </w:pPr>
    </w:p>
    <w:p w14:paraId="358145D0" w14:textId="77777777" w:rsidR="009313E5" w:rsidRDefault="009313E5">
      <w:pPr>
        <w:pStyle w:val="Textoindependiente"/>
        <w:rPr>
          <w:b/>
        </w:rPr>
        <w:sectPr w:rsidR="009313E5">
          <w:headerReference w:type="default" r:id="rId17"/>
          <w:footerReference w:type="default" r:id="rId18"/>
          <w:pgSz w:w="16840" w:h="11910" w:orient="landscape"/>
          <w:pgMar w:top="1340" w:right="566" w:bottom="280" w:left="566" w:header="0" w:footer="0" w:gutter="0"/>
          <w:cols w:space="720"/>
        </w:sectPr>
      </w:pPr>
    </w:p>
    <w:p w14:paraId="3B5FFFA0" w14:textId="77777777" w:rsidR="009313E5" w:rsidRDefault="00000000">
      <w:pPr>
        <w:pStyle w:val="Textoindependiente"/>
        <w:rPr>
          <w:b/>
          <w:sz w:val="12"/>
        </w:rPr>
      </w:pPr>
      <w:r>
        <w:rPr>
          <w:b/>
          <w:noProof/>
          <w:sz w:val="12"/>
        </w:rPr>
        <w:drawing>
          <wp:anchor distT="0" distB="0" distL="0" distR="0" simplePos="0" relativeHeight="15736320" behindDoc="0" locked="0" layoutInCell="1" allowOverlap="1" wp14:anchorId="73D43124" wp14:editId="2E6E32A8">
            <wp:simplePos x="0" y="0"/>
            <wp:positionH relativeFrom="page">
              <wp:posOffset>9634715</wp:posOffset>
            </wp:positionH>
            <wp:positionV relativeFrom="page">
              <wp:posOffset>998286</wp:posOffset>
            </wp:positionV>
            <wp:extent cx="697230" cy="507632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507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49A252E" wp14:editId="389140DC">
                <wp:simplePos x="0" y="0"/>
                <wp:positionH relativeFrom="page">
                  <wp:posOffset>9383647</wp:posOffset>
                </wp:positionH>
                <wp:positionV relativeFrom="page">
                  <wp:posOffset>889000</wp:posOffset>
                </wp:positionV>
                <wp:extent cx="167640" cy="906144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9061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878174" w14:textId="77777777" w:rsidR="009313E5" w:rsidRDefault="00000000">
                            <w:pPr>
                              <w:pStyle w:val="Textoindependiente"/>
                              <w:spacing w:before="13"/>
                              <w:ind w:left="20"/>
                            </w:pP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hay</w:t>
                            </w:r>
                            <w:r>
                              <w:rPr>
                                <w:spacing w:val="-2"/>
                              </w:rPr>
                              <w:t xml:space="preserve"> asuntos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A252E" id="Textbox 21" o:spid="_x0000_s1037" type="#_x0000_t202" style="position:absolute;margin-left:738.85pt;margin-top:70pt;width:13.2pt;height:71.3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" filled="f" stroked="f">
                <v:textbox style="layout-flow:vertical" inset="0,0,0,0">
                  <w:txbxContent>
                    <w:p w14:paraId="7C878174" w14:textId="77777777" w:rsidR="009313E5" w:rsidRDefault="00000000">
                      <w:pPr>
                        <w:pStyle w:val="Textoindependiente"/>
                        <w:spacing w:before="13"/>
                        <w:ind w:left="20"/>
                      </w:pP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hay</w:t>
                      </w:r>
                      <w:r>
                        <w:rPr>
                          <w:spacing w:val="-2"/>
                        </w:rPr>
                        <w:t xml:space="preserve"> asuntos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7720805" wp14:editId="2CAA8853">
                <wp:simplePos x="0" y="0"/>
                <wp:positionH relativeFrom="page">
                  <wp:posOffset>9014076</wp:posOffset>
                </wp:positionH>
                <wp:positionV relativeFrom="page">
                  <wp:posOffset>2340610</wp:posOffset>
                </wp:positionV>
                <wp:extent cx="167640" cy="288036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2880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148783" w14:textId="77777777" w:rsidR="009313E5" w:rsidRDefault="00000000">
                            <w:pPr>
                              <w:spacing w:before="13"/>
                              <w:ind w:left="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DOCUMENTO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FIRMADO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ELECTRÓNICAMENTE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20805" id="Textbox 22" o:spid="_x0000_s1038" type="#_x0000_t202" style="position:absolute;margin-left:709.75pt;margin-top:184.3pt;width:13.2pt;height:226.8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" filled="f" stroked="f">
                <v:textbox style="layout-flow:vertical" inset="0,0,0,0">
                  <w:txbxContent>
                    <w:p w14:paraId="07148783" w14:textId="77777777" w:rsidR="009313E5" w:rsidRDefault="00000000">
                      <w:pPr>
                        <w:spacing w:before="13"/>
                        <w:ind w:left="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DOCUMENTO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FIRMADO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ELECTRÓNICAMENTE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53CB032" wp14:editId="2440320D">
                <wp:simplePos x="0" y="0"/>
                <wp:positionH relativeFrom="page">
                  <wp:posOffset>346629</wp:posOffset>
                </wp:positionH>
                <wp:positionV relativeFrom="page">
                  <wp:posOffset>1995170</wp:posOffset>
                </wp:positionV>
                <wp:extent cx="321945" cy="35433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945" cy="3543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F657B7" w14:textId="77777777" w:rsidR="009313E5" w:rsidRDefault="00000000">
                            <w:pPr>
                              <w:spacing w:before="14"/>
                              <w:ind w:left="43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Ayuntamiento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Rozas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Madrid</w:t>
                            </w:r>
                          </w:p>
                          <w:p w14:paraId="188FCD17" w14:textId="77777777" w:rsidR="009313E5" w:rsidRDefault="00000000">
                            <w:pPr>
                              <w:spacing w:before="8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Plaza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Mayor,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1,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Las Rozas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Madrid.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28231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(Madrid).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Tfno.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917714000.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Fax: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CB032" id="Textbox 23" o:spid="_x0000_s1039" type="#_x0000_t202" style="position:absolute;margin-left:27.3pt;margin-top:157.1pt;width:25.35pt;height:279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" filled="f" stroked="f">
                <v:textbox style="layout-flow:vertical" inset="0,0,0,0">
                  <w:txbxContent>
                    <w:p w14:paraId="2FF657B7" w14:textId="77777777" w:rsidR="009313E5" w:rsidRDefault="00000000">
                      <w:pPr>
                        <w:spacing w:before="14"/>
                        <w:ind w:left="43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Ayuntamiento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Las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Rozas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Madrid</w:t>
                      </w:r>
                    </w:p>
                    <w:p w14:paraId="188FCD17" w14:textId="77777777" w:rsidR="009313E5" w:rsidRDefault="00000000">
                      <w:pPr>
                        <w:spacing w:before="8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Plaza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Mayor,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1,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Las Rozas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de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Madrid.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28231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(Madrid).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Tfno.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917714000.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sz w:val="16"/>
                        </w:rPr>
                        <w:t>Fax: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DE6667" w14:textId="77777777" w:rsidR="009313E5" w:rsidRDefault="009313E5">
      <w:pPr>
        <w:pStyle w:val="Textoindependiente"/>
        <w:spacing w:before="71"/>
        <w:rPr>
          <w:b/>
          <w:sz w:val="12"/>
        </w:rPr>
      </w:pPr>
    </w:p>
    <w:p w14:paraId="2B0B6FFC" w14:textId="19328805" w:rsidR="009313E5" w:rsidRDefault="00000000">
      <w:pPr>
        <w:spacing w:line="129" w:lineRule="exact"/>
        <w:ind w:left="81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449600" behindDoc="1" locked="0" layoutInCell="1" allowOverlap="1" wp14:anchorId="4DCCE5ED" wp14:editId="489DA0B2">
                <wp:simplePos x="0" y="0"/>
                <wp:positionH relativeFrom="page">
                  <wp:posOffset>806945</wp:posOffset>
                </wp:positionH>
                <wp:positionV relativeFrom="paragraph">
                  <wp:posOffset>-6075854</wp:posOffset>
                </wp:positionV>
                <wp:extent cx="1270" cy="576008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760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760085">
                              <a:moveTo>
                                <a:pt x="0" y="0"/>
                              </a:moveTo>
                              <a:lnTo>
                                <a:pt x="0" y="5760085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BB618" id="Graphic 24" o:spid="_x0000_s1026" style="position:absolute;margin-left:63.55pt;margin-top:-478.4pt;width:.1pt;height:453.5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760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" path="m,l,5760085e" filled="f" strokeweight=".5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2"/>
        </w:rPr>
        <w:t>Cód.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Validación:</w:t>
      </w:r>
      <w:r>
        <w:rPr>
          <w:spacing w:val="4"/>
          <w:sz w:val="12"/>
        </w:rPr>
        <w:t xml:space="preserve"> </w:t>
      </w:r>
    </w:p>
    <w:p w14:paraId="70D3E60B" w14:textId="77777777" w:rsidR="009313E5" w:rsidRDefault="00000000">
      <w:pPr>
        <w:spacing w:line="120" w:lineRule="exact"/>
        <w:ind w:left="814"/>
        <w:rPr>
          <w:sz w:val="12"/>
        </w:rPr>
      </w:pPr>
      <w:r>
        <w:rPr>
          <w:spacing w:val="-2"/>
          <w:sz w:val="12"/>
        </w:rPr>
        <w:t>Verificación:</w:t>
      </w:r>
      <w:r>
        <w:rPr>
          <w:spacing w:val="7"/>
          <w:sz w:val="12"/>
        </w:rPr>
        <w:t xml:space="preserve"> </w:t>
      </w:r>
      <w:hyperlink r:id="rId20">
        <w:r>
          <w:rPr>
            <w:spacing w:val="-2"/>
            <w:sz w:val="12"/>
          </w:rPr>
          <w:t>https://sede.lasrozas.es/</w:t>
        </w:r>
      </w:hyperlink>
    </w:p>
    <w:p w14:paraId="0C2D297D" w14:textId="77777777" w:rsidR="009313E5" w:rsidRDefault="00000000">
      <w:pPr>
        <w:spacing w:line="129" w:lineRule="exact"/>
        <w:ind w:left="814"/>
        <w:rPr>
          <w:sz w:val="12"/>
        </w:rPr>
      </w:pPr>
      <w:r>
        <w:rPr>
          <w:sz w:val="12"/>
        </w:rPr>
        <w:t>Documento</w:t>
      </w:r>
      <w:r>
        <w:rPr>
          <w:spacing w:val="-9"/>
          <w:sz w:val="12"/>
        </w:rPr>
        <w:t xml:space="preserve"> </w:t>
      </w:r>
      <w:r>
        <w:rPr>
          <w:sz w:val="12"/>
        </w:rPr>
        <w:t>firmado</w:t>
      </w:r>
      <w:r>
        <w:rPr>
          <w:spacing w:val="-6"/>
          <w:sz w:val="12"/>
        </w:rPr>
        <w:t xml:space="preserve"> </w:t>
      </w:r>
      <w:r>
        <w:rPr>
          <w:sz w:val="12"/>
        </w:rPr>
        <w:t>electrónicamente</w:t>
      </w:r>
      <w:r>
        <w:rPr>
          <w:spacing w:val="-6"/>
          <w:sz w:val="12"/>
        </w:rPr>
        <w:t xml:space="preserve"> </w:t>
      </w:r>
      <w:r>
        <w:rPr>
          <w:sz w:val="12"/>
        </w:rPr>
        <w:t>desde</w:t>
      </w:r>
      <w:r>
        <w:rPr>
          <w:spacing w:val="-7"/>
          <w:sz w:val="12"/>
        </w:rPr>
        <w:t xml:space="preserve"> </w:t>
      </w:r>
      <w:r>
        <w:rPr>
          <w:sz w:val="12"/>
        </w:rPr>
        <w:t>la</w:t>
      </w:r>
      <w:r>
        <w:rPr>
          <w:spacing w:val="-6"/>
          <w:sz w:val="12"/>
        </w:rPr>
        <w:t xml:space="preserve"> </w:t>
      </w:r>
      <w:r>
        <w:rPr>
          <w:sz w:val="12"/>
        </w:rPr>
        <w:t>plataforma</w:t>
      </w:r>
      <w:r>
        <w:rPr>
          <w:spacing w:val="-6"/>
          <w:sz w:val="12"/>
        </w:rPr>
        <w:t xml:space="preserve"> </w:t>
      </w:r>
      <w:proofErr w:type="spellStart"/>
      <w:r>
        <w:rPr>
          <w:sz w:val="12"/>
        </w:rPr>
        <w:t>esPublico</w:t>
      </w:r>
      <w:proofErr w:type="spellEnd"/>
      <w:r>
        <w:rPr>
          <w:spacing w:val="-7"/>
          <w:sz w:val="12"/>
        </w:rPr>
        <w:t xml:space="preserve"> </w:t>
      </w:r>
      <w:r>
        <w:rPr>
          <w:sz w:val="12"/>
        </w:rPr>
        <w:t>Gestiona</w:t>
      </w:r>
      <w:r>
        <w:rPr>
          <w:spacing w:val="-6"/>
          <w:sz w:val="12"/>
        </w:rPr>
        <w:t xml:space="preserve"> </w:t>
      </w:r>
      <w:r>
        <w:rPr>
          <w:sz w:val="12"/>
        </w:rPr>
        <w:t>|</w:t>
      </w:r>
      <w:r>
        <w:rPr>
          <w:spacing w:val="-6"/>
          <w:sz w:val="12"/>
        </w:rPr>
        <w:t xml:space="preserve"> </w:t>
      </w:r>
      <w:r>
        <w:rPr>
          <w:sz w:val="12"/>
        </w:rPr>
        <w:t>Página</w:t>
      </w:r>
      <w:r>
        <w:rPr>
          <w:spacing w:val="-7"/>
          <w:sz w:val="12"/>
        </w:rPr>
        <w:t xml:space="preserve"> </w:t>
      </w:r>
      <w:r>
        <w:rPr>
          <w:sz w:val="12"/>
        </w:rPr>
        <w:t>5</w:t>
      </w:r>
      <w:r>
        <w:rPr>
          <w:spacing w:val="-6"/>
          <w:sz w:val="12"/>
        </w:rPr>
        <w:t xml:space="preserve"> </w:t>
      </w:r>
      <w:r>
        <w:rPr>
          <w:sz w:val="12"/>
        </w:rPr>
        <w:t>de</w:t>
      </w:r>
      <w:r>
        <w:rPr>
          <w:spacing w:val="-6"/>
          <w:sz w:val="12"/>
        </w:rPr>
        <w:t xml:space="preserve"> </w:t>
      </w:r>
      <w:r>
        <w:rPr>
          <w:spacing w:val="-10"/>
          <w:sz w:val="12"/>
        </w:rPr>
        <w:t>5</w:t>
      </w:r>
    </w:p>
    <w:p w14:paraId="3B9D4CB2" w14:textId="77777777" w:rsidR="009313E5" w:rsidRDefault="00000000">
      <w:pPr>
        <w:pStyle w:val="Ttulo1"/>
        <w:spacing w:before="102"/>
        <w:ind w:left="34"/>
      </w:pPr>
      <w:r>
        <w:br w:type="column"/>
      </w:r>
      <w:r>
        <w:rPr>
          <w:spacing w:val="-2"/>
        </w:rPr>
        <w:t>RESOLUCION</w:t>
      </w:r>
    </w:p>
    <w:p w14:paraId="1C94098E" w14:textId="77777777" w:rsidR="009313E5" w:rsidRDefault="00000000">
      <w:pPr>
        <w:spacing w:line="201" w:lineRule="exact"/>
        <w:ind w:left="54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Número: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z w:val="18"/>
        </w:rPr>
        <w:t>2026-0789</w:t>
      </w:r>
      <w:r>
        <w:rPr>
          <w:rFonts w:ascii="Tahoma" w:hAnsi="Tahoma"/>
          <w:spacing w:val="69"/>
          <w:w w:val="150"/>
          <w:sz w:val="18"/>
        </w:rPr>
        <w:t xml:space="preserve"> </w:t>
      </w:r>
      <w:r>
        <w:rPr>
          <w:rFonts w:ascii="Tahoma" w:hAnsi="Tahoma"/>
          <w:sz w:val="18"/>
        </w:rPr>
        <w:t>Fecha: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pacing w:val="-2"/>
          <w:sz w:val="18"/>
        </w:rPr>
        <w:t>05/02/2026</w:t>
      </w:r>
    </w:p>
    <w:sectPr w:rsidR="009313E5">
      <w:type w:val="continuous"/>
      <w:pgSz w:w="16840" w:h="11910" w:orient="landscape"/>
      <w:pgMar w:top="1720" w:right="566" w:bottom="1180" w:left="566" w:header="0" w:footer="0" w:gutter="0"/>
      <w:cols w:num="2" w:space="720" w:equalWidth="0">
        <w:col w:w="5799" w:space="1001"/>
        <w:col w:w="89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721A9" w14:textId="77777777" w:rsidR="00BD1B89" w:rsidRDefault="00BD1B89">
      <w:r>
        <w:separator/>
      </w:r>
    </w:p>
  </w:endnote>
  <w:endnote w:type="continuationSeparator" w:id="0">
    <w:p w14:paraId="18BB73DF" w14:textId="77777777" w:rsidR="00BD1B89" w:rsidRDefault="00BD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EE3E" w14:textId="323FA7BD" w:rsidR="009313E5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30C2C110" wp14:editId="4F12CAE9">
              <wp:simplePos x="0" y="0"/>
              <wp:positionH relativeFrom="page">
                <wp:posOffset>900430</wp:posOffset>
              </wp:positionH>
              <wp:positionV relativeFrom="page">
                <wp:posOffset>9885054</wp:posOffset>
              </wp:positionV>
              <wp:extent cx="576008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CA4D47" id="Graphic 3" o:spid="_x0000_s1026" style="position:absolute;margin-left:70.9pt;margin-top:778.35pt;width:453.55pt;height:.1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" path="m,l576008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2944" behindDoc="1" locked="0" layoutInCell="1" allowOverlap="1" wp14:anchorId="400C36E6" wp14:editId="2FA2E821">
              <wp:simplePos x="0" y="0"/>
              <wp:positionH relativeFrom="page">
                <wp:posOffset>1995170</wp:posOffset>
              </wp:positionH>
              <wp:positionV relativeFrom="page">
                <wp:posOffset>10023516</wp:posOffset>
              </wp:positionV>
              <wp:extent cx="3543300" cy="3219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0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1E1B74" w14:textId="77777777" w:rsidR="009313E5" w:rsidRDefault="00000000">
                          <w:pPr>
                            <w:spacing w:before="14"/>
                            <w:ind w:left="4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17101B04" w14:textId="77777777" w:rsidR="009313E5" w:rsidRDefault="00000000">
                          <w:pPr>
                            <w:spacing w:before="8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Plaza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Mayor,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 Rozas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Madrid.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28231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(Madrid).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917714000.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C36E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0" type="#_x0000_t202" style="position:absolute;margin-left:157.1pt;margin-top:789.25pt;width:279pt;height:25.3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" filled="f" stroked="f">
              <v:textbox inset="0,0,0,0">
                <w:txbxContent>
                  <w:p w14:paraId="4D1E1B74" w14:textId="77777777" w:rsidR="009313E5" w:rsidRDefault="00000000">
                    <w:pPr>
                      <w:spacing w:before="14"/>
                      <w:ind w:left="4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17101B04" w14:textId="77777777" w:rsidR="009313E5" w:rsidRDefault="00000000">
                    <w:pPr>
                      <w:spacing w:before="8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Plaza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Mayor,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 Rozas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Madrid.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28231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(Madrid).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Tfno.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917714000.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92291" w14:textId="77777777" w:rsidR="009313E5" w:rsidRDefault="009313E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7B38F" w14:textId="77777777" w:rsidR="00BD1B89" w:rsidRDefault="00BD1B89">
      <w:r>
        <w:separator/>
      </w:r>
    </w:p>
  </w:footnote>
  <w:footnote w:type="continuationSeparator" w:id="0">
    <w:p w14:paraId="030EA3F3" w14:textId="77777777" w:rsidR="00BD1B89" w:rsidRDefault="00BD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B86B" w14:textId="77777777" w:rsidR="009313E5" w:rsidRDefault="00000000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41408" behindDoc="1" locked="0" layoutInCell="1" allowOverlap="1" wp14:anchorId="03E7F3D4" wp14:editId="7481B0CD">
          <wp:simplePos x="0" y="0"/>
          <wp:positionH relativeFrom="page">
            <wp:posOffset>998286</wp:posOffset>
          </wp:positionH>
          <wp:positionV relativeFrom="page">
            <wp:posOffset>360054</wp:posOffset>
          </wp:positionV>
          <wp:extent cx="507632" cy="6972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528A" w14:textId="4140F316" w:rsidR="00103177" w:rsidRDefault="00103177" w:rsidP="00103177">
    <w:pPr>
      <w:pStyle w:val="Encabezado"/>
      <w:jc w:val="center"/>
      <w:rPr>
        <w:sz w:val="20"/>
        <w:szCs w:val="20"/>
        <w14:ligatures w14:val="standardContextual"/>
      </w:rPr>
    </w:pPr>
    <w:r>
      <w:t xml:space="preserve">                </w:t>
    </w:r>
    <w:r>
      <w:rPr>
        <w:noProof/>
      </w:rPr>
      <w:drawing>
        <wp:anchor distT="0" distB="0" distL="0" distR="0" simplePos="0" relativeHeight="487444992" behindDoc="1" locked="0" layoutInCell="1" allowOverlap="1" wp14:anchorId="1E21B7BD" wp14:editId="0E928509">
          <wp:simplePos x="0" y="0"/>
          <wp:positionH relativeFrom="page">
            <wp:posOffset>988785</wp:posOffset>
          </wp:positionH>
          <wp:positionV relativeFrom="page">
            <wp:posOffset>169545</wp:posOffset>
          </wp:positionV>
          <wp:extent cx="507632" cy="697229"/>
          <wp:effectExtent l="0" t="0" r="0" b="0"/>
          <wp:wrapNone/>
          <wp:docPr id="1365540446" name="Image 1" descr="Un dibujo animad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540446" name="Image 1" descr="Un dibujo animad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</w:t>
    </w:r>
    <w:r w:rsidRPr="00406140">
      <w:rPr>
        <w:sz w:val="20"/>
        <w:szCs w:val="20"/>
        <w14:ligatures w14:val="standardContextual"/>
      </w:rPr>
      <w:t xml:space="preserve">DOCUMENTO </w:t>
    </w:r>
    <w:r>
      <w:rPr>
        <w:sz w:val="20"/>
        <w:szCs w:val="20"/>
        <w14:ligatures w14:val="standardContextual"/>
      </w:rPr>
      <w:t>ANONIMIZADO</w:t>
    </w:r>
    <w:r w:rsidRPr="00406140">
      <w:rPr>
        <w:sz w:val="20"/>
        <w:szCs w:val="20"/>
        <w14:ligatures w14:val="standardContextual"/>
      </w:rPr>
      <w:t xml:space="preserve">PREPARADO PARA PUBLICAR EN EL PORTAL DE </w:t>
    </w:r>
  </w:p>
  <w:p w14:paraId="66D37496" w14:textId="57C77C28" w:rsidR="00103177" w:rsidRDefault="00103177" w:rsidP="00103177">
    <w:pPr>
      <w:pStyle w:val="Encabezado"/>
    </w:pPr>
    <w:r>
      <w:rPr>
        <w:sz w:val="20"/>
        <w:szCs w:val="20"/>
        <w14:ligatures w14:val="standardContextual"/>
      </w:rPr>
      <w:t xml:space="preserve">                                              </w:t>
    </w:r>
    <w:r>
      <w:rPr>
        <w:sz w:val="20"/>
        <w:szCs w:val="20"/>
        <w14:ligatures w14:val="standardContextual"/>
      </w:rPr>
      <w:t xml:space="preserve">                   </w:t>
    </w:r>
    <w:r w:rsidRPr="00406140">
      <w:rPr>
        <w:sz w:val="20"/>
        <w:szCs w:val="20"/>
        <w14:ligatures w14:val="standardContextual"/>
      </w:rPr>
      <w:t>TRANSPARENCIA EN FORMATO REUTILIZABLE</w:t>
    </w:r>
  </w:p>
  <w:p w14:paraId="267D9EBE" w14:textId="592C9374" w:rsidR="00103177" w:rsidRDefault="001031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CC58" w14:textId="77777777" w:rsidR="009313E5" w:rsidRDefault="009313E5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F1DB4"/>
    <w:multiLevelType w:val="hybridMultilevel"/>
    <w:tmpl w:val="AEC8E018"/>
    <w:lvl w:ilvl="0" w:tplc="A2F05124">
      <w:start w:val="30"/>
      <w:numFmt w:val="decimal"/>
      <w:lvlText w:val="%1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18"/>
        <w:szCs w:val="18"/>
        <w:lang w:val="es-ES" w:eastAsia="en-US" w:bidi="ar-SA"/>
      </w:rPr>
    </w:lvl>
    <w:lvl w:ilvl="1" w:tplc="23A8267C">
      <w:numFmt w:val="bullet"/>
      <w:lvlText w:val="•"/>
      <w:lvlJc w:val="left"/>
      <w:pPr>
        <w:ind w:left="2550" w:hanging="282"/>
      </w:pPr>
      <w:rPr>
        <w:rFonts w:hint="default"/>
        <w:lang w:val="es-ES" w:eastAsia="en-US" w:bidi="ar-SA"/>
      </w:rPr>
    </w:lvl>
    <w:lvl w:ilvl="2" w:tplc="C9D0D764">
      <w:numFmt w:val="bullet"/>
      <w:lvlText w:val="•"/>
      <w:lvlJc w:val="left"/>
      <w:pPr>
        <w:ind w:left="3401" w:hanging="282"/>
      </w:pPr>
      <w:rPr>
        <w:rFonts w:hint="default"/>
        <w:lang w:val="es-ES" w:eastAsia="en-US" w:bidi="ar-SA"/>
      </w:rPr>
    </w:lvl>
    <w:lvl w:ilvl="3" w:tplc="AB9064D6">
      <w:numFmt w:val="bullet"/>
      <w:lvlText w:val="•"/>
      <w:lvlJc w:val="left"/>
      <w:pPr>
        <w:ind w:left="4251" w:hanging="282"/>
      </w:pPr>
      <w:rPr>
        <w:rFonts w:hint="default"/>
        <w:lang w:val="es-ES" w:eastAsia="en-US" w:bidi="ar-SA"/>
      </w:rPr>
    </w:lvl>
    <w:lvl w:ilvl="4" w:tplc="BDEE0228">
      <w:numFmt w:val="bullet"/>
      <w:lvlText w:val="•"/>
      <w:lvlJc w:val="left"/>
      <w:pPr>
        <w:ind w:left="5102" w:hanging="282"/>
      </w:pPr>
      <w:rPr>
        <w:rFonts w:hint="default"/>
        <w:lang w:val="es-ES" w:eastAsia="en-US" w:bidi="ar-SA"/>
      </w:rPr>
    </w:lvl>
    <w:lvl w:ilvl="5" w:tplc="3BEA0F26">
      <w:numFmt w:val="bullet"/>
      <w:lvlText w:val="•"/>
      <w:lvlJc w:val="left"/>
      <w:pPr>
        <w:ind w:left="5953" w:hanging="282"/>
      </w:pPr>
      <w:rPr>
        <w:rFonts w:hint="default"/>
        <w:lang w:val="es-ES" w:eastAsia="en-US" w:bidi="ar-SA"/>
      </w:rPr>
    </w:lvl>
    <w:lvl w:ilvl="6" w:tplc="7C9867C8">
      <w:numFmt w:val="bullet"/>
      <w:lvlText w:val="•"/>
      <w:lvlJc w:val="left"/>
      <w:pPr>
        <w:ind w:left="6803" w:hanging="282"/>
      </w:pPr>
      <w:rPr>
        <w:rFonts w:hint="default"/>
        <w:lang w:val="es-ES" w:eastAsia="en-US" w:bidi="ar-SA"/>
      </w:rPr>
    </w:lvl>
    <w:lvl w:ilvl="7" w:tplc="BB041828">
      <w:numFmt w:val="bullet"/>
      <w:lvlText w:val="•"/>
      <w:lvlJc w:val="left"/>
      <w:pPr>
        <w:ind w:left="7654" w:hanging="282"/>
      </w:pPr>
      <w:rPr>
        <w:rFonts w:hint="default"/>
        <w:lang w:val="es-ES" w:eastAsia="en-US" w:bidi="ar-SA"/>
      </w:rPr>
    </w:lvl>
    <w:lvl w:ilvl="8" w:tplc="F8EAB70A">
      <w:numFmt w:val="bullet"/>
      <w:lvlText w:val="•"/>
      <w:lvlJc w:val="left"/>
      <w:pPr>
        <w:ind w:left="8504" w:hanging="282"/>
      </w:pPr>
      <w:rPr>
        <w:rFonts w:hint="default"/>
        <w:lang w:val="es-ES" w:eastAsia="en-US" w:bidi="ar-SA"/>
      </w:rPr>
    </w:lvl>
  </w:abstractNum>
  <w:abstractNum w:abstractNumId="1" w15:restartNumberingAfterBreak="0">
    <w:nsid w:val="6B0209CD"/>
    <w:multiLevelType w:val="hybridMultilevel"/>
    <w:tmpl w:val="6158DE6C"/>
    <w:lvl w:ilvl="0" w:tplc="65723BC2">
      <w:start w:val="1"/>
      <w:numFmt w:val="upperLetter"/>
      <w:lvlText w:val="%1)"/>
      <w:lvlJc w:val="left"/>
      <w:pPr>
        <w:ind w:left="1260" w:hanging="26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CF64D072">
      <w:start w:val="1"/>
      <w:numFmt w:val="decimal"/>
      <w:lvlText w:val="%2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2" w:tplc="3B28DF46">
      <w:numFmt w:val="bullet"/>
      <w:lvlText w:val="•"/>
      <w:lvlJc w:val="left"/>
      <w:pPr>
        <w:ind w:left="2645" w:hanging="282"/>
      </w:pPr>
      <w:rPr>
        <w:rFonts w:hint="default"/>
        <w:lang w:val="es-ES" w:eastAsia="en-US" w:bidi="ar-SA"/>
      </w:rPr>
    </w:lvl>
    <w:lvl w:ilvl="3" w:tplc="174E895C">
      <w:numFmt w:val="bullet"/>
      <w:lvlText w:val="•"/>
      <w:lvlJc w:val="left"/>
      <w:pPr>
        <w:ind w:left="3590" w:hanging="282"/>
      </w:pPr>
      <w:rPr>
        <w:rFonts w:hint="default"/>
        <w:lang w:val="es-ES" w:eastAsia="en-US" w:bidi="ar-SA"/>
      </w:rPr>
    </w:lvl>
    <w:lvl w:ilvl="4" w:tplc="34FAE306">
      <w:numFmt w:val="bullet"/>
      <w:lvlText w:val="•"/>
      <w:lvlJc w:val="left"/>
      <w:pPr>
        <w:ind w:left="4535" w:hanging="282"/>
      </w:pPr>
      <w:rPr>
        <w:rFonts w:hint="default"/>
        <w:lang w:val="es-ES" w:eastAsia="en-US" w:bidi="ar-SA"/>
      </w:rPr>
    </w:lvl>
    <w:lvl w:ilvl="5" w:tplc="D96A77B8">
      <w:numFmt w:val="bullet"/>
      <w:lvlText w:val="•"/>
      <w:lvlJc w:val="left"/>
      <w:pPr>
        <w:ind w:left="5480" w:hanging="282"/>
      </w:pPr>
      <w:rPr>
        <w:rFonts w:hint="default"/>
        <w:lang w:val="es-ES" w:eastAsia="en-US" w:bidi="ar-SA"/>
      </w:rPr>
    </w:lvl>
    <w:lvl w:ilvl="6" w:tplc="59F2F7EC">
      <w:numFmt w:val="bullet"/>
      <w:lvlText w:val="•"/>
      <w:lvlJc w:val="left"/>
      <w:pPr>
        <w:ind w:left="6425" w:hanging="282"/>
      </w:pPr>
      <w:rPr>
        <w:rFonts w:hint="default"/>
        <w:lang w:val="es-ES" w:eastAsia="en-US" w:bidi="ar-SA"/>
      </w:rPr>
    </w:lvl>
    <w:lvl w:ilvl="7" w:tplc="BD02748C">
      <w:numFmt w:val="bullet"/>
      <w:lvlText w:val="•"/>
      <w:lvlJc w:val="left"/>
      <w:pPr>
        <w:ind w:left="7370" w:hanging="282"/>
      </w:pPr>
      <w:rPr>
        <w:rFonts w:hint="default"/>
        <w:lang w:val="es-ES" w:eastAsia="en-US" w:bidi="ar-SA"/>
      </w:rPr>
    </w:lvl>
    <w:lvl w:ilvl="8" w:tplc="B42EFDE0">
      <w:numFmt w:val="bullet"/>
      <w:lvlText w:val="•"/>
      <w:lvlJc w:val="left"/>
      <w:pPr>
        <w:ind w:left="8315" w:hanging="282"/>
      </w:pPr>
      <w:rPr>
        <w:rFonts w:hint="default"/>
        <w:lang w:val="es-ES" w:eastAsia="en-US" w:bidi="ar-SA"/>
      </w:rPr>
    </w:lvl>
  </w:abstractNum>
  <w:num w:numId="1" w16cid:durableId="1784380934">
    <w:abstractNumId w:val="0"/>
  </w:num>
  <w:num w:numId="2" w16cid:durableId="827333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13E5"/>
    <w:rsid w:val="00103177"/>
    <w:rsid w:val="00204EAE"/>
    <w:rsid w:val="00567BD8"/>
    <w:rsid w:val="00784152"/>
    <w:rsid w:val="009313E5"/>
    <w:rsid w:val="00BD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4B94"/>
  <w15:docId w15:val="{124E7F71-EE7A-4198-8514-AA17AEF4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22" w:line="418" w:lineRule="exact"/>
      <w:ind w:left="20"/>
      <w:outlineLvl w:val="0"/>
    </w:pPr>
    <w:rPr>
      <w:rFonts w:ascii="Tahoma" w:eastAsia="Tahoma" w:hAnsi="Tahoma" w:cs="Tahoma"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spacing w:before="28"/>
      <w:ind w:left="1259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spacing w:before="212"/>
      <w:ind w:left="995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01" w:right="147" w:hanging="2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30"/>
    </w:pPr>
  </w:style>
  <w:style w:type="paragraph" w:styleId="Encabezado">
    <w:name w:val="header"/>
    <w:basedOn w:val="Normal"/>
    <w:link w:val="EncabezadoCar"/>
    <w:uiPriority w:val="99"/>
    <w:unhideWhenUsed/>
    <w:rsid w:val="007841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4152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841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152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yperlink" Target="https://sede.lasrozas.es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ede.lasrozas.es/" TargetMode="Externa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sede.lasrozas.es/" TargetMode="External"/><Relationship Id="rId20" Type="http://schemas.openxmlformats.org/officeDocument/2006/relationships/hyperlink" Target="https://sede.lasrozas.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ede.lasrozas.es/" TargetMode="External"/><Relationship Id="rId10" Type="http://schemas.openxmlformats.org/officeDocument/2006/relationships/header" Target="header1.xm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ede.lasrozas.es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1763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3</cp:revision>
  <dcterms:created xsi:type="dcterms:W3CDTF">2026-03-03T09:35:00Z</dcterms:created>
  <dcterms:modified xsi:type="dcterms:W3CDTF">2026-03-03T10:10:00Z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2026-03-03T00:00:00Z</vt:filetime>
  </property>
</Properties>
</file>